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359" w:rsidRDefault="001B3359" w14:paraId="71FC4BE7" w14:textId="77777777">
      <w:pPr>
        <w:pStyle w:val="Plattetekst"/>
        <w:spacing w:before="4"/>
        <w:rPr>
          <w:rFonts w:ascii="Times New Roman"/>
          <w:sz w:val="2"/>
        </w:rPr>
      </w:pPr>
    </w:p>
    <w:tbl>
      <w:tblPr>
        <w:tblStyle w:val="TableNormal"/>
        <w:tblW w:w="0" w:type="auto"/>
        <w:tblInd w:w="121" w:type="dxa"/>
        <w:tblLayout w:type="fixed"/>
        <w:tblLook w:val="01E0" w:firstRow="1" w:lastRow="1" w:firstColumn="1" w:lastColumn="1" w:noHBand="0" w:noVBand="0"/>
      </w:tblPr>
      <w:tblGrid>
        <w:gridCol w:w="2265"/>
        <w:gridCol w:w="5190"/>
        <w:gridCol w:w="2239"/>
      </w:tblGrid>
      <w:tr w:rsidR="001B3359" w14:paraId="50CF9968" w14:textId="77777777">
        <w:trPr>
          <w:trHeight w:val="1321"/>
        </w:trPr>
        <w:tc>
          <w:tcPr>
            <w:tcW w:w="7455" w:type="dxa"/>
            <w:gridSpan w:val="2"/>
            <w:tcBorders>
              <w:bottom w:val="single" w:color="231F20" w:sz="4" w:space="0"/>
            </w:tcBorders>
          </w:tcPr>
          <w:p w:rsidR="001B3359" w:rsidRDefault="00D877C7" w14:paraId="76F8D4BA" w14:textId="77777777">
            <w:pPr>
              <w:pStyle w:val="TableParagraph"/>
              <w:spacing w:before="184"/>
              <w:jc w:val="left"/>
              <w:rPr>
                <w:rFonts w:ascii="Trebuchet MS"/>
                <w:b/>
                <w:sz w:val="36"/>
              </w:rPr>
            </w:pPr>
            <w:r>
              <w:rPr>
                <w:rFonts w:ascii="Trebuchet MS"/>
                <w:b/>
                <w:color w:val="231F20"/>
                <w:sz w:val="36"/>
              </w:rPr>
              <w:t>Tweede</w:t>
            </w:r>
            <w:r>
              <w:rPr>
                <w:rFonts w:ascii="Trebuchet MS"/>
                <w:b/>
                <w:color w:val="231F20"/>
                <w:spacing w:val="-2"/>
                <w:sz w:val="36"/>
              </w:rPr>
              <w:t xml:space="preserve"> </w:t>
            </w:r>
            <w:r>
              <w:rPr>
                <w:rFonts w:ascii="Trebuchet MS"/>
                <w:b/>
                <w:color w:val="231F20"/>
                <w:sz w:val="36"/>
              </w:rPr>
              <w:t>Kamer</w:t>
            </w:r>
            <w:r>
              <w:rPr>
                <w:rFonts w:ascii="Trebuchet MS"/>
                <w:b/>
                <w:color w:val="231F20"/>
                <w:spacing w:val="-2"/>
                <w:sz w:val="36"/>
              </w:rPr>
              <w:t xml:space="preserve"> </w:t>
            </w:r>
            <w:r>
              <w:rPr>
                <w:rFonts w:ascii="Trebuchet MS"/>
                <w:b/>
                <w:color w:val="231F20"/>
                <w:sz w:val="36"/>
              </w:rPr>
              <w:t>der</w:t>
            </w:r>
            <w:r>
              <w:rPr>
                <w:rFonts w:ascii="Trebuchet MS"/>
                <w:b/>
                <w:color w:val="231F20"/>
                <w:spacing w:val="-2"/>
                <w:sz w:val="36"/>
              </w:rPr>
              <w:t xml:space="preserve"> </w:t>
            </w:r>
            <w:r>
              <w:rPr>
                <w:rFonts w:ascii="Trebuchet MS"/>
                <w:b/>
                <w:color w:val="231F20"/>
                <w:sz w:val="36"/>
              </w:rPr>
              <w:t>Staten-</w:t>
            </w:r>
            <w:r>
              <w:rPr>
                <w:rFonts w:ascii="Trebuchet MS"/>
                <w:b/>
                <w:color w:val="231F20"/>
                <w:spacing w:val="-2"/>
                <w:sz w:val="36"/>
              </w:rPr>
              <w:t>Generaal</w:t>
            </w:r>
          </w:p>
        </w:tc>
        <w:tc>
          <w:tcPr>
            <w:tcW w:w="2239" w:type="dxa"/>
            <w:tcBorders>
              <w:bottom w:val="single" w:color="231F20" w:sz="4" w:space="0"/>
            </w:tcBorders>
          </w:tcPr>
          <w:p w:rsidR="001B3359" w:rsidRDefault="00D877C7" w14:paraId="4305CE7E" w14:textId="77777777">
            <w:pPr>
              <w:pStyle w:val="TableParagraph"/>
              <w:spacing w:before="9"/>
              <w:ind w:left="1389"/>
              <w:jc w:val="left"/>
              <w:rPr>
                <w:rFonts w:ascii="Trebuchet MS"/>
                <w:b/>
                <w:sz w:val="102"/>
              </w:rPr>
            </w:pPr>
            <w:r>
              <w:rPr>
                <w:rFonts w:ascii="Trebuchet MS"/>
                <w:b/>
                <w:color w:val="231F20"/>
                <w:spacing w:val="-10"/>
                <w:sz w:val="102"/>
              </w:rPr>
              <w:t>2</w:t>
            </w:r>
          </w:p>
        </w:tc>
      </w:tr>
      <w:tr w:rsidR="001B3359" w14:paraId="090CCEC7" w14:textId="77777777">
        <w:trPr>
          <w:trHeight w:val="1041"/>
        </w:trPr>
        <w:tc>
          <w:tcPr>
            <w:tcW w:w="9694" w:type="dxa"/>
            <w:gridSpan w:val="3"/>
            <w:tcBorders>
              <w:top w:val="single" w:color="231F20" w:sz="4" w:space="0"/>
              <w:bottom w:val="single" w:color="231F20" w:sz="4" w:space="0"/>
            </w:tcBorders>
          </w:tcPr>
          <w:p w:rsidR="001B3359" w:rsidRDefault="00D877C7" w14:paraId="473CF842" w14:textId="77777777">
            <w:pPr>
              <w:pStyle w:val="TableParagraph"/>
              <w:spacing w:before="135"/>
              <w:jc w:val="left"/>
              <w:rPr>
                <w:sz w:val="19"/>
              </w:rPr>
            </w:pPr>
            <w:r>
              <w:rPr>
                <w:color w:val="231F20"/>
                <w:spacing w:val="-2"/>
                <w:w w:val="105"/>
                <w:sz w:val="19"/>
              </w:rPr>
              <w:t>Vergaderjaar</w:t>
            </w:r>
            <w:r>
              <w:rPr>
                <w:color w:val="231F20"/>
                <w:spacing w:val="1"/>
                <w:w w:val="105"/>
                <w:sz w:val="19"/>
              </w:rPr>
              <w:t xml:space="preserve"> </w:t>
            </w:r>
            <w:r>
              <w:rPr>
                <w:color w:val="231F20"/>
                <w:spacing w:val="-2"/>
                <w:w w:val="105"/>
                <w:sz w:val="19"/>
              </w:rPr>
              <w:t>2025–</w:t>
            </w:r>
            <w:r>
              <w:rPr>
                <w:color w:val="231F20"/>
                <w:spacing w:val="-4"/>
                <w:w w:val="105"/>
                <w:sz w:val="19"/>
              </w:rPr>
              <w:t>2026</w:t>
            </w:r>
          </w:p>
        </w:tc>
      </w:tr>
      <w:tr w:rsidR="001B3359" w14:paraId="5BB63D9F" w14:textId="77777777">
        <w:trPr>
          <w:trHeight w:val="958"/>
        </w:trPr>
        <w:tc>
          <w:tcPr>
            <w:tcW w:w="2265" w:type="dxa"/>
            <w:tcBorders>
              <w:top w:val="single" w:color="231F20" w:sz="4" w:space="0"/>
            </w:tcBorders>
          </w:tcPr>
          <w:p w:rsidR="001B3359" w:rsidRDefault="00D877C7" w14:paraId="4B6550C1" w14:textId="77777777">
            <w:pPr>
              <w:pStyle w:val="TableParagraph"/>
              <w:spacing w:before="97"/>
              <w:jc w:val="left"/>
              <w:rPr>
                <w:rFonts w:ascii="Trebuchet MS"/>
                <w:b/>
                <w:sz w:val="24"/>
              </w:rPr>
            </w:pPr>
            <w:r>
              <w:rPr>
                <w:rFonts w:ascii="Trebuchet MS"/>
                <w:b/>
                <w:color w:val="231F20"/>
                <w:spacing w:val="-8"/>
                <w:sz w:val="24"/>
              </w:rPr>
              <w:t>36 915</w:t>
            </w:r>
            <w:r>
              <w:rPr>
                <w:rFonts w:ascii="Trebuchet MS"/>
                <w:b/>
                <w:color w:val="231F20"/>
                <w:spacing w:val="-7"/>
                <w:sz w:val="24"/>
              </w:rPr>
              <w:t xml:space="preserve"> </w:t>
            </w:r>
            <w:r>
              <w:rPr>
                <w:rFonts w:ascii="Trebuchet MS"/>
                <w:b/>
                <w:color w:val="231F20"/>
                <w:spacing w:val="-8"/>
                <w:sz w:val="24"/>
              </w:rPr>
              <w:t>XVI</w:t>
            </w:r>
          </w:p>
        </w:tc>
        <w:tc>
          <w:tcPr>
            <w:tcW w:w="7429" w:type="dxa"/>
            <w:gridSpan w:val="2"/>
            <w:tcBorders>
              <w:top w:val="single" w:color="231F20" w:sz="4" w:space="0"/>
            </w:tcBorders>
          </w:tcPr>
          <w:p w:rsidR="001B3359" w:rsidRDefault="00D877C7" w14:paraId="08D7D941" w14:textId="77777777">
            <w:pPr>
              <w:pStyle w:val="TableParagraph"/>
              <w:spacing w:before="95" w:line="280" w:lineRule="atLeast"/>
              <w:ind w:left="1051" w:right="-15"/>
              <w:jc w:val="left"/>
              <w:rPr>
                <w:rFonts w:ascii="Trebuchet MS"/>
                <w:b/>
                <w:sz w:val="24"/>
              </w:rPr>
            </w:pPr>
            <w:r>
              <w:rPr>
                <w:rFonts w:ascii="Trebuchet MS"/>
                <w:b/>
                <w:color w:val="231F20"/>
                <w:sz w:val="24"/>
              </w:rPr>
              <w:t>Wijziging</w:t>
            </w:r>
            <w:r>
              <w:rPr>
                <w:rFonts w:ascii="Trebuchet MS"/>
                <w:b/>
                <w:color w:val="231F20"/>
                <w:spacing w:val="-1"/>
                <w:sz w:val="24"/>
              </w:rPr>
              <w:t xml:space="preserve"> </w:t>
            </w:r>
            <w:r>
              <w:rPr>
                <w:rFonts w:ascii="Trebuchet MS"/>
                <w:b/>
                <w:color w:val="231F20"/>
                <w:sz w:val="24"/>
              </w:rPr>
              <w:t>van</w:t>
            </w:r>
            <w:r>
              <w:rPr>
                <w:rFonts w:ascii="Trebuchet MS"/>
                <w:b/>
                <w:color w:val="231F20"/>
                <w:spacing w:val="-1"/>
                <w:sz w:val="24"/>
              </w:rPr>
              <w:t xml:space="preserve"> </w:t>
            </w:r>
            <w:r>
              <w:rPr>
                <w:rFonts w:ascii="Trebuchet MS"/>
                <w:b/>
                <w:color w:val="231F20"/>
                <w:sz w:val="24"/>
              </w:rPr>
              <w:t>de</w:t>
            </w:r>
            <w:r>
              <w:rPr>
                <w:rFonts w:ascii="Trebuchet MS"/>
                <w:b/>
                <w:color w:val="231F20"/>
                <w:spacing w:val="-1"/>
                <w:sz w:val="24"/>
              </w:rPr>
              <w:t xml:space="preserve"> </w:t>
            </w:r>
            <w:r>
              <w:rPr>
                <w:rFonts w:ascii="Trebuchet MS"/>
                <w:b/>
                <w:color w:val="231F20"/>
                <w:sz w:val="24"/>
              </w:rPr>
              <w:t>begrotingsstaten</w:t>
            </w:r>
            <w:r>
              <w:rPr>
                <w:rFonts w:ascii="Trebuchet MS"/>
                <w:b/>
                <w:color w:val="231F20"/>
                <w:spacing w:val="-1"/>
                <w:sz w:val="24"/>
              </w:rPr>
              <w:t xml:space="preserve"> </w:t>
            </w:r>
            <w:r>
              <w:rPr>
                <w:rFonts w:ascii="Trebuchet MS"/>
                <w:b/>
                <w:color w:val="231F20"/>
                <w:sz w:val="24"/>
              </w:rPr>
              <w:t>van</w:t>
            </w:r>
            <w:r>
              <w:rPr>
                <w:rFonts w:ascii="Trebuchet MS"/>
                <w:b/>
                <w:color w:val="231F20"/>
                <w:spacing w:val="-1"/>
                <w:sz w:val="24"/>
              </w:rPr>
              <w:t xml:space="preserve"> </w:t>
            </w:r>
            <w:r>
              <w:rPr>
                <w:rFonts w:ascii="Trebuchet MS"/>
                <w:b/>
                <w:color w:val="231F20"/>
                <w:sz w:val="24"/>
              </w:rPr>
              <w:t>het</w:t>
            </w:r>
            <w:r>
              <w:rPr>
                <w:rFonts w:ascii="Trebuchet MS"/>
                <w:b/>
                <w:color w:val="231F20"/>
                <w:spacing w:val="-1"/>
                <w:sz w:val="24"/>
              </w:rPr>
              <w:t xml:space="preserve"> </w:t>
            </w:r>
            <w:r>
              <w:rPr>
                <w:rFonts w:ascii="Trebuchet MS"/>
                <w:b/>
                <w:color w:val="231F20"/>
                <w:sz w:val="24"/>
              </w:rPr>
              <w:t>Ministerie</w:t>
            </w:r>
            <w:r>
              <w:rPr>
                <w:rFonts w:ascii="Trebuchet MS"/>
                <w:b/>
                <w:color w:val="231F20"/>
                <w:spacing w:val="-1"/>
                <w:sz w:val="24"/>
              </w:rPr>
              <w:t xml:space="preserve"> </w:t>
            </w:r>
            <w:r>
              <w:rPr>
                <w:rFonts w:ascii="Trebuchet MS"/>
                <w:b/>
                <w:color w:val="231F20"/>
                <w:sz w:val="24"/>
              </w:rPr>
              <w:t>van Volksgezondheid, Welzijn en Sport (XVI) voor het jaar 2026 (wijziging samenhangende met de Voorjaarsnota)</w:t>
            </w:r>
          </w:p>
        </w:tc>
      </w:tr>
    </w:tbl>
    <w:p w:rsidR="001B3359" w:rsidRDefault="001B3359" w14:paraId="7966E0A3" w14:textId="77777777">
      <w:pPr>
        <w:pStyle w:val="Plattetekst"/>
        <w:rPr>
          <w:rFonts w:ascii="Times New Roman"/>
        </w:rPr>
      </w:pPr>
    </w:p>
    <w:p w:rsidR="001B3359" w:rsidRDefault="001B3359" w14:paraId="7AC4D249" w14:textId="77777777">
      <w:pPr>
        <w:pStyle w:val="Plattetekst"/>
        <w:rPr>
          <w:rFonts w:ascii="Times New Roman"/>
        </w:rPr>
      </w:pPr>
    </w:p>
    <w:p w:rsidR="001B3359" w:rsidRDefault="001B3359" w14:paraId="6BC42B22" w14:textId="77777777">
      <w:pPr>
        <w:pStyle w:val="Plattetekst"/>
        <w:rPr>
          <w:rFonts w:ascii="Times New Roman"/>
        </w:rPr>
      </w:pPr>
    </w:p>
    <w:p w:rsidR="001B3359" w:rsidRDefault="001B3359" w14:paraId="5FB7B7DA" w14:textId="77777777">
      <w:pPr>
        <w:pStyle w:val="Plattetekst"/>
        <w:rPr>
          <w:rFonts w:ascii="Times New Roman"/>
        </w:rPr>
      </w:pPr>
    </w:p>
    <w:p w:rsidR="001B3359" w:rsidRDefault="001B3359" w14:paraId="261513D1" w14:textId="77777777">
      <w:pPr>
        <w:pStyle w:val="Plattetekst"/>
        <w:rPr>
          <w:rFonts w:ascii="Times New Roman"/>
        </w:rPr>
      </w:pPr>
    </w:p>
    <w:p w:rsidR="001B3359" w:rsidRDefault="001B3359" w14:paraId="11A608CD" w14:textId="77777777">
      <w:pPr>
        <w:pStyle w:val="Plattetekst"/>
        <w:spacing w:before="80"/>
        <w:rPr>
          <w:rFonts w:ascii="Times New Roman"/>
        </w:rPr>
      </w:pPr>
    </w:p>
    <w:p w:rsidR="001B3359" w:rsidRDefault="00D877C7" w14:paraId="29AC6C14" w14:textId="77777777">
      <w:pPr>
        <w:tabs>
          <w:tab w:val="left" w:pos="3429"/>
        </w:tabs>
        <w:ind w:left="113"/>
        <w:rPr>
          <w:rFonts w:ascii="Trebuchet MS"/>
          <w:b/>
          <w:sz w:val="18"/>
        </w:rPr>
      </w:pPr>
      <w:r>
        <w:rPr>
          <w:rFonts w:ascii="Trebuchet MS"/>
          <w:b/>
          <w:color w:val="231F20"/>
          <w:spacing w:val="-8"/>
          <w:sz w:val="18"/>
        </w:rPr>
        <w:t>Nr.</w:t>
      </w:r>
      <w:r>
        <w:rPr>
          <w:rFonts w:ascii="Trebuchet MS"/>
          <w:b/>
          <w:color w:val="231F20"/>
          <w:spacing w:val="-4"/>
          <w:sz w:val="18"/>
        </w:rPr>
        <w:t xml:space="preserve"> </w:t>
      </w:r>
      <w:r>
        <w:rPr>
          <w:rFonts w:ascii="Trebuchet MS"/>
          <w:b/>
          <w:color w:val="231F20"/>
          <w:spacing w:val="-10"/>
          <w:sz w:val="18"/>
        </w:rPr>
        <w:t>2</w:t>
      </w:r>
      <w:r>
        <w:rPr>
          <w:rFonts w:ascii="Trebuchet MS"/>
          <w:b/>
          <w:color w:val="231F20"/>
          <w:sz w:val="18"/>
        </w:rPr>
        <w:tab/>
      </w:r>
      <w:r>
        <w:rPr>
          <w:rFonts w:ascii="Trebuchet MS"/>
          <w:b/>
          <w:color w:val="231F20"/>
          <w:spacing w:val="6"/>
          <w:sz w:val="18"/>
        </w:rPr>
        <w:t>MEMORIE</w:t>
      </w:r>
      <w:r>
        <w:rPr>
          <w:rFonts w:ascii="Trebuchet MS"/>
          <w:b/>
          <w:color w:val="231F20"/>
          <w:spacing w:val="35"/>
          <w:sz w:val="18"/>
        </w:rPr>
        <w:t xml:space="preserve"> </w:t>
      </w:r>
      <w:r>
        <w:rPr>
          <w:rFonts w:ascii="Trebuchet MS"/>
          <w:b/>
          <w:color w:val="231F20"/>
          <w:spacing w:val="6"/>
          <w:sz w:val="18"/>
        </w:rPr>
        <w:t>VAN</w:t>
      </w:r>
      <w:r>
        <w:rPr>
          <w:rFonts w:ascii="Trebuchet MS"/>
          <w:b/>
          <w:color w:val="231F20"/>
          <w:spacing w:val="36"/>
          <w:sz w:val="18"/>
        </w:rPr>
        <w:t xml:space="preserve"> </w:t>
      </w:r>
      <w:r>
        <w:rPr>
          <w:rFonts w:ascii="Trebuchet MS"/>
          <w:b/>
          <w:color w:val="231F20"/>
          <w:spacing w:val="-2"/>
          <w:sz w:val="18"/>
        </w:rPr>
        <w:t>TOELICHTING</w:t>
      </w:r>
    </w:p>
    <w:p w:rsidR="001B3359" w:rsidRDefault="001B3359" w14:paraId="56BAF94E" w14:textId="77777777">
      <w:pPr>
        <w:rPr>
          <w:rFonts w:ascii="Trebuchet MS"/>
          <w:b/>
          <w:sz w:val="18"/>
        </w:rPr>
        <w:sectPr w:rsidR="001B3359">
          <w:footerReference w:type="default" r:id="rId7"/>
          <w:type w:val="continuous"/>
          <w:pgSz w:w="11910" w:h="16840"/>
          <w:pgMar w:top="1020" w:right="992" w:bottom="1280" w:left="992" w:header="0" w:footer="1091" w:gutter="0"/>
          <w:pgNumType w:start="1"/>
          <w:cols w:space="708"/>
        </w:sectPr>
      </w:pPr>
    </w:p>
    <w:p w:rsidR="001B3359" w:rsidRDefault="00D877C7" w14:paraId="5DFB0E75" w14:textId="77777777">
      <w:pPr>
        <w:spacing w:before="88"/>
        <w:ind w:left="794" w:right="2247"/>
        <w:jc w:val="center"/>
        <w:rPr>
          <w:rFonts w:ascii="Trebuchet MS"/>
          <w:b/>
          <w:sz w:val="18"/>
        </w:rPr>
      </w:pPr>
      <w:bookmarkStart w:name="Inhoudsopgave" w:id="0"/>
      <w:bookmarkEnd w:id="0"/>
      <w:r>
        <w:rPr>
          <w:rFonts w:ascii="Trebuchet MS"/>
          <w:b/>
          <w:color w:val="00AEEF"/>
          <w:spacing w:val="-2"/>
          <w:w w:val="115"/>
          <w:sz w:val="18"/>
        </w:rPr>
        <w:lastRenderedPageBreak/>
        <w:t>INHOUDSOPGAVE</w:t>
      </w:r>
    </w:p>
    <w:p w:rsidR="001B3359" w:rsidRDefault="001B3359" w14:paraId="036698A4" w14:textId="77777777">
      <w:pPr>
        <w:pStyle w:val="Plattetekst"/>
        <w:spacing w:before="3"/>
        <w:rPr>
          <w:rFonts w:ascii="Trebuchet MS"/>
          <w:b/>
          <w:sz w:val="20"/>
        </w:rPr>
      </w:pPr>
    </w:p>
    <w:tbl>
      <w:tblPr>
        <w:tblStyle w:val="TableNormal"/>
        <w:tblW w:w="0" w:type="auto"/>
        <w:tblInd w:w="3387" w:type="dxa"/>
        <w:tblLayout w:type="fixed"/>
        <w:tblLook w:val="01E0" w:firstRow="1" w:lastRow="1" w:firstColumn="1" w:lastColumn="1" w:noHBand="0" w:noVBand="0"/>
      </w:tblPr>
      <w:tblGrid>
        <w:gridCol w:w="438"/>
        <w:gridCol w:w="5641"/>
        <w:gridCol w:w="397"/>
      </w:tblGrid>
      <w:tr w:rsidR="001B3359" w14:paraId="41328E94" w14:textId="77777777">
        <w:trPr>
          <w:trHeight w:val="217"/>
        </w:trPr>
        <w:tc>
          <w:tcPr>
            <w:tcW w:w="438" w:type="dxa"/>
          </w:tcPr>
          <w:p w:rsidR="001B3359" w:rsidRDefault="00D877C7" w14:paraId="11FA81E7" w14:textId="77777777">
            <w:pPr>
              <w:pStyle w:val="TableParagraph"/>
              <w:spacing w:before="3" w:line="194" w:lineRule="exact"/>
              <w:ind w:left="50"/>
              <w:jc w:val="left"/>
              <w:rPr>
                <w:rFonts w:ascii="Trebuchet MS"/>
                <w:b/>
                <w:sz w:val="18"/>
              </w:rPr>
            </w:pPr>
            <w:r>
              <w:rPr>
                <w:rFonts w:ascii="Trebuchet MS"/>
                <w:b/>
                <w:color w:val="231F20"/>
                <w:spacing w:val="-5"/>
                <w:sz w:val="18"/>
              </w:rPr>
              <w:t>A.</w:t>
            </w:r>
          </w:p>
        </w:tc>
        <w:tc>
          <w:tcPr>
            <w:tcW w:w="5641" w:type="dxa"/>
          </w:tcPr>
          <w:p w:rsidR="001B3359" w:rsidRDefault="00D877C7" w14:paraId="525648D8" w14:textId="77777777">
            <w:pPr>
              <w:pStyle w:val="TableParagraph"/>
              <w:spacing w:before="3" w:line="194" w:lineRule="exact"/>
              <w:ind w:left="207"/>
              <w:jc w:val="left"/>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1B3359" w:rsidRDefault="00D877C7" w14:paraId="53355CB6" w14:textId="77777777">
            <w:pPr>
              <w:pStyle w:val="TableParagraph"/>
              <w:spacing w:before="3" w:line="194" w:lineRule="exact"/>
              <w:ind w:left="247"/>
              <w:jc w:val="left"/>
              <w:rPr>
                <w:rFonts w:ascii="Trebuchet MS"/>
                <w:b/>
                <w:sz w:val="18"/>
              </w:rPr>
            </w:pPr>
            <w:r>
              <w:rPr>
                <w:rFonts w:ascii="Trebuchet MS"/>
                <w:b/>
                <w:color w:val="231F20"/>
                <w:spacing w:val="-10"/>
                <w:sz w:val="18"/>
              </w:rPr>
              <w:t>3</w:t>
            </w:r>
          </w:p>
        </w:tc>
      </w:tr>
    </w:tbl>
    <w:p w:rsidR="001B3359" w:rsidRDefault="001B3359" w14:paraId="4B94A326" w14:textId="77777777">
      <w:pPr>
        <w:pStyle w:val="Plattetekst"/>
        <w:spacing w:before="10"/>
        <w:rPr>
          <w:rFonts w:ascii="Trebuchet MS"/>
          <w:b/>
          <w:sz w:val="19"/>
        </w:rPr>
      </w:pPr>
    </w:p>
    <w:tbl>
      <w:tblPr>
        <w:tblStyle w:val="TableNormal"/>
        <w:tblW w:w="0" w:type="auto"/>
        <w:tblInd w:w="3387" w:type="dxa"/>
        <w:tblLayout w:type="fixed"/>
        <w:tblLook w:val="01E0" w:firstRow="1" w:lastRow="1" w:firstColumn="1" w:lastColumn="1" w:noHBand="0" w:noVBand="0"/>
      </w:tblPr>
      <w:tblGrid>
        <w:gridCol w:w="432"/>
        <w:gridCol w:w="4251"/>
        <w:gridCol w:w="1795"/>
      </w:tblGrid>
      <w:tr w:rsidR="001B3359" w14:paraId="1370988D" w14:textId="77777777">
        <w:trPr>
          <w:trHeight w:val="217"/>
        </w:trPr>
        <w:tc>
          <w:tcPr>
            <w:tcW w:w="432" w:type="dxa"/>
          </w:tcPr>
          <w:p w:rsidR="001B3359" w:rsidRDefault="00D877C7" w14:paraId="2043CB6A" w14:textId="77777777">
            <w:pPr>
              <w:pStyle w:val="TableParagraph"/>
              <w:spacing w:before="3" w:line="194" w:lineRule="exact"/>
              <w:ind w:left="50"/>
              <w:jc w:val="left"/>
              <w:rPr>
                <w:rFonts w:ascii="Trebuchet MS"/>
                <w:b/>
                <w:sz w:val="18"/>
              </w:rPr>
            </w:pPr>
            <w:r>
              <w:rPr>
                <w:rFonts w:ascii="Trebuchet MS"/>
                <w:b/>
                <w:color w:val="231F20"/>
                <w:spacing w:val="-5"/>
                <w:sz w:val="18"/>
              </w:rPr>
              <w:t>B.</w:t>
            </w:r>
          </w:p>
        </w:tc>
        <w:tc>
          <w:tcPr>
            <w:tcW w:w="4251" w:type="dxa"/>
          </w:tcPr>
          <w:p w:rsidR="001B3359" w:rsidRDefault="00D877C7" w14:paraId="63DF567B" w14:textId="77777777">
            <w:pPr>
              <w:pStyle w:val="TableParagraph"/>
              <w:spacing w:before="3" w:line="194" w:lineRule="exact"/>
              <w:ind w:left="213"/>
              <w:jc w:val="left"/>
              <w:rPr>
                <w:rFonts w:ascii="Trebuchet MS"/>
                <w:b/>
                <w:sz w:val="18"/>
              </w:rPr>
            </w:pPr>
            <w:hyperlink w:history="1" w:anchor="_bookmark1">
              <w:r>
                <w:rPr>
                  <w:rFonts w:ascii="Trebuchet MS"/>
                  <w:b/>
                  <w:color w:val="231F20"/>
                  <w:spacing w:val="-2"/>
                  <w:w w:val="110"/>
                  <w:sz w:val="18"/>
                </w:rPr>
                <w:t>BEGROTINGSTOELICHTING</w:t>
              </w:r>
            </w:hyperlink>
          </w:p>
        </w:tc>
        <w:tc>
          <w:tcPr>
            <w:tcW w:w="1795" w:type="dxa"/>
          </w:tcPr>
          <w:p w:rsidR="001B3359" w:rsidRDefault="00D877C7" w14:paraId="0A0596A3" w14:textId="77777777">
            <w:pPr>
              <w:pStyle w:val="TableParagraph"/>
              <w:spacing w:before="3" w:line="194" w:lineRule="exact"/>
              <w:ind w:right="48"/>
              <w:rPr>
                <w:rFonts w:ascii="Trebuchet MS"/>
                <w:b/>
                <w:sz w:val="18"/>
              </w:rPr>
            </w:pPr>
            <w:r>
              <w:rPr>
                <w:rFonts w:ascii="Trebuchet MS"/>
                <w:b/>
                <w:color w:val="231F20"/>
                <w:spacing w:val="-10"/>
                <w:sz w:val="18"/>
              </w:rPr>
              <w:t>4</w:t>
            </w:r>
          </w:p>
        </w:tc>
      </w:tr>
    </w:tbl>
    <w:p w:rsidR="001B3359" w:rsidRDefault="001B3359" w14:paraId="61990893"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398"/>
        <w:gridCol w:w="3262"/>
        <w:gridCol w:w="2251"/>
      </w:tblGrid>
      <w:tr w:rsidR="001B3359" w14:paraId="2DB56C8B" w14:textId="77777777">
        <w:trPr>
          <w:trHeight w:val="217"/>
        </w:trPr>
        <w:tc>
          <w:tcPr>
            <w:tcW w:w="398" w:type="dxa"/>
          </w:tcPr>
          <w:p w:rsidR="001B3359" w:rsidRDefault="00D877C7" w14:paraId="46EAE7D0" w14:textId="77777777">
            <w:pPr>
              <w:pStyle w:val="TableParagraph"/>
              <w:spacing w:before="3" w:line="194" w:lineRule="exact"/>
              <w:ind w:left="50"/>
              <w:jc w:val="left"/>
              <w:rPr>
                <w:rFonts w:ascii="Trebuchet MS"/>
                <w:b/>
                <w:sz w:val="18"/>
              </w:rPr>
            </w:pPr>
            <w:r>
              <w:rPr>
                <w:rFonts w:ascii="Trebuchet MS"/>
                <w:b/>
                <w:color w:val="231F20"/>
                <w:spacing w:val="-10"/>
                <w:sz w:val="18"/>
              </w:rPr>
              <w:t>1</w:t>
            </w:r>
          </w:p>
        </w:tc>
        <w:tc>
          <w:tcPr>
            <w:tcW w:w="3262" w:type="dxa"/>
          </w:tcPr>
          <w:p w:rsidR="001B3359" w:rsidRDefault="00D877C7" w14:paraId="3CCBEC6E" w14:textId="77777777">
            <w:pPr>
              <w:pStyle w:val="TableParagraph"/>
              <w:spacing w:before="3" w:line="194" w:lineRule="exact"/>
              <w:ind w:left="247"/>
              <w:jc w:val="left"/>
              <w:rPr>
                <w:rFonts w:ascii="Trebuchet MS"/>
                <w:b/>
                <w:sz w:val="18"/>
              </w:rPr>
            </w:pPr>
            <w:hyperlink w:history="1" w:anchor="_bookmark2">
              <w:r>
                <w:rPr>
                  <w:rFonts w:ascii="Trebuchet MS"/>
                  <w:b/>
                  <w:color w:val="231F20"/>
                  <w:spacing w:val="-2"/>
                  <w:sz w:val="18"/>
                </w:rPr>
                <w:t>Leeswijzer</w:t>
              </w:r>
            </w:hyperlink>
          </w:p>
        </w:tc>
        <w:tc>
          <w:tcPr>
            <w:tcW w:w="2251" w:type="dxa"/>
          </w:tcPr>
          <w:p w:rsidR="001B3359" w:rsidRDefault="00D877C7" w14:paraId="763A17F1" w14:textId="77777777">
            <w:pPr>
              <w:pStyle w:val="TableParagraph"/>
              <w:spacing w:before="3" w:line="194" w:lineRule="exact"/>
              <w:ind w:right="48"/>
              <w:rPr>
                <w:rFonts w:ascii="Trebuchet MS"/>
                <w:b/>
                <w:sz w:val="18"/>
              </w:rPr>
            </w:pPr>
            <w:r>
              <w:rPr>
                <w:rFonts w:ascii="Trebuchet MS"/>
                <w:b/>
                <w:color w:val="231F20"/>
                <w:spacing w:val="-10"/>
                <w:sz w:val="18"/>
              </w:rPr>
              <w:t>4</w:t>
            </w:r>
          </w:p>
        </w:tc>
      </w:tr>
    </w:tbl>
    <w:p w:rsidR="001B3359" w:rsidRDefault="001B3359" w14:paraId="2411CADE"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5122"/>
        <w:gridCol w:w="316"/>
      </w:tblGrid>
      <w:tr w:rsidR="001B3359" w14:paraId="6E1BE1EE" w14:textId="77777777">
        <w:trPr>
          <w:trHeight w:val="219"/>
        </w:trPr>
        <w:tc>
          <w:tcPr>
            <w:tcW w:w="474" w:type="dxa"/>
          </w:tcPr>
          <w:p w:rsidR="001B3359" w:rsidRDefault="00D877C7" w14:paraId="59A06D3B" w14:textId="77777777">
            <w:pPr>
              <w:pStyle w:val="TableParagraph"/>
              <w:spacing w:before="3" w:line="197" w:lineRule="exact"/>
              <w:ind w:left="50"/>
              <w:jc w:val="left"/>
              <w:rPr>
                <w:rFonts w:ascii="Trebuchet MS"/>
                <w:b/>
                <w:sz w:val="18"/>
              </w:rPr>
            </w:pPr>
            <w:r>
              <w:rPr>
                <w:rFonts w:ascii="Trebuchet MS"/>
                <w:b/>
                <w:color w:val="231F20"/>
                <w:spacing w:val="-10"/>
                <w:sz w:val="18"/>
              </w:rPr>
              <w:t>2</w:t>
            </w:r>
          </w:p>
        </w:tc>
        <w:tc>
          <w:tcPr>
            <w:tcW w:w="5122" w:type="dxa"/>
          </w:tcPr>
          <w:p w:rsidR="001B3359" w:rsidRDefault="00D877C7" w14:paraId="7A8B4E51" w14:textId="77777777">
            <w:pPr>
              <w:pStyle w:val="TableParagraph"/>
              <w:spacing w:before="3" w:line="197" w:lineRule="exact"/>
              <w:ind w:left="171"/>
              <w:jc w:val="left"/>
              <w:rPr>
                <w:rFonts w:ascii="Trebuchet MS"/>
                <w:b/>
                <w:sz w:val="18"/>
              </w:rPr>
            </w:pPr>
            <w:hyperlink w:history="1" w:anchor="_bookmark3">
              <w:r>
                <w:rPr>
                  <w:rFonts w:ascii="Trebuchet MS"/>
                  <w:b/>
                  <w:color w:val="231F20"/>
                  <w:spacing w:val="-2"/>
                  <w:sz w:val="18"/>
                </w:rPr>
                <w:t>Beleid</w:t>
              </w:r>
            </w:hyperlink>
          </w:p>
        </w:tc>
        <w:tc>
          <w:tcPr>
            <w:tcW w:w="316" w:type="dxa"/>
          </w:tcPr>
          <w:p w:rsidR="001B3359" w:rsidRDefault="00D877C7" w14:paraId="4D486A1E" w14:textId="77777777">
            <w:pPr>
              <w:pStyle w:val="TableParagraph"/>
              <w:spacing w:before="3" w:line="197" w:lineRule="exact"/>
              <w:ind w:left="112"/>
              <w:jc w:val="center"/>
              <w:rPr>
                <w:rFonts w:ascii="Trebuchet MS"/>
                <w:b/>
                <w:sz w:val="18"/>
              </w:rPr>
            </w:pPr>
            <w:r>
              <w:rPr>
                <w:rFonts w:ascii="Trebuchet MS"/>
                <w:b/>
                <w:color w:val="231F20"/>
                <w:spacing w:val="-10"/>
                <w:sz w:val="18"/>
              </w:rPr>
              <w:t>5</w:t>
            </w:r>
          </w:p>
        </w:tc>
      </w:tr>
      <w:tr w:rsidR="001B3359" w14:paraId="01118535" w14:textId="77777777">
        <w:trPr>
          <w:trHeight w:val="221"/>
        </w:trPr>
        <w:tc>
          <w:tcPr>
            <w:tcW w:w="474" w:type="dxa"/>
          </w:tcPr>
          <w:p w:rsidR="001B3359" w:rsidRDefault="00D877C7" w14:paraId="3EB749EB" w14:textId="77777777">
            <w:pPr>
              <w:pStyle w:val="TableParagraph"/>
              <w:spacing w:before="0" w:line="202" w:lineRule="exact"/>
              <w:ind w:left="50"/>
              <w:jc w:val="left"/>
              <w:rPr>
                <w:sz w:val="18"/>
              </w:rPr>
            </w:pPr>
            <w:r>
              <w:rPr>
                <w:color w:val="231F20"/>
                <w:spacing w:val="-5"/>
                <w:sz w:val="18"/>
              </w:rPr>
              <w:t>2.1</w:t>
            </w:r>
          </w:p>
        </w:tc>
        <w:tc>
          <w:tcPr>
            <w:tcW w:w="5122" w:type="dxa"/>
          </w:tcPr>
          <w:p w:rsidR="001B3359" w:rsidRDefault="00D877C7" w14:paraId="189B89ED" w14:textId="77777777">
            <w:pPr>
              <w:pStyle w:val="TableParagraph"/>
              <w:spacing w:before="0" w:line="202" w:lineRule="exact"/>
              <w:ind w:left="171"/>
              <w:jc w:val="left"/>
              <w:rPr>
                <w:sz w:val="18"/>
              </w:rPr>
            </w:pPr>
            <w:hyperlink w:history="1" w:anchor="_bookmark4">
              <w:r>
                <w:rPr>
                  <w:color w:val="231F20"/>
                  <w:sz w:val="18"/>
                </w:rPr>
                <w:t>Overzicht</w:t>
              </w:r>
              <w:r>
                <w:rPr>
                  <w:color w:val="231F20"/>
                  <w:spacing w:val="45"/>
                  <w:sz w:val="18"/>
                </w:rPr>
                <w:t xml:space="preserve"> </w:t>
              </w:r>
              <w:r>
                <w:rPr>
                  <w:color w:val="231F20"/>
                  <w:sz w:val="18"/>
                </w:rPr>
                <w:t>belangrijke</w:t>
              </w:r>
              <w:r>
                <w:rPr>
                  <w:color w:val="231F20"/>
                  <w:spacing w:val="46"/>
                  <w:sz w:val="18"/>
                </w:rPr>
                <w:t xml:space="preserve"> </w:t>
              </w:r>
              <w:r>
                <w:rPr>
                  <w:color w:val="231F20"/>
                  <w:sz w:val="18"/>
                </w:rPr>
                <w:t>uitgaven-</w:t>
              </w:r>
              <w:r>
                <w:rPr>
                  <w:color w:val="231F20"/>
                  <w:spacing w:val="45"/>
                  <w:sz w:val="18"/>
                </w:rPr>
                <w:t xml:space="preserve"> </w:t>
              </w:r>
              <w:r>
                <w:rPr>
                  <w:color w:val="231F20"/>
                  <w:sz w:val="18"/>
                </w:rPr>
                <w:t>en</w:t>
              </w:r>
              <w:r>
                <w:rPr>
                  <w:color w:val="231F20"/>
                  <w:spacing w:val="46"/>
                  <w:sz w:val="18"/>
                </w:rPr>
                <w:t xml:space="preserve"> </w:t>
              </w:r>
              <w:r>
                <w:rPr>
                  <w:color w:val="231F20"/>
                  <w:spacing w:val="-2"/>
                  <w:sz w:val="18"/>
                </w:rPr>
                <w:t>ontvangstenmutaties</w:t>
              </w:r>
            </w:hyperlink>
          </w:p>
        </w:tc>
        <w:tc>
          <w:tcPr>
            <w:tcW w:w="316" w:type="dxa"/>
          </w:tcPr>
          <w:p w:rsidR="001B3359" w:rsidRDefault="00D877C7" w14:paraId="2206FC80" w14:textId="77777777">
            <w:pPr>
              <w:pStyle w:val="TableParagraph"/>
              <w:spacing w:before="0" w:line="202" w:lineRule="exact"/>
              <w:ind w:left="112"/>
              <w:jc w:val="center"/>
              <w:rPr>
                <w:sz w:val="18"/>
              </w:rPr>
            </w:pPr>
            <w:r>
              <w:rPr>
                <w:color w:val="231F20"/>
                <w:spacing w:val="-10"/>
                <w:sz w:val="18"/>
              </w:rPr>
              <w:t>5</w:t>
            </w:r>
          </w:p>
        </w:tc>
      </w:tr>
    </w:tbl>
    <w:p w:rsidR="001B3359" w:rsidRDefault="001B3359" w14:paraId="182FF967" w14:textId="77777777">
      <w:pPr>
        <w:pStyle w:val="Plattetekst"/>
        <w:spacing w:before="11"/>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4822"/>
        <w:gridCol w:w="615"/>
      </w:tblGrid>
      <w:tr w:rsidR="001B3359" w14:paraId="2C3BE0B4" w14:textId="77777777">
        <w:trPr>
          <w:trHeight w:val="219"/>
        </w:trPr>
        <w:tc>
          <w:tcPr>
            <w:tcW w:w="474" w:type="dxa"/>
          </w:tcPr>
          <w:p w:rsidR="001B3359" w:rsidRDefault="00D877C7" w14:paraId="037FB246" w14:textId="77777777">
            <w:pPr>
              <w:pStyle w:val="TableParagraph"/>
              <w:spacing w:before="3" w:line="197" w:lineRule="exact"/>
              <w:ind w:left="50"/>
              <w:jc w:val="left"/>
              <w:rPr>
                <w:rFonts w:ascii="Trebuchet MS"/>
                <w:b/>
                <w:sz w:val="18"/>
              </w:rPr>
            </w:pPr>
            <w:r>
              <w:rPr>
                <w:rFonts w:ascii="Trebuchet MS"/>
                <w:b/>
                <w:color w:val="231F20"/>
                <w:spacing w:val="-10"/>
                <w:sz w:val="18"/>
              </w:rPr>
              <w:t>3</w:t>
            </w:r>
          </w:p>
        </w:tc>
        <w:tc>
          <w:tcPr>
            <w:tcW w:w="4822" w:type="dxa"/>
          </w:tcPr>
          <w:p w:rsidR="001B3359" w:rsidRDefault="00D877C7" w14:paraId="54E6DBD7" w14:textId="77777777">
            <w:pPr>
              <w:pStyle w:val="TableParagraph"/>
              <w:spacing w:before="3" w:line="197" w:lineRule="exact"/>
              <w:ind w:left="171"/>
              <w:jc w:val="left"/>
              <w:rPr>
                <w:rFonts w:ascii="Trebuchet MS"/>
                <w:b/>
                <w:sz w:val="18"/>
              </w:rPr>
            </w:pPr>
            <w:hyperlink w:history="1" w:anchor="_bookmark5">
              <w:r>
                <w:rPr>
                  <w:rFonts w:ascii="Trebuchet MS"/>
                  <w:b/>
                  <w:color w:val="231F20"/>
                  <w:spacing w:val="-2"/>
                  <w:sz w:val="18"/>
                </w:rPr>
                <w:t>Beleidsartikelen</w:t>
              </w:r>
            </w:hyperlink>
          </w:p>
        </w:tc>
        <w:tc>
          <w:tcPr>
            <w:tcW w:w="615" w:type="dxa"/>
          </w:tcPr>
          <w:p w:rsidR="001B3359" w:rsidRDefault="00D877C7" w14:paraId="378CB656" w14:textId="77777777">
            <w:pPr>
              <w:pStyle w:val="TableParagraph"/>
              <w:spacing w:before="3" w:line="197" w:lineRule="exact"/>
              <w:ind w:right="48"/>
              <w:rPr>
                <w:rFonts w:ascii="Trebuchet MS"/>
                <w:b/>
                <w:sz w:val="18"/>
              </w:rPr>
            </w:pPr>
            <w:r>
              <w:rPr>
                <w:rFonts w:ascii="Trebuchet MS"/>
                <w:b/>
                <w:color w:val="231F20"/>
                <w:spacing w:val="-10"/>
                <w:sz w:val="18"/>
              </w:rPr>
              <w:t>8</w:t>
            </w:r>
          </w:p>
        </w:tc>
      </w:tr>
      <w:tr w:rsidR="001B3359" w14:paraId="2896B698" w14:textId="77777777">
        <w:trPr>
          <w:trHeight w:val="223"/>
        </w:trPr>
        <w:tc>
          <w:tcPr>
            <w:tcW w:w="474" w:type="dxa"/>
          </w:tcPr>
          <w:p w:rsidR="001B3359" w:rsidRDefault="00D877C7" w14:paraId="10281C9B" w14:textId="77777777">
            <w:pPr>
              <w:pStyle w:val="TableParagraph"/>
              <w:spacing w:before="0" w:line="204" w:lineRule="exact"/>
              <w:ind w:left="50"/>
              <w:jc w:val="left"/>
              <w:rPr>
                <w:sz w:val="18"/>
              </w:rPr>
            </w:pPr>
            <w:r>
              <w:rPr>
                <w:color w:val="231F20"/>
                <w:spacing w:val="-5"/>
                <w:sz w:val="18"/>
              </w:rPr>
              <w:t>3.1</w:t>
            </w:r>
          </w:p>
        </w:tc>
        <w:tc>
          <w:tcPr>
            <w:tcW w:w="4822" w:type="dxa"/>
          </w:tcPr>
          <w:p w:rsidR="001B3359" w:rsidRDefault="00D877C7" w14:paraId="6DDE1729" w14:textId="77777777">
            <w:pPr>
              <w:pStyle w:val="TableParagraph"/>
              <w:spacing w:before="0" w:line="204" w:lineRule="exact"/>
              <w:ind w:left="171"/>
              <w:jc w:val="left"/>
              <w:rPr>
                <w:sz w:val="18"/>
              </w:rPr>
            </w:pPr>
            <w:hyperlink w:history="1" w:anchor="_bookmark6">
              <w:r>
                <w:rPr>
                  <w:color w:val="231F20"/>
                  <w:w w:val="110"/>
                  <w:sz w:val="18"/>
                </w:rPr>
                <w:t>Artikel</w:t>
              </w:r>
              <w:r>
                <w:rPr>
                  <w:color w:val="231F20"/>
                  <w:spacing w:val="-16"/>
                  <w:w w:val="110"/>
                  <w:sz w:val="18"/>
                </w:rPr>
                <w:t xml:space="preserve"> </w:t>
              </w:r>
              <w:r>
                <w:rPr>
                  <w:color w:val="231F20"/>
                  <w:w w:val="110"/>
                  <w:sz w:val="18"/>
                </w:rPr>
                <w:t>1</w:t>
              </w:r>
              <w:r>
                <w:rPr>
                  <w:color w:val="231F20"/>
                  <w:spacing w:val="-15"/>
                  <w:w w:val="110"/>
                  <w:sz w:val="18"/>
                </w:rPr>
                <w:t xml:space="preserve"> </w:t>
              </w:r>
              <w:r>
                <w:rPr>
                  <w:color w:val="231F20"/>
                  <w:spacing w:val="-2"/>
                  <w:w w:val="110"/>
                  <w:sz w:val="18"/>
                </w:rPr>
                <w:t>Volksgezondheid</w:t>
              </w:r>
            </w:hyperlink>
          </w:p>
        </w:tc>
        <w:tc>
          <w:tcPr>
            <w:tcW w:w="615" w:type="dxa"/>
          </w:tcPr>
          <w:p w:rsidR="001B3359" w:rsidRDefault="00D877C7" w14:paraId="7C2B6A37" w14:textId="77777777">
            <w:pPr>
              <w:pStyle w:val="TableParagraph"/>
              <w:spacing w:before="0" w:line="204" w:lineRule="exact"/>
              <w:ind w:right="48"/>
              <w:rPr>
                <w:sz w:val="18"/>
              </w:rPr>
            </w:pPr>
            <w:r>
              <w:rPr>
                <w:color w:val="231F20"/>
                <w:spacing w:val="-10"/>
                <w:sz w:val="18"/>
              </w:rPr>
              <w:t>8</w:t>
            </w:r>
          </w:p>
        </w:tc>
      </w:tr>
      <w:tr w:rsidR="001B3359" w14:paraId="22FABF0B" w14:textId="77777777">
        <w:trPr>
          <w:trHeight w:val="223"/>
        </w:trPr>
        <w:tc>
          <w:tcPr>
            <w:tcW w:w="474" w:type="dxa"/>
          </w:tcPr>
          <w:p w:rsidR="001B3359" w:rsidRDefault="00D877C7" w14:paraId="38E7AD60" w14:textId="77777777">
            <w:pPr>
              <w:pStyle w:val="TableParagraph"/>
              <w:spacing w:before="0" w:line="204" w:lineRule="exact"/>
              <w:ind w:left="50"/>
              <w:jc w:val="left"/>
              <w:rPr>
                <w:sz w:val="18"/>
              </w:rPr>
            </w:pPr>
            <w:r>
              <w:rPr>
                <w:color w:val="231F20"/>
                <w:spacing w:val="-5"/>
                <w:sz w:val="18"/>
              </w:rPr>
              <w:t>3.2</w:t>
            </w:r>
          </w:p>
        </w:tc>
        <w:tc>
          <w:tcPr>
            <w:tcW w:w="4822" w:type="dxa"/>
          </w:tcPr>
          <w:p w:rsidR="001B3359" w:rsidRDefault="00D877C7" w14:paraId="2AF312A5" w14:textId="77777777">
            <w:pPr>
              <w:pStyle w:val="TableParagraph"/>
              <w:spacing w:before="0" w:line="204" w:lineRule="exact"/>
              <w:ind w:left="171"/>
              <w:jc w:val="left"/>
              <w:rPr>
                <w:sz w:val="18"/>
              </w:rPr>
            </w:pPr>
            <w:r>
              <w:rPr>
                <w:color w:val="231F20"/>
                <w:sz w:val="18"/>
              </w:rPr>
              <w:t>Artikel</w:t>
            </w:r>
            <w:r>
              <w:rPr>
                <w:color w:val="231F20"/>
                <w:spacing w:val="33"/>
                <w:sz w:val="18"/>
              </w:rPr>
              <w:t xml:space="preserve"> </w:t>
            </w:r>
            <w:r>
              <w:rPr>
                <w:color w:val="231F20"/>
                <w:sz w:val="18"/>
              </w:rPr>
              <w:t>2</w:t>
            </w:r>
            <w:r>
              <w:rPr>
                <w:color w:val="231F20"/>
                <w:spacing w:val="34"/>
                <w:sz w:val="18"/>
              </w:rPr>
              <w:t xml:space="preserve"> </w:t>
            </w:r>
            <w:r>
              <w:rPr>
                <w:color w:val="231F20"/>
                <w:sz w:val="18"/>
              </w:rPr>
              <w:t>Curatieve</w:t>
            </w:r>
            <w:r>
              <w:rPr>
                <w:color w:val="231F20"/>
                <w:spacing w:val="34"/>
                <w:sz w:val="18"/>
              </w:rPr>
              <w:t xml:space="preserve"> </w:t>
            </w:r>
            <w:r>
              <w:rPr>
                <w:color w:val="231F20"/>
                <w:spacing w:val="-4"/>
                <w:sz w:val="18"/>
              </w:rPr>
              <w:t>Zorg</w:t>
            </w:r>
          </w:p>
        </w:tc>
        <w:tc>
          <w:tcPr>
            <w:tcW w:w="615" w:type="dxa"/>
          </w:tcPr>
          <w:p w:rsidR="001B3359" w:rsidRDefault="00D877C7" w14:paraId="4A1F0474" w14:textId="77777777">
            <w:pPr>
              <w:pStyle w:val="TableParagraph"/>
              <w:spacing w:before="0" w:line="204" w:lineRule="exact"/>
              <w:ind w:right="48"/>
              <w:rPr>
                <w:sz w:val="18"/>
              </w:rPr>
            </w:pPr>
            <w:r>
              <w:rPr>
                <w:color w:val="231F20"/>
                <w:spacing w:val="-5"/>
                <w:sz w:val="18"/>
              </w:rPr>
              <w:t>14</w:t>
            </w:r>
          </w:p>
        </w:tc>
      </w:tr>
      <w:tr w:rsidR="001B3359" w14:paraId="44F510C9" w14:textId="77777777">
        <w:trPr>
          <w:trHeight w:val="223"/>
        </w:trPr>
        <w:tc>
          <w:tcPr>
            <w:tcW w:w="474" w:type="dxa"/>
          </w:tcPr>
          <w:p w:rsidR="001B3359" w:rsidRDefault="00D877C7" w14:paraId="087FC7DD" w14:textId="77777777">
            <w:pPr>
              <w:pStyle w:val="TableParagraph"/>
              <w:spacing w:before="0" w:line="204" w:lineRule="exact"/>
              <w:ind w:left="50"/>
              <w:jc w:val="left"/>
              <w:rPr>
                <w:sz w:val="18"/>
              </w:rPr>
            </w:pPr>
            <w:r>
              <w:rPr>
                <w:color w:val="231F20"/>
                <w:spacing w:val="-5"/>
                <w:sz w:val="18"/>
              </w:rPr>
              <w:t>3.3</w:t>
            </w:r>
          </w:p>
        </w:tc>
        <w:tc>
          <w:tcPr>
            <w:tcW w:w="4822" w:type="dxa"/>
          </w:tcPr>
          <w:p w:rsidR="001B3359" w:rsidRDefault="00D877C7" w14:paraId="29232BF9" w14:textId="77777777">
            <w:pPr>
              <w:pStyle w:val="TableParagraph"/>
              <w:spacing w:before="0" w:line="204" w:lineRule="exact"/>
              <w:ind w:left="171"/>
              <w:jc w:val="left"/>
              <w:rPr>
                <w:sz w:val="18"/>
              </w:rPr>
            </w:pPr>
            <w:r>
              <w:rPr>
                <w:color w:val="231F20"/>
                <w:w w:val="110"/>
                <w:sz w:val="18"/>
              </w:rPr>
              <w:t>Artikel</w:t>
            </w:r>
            <w:r>
              <w:rPr>
                <w:color w:val="231F20"/>
                <w:spacing w:val="-14"/>
                <w:w w:val="110"/>
                <w:sz w:val="18"/>
              </w:rPr>
              <w:t xml:space="preserve"> </w:t>
            </w:r>
            <w:r>
              <w:rPr>
                <w:color w:val="231F20"/>
                <w:w w:val="110"/>
                <w:sz w:val="18"/>
              </w:rPr>
              <w:t>3</w:t>
            </w:r>
            <w:r>
              <w:rPr>
                <w:color w:val="231F20"/>
                <w:spacing w:val="-13"/>
                <w:w w:val="110"/>
                <w:sz w:val="18"/>
              </w:rPr>
              <w:t xml:space="preserve"> </w:t>
            </w:r>
            <w:r>
              <w:rPr>
                <w:color w:val="231F20"/>
                <w:w w:val="110"/>
                <w:sz w:val="18"/>
              </w:rPr>
              <w:t>Langdurige</w:t>
            </w:r>
            <w:r>
              <w:rPr>
                <w:color w:val="231F20"/>
                <w:spacing w:val="-13"/>
                <w:w w:val="110"/>
                <w:sz w:val="18"/>
              </w:rPr>
              <w:t xml:space="preserve"> </w:t>
            </w:r>
            <w:r>
              <w:rPr>
                <w:color w:val="231F20"/>
                <w:w w:val="110"/>
                <w:sz w:val="18"/>
              </w:rPr>
              <w:t>Zorg</w:t>
            </w:r>
            <w:r>
              <w:rPr>
                <w:color w:val="231F20"/>
                <w:spacing w:val="-13"/>
                <w:w w:val="110"/>
                <w:sz w:val="18"/>
              </w:rPr>
              <w:t xml:space="preserve"> </w:t>
            </w:r>
            <w:r>
              <w:rPr>
                <w:color w:val="231F20"/>
                <w:w w:val="110"/>
                <w:sz w:val="18"/>
              </w:rPr>
              <w:t>en</w:t>
            </w:r>
            <w:r>
              <w:rPr>
                <w:color w:val="231F20"/>
                <w:spacing w:val="-14"/>
                <w:w w:val="110"/>
                <w:sz w:val="18"/>
              </w:rPr>
              <w:t xml:space="preserve"> </w:t>
            </w:r>
            <w:r>
              <w:rPr>
                <w:color w:val="231F20"/>
                <w:spacing w:val="-2"/>
                <w:w w:val="110"/>
                <w:sz w:val="18"/>
              </w:rPr>
              <w:t>ondersteuning</w:t>
            </w:r>
          </w:p>
        </w:tc>
        <w:tc>
          <w:tcPr>
            <w:tcW w:w="615" w:type="dxa"/>
          </w:tcPr>
          <w:p w:rsidR="001B3359" w:rsidRDefault="00D877C7" w14:paraId="455ABC42" w14:textId="77777777">
            <w:pPr>
              <w:pStyle w:val="TableParagraph"/>
              <w:spacing w:before="0" w:line="204" w:lineRule="exact"/>
              <w:ind w:right="48"/>
              <w:rPr>
                <w:sz w:val="18"/>
              </w:rPr>
            </w:pPr>
            <w:r>
              <w:rPr>
                <w:color w:val="231F20"/>
                <w:spacing w:val="-5"/>
                <w:sz w:val="18"/>
              </w:rPr>
              <w:t>22</w:t>
            </w:r>
          </w:p>
        </w:tc>
      </w:tr>
      <w:tr w:rsidR="001B3359" w14:paraId="2662A6A5" w14:textId="77777777">
        <w:trPr>
          <w:trHeight w:val="223"/>
        </w:trPr>
        <w:tc>
          <w:tcPr>
            <w:tcW w:w="474" w:type="dxa"/>
          </w:tcPr>
          <w:p w:rsidR="001B3359" w:rsidRDefault="00D877C7" w14:paraId="0891BC93" w14:textId="77777777">
            <w:pPr>
              <w:pStyle w:val="TableParagraph"/>
              <w:spacing w:before="0" w:line="204" w:lineRule="exact"/>
              <w:ind w:left="50"/>
              <w:jc w:val="left"/>
              <w:rPr>
                <w:sz w:val="18"/>
              </w:rPr>
            </w:pPr>
            <w:r>
              <w:rPr>
                <w:color w:val="231F20"/>
                <w:spacing w:val="-5"/>
                <w:sz w:val="18"/>
              </w:rPr>
              <w:t>3.4</w:t>
            </w:r>
          </w:p>
        </w:tc>
        <w:tc>
          <w:tcPr>
            <w:tcW w:w="4822" w:type="dxa"/>
          </w:tcPr>
          <w:p w:rsidR="001B3359" w:rsidRDefault="00D877C7" w14:paraId="59FC06CD" w14:textId="77777777">
            <w:pPr>
              <w:pStyle w:val="TableParagraph"/>
              <w:spacing w:before="0" w:line="204" w:lineRule="exact"/>
              <w:ind w:left="171"/>
              <w:jc w:val="left"/>
              <w:rPr>
                <w:sz w:val="18"/>
              </w:rPr>
            </w:pPr>
            <w:r>
              <w:rPr>
                <w:color w:val="231F20"/>
                <w:w w:val="110"/>
                <w:sz w:val="18"/>
              </w:rPr>
              <w:t>Artikel</w:t>
            </w:r>
            <w:r>
              <w:rPr>
                <w:color w:val="231F20"/>
                <w:spacing w:val="-15"/>
                <w:w w:val="110"/>
                <w:sz w:val="18"/>
              </w:rPr>
              <w:t xml:space="preserve"> </w:t>
            </w:r>
            <w:r>
              <w:rPr>
                <w:color w:val="231F20"/>
                <w:w w:val="110"/>
                <w:sz w:val="18"/>
              </w:rPr>
              <w:t>4</w:t>
            </w:r>
            <w:r>
              <w:rPr>
                <w:color w:val="231F20"/>
                <w:spacing w:val="-14"/>
                <w:w w:val="110"/>
                <w:sz w:val="18"/>
              </w:rPr>
              <w:t xml:space="preserve"> </w:t>
            </w:r>
            <w:proofErr w:type="spellStart"/>
            <w:r>
              <w:rPr>
                <w:color w:val="231F20"/>
                <w:w w:val="110"/>
                <w:sz w:val="18"/>
              </w:rPr>
              <w:t>Zorgbreed</w:t>
            </w:r>
            <w:proofErr w:type="spellEnd"/>
            <w:r>
              <w:rPr>
                <w:color w:val="231F20"/>
                <w:spacing w:val="-14"/>
                <w:w w:val="110"/>
                <w:sz w:val="18"/>
              </w:rPr>
              <w:t xml:space="preserve"> </w:t>
            </w:r>
            <w:r>
              <w:rPr>
                <w:color w:val="231F20"/>
                <w:spacing w:val="-2"/>
                <w:w w:val="110"/>
                <w:sz w:val="18"/>
              </w:rPr>
              <w:t>Beleid</w:t>
            </w:r>
          </w:p>
        </w:tc>
        <w:tc>
          <w:tcPr>
            <w:tcW w:w="615" w:type="dxa"/>
          </w:tcPr>
          <w:p w:rsidR="001B3359" w:rsidRDefault="00D877C7" w14:paraId="349DD78A" w14:textId="77777777">
            <w:pPr>
              <w:pStyle w:val="TableParagraph"/>
              <w:spacing w:before="0" w:line="204" w:lineRule="exact"/>
              <w:ind w:right="48"/>
              <w:rPr>
                <w:sz w:val="18"/>
              </w:rPr>
            </w:pPr>
            <w:r>
              <w:rPr>
                <w:color w:val="231F20"/>
                <w:spacing w:val="-5"/>
                <w:sz w:val="18"/>
              </w:rPr>
              <w:t>25</w:t>
            </w:r>
          </w:p>
        </w:tc>
      </w:tr>
      <w:tr w:rsidR="001B3359" w14:paraId="1ED6C411" w14:textId="77777777">
        <w:trPr>
          <w:trHeight w:val="223"/>
        </w:trPr>
        <w:tc>
          <w:tcPr>
            <w:tcW w:w="474" w:type="dxa"/>
          </w:tcPr>
          <w:p w:rsidR="001B3359" w:rsidRDefault="00D877C7" w14:paraId="319FD5CB" w14:textId="77777777">
            <w:pPr>
              <w:pStyle w:val="TableParagraph"/>
              <w:spacing w:before="0" w:line="204" w:lineRule="exact"/>
              <w:ind w:left="50"/>
              <w:jc w:val="left"/>
              <w:rPr>
                <w:sz w:val="18"/>
              </w:rPr>
            </w:pPr>
            <w:r>
              <w:rPr>
                <w:color w:val="231F20"/>
                <w:spacing w:val="-5"/>
                <w:sz w:val="18"/>
              </w:rPr>
              <w:t>3.5</w:t>
            </w:r>
          </w:p>
        </w:tc>
        <w:tc>
          <w:tcPr>
            <w:tcW w:w="4822" w:type="dxa"/>
          </w:tcPr>
          <w:p w:rsidR="001B3359" w:rsidRDefault="00D877C7" w14:paraId="5BD99C05" w14:textId="77777777">
            <w:pPr>
              <w:pStyle w:val="TableParagraph"/>
              <w:spacing w:before="0" w:line="204" w:lineRule="exact"/>
              <w:ind w:left="171"/>
              <w:jc w:val="left"/>
              <w:rPr>
                <w:sz w:val="18"/>
              </w:rPr>
            </w:pPr>
            <w:hyperlink w:history="1" w:anchor="_bookmark7">
              <w:r>
                <w:rPr>
                  <w:color w:val="231F20"/>
                  <w:w w:val="110"/>
                  <w:sz w:val="18"/>
                </w:rPr>
                <w:t>Artikel</w:t>
              </w:r>
              <w:r>
                <w:rPr>
                  <w:color w:val="231F20"/>
                  <w:spacing w:val="-16"/>
                  <w:w w:val="110"/>
                  <w:sz w:val="18"/>
                </w:rPr>
                <w:t xml:space="preserve"> </w:t>
              </w:r>
              <w:r>
                <w:rPr>
                  <w:color w:val="231F20"/>
                  <w:w w:val="110"/>
                  <w:sz w:val="18"/>
                </w:rPr>
                <w:t>5</w:t>
              </w:r>
              <w:r>
                <w:rPr>
                  <w:color w:val="231F20"/>
                  <w:spacing w:val="-15"/>
                  <w:w w:val="110"/>
                  <w:sz w:val="18"/>
                </w:rPr>
                <w:t xml:space="preserve"> </w:t>
              </w:r>
              <w:r>
                <w:rPr>
                  <w:color w:val="231F20"/>
                  <w:spacing w:val="-2"/>
                  <w:w w:val="110"/>
                  <w:sz w:val="18"/>
                </w:rPr>
                <w:t>Jeugd</w:t>
              </w:r>
            </w:hyperlink>
          </w:p>
        </w:tc>
        <w:tc>
          <w:tcPr>
            <w:tcW w:w="615" w:type="dxa"/>
          </w:tcPr>
          <w:p w:rsidR="001B3359" w:rsidRDefault="00D877C7" w14:paraId="46434C66" w14:textId="77777777">
            <w:pPr>
              <w:pStyle w:val="TableParagraph"/>
              <w:spacing w:before="0" w:line="204" w:lineRule="exact"/>
              <w:ind w:right="49"/>
              <w:rPr>
                <w:sz w:val="18"/>
              </w:rPr>
            </w:pPr>
            <w:r>
              <w:rPr>
                <w:color w:val="231F20"/>
                <w:spacing w:val="-5"/>
                <w:sz w:val="18"/>
              </w:rPr>
              <w:t>31</w:t>
            </w:r>
          </w:p>
        </w:tc>
      </w:tr>
      <w:tr w:rsidR="001B3359" w14:paraId="44EE571E" w14:textId="77777777">
        <w:trPr>
          <w:trHeight w:val="223"/>
        </w:trPr>
        <w:tc>
          <w:tcPr>
            <w:tcW w:w="474" w:type="dxa"/>
          </w:tcPr>
          <w:p w:rsidR="001B3359" w:rsidRDefault="00D877C7" w14:paraId="302C7FF1" w14:textId="77777777">
            <w:pPr>
              <w:pStyle w:val="TableParagraph"/>
              <w:spacing w:before="0" w:line="204" w:lineRule="exact"/>
              <w:ind w:left="50"/>
              <w:jc w:val="left"/>
              <w:rPr>
                <w:sz w:val="18"/>
              </w:rPr>
            </w:pPr>
            <w:r>
              <w:rPr>
                <w:color w:val="231F20"/>
                <w:spacing w:val="-5"/>
                <w:sz w:val="18"/>
              </w:rPr>
              <w:t>3.6</w:t>
            </w:r>
          </w:p>
        </w:tc>
        <w:tc>
          <w:tcPr>
            <w:tcW w:w="4822" w:type="dxa"/>
          </w:tcPr>
          <w:p w:rsidR="001B3359" w:rsidRDefault="00D877C7" w14:paraId="36350A22" w14:textId="77777777">
            <w:pPr>
              <w:pStyle w:val="TableParagraph"/>
              <w:spacing w:before="0" w:line="204" w:lineRule="exact"/>
              <w:ind w:left="171"/>
              <w:jc w:val="left"/>
              <w:rPr>
                <w:sz w:val="18"/>
              </w:rPr>
            </w:pPr>
            <w:hyperlink w:history="1" w:anchor="_bookmark8">
              <w:r>
                <w:rPr>
                  <w:color w:val="231F20"/>
                  <w:w w:val="110"/>
                  <w:sz w:val="18"/>
                </w:rPr>
                <w:t>Artikel</w:t>
              </w:r>
              <w:r>
                <w:rPr>
                  <w:color w:val="231F20"/>
                  <w:spacing w:val="-14"/>
                  <w:w w:val="110"/>
                  <w:sz w:val="18"/>
                </w:rPr>
                <w:t xml:space="preserve"> </w:t>
              </w:r>
              <w:r>
                <w:rPr>
                  <w:color w:val="231F20"/>
                  <w:w w:val="110"/>
                  <w:sz w:val="18"/>
                </w:rPr>
                <w:t>6</w:t>
              </w:r>
              <w:r>
                <w:rPr>
                  <w:color w:val="231F20"/>
                  <w:spacing w:val="-14"/>
                  <w:w w:val="110"/>
                  <w:sz w:val="18"/>
                </w:rPr>
                <w:t xml:space="preserve"> </w:t>
              </w:r>
              <w:r>
                <w:rPr>
                  <w:color w:val="231F20"/>
                  <w:w w:val="110"/>
                  <w:sz w:val="18"/>
                </w:rPr>
                <w:t>Sport</w:t>
              </w:r>
              <w:r>
                <w:rPr>
                  <w:color w:val="231F20"/>
                  <w:spacing w:val="-13"/>
                  <w:w w:val="110"/>
                  <w:sz w:val="18"/>
                </w:rPr>
                <w:t xml:space="preserve"> </w:t>
              </w:r>
              <w:r>
                <w:rPr>
                  <w:color w:val="231F20"/>
                  <w:w w:val="110"/>
                  <w:sz w:val="18"/>
                </w:rPr>
                <w:t>en</w:t>
              </w:r>
              <w:r>
                <w:rPr>
                  <w:color w:val="231F20"/>
                  <w:spacing w:val="-14"/>
                  <w:w w:val="110"/>
                  <w:sz w:val="18"/>
                </w:rPr>
                <w:t xml:space="preserve"> </w:t>
              </w:r>
              <w:r>
                <w:rPr>
                  <w:color w:val="231F20"/>
                  <w:spacing w:val="-2"/>
                  <w:w w:val="110"/>
                  <w:sz w:val="18"/>
                </w:rPr>
                <w:t>Bewegen</w:t>
              </w:r>
            </w:hyperlink>
          </w:p>
        </w:tc>
        <w:tc>
          <w:tcPr>
            <w:tcW w:w="615" w:type="dxa"/>
          </w:tcPr>
          <w:p w:rsidR="001B3359" w:rsidRDefault="00D877C7" w14:paraId="2BD27C11" w14:textId="77777777">
            <w:pPr>
              <w:pStyle w:val="TableParagraph"/>
              <w:spacing w:before="0" w:line="204" w:lineRule="exact"/>
              <w:ind w:right="47"/>
              <w:rPr>
                <w:sz w:val="18"/>
              </w:rPr>
            </w:pPr>
            <w:r>
              <w:rPr>
                <w:color w:val="231F20"/>
                <w:spacing w:val="-5"/>
                <w:sz w:val="18"/>
              </w:rPr>
              <w:t>33</w:t>
            </w:r>
          </w:p>
        </w:tc>
      </w:tr>
      <w:tr w:rsidR="001B3359" w14:paraId="2DD0FA92" w14:textId="77777777">
        <w:trPr>
          <w:trHeight w:val="223"/>
        </w:trPr>
        <w:tc>
          <w:tcPr>
            <w:tcW w:w="474" w:type="dxa"/>
          </w:tcPr>
          <w:p w:rsidR="001B3359" w:rsidRDefault="00D877C7" w14:paraId="0690E38F" w14:textId="77777777">
            <w:pPr>
              <w:pStyle w:val="TableParagraph"/>
              <w:spacing w:before="0" w:line="204" w:lineRule="exact"/>
              <w:ind w:left="50"/>
              <w:jc w:val="left"/>
              <w:rPr>
                <w:sz w:val="18"/>
              </w:rPr>
            </w:pPr>
            <w:r>
              <w:rPr>
                <w:color w:val="231F20"/>
                <w:spacing w:val="-5"/>
                <w:sz w:val="18"/>
              </w:rPr>
              <w:t>3.7</w:t>
            </w:r>
          </w:p>
        </w:tc>
        <w:tc>
          <w:tcPr>
            <w:tcW w:w="4822" w:type="dxa"/>
          </w:tcPr>
          <w:p w:rsidR="001B3359" w:rsidRDefault="00D877C7" w14:paraId="7F768743" w14:textId="77777777">
            <w:pPr>
              <w:pStyle w:val="TableParagraph"/>
              <w:spacing w:before="0" w:line="204" w:lineRule="exact"/>
              <w:ind w:left="171"/>
              <w:jc w:val="left"/>
              <w:rPr>
                <w:sz w:val="18"/>
              </w:rPr>
            </w:pPr>
            <w:hyperlink w:history="1" w:anchor="_bookmark9">
              <w:r>
                <w:rPr>
                  <w:color w:val="231F20"/>
                  <w:w w:val="105"/>
                  <w:sz w:val="18"/>
                </w:rPr>
                <w:t>Artikel</w:t>
              </w:r>
              <w:r>
                <w:rPr>
                  <w:color w:val="231F20"/>
                  <w:spacing w:val="15"/>
                  <w:w w:val="105"/>
                  <w:sz w:val="18"/>
                </w:rPr>
                <w:t xml:space="preserve"> </w:t>
              </w:r>
              <w:r>
                <w:rPr>
                  <w:color w:val="231F20"/>
                  <w:w w:val="105"/>
                  <w:sz w:val="18"/>
                </w:rPr>
                <w:t>7</w:t>
              </w:r>
              <w:r>
                <w:rPr>
                  <w:color w:val="231F20"/>
                  <w:spacing w:val="15"/>
                  <w:w w:val="105"/>
                  <w:sz w:val="18"/>
                </w:rPr>
                <w:t xml:space="preserve"> </w:t>
              </w:r>
              <w:r>
                <w:rPr>
                  <w:color w:val="231F20"/>
                  <w:w w:val="105"/>
                  <w:sz w:val="18"/>
                </w:rPr>
                <w:t>Oorlogsgetroffenen</w:t>
              </w:r>
              <w:r>
                <w:rPr>
                  <w:color w:val="231F20"/>
                  <w:spacing w:val="16"/>
                  <w:w w:val="105"/>
                  <w:sz w:val="18"/>
                </w:rPr>
                <w:t xml:space="preserve"> </w:t>
              </w:r>
              <w:r>
                <w:rPr>
                  <w:color w:val="231F20"/>
                  <w:w w:val="105"/>
                  <w:sz w:val="18"/>
                </w:rPr>
                <w:t>en</w:t>
              </w:r>
              <w:r>
                <w:rPr>
                  <w:color w:val="231F20"/>
                  <w:spacing w:val="15"/>
                  <w:w w:val="105"/>
                  <w:sz w:val="18"/>
                </w:rPr>
                <w:t xml:space="preserve"> </w:t>
              </w:r>
              <w:r>
                <w:rPr>
                  <w:color w:val="231F20"/>
                  <w:w w:val="105"/>
                  <w:sz w:val="18"/>
                </w:rPr>
                <w:t>Herinnering</w:t>
              </w:r>
              <w:r>
                <w:rPr>
                  <w:color w:val="231F20"/>
                  <w:spacing w:val="15"/>
                  <w:w w:val="105"/>
                  <w:sz w:val="18"/>
                </w:rPr>
                <w:t xml:space="preserve"> </w:t>
              </w:r>
              <w:r>
                <w:rPr>
                  <w:color w:val="231F20"/>
                  <w:w w:val="105"/>
                  <w:sz w:val="18"/>
                </w:rPr>
                <w:t>WO</w:t>
              </w:r>
              <w:r>
                <w:rPr>
                  <w:color w:val="231F20"/>
                  <w:spacing w:val="16"/>
                  <w:w w:val="105"/>
                  <w:sz w:val="18"/>
                </w:rPr>
                <w:t xml:space="preserve"> </w:t>
              </w:r>
              <w:r>
                <w:rPr>
                  <w:color w:val="231F20"/>
                  <w:spacing w:val="-5"/>
                  <w:w w:val="105"/>
                  <w:sz w:val="18"/>
                </w:rPr>
                <w:t>II</w:t>
              </w:r>
            </w:hyperlink>
          </w:p>
        </w:tc>
        <w:tc>
          <w:tcPr>
            <w:tcW w:w="615" w:type="dxa"/>
          </w:tcPr>
          <w:p w:rsidR="001B3359" w:rsidRDefault="00D877C7" w14:paraId="01301CE4" w14:textId="77777777">
            <w:pPr>
              <w:pStyle w:val="TableParagraph"/>
              <w:spacing w:before="0" w:line="204" w:lineRule="exact"/>
              <w:ind w:right="47"/>
              <w:rPr>
                <w:sz w:val="18"/>
              </w:rPr>
            </w:pPr>
            <w:r>
              <w:rPr>
                <w:color w:val="231F20"/>
                <w:spacing w:val="-5"/>
                <w:sz w:val="18"/>
              </w:rPr>
              <w:t>36</w:t>
            </w:r>
          </w:p>
        </w:tc>
      </w:tr>
      <w:tr w:rsidR="001B3359" w14:paraId="132C5D0B" w14:textId="77777777">
        <w:trPr>
          <w:trHeight w:val="221"/>
        </w:trPr>
        <w:tc>
          <w:tcPr>
            <w:tcW w:w="474" w:type="dxa"/>
          </w:tcPr>
          <w:p w:rsidR="001B3359" w:rsidRDefault="00D877C7" w14:paraId="45297F2B" w14:textId="77777777">
            <w:pPr>
              <w:pStyle w:val="TableParagraph"/>
              <w:spacing w:before="0" w:line="202" w:lineRule="exact"/>
              <w:ind w:left="50"/>
              <w:jc w:val="left"/>
              <w:rPr>
                <w:sz w:val="18"/>
              </w:rPr>
            </w:pPr>
            <w:r>
              <w:rPr>
                <w:color w:val="231F20"/>
                <w:spacing w:val="-5"/>
                <w:sz w:val="18"/>
              </w:rPr>
              <w:t>3.8</w:t>
            </w:r>
          </w:p>
        </w:tc>
        <w:tc>
          <w:tcPr>
            <w:tcW w:w="4822" w:type="dxa"/>
          </w:tcPr>
          <w:p w:rsidR="001B3359" w:rsidRDefault="00D877C7" w14:paraId="64006894" w14:textId="77777777">
            <w:pPr>
              <w:pStyle w:val="TableParagraph"/>
              <w:spacing w:before="0" w:line="202" w:lineRule="exact"/>
              <w:ind w:left="171"/>
              <w:jc w:val="left"/>
              <w:rPr>
                <w:sz w:val="18"/>
              </w:rPr>
            </w:pPr>
            <w:hyperlink w:history="1" w:anchor="_bookmark10">
              <w:r>
                <w:rPr>
                  <w:color w:val="231F20"/>
                  <w:sz w:val="18"/>
                </w:rPr>
                <w:t>Artikel</w:t>
              </w:r>
              <w:r>
                <w:rPr>
                  <w:color w:val="231F20"/>
                  <w:spacing w:val="42"/>
                  <w:sz w:val="18"/>
                </w:rPr>
                <w:t xml:space="preserve"> </w:t>
              </w:r>
              <w:r>
                <w:rPr>
                  <w:color w:val="231F20"/>
                  <w:sz w:val="18"/>
                </w:rPr>
                <w:t>8</w:t>
              </w:r>
              <w:r>
                <w:rPr>
                  <w:color w:val="231F20"/>
                  <w:spacing w:val="43"/>
                  <w:sz w:val="18"/>
                </w:rPr>
                <w:t xml:space="preserve"> </w:t>
              </w:r>
              <w:r>
                <w:rPr>
                  <w:color w:val="231F20"/>
                  <w:sz w:val="18"/>
                </w:rPr>
                <w:t>Tegemoetkomingen</w:t>
              </w:r>
              <w:r>
                <w:rPr>
                  <w:color w:val="231F20"/>
                  <w:spacing w:val="43"/>
                  <w:sz w:val="18"/>
                </w:rPr>
                <w:t xml:space="preserve"> </w:t>
              </w:r>
              <w:r>
                <w:rPr>
                  <w:color w:val="231F20"/>
                  <w:sz w:val="18"/>
                </w:rPr>
                <w:t>en</w:t>
              </w:r>
              <w:r>
                <w:rPr>
                  <w:color w:val="231F20"/>
                  <w:spacing w:val="42"/>
                  <w:sz w:val="18"/>
                </w:rPr>
                <w:t xml:space="preserve"> </w:t>
              </w:r>
              <w:r>
                <w:rPr>
                  <w:color w:val="231F20"/>
                  <w:spacing w:val="-2"/>
                  <w:sz w:val="18"/>
                </w:rPr>
                <w:t>Rijksbijdragen</w:t>
              </w:r>
            </w:hyperlink>
          </w:p>
        </w:tc>
        <w:tc>
          <w:tcPr>
            <w:tcW w:w="615" w:type="dxa"/>
          </w:tcPr>
          <w:p w:rsidR="001B3359" w:rsidRDefault="00D877C7" w14:paraId="7EB8D0BA" w14:textId="77777777">
            <w:pPr>
              <w:pStyle w:val="TableParagraph"/>
              <w:spacing w:before="0" w:line="202" w:lineRule="exact"/>
              <w:ind w:right="47"/>
              <w:rPr>
                <w:sz w:val="18"/>
              </w:rPr>
            </w:pPr>
            <w:r>
              <w:rPr>
                <w:color w:val="231F20"/>
                <w:spacing w:val="-5"/>
                <w:sz w:val="18"/>
              </w:rPr>
              <w:t>38</w:t>
            </w:r>
          </w:p>
        </w:tc>
      </w:tr>
    </w:tbl>
    <w:p w:rsidR="001B3359" w:rsidRDefault="001B3359" w14:paraId="27FA3102" w14:textId="77777777">
      <w:pPr>
        <w:pStyle w:val="Plattetekst"/>
        <w:spacing w:before="6"/>
        <w:rPr>
          <w:rFonts w:ascii="Trebuchet MS"/>
          <w:b/>
          <w:sz w:val="20"/>
        </w:rPr>
      </w:pPr>
    </w:p>
    <w:tbl>
      <w:tblPr>
        <w:tblStyle w:val="TableNormal"/>
        <w:tblW w:w="0" w:type="auto"/>
        <w:tblInd w:w="3954" w:type="dxa"/>
        <w:tblLayout w:type="fixed"/>
        <w:tblLook w:val="01E0" w:firstRow="1" w:lastRow="1" w:firstColumn="1" w:lastColumn="1" w:noHBand="0" w:noVBand="0"/>
      </w:tblPr>
      <w:tblGrid>
        <w:gridCol w:w="474"/>
        <w:gridCol w:w="4269"/>
        <w:gridCol w:w="1168"/>
      </w:tblGrid>
      <w:tr w:rsidR="001B3359" w14:paraId="50EC5811" w14:textId="77777777">
        <w:trPr>
          <w:trHeight w:val="219"/>
        </w:trPr>
        <w:tc>
          <w:tcPr>
            <w:tcW w:w="474" w:type="dxa"/>
          </w:tcPr>
          <w:p w:rsidR="001B3359" w:rsidRDefault="00D877C7" w14:paraId="4436F48A" w14:textId="77777777">
            <w:pPr>
              <w:pStyle w:val="TableParagraph"/>
              <w:spacing w:before="3" w:line="197" w:lineRule="exact"/>
              <w:ind w:left="50"/>
              <w:jc w:val="left"/>
              <w:rPr>
                <w:rFonts w:ascii="Trebuchet MS"/>
                <w:b/>
                <w:sz w:val="18"/>
              </w:rPr>
            </w:pPr>
            <w:r>
              <w:rPr>
                <w:rFonts w:ascii="Trebuchet MS"/>
                <w:b/>
                <w:color w:val="231F20"/>
                <w:spacing w:val="-10"/>
                <w:sz w:val="18"/>
              </w:rPr>
              <w:t>4</w:t>
            </w:r>
          </w:p>
        </w:tc>
        <w:tc>
          <w:tcPr>
            <w:tcW w:w="4269" w:type="dxa"/>
          </w:tcPr>
          <w:p w:rsidR="001B3359" w:rsidRDefault="00D877C7" w14:paraId="0B5031AC" w14:textId="77777777">
            <w:pPr>
              <w:pStyle w:val="TableParagraph"/>
              <w:spacing w:before="3" w:line="197" w:lineRule="exact"/>
              <w:ind w:left="171"/>
              <w:jc w:val="left"/>
              <w:rPr>
                <w:rFonts w:ascii="Trebuchet MS"/>
                <w:b/>
                <w:sz w:val="18"/>
              </w:rPr>
            </w:pPr>
            <w:hyperlink w:history="1" w:anchor="_bookmark11">
              <w:r>
                <w:rPr>
                  <w:rFonts w:ascii="Trebuchet MS"/>
                  <w:b/>
                  <w:color w:val="231F20"/>
                  <w:sz w:val="18"/>
                </w:rPr>
                <w:t>Niet-</w:t>
              </w:r>
              <w:r>
                <w:rPr>
                  <w:rFonts w:ascii="Trebuchet MS"/>
                  <w:b/>
                  <w:color w:val="231F20"/>
                  <w:spacing w:val="-2"/>
                  <w:sz w:val="18"/>
                </w:rPr>
                <w:t>beleidsartikelen</w:t>
              </w:r>
            </w:hyperlink>
          </w:p>
        </w:tc>
        <w:tc>
          <w:tcPr>
            <w:tcW w:w="1168" w:type="dxa"/>
          </w:tcPr>
          <w:p w:rsidR="001B3359" w:rsidRDefault="00D877C7" w14:paraId="1E8E374D" w14:textId="77777777">
            <w:pPr>
              <w:pStyle w:val="TableParagraph"/>
              <w:spacing w:before="3" w:line="197" w:lineRule="exact"/>
              <w:ind w:right="48"/>
              <w:rPr>
                <w:rFonts w:ascii="Trebuchet MS"/>
                <w:b/>
                <w:sz w:val="18"/>
              </w:rPr>
            </w:pPr>
            <w:r>
              <w:rPr>
                <w:rFonts w:ascii="Trebuchet MS"/>
                <w:b/>
                <w:color w:val="231F20"/>
                <w:spacing w:val="-5"/>
                <w:sz w:val="18"/>
              </w:rPr>
              <w:t>40</w:t>
            </w:r>
          </w:p>
        </w:tc>
      </w:tr>
      <w:tr w:rsidR="001B3359" w14:paraId="38E7AF4D" w14:textId="77777777">
        <w:trPr>
          <w:trHeight w:val="223"/>
        </w:trPr>
        <w:tc>
          <w:tcPr>
            <w:tcW w:w="474" w:type="dxa"/>
          </w:tcPr>
          <w:p w:rsidR="001B3359" w:rsidRDefault="00D877C7" w14:paraId="15FB6EE0" w14:textId="77777777">
            <w:pPr>
              <w:pStyle w:val="TableParagraph"/>
              <w:spacing w:before="0" w:line="204" w:lineRule="exact"/>
              <w:ind w:left="50"/>
              <w:jc w:val="left"/>
              <w:rPr>
                <w:sz w:val="18"/>
              </w:rPr>
            </w:pPr>
            <w:r>
              <w:rPr>
                <w:color w:val="231F20"/>
                <w:spacing w:val="-5"/>
                <w:sz w:val="18"/>
              </w:rPr>
              <w:t>4.1</w:t>
            </w:r>
          </w:p>
        </w:tc>
        <w:tc>
          <w:tcPr>
            <w:tcW w:w="4269" w:type="dxa"/>
          </w:tcPr>
          <w:p w:rsidR="001B3359" w:rsidRDefault="00D877C7" w14:paraId="69D95406" w14:textId="77777777">
            <w:pPr>
              <w:pStyle w:val="TableParagraph"/>
              <w:spacing w:before="0" w:line="204" w:lineRule="exact"/>
              <w:ind w:left="171"/>
              <w:jc w:val="left"/>
              <w:rPr>
                <w:sz w:val="18"/>
              </w:rPr>
            </w:pPr>
            <w:hyperlink w:history="1" w:anchor="_bookmark12">
              <w:r>
                <w:rPr>
                  <w:color w:val="231F20"/>
                  <w:w w:val="110"/>
                  <w:sz w:val="18"/>
                </w:rPr>
                <w:t>Artikel</w:t>
              </w:r>
              <w:r>
                <w:rPr>
                  <w:color w:val="231F20"/>
                  <w:spacing w:val="-16"/>
                  <w:w w:val="110"/>
                  <w:sz w:val="18"/>
                </w:rPr>
                <w:t xml:space="preserve"> </w:t>
              </w:r>
              <w:r>
                <w:rPr>
                  <w:color w:val="231F20"/>
                  <w:w w:val="110"/>
                  <w:sz w:val="18"/>
                </w:rPr>
                <w:t>9</w:t>
              </w:r>
              <w:r>
                <w:rPr>
                  <w:color w:val="231F20"/>
                  <w:spacing w:val="-15"/>
                  <w:w w:val="110"/>
                  <w:sz w:val="18"/>
                </w:rPr>
                <w:t xml:space="preserve"> </w:t>
              </w:r>
              <w:r>
                <w:rPr>
                  <w:color w:val="231F20"/>
                  <w:spacing w:val="-2"/>
                  <w:w w:val="110"/>
                  <w:sz w:val="18"/>
                </w:rPr>
                <w:t>Algemeen</w:t>
              </w:r>
            </w:hyperlink>
          </w:p>
        </w:tc>
        <w:tc>
          <w:tcPr>
            <w:tcW w:w="1168" w:type="dxa"/>
          </w:tcPr>
          <w:p w:rsidR="001B3359" w:rsidRDefault="00D877C7" w14:paraId="5179636A" w14:textId="77777777">
            <w:pPr>
              <w:pStyle w:val="TableParagraph"/>
              <w:spacing w:before="0" w:line="204" w:lineRule="exact"/>
              <w:ind w:right="48"/>
              <w:rPr>
                <w:sz w:val="18"/>
              </w:rPr>
            </w:pPr>
            <w:r>
              <w:rPr>
                <w:color w:val="231F20"/>
                <w:spacing w:val="-5"/>
                <w:sz w:val="18"/>
              </w:rPr>
              <w:t>40</w:t>
            </w:r>
          </w:p>
        </w:tc>
      </w:tr>
      <w:tr w:rsidR="001B3359" w14:paraId="58591B6E" w14:textId="77777777">
        <w:trPr>
          <w:trHeight w:val="223"/>
        </w:trPr>
        <w:tc>
          <w:tcPr>
            <w:tcW w:w="474" w:type="dxa"/>
          </w:tcPr>
          <w:p w:rsidR="001B3359" w:rsidRDefault="00D877C7" w14:paraId="2B3CF5FD" w14:textId="77777777">
            <w:pPr>
              <w:pStyle w:val="TableParagraph"/>
              <w:spacing w:before="0" w:line="204" w:lineRule="exact"/>
              <w:ind w:left="50"/>
              <w:jc w:val="left"/>
              <w:rPr>
                <w:sz w:val="18"/>
              </w:rPr>
            </w:pPr>
            <w:r>
              <w:rPr>
                <w:color w:val="231F20"/>
                <w:spacing w:val="-5"/>
                <w:sz w:val="18"/>
              </w:rPr>
              <w:t>4.2</w:t>
            </w:r>
          </w:p>
        </w:tc>
        <w:tc>
          <w:tcPr>
            <w:tcW w:w="4269" w:type="dxa"/>
          </w:tcPr>
          <w:p w:rsidR="001B3359" w:rsidRDefault="00D877C7" w14:paraId="5CB5BCA8" w14:textId="77777777">
            <w:pPr>
              <w:pStyle w:val="TableParagraph"/>
              <w:spacing w:before="0" w:line="204" w:lineRule="exact"/>
              <w:ind w:left="171"/>
              <w:jc w:val="left"/>
              <w:rPr>
                <w:sz w:val="18"/>
              </w:rPr>
            </w:pPr>
            <w:hyperlink w:history="1" w:anchor="_bookmark13">
              <w:r>
                <w:rPr>
                  <w:color w:val="231F20"/>
                  <w:sz w:val="18"/>
                </w:rPr>
                <w:t>Artikel</w:t>
              </w:r>
              <w:r>
                <w:rPr>
                  <w:color w:val="231F20"/>
                  <w:spacing w:val="32"/>
                  <w:sz w:val="18"/>
                </w:rPr>
                <w:t xml:space="preserve"> </w:t>
              </w:r>
              <w:r>
                <w:rPr>
                  <w:color w:val="231F20"/>
                  <w:sz w:val="18"/>
                </w:rPr>
                <w:t>10</w:t>
              </w:r>
              <w:r>
                <w:rPr>
                  <w:color w:val="231F20"/>
                  <w:spacing w:val="33"/>
                  <w:sz w:val="18"/>
                </w:rPr>
                <w:t xml:space="preserve"> </w:t>
              </w:r>
              <w:r>
                <w:rPr>
                  <w:color w:val="231F20"/>
                  <w:sz w:val="18"/>
                </w:rPr>
                <w:t>Apparaat</w:t>
              </w:r>
              <w:r>
                <w:rPr>
                  <w:color w:val="231F20"/>
                  <w:spacing w:val="32"/>
                  <w:sz w:val="18"/>
                </w:rPr>
                <w:t xml:space="preserve"> </w:t>
              </w:r>
              <w:r>
                <w:rPr>
                  <w:color w:val="231F20"/>
                  <w:spacing w:val="-2"/>
                  <w:sz w:val="18"/>
                </w:rPr>
                <w:t>Kerndepartement</w:t>
              </w:r>
            </w:hyperlink>
          </w:p>
        </w:tc>
        <w:tc>
          <w:tcPr>
            <w:tcW w:w="1168" w:type="dxa"/>
          </w:tcPr>
          <w:p w:rsidR="001B3359" w:rsidRDefault="00D877C7" w14:paraId="43135964" w14:textId="77777777">
            <w:pPr>
              <w:pStyle w:val="TableParagraph"/>
              <w:spacing w:before="0" w:line="204" w:lineRule="exact"/>
              <w:ind w:right="49"/>
              <w:rPr>
                <w:sz w:val="18"/>
              </w:rPr>
            </w:pPr>
            <w:r>
              <w:rPr>
                <w:color w:val="231F20"/>
                <w:spacing w:val="-5"/>
                <w:sz w:val="18"/>
              </w:rPr>
              <w:t>42</w:t>
            </w:r>
          </w:p>
        </w:tc>
      </w:tr>
      <w:tr w:rsidR="001B3359" w14:paraId="34710E30" w14:textId="77777777">
        <w:trPr>
          <w:trHeight w:val="221"/>
        </w:trPr>
        <w:tc>
          <w:tcPr>
            <w:tcW w:w="474" w:type="dxa"/>
          </w:tcPr>
          <w:p w:rsidR="001B3359" w:rsidRDefault="00D877C7" w14:paraId="6D7E3D73" w14:textId="77777777">
            <w:pPr>
              <w:pStyle w:val="TableParagraph"/>
              <w:spacing w:before="0" w:line="202" w:lineRule="exact"/>
              <w:ind w:left="50"/>
              <w:jc w:val="left"/>
              <w:rPr>
                <w:sz w:val="18"/>
              </w:rPr>
            </w:pPr>
            <w:r>
              <w:rPr>
                <w:color w:val="231F20"/>
                <w:spacing w:val="-5"/>
                <w:sz w:val="18"/>
              </w:rPr>
              <w:t>4.3</w:t>
            </w:r>
          </w:p>
        </w:tc>
        <w:tc>
          <w:tcPr>
            <w:tcW w:w="4269" w:type="dxa"/>
          </w:tcPr>
          <w:p w:rsidR="001B3359" w:rsidRDefault="00D877C7" w14:paraId="1F085399" w14:textId="77777777">
            <w:pPr>
              <w:pStyle w:val="TableParagraph"/>
              <w:spacing w:before="0" w:line="202" w:lineRule="exact"/>
              <w:ind w:left="171"/>
              <w:jc w:val="left"/>
              <w:rPr>
                <w:sz w:val="18"/>
              </w:rPr>
            </w:pPr>
            <w:hyperlink w:history="1" w:anchor="_bookmark14">
              <w:r>
                <w:rPr>
                  <w:color w:val="231F20"/>
                  <w:spacing w:val="-2"/>
                  <w:w w:val="110"/>
                  <w:sz w:val="18"/>
                </w:rPr>
                <w:t>Artikel</w:t>
              </w:r>
              <w:r>
                <w:rPr>
                  <w:color w:val="231F20"/>
                  <w:spacing w:val="-13"/>
                  <w:w w:val="110"/>
                  <w:sz w:val="18"/>
                </w:rPr>
                <w:t xml:space="preserve"> </w:t>
              </w:r>
              <w:r>
                <w:rPr>
                  <w:color w:val="231F20"/>
                  <w:spacing w:val="-2"/>
                  <w:w w:val="110"/>
                  <w:sz w:val="18"/>
                </w:rPr>
                <w:t>11</w:t>
              </w:r>
              <w:r>
                <w:rPr>
                  <w:color w:val="231F20"/>
                  <w:spacing w:val="-13"/>
                  <w:w w:val="110"/>
                  <w:sz w:val="18"/>
                </w:rPr>
                <w:t xml:space="preserve"> </w:t>
              </w:r>
              <w:r>
                <w:rPr>
                  <w:color w:val="231F20"/>
                  <w:spacing w:val="-2"/>
                  <w:w w:val="110"/>
                  <w:sz w:val="18"/>
                </w:rPr>
                <w:t>Nog</w:t>
              </w:r>
              <w:r>
                <w:rPr>
                  <w:color w:val="231F20"/>
                  <w:spacing w:val="-13"/>
                  <w:w w:val="110"/>
                  <w:sz w:val="18"/>
                </w:rPr>
                <w:t xml:space="preserve"> </w:t>
              </w:r>
              <w:r>
                <w:rPr>
                  <w:color w:val="231F20"/>
                  <w:spacing w:val="-2"/>
                  <w:w w:val="110"/>
                  <w:sz w:val="18"/>
                </w:rPr>
                <w:t>onverdeeld</w:t>
              </w:r>
            </w:hyperlink>
          </w:p>
        </w:tc>
        <w:tc>
          <w:tcPr>
            <w:tcW w:w="1168" w:type="dxa"/>
          </w:tcPr>
          <w:p w:rsidR="001B3359" w:rsidRDefault="00D877C7" w14:paraId="1D7BE0F0" w14:textId="77777777">
            <w:pPr>
              <w:pStyle w:val="TableParagraph"/>
              <w:spacing w:before="0" w:line="202" w:lineRule="exact"/>
              <w:ind w:right="47"/>
              <w:rPr>
                <w:sz w:val="18"/>
              </w:rPr>
            </w:pPr>
            <w:r>
              <w:rPr>
                <w:color w:val="231F20"/>
                <w:spacing w:val="-5"/>
                <w:sz w:val="18"/>
              </w:rPr>
              <w:t>43</w:t>
            </w:r>
          </w:p>
        </w:tc>
      </w:tr>
    </w:tbl>
    <w:p w:rsidR="001B3359" w:rsidRDefault="001B3359" w14:paraId="703A0759" w14:textId="77777777">
      <w:pPr>
        <w:pStyle w:val="Plattetekst"/>
        <w:spacing w:before="1"/>
        <w:rPr>
          <w:rFonts w:ascii="Trebuchet MS"/>
          <w:b/>
          <w:sz w:val="20"/>
        </w:rPr>
      </w:pPr>
    </w:p>
    <w:tbl>
      <w:tblPr>
        <w:tblStyle w:val="TableNormal"/>
        <w:tblW w:w="0" w:type="auto"/>
        <w:tblInd w:w="3954" w:type="dxa"/>
        <w:tblLayout w:type="fixed"/>
        <w:tblLook w:val="01E0" w:firstRow="1" w:lastRow="1" w:firstColumn="1" w:lastColumn="1" w:noHBand="0" w:noVBand="0"/>
      </w:tblPr>
      <w:tblGrid>
        <w:gridCol w:w="474"/>
        <w:gridCol w:w="4970"/>
        <w:gridCol w:w="468"/>
      </w:tblGrid>
      <w:tr w:rsidR="001B3359" w14:paraId="222CD4DD" w14:textId="77777777">
        <w:trPr>
          <w:trHeight w:val="219"/>
        </w:trPr>
        <w:tc>
          <w:tcPr>
            <w:tcW w:w="474" w:type="dxa"/>
          </w:tcPr>
          <w:p w:rsidR="001B3359" w:rsidRDefault="00D877C7" w14:paraId="7D38DF35" w14:textId="77777777">
            <w:pPr>
              <w:pStyle w:val="TableParagraph"/>
              <w:spacing w:before="3" w:line="197" w:lineRule="exact"/>
              <w:ind w:left="50"/>
              <w:jc w:val="left"/>
              <w:rPr>
                <w:rFonts w:ascii="Trebuchet MS"/>
                <w:b/>
                <w:sz w:val="18"/>
              </w:rPr>
            </w:pPr>
            <w:r>
              <w:rPr>
                <w:rFonts w:ascii="Trebuchet MS"/>
                <w:b/>
                <w:color w:val="231F20"/>
                <w:spacing w:val="-10"/>
                <w:sz w:val="18"/>
              </w:rPr>
              <w:t>5</w:t>
            </w:r>
          </w:p>
        </w:tc>
        <w:tc>
          <w:tcPr>
            <w:tcW w:w="4970" w:type="dxa"/>
          </w:tcPr>
          <w:p w:rsidR="001B3359" w:rsidRDefault="00D877C7" w14:paraId="09D7FA74" w14:textId="77777777">
            <w:pPr>
              <w:pStyle w:val="TableParagraph"/>
              <w:spacing w:before="3" w:line="197" w:lineRule="exact"/>
              <w:ind w:left="171"/>
              <w:jc w:val="left"/>
              <w:rPr>
                <w:rFonts w:ascii="Trebuchet MS"/>
                <w:b/>
                <w:sz w:val="18"/>
              </w:rPr>
            </w:pPr>
            <w:hyperlink w:history="1" w:anchor="_bookmark15">
              <w:r>
                <w:rPr>
                  <w:rFonts w:ascii="Trebuchet MS"/>
                  <w:b/>
                  <w:color w:val="231F20"/>
                  <w:spacing w:val="-2"/>
                  <w:w w:val="105"/>
                  <w:sz w:val="18"/>
                </w:rPr>
                <w:t>Agentschappen</w:t>
              </w:r>
            </w:hyperlink>
          </w:p>
        </w:tc>
        <w:tc>
          <w:tcPr>
            <w:tcW w:w="468" w:type="dxa"/>
          </w:tcPr>
          <w:p w:rsidR="001B3359" w:rsidRDefault="00D877C7" w14:paraId="3DAFF3E8" w14:textId="77777777">
            <w:pPr>
              <w:pStyle w:val="TableParagraph"/>
              <w:spacing w:before="3" w:line="197" w:lineRule="exact"/>
              <w:ind w:left="163"/>
              <w:jc w:val="center"/>
              <w:rPr>
                <w:rFonts w:ascii="Trebuchet MS"/>
                <w:b/>
                <w:sz w:val="18"/>
              </w:rPr>
            </w:pPr>
            <w:r>
              <w:rPr>
                <w:rFonts w:ascii="Trebuchet MS"/>
                <w:b/>
                <w:color w:val="231F20"/>
                <w:spacing w:val="-5"/>
                <w:sz w:val="18"/>
              </w:rPr>
              <w:t>44</w:t>
            </w:r>
          </w:p>
        </w:tc>
      </w:tr>
      <w:tr w:rsidR="001B3359" w14:paraId="64E2B6C1" w14:textId="77777777">
        <w:trPr>
          <w:trHeight w:val="447"/>
        </w:trPr>
        <w:tc>
          <w:tcPr>
            <w:tcW w:w="474" w:type="dxa"/>
          </w:tcPr>
          <w:p w:rsidR="001B3359" w:rsidRDefault="00D877C7" w14:paraId="2CEEE400" w14:textId="77777777">
            <w:pPr>
              <w:pStyle w:val="TableParagraph"/>
              <w:spacing w:before="0" w:line="213" w:lineRule="exact"/>
              <w:ind w:left="50"/>
              <w:jc w:val="left"/>
              <w:rPr>
                <w:sz w:val="18"/>
              </w:rPr>
            </w:pPr>
            <w:r>
              <w:rPr>
                <w:color w:val="231F20"/>
                <w:spacing w:val="-5"/>
                <w:sz w:val="18"/>
              </w:rPr>
              <w:t>5.1</w:t>
            </w:r>
          </w:p>
        </w:tc>
        <w:tc>
          <w:tcPr>
            <w:tcW w:w="4970" w:type="dxa"/>
          </w:tcPr>
          <w:p w:rsidR="001B3359" w:rsidRDefault="00D877C7" w14:paraId="63AD92F0" w14:textId="77777777">
            <w:pPr>
              <w:pStyle w:val="TableParagraph"/>
              <w:spacing w:before="0" w:line="213" w:lineRule="exact"/>
              <w:ind w:left="221"/>
              <w:jc w:val="left"/>
              <w:rPr>
                <w:sz w:val="18"/>
              </w:rPr>
            </w:pPr>
            <w:hyperlink w:history="1" w:anchor="_bookmark16">
              <w:r>
                <w:rPr>
                  <w:color w:val="231F20"/>
                  <w:w w:val="110"/>
                  <w:sz w:val="18"/>
                </w:rPr>
                <w:t>Agentschap</w:t>
              </w:r>
              <w:r>
                <w:rPr>
                  <w:color w:val="231F20"/>
                  <w:spacing w:val="-13"/>
                  <w:w w:val="110"/>
                  <w:sz w:val="18"/>
                </w:rPr>
                <w:t xml:space="preserve"> </w:t>
              </w:r>
              <w:r>
                <w:rPr>
                  <w:color w:val="231F20"/>
                  <w:w w:val="110"/>
                  <w:sz w:val="18"/>
                </w:rPr>
                <w:t>College</w:t>
              </w:r>
              <w:r>
                <w:rPr>
                  <w:color w:val="231F20"/>
                  <w:spacing w:val="-12"/>
                  <w:w w:val="110"/>
                  <w:sz w:val="18"/>
                </w:rPr>
                <w:t xml:space="preserve"> </w:t>
              </w:r>
              <w:r>
                <w:rPr>
                  <w:color w:val="231F20"/>
                  <w:w w:val="110"/>
                  <w:sz w:val="18"/>
                </w:rPr>
                <w:t>ter</w:t>
              </w:r>
              <w:r>
                <w:rPr>
                  <w:color w:val="231F20"/>
                  <w:spacing w:val="-12"/>
                  <w:w w:val="110"/>
                  <w:sz w:val="18"/>
                </w:rPr>
                <w:t xml:space="preserve"> </w:t>
              </w:r>
              <w:r>
                <w:rPr>
                  <w:color w:val="231F20"/>
                  <w:w w:val="110"/>
                  <w:sz w:val="18"/>
                </w:rPr>
                <w:t>Beoordeling</w:t>
              </w:r>
              <w:r>
                <w:rPr>
                  <w:color w:val="231F20"/>
                  <w:spacing w:val="-13"/>
                  <w:w w:val="110"/>
                  <w:sz w:val="18"/>
                </w:rPr>
                <w:t xml:space="preserve"> </w:t>
              </w:r>
              <w:r>
                <w:rPr>
                  <w:color w:val="231F20"/>
                  <w:spacing w:val="-5"/>
                  <w:w w:val="110"/>
                  <w:sz w:val="18"/>
                </w:rPr>
                <w:t>van</w:t>
              </w:r>
            </w:hyperlink>
          </w:p>
          <w:p w:rsidR="001B3359" w:rsidRDefault="00D877C7" w14:paraId="14EAF135" w14:textId="77777777">
            <w:pPr>
              <w:pStyle w:val="TableParagraph"/>
              <w:spacing w:before="6" w:line="208" w:lineRule="exact"/>
              <w:ind w:left="171"/>
              <w:jc w:val="left"/>
              <w:rPr>
                <w:sz w:val="18"/>
              </w:rPr>
            </w:pPr>
            <w:hyperlink w:history="1" w:anchor="_bookmark16">
              <w:r>
                <w:rPr>
                  <w:color w:val="231F20"/>
                  <w:w w:val="110"/>
                  <w:sz w:val="18"/>
                </w:rPr>
                <w:t>Geneesmiddelen</w:t>
              </w:r>
              <w:r>
                <w:rPr>
                  <w:color w:val="231F20"/>
                  <w:spacing w:val="1"/>
                  <w:w w:val="110"/>
                  <w:sz w:val="18"/>
                </w:rPr>
                <w:t xml:space="preserve"> </w:t>
              </w:r>
              <w:r>
                <w:rPr>
                  <w:color w:val="231F20"/>
                  <w:spacing w:val="-2"/>
                  <w:w w:val="110"/>
                  <w:sz w:val="18"/>
                </w:rPr>
                <w:t>(</w:t>
              </w:r>
              <w:proofErr w:type="spellStart"/>
              <w:r>
                <w:rPr>
                  <w:color w:val="231F20"/>
                  <w:spacing w:val="-2"/>
                  <w:w w:val="110"/>
                  <w:sz w:val="18"/>
                </w:rPr>
                <w:t>aCBG</w:t>
              </w:r>
              <w:proofErr w:type="spellEnd"/>
              <w:r>
                <w:rPr>
                  <w:color w:val="231F20"/>
                  <w:spacing w:val="-2"/>
                  <w:w w:val="110"/>
                  <w:sz w:val="18"/>
                </w:rPr>
                <w:t>)</w:t>
              </w:r>
            </w:hyperlink>
          </w:p>
        </w:tc>
        <w:tc>
          <w:tcPr>
            <w:tcW w:w="468" w:type="dxa"/>
          </w:tcPr>
          <w:p w:rsidR="001B3359" w:rsidRDefault="001B3359" w14:paraId="143446F0" w14:textId="77777777">
            <w:pPr>
              <w:pStyle w:val="TableParagraph"/>
              <w:spacing w:before="11"/>
              <w:jc w:val="left"/>
              <w:rPr>
                <w:rFonts w:ascii="Trebuchet MS"/>
                <w:b/>
                <w:sz w:val="18"/>
              </w:rPr>
            </w:pPr>
          </w:p>
          <w:p w:rsidR="001B3359" w:rsidRDefault="00D877C7" w14:paraId="34922002" w14:textId="77777777">
            <w:pPr>
              <w:pStyle w:val="TableParagraph"/>
              <w:spacing w:before="0" w:line="208" w:lineRule="exact"/>
              <w:ind w:left="163"/>
              <w:jc w:val="center"/>
              <w:rPr>
                <w:sz w:val="18"/>
              </w:rPr>
            </w:pPr>
            <w:r>
              <w:rPr>
                <w:color w:val="231F20"/>
                <w:spacing w:val="-5"/>
                <w:sz w:val="18"/>
              </w:rPr>
              <w:t>44</w:t>
            </w:r>
          </w:p>
        </w:tc>
      </w:tr>
      <w:tr w:rsidR="001B3359" w14:paraId="776B3F37" w14:textId="77777777">
        <w:trPr>
          <w:trHeight w:val="221"/>
        </w:trPr>
        <w:tc>
          <w:tcPr>
            <w:tcW w:w="474" w:type="dxa"/>
          </w:tcPr>
          <w:p w:rsidR="001B3359" w:rsidRDefault="00D877C7" w14:paraId="6889F5A2" w14:textId="77777777">
            <w:pPr>
              <w:pStyle w:val="TableParagraph"/>
              <w:spacing w:before="0" w:line="202" w:lineRule="exact"/>
              <w:ind w:left="50"/>
              <w:jc w:val="left"/>
              <w:rPr>
                <w:sz w:val="18"/>
              </w:rPr>
            </w:pPr>
            <w:r>
              <w:rPr>
                <w:color w:val="231F20"/>
                <w:spacing w:val="-5"/>
                <w:sz w:val="18"/>
              </w:rPr>
              <w:t>5.2</w:t>
            </w:r>
          </w:p>
        </w:tc>
        <w:tc>
          <w:tcPr>
            <w:tcW w:w="4970" w:type="dxa"/>
          </w:tcPr>
          <w:p w:rsidR="001B3359" w:rsidRDefault="00D877C7" w14:paraId="0FA13ACB" w14:textId="77777777">
            <w:pPr>
              <w:pStyle w:val="TableParagraph"/>
              <w:spacing w:before="0" w:line="202" w:lineRule="exact"/>
              <w:ind w:left="221"/>
              <w:jc w:val="left"/>
              <w:rPr>
                <w:sz w:val="18"/>
              </w:rPr>
            </w:pPr>
            <w:hyperlink w:history="1" w:anchor="_bookmark17">
              <w:r>
                <w:rPr>
                  <w:color w:val="231F20"/>
                  <w:w w:val="110"/>
                  <w:sz w:val="18"/>
                </w:rPr>
                <w:t>Rijksinstituut</w:t>
              </w:r>
              <w:r>
                <w:rPr>
                  <w:color w:val="231F20"/>
                  <w:spacing w:val="-11"/>
                  <w:w w:val="110"/>
                  <w:sz w:val="18"/>
                </w:rPr>
                <w:t xml:space="preserve"> </w:t>
              </w:r>
              <w:r>
                <w:rPr>
                  <w:color w:val="231F20"/>
                  <w:w w:val="110"/>
                  <w:sz w:val="18"/>
                </w:rPr>
                <w:t>voor</w:t>
              </w:r>
              <w:r>
                <w:rPr>
                  <w:color w:val="231F20"/>
                  <w:spacing w:val="-10"/>
                  <w:w w:val="110"/>
                  <w:sz w:val="18"/>
                </w:rPr>
                <w:t xml:space="preserve"> </w:t>
              </w:r>
              <w:r>
                <w:rPr>
                  <w:color w:val="231F20"/>
                  <w:w w:val="110"/>
                  <w:sz w:val="18"/>
                </w:rPr>
                <w:t>Volksgezondheid</w:t>
              </w:r>
              <w:r>
                <w:rPr>
                  <w:color w:val="231F20"/>
                  <w:spacing w:val="-10"/>
                  <w:w w:val="110"/>
                  <w:sz w:val="18"/>
                </w:rPr>
                <w:t xml:space="preserve"> </w:t>
              </w:r>
              <w:r>
                <w:rPr>
                  <w:color w:val="231F20"/>
                  <w:w w:val="110"/>
                  <w:sz w:val="18"/>
                </w:rPr>
                <w:t>en</w:t>
              </w:r>
              <w:r>
                <w:rPr>
                  <w:color w:val="231F20"/>
                  <w:spacing w:val="-11"/>
                  <w:w w:val="110"/>
                  <w:sz w:val="18"/>
                </w:rPr>
                <w:t xml:space="preserve"> </w:t>
              </w:r>
              <w:r>
                <w:rPr>
                  <w:color w:val="231F20"/>
                  <w:w w:val="110"/>
                  <w:sz w:val="18"/>
                </w:rPr>
                <w:t>Milieu</w:t>
              </w:r>
              <w:r>
                <w:rPr>
                  <w:color w:val="231F20"/>
                  <w:spacing w:val="-10"/>
                  <w:w w:val="110"/>
                  <w:sz w:val="18"/>
                </w:rPr>
                <w:t xml:space="preserve"> </w:t>
              </w:r>
              <w:r>
                <w:rPr>
                  <w:color w:val="231F20"/>
                  <w:spacing w:val="-2"/>
                  <w:w w:val="110"/>
                  <w:sz w:val="18"/>
                </w:rPr>
                <w:t>(RIVM)</w:t>
              </w:r>
            </w:hyperlink>
          </w:p>
        </w:tc>
        <w:tc>
          <w:tcPr>
            <w:tcW w:w="468" w:type="dxa"/>
          </w:tcPr>
          <w:p w:rsidR="001B3359" w:rsidRDefault="00D877C7" w14:paraId="375949A6" w14:textId="77777777">
            <w:pPr>
              <w:pStyle w:val="TableParagraph"/>
              <w:spacing w:before="0" w:line="202" w:lineRule="exact"/>
              <w:ind w:left="163"/>
              <w:jc w:val="center"/>
              <w:rPr>
                <w:sz w:val="18"/>
              </w:rPr>
            </w:pPr>
            <w:r>
              <w:rPr>
                <w:color w:val="231F20"/>
                <w:spacing w:val="-5"/>
                <w:sz w:val="18"/>
              </w:rPr>
              <w:t>46</w:t>
            </w:r>
          </w:p>
        </w:tc>
      </w:tr>
    </w:tbl>
    <w:p w:rsidR="001B3359" w:rsidRDefault="001B3359" w14:paraId="68651FFB" w14:textId="77777777">
      <w:pPr>
        <w:pStyle w:val="Plattetekst"/>
        <w:rPr>
          <w:rFonts w:ascii="Trebuchet MS"/>
          <w:b/>
          <w:sz w:val="20"/>
        </w:rPr>
      </w:pPr>
    </w:p>
    <w:tbl>
      <w:tblPr>
        <w:tblStyle w:val="TableNormal"/>
        <w:tblW w:w="0" w:type="auto"/>
        <w:tblInd w:w="3954" w:type="dxa"/>
        <w:tblLayout w:type="fixed"/>
        <w:tblLook w:val="01E0" w:firstRow="1" w:lastRow="1" w:firstColumn="1" w:lastColumn="1" w:noHBand="0" w:noVBand="0"/>
      </w:tblPr>
      <w:tblGrid>
        <w:gridCol w:w="474"/>
        <w:gridCol w:w="5049"/>
        <w:gridCol w:w="389"/>
      </w:tblGrid>
      <w:tr w:rsidR="001B3359" w14:paraId="49DD295E" w14:textId="77777777">
        <w:trPr>
          <w:trHeight w:val="219"/>
        </w:trPr>
        <w:tc>
          <w:tcPr>
            <w:tcW w:w="474" w:type="dxa"/>
          </w:tcPr>
          <w:p w:rsidR="001B3359" w:rsidRDefault="00D877C7" w14:paraId="0A88DBE5" w14:textId="77777777">
            <w:pPr>
              <w:pStyle w:val="TableParagraph"/>
              <w:spacing w:before="3" w:line="197" w:lineRule="exact"/>
              <w:ind w:left="50"/>
              <w:jc w:val="left"/>
              <w:rPr>
                <w:rFonts w:ascii="Trebuchet MS"/>
                <w:b/>
                <w:sz w:val="18"/>
              </w:rPr>
            </w:pPr>
            <w:r>
              <w:rPr>
                <w:rFonts w:ascii="Trebuchet MS"/>
                <w:b/>
                <w:color w:val="231F20"/>
                <w:spacing w:val="-10"/>
                <w:sz w:val="18"/>
              </w:rPr>
              <w:t>6</w:t>
            </w:r>
          </w:p>
        </w:tc>
        <w:tc>
          <w:tcPr>
            <w:tcW w:w="5049" w:type="dxa"/>
          </w:tcPr>
          <w:p w:rsidR="001B3359" w:rsidRDefault="00D877C7" w14:paraId="3F688F66" w14:textId="77777777">
            <w:pPr>
              <w:pStyle w:val="TableParagraph"/>
              <w:spacing w:before="3" w:line="197" w:lineRule="exact"/>
              <w:ind w:left="171"/>
              <w:jc w:val="left"/>
              <w:rPr>
                <w:rFonts w:ascii="Trebuchet MS"/>
                <w:b/>
                <w:sz w:val="18"/>
              </w:rPr>
            </w:pPr>
            <w:proofErr w:type="spellStart"/>
            <w:r>
              <w:rPr>
                <w:rFonts w:ascii="Trebuchet MS"/>
                <w:b/>
                <w:color w:val="231F20"/>
                <w:sz w:val="18"/>
              </w:rPr>
              <w:t>Premiegefinancierde</w:t>
            </w:r>
            <w:proofErr w:type="spellEnd"/>
            <w:r>
              <w:rPr>
                <w:rFonts w:ascii="Trebuchet MS"/>
                <w:b/>
                <w:color w:val="231F20"/>
                <w:spacing w:val="-10"/>
                <w:sz w:val="18"/>
              </w:rPr>
              <w:t xml:space="preserve"> </w:t>
            </w:r>
            <w:r>
              <w:rPr>
                <w:rFonts w:ascii="Trebuchet MS"/>
                <w:b/>
                <w:color w:val="231F20"/>
                <w:spacing w:val="-2"/>
                <w:sz w:val="18"/>
              </w:rPr>
              <w:t>zorguitgaven</w:t>
            </w:r>
          </w:p>
        </w:tc>
        <w:tc>
          <w:tcPr>
            <w:tcW w:w="389" w:type="dxa"/>
          </w:tcPr>
          <w:p w:rsidR="001B3359" w:rsidRDefault="00D877C7" w14:paraId="2952002B" w14:textId="77777777">
            <w:pPr>
              <w:pStyle w:val="TableParagraph"/>
              <w:spacing w:before="3" w:line="197" w:lineRule="exact"/>
              <w:ind w:left="85"/>
              <w:jc w:val="center"/>
              <w:rPr>
                <w:rFonts w:ascii="Trebuchet MS"/>
                <w:b/>
                <w:sz w:val="18"/>
              </w:rPr>
            </w:pPr>
            <w:r>
              <w:rPr>
                <w:rFonts w:ascii="Trebuchet MS"/>
                <w:b/>
                <w:color w:val="231F20"/>
                <w:spacing w:val="-5"/>
                <w:sz w:val="18"/>
              </w:rPr>
              <w:t>48</w:t>
            </w:r>
          </w:p>
        </w:tc>
      </w:tr>
      <w:tr w:rsidR="001B3359" w14:paraId="693C9B23" w14:textId="77777777">
        <w:trPr>
          <w:trHeight w:val="223"/>
        </w:trPr>
        <w:tc>
          <w:tcPr>
            <w:tcW w:w="474" w:type="dxa"/>
          </w:tcPr>
          <w:p w:rsidR="001B3359" w:rsidRDefault="00D877C7" w14:paraId="4488DA62" w14:textId="77777777">
            <w:pPr>
              <w:pStyle w:val="TableParagraph"/>
              <w:spacing w:before="0" w:line="204" w:lineRule="exact"/>
              <w:ind w:left="50"/>
              <w:jc w:val="left"/>
              <w:rPr>
                <w:sz w:val="18"/>
              </w:rPr>
            </w:pPr>
            <w:r>
              <w:rPr>
                <w:color w:val="231F20"/>
                <w:spacing w:val="-5"/>
                <w:sz w:val="18"/>
              </w:rPr>
              <w:t>6.1</w:t>
            </w:r>
          </w:p>
        </w:tc>
        <w:tc>
          <w:tcPr>
            <w:tcW w:w="5049" w:type="dxa"/>
          </w:tcPr>
          <w:p w:rsidR="001B3359" w:rsidRDefault="00D877C7" w14:paraId="512EB645" w14:textId="77777777">
            <w:pPr>
              <w:pStyle w:val="TableParagraph"/>
              <w:spacing w:before="0" w:line="204" w:lineRule="exact"/>
              <w:ind w:left="171"/>
              <w:jc w:val="left"/>
              <w:rPr>
                <w:sz w:val="18"/>
              </w:rPr>
            </w:pPr>
            <w:r>
              <w:rPr>
                <w:color w:val="231F20"/>
                <w:spacing w:val="-2"/>
                <w:w w:val="110"/>
                <w:sz w:val="18"/>
              </w:rPr>
              <w:t>Inleiding</w:t>
            </w:r>
          </w:p>
        </w:tc>
        <w:tc>
          <w:tcPr>
            <w:tcW w:w="389" w:type="dxa"/>
          </w:tcPr>
          <w:p w:rsidR="001B3359" w:rsidRDefault="00D877C7" w14:paraId="081358A6" w14:textId="77777777">
            <w:pPr>
              <w:pStyle w:val="TableParagraph"/>
              <w:spacing w:before="0" w:line="204" w:lineRule="exact"/>
              <w:ind w:left="85"/>
              <w:jc w:val="center"/>
              <w:rPr>
                <w:sz w:val="18"/>
              </w:rPr>
            </w:pPr>
            <w:r>
              <w:rPr>
                <w:color w:val="231F20"/>
                <w:spacing w:val="-5"/>
                <w:sz w:val="18"/>
              </w:rPr>
              <w:t>48</w:t>
            </w:r>
          </w:p>
        </w:tc>
      </w:tr>
      <w:tr w:rsidR="001B3359" w14:paraId="52CC5B9F" w14:textId="77777777">
        <w:trPr>
          <w:trHeight w:val="223"/>
        </w:trPr>
        <w:tc>
          <w:tcPr>
            <w:tcW w:w="474" w:type="dxa"/>
          </w:tcPr>
          <w:p w:rsidR="001B3359" w:rsidRDefault="00D877C7" w14:paraId="55188ED1" w14:textId="77777777">
            <w:pPr>
              <w:pStyle w:val="TableParagraph"/>
              <w:spacing w:before="0" w:line="204" w:lineRule="exact"/>
              <w:ind w:left="50"/>
              <w:jc w:val="left"/>
              <w:rPr>
                <w:sz w:val="18"/>
              </w:rPr>
            </w:pPr>
            <w:r>
              <w:rPr>
                <w:color w:val="231F20"/>
                <w:spacing w:val="-5"/>
                <w:sz w:val="18"/>
              </w:rPr>
              <w:t>6.2</w:t>
            </w:r>
          </w:p>
        </w:tc>
        <w:tc>
          <w:tcPr>
            <w:tcW w:w="5049" w:type="dxa"/>
          </w:tcPr>
          <w:p w:rsidR="001B3359" w:rsidRDefault="00D877C7" w14:paraId="2A2BC07E" w14:textId="77777777">
            <w:pPr>
              <w:pStyle w:val="TableParagraph"/>
              <w:spacing w:before="0" w:line="204" w:lineRule="exact"/>
              <w:ind w:left="171"/>
              <w:jc w:val="left"/>
              <w:rPr>
                <w:sz w:val="18"/>
              </w:rPr>
            </w:pPr>
            <w:r>
              <w:rPr>
                <w:color w:val="231F20"/>
                <w:w w:val="110"/>
                <w:sz w:val="18"/>
              </w:rPr>
              <w:t>Ontwikkeling</w:t>
            </w:r>
            <w:r>
              <w:rPr>
                <w:color w:val="231F20"/>
                <w:spacing w:val="-13"/>
                <w:w w:val="110"/>
                <w:sz w:val="18"/>
              </w:rPr>
              <w:t xml:space="preserve"> </w:t>
            </w:r>
            <w:r>
              <w:rPr>
                <w:color w:val="231F20"/>
                <w:w w:val="110"/>
                <w:sz w:val="18"/>
              </w:rPr>
              <w:t>van</w:t>
            </w:r>
            <w:r>
              <w:rPr>
                <w:color w:val="231F20"/>
                <w:spacing w:val="-13"/>
                <w:w w:val="110"/>
                <w:sz w:val="18"/>
              </w:rPr>
              <w:t xml:space="preserve"> </w:t>
            </w:r>
            <w:r>
              <w:rPr>
                <w:color w:val="231F20"/>
                <w:w w:val="110"/>
                <w:sz w:val="18"/>
              </w:rPr>
              <w:t>de</w:t>
            </w:r>
            <w:r>
              <w:rPr>
                <w:color w:val="231F20"/>
                <w:spacing w:val="-14"/>
                <w:w w:val="110"/>
                <w:sz w:val="18"/>
              </w:rPr>
              <w:t xml:space="preserve"> </w:t>
            </w:r>
            <w:proofErr w:type="spellStart"/>
            <w:r>
              <w:rPr>
                <w:color w:val="231F20"/>
                <w:w w:val="110"/>
                <w:sz w:val="18"/>
              </w:rPr>
              <w:t>premiegefinancierde</w:t>
            </w:r>
            <w:proofErr w:type="spellEnd"/>
            <w:r>
              <w:rPr>
                <w:color w:val="231F20"/>
                <w:spacing w:val="-12"/>
                <w:w w:val="110"/>
                <w:sz w:val="18"/>
              </w:rPr>
              <w:t xml:space="preserve"> </w:t>
            </w:r>
            <w:r>
              <w:rPr>
                <w:color w:val="231F20"/>
                <w:spacing w:val="-2"/>
                <w:w w:val="110"/>
                <w:sz w:val="18"/>
              </w:rPr>
              <w:t>zorguitgaven</w:t>
            </w:r>
          </w:p>
        </w:tc>
        <w:tc>
          <w:tcPr>
            <w:tcW w:w="389" w:type="dxa"/>
          </w:tcPr>
          <w:p w:rsidR="001B3359" w:rsidRDefault="00D877C7" w14:paraId="6B847012" w14:textId="77777777">
            <w:pPr>
              <w:pStyle w:val="TableParagraph"/>
              <w:spacing w:before="0" w:line="204" w:lineRule="exact"/>
              <w:ind w:left="85" w:right="1"/>
              <w:jc w:val="center"/>
              <w:rPr>
                <w:sz w:val="18"/>
              </w:rPr>
            </w:pPr>
            <w:r>
              <w:rPr>
                <w:color w:val="231F20"/>
                <w:spacing w:val="-5"/>
                <w:sz w:val="18"/>
              </w:rPr>
              <w:t>50</w:t>
            </w:r>
          </w:p>
        </w:tc>
      </w:tr>
      <w:tr w:rsidR="001B3359" w14:paraId="05FB71C4" w14:textId="77777777">
        <w:trPr>
          <w:trHeight w:val="221"/>
        </w:trPr>
        <w:tc>
          <w:tcPr>
            <w:tcW w:w="474" w:type="dxa"/>
          </w:tcPr>
          <w:p w:rsidR="001B3359" w:rsidRDefault="00D877C7" w14:paraId="04E3D0FC" w14:textId="77777777">
            <w:pPr>
              <w:pStyle w:val="TableParagraph"/>
              <w:spacing w:before="0" w:line="202" w:lineRule="exact"/>
              <w:ind w:left="50"/>
              <w:jc w:val="left"/>
              <w:rPr>
                <w:sz w:val="18"/>
              </w:rPr>
            </w:pPr>
            <w:r>
              <w:rPr>
                <w:color w:val="231F20"/>
                <w:spacing w:val="-5"/>
                <w:sz w:val="18"/>
              </w:rPr>
              <w:t>6.3</w:t>
            </w:r>
          </w:p>
        </w:tc>
        <w:tc>
          <w:tcPr>
            <w:tcW w:w="5049" w:type="dxa"/>
          </w:tcPr>
          <w:p w:rsidR="001B3359" w:rsidRDefault="00D877C7" w14:paraId="32D50E71" w14:textId="77777777">
            <w:pPr>
              <w:pStyle w:val="TableParagraph"/>
              <w:spacing w:before="0" w:line="202" w:lineRule="exact"/>
              <w:ind w:left="171"/>
              <w:jc w:val="left"/>
              <w:rPr>
                <w:sz w:val="18"/>
              </w:rPr>
            </w:pPr>
            <w:r>
              <w:rPr>
                <w:color w:val="231F20"/>
                <w:w w:val="110"/>
                <w:sz w:val="18"/>
              </w:rPr>
              <w:t>Bijstellingen</w:t>
            </w:r>
            <w:r>
              <w:rPr>
                <w:color w:val="231F20"/>
                <w:spacing w:val="-13"/>
                <w:w w:val="110"/>
                <w:sz w:val="18"/>
              </w:rPr>
              <w:t xml:space="preserve"> </w:t>
            </w:r>
            <w:r>
              <w:rPr>
                <w:color w:val="231F20"/>
                <w:w w:val="110"/>
                <w:sz w:val="18"/>
              </w:rPr>
              <w:t>1e</w:t>
            </w:r>
            <w:r>
              <w:rPr>
                <w:color w:val="231F20"/>
                <w:spacing w:val="-12"/>
                <w:w w:val="110"/>
                <w:sz w:val="18"/>
              </w:rPr>
              <w:t xml:space="preserve"> </w:t>
            </w:r>
            <w:r>
              <w:rPr>
                <w:color w:val="231F20"/>
                <w:w w:val="110"/>
                <w:sz w:val="18"/>
              </w:rPr>
              <w:t>suppletoire</w:t>
            </w:r>
            <w:r>
              <w:rPr>
                <w:color w:val="231F20"/>
                <w:spacing w:val="-12"/>
                <w:w w:val="110"/>
                <w:sz w:val="18"/>
              </w:rPr>
              <w:t xml:space="preserve"> </w:t>
            </w:r>
            <w:r>
              <w:rPr>
                <w:color w:val="231F20"/>
                <w:spacing w:val="-2"/>
                <w:w w:val="110"/>
                <w:sz w:val="18"/>
              </w:rPr>
              <w:t>begroting</w:t>
            </w:r>
          </w:p>
        </w:tc>
        <w:tc>
          <w:tcPr>
            <w:tcW w:w="389" w:type="dxa"/>
          </w:tcPr>
          <w:p w:rsidR="001B3359" w:rsidRDefault="00D877C7" w14:paraId="3297D60D" w14:textId="77777777">
            <w:pPr>
              <w:pStyle w:val="TableParagraph"/>
              <w:spacing w:before="0" w:line="202" w:lineRule="exact"/>
              <w:ind w:left="85" w:right="1"/>
              <w:jc w:val="center"/>
              <w:rPr>
                <w:sz w:val="18"/>
              </w:rPr>
            </w:pPr>
            <w:r>
              <w:rPr>
                <w:color w:val="231F20"/>
                <w:spacing w:val="-5"/>
                <w:sz w:val="18"/>
              </w:rPr>
              <w:t>51</w:t>
            </w:r>
          </w:p>
        </w:tc>
      </w:tr>
    </w:tbl>
    <w:p w:rsidR="001B3359" w:rsidRDefault="001B3359" w14:paraId="1A4812CB" w14:textId="77777777">
      <w:pPr>
        <w:pStyle w:val="TableParagraph"/>
        <w:spacing w:line="202" w:lineRule="exact"/>
        <w:jc w:val="center"/>
        <w:rPr>
          <w:sz w:val="18"/>
        </w:rPr>
        <w:sectPr w:rsidR="001B3359">
          <w:pgSz w:w="11910" w:h="16840"/>
          <w:pgMar w:top="1300" w:right="992" w:bottom="1340" w:left="992" w:header="0" w:footer="1091" w:gutter="0"/>
          <w:cols w:space="708"/>
        </w:sectPr>
      </w:pPr>
    </w:p>
    <w:p w:rsidR="001B3359" w:rsidRDefault="00D877C7" w14:paraId="5A05BE20" w14:textId="77777777">
      <w:pPr>
        <w:pStyle w:val="Lijstalinea"/>
        <w:numPr>
          <w:ilvl w:val="0"/>
          <w:numId w:val="10"/>
        </w:numPr>
        <w:tabs>
          <w:tab w:val="left" w:pos="3661"/>
        </w:tabs>
        <w:spacing w:before="89"/>
        <w:ind w:left="3661" w:hanging="231"/>
        <w:rPr>
          <w:rFonts w:ascii="Trebuchet MS"/>
          <w:b/>
          <w:sz w:val="18"/>
        </w:rPr>
      </w:pPr>
      <w:bookmarkStart w:name="A._ARTIKELSGEWIJZE_TOELICHTING_BIJ_HET_W" w:id="1"/>
      <w:bookmarkStart w:name="_bookmark0" w:id="2"/>
      <w:bookmarkEnd w:id="1"/>
      <w:bookmarkEnd w:id="2"/>
      <w:r>
        <w:rPr>
          <w:rFonts w:ascii="Trebuchet MS"/>
          <w:b/>
          <w:color w:val="00AEEF"/>
          <w:spacing w:val="2"/>
          <w:sz w:val="18"/>
        </w:rPr>
        <w:lastRenderedPageBreak/>
        <w:t>ARTIKELSGEWIJZE</w:t>
      </w:r>
      <w:r>
        <w:rPr>
          <w:rFonts w:ascii="Trebuchet MS"/>
          <w:b/>
          <w:color w:val="00AEEF"/>
          <w:spacing w:val="41"/>
          <w:sz w:val="18"/>
        </w:rPr>
        <w:t xml:space="preserve"> </w:t>
      </w:r>
      <w:r>
        <w:rPr>
          <w:rFonts w:ascii="Trebuchet MS"/>
          <w:b/>
          <w:color w:val="00AEEF"/>
          <w:spacing w:val="2"/>
          <w:sz w:val="18"/>
        </w:rPr>
        <w:t>TOELICHTING</w:t>
      </w:r>
      <w:r>
        <w:rPr>
          <w:rFonts w:ascii="Trebuchet MS"/>
          <w:b/>
          <w:color w:val="00AEEF"/>
          <w:spacing w:val="42"/>
          <w:sz w:val="18"/>
        </w:rPr>
        <w:t xml:space="preserve"> </w:t>
      </w:r>
      <w:r>
        <w:rPr>
          <w:rFonts w:ascii="Trebuchet MS"/>
          <w:b/>
          <w:color w:val="00AEEF"/>
          <w:spacing w:val="2"/>
          <w:sz w:val="18"/>
        </w:rPr>
        <w:t>BIJ</w:t>
      </w:r>
      <w:r>
        <w:rPr>
          <w:rFonts w:ascii="Trebuchet MS"/>
          <w:b/>
          <w:color w:val="00AEEF"/>
          <w:spacing w:val="42"/>
          <w:sz w:val="18"/>
        </w:rPr>
        <w:t xml:space="preserve"> </w:t>
      </w:r>
      <w:r>
        <w:rPr>
          <w:rFonts w:ascii="Trebuchet MS"/>
          <w:b/>
          <w:color w:val="00AEEF"/>
          <w:spacing w:val="2"/>
          <w:sz w:val="18"/>
        </w:rPr>
        <w:t>HET</w:t>
      </w:r>
      <w:r>
        <w:rPr>
          <w:rFonts w:ascii="Trebuchet MS"/>
          <w:b/>
          <w:color w:val="00AEEF"/>
          <w:spacing w:val="42"/>
          <w:sz w:val="18"/>
        </w:rPr>
        <w:t xml:space="preserve"> </w:t>
      </w:r>
      <w:r>
        <w:rPr>
          <w:rFonts w:ascii="Trebuchet MS"/>
          <w:b/>
          <w:color w:val="00AEEF"/>
          <w:spacing w:val="-2"/>
          <w:sz w:val="18"/>
        </w:rPr>
        <w:t>WETSVOORSTEL</w:t>
      </w:r>
    </w:p>
    <w:p w:rsidR="001B3359" w:rsidRDefault="001B3359" w14:paraId="295BBD4C" w14:textId="77777777">
      <w:pPr>
        <w:pStyle w:val="Plattetekst"/>
        <w:spacing w:before="39"/>
        <w:rPr>
          <w:rFonts w:ascii="Trebuchet MS"/>
          <w:b/>
        </w:rPr>
      </w:pPr>
    </w:p>
    <w:p w:rsidR="001B3359" w:rsidRDefault="00D877C7" w14:paraId="3F79E720" w14:textId="77777777">
      <w:pPr>
        <w:pStyle w:val="Plattetekst"/>
        <w:spacing w:before="1"/>
        <w:ind w:left="3430"/>
      </w:pPr>
      <w:r>
        <w:rPr>
          <w:color w:val="231F20"/>
          <w:w w:val="105"/>
        </w:rPr>
        <w:t>Wetsartikelen</w:t>
      </w:r>
      <w:r>
        <w:rPr>
          <w:color w:val="231F20"/>
          <w:spacing w:val="-3"/>
          <w:w w:val="105"/>
        </w:rPr>
        <w:t xml:space="preserve"> </w:t>
      </w:r>
      <w:r>
        <w:rPr>
          <w:color w:val="231F20"/>
          <w:w w:val="105"/>
        </w:rPr>
        <w:t>1</w:t>
      </w:r>
      <w:r>
        <w:rPr>
          <w:color w:val="231F20"/>
          <w:spacing w:val="-2"/>
          <w:w w:val="105"/>
        </w:rPr>
        <w:t xml:space="preserve"> </w:t>
      </w:r>
      <w:r>
        <w:rPr>
          <w:color w:val="231F20"/>
          <w:w w:val="105"/>
        </w:rPr>
        <w:t>tot</w:t>
      </w:r>
      <w:r>
        <w:rPr>
          <w:color w:val="231F20"/>
          <w:spacing w:val="-2"/>
          <w:w w:val="105"/>
        </w:rPr>
        <w:t xml:space="preserve"> </w:t>
      </w:r>
      <w:r>
        <w:rPr>
          <w:color w:val="231F20"/>
          <w:w w:val="105"/>
        </w:rPr>
        <w:t>en</w:t>
      </w:r>
      <w:r>
        <w:rPr>
          <w:color w:val="231F20"/>
          <w:spacing w:val="-2"/>
          <w:w w:val="105"/>
        </w:rPr>
        <w:t xml:space="preserve"> </w:t>
      </w:r>
      <w:r>
        <w:rPr>
          <w:color w:val="231F20"/>
          <w:w w:val="105"/>
        </w:rPr>
        <w:t>met</w:t>
      </w:r>
      <w:r>
        <w:rPr>
          <w:color w:val="231F20"/>
          <w:spacing w:val="-2"/>
          <w:w w:val="105"/>
        </w:rPr>
        <w:t xml:space="preserve"> </w:t>
      </w:r>
      <w:r>
        <w:rPr>
          <w:color w:val="231F20"/>
          <w:spacing w:val="-12"/>
          <w:w w:val="105"/>
        </w:rPr>
        <w:t>4</w:t>
      </w:r>
    </w:p>
    <w:p w:rsidR="001B3359" w:rsidRDefault="001B3359" w14:paraId="42A47A49" w14:textId="77777777">
      <w:pPr>
        <w:pStyle w:val="Plattetekst"/>
        <w:spacing w:before="13"/>
      </w:pPr>
    </w:p>
    <w:p w:rsidR="001B3359" w:rsidRDefault="00D877C7" w14:paraId="3AF41D2F" w14:textId="77777777">
      <w:pPr>
        <w:pStyle w:val="Plattetekst"/>
        <w:spacing w:line="247" w:lineRule="auto"/>
        <w:ind w:left="3430" w:right="343"/>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 xml:space="preserve">worden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00AEEF"/>
        </w:rPr>
        <w:t>artikel</w:t>
      </w:r>
      <w:r>
        <w:rPr>
          <w:color w:val="00AEEF"/>
          <w:spacing w:val="29"/>
        </w:rPr>
        <w:t xml:space="preserve"> </w:t>
      </w:r>
      <w:r>
        <w:rPr>
          <w:color w:val="00AEEF"/>
        </w:rPr>
        <w:t>2.3,</w:t>
      </w:r>
      <w:r>
        <w:rPr>
          <w:color w:val="00AEEF"/>
          <w:spacing w:val="28"/>
        </w:rPr>
        <w:t xml:space="preserve"> </w:t>
      </w:r>
      <w:r>
        <w:rPr>
          <w:color w:val="00AEEF"/>
        </w:rPr>
        <w:t>eerste</w:t>
      </w:r>
      <w:r>
        <w:rPr>
          <w:color w:val="00AEEF"/>
          <w:spacing w:val="29"/>
        </w:rPr>
        <w:t xml:space="preserve"> </w:t>
      </w:r>
      <w:r>
        <w:rPr>
          <w:color w:val="00AEEF"/>
        </w:rPr>
        <w:t>lid</w:t>
      </w:r>
      <w:r>
        <w:rPr>
          <w:color w:val="231F20"/>
        </w:rPr>
        <w:t>,</w:t>
      </w:r>
      <w:r>
        <w:rPr>
          <w:color w:val="231F20"/>
          <w:spacing w:val="29"/>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Comptabiliteitswet</w:t>
      </w:r>
      <w:r>
        <w:rPr>
          <w:color w:val="231F20"/>
          <w:spacing w:val="29"/>
        </w:rPr>
        <w:t xml:space="preserve"> </w:t>
      </w:r>
      <w:r>
        <w:rPr>
          <w:color w:val="231F20"/>
        </w:rPr>
        <w:t>2016</w:t>
      </w:r>
      <w:r>
        <w:rPr>
          <w:color w:val="231F20"/>
          <w:spacing w:val="29"/>
        </w:rPr>
        <w:t xml:space="preserve"> </w:t>
      </w:r>
      <w:r>
        <w:rPr>
          <w:color w:val="231F20"/>
          <w:spacing w:val="-5"/>
        </w:rPr>
        <w:t>elk</w:t>
      </w:r>
    </w:p>
    <w:p w:rsidR="001B3359" w:rsidRDefault="00D877C7" w14:paraId="421065AC" w14:textId="77777777">
      <w:pPr>
        <w:pStyle w:val="Plattetekst"/>
        <w:spacing w:line="247" w:lineRule="auto"/>
        <w:ind w:left="3430" w:right="102"/>
      </w:pPr>
      <w:r>
        <w:rPr>
          <w:color w:val="231F20"/>
        </w:rPr>
        <w:t>afzonderlijk</w:t>
      </w:r>
      <w:r>
        <w:rPr>
          <w:color w:val="231F20"/>
          <w:spacing w:val="21"/>
        </w:rPr>
        <w:t xml:space="preserve"> </w:t>
      </w:r>
      <w:r>
        <w:rPr>
          <w:color w:val="231F20"/>
        </w:rPr>
        <w:t>bij</w:t>
      </w:r>
      <w:r>
        <w:rPr>
          <w:color w:val="231F20"/>
          <w:spacing w:val="21"/>
        </w:rPr>
        <w:t xml:space="preserve"> </w:t>
      </w:r>
      <w:r>
        <w:rPr>
          <w:color w:val="231F20"/>
        </w:rPr>
        <w:t>wet</w:t>
      </w:r>
      <w:r>
        <w:rPr>
          <w:color w:val="231F20"/>
          <w:spacing w:val="21"/>
        </w:rPr>
        <w:t xml:space="preserve"> </w:t>
      </w:r>
      <w:r>
        <w:rPr>
          <w:color w:val="231F20"/>
        </w:rPr>
        <w:t>vastgesteld</w:t>
      </w:r>
      <w:r>
        <w:rPr>
          <w:color w:val="231F20"/>
          <w:spacing w:val="21"/>
        </w:rPr>
        <w:t xml:space="preserve"> </w:t>
      </w:r>
      <w:r>
        <w:rPr>
          <w:color w:val="231F20"/>
        </w:rPr>
        <w:t>en</w:t>
      </w:r>
      <w:r>
        <w:rPr>
          <w:color w:val="231F20"/>
          <w:spacing w:val="21"/>
        </w:rPr>
        <w:t xml:space="preserve"> </w:t>
      </w:r>
      <w:r>
        <w:rPr>
          <w:color w:val="231F20"/>
        </w:rPr>
        <w:t>derhalve</w:t>
      </w:r>
      <w:r>
        <w:rPr>
          <w:color w:val="231F20"/>
          <w:spacing w:val="21"/>
        </w:rPr>
        <w:t xml:space="preserve"> </w:t>
      </w:r>
      <w:r>
        <w:rPr>
          <w:color w:val="231F20"/>
        </w:rPr>
        <w:t>ook</w:t>
      </w:r>
      <w:r>
        <w:rPr>
          <w:color w:val="231F20"/>
          <w:spacing w:val="21"/>
        </w:rPr>
        <w:t xml:space="preserve"> </w:t>
      </w:r>
      <w:r>
        <w:rPr>
          <w:color w:val="231F20"/>
        </w:rPr>
        <w:t>gewijzigd.</w:t>
      </w:r>
      <w:r>
        <w:rPr>
          <w:color w:val="231F20"/>
          <w:spacing w:val="21"/>
        </w:rPr>
        <w:t xml:space="preserve"> </w:t>
      </w:r>
      <w:r>
        <w:rPr>
          <w:color w:val="231F20"/>
        </w:rPr>
        <w:t>Het</w:t>
      </w:r>
      <w:r>
        <w:rPr>
          <w:color w:val="231F20"/>
          <w:spacing w:val="21"/>
        </w:rPr>
        <w:t xml:space="preserve"> </w:t>
      </w:r>
      <w:r>
        <w:rPr>
          <w:color w:val="231F20"/>
        </w:rPr>
        <w:t xml:space="preserve">onderhavige </w:t>
      </w:r>
      <w:r>
        <w:rPr>
          <w:color w:val="231F20"/>
          <w:w w:val="110"/>
        </w:rPr>
        <w:t>wetsvoorstel</w:t>
      </w:r>
      <w:r>
        <w:rPr>
          <w:color w:val="231F20"/>
          <w:spacing w:val="-3"/>
          <w:w w:val="110"/>
        </w:rPr>
        <w:t xml:space="preserve"> </w:t>
      </w:r>
      <w:r>
        <w:rPr>
          <w:color w:val="231F20"/>
          <w:w w:val="110"/>
        </w:rPr>
        <w:t>strekt</w:t>
      </w:r>
      <w:r>
        <w:rPr>
          <w:color w:val="231F20"/>
          <w:spacing w:val="-3"/>
          <w:w w:val="110"/>
        </w:rPr>
        <w:t xml:space="preserve"> </w:t>
      </w:r>
      <w:r>
        <w:rPr>
          <w:color w:val="231F20"/>
          <w:w w:val="110"/>
        </w:rPr>
        <w:t>ertoe</w:t>
      </w:r>
      <w:r>
        <w:rPr>
          <w:color w:val="231F20"/>
          <w:spacing w:val="-3"/>
          <w:w w:val="110"/>
        </w:rPr>
        <w:t xml:space="preserve"> </w:t>
      </w:r>
      <w:r>
        <w:rPr>
          <w:color w:val="231F20"/>
          <w:w w:val="110"/>
        </w:rPr>
        <w:t>om</w:t>
      </w:r>
      <w:r>
        <w:rPr>
          <w:color w:val="231F20"/>
          <w:spacing w:val="-3"/>
          <w:w w:val="110"/>
        </w:rPr>
        <w:t xml:space="preserve"> </w:t>
      </w: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jaar</w:t>
      </w:r>
      <w:r>
        <w:rPr>
          <w:color w:val="231F20"/>
          <w:spacing w:val="-3"/>
          <w:w w:val="110"/>
        </w:rPr>
        <w:t xml:space="preserve"> </w:t>
      </w:r>
      <w:r>
        <w:rPr>
          <w:color w:val="231F20"/>
          <w:w w:val="110"/>
        </w:rPr>
        <w:t>2026</w:t>
      </w:r>
      <w:r>
        <w:rPr>
          <w:color w:val="231F20"/>
          <w:spacing w:val="-3"/>
          <w:w w:val="110"/>
        </w:rPr>
        <w:t xml:space="preserve"> </w:t>
      </w:r>
      <w:r>
        <w:rPr>
          <w:color w:val="231F20"/>
          <w:w w:val="110"/>
        </w:rPr>
        <w:t>wijzigingen</w:t>
      </w:r>
      <w:r>
        <w:rPr>
          <w:color w:val="231F20"/>
          <w:spacing w:val="-3"/>
          <w:w w:val="110"/>
        </w:rPr>
        <w:t xml:space="preserve"> </w:t>
      </w:r>
      <w:r>
        <w:rPr>
          <w:color w:val="231F20"/>
          <w:w w:val="110"/>
        </w:rPr>
        <w:t>aan</w:t>
      </w:r>
      <w:r>
        <w:rPr>
          <w:color w:val="231F20"/>
          <w:spacing w:val="-3"/>
          <w:w w:val="110"/>
        </w:rPr>
        <w:t xml:space="preserve"> </w:t>
      </w:r>
      <w:r>
        <w:rPr>
          <w:color w:val="231F20"/>
          <w:w w:val="110"/>
        </w:rPr>
        <w:t>te brengen</w:t>
      </w:r>
      <w:r>
        <w:rPr>
          <w:color w:val="231F20"/>
          <w:spacing w:val="-2"/>
          <w:w w:val="110"/>
        </w:rPr>
        <w:t xml:space="preserve"> </w:t>
      </w:r>
      <w:r>
        <w:rPr>
          <w:color w:val="231F20"/>
          <w:w w:val="110"/>
        </w:rPr>
        <w:t>in:</w:t>
      </w:r>
    </w:p>
    <w:p w:rsidR="001B3359" w:rsidRDefault="00D877C7" w14:paraId="0A1949E9" w14:textId="77777777">
      <w:pPr>
        <w:pStyle w:val="Lijstalinea"/>
        <w:numPr>
          <w:ilvl w:val="0"/>
          <w:numId w:val="9"/>
        </w:numPr>
        <w:tabs>
          <w:tab w:val="left" w:pos="3711"/>
          <w:tab w:val="left" w:pos="3713"/>
        </w:tabs>
        <w:spacing w:before="1" w:line="247" w:lineRule="auto"/>
        <w:ind w:right="469"/>
        <w:rPr>
          <w:color w:val="231F20"/>
          <w:sz w:val="18"/>
        </w:rPr>
      </w:pPr>
      <w:r>
        <w:rPr>
          <w:color w:val="231F20"/>
          <w:spacing w:val="-2"/>
          <w:w w:val="110"/>
          <w:sz w:val="18"/>
        </w:rPr>
        <w:t>de</w:t>
      </w:r>
      <w:r>
        <w:rPr>
          <w:color w:val="231F20"/>
          <w:spacing w:val="-4"/>
          <w:w w:val="110"/>
          <w:sz w:val="18"/>
        </w:rPr>
        <w:t xml:space="preserve"> </w:t>
      </w:r>
      <w:r>
        <w:rPr>
          <w:color w:val="231F20"/>
          <w:spacing w:val="-2"/>
          <w:w w:val="110"/>
          <w:sz w:val="18"/>
        </w:rPr>
        <w:t>departementale</w:t>
      </w:r>
      <w:r>
        <w:rPr>
          <w:color w:val="231F20"/>
          <w:spacing w:val="-4"/>
          <w:w w:val="110"/>
          <w:sz w:val="18"/>
        </w:rPr>
        <w:t xml:space="preserve"> </w:t>
      </w:r>
      <w:r>
        <w:rPr>
          <w:color w:val="231F20"/>
          <w:spacing w:val="-2"/>
          <w:w w:val="110"/>
          <w:sz w:val="18"/>
        </w:rPr>
        <w:t>begrotingsstaat</w:t>
      </w:r>
      <w:r>
        <w:rPr>
          <w:color w:val="231F20"/>
          <w:spacing w:val="-4"/>
          <w:w w:val="110"/>
          <w:sz w:val="18"/>
        </w:rPr>
        <w:t xml:space="preserve"> </w:t>
      </w:r>
      <w:r>
        <w:rPr>
          <w:color w:val="231F20"/>
          <w:spacing w:val="-2"/>
          <w:w w:val="110"/>
          <w:sz w:val="18"/>
        </w:rPr>
        <w:t>van</w:t>
      </w:r>
      <w:r>
        <w:rPr>
          <w:color w:val="231F20"/>
          <w:spacing w:val="-4"/>
          <w:w w:val="110"/>
          <w:sz w:val="18"/>
        </w:rPr>
        <w:t xml:space="preserve"> </w:t>
      </w:r>
      <w:r>
        <w:rPr>
          <w:color w:val="231F20"/>
          <w:spacing w:val="-2"/>
          <w:w w:val="110"/>
          <w:sz w:val="18"/>
        </w:rPr>
        <w:t>het</w:t>
      </w:r>
      <w:r>
        <w:rPr>
          <w:color w:val="231F20"/>
          <w:spacing w:val="-4"/>
          <w:w w:val="110"/>
          <w:sz w:val="18"/>
        </w:rPr>
        <w:t xml:space="preserve"> </w:t>
      </w:r>
      <w:r>
        <w:rPr>
          <w:color w:val="231F20"/>
          <w:spacing w:val="-2"/>
          <w:w w:val="110"/>
          <w:sz w:val="18"/>
        </w:rPr>
        <w:t>Ministerie</w:t>
      </w:r>
      <w:r>
        <w:rPr>
          <w:color w:val="231F20"/>
          <w:spacing w:val="-4"/>
          <w:w w:val="110"/>
          <w:sz w:val="18"/>
        </w:rPr>
        <w:t xml:space="preserve"> </w:t>
      </w:r>
      <w:r>
        <w:rPr>
          <w:color w:val="231F20"/>
          <w:spacing w:val="-2"/>
          <w:w w:val="110"/>
          <w:sz w:val="18"/>
        </w:rPr>
        <w:t>van</w:t>
      </w:r>
      <w:r>
        <w:rPr>
          <w:color w:val="231F20"/>
          <w:spacing w:val="-4"/>
          <w:w w:val="110"/>
          <w:sz w:val="18"/>
        </w:rPr>
        <w:t xml:space="preserve"> </w:t>
      </w:r>
      <w:proofErr w:type="spellStart"/>
      <w:r>
        <w:rPr>
          <w:color w:val="231F20"/>
          <w:spacing w:val="-2"/>
          <w:w w:val="110"/>
          <w:sz w:val="18"/>
        </w:rPr>
        <w:t>Volksge-</w:t>
      </w:r>
      <w:r>
        <w:rPr>
          <w:color w:val="231F20"/>
          <w:w w:val="110"/>
          <w:sz w:val="18"/>
        </w:rPr>
        <w:t>zondheid</w:t>
      </w:r>
      <w:proofErr w:type="spellEnd"/>
      <w:r>
        <w:rPr>
          <w:color w:val="231F20"/>
          <w:w w:val="110"/>
          <w:sz w:val="18"/>
        </w:rPr>
        <w:t>, Welzijn en Sport:</w:t>
      </w:r>
    </w:p>
    <w:p w:rsidR="001B3359" w:rsidRDefault="00D877C7" w14:paraId="07351BA2" w14:textId="77777777">
      <w:pPr>
        <w:pStyle w:val="Lijstalinea"/>
        <w:numPr>
          <w:ilvl w:val="0"/>
          <w:numId w:val="9"/>
        </w:numPr>
        <w:tabs>
          <w:tab w:val="left" w:pos="3713"/>
        </w:tabs>
        <w:ind w:hanging="283"/>
        <w:rPr>
          <w:color w:val="231F20"/>
          <w:sz w:val="18"/>
        </w:rPr>
      </w:pPr>
      <w:r>
        <w:rPr>
          <w:color w:val="231F20"/>
          <w:sz w:val="18"/>
        </w:rPr>
        <w:t>de</w:t>
      </w:r>
      <w:r>
        <w:rPr>
          <w:color w:val="231F20"/>
          <w:spacing w:val="40"/>
          <w:sz w:val="18"/>
        </w:rPr>
        <w:t xml:space="preserve"> </w:t>
      </w:r>
      <w:r>
        <w:rPr>
          <w:color w:val="231F20"/>
          <w:sz w:val="18"/>
        </w:rPr>
        <w:t>begrotingsstaat</w:t>
      </w:r>
      <w:r>
        <w:rPr>
          <w:color w:val="231F20"/>
          <w:spacing w:val="40"/>
          <w:sz w:val="18"/>
        </w:rPr>
        <w:t xml:space="preserve"> </w:t>
      </w:r>
      <w:r>
        <w:rPr>
          <w:color w:val="231F20"/>
          <w:sz w:val="18"/>
        </w:rPr>
        <w:t>inzake</w:t>
      </w:r>
      <w:r>
        <w:rPr>
          <w:color w:val="231F20"/>
          <w:spacing w:val="40"/>
          <w:sz w:val="18"/>
        </w:rPr>
        <w:t xml:space="preserve"> </w:t>
      </w:r>
      <w:r>
        <w:rPr>
          <w:color w:val="231F20"/>
          <w:sz w:val="18"/>
        </w:rPr>
        <w:t>de</w:t>
      </w:r>
      <w:r>
        <w:rPr>
          <w:color w:val="231F20"/>
          <w:spacing w:val="40"/>
          <w:sz w:val="18"/>
        </w:rPr>
        <w:t xml:space="preserve"> </w:t>
      </w:r>
      <w:r>
        <w:rPr>
          <w:color w:val="231F20"/>
          <w:sz w:val="18"/>
        </w:rPr>
        <w:t>agentschappen</w:t>
      </w:r>
      <w:r>
        <w:rPr>
          <w:color w:val="231F20"/>
          <w:spacing w:val="40"/>
          <w:sz w:val="18"/>
        </w:rPr>
        <w:t xml:space="preserve"> </w:t>
      </w:r>
      <w:r>
        <w:rPr>
          <w:color w:val="231F20"/>
          <w:sz w:val="18"/>
        </w:rPr>
        <w:t>van</w:t>
      </w:r>
      <w:r>
        <w:rPr>
          <w:color w:val="231F20"/>
          <w:spacing w:val="40"/>
          <w:sz w:val="18"/>
        </w:rPr>
        <w:t xml:space="preserve"> </w:t>
      </w:r>
      <w:r>
        <w:rPr>
          <w:color w:val="231F20"/>
          <w:sz w:val="18"/>
        </w:rPr>
        <w:t>dit</w:t>
      </w:r>
      <w:r>
        <w:rPr>
          <w:color w:val="231F20"/>
          <w:spacing w:val="41"/>
          <w:sz w:val="18"/>
        </w:rPr>
        <w:t xml:space="preserve"> </w:t>
      </w:r>
      <w:r>
        <w:rPr>
          <w:color w:val="231F20"/>
          <w:spacing w:val="-2"/>
          <w:sz w:val="18"/>
        </w:rPr>
        <w:t>ministerie;</w:t>
      </w:r>
    </w:p>
    <w:p w:rsidR="001B3359" w:rsidRDefault="001B3359" w14:paraId="1B71BADE" w14:textId="77777777">
      <w:pPr>
        <w:pStyle w:val="Plattetekst"/>
        <w:spacing w:before="13"/>
      </w:pPr>
    </w:p>
    <w:p w:rsidR="001B3359" w:rsidRDefault="00D877C7" w14:paraId="751AA625" w14:textId="77777777">
      <w:pPr>
        <w:pStyle w:val="Plattetekst"/>
        <w:spacing w:line="247" w:lineRule="auto"/>
        <w:ind w:left="3430"/>
      </w:pPr>
      <w:r>
        <w:rPr>
          <w:color w:val="231F20"/>
          <w:w w:val="110"/>
        </w:rPr>
        <w:t xml:space="preserve">De in de begrotingsstaten opgenomen begrotingsartikelen worden in </w:t>
      </w:r>
      <w:r>
        <w:rPr>
          <w:color w:val="231F20"/>
          <w:spacing w:val="-2"/>
          <w:w w:val="110"/>
        </w:rPr>
        <w:t>onderdeel</w:t>
      </w:r>
      <w:r>
        <w:rPr>
          <w:color w:val="231F20"/>
          <w:spacing w:val="-8"/>
          <w:w w:val="110"/>
        </w:rPr>
        <w:t xml:space="preserve"> </w:t>
      </w:r>
      <w:r>
        <w:rPr>
          <w:color w:val="231F20"/>
          <w:spacing w:val="-2"/>
          <w:w w:val="110"/>
        </w:rPr>
        <w:t>B</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memorie</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toelichting</w:t>
      </w:r>
      <w:r>
        <w:rPr>
          <w:color w:val="231F20"/>
          <w:spacing w:val="-8"/>
          <w:w w:val="110"/>
        </w:rPr>
        <w:t xml:space="preserve"> </w:t>
      </w:r>
      <w:r>
        <w:rPr>
          <w:color w:val="231F20"/>
          <w:spacing w:val="-2"/>
          <w:w w:val="110"/>
        </w:rPr>
        <w:t>toegelicht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zgn.</w:t>
      </w:r>
      <w:r>
        <w:rPr>
          <w:color w:val="231F20"/>
          <w:spacing w:val="-8"/>
          <w:w w:val="110"/>
        </w:rPr>
        <w:t xml:space="preserve"> </w:t>
      </w:r>
      <w:proofErr w:type="spellStart"/>
      <w:r>
        <w:rPr>
          <w:color w:val="231F20"/>
          <w:spacing w:val="-2"/>
          <w:w w:val="110"/>
        </w:rPr>
        <w:t>begro-tingstoelichting</w:t>
      </w:r>
      <w:proofErr w:type="spellEnd"/>
      <w:r>
        <w:rPr>
          <w:color w:val="231F20"/>
          <w:spacing w:val="-2"/>
          <w:w w:val="110"/>
        </w:rPr>
        <w:t>).</w:t>
      </w:r>
    </w:p>
    <w:p w:rsidR="001B3359" w:rsidRDefault="001B3359" w14:paraId="1A64CEEE" w14:textId="77777777">
      <w:pPr>
        <w:pStyle w:val="Plattetekst"/>
        <w:spacing w:before="7"/>
      </w:pPr>
    </w:p>
    <w:p w:rsidR="001B3359" w:rsidRDefault="00D877C7" w14:paraId="2863531C" w14:textId="77777777">
      <w:pPr>
        <w:pStyle w:val="Plattetekst"/>
        <w:spacing w:before="1"/>
        <w:ind w:left="3430"/>
      </w:pPr>
      <w:r>
        <w:rPr>
          <w:color w:val="231F20"/>
          <w:spacing w:val="-2"/>
          <w:w w:val="110"/>
        </w:rPr>
        <w:t>De</w:t>
      </w:r>
      <w:r>
        <w:rPr>
          <w:color w:val="231F20"/>
          <w:spacing w:val="-4"/>
          <w:w w:val="110"/>
        </w:rPr>
        <w:t xml:space="preserve"> </w:t>
      </w:r>
      <w:r>
        <w:rPr>
          <w:color w:val="231F20"/>
          <w:spacing w:val="-2"/>
          <w:w w:val="110"/>
        </w:rPr>
        <w:t>Minister</w:t>
      </w:r>
      <w:r>
        <w:rPr>
          <w:color w:val="231F20"/>
          <w:spacing w:val="-4"/>
          <w:w w:val="110"/>
        </w:rPr>
        <w:t xml:space="preserve"> </w:t>
      </w:r>
      <w:r>
        <w:rPr>
          <w:color w:val="231F20"/>
          <w:spacing w:val="-2"/>
          <w:w w:val="110"/>
        </w:rPr>
        <w:t>van</w:t>
      </w:r>
      <w:r>
        <w:rPr>
          <w:color w:val="231F20"/>
          <w:spacing w:val="-4"/>
          <w:w w:val="110"/>
        </w:rPr>
        <w:t xml:space="preserve"> </w:t>
      </w:r>
      <w:r>
        <w:rPr>
          <w:color w:val="231F20"/>
          <w:spacing w:val="-2"/>
          <w:w w:val="110"/>
        </w:rPr>
        <w:t>Volksgezondheid,</w:t>
      </w:r>
      <w:r>
        <w:rPr>
          <w:color w:val="231F20"/>
          <w:spacing w:val="-4"/>
          <w:w w:val="110"/>
        </w:rPr>
        <w:t xml:space="preserve"> </w:t>
      </w:r>
      <w:r>
        <w:rPr>
          <w:color w:val="231F20"/>
          <w:spacing w:val="-2"/>
          <w:w w:val="110"/>
        </w:rPr>
        <w:t>Welzijn</w:t>
      </w:r>
      <w:r>
        <w:rPr>
          <w:color w:val="231F20"/>
          <w:spacing w:val="-4"/>
          <w:w w:val="110"/>
        </w:rPr>
        <w:t xml:space="preserve"> </w:t>
      </w:r>
      <w:r>
        <w:rPr>
          <w:color w:val="231F20"/>
          <w:spacing w:val="-2"/>
          <w:w w:val="110"/>
        </w:rPr>
        <w:t>en</w:t>
      </w:r>
      <w:r>
        <w:rPr>
          <w:color w:val="231F20"/>
          <w:spacing w:val="-4"/>
          <w:w w:val="110"/>
        </w:rPr>
        <w:t xml:space="preserve"> </w:t>
      </w:r>
      <w:r>
        <w:rPr>
          <w:color w:val="231F20"/>
          <w:spacing w:val="-2"/>
          <w:w w:val="110"/>
        </w:rPr>
        <w:t>Sport,</w:t>
      </w:r>
    </w:p>
    <w:p w:rsidR="001B3359" w:rsidRDefault="001B3359" w14:paraId="05781A10" w14:textId="77777777">
      <w:pPr>
        <w:pStyle w:val="Plattetekst"/>
      </w:pPr>
    </w:p>
    <w:p w:rsidR="001B3359" w:rsidRDefault="001B3359" w14:paraId="6B8C96D3" w14:textId="77777777">
      <w:pPr>
        <w:pStyle w:val="Plattetekst"/>
      </w:pPr>
    </w:p>
    <w:p w:rsidR="001B3359" w:rsidRDefault="001B3359" w14:paraId="0B8313A4" w14:textId="77777777">
      <w:pPr>
        <w:pStyle w:val="Plattetekst"/>
      </w:pPr>
    </w:p>
    <w:p w:rsidR="001B3359" w:rsidRDefault="001B3359" w14:paraId="3E953F23" w14:textId="77777777">
      <w:pPr>
        <w:pStyle w:val="Plattetekst"/>
      </w:pPr>
    </w:p>
    <w:p w:rsidR="001B3359" w:rsidRDefault="001B3359" w14:paraId="7EA40345" w14:textId="77777777">
      <w:pPr>
        <w:pStyle w:val="Plattetekst"/>
      </w:pPr>
    </w:p>
    <w:p w:rsidR="001B3359" w:rsidRDefault="001B3359" w14:paraId="751E5AEF" w14:textId="77777777">
      <w:pPr>
        <w:pStyle w:val="Plattetekst"/>
      </w:pPr>
    </w:p>
    <w:p w:rsidR="001B3359" w:rsidRDefault="001B3359" w14:paraId="2893802E" w14:textId="77777777">
      <w:pPr>
        <w:pStyle w:val="Plattetekst"/>
      </w:pPr>
    </w:p>
    <w:p w:rsidR="001B3359" w:rsidRDefault="001B3359" w14:paraId="3DA93A34" w14:textId="77777777">
      <w:pPr>
        <w:pStyle w:val="Plattetekst"/>
      </w:pPr>
    </w:p>
    <w:p w:rsidR="001B3359" w:rsidRDefault="001B3359" w14:paraId="202AC066" w14:textId="77777777">
      <w:pPr>
        <w:pStyle w:val="Plattetekst"/>
        <w:spacing w:before="66"/>
      </w:pPr>
    </w:p>
    <w:p w:rsidR="001B3359" w:rsidRDefault="00D877C7" w14:paraId="2323C4ED" w14:textId="77777777">
      <w:pPr>
        <w:pStyle w:val="Plattetekst"/>
        <w:ind w:left="3430"/>
      </w:pPr>
      <w:r>
        <w:rPr>
          <w:color w:val="231F20"/>
          <w:w w:val="110"/>
        </w:rPr>
        <w:t>Sophie</w:t>
      </w:r>
      <w:r>
        <w:rPr>
          <w:color w:val="231F20"/>
          <w:spacing w:val="-2"/>
          <w:w w:val="110"/>
        </w:rPr>
        <w:t xml:space="preserve"> Hermans</w:t>
      </w:r>
    </w:p>
    <w:p w:rsidR="001B3359" w:rsidRDefault="001B3359" w14:paraId="2E467098" w14:textId="77777777">
      <w:pPr>
        <w:pStyle w:val="Plattetekst"/>
        <w:sectPr w:rsidR="001B3359">
          <w:pgSz w:w="11910" w:h="16840"/>
          <w:pgMar w:top="1320" w:right="992" w:bottom="1340" w:left="992" w:header="0" w:footer="1091" w:gutter="0"/>
          <w:cols w:space="708"/>
        </w:sectPr>
      </w:pPr>
    </w:p>
    <w:p w:rsidR="001B3359" w:rsidRDefault="00D877C7" w14:paraId="5F5A4F68" w14:textId="77777777">
      <w:pPr>
        <w:pStyle w:val="Kop2"/>
        <w:numPr>
          <w:ilvl w:val="0"/>
          <w:numId w:val="10"/>
        </w:numPr>
        <w:tabs>
          <w:tab w:val="left" w:pos="3647"/>
        </w:tabs>
        <w:spacing w:before="89"/>
        <w:ind w:left="3647" w:hanging="217"/>
      </w:pPr>
      <w:bookmarkStart w:name="B._BEGROTINGSTOELICHTING" w:id="3"/>
      <w:bookmarkStart w:name="_bookmark1" w:id="4"/>
      <w:bookmarkEnd w:id="3"/>
      <w:bookmarkEnd w:id="4"/>
      <w:r>
        <w:rPr>
          <w:color w:val="00AEEF"/>
          <w:spacing w:val="-2"/>
          <w:w w:val="110"/>
        </w:rPr>
        <w:lastRenderedPageBreak/>
        <w:t>BEGROTINGSTOELICHTING</w:t>
      </w:r>
    </w:p>
    <w:p w:rsidR="001B3359" w:rsidRDefault="001B3359" w14:paraId="26A540F8" w14:textId="77777777">
      <w:pPr>
        <w:pStyle w:val="Plattetekst"/>
        <w:spacing w:before="72"/>
        <w:rPr>
          <w:rFonts w:ascii="Trebuchet MS"/>
          <w:b/>
        </w:rPr>
      </w:pPr>
    </w:p>
    <w:p w:rsidR="001B3359" w:rsidRDefault="00D877C7" w14:paraId="2CBA2B0F" w14:textId="77777777">
      <w:pPr>
        <w:ind w:left="3430"/>
        <w:rPr>
          <w:rFonts w:ascii="Trebuchet MS"/>
          <w:b/>
          <w:sz w:val="18"/>
        </w:rPr>
      </w:pPr>
      <w:bookmarkStart w:name="1_Leeswijzer" w:id="5"/>
      <w:bookmarkStart w:name="_bookmark2" w:id="6"/>
      <w:bookmarkEnd w:id="5"/>
      <w:bookmarkEnd w:id="6"/>
      <w:r>
        <w:rPr>
          <w:rFonts w:ascii="Trebuchet MS"/>
          <w:b/>
          <w:color w:val="00AEEF"/>
          <w:sz w:val="18"/>
        </w:rPr>
        <w:t>1</w:t>
      </w:r>
      <w:r>
        <w:rPr>
          <w:rFonts w:ascii="Trebuchet MS"/>
          <w:b/>
          <w:color w:val="00AEEF"/>
          <w:spacing w:val="-10"/>
          <w:sz w:val="18"/>
        </w:rPr>
        <w:t xml:space="preserve"> </w:t>
      </w:r>
      <w:r>
        <w:rPr>
          <w:rFonts w:ascii="Trebuchet MS"/>
          <w:b/>
          <w:color w:val="00AEEF"/>
          <w:spacing w:val="-2"/>
          <w:sz w:val="18"/>
        </w:rPr>
        <w:t>Leeswijzer</w:t>
      </w:r>
    </w:p>
    <w:p w:rsidR="001B3359" w:rsidRDefault="001B3359" w14:paraId="7D12A46E" w14:textId="77777777">
      <w:pPr>
        <w:pStyle w:val="Plattetekst"/>
        <w:spacing w:before="40"/>
        <w:rPr>
          <w:rFonts w:ascii="Trebuchet MS"/>
          <w:b/>
        </w:rPr>
      </w:pPr>
    </w:p>
    <w:p w:rsidR="001B3359" w:rsidRDefault="00D877C7" w14:paraId="4F3B02D3" w14:textId="77777777">
      <w:pPr>
        <w:pStyle w:val="Plattetekst"/>
        <w:spacing w:line="247" w:lineRule="auto"/>
        <w:ind w:left="3430" w:right="168"/>
      </w:pPr>
      <w:r>
        <w:rPr>
          <w:color w:val="231F20"/>
          <w:w w:val="110"/>
        </w:rPr>
        <w:t>De mutaties in deze suppletoire begroting bestaan uit herschikkingen binnen</w:t>
      </w:r>
      <w:r>
        <w:rPr>
          <w:color w:val="231F20"/>
          <w:spacing w:val="-15"/>
          <w:w w:val="110"/>
        </w:rPr>
        <w:t xml:space="preserve"> </w:t>
      </w:r>
      <w:r>
        <w:rPr>
          <w:color w:val="231F20"/>
          <w:w w:val="110"/>
        </w:rPr>
        <w:t>de</w:t>
      </w:r>
      <w:r>
        <w:rPr>
          <w:color w:val="231F20"/>
          <w:spacing w:val="-15"/>
          <w:w w:val="110"/>
        </w:rPr>
        <w:t xml:space="preserve"> </w:t>
      </w:r>
      <w:r>
        <w:rPr>
          <w:color w:val="231F20"/>
          <w:w w:val="110"/>
        </w:rPr>
        <w:t>begrotingsuitgaven,</w:t>
      </w:r>
      <w:r>
        <w:rPr>
          <w:color w:val="231F20"/>
          <w:spacing w:val="-15"/>
          <w:w w:val="110"/>
        </w:rPr>
        <w:t xml:space="preserve"> </w:t>
      </w:r>
      <w:r>
        <w:rPr>
          <w:color w:val="231F20"/>
          <w:w w:val="110"/>
        </w:rPr>
        <w:t>overboekingen</w:t>
      </w:r>
      <w:r>
        <w:rPr>
          <w:color w:val="231F20"/>
          <w:spacing w:val="-15"/>
          <w:w w:val="110"/>
        </w:rPr>
        <w:t xml:space="preserve"> </w:t>
      </w:r>
      <w:r>
        <w:rPr>
          <w:color w:val="231F20"/>
          <w:w w:val="110"/>
        </w:rPr>
        <w:t>van</w:t>
      </w:r>
      <w:r>
        <w:rPr>
          <w:color w:val="231F20"/>
          <w:spacing w:val="-15"/>
          <w:w w:val="110"/>
        </w:rPr>
        <w:t xml:space="preserve"> </w:t>
      </w:r>
      <w:r>
        <w:rPr>
          <w:color w:val="231F20"/>
          <w:w w:val="110"/>
        </w:rPr>
        <w:t>en</w:t>
      </w:r>
      <w:r>
        <w:rPr>
          <w:color w:val="231F20"/>
          <w:spacing w:val="-15"/>
          <w:w w:val="110"/>
        </w:rPr>
        <w:t xml:space="preserve"> </w:t>
      </w:r>
      <w:r>
        <w:rPr>
          <w:color w:val="231F20"/>
          <w:w w:val="110"/>
        </w:rPr>
        <w:t>naar</w:t>
      </w:r>
      <w:r>
        <w:rPr>
          <w:color w:val="231F20"/>
          <w:spacing w:val="-15"/>
          <w:w w:val="110"/>
        </w:rPr>
        <w:t xml:space="preserve"> </w:t>
      </w:r>
      <w:r>
        <w:rPr>
          <w:color w:val="231F20"/>
          <w:w w:val="110"/>
        </w:rPr>
        <w:t>andere</w:t>
      </w:r>
      <w:r>
        <w:rPr>
          <w:color w:val="231F20"/>
          <w:spacing w:val="-15"/>
          <w:w w:val="110"/>
        </w:rPr>
        <w:t xml:space="preserve"> </w:t>
      </w:r>
      <w:proofErr w:type="spellStart"/>
      <w:r>
        <w:rPr>
          <w:color w:val="231F20"/>
          <w:w w:val="110"/>
        </w:rPr>
        <w:t>begro-tingshoofdstukken</w:t>
      </w:r>
      <w:proofErr w:type="spellEnd"/>
      <w:r>
        <w:rPr>
          <w:color w:val="231F20"/>
          <w:w w:val="110"/>
        </w:rPr>
        <w:t>,</w:t>
      </w:r>
      <w:r>
        <w:rPr>
          <w:color w:val="231F20"/>
          <w:spacing w:val="-16"/>
          <w:w w:val="110"/>
        </w:rPr>
        <w:t xml:space="preserve"> </w:t>
      </w:r>
      <w:r>
        <w:rPr>
          <w:color w:val="231F20"/>
          <w:w w:val="110"/>
        </w:rPr>
        <w:t>financieringsverschuivingen</w:t>
      </w:r>
      <w:r>
        <w:rPr>
          <w:color w:val="231F20"/>
          <w:spacing w:val="-15"/>
          <w:w w:val="110"/>
        </w:rPr>
        <w:t xml:space="preserve"> </w:t>
      </w:r>
      <w:r>
        <w:rPr>
          <w:color w:val="231F20"/>
          <w:w w:val="110"/>
        </w:rPr>
        <w:t>en</w:t>
      </w:r>
      <w:r>
        <w:rPr>
          <w:color w:val="231F20"/>
          <w:spacing w:val="-16"/>
          <w:w w:val="110"/>
        </w:rPr>
        <w:t xml:space="preserve"> </w:t>
      </w:r>
      <w:r>
        <w:rPr>
          <w:color w:val="231F20"/>
          <w:w w:val="110"/>
        </w:rPr>
        <w:t>middelen</w:t>
      </w:r>
      <w:r>
        <w:rPr>
          <w:color w:val="231F20"/>
          <w:spacing w:val="-15"/>
          <w:w w:val="110"/>
        </w:rPr>
        <w:t xml:space="preserve"> </w:t>
      </w:r>
      <w:r>
        <w:rPr>
          <w:color w:val="231F20"/>
          <w:w w:val="110"/>
        </w:rPr>
        <w:t>die</w:t>
      </w:r>
      <w:r>
        <w:rPr>
          <w:color w:val="231F20"/>
          <w:spacing w:val="-16"/>
          <w:w w:val="110"/>
        </w:rPr>
        <w:t xml:space="preserve"> </w:t>
      </w:r>
      <w:r>
        <w:rPr>
          <w:color w:val="231F20"/>
          <w:w w:val="110"/>
        </w:rPr>
        <w:t>ten</w:t>
      </w:r>
      <w:r>
        <w:rPr>
          <w:color w:val="231F20"/>
          <w:spacing w:val="-15"/>
          <w:w w:val="110"/>
        </w:rPr>
        <w:t xml:space="preserve"> </w:t>
      </w:r>
      <w:r>
        <w:rPr>
          <w:color w:val="231F20"/>
          <w:w w:val="110"/>
        </w:rPr>
        <w:t>laste of</w:t>
      </w:r>
      <w:r>
        <w:rPr>
          <w:color w:val="231F20"/>
          <w:spacing w:val="-5"/>
          <w:w w:val="110"/>
        </w:rPr>
        <w:t xml:space="preserve"> </w:t>
      </w:r>
      <w:r>
        <w:rPr>
          <w:color w:val="231F20"/>
          <w:w w:val="110"/>
        </w:rPr>
        <w:t>ten</w:t>
      </w:r>
      <w:r>
        <w:rPr>
          <w:color w:val="231F20"/>
          <w:spacing w:val="-5"/>
          <w:w w:val="110"/>
        </w:rPr>
        <w:t xml:space="preserve"> </w:t>
      </w:r>
      <w:r>
        <w:rPr>
          <w:color w:val="231F20"/>
          <w:w w:val="110"/>
        </w:rPr>
        <w:t>gunste</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generale</w:t>
      </w:r>
      <w:r>
        <w:rPr>
          <w:color w:val="231F20"/>
          <w:spacing w:val="-5"/>
          <w:w w:val="110"/>
        </w:rPr>
        <w:t xml:space="preserve"> </w:t>
      </w:r>
      <w:r>
        <w:rPr>
          <w:color w:val="231F20"/>
          <w:w w:val="110"/>
        </w:rPr>
        <w:t>beeld</w:t>
      </w:r>
      <w:r>
        <w:rPr>
          <w:color w:val="231F20"/>
          <w:spacing w:val="-5"/>
          <w:w w:val="110"/>
        </w:rPr>
        <w:t xml:space="preserve"> </w:t>
      </w:r>
      <w:r>
        <w:rPr>
          <w:color w:val="231F20"/>
          <w:w w:val="110"/>
        </w:rPr>
        <w:t>aan</w:t>
      </w:r>
      <w:r>
        <w:rPr>
          <w:color w:val="231F20"/>
          <w:spacing w:val="-5"/>
          <w:w w:val="110"/>
        </w:rPr>
        <w:t xml:space="preserve"> </w:t>
      </w:r>
      <w:r>
        <w:rPr>
          <w:color w:val="231F20"/>
          <w:w w:val="110"/>
        </w:rPr>
        <w:t>de</w:t>
      </w:r>
      <w:r>
        <w:rPr>
          <w:color w:val="231F20"/>
          <w:spacing w:val="-5"/>
          <w:w w:val="110"/>
        </w:rPr>
        <w:t xml:space="preserve"> </w:t>
      </w:r>
      <w:r>
        <w:rPr>
          <w:color w:val="231F20"/>
          <w:w w:val="110"/>
        </w:rPr>
        <w:t>begroting</w:t>
      </w:r>
      <w:r>
        <w:rPr>
          <w:color w:val="231F20"/>
          <w:spacing w:val="-5"/>
          <w:w w:val="110"/>
        </w:rPr>
        <w:t xml:space="preserve"> </w:t>
      </w:r>
      <w:r>
        <w:rPr>
          <w:color w:val="231F20"/>
          <w:w w:val="110"/>
        </w:rPr>
        <w:t>van</w:t>
      </w:r>
      <w:r>
        <w:rPr>
          <w:color w:val="231F20"/>
          <w:spacing w:val="-5"/>
          <w:w w:val="110"/>
        </w:rPr>
        <w:t xml:space="preserve"> </w:t>
      </w:r>
      <w:r>
        <w:rPr>
          <w:color w:val="231F20"/>
          <w:w w:val="110"/>
        </w:rPr>
        <w:t>VWS</w:t>
      </w:r>
      <w:r>
        <w:rPr>
          <w:color w:val="231F20"/>
          <w:spacing w:val="-5"/>
          <w:w w:val="110"/>
        </w:rPr>
        <w:t xml:space="preserve"> </w:t>
      </w:r>
      <w:r>
        <w:rPr>
          <w:color w:val="231F20"/>
          <w:w w:val="110"/>
        </w:rPr>
        <w:t>worden toegevoegd of vrijvallen.</w:t>
      </w:r>
    </w:p>
    <w:p w:rsidR="001B3359" w:rsidRDefault="001B3359" w14:paraId="25E84407" w14:textId="77777777">
      <w:pPr>
        <w:pStyle w:val="Plattetekst"/>
        <w:spacing w:before="7"/>
      </w:pPr>
    </w:p>
    <w:p w:rsidR="001B3359" w:rsidRDefault="00D877C7" w14:paraId="5A867F2F" w14:textId="77777777">
      <w:pPr>
        <w:pStyle w:val="Plattetekst"/>
        <w:spacing w:line="247" w:lineRule="auto"/>
        <w:ind w:left="3430"/>
      </w:pPr>
      <w:r>
        <w:rPr>
          <w:color w:val="231F20"/>
          <w:w w:val="110"/>
        </w:rPr>
        <w:t>De</w:t>
      </w:r>
      <w:r>
        <w:rPr>
          <w:color w:val="231F20"/>
          <w:spacing w:val="-4"/>
          <w:w w:val="110"/>
        </w:rPr>
        <w:t xml:space="preserve"> </w:t>
      </w:r>
      <w:r>
        <w:rPr>
          <w:color w:val="231F20"/>
          <w:w w:val="110"/>
        </w:rPr>
        <w:t>gepresenteerde</w:t>
      </w:r>
      <w:r>
        <w:rPr>
          <w:color w:val="231F20"/>
          <w:spacing w:val="-4"/>
          <w:w w:val="110"/>
        </w:rPr>
        <w:t xml:space="preserve"> </w:t>
      </w:r>
      <w:r>
        <w:rPr>
          <w:color w:val="231F20"/>
          <w:w w:val="110"/>
        </w:rPr>
        <w:t>cijfers</w:t>
      </w:r>
      <w:r>
        <w:rPr>
          <w:color w:val="231F20"/>
          <w:spacing w:val="-4"/>
          <w:w w:val="110"/>
        </w:rPr>
        <w:t xml:space="preserve"> </w:t>
      </w:r>
      <w:r>
        <w:rPr>
          <w:color w:val="231F20"/>
          <w:w w:val="110"/>
        </w:rPr>
        <w:t>sluiten</w:t>
      </w:r>
      <w:r>
        <w:rPr>
          <w:color w:val="231F20"/>
          <w:spacing w:val="-4"/>
          <w:w w:val="110"/>
        </w:rPr>
        <w:t xml:space="preserve"> </w:t>
      </w:r>
      <w:r>
        <w:rPr>
          <w:color w:val="231F20"/>
          <w:w w:val="110"/>
        </w:rPr>
        <w:t>aan</w:t>
      </w:r>
      <w:r>
        <w:rPr>
          <w:color w:val="231F20"/>
          <w:spacing w:val="-4"/>
          <w:w w:val="110"/>
        </w:rPr>
        <w:t xml:space="preserve"> </w:t>
      </w:r>
      <w:r>
        <w:rPr>
          <w:color w:val="231F20"/>
          <w:w w:val="110"/>
        </w:rPr>
        <w:t>bij</w:t>
      </w:r>
      <w:r>
        <w:rPr>
          <w:color w:val="231F20"/>
          <w:spacing w:val="-4"/>
          <w:w w:val="110"/>
        </w:rPr>
        <w:t xml:space="preserve"> </w:t>
      </w:r>
      <w:r>
        <w:rPr>
          <w:color w:val="231F20"/>
          <w:w w:val="110"/>
        </w:rPr>
        <w:t>de</w:t>
      </w:r>
      <w:r>
        <w:rPr>
          <w:color w:val="231F20"/>
          <w:spacing w:val="-4"/>
          <w:w w:val="110"/>
        </w:rPr>
        <w:t xml:space="preserve"> </w:t>
      </w:r>
      <w:r>
        <w:rPr>
          <w:color w:val="231F20"/>
          <w:w w:val="110"/>
        </w:rPr>
        <w:t>Voorjaarsnota</w:t>
      </w:r>
      <w:r>
        <w:rPr>
          <w:color w:val="231F20"/>
          <w:spacing w:val="-4"/>
          <w:w w:val="110"/>
        </w:rPr>
        <w:t xml:space="preserve"> </w:t>
      </w:r>
      <w:r>
        <w:rPr>
          <w:color w:val="231F20"/>
          <w:w w:val="110"/>
        </w:rPr>
        <w:t>2026,</w:t>
      </w:r>
      <w:r>
        <w:rPr>
          <w:color w:val="231F20"/>
          <w:spacing w:val="-4"/>
          <w:w w:val="110"/>
        </w:rPr>
        <w:t xml:space="preserve"> </w:t>
      </w:r>
      <w:r>
        <w:rPr>
          <w:color w:val="231F20"/>
          <w:w w:val="110"/>
        </w:rPr>
        <w:t>die</w:t>
      </w:r>
      <w:r>
        <w:rPr>
          <w:color w:val="231F20"/>
          <w:spacing w:val="-4"/>
          <w:w w:val="110"/>
        </w:rPr>
        <w:t xml:space="preserve"> </w:t>
      </w:r>
      <w:r>
        <w:rPr>
          <w:color w:val="231F20"/>
          <w:w w:val="110"/>
        </w:rPr>
        <w:t xml:space="preserve">de </w:t>
      </w:r>
      <w:r>
        <w:rPr>
          <w:color w:val="231F20"/>
        </w:rPr>
        <w:t>Minister</w:t>
      </w:r>
      <w:r>
        <w:rPr>
          <w:color w:val="231F20"/>
          <w:spacing w:val="39"/>
        </w:rPr>
        <w:t xml:space="preserve"> </w:t>
      </w:r>
      <w:r>
        <w:rPr>
          <w:color w:val="231F20"/>
        </w:rPr>
        <w:t>van</w:t>
      </w:r>
      <w:r>
        <w:rPr>
          <w:color w:val="231F20"/>
          <w:spacing w:val="39"/>
        </w:rPr>
        <w:t xml:space="preserve"> </w:t>
      </w:r>
      <w:r>
        <w:rPr>
          <w:color w:val="231F20"/>
        </w:rPr>
        <w:t>Financiën</w:t>
      </w:r>
      <w:r>
        <w:rPr>
          <w:color w:val="231F20"/>
          <w:spacing w:val="39"/>
        </w:rPr>
        <w:t xml:space="preserve"> </w:t>
      </w:r>
      <w:r>
        <w:rPr>
          <w:color w:val="231F20"/>
        </w:rPr>
        <w:t>aan</w:t>
      </w:r>
      <w:r>
        <w:rPr>
          <w:color w:val="231F20"/>
          <w:spacing w:val="39"/>
        </w:rPr>
        <w:t xml:space="preserve"> </w:t>
      </w:r>
      <w:r>
        <w:rPr>
          <w:color w:val="231F20"/>
        </w:rPr>
        <w:t>de</w:t>
      </w:r>
      <w:r>
        <w:rPr>
          <w:color w:val="231F20"/>
          <w:spacing w:val="39"/>
        </w:rPr>
        <w:t xml:space="preserve"> </w:t>
      </w:r>
      <w:r>
        <w:rPr>
          <w:color w:val="231F20"/>
        </w:rPr>
        <w:t>Tweede</w:t>
      </w:r>
      <w:r>
        <w:rPr>
          <w:color w:val="231F20"/>
          <w:spacing w:val="39"/>
        </w:rPr>
        <w:t xml:space="preserve"> </w:t>
      </w:r>
      <w:r>
        <w:rPr>
          <w:color w:val="231F20"/>
        </w:rPr>
        <w:t>Kamer</w:t>
      </w:r>
      <w:r>
        <w:rPr>
          <w:color w:val="231F20"/>
          <w:spacing w:val="39"/>
        </w:rPr>
        <w:t xml:space="preserve"> </w:t>
      </w:r>
      <w:r>
        <w:rPr>
          <w:color w:val="231F20"/>
        </w:rPr>
        <w:t>aanbiedt</w:t>
      </w:r>
      <w:r>
        <w:rPr>
          <w:color w:val="231F20"/>
          <w:spacing w:val="39"/>
        </w:rPr>
        <w:t xml:space="preserve"> </w:t>
      </w:r>
      <w:r>
        <w:rPr>
          <w:color w:val="231F20"/>
        </w:rPr>
        <w:t>(Kamerstukken</w:t>
      </w:r>
      <w:r>
        <w:rPr>
          <w:color w:val="231F20"/>
          <w:spacing w:val="39"/>
        </w:rPr>
        <w:t xml:space="preserve"> </w:t>
      </w:r>
      <w:r>
        <w:rPr>
          <w:color w:val="231F20"/>
        </w:rPr>
        <w:t xml:space="preserve">II, </w:t>
      </w:r>
      <w:r>
        <w:rPr>
          <w:color w:val="231F20"/>
          <w:w w:val="110"/>
        </w:rPr>
        <w:t>36915,</w:t>
      </w:r>
      <w:r>
        <w:rPr>
          <w:color w:val="231F20"/>
          <w:spacing w:val="-2"/>
          <w:w w:val="110"/>
        </w:rPr>
        <w:t xml:space="preserve"> </w:t>
      </w:r>
      <w:r>
        <w:rPr>
          <w:color w:val="231F20"/>
          <w:w w:val="110"/>
        </w:rPr>
        <w:t>nr.1).</w:t>
      </w:r>
    </w:p>
    <w:p w:rsidR="001B3359" w:rsidRDefault="001B3359" w14:paraId="74CA0237" w14:textId="77777777">
      <w:pPr>
        <w:pStyle w:val="Plattetekst"/>
        <w:spacing w:before="7"/>
      </w:pPr>
    </w:p>
    <w:p w:rsidR="001B3359" w:rsidRDefault="00D877C7" w14:paraId="04C3F783" w14:textId="77777777">
      <w:pPr>
        <w:pStyle w:val="Plattetekst"/>
        <w:spacing w:line="247" w:lineRule="auto"/>
        <w:ind w:left="3430" w:right="102"/>
      </w:pPr>
      <w:r>
        <w:rPr>
          <w:color w:val="231F20"/>
          <w:spacing w:val="-2"/>
          <w:w w:val="110"/>
        </w:rPr>
        <w:t>Om</w:t>
      </w:r>
      <w:r>
        <w:rPr>
          <w:color w:val="231F20"/>
          <w:spacing w:val="-15"/>
          <w:w w:val="110"/>
        </w:rPr>
        <w:t xml:space="preserve"> </w:t>
      </w:r>
      <w:r>
        <w:rPr>
          <w:color w:val="231F20"/>
          <w:spacing w:val="-2"/>
          <w:w w:val="110"/>
        </w:rPr>
        <w:t>de</w:t>
      </w:r>
      <w:r>
        <w:rPr>
          <w:color w:val="231F20"/>
          <w:spacing w:val="-15"/>
          <w:w w:val="110"/>
        </w:rPr>
        <w:t xml:space="preserve"> </w:t>
      </w:r>
      <w:r>
        <w:rPr>
          <w:color w:val="231F20"/>
          <w:spacing w:val="-2"/>
          <w:w w:val="110"/>
        </w:rPr>
        <w:t>leesbaarheid</w:t>
      </w:r>
      <w:r>
        <w:rPr>
          <w:color w:val="231F20"/>
          <w:spacing w:val="-15"/>
          <w:w w:val="110"/>
        </w:rPr>
        <w:t xml:space="preserve"> </w:t>
      </w:r>
      <w:r>
        <w:rPr>
          <w:color w:val="231F20"/>
          <w:spacing w:val="-2"/>
          <w:w w:val="110"/>
        </w:rPr>
        <w:t>van</w:t>
      </w:r>
      <w:r>
        <w:rPr>
          <w:color w:val="231F20"/>
          <w:spacing w:val="-15"/>
          <w:w w:val="110"/>
        </w:rPr>
        <w:t xml:space="preserve"> </w:t>
      </w:r>
      <w:r>
        <w:rPr>
          <w:color w:val="231F20"/>
          <w:spacing w:val="-2"/>
          <w:w w:val="110"/>
        </w:rPr>
        <w:t>de</w:t>
      </w:r>
      <w:r>
        <w:rPr>
          <w:color w:val="231F20"/>
          <w:spacing w:val="-15"/>
          <w:w w:val="110"/>
        </w:rPr>
        <w:t xml:space="preserve"> </w:t>
      </w:r>
      <w:r>
        <w:rPr>
          <w:color w:val="231F20"/>
          <w:spacing w:val="-2"/>
          <w:w w:val="110"/>
        </w:rPr>
        <w:t>toelichting</w:t>
      </w:r>
      <w:r>
        <w:rPr>
          <w:color w:val="231F20"/>
          <w:spacing w:val="-15"/>
          <w:w w:val="110"/>
        </w:rPr>
        <w:t xml:space="preserve"> </w:t>
      </w:r>
      <w:r>
        <w:rPr>
          <w:color w:val="231F20"/>
          <w:spacing w:val="-2"/>
          <w:w w:val="110"/>
        </w:rPr>
        <w:t>op</w:t>
      </w:r>
      <w:r>
        <w:rPr>
          <w:color w:val="231F20"/>
          <w:spacing w:val="-15"/>
          <w:w w:val="110"/>
        </w:rPr>
        <w:t xml:space="preserve"> </w:t>
      </w:r>
      <w:r>
        <w:rPr>
          <w:color w:val="231F20"/>
          <w:spacing w:val="-2"/>
          <w:w w:val="110"/>
        </w:rPr>
        <w:t>de</w:t>
      </w:r>
      <w:r>
        <w:rPr>
          <w:color w:val="231F20"/>
          <w:spacing w:val="-15"/>
          <w:w w:val="110"/>
        </w:rPr>
        <w:t xml:space="preserve"> </w:t>
      </w:r>
      <w:r>
        <w:rPr>
          <w:color w:val="231F20"/>
          <w:spacing w:val="-2"/>
          <w:w w:val="110"/>
        </w:rPr>
        <w:t>beleidsartikelen</w:t>
      </w:r>
      <w:r>
        <w:rPr>
          <w:color w:val="231F20"/>
          <w:spacing w:val="-15"/>
          <w:w w:val="110"/>
        </w:rPr>
        <w:t xml:space="preserve"> </w:t>
      </w:r>
      <w:r>
        <w:rPr>
          <w:color w:val="231F20"/>
          <w:spacing w:val="-2"/>
          <w:w w:val="110"/>
        </w:rPr>
        <w:t>te</w:t>
      </w:r>
      <w:r>
        <w:rPr>
          <w:color w:val="231F20"/>
          <w:spacing w:val="-15"/>
          <w:w w:val="110"/>
        </w:rPr>
        <w:t xml:space="preserve"> </w:t>
      </w:r>
      <w:r>
        <w:rPr>
          <w:color w:val="231F20"/>
          <w:spacing w:val="-2"/>
          <w:w w:val="110"/>
        </w:rPr>
        <w:t xml:space="preserve">bevorderen </w:t>
      </w:r>
      <w:r>
        <w:rPr>
          <w:color w:val="231F20"/>
          <w:w w:val="110"/>
        </w:rPr>
        <w:t>zijn de volgende uitgangspunten toegepast:</w:t>
      </w:r>
    </w:p>
    <w:p w:rsidR="001B3359" w:rsidRDefault="00D877C7" w14:paraId="6CFB160F" w14:textId="77777777">
      <w:pPr>
        <w:pStyle w:val="Lijstalinea"/>
        <w:numPr>
          <w:ilvl w:val="0"/>
          <w:numId w:val="8"/>
        </w:numPr>
        <w:tabs>
          <w:tab w:val="left" w:pos="3711"/>
          <w:tab w:val="left" w:pos="3713"/>
        </w:tabs>
        <w:spacing w:before="1" w:line="247" w:lineRule="auto"/>
        <w:ind w:right="111"/>
        <w:rPr>
          <w:sz w:val="18"/>
        </w:rPr>
      </w:pPr>
      <w:r>
        <w:rPr>
          <w:color w:val="231F20"/>
          <w:w w:val="110"/>
          <w:sz w:val="18"/>
        </w:rPr>
        <w:t>Naast</w:t>
      </w:r>
      <w:r>
        <w:rPr>
          <w:color w:val="231F20"/>
          <w:spacing w:val="-5"/>
          <w:w w:val="110"/>
          <w:sz w:val="18"/>
        </w:rPr>
        <w:t xml:space="preserve"> </w:t>
      </w:r>
      <w:r>
        <w:rPr>
          <w:color w:val="231F20"/>
          <w:w w:val="110"/>
          <w:sz w:val="18"/>
        </w:rPr>
        <w:t>de</w:t>
      </w:r>
      <w:r>
        <w:rPr>
          <w:color w:val="231F20"/>
          <w:spacing w:val="-5"/>
          <w:w w:val="110"/>
          <w:sz w:val="18"/>
        </w:rPr>
        <w:t xml:space="preserve"> </w:t>
      </w:r>
      <w:r>
        <w:rPr>
          <w:color w:val="231F20"/>
          <w:w w:val="110"/>
          <w:sz w:val="18"/>
        </w:rPr>
        <w:t>politiek</w:t>
      </w:r>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beleidsmatig</w:t>
      </w:r>
      <w:r>
        <w:rPr>
          <w:color w:val="231F20"/>
          <w:spacing w:val="-5"/>
          <w:w w:val="110"/>
          <w:sz w:val="18"/>
        </w:rPr>
        <w:t xml:space="preserve"> </w:t>
      </w:r>
      <w:r>
        <w:rPr>
          <w:color w:val="231F20"/>
          <w:w w:val="110"/>
          <w:sz w:val="18"/>
        </w:rPr>
        <w:t>relevante</w:t>
      </w:r>
      <w:r>
        <w:rPr>
          <w:color w:val="231F20"/>
          <w:spacing w:val="-5"/>
          <w:w w:val="110"/>
          <w:sz w:val="18"/>
        </w:rPr>
        <w:t xml:space="preserve"> </w:t>
      </w:r>
      <w:r>
        <w:rPr>
          <w:color w:val="231F20"/>
          <w:w w:val="110"/>
          <w:sz w:val="18"/>
        </w:rPr>
        <w:t>mutaties</w:t>
      </w:r>
      <w:r>
        <w:rPr>
          <w:color w:val="231F20"/>
          <w:spacing w:val="-5"/>
          <w:w w:val="110"/>
          <w:sz w:val="18"/>
        </w:rPr>
        <w:t xml:space="preserve"> </w:t>
      </w:r>
      <w:r>
        <w:rPr>
          <w:color w:val="231F20"/>
          <w:w w:val="110"/>
          <w:sz w:val="18"/>
        </w:rPr>
        <w:t>worden</w:t>
      </w:r>
      <w:r>
        <w:rPr>
          <w:color w:val="231F20"/>
          <w:spacing w:val="-5"/>
          <w:w w:val="110"/>
          <w:sz w:val="18"/>
        </w:rPr>
        <w:t xml:space="preserve"> </w:t>
      </w:r>
      <w:r>
        <w:rPr>
          <w:color w:val="231F20"/>
          <w:w w:val="110"/>
          <w:sz w:val="18"/>
        </w:rPr>
        <w:t>mutaties op</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instrumenten</w:t>
      </w:r>
      <w:r>
        <w:rPr>
          <w:color w:val="231F20"/>
          <w:spacing w:val="-16"/>
          <w:w w:val="110"/>
          <w:sz w:val="18"/>
        </w:rPr>
        <w:t xml:space="preserve"> </w:t>
      </w:r>
      <w:r>
        <w:rPr>
          <w:color w:val="231F20"/>
          <w:w w:val="110"/>
          <w:sz w:val="18"/>
        </w:rPr>
        <w:t>toegelicht</w:t>
      </w:r>
      <w:r>
        <w:rPr>
          <w:color w:val="231F20"/>
          <w:spacing w:val="-15"/>
          <w:w w:val="110"/>
          <w:sz w:val="18"/>
        </w:rPr>
        <w:t xml:space="preserve"> </w:t>
      </w:r>
      <w:r>
        <w:rPr>
          <w:color w:val="231F20"/>
          <w:w w:val="110"/>
          <w:sz w:val="18"/>
        </w:rPr>
        <w:t>op</w:t>
      </w:r>
      <w:r>
        <w:rPr>
          <w:color w:val="231F20"/>
          <w:spacing w:val="-16"/>
          <w:w w:val="110"/>
          <w:sz w:val="18"/>
        </w:rPr>
        <w:t xml:space="preserve"> </w:t>
      </w:r>
      <w:r>
        <w:rPr>
          <w:color w:val="231F20"/>
          <w:w w:val="110"/>
          <w:sz w:val="18"/>
        </w:rPr>
        <w:t>basis</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onderstaande</w:t>
      </w:r>
      <w:r>
        <w:rPr>
          <w:color w:val="231F20"/>
          <w:spacing w:val="-15"/>
          <w:w w:val="110"/>
          <w:sz w:val="18"/>
        </w:rPr>
        <w:t xml:space="preserve"> </w:t>
      </w:r>
      <w:r>
        <w:rPr>
          <w:color w:val="231F20"/>
          <w:w w:val="110"/>
          <w:sz w:val="18"/>
        </w:rPr>
        <w:t>grenzen</w:t>
      </w:r>
      <w:r>
        <w:rPr>
          <w:color w:val="231F20"/>
          <w:spacing w:val="-16"/>
          <w:w w:val="110"/>
          <w:sz w:val="18"/>
        </w:rPr>
        <w:t xml:space="preserve"> </w:t>
      </w:r>
      <w:r>
        <w:rPr>
          <w:color w:val="231F20"/>
          <w:w w:val="110"/>
          <w:sz w:val="18"/>
        </w:rPr>
        <w:t xml:space="preserve">voor het totale mutatiebedrag voor de uitgaven en ontvangsten. Hiermee wordt aangesloten </w:t>
      </w:r>
      <w:proofErr w:type="spellStart"/>
      <w:r>
        <w:rPr>
          <w:color w:val="231F20"/>
          <w:w w:val="110"/>
          <w:sz w:val="18"/>
        </w:rPr>
        <w:t>b</w:t>
      </w:r>
      <w:r>
        <w:rPr>
          <w:rFonts w:ascii="Verdana" w:hAnsi="Verdana"/>
          <w:color w:val="231F20"/>
          <w:w w:val="110"/>
          <w:sz w:val="18"/>
        </w:rPr>
        <w:t>ĳ</w:t>
      </w:r>
      <w:proofErr w:type="spellEnd"/>
      <w:r>
        <w:rPr>
          <w:rFonts w:ascii="Verdana" w:hAnsi="Verdana"/>
          <w:color w:val="231F20"/>
          <w:w w:val="110"/>
          <w:sz w:val="18"/>
        </w:rPr>
        <w:t xml:space="preserve"> </w:t>
      </w:r>
      <w:r>
        <w:rPr>
          <w:color w:val="231F20"/>
          <w:w w:val="110"/>
          <w:sz w:val="18"/>
        </w:rPr>
        <w:t>de RBV 2026.</w:t>
      </w:r>
    </w:p>
    <w:p w:rsidR="001B3359" w:rsidRDefault="00D877C7" w14:paraId="778A2380" w14:textId="77777777">
      <w:pPr>
        <w:pStyle w:val="Lijstalinea"/>
        <w:numPr>
          <w:ilvl w:val="0"/>
          <w:numId w:val="8"/>
        </w:numPr>
        <w:tabs>
          <w:tab w:val="left" w:pos="3712"/>
        </w:tabs>
        <w:spacing w:line="216" w:lineRule="exact"/>
        <w:ind w:left="3712" w:hanging="282"/>
        <w:rPr>
          <w:sz w:val="18"/>
        </w:rPr>
      </w:pPr>
      <w:r>
        <w:rPr>
          <w:color w:val="231F20"/>
          <w:spacing w:val="-2"/>
          <w:w w:val="110"/>
          <w:sz w:val="18"/>
        </w:rPr>
        <w:t>De</w:t>
      </w:r>
      <w:r>
        <w:rPr>
          <w:color w:val="231F20"/>
          <w:spacing w:val="-1"/>
          <w:w w:val="110"/>
          <w:sz w:val="18"/>
        </w:rPr>
        <w:t xml:space="preserve"> </w:t>
      </w:r>
      <w:r>
        <w:rPr>
          <w:color w:val="231F20"/>
          <w:spacing w:val="-2"/>
          <w:w w:val="110"/>
          <w:sz w:val="18"/>
        </w:rPr>
        <w:t>verplichtingenmutaties</w:t>
      </w:r>
      <w:r>
        <w:rPr>
          <w:color w:val="231F20"/>
          <w:spacing w:val="1"/>
          <w:w w:val="110"/>
          <w:sz w:val="18"/>
        </w:rPr>
        <w:t xml:space="preserve"> </w:t>
      </w:r>
      <w:r>
        <w:rPr>
          <w:color w:val="231F20"/>
          <w:spacing w:val="-2"/>
          <w:w w:val="110"/>
          <w:sz w:val="18"/>
        </w:rPr>
        <w:t>worden</w:t>
      </w:r>
      <w:r>
        <w:rPr>
          <w:color w:val="231F20"/>
          <w:spacing w:val="1"/>
          <w:w w:val="110"/>
          <w:sz w:val="18"/>
        </w:rPr>
        <w:t xml:space="preserve"> </w:t>
      </w:r>
      <w:r>
        <w:rPr>
          <w:color w:val="231F20"/>
          <w:spacing w:val="-2"/>
          <w:w w:val="110"/>
          <w:sz w:val="18"/>
        </w:rPr>
        <w:t>op</w:t>
      </w:r>
      <w:r>
        <w:rPr>
          <w:color w:val="231F20"/>
          <w:spacing w:val="1"/>
          <w:w w:val="110"/>
          <w:sz w:val="18"/>
        </w:rPr>
        <w:t xml:space="preserve"> </w:t>
      </w:r>
      <w:r>
        <w:rPr>
          <w:color w:val="231F20"/>
          <w:spacing w:val="-2"/>
          <w:w w:val="110"/>
          <w:sz w:val="18"/>
        </w:rPr>
        <w:t>artikelniveau</w:t>
      </w:r>
      <w:r>
        <w:rPr>
          <w:color w:val="231F20"/>
          <w:spacing w:val="2"/>
          <w:w w:val="110"/>
          <w:sz w:val="18"/>
        </w:rPr>
        <w:t xml:space="preserve"> </w:t>
      </w:r>
      <w:r>
        <w:rPr>
          <w:color w:val="231F20"/>
          <w:spacing w:val="-2"/>
          <w:w w:val="110"/>
          <w:sz w:val="18"/>
        </w:rPr>
        <w:t>toegelicht.</w:t>
      </w:r>
    </w:p>
    <w:p w:rsidR="001B3359" w:rsidRDefault="001B3359" w14:paraId="0980CEA1" w14:textId="77777777">
      <w:pPr>
        <w:pStyle w:val="Plattetekst"/>
        <w:spacing w:before="14"/>
        <w:rPr>
          <w:sz w:val="20"/>
        </w:rPr>
      </w:pPr>
    </w:p>
    <w:tbl>
      <w:tblPr>
        <w:tblStyle w:val="TableNormal"/>
        <w:tblW w:w="0" w:type="auto"/>
        <w:tblInd w:w="3437" w:type="dxa"/>
        <w:tblLayout w:type="fixed"/>
        <w:tblLook w:val="01E0" w:firstRow="1" w:lastRow="1" w:firstColumn="1" w:lastColumn="1" w:noHBand="0" w:noVBand="0"/>
      </w:tblPr>
      <w:tblGrid>
        <w:gridCol w:w="2168"/>
        <w:gridCol w:w="1910"/>
        <w:gridCol w:w="2298"/>
      </w:tblGrid>
      <w:tr w:rsidR="001B3359" w14:paraId="429E4503" w14:textId="77777777">
        <w:trPr>
          <w:trHeight w:val="708"/>
        </w:trPr>
        <w:tc>
          <w:tcPr>
            <w:tcW w:w="2168" w:type="dxa"/>
            <w:tcBorders>
              <w:bottom w:val="single" w:color="00AEEF" w:sz="2" w:space="0"/>
            </w:tcBorders>
          </w:tcPr>
          <w:p w:rsidR="001B3359" w:rsidRDefault="00D877C7" w14:paraId="2D83A3F9" w14:textId="77777777">
            <w:pPr>
              <w:pStyle w:val="TableParagraph"/>
              <w:spacing w:before="38"/>
              <w:ind w:left="113" w:right="-58"/>
              <w:jc w:val="left"/>
              <w:rPr>
                <w:sz w:val="18"/>
              </w:rPr>
            </w:pPr>
            <w:r>
              <w:rPr>
                <w:noProof/>
                <w:sz w:val="18"/>
              </w:rPr>
              <mc:AlternateContent>
                <mc:Choice Requires="wpg">
                  <w:drawing>
                    <wp:anchor distT="0" distB="0" distL="0" distR="0" simplePos="0" relativeHeight="477348352" behindDoc="1" locked="0" layoutInCell="1" allowOverlap="1" wp14:editId="51F8AD2C" wp14:anchorId="08417380">
                      <wp:simplePos x="0" y="0"/>
                      <wp:positionH relativeFrom="column">
                        <wp:posOffset>-1</wp:posOffset>
                      </wp:positionH>
                      <wp:positionV relativeFrom="paragraph">
                        <wp:posOffset>-3545</wp:posOffset>
                      </wp:positionV>
                      <wp:extent cx="4050029" cy="2044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4" name="Graphic 4"/>
                              <wps:cNvSpPr/>
                              <wps:spPr>
                                <a:xfrm>
                                  <a:off x="0" y="6350"/>
                                  <a:ext cx="4050029" cy="196215"/>
                                </a:xfrm>
                                <a:custGeom>
                                  <a:avLst/>
                                  <a:gdLst/>
                                  <a:ahLst/>
                                  <a:cxnLst/>
                                  <a:rect l="l" t="t" r="r" b="b"/>
                                  <a:pathLst>
                                    <a:path w="4050029" h="196215">
                                      <a:moveTo>
                                        <a:pt x="4050004" y="196202"/>
                                      </a:moveTo>
                                      <a:lnTo>
                                        <a:pt x="0" y="196202"/>
                                      </a:lnTo>
                                      <a:lnTo>
                                        <a:pt x="0" y="0"/>
                                      </a:lnTo>
                                      <a:lnTo>
                                        <a:pt x="4050004" y="0"/>
                                      </a:lnTo>
                                      <a:lnTo>
                                        <a:pt x="4050004" y="196202"/>
                                      </a:lnTo>
                                      <a:close/>
                                    </a:path>
                                  </a:pathLst>
                                </a:custGeom>
                                <a:solidFill>
                                  <a:srgbClr val="00AEEF"/>
                                </a:solidFill>
                              </wps:spPr>
                              <wps:bodyPr wrap="square" lIns="0" tIns="0" rIns="0" bIns="0" rtlCol="0">
                                <a:prstTxWarp prst="textNoShape">
                                  <a:avLst/>
                                </a:prstTxWarp>
                                <a:noAutofit/>
                              </wps:bodyPr>
                            </wps:wsp>
                            <wps:wsp>
                              <wps:cNvPr id="5" name="Graphic 5"/>
                              <wps:cNvSpPr/>
                              <wps:spPr>
                                <a:xfrm>
                                  <a:off x="0" y="3175"/>
                                  <a:ext cx="4050029" cy="1270"/>
                                </a:xfrm>
                                <a:custGeom>
                                  <a:avLst/>
                                  <a:gdLst/>
                                  <a:ahLst/>
                                  <a:cxnLst/>
                                  <a:rect l="l" t="t" r="r" b="b"/>
                                  <a:pathLst>
                                    <a:path w="4050029">
                                      <a:moveTo>
                                        <a:pt x="0" y="0"/>
                                      </a:moveTo>
                                      <a:lnTo>
                                        <a:pt x="4050004" y="0"/>
                                      </a:lnTo>
                                    </a:path>
                                  </a:pathLst>
                                </a:custGeom>
                                <a:ln w="6350">
                                  <a:solidFill>
                                    <a:srgbClr val="231F20"/>
                                  </a:solidFill>
                                  <a:prstDash val="solid"/>
                                </a:ln>
                              </wps:spPr>
                              <wps:bodyPr wrap="square" lIns="0" tIns="0" rIns="0" bIns="0" rtlCol="0">
                                <a:prstTxWarp prst="textNoShape">
                                  <a:avLst/>
                                </a:prstTxWarp>
                                <a:noAutofit/>
                              </wps:bodyPr>
                            </wps:wsp>
                            <wps:wsp>
                              <wps:cNvPr id="6" name="Graphic 6"/>
                              <wps:cNvSpPr/>
                              <wps:spPr>
                                <a:xfrm>
                                  <a:off x="2" y="202549"/>
                                  <a:ext cx="1377315" cy="1270"/>
                                </a:xfrm>
                                <a:custGeom>
                                  <a:avLst/>
                                  <a:gdLst/>
                                  <a:ahLst/>
                                  <a:cxnLst/>
                                  <a:rect l="l" t="t" r="r" b="b"/>
                                  <a:pathLst>
                                    <a:path w="1377315">
                                      <a:moveTo>
                                        <a:pt x="137699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 name="Graphic 7"/>
                              <wps:cNvSpPr/>
                              <wps:spPr>
                                <a:xfrm>
                                  <a:off x="1377002" y="202549"/>
                                  <a:ext cx="1336675" cy="1270"/>
                                </a:xfrm>
                                <a:custGeom>
                                  <a:avLst/>
                                  <a:gdLst/>
                                  <a:ahLst/>
                                  <a:cxnLst/>
                                  <a:rect l="l" t="t" r="r" b="b"/>
                                  <a:pathLst>
                                    <a:path w="1336675">
                                      <a:moveTo>
                                        <a:pt x="133649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 name="Graphic 8"/>
                              <wps:cNvSpPr/>
                              <wps:spPr>
                                <a:xfrm>
                                  <a:off x="2713503" y="202549"/>
                                  <a:ext cx="1336675" cy="1270"/>
                                </a:xfrm>
                                <a:custGeom>
                                  <a:avLst/>
                                  <a:gdLst/>
                                  <a:ahLst/>
                                  <a:cxnLst/>
                                  <a:rect l="l" t="t" r="r" b="b"/>
                                  <a:pathLst>
                                    <a:path w="1336675">
                                      <a:moveTo>
                                        <a:pt x="1336497"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 style="position:absolute;margin-left:0;margin-top:-.3pt;width:318.9pt;height:16.1pt;z-index:-25968128;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" w14:anchorId="7AA0665F">
                      <v:shape id="Graphic 4" style="position:absolute;top:63;width:40500;height:1962;visibility:visible;mso-wrap-style:square;v-text-anchor:top" coordsize="4050029,196215" o:spid="_x0000_s1027" fillcolor="#00aeef" stroked="f" path="m4050004,196202l,196202,,,4050004,r,196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">
                        <v:path arrowok="t"/>
                      </v:shape>
                      <v:shape id="Graphic 5" style="position:absolute;top:31;width:40500;height:13;visibility:visible;mso-wrap-style:square;v-text-anchor:top" coordsize="4050029,1270" o:spid="_x0000_s1028" filled="f" strokecolor="#231f20" strokeweight=".5pt" path="m,l40500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">
                        <v:path arrowok="t"/>
                      </v:shape>
                      <v:shape id="Graphic 6" style="position:absolute;top:2025;width:13773;height:13;visibility:visible;mso-wrap-style:square;v-text-anchor:top" coordsize="1377315,1270" o:spid="_x0000_s1029" filled="f" strokecolor="#00aeef" strokeweight=".25pt" path="m137699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">
                        <v:path arrowok="t"/>
                      </v:shape>
                      <v:shape id="Graphic 7" style="position:absolute;left:13770;top:2025;width:13366;height:13;visibility:visible;mso-wrap-style:square;v-text-anchor:top" coordsize="1336675,1270" o:spid="_x0000_s1030" filled="f" strokecolor="#00aeef" strokeweight=".25pt" path="m133649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">
                        <v:path arrowok="t"/>
                      </v:shape>
                      <v:shape id="Graphic 8" style="position:absolute;left:27135;top:2025;width:13366;height:13;visibility:visible;mso-wrap-style:square;v-text-anchor:top" coordsize="1336675,1270" o:spid="_x0000_s1031" filled="f" strokecolor="#00aeef" strokeweight=".25pt" path="m133649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">
                        <v:path arrowok="t"/>
                      </v:shape>
                    </v:group>
                  </w:pict>
                </mc:Fallback>
              </mc:AlternateContent>
            </w:r>
            <w:r>
              <w:rPr>
                <w:color w:val="FFFFFF"/>
                <w:w w:val="105"/>
                <w:sz w:val="18"/>
              </w:rPr>
              <w:t>Tabel</w:t>
            </w:r>
            <w:r>
              <w:rPr>
                <w:color w:val="FFFFFF"/>
                <w:spacing w:val="-9"/>
                <w:w w:val="105"/>
                <w:sz w:val="18"/>
              </w:rPr>
              <w:t xml:space="preserve"> </w:t>
            </w:r>
            <w:r>
              <w:rPr>
                <w:color w:val="FFFFFF"/>
                <w:w w:val="105"/>
                <w:sz w:val="18"/>
              </w:rPr>
              <w:t>1</w:t>
            </w:r>
            <w:r>
              <w:rPr>
                <w:color w:val="FFFFFF"/>
                <w:spacing w:val="-8"/>
                <w:w w:val="105"/>
                <w:sz w:val="18"/>
              </w:rPr>
              <w:t xml:space="preserve"> </w:t>
            </w:r>
            <w:r>
              <w:rPr>
                <w:color w:val="FFFFFF"/>
                <w:w w:val="105"/>
                <w:sz w:val="18"/>
              </w:rPr>
              <w:t>Ondergrenzen</w:t>
            </w:r>
            <w:r>
              <w:rPr>
                <w:color w:val="FFFFFF"/>
                <w:spacing w:val="-9"/>
                <w:w w:val="105"/>
                <w:sz w:val="18"/>
              </w:rPr>
              <w:t xml:space="preserve"> </w:t>
            </w:r>
            <w:r>
              <w:rPr>
                <w:color w:val="FFFFFF"/>
                <w:spacing w:val="-5"/>
                <w:w w:val="105"/>
                <w:sz w:val="18"/>
              </w:rPr>
              <w:t>co</w:t>
            </w:r>
          </w:p>
          <w:p w:rsidR="001B3359" w:rsidRDefault="00D877C7" w14:paraId="2E3644C0" w14:textId="77777777">
            <w:pPr>
              <w:pStyle w:val="TableParagraph"/>
              <w:spacing w:before="81"/>
              <w:ind w:left="-1" w:right="-58"/>
              <w:jc w:val="left"/>
              <w:rPr>
                <w:sz w:val="14"/>
              </w:rPr>
            </w:pPr>
            <w:r>
              <w:rPr>
                <w:color w:val="231F20"/>
                <w:w w:val="105"/>
                <w:sz w:val="14"/>
              </w:rPr>
              <w:t>Omvang</w:t>
            </w:r>
            <w:r>
              <w:rPr>
                <w:color w:val="231F20"/>
                <w:spacing w:val="-11"/>
                <w:w w:val="105"/>
                <w:sz w:val="14"/>
              </w:rPr>
              <w:t xml:space="preserve"> </w:t>
            </w:r>
            <w:r>
              <w:rPr>
                <w:color w:val="231F20"/>
                <w:w w:val="105"/>
                <w:sz w:val="14"/>
              </w:rPr>
              <w:t>begrotingsartikel</w:t>
            </w:r>
            <w:r>
              <w:rPr>
                <w:color w:val="231F20"/>
                <w:spacing w:val="-11"/>
                <w:w w:val="105"/>
                <w:sz w:val="14"/>
              </w:rPr>
              <w:t xml:space="preserve"> </w:t>
            </w:r>
            <w:r>
              <w:rPr>
                <w:color w:val="231F20"/>
                <w:w w:val="105"/>
                <w:sz w:val="14"/>
              </w:rPr>
              <w:t>(stand ontwerpbegroting) in € miljoen</w:t>
            </w:r>
          </w:p>
        </w:tc>
        <w:tc>
          <w:tcPr>
            <w:tcW w:w="1910" w:type="dxa"/>
            <w:tcBorders>
              <w:bottom w:val="single" w:color="00AEEF" w:sz="2" w:space="0"/>
            </w:tcBorders>
          </w:tcPr>
          <w:p w:rsidR="001B3359" w:rsidRDefault="00D877C7" w14:paraId="72F8438D" w14:textId="77777777">
            <w:pPr>
              <w:pStyle w:val="TableParagraph"/>
              <w:spacing w:before="38"/>
              <w:ind w:left="51"/>
              <w:jc w:val="left"/>
              <w:rPr>
                <w:sz w:val="18"/>
              </w:rPr>
            </w:pPr>
            <w:proofErr w:type="spellStart"/>
            <w:r>
              <w:rPr>
                <w:color w:val="FFFFFF"/>
                <w:w w:val="110"/>
                <w:sz w:val="18"/>
              </w:rPr>
              <w:t>nform</w:t>
            </w:r>
            <w:proofErr w:type="spellEnd"/>
            <w:r>
              <w:rPr>
                <w:color w:val="FFFFFF"/>
                <w:spacing w:val="-13"/>
                <w:w w:val="110"/>
                <w:sz w:val="18"/>
              </w:rPr>
              <w:t xml:space="preserve"> </w:t>
            </w:r>
            <w:r>
              <w:rPr>
                <w:color w:val="FFFFFF"/>
                <w:spacing w:val="-5"/>
                <w:w w:val="110"/>
                <w:sz w:val="18"/>
              </w:rPr>
              <w:t>RBV</w:t>
            </w:r>
          </w:p>
          <w:p w:rsidR="001B3359" w:rsidRDefault="00D877C7" w14:paraId="39447534" w14:textId="77777777">
            <w:pPr>
              <w:pStyle w:val="TableParagraph"/>
              <w:spacing w:before="81"/>
              <w:ind w:left="28"/>
              <w:jc w:val="left"/>
              <w:rPr>
                <w:sz w:val="14"/>
              </w:rPr>
            </w:pPr>
            <w:r>
              <w:rPr>
                <w:color w:val="231F20"/>
                <w:w w:val="110"/>
                <w:sz w:val="14"/>
              </w:rPr>
              <w:t>Beleidsmatige</w:t>
            </w:r>
            <w:r>
              <w:rPr>
                <w:color w:val="231F20"/>
                <w:spacing w:val="-13"/>
                <w:w w:val="110"/>
                <w:sz w:val="14"/>
              </w:rPr>
              <w:t xml:space="preserve"> </w:t>
            </w:r>
            <w:r>
              <w:rPr>
                <w:color w:val="231F20"/>
                <w:w w:val="110"/>
                <w:sz w:val="14"/>
              </w:rPr>
              <w:t xml:space="preserve">mutaties </w:t>
            </w:r>
            <w:r>
              <w:rPr>
                <w:color w:val="231F20"/>
                <w:sz w:val="14"/>
              </w:rPr>
              <w:t>(ondergrens in € miljoen)</w:t>
            </w:r>
          </w:p>
        </w:tc>
        <w:tc>
          <w:tcPr>
            <w:tcW w:w="2298" w:type="dxa"/>
            <w:tcBorders>
              <w:bottom w:val="single" w:color="00AEEF" w:sz="2" w:space="0"/>
            </w:tcBorders>
          </w:tcPr>
          <w:p w:rsidR="001B3359" w:rsidRDefault="001B3359" w14:paraId="125124D5" w14:textId="77777777">
            <w:pPr>
              <w:pStyle w:val="TableParagraph"/>
              <w:spacing w:before="167"/>
              <w:jc w:val="left"/>
              <w:rPr>
                <w:sz w:val="14"/>
              </w:rPr>
            </w:pPr>
          </w:p>
          <w:p w:rsidR="001B3359" w:rsidRDefault="00D877C7" w14:paraId="4DFECA28" w14:textId="77777777">
            <w:pPr>
              <w:pStyle w:val="TableParagraph"/>
              <w:spacing w:before="0"/>
              <w:ind w:left="223"/>
              <w:jc w:val="left"/>
              <w:rPr>
                <w:sz w:val="14"/>
              </w:rPr>
            </w:pPr>
            <w:r>
              <w:rPr>
                <w:color w:val="231F20"/>
                <w:w w:val="105"/>
                <w:sz w:val="14"/>
              </w:rPr>
              <w:t>Technische</w:t>
            </w:r>
            <w:r>
              <w:rPr>
                <w:color w:val="231F20"/>
                <w:spacing w:val="-11"/>
                <w:w w:val="105"/>
                <w:sz w:val="14"/>
              </w:rPr>
              <w:t xml:space="preserve"> </w:t>
            </w:r>
            <w:r>
              <w:rPr>
                <w:color w:val="231F20"/>
                <w:w w:val="105"/>
                <w:sz w:val="14"/>
              </w:rPr>
              <w:t>mutaties (ondergrens</w:t>
            </w:r>
            <w:r>
              <w:rPr>
                <w:color w:val="231F20"/>
                <w:spacing w:val="-10"/>
                <w:w w:val="105"/>
                <w:sz w:val="14"/>
              </w:rPr>
              <w:t xml:space="preserve"> </w:t>
            </w:r>
            <w:r>
              <w:rPr>
                <w:color w:val="231F20"/>
                <w:w w:val="105"/>
                <w:sz w:val="14"/>
              </w:rPr>
              <w:t>in</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w w:val="105"/>
                <w:sz w:val="14"/>
              </w:rPr>
              <w:t>miljoen)</w:t>
            </w:r>
          </w:p>
        </w:tc>
      </w:tr>
      <w:tr w:rsidR="001B3359" w14:paraId="3D95A5A7" w14:textId="77777777">
        <w:trPr>
          <w:trHeight w:val="221"/>
        </w:trPr>
        <w:tc>
          <w:tcPr>
            <w:tcW w:w="2168" w:type="dxa"/>
            <w:tcBorders>
              <w:top w:val="single" w:color="00AEEF" w:sz="2" w:space="0"/>
              <w:bottom w:val="single" w:color="00AEEF" w:sz="2" w:space="0"/>
            </w:tcBorders>
          </w:tcPr>
          <w:p w:rsidR="001B3359" w:rsidRDefault="00D877C7" w14:paraId="4CCA4DD2" w14:textId="77777777">
            <w:pPr>
              <w:pStyle w:val="TableParagraph"/>
              <w:spacing w:before="19"/>
              <w:ind w:left="-1"/>
              <w:jc w:val="left"/>
              <w:rPr>
                <w:sz w:val="14"/>
              </w:rPr>
            </w:pPr>
            <w:r>
              <w:rPr>
                <w:color w:val="231F20"/>
                <w:w w:val="80"/>
                <w:sz w:val="14"/>
              </w:rPr>
              <w:t>&lt;</w:t>
            </w:r>
            <w:r>
              <w:rPr>
                <w:color w:val="231F20"/>
                <w:spacing w:val="-5"/>
                <w:w w:val="95"/>
                <w:sz w:val="14"/>
              </w:rPr>
              <w:t xml:space="preserve"> </w:t>
            </w:r>
            <w:r>
              <w:rPr>
                <w:color w:val="231F20"/>
                <w:spacing w:val="-7"/>
                <w:w w:val="95"/>
                <w:sz w:val="14"/>
              </w:rPr>
              <w:t>50</w:t>
            </w:r>
          </w:p>
        </w:tc>
        <w:tc>
          <w:tcPr>
            <w:tcW w:w="1910" w:type="dxa"/>
            <w:tcBorders>
              <w:top w:val="single" w:color="00AEEF" w:sz="2" w:space="0"/>
              <w:bottom w:val="single" w:color="00AEEF" w:sz="2" w:space="0"/>
            </w:tcBorders>
          </w:tcPr>
          <w:p w:rsidR="001B3359" w:rsidRDefault="00D877C7" w14:paraId="081840F1" w14:textId="77777777">
            <w:pPr>
              <w:pStyle w:val="TableParagraph"/>
              <w:spacing w:before="19"/>
              <w:ind w:left="28"/>
              <w:jc w:val="left"/>
              <w:rPr>
                <w:sz w:val="14"/>
              </w:rPr>
            </w:pPr>
            <w:r>
              <w:rPr>
                <w:color w:val="231F20"/>
                <w:spacing w:val="-10"/>
                <w:sz w:val="14"/>
              </w:rPr>
              <w:t>1</w:t>
            </w:r>
          </w:p>
        </w:tc>
        <w:tc>
          <w:tcPr>
            <w:tcW w:w="2298" w:type="dxa"/>
            <w:tcBorders>
              <w:top w:val="single" w:color="00AEEF" w:sz="2" w:space="0"/>
              <w:bottom w:val="single" w:color="00AEEF" w:sz="2" w:space="0"/>
            </w:tcBorders>
          </w:tcPr>
          <w:p w:rsidR="001B3359" w:rsidRDefault="00D877C7" w14:paraId="25801440" w14:textId="77777777">
            <w:pPr>
              <w:pStyle w:val="TableParagraph"/>
              <w:spacing w:before="19"/>
              <w:ind w:left="223"/>
              <w:jc w:val="left"/>
              <w:rPr>
                <w:sz w:val="14"/>
              </w:rPr>
            </w:pPr>
            <w:r>
              <w:rPr>
                <w:color w:val="231F20"/>
                <w:spacing w:val="-10"/>
                <w:sz w:val="14"/>
              </w:rPr>
              <w:t>2</w:t>
            </w:r>
          </w:p>
        </w:tc>
      </w:tr>
      <w:tr w:rsidR="001B3359" w14:paraId="245C1977" w14:textId="77777777">
        <w:trPr>
          <w:trHeight w:val="221"/>
        </w:trPr>
        <w:tc>
          <w:tcPr>
            <w:tcW w:w="2168" w:type="dxa"/>
            <w:tcBorders>
              <w:top w:val="single" w:color="00AEEF" w:sz="2" w:space="0"/>
              <w:bottom w:val="single" w:color="00AEEF" w:sz="2" w:space="0"/>
            </w:tcBorders>
          </w:tcPr>
          <w:p w:rsidR="001B3359" w:rsidRDefault="00D877C7" w14:paraId="3100DFAB" w14:textId="77777777">
            <w:pPr>
              <w:pStyle w:val="TableParagraph"/>
              <w:spacing w:before="19"/>
              <w:ind w:left="-1"/>
              <w:jc w:val="left"/>
              <w:rPr>
                <w:sz w:val="14"/>
              </w:rPr>
            </w:pPr>
            <w:r>
              <w:rPr>
                <w:color w:val="231F20"/>
                <w:w w:val="90"/>
                <w:sz w:val="14"/>
              </w:rPr>
              <w:t>=&gt;</w:t>
            </w:r>
            <w:r>
              <w:rPr>
                <w:color w:val="231F20"/>
                <w:spacing w:val="-5"/>
                <w:sz w:val="14"/>
              </w:rPr>
              <w:t xml:space="preserve"> </w:t>
            </w:r>
            <w:r>
              <w:rPr>
                <w:color w:val="231F20"/>
                <w:w w:val="90"/>
                <w:sz w:val="14"/>
              </w:rPr>
              <w:t>50</w:t>
            </w:r>
            <w:r>
              <w:rPr>
                <w:color w:val="231F20"/>
                <w:spacing w:val="-4"/>
                <w:sz w:val="14"/>
              </w:rPr>
              <w:t xml:space="preserve"> </w:t>
            </w:r>
            <w:r>
              <w:rPr>
                <w:color w:val="231F20"/>
                <w:w w:val="90"/>
                <w:sz w:val="14"/>
              </w:rPr>
              <w:t>en</w:t>
            </w:r>
            <w:r>
              <w:rPr>
                <w:color w:val="231F20"/>
                <w:spacing w:val="-4"/>
                <w:sz w:val="14"/>
              </w:rPr>
              <w:t xml:space="preserve"> </w:t>
            </w:r>
            <w:r>
              <w:rPr>
                <w:color w:val="231F20"/>
                <w:w w:val="90"/>
                <w:sz w:val="14"/>
              </w:rPr>
              <w:t>&lt;</w:t>
            </w:r>
            <w:r>
              <w:rPr>
                <w:color w:val="231F20"/>
                <w:spacing w:val="-4"/>
                <w:sz w:val="14"/>
              </w:rPr>
              <w:t xml:space="preserve"> </w:t>
            </w:r>
            <w:r>
              <w:rPr>
                <w:color w:val="231F20"/>
                <w:spacing w:val="-5"/>
                <w:w w:val="90"/>
                <w:sz w:val="14"/>
              </w:rPr>
              <w:t>200</w:t>
            </w:r>
          </w:p>
        </w:tc>
        <w:tc>
          <w:tcPr>
            <w:tcW w:w="1910" w:type="dxa"/>
            <w:tcBorders>
              <w:top w:val="single" w:color="00AEEF" w:sz="2" w:space="0"/>
              <w:bottom w:val="single" w:color="00AEEF" w:sz="2" w:space="0"/>
            </w:tcBorders>
          </w:tcPr>
          <w:p w:rsidR="001B3359" w:rsidRDefault="00D877C7" w14:paraId="09918176" w14:textId="77777777">
            <w:pPr>
              <w:pStyle w:val="TableParagraph"/>
              <w:spacing w:before="19"/>
              <w:ind w:left="28"/>
              <w:jc w:val="left"/>
              <w:rPr>
                <w:sz w:val="14"/>
              </w:rPr>
            </w:pPr>
            <w:r>
              <w:rPr>
                <w:color w:val="231F20"/>
                <w:spacing w:val="-10"/>
                <w:sz w:val="14"/>
              </w:rPr>
              <w:t>2</w:t>
            </w:r>
          </w:p>
        </w:tc>
        <w:tc>
          <w:tcPr>
            <w:tcW w:w="2298" w:type="dxa"/>
            <w:tcBorders>
              <w:top w:val="single" w:color="00AEEF" w:sz="2" w:space="0"/>
              <w:bottom w:val="single" w:color="00AEEF" w:sz="2" w:space="0"/>
            </w:tcBorders>
          </w:tcPr>
          <w:p w:rsidR="001B3359" w:rsidRDefault="00D877C7" w14:paraId="2E203348" w14:textId="77777777">
            <w:pPr>
              <w:pStyle w:val="TableParagraph"/>
              <w:spacing w:before="19"/>
              <w:ind w:left="223"/>
              <w:jc w:val="left"/>
              <w:rPr>
                <w:sz w:val="14"/>
              </w:rPr>
            </w:pPr>
            <w:r>
              <w:rPr>
                <w:color w:val="231F20"/>
                <w:spacing w:val="-10"/>
                <w:sz w:val="14"/>
              </w:rPr>
              <w:t>4</w:t>
            </w:r>
          </w:p>
        </w:tc>
      </w:tr>
      <w:tr w:rsidR="001B3359" w14:paraId="1D3E0569" w14:textId="77777777">
        <w:trPr>
          <w:trHeight w:val="221"/>
        </w:trPr>
        <w:tc>
          <w:tcPr>
            <w:tcW w:w="2168" w:type="dxa"/>
            <w:tcBorders>
              <w:top w:val="single" w:color="00AEEF" w:sz="2" w:space="0"/>
              <w:bottom w:val="single" w:color="00AEEF" w:sz="2" w:space="0"/>
            </w:tcBorders>
          </w:tcPr>
          <w:p w:rsidR="001B3359" w:rsidRDefault="00D877C7" w14:paraId="7C49A891" w14:textId="77777777">
            <w:pPr>
              <w:pStyle w:val="TableParagraph"/>
              <w:spacing w:before="19"/>
              <w:ind w:left="-1"/>
              <w:jc w:val="left"/>
              <w:rPr>
                <w:sz w:val="14"/>
              </w:rPr>
            </w:pPr>
            <w:r>
              <w:rPr>
                <w:color w:val="231F20"/>
                <w:w w:val="90"/>
                <w:sz w:val="14"/>
              </w:rPr>
              <w:t>=&gt;</w:t>
            </w:r>
            <w:r>
              <w:rPr>
                <w:color w:val="231F20"/>
                <w:spacing w:val="-3"/>
                <w:w w:val="90"/>
                <w:sz w:val="14"/>
              </w:rPr>
              <w:t xml:space="preserve"> </w:t>
            </w:r>
            <w:r>
              <w:rPr>
                <w:color w:val="231F20"/>
                <w:w w:val="90"/>
                <w:sz w:val="14"/>
              </w:rPr>
              <w:t>200</w:t>
            </w:r>
            <w:r>
              <w:rPr>
                <w:color w:val="231F20"/>
                <w:spacing w:val="-3"/>
                <w:w w:val="90"/>
                <w:sz w:val="14"/>
              </w:rPr>
              <w:t xml:space="preserve"> </w:t>
            </w:r>
            <w:r>
              <w:rPr>
                <w:color w:val="231F20"/>
                <w:w w:val="90"/>
                <w:sz w:val="14"/>
              </w:rPr>
              <w:t>&lt;</w:t>
            </w:r>
            <w:r>
              <w:rPr>
                <w:color w:val="231F20"/>
                <w:spacing w:val="-3"/>
                <w:w w:val="90"/>
                <w:sz w:val="14"/>
              </w:rPr>
              <w:t xml:space="preserve"> </w:t>
            </w:r>
            <w:r>
              <w:rPr>
                <w:color w:val="231F20"/>
                <w:spacing w:val="-4"/>
                <w:w w:val="90"/>
                <w:sz w:val="14"/>
              </w:rPr>
              <w:t>1000</w:t>
            </w:r>
          </w:p>
        </w:tc>
        <w:tc>
          <w:tcPr>
            <w:tcW w:w="1910" w:type="dxa"/>
            <w:tcBorders>
              <w:top w:val="single" w:color="00AEEF" w:sz="2" w:space="0"/>
              <w:bottom w:val="single" w:color="00AEEF" w:sz="2" w:space="0"/>
            </w:tcBorders>
          </w:tcPr>
          <w:p w:rsidR="001B3359" w:rsidRDefault="00D877C7" w14:paraId="30D4C7AD" w14:textId="77777777">
            <w:pPr>
              <w:pStyle w:val="TableParagraph"/>
              <w:spacing w:before="19"/>
              <w:ind w:left="28"/>
              <w:jc w:val="left"/>
              <w:rPr>
                <w:sz w:val="14"/>
              </w:rPr>
            </w:pPr>
            <w:r>
              <w:rPr>
                <w:color w:val="231F20"/>
                <w:spacing w:val="-10"/>
                <w:sz w:val="14"/>
              </w:rPr>
              <w:t>5</w:t>
            </w:r>
          </w:p>
        </w:tc>
        <w:tc>
          <w:tcPr>
            <w:tcW w:w="2298" w:type="dxa"/>
            <w:tcBorders>
              <w:top w:val="single" w:color="00AEEF" w:sz="2" w:space="0"/>
              <w:bottom w:val="single" w:color="00AEEF" w:sz="2" w:space="0"/>
            </w:tcBorders>
          </w:tcPr>
          <w:p w:rsidR="001B3359" w:rsidRDefault="00D877C7" w14:paraId="6DFCFB35" w14:textId="77777777">
            <w:pPr>
              <w:pStyle w:val="TableParagraph"/>
              <w:spacing w:before="19"/>
              <w:ind w:left="223"/>
              <w:jc w:val="left"/>
              <w:rPr>
                <w:sz w:val="14"/>
              </w:rPr>
            </w:pPr>
            <w:r>
              <w:rPr>
                <w:color w:val="231F20"/>
                <w:spacing w:val="-5"/>
                <w:sz w:val="14"/>
              </w:rPr>
              <w:t>10</w:t>
            </w:r>
          </w:p>
        </w:tc>
      </w:tr>
      <w:tr w:rsidR="001B3359" w14:paraId="6E0A8D28" w14:textId="77777777">
        <w:trPr>
          <w:trHeight w:val="221"/>
        </w:trPr>
        <w:tc>
          <w:tcPr>
            <w:tcW w:w="2168" w:type="dxa"/>
            <w:tcBorders>
              <w:top w:val="single" w:color="00AEEF" w:sz="2" w:space="0"/>
              <w:bottom w:val="single" w:color="00AEEF" w:sz="2" w:space="0"/>
            </w:tcBorders>
          </w:tcPr>
          <w:p w:rsidR="001B3359" w:rsidRDefault="00D877C7" w14:paraId="6F624902" w14:textId="77777777">
            <w:pPr>
              <w:pStyle w:val="TableParagraph"/>
              <w:spacing w:before="19"/>
              <w:ind w:left="-1"/>
              <w:jc w:val="left"/>
              <w:rPr>
                <w:sz w:val="14"/>
              </w:rPr>
            </w:pPr>
            <w:r>
              <w:rPr>
                <w:color w:val="231F20"/>
                <w:w w:val="80"/>
                <w:sz w:val="14"/>
              </w:rPr>
              <w:t>=&gt;</w:t>
            </w:r>
            <w:r>
              <w:rPr>
                <w:color w:val="231F20"/>
                <w:spacing w:val="-9"/>
                <w:sz w:val="14"/>
              </w:rPr>
              <w:t xml:space="preserve"> </w:t>
            </w:r>
            <w:r>
              <w:rPr>
                <w:color w:val="231F20"/>
                <w:spacing w:val="-4"/>
                <w:sz w:val="14"/>
              </w:rPr>
              <w:t>1000</w:t>
            </w:r>
          </w:p>
        </w:tc>
        <w:tc>
          <w:tcPr>
            <w:tcW w:w="1910" w:type="dxa"/>
            <w:tcBorders>
              <w:top w:val="single" w:color="00AEEF" w:sz="2" w:space="0"/>
              <w:bottom w:val="single" w:color="00AEEF" w:sz="2" w:space="0"/>
            </w:tcBorders>
          </w:tcPr>
          <w:p w:rsidR="001B3359" w:rsidRDefault="00D877C7" w14:paraId="2897D6F3" w14:textId="77777777">
            <w:pPr>
              <w:pStyle w:val="TableParagraph"/>
              <w:spacing w:before="19"/>
              <w:ind w:left="28"/>
              <w:jc w:val="left"/>
              <w:rPr>
                <w:sz w:val="14"/>
              </w:rPr>
            </w:pPr>
            <w:r>
              <w:rPr>
                <w:color w:val="231F20"/>
                <w:spacing w:val="-5"/>
                <w:sz w:val="14"/>
              </w:rPr>
              <w:t>10</w:t>
            </w:r>
          </w:p>
        </w:tc>
        <w:tc>
          <w:tcPr>
            <w:tcW w:w="2298" w:type="dxa"/>
            <w:tcBorders>
              <w:top w:val="single" w:color="00AEEF" w:sz="2" w:space="0"/>
              <w:bottom w:val="single" w:color="00AEEF" w:sz="2" w:space="0"/>
            </w:tcBorders>
          </w:tcPr>
          <w:p w:rsidR="001B3359" w:rsidRDefault="00D877C7" w14:paraId="641E009E" w14:textId="77777777">
            <w:pPr>
              <w:pStyle w:val="TableParagraph"/>
              <w:spacing w:before="19"/>
              <w:ind w:left="223"/>
              <w:jc w:val="left"/>
              <w:rPr>
                <w:sz w:val="14"/>
              </w:rPr>
            </w:pPr>
            <w:r>
              <w:rPr>
                <w:color w:val="231F20"/>
                <w:spacing w:val="-5"/>
                <w:sz w:val="14"/>
              </w:rPr>
              <w:t>20</w:t>
            </w:r>
          </w:p>
        </w:tc>
      </w:tr>
    </w:tbl>
    <w:p w:rsidR="001B3359" w:rsidRDefault="00D877C7" w14:paraId="25D6169E" w14:textId="77777777">
      <w:pPr>
        <w:pStyle w:val="Plattetekst"/>
        <w:spacing w:before="204" w:line="247" w:lineRule="auto"/>
        <w:ind w:left="3430"/>
      </w:pPr>
      <w:r>
        <w:rPr>
          <w:color w:val="231F20"/>
          <w:spacing w:val="-2"/>
          <w:w w:val="110"/>
        </w:rPr>
        <w:t>Voor</w:t>
      </w:r>
      <w:r>
        <w:rPr>
          <w:color w:val="231F20"/>
          <w:spacing w:val="-11"/>
          <w:w w:val="110"/>
        </w:rPr>
        <w:t xml:space="preserve"> </w:t>
      </w:r>
      <w:r>
        <w:rPr>
          <w:color w:val="231F20"/>
          <w:spacing w:val="-2"/>
          <w:w w:val="110"/>
        </w:rPr>
        <w:t>wat</w:t>
      </w:r>
      <w:r>
        <w:rPr>
          <w:color w:val="231F20"/>
          <w:spacing w:val="-11"/>
          <w:w w:val="110"/>
        </w:rPr>
        <w:t xml:space="preserve"> </w:t>
      </w:r>
      <w:r>
        <w:rPr>
          <w:color w:val="231F20"/>
          <w:spacing w:val="-2"/>
          <w:w w:val="110"/>
        </w:rPr>
        <w:t>betreft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uitgaven</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ontvangsten</w:t>
      </w:r>
      <w:r>
        <w:rPr>
          <w:color w:val="231F20"/>
          <w:spacing w:val="-11"/>
          <w:w w:val="110"/>
        </w:rPr>
        <w:t xml:space="preserve"> </w:t>
      </w:r>
      <w:r>
        <w:rPr>
          <w:color w:val="231F20"/>
          <w:spacing w:val="-2"/>
          <w:w w:val="110"/>
        </w:rPr>
        <w:t>behorend</w:t>
      </w:r>
      <w:r>
        <w:rPr>
          <w:color w:val="231F20"/>
          <w:spacing w:val="-11"/>
          <w:w w:val="110"/>
        </w:rPr>
        <w:t xml:space="preserve"> </w:t>
      </w:r>
      <w:r>
        <w:rPr>
          <w:color w:val="231F20"/>
          <w:spacing w:val="-2"/>
          <w:w w:val="110"/>
        </w:rPr>
        <w:t>tot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Premie-</w:t>
      </w:r>
      <w:r>
        <w:rPr>
          <w:color w:val="231F20"/>
          <w:w w:val="110"/>
        </w:rPr>
        <w:t>gefinancierde Zorguitgaven worden mutaties die groter zijn dan</w:t>
      </w:r>
    </w:p>
    <w:p w:rsidR="001B3359" w:rsidRDefault="00D877C7" w14:paraId="212E7235" w14:textId="77777777">
      <w:pPr>
        <w:pStyle w:val="Plattetekst"/>
        <w:ind w:left="3430"/>
      </w:pPr>
      <w:r>
        <w:rPr>
          <w:color w:val="231F20"/>
          <w:w w:val="105"/>
        </w:rPr>
        <w:t>€</w:t>
      </w:r>
      <w:r>
        <w:rPr>
          <w:color w:val="231F20"/>
          <w:spacing w:val="-4"/>
          <w:w w:val="105"/>
        </w:rPr>
        <w:t xml:space="preserve"> </w:t>
      </w:r>
      <w:r>
        <w:rPr>
          <w:color w:val="231F20"/>
          <w:w w:val="105"/>
        </w:rPr>
        <w:t>10</w:t>
      </w:r>
      <w:r>
        <w:rPr>
          <w:color w:val="231F20"/>
          <w:spacing w:val="-4"/>
          <w:w w:val="105"/>
        </w:rPr>
        <w:t xml:space="preserve"> </w:t>
      </w:r>
      <w:r>
        <w:rPr>
          <w:color w:val="231F20"/>
          <w:w w:val="105"/>
        </w:rPr>
        <w:t>miljoen</w:t>
      </w:r>
      <w:r>
        <w:rPr>
          <w:color w:val="231F20"/>
          <w:spacing w:val="-3"/>
          <w:w w:val="105"/>
        </w:rPr>
        <w:t xml:space="preserve"> </w:t>
      </w:r>
      <w:r>
        <w:rPr>
          <w:color w:val="231F20"/>
          <w:spacing w:val="-2"/>
          <w:w w:val="105"/>
        </w:rPr>
        <w:t>toegelicht.</w:t>
      </w:r>
    </w:p>
    <w:p w:rsidR="001B3359" w:rsidRDefault="001B3359" w14:paraId="0DE027AF" w14:textId="77777777">
      <w:pPr>
        <w:pStyle w:val="Plattetekst"/>
        <w:sectPr w:rsidR="001B3359">
          <w:pgSz w:w="11910" w:h="16840"/>
          <w:pgMar w:top="1320" w:right="992" w:bottom="1340" w:left="992" w:header="0" w:footer="1091" w:gutter="0"/>
          <w:cols w:space="708"/>
        </w:sectPr>
      </w:pPr>
    </w:p>
    <w:p w:rsidR="001B3359" w:rsidRDefault="00D877C7" w14:paraId="6B5F228A" w14:textId="77777777">
      <w:pPr>
        <w:spacing w:before="89"/>
        <w:ind w:left="3430"/>
        <w:rPr>
          <w:rFonts w:ascii="Trebuchet MS"/>
          <w:b/>
          <w:sz w:val="18"/>
        </w:rPr>
      </w:pPr>
      <w:bookmarkStart w:name="2_Beleid" w:id="7"/>
      <w:bookmarkStart w:name="_bookmark3" w:id="8"/>
      <w:bookmarkEnd w:id="7"/>
      <w:bookmarkEnd w:id="8"/>
      <w:r>
        <w:rPr>
          <w:rFonts w:ascii="Trebuchet MS"/>
          <w:b/>
          <w:color w:val="00AEEF"/>
          <w:sz w:val="18"/>
        </w:rPr>
        <w:lastRenderedPageBreak/>
        <w:t>2</w:t>
      </w:r>
      <w:r>
        <w:rPr>
          <w:rFonts w:ascii="Trebuchet MS"/>
          <w:b/>
          <w:color w:val="00AEEF"/>
          <w:spacing w:val="-10"/>
          <w:sz w:val="18"/>
        </w:rPr>
        <w:t xml:space="preserve"> </w:t>
      </w:r>
      <w:r>
        <w:rPr>
          <w:rFonts w:ascii="Trebuchet MS"/>
          <w:b/>
          <w:color w:val="00AEEF"/>
          <w:spacing w:val="-2"/>
          <w:sz w:val="18"/>
        </w:rPr>
        <w:t>Beleid</w:t>
      </w:r>
    </w:p>
    <w:p w:rsidR="001B3359" w:rsidRDefault="001B3359" w14:paraId="3BBCEA4A" w14:textId="77777777">
      <w:pPr>
        <w:pStyle w:val="Plattetekst"/>
        <w:spacing w:before="72"/>
        <w:rPr>
          <w:rFonts w:ascii="Trebuchet MS"/>
          <w:b/>
        </w:rPr>
      </w:pPr>
    </w:p>
    <w:p w:rsidR="001B3359" w:rsidRDefault="00D877C7" w14:paraId="5974F0EC" w14:textId="77777777">
      <w:pPr>
        <w:spacing w:line="537" w:lineRule="auto"/>
        <w:ind w:left="3430"/>
        <w:rPr>
          <w:rFonts w:ascii="Trebuchet MS"/>
          <w:b/>
          <w:sz w:val="18"/>
        </w:rPr>
      </w:pPr>
      <w:bookmarkStart w:name="2.1_Overzicht_belangrijke_uitgaven-_en_o" w:id="9"/>
      <w:bookmarkStart w:name="_bookmark4" w:id="10"/>
      <w:bookmarkEnd w:id="9"/>
      <w:bookmarkEnd w:id="10"/>
      <w:r>
        <w:rPr>
          <w:rFonts w:ascii="Trebuchet MS"/>
          <w:b/>
          <w:color w:val="00AEEF"/>
          <w:sz w:val="18"/>
        </w:rPr>
        <w:t>2.1</w:t>
      </w:r>
      <w:r>
        <w:rPr>
          <w:rFonts w:ascii="Trebuchet MS"/>
          <w:b/>
          <w:color w:val="00AEEF"/>
          <w:spacing w:val="40"/>
          <w:sz w:val="18"/>
        </w:rPr>
        <w:t xml:space="preserve"> </w:t>
      </w:r>
      <w:r>
        <w:rPr>
          <w:rFonts w:ascii="Trebuchet MS"/>
          <w:b/>
          <w:color w:val="00AEEF"/>
          <w:sz w:val="18"/>
        </w:rPr>
        <w:t xml:space="preserve">Overzicht belangrijke uitgaven- en ontvangstenmutaties </w:t>
      </w:r>
      <w:proofErr w:type="spellStart"/>
      <w:r>
        <w:rPr>
          <w:rFonts w:ascii="Trebuchet MS"/>
          <w:b/>
          <w:color w:val="231F20"/>
          <w:w w:val="105"/>
          <w:sz w:val="18"/>
        </w:rPr>
        <w:t>Begrotingsgefinancierde</w:t>
      </w:r>
      <w:proofErr w:type="spellEnd"/>
      <w:r>
        <w:rPr>
          <w:rFonts w:ascii="Trebuchet MS"/>
          <w:b/>
          <w:color w:val="231F20"/>
          <w:w w:val="105"/>
          <w:sz w:val="18"/>
        </w:rPr>
        <w:t xml:space="preserve"> zorguitgaven</w:t>
      </w:r>
    </w:p>
    <w:tbl>
      <w:tblPr>
        <w:tblStyle w:val="TableNormal"/>
        <w:tblW w:w="0" w:type="auto"/>
        <w:tblInd w:w="121" w:type="dxa"/>
        <w:tblLayout w:type="fixed"/>
        <w:tblLook w:val="01E0" w:firstRow="1" w:lastRow="1" w:firstColumn="1" w:lastColumn="1" w:noHBand="0" w:noVBand="0"/>
      </w:tblPr>
      <w:tblGrid>
        <w:gridCol w:w="2435"/>
        <w:gridCol w:w="1103"/>
        <w:gridCol w:w="1042"/>
        <w:gridCol w:w="1003"/>
        <w:gridCol w:w="1037"/>
        <w:gridCol w:w="1048"/>
        <w:gridCol w:w="994"/>
        <w:gridCol w:w="1030"/>
      </w:tblGrid>
      <w:tr w:rsidR="001B3359" w14:paraId="0B914E16" w14:textId="77777777">
        <w:trPr>
          <w:trHeight w:val="538"/>
        </w:trPr>
        <w:tc>
          <w:tcPr>
            <w:tcW w:w="2435" w:type="dxa"/>
            <w:tcBorders>
              <w:bottom w:val="single" w:color="00AEEF" w:sz="2" w:space="0"/>
            </w:tcBorders>
          </w:tcPr>
          <w:p w:rsidR="001B3359" w:rsidRDefault="00D877C7" w14:paraId="764B77FB" w14:textId="77777777">
            <w:pPr>
              <w:pStyle w:val="TableParagraph"/>
              <w:spacing w:before="33"/>
              <w:ind w:left="113" w:right="-101"/>
              <w:jc w:val="left"/>
              <w:rPr>
                <w:sz w:val="18"/>
              </w:rPr>
            </w:pPr>
            <w:r>
              <w:rPr>
                <w:noProof/>
                <w:sz w:val="18"/>
              </w:rPr>
              <mc:AlternateContent>
                <mc:Choice Requires="wpg">
                  <w:drawing>
                    <wp:anchor distT="0" distB="0" distL="0" distR="0" simplePos="0" relativeHeight="477348864" behindDoc="1" locked="0" layoutInCell="1" allowOverlap="1" wp14:editId="5ABEF50A" wp14:anchorId="4C184940">
                      <wp:simplePos x="0" y="0"/>
                      <wp:positionH relativeFrom="column">
                        <wp:posOffset>0</wp:posOffset>
                      </wp:positionH>
                      <wp:positionV relativeFrom="paragraph">
                        <wp:posOffset>-6714</wp:posOffset>
                      </wp:positionV>
                      <wp:extent cx="6156325" cy="2044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0" name="Graphic 10"/>
                              <wps:cNvSpPr/>
                              <wps:spPr>
                                <a:xfrm>
                                  <a:off x="0" y="6350"/>
                                  <a:ext cx="6156325" cy="196215"/>
                                </a:xfrm>
                                <a:custGeom>
                                  <a:avLst/>
                                  <a:gdLst/>
                                  <a:ahLst/>
                                  <a:cxnLst/>
                                  <a:rect l="l" t="t" r="r" b="b"/>
                                  <a:pathLst>
                                    <a:path w="6156325" h="196215">
                                      <a:moveTo>
                                        <a:pt x="6155994" y="196202"/>
                                      </a:moveTo>
                                      <a:lnTo>
                                        <a:pt x="0" y="196202"/>
                                      </a:lnTo>
                                      <a:lnTo>
                                        <a:pt x="0" y="0"/>
                                      </a:lnTo>
                                      <a:lnTo>
                                        <a:pt x="6155994" y="0"/>
                                      </a:lnTo>
                                      <a:lnTo>
                                        <a:pt x="6155994" y="196202"/>
                                      </a:lnTo>
                                      <a:close/>
                                    </a:path>
                                  </a:pathLst>
                                </a:custGeom>
                                <a:solidFill>
                                  <a:srgbClr val="00AEEF"/>
                                </a:solidFill>
                              </wps:spPr>
                              <wps:bodyPr wrap="square" lIns="0" tIns="0" rIns="0" bIns="0" rtlCol="0">
                                <a:prstTxWarp prst="textNoShape">
                                  <a:avLst/>
                                </a:prstTxWarp>
                                <a:noAutofit/>
                              </wps:bodyPr>
                            </wps:wsp>
                            <wps:wsp>
                              <wps:cNvPr id="11" name="Graphic 11"/>
                              <wps:cNvSpPr/>
                              <wps:spPr>
                                <a:xfrm>
                                  <a:off x="0" y="3175"/>
                                  <a:ext cx="6156325" cy="1270"/>
                                </a:xfrm>
                                <a:custGeom>
                                  <a:avLst/>
                                  <a:gdLst/>
                                  <a:ahLst/>
                                  <a:cxnLst/>
                                  <a:rect l="l" t="t" r="r" b="b"/>
                                  <a:pathLst>
                                    <a:path w="6156325">
                                      <a:moveTo>
                                        <a:pt x="0" y="0"/>
                                      </a:moveTo>
                                      <a:lnTo>
                                        <a:pt x="6155994" y="0"/>
                                      </a:lnTo>
                                    </a:path>
                                  </a:pathLst>
                                </a:custGeom>
                                <a:ln w="6350">
                                  <a:solidFill>
                                    <a:srgbClr val="231F20"/>
                                  </a:solidFill>
                                  <a:prstDash val="solid"/>
                                </a:ln>
                              </wps:spPr>
                              <wps:bodyPr wrap="square" lIns="0" tIns="0" rIns="0" bIns="0" rtlCol="0">
                                <a:prstTxWarp prst="textNoShape">
                                  <a:avLst/>
                                </a:prstTxWarp>
                                <a:noAutofit/>
                              </wps:bodyPr>
                            </wps:wsp>
                            <wps:wsp>
                              <wps:cNvPr id="12" name="Graphic 12"/>
                              <wps:cNvSpPr/>
                              <wps:spPr>
                                <a:xfrm>
                                  <a:off x="0" y="202549"/>
                                  <a:ext cx="1564005" cy="1270"/>
                                </a:xfrm>
                                <a:custGeom>
                                  <a:avLst/>
                                  <a:gdLst/>
                                  <a:ahLst/>
                                  <a:cxnLst/>
                                  <a:rect l="l" t="t" r="r" b="b"/>
                                  <a:pathLst>
                                    <a:path w="1564005">
                                      <a:moveTo>
                                        <a:pt x="156362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 name="Graphic 13"/>
                              <wps:cNvSpPr/>
                              <wps:spPr>
                                <a:xfrm>
                                  <a:off x="1563629" y="202549"/>
                                  <a:ext cx="683895" cy="1270"/>
                                </a:xfrm>
                                <a:custGeom>
                                  <a:avLst/>
                                  <a:gdLst/>
                                  <a:ahLst/>
                                  <a:cxnLst/>
                                  <a:rect l="l" t="t" r="r" b="b"/>
                                  <a:pathLst>
                                    <a:path w="683895">
                                      <a:moveTo>
                                        <a:pt x="68331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 name="Graphic 14"/>
                              <wps:cNvSpPr/>
                              <wps:spPr>
                                <a:xfrm>
                                  <a:off x="2246933" y="202549"/>
                                  <a:ext cx="659130" cy="1270"/>
                                </a:xfrm>
                                <a:custGeom>
                                  <a:avLst/>
                                  <a:gdLst/>
                                  <a:ahLst/>
                                  <a:cxnLst/>
                                  <a:rect l="l" t="t" r="r" b="b"/>
                                  <a:pathLst>
                                    <a:path w="659130">
                                      <a:moveTo>
                                        <a:pt x="65869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 name="Graphic 15"/>
                              <wps:cNvSpPr/>
                              <wps:spPr>
                                <a:xfrm>
                                  <a:off x="2905636" y="202549"/>
                                  <a:ext cx="640715" cy="1270"/>
                                </a:xfrm>
                                <a:custGeom>
                                  <a:avLst/>
                                  <a:gdLst/>
                                  <a:ahLst/>
                                  <a:cxnLst/>
                                  <a:rect l="l" t="t" r="r" b="b"/>
                                  <a:pathLst>
                                    <a:path w="640715">
                                      <a:moveTo>
                                        <a:pt x="64021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 name="Graphic 16"/>
                              <wps:cNvSpPr/>
                              <wps:spPr>
                                <a:xfrm>
                                  <a:off x="3545853" y="202549"/>
                                  <a:ext cx="652780" cy="1270"/>
                                </a:xfrm>
                                <a:custGeom>
                                  <a:avLst/>
                                  <a:gdLst/>
                                  <a:ahLst/>
                                  <a:cxnLst/>
                                  <a:rect l="l" t="t" r="r" b="b"/>
                                  <a:pathLst>
                                    <a:path w="652780">
                                      <a:moveTo>
                                        <a:pt x="65253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 name="Graphic 17"/>
                              <wps:cNvSpPr/>
                              <wps:spPr>
                                <a:xfrm>
                                  <a:off x="4198394" y="202549"/>
                                  <a:ext cx="664845" cy="1270"/>
                                </a:xfrm>
                                <a:custGeom>
                                  <a:avLst/>
                                  <a:gdLst/>
                                  <a:ahLst/>
                                  <a:cxnLst/>
                                  <a:rect l="l" t="t" r="r" b="b"/>
                                  <a:pathLst>
                                    <a:path w="664845">
                                      <a:moveTo>
                                        <a:pt x="66484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 name="Graphic 18"/>
                              <wps:cNvSpPr/>
                              <wps:spPr>
                                <a:xfrm>
                                  <a:off x="4863235" y="202549"/>
                                  <a:ext cx="634365" cy="1270"/>
                                </a:xfrm>
                                <a:custGeom>
                                  <a:avLst/>
                                  <a:gdLst/>
                                  <a:ahLst/>
                                  <a:cxnLst/>
                                  <a:rect l="l" t="t" r="r" b="b"/>
                                  <a:pathLst>
                                    <a:path w="634365">
                                      <a:moveTo>
                                        <a:pt x="63407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 name="Graphic 19"/>
                              <wps:cNvSpPr/>
                              <wps:spPr>
                                <a:xfrm>
                                  <a:off x="5497302" y="202549"/>
                                  <a:ext cx="659130" cy="1270"/>
                                </a:xfrm>
                                <a:custGeom>
                                  <a:avLst/>
                                  <a:gdLst/>
                                  <a:ahLst/>
                                  <a:cxnLst/>
                                  <a:rect l="l" t="t" r="r" b="b"/>
                                  <a:pathLst>
                                    <a:path w="659130">
                                      <a:moveTo>
                                        <a:pt x="658698"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 style="position:absolute;margin-left:0;margin-top:-.55pt;width:484.75pt;height:16.1pt;z-index:-2596761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" w14:anchorId="1609053D">
                      <v:shape id="Graphic 10" style="position:absolute;top:63;width:61563;height:1962;visibility:visible;mso-wrap-style:square;v-text-anchor:top" coordsize="6156325,196215" o:spid="_x0000_s1027" fillcolor="#00aeef" stroked="f" path="m6155994,196202l,196202,,,6155994,r,196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">
                        <v:path arrowok="t"/>
                      </v:shape>
                      <v:shape id="Graphic 11" style="position:absolute;top:31;width:61563;height:13;visibility:visible;mso-wrap-style:square;v-text-anchor:top" coordsize="6156325,1270" o:spid="_x0000_s1028" filled="f" strokecolor="#231f20" strokeweight=".5pt" path="m,l6155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">
                        <v:path arrowok="t"/>
                      </v:shape>
                      <v:shape id="Graphic 12" style="position:absolute;top:2025;width:15640;height:13;visibility:visible;mso-wrap-style:square;v-text-anchor:top" coordsize="1564005,1270" o:spid="_x0000_s1029" filled="f" strokecolor="#00aeef" strokeweight=".25pt" path="m1563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">
                        <v:path arrowok="t"/>
                      </v:shape>
                      <v:shape id="Graphic 13" style="position:absolute;left:15636;top:2025;width:6839;height:13;visibility:visible;mso-wrap-style:square;v-text-anchor:top" coordsize="683895,1270" o:spid="_x0000_s1030" filled="f" strokecolor="#00aeef" strokeweight=".25pt" path="m68331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">
                        <v:path arrowok="t"/>
                      </v:shape>
                      <v:shape id="Graphic 14" style="position:absolute;left:22469;top:2025;width:6591;height:13;visibility:visible;mso-wrap-style:square;v-text-anchor:top" coordsize="659130,1270" o:spid="_x0000_s1031" filled="f" strokecolor="#00aeef" strokeweight=".25pt" path="m6586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">
                        <v:path arrowok="t"/>
                      </v:shape>
                      <v:shape id="Graphic 15" style="position:absolute;left:29056;top:2025;width:6407;height:13;visibility:visible;mso-wrap-style:square;v-text-anchor:top" coordsize="640715,1270" o:spid="_x0000_s1032" filled="f" strokecolor="#00aeef" strokeweight=".25pt" path="m6402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">
                        <v:path arrowok="t"/>
                      </v:shape>
                      <v:shape id="Graphic 16" style="position:absolute;left:35458;top:2025;width:6528;height:13;visibility:visible;mso-wrap-style:square;v-text-anchor:top" coordsize="652780,1270" o:spid="_x0000_s1033" filled="f" strokecolor="#00aeef" strokeweight=".25pt" path="m65253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">
                        <v:path arrowok="t"/>
                      </v:shape>
                      <v:shape id="Graphic 17" style="position:absolute;left:41983;top:2025;width:6649;height:13;visibility:visible;mso-wrap-style:square;v-text-anchor:top" coordsize="664845,1270" o:spid="_x0000_s1034" filled="f" strokecolor="#00aeef" strokeweight=".25pt" path="m6648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">
                        <v:path arrowok="t"/>
                      </v:shape>
                      <v:shape id="Graphic 18" style="position:absolute;left:48632;top:2025;width:6344;height:13;visibility:visible;mso-wrap-style:square;v-text-anchor:top" coordsize="634365,1270" o:spid="_x0000_s1035" filled="f" strokecolor="#00aeef" strokeweight=".25pt" path="m63407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">
                        <v:path arrowok="t"/>
                      </v:shape>
                      <v:shape id="Graphic 19" style="position:absolute;left:54973;top:2025;width:6591;height:13;visibility:visible;mso-wrap-style:square;v-text-anchor:top" coordsize="659130,1270" o:spid="_x0000_s1036" filled="f" strokecolor="#00aeef" strokeweight=".25pt" path="m6586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">
                        <v:path arrowok="t"/>
                      </v:shape>
                    </v:group>
                  </w:pict>
                </mc:Fallback>
              </mc:AlternateContent>
            </w:r>
            <w:r>
              <w:rPr>
                <w:color w:val="FFFFFF"/>
                <w:w w:val="105"/>
                <w:sz w:val="18"/>
              </w:rPr>
              <w:t>Tabel</w:t>
            </w:r>
            <w:r>
              <w:rPr>
                <w:color w:val="FFFFFF"/>
                <w:spacing w:val="-12"/>
                <w:w w:val="105"/>
                <w:sz w:val="18"/>
              </w:rPr>
              <w:t xml:space="preserve"> </w:t>
            </w:r>
            <w:r>
              <w:rPr>
                <w:color w:val="FFFFFF"/>
                <w:w w:val="105"/>
                <w:sz w:val="18"/>
              </w:rPr>
              <w:t>2</w:t>
            </w:r>
            <w:r>
              <w:rPr>
                <w:color w:val="FFFFFF"/>
                <w:spacing w:val="-12"/>
                <w:w w:val="105"/>
                <w:sz w:val="18"/>
              </w:rPr>
              <w:t xml:space="preserve"> </w:t>
            </w:r>
            <w:r>
              <w:rPr>
                <w:color w:val="FFFFFF"/>
                <w:w w:val="105"/>
                <w:sz w:val="18"/>
              </w:rPr>
              <w:t>Overzicht</w:t>
            </w:r>
            <w:r>
              <w:rPr>
                <w:color w:val="FFFFFF"/>
                <w:spacing w:val="-12"/>
                <w:w w:val="105"/>
                <w:sz w:val="18"/>
              </w:rPr>
              <w:t xml:space="preserve"> </w:t>
            </w:r>
            <w:r>
              <w:rPr>
                <w:color w:val="FFFFFF"/>
                <w:spacing w:val="-2"/>
                <w:w w:val="105"/>
                <w:sz w:val="18"/>
              </w:rPr>
              <w:t>belangrijks</w:t>
            </w:r>
          </w:p>
        </w:tc>
        <w:tc>
          <w:tcPr>
            <w:tcW w:w="1103" w:type="dxa"/>
            <w:tcBorders>
              <w:bottom w:val="single" w:color="00AEEF" w:sz="2" w:space="0"/>
            </w:tcBorders>
          </w:tcPr>
          <w:p w:rsidR="001B3359" w:rsidRDefault="00D877C7" w14:paraId="4846C7C0" w14:textId="77777777">
            <w:pPr>
              <w:pStyle w:val="TableParagraph"/>
              <w:spacing w:before="33"/>
              <w:ind w:left="99" w:right="-72"/>
              <w:jc w:val="left"/>
              <w:rPr>
                <w:sz w:val="18"/>
              </w:rPr>
            </w:pPr>
            <w:r>
              <w:rPr>
                <w:color w:val="FFFFFF"/>
                <w:w w:val="105"/>
                <w:sz w:val="18"/>
              </w:rPr>
              <w:t>te</w:t>
            </w:r>
            <w:r>
              <w:rPr>
                <w:color w:val="FFFFFF"/>
                <w:spacing w:val="-13"/>
                <w:w w:val="105"/>
                <w:sz w:val="18"/>
              </w:rPr>
              <w:t xml:space="preserve"> </w:t>
            </w:r>
            <w:r>
              <w:rPr>
                <w:color w:val="FFFFFF"/>
                <w:spacing w:val="-2"/>
                <w:w w:val="105"/>
                <w:sz w:val="18"/>
              </w:rPr>
              <w:t>suppletoir</w:t>
            </w:r>
          </w:p>
          <w:p w:rsidR="001B3359" w:rsidRDefault="00D877C7" w14:paraId="5E69FC6C" w14:textId="77777777">
            <w:pPr>
              <w:pStyle w:val="TableParagraph"/>
              <w:spacing w:before="89"/>
              <w:ind w:left="55"/>
              <w:jc w:val="left"/>
              <w:rPr>
                <w:rFonts w:ascii="Trebuchet MS"/>
                <w:b/>
                <w:sz w:val="14"/>
              </w:rPr>
            </w:pPr>
            <w:r>
              <w:rPr>
                <w:rFonts w:ascii="Trebuchet MS"/>
                <w:b/>
                <w:color w:val="231F20"/>
                <w:spacing w:val="-2"/>
                <w:sz w:val="14"/>
              </w:rPr>
              <w:t>Artikelnummer</w:t>
            </w:r>
          </w:p>
        </w:tc>
        <w:tc>
          <w:tcPr>
            <w:tcW w:w="1042" w:type="dxa"/>
            <w:tcBorders>
              <w:bottom w:val="single" w:color="00AEEF" w:sz="2" w:space="0"/>
            </w:tcBorders>
          </w:tcPr>
          <w:p w:rsidR="001B3359" w:rsidRDefault="00D877C7" w14:paraId="230595C0" w14:textId="77777777">
            <w:pPr>
              <w:pStyle w:val="TableParagraph"/>
              <w:spacing w:before="33"/>
              <w:ind w:left="66" w:right="-87"/>
              <w:jc w:val="left"/>
              <w:rPr>
                <w:sz w:val="18"/>
              </w:rPr>
            </w:pPr>
            <w:r>
              <w:rPr>
                <w:color w:val="FFFFFF"/>
                <w:w w:val="105"/>
                <w:sz w:val="18"/>
              </w:rPr>
              <w:t>e</w:t>
            </w:r>
            <w:r>
              <w:rPr>
                <w:color w:val="FFFFFF"/>
                <w:spacing w:val="-10"/>
                <w:w w:val="105"/>
                <w:sz w:val="18"/>
              </w:rPr>
              <w:t xml:space="preserve"> </w:t>
            </w:r>
            <w:proofErr w:type="spellStart"/>
            <w:r>
              <w:rPr>
                <w:color w:val="FFFFFF"/>
                <w:spacing w:val="-2"/>
                <w:w w:val="105"/>
                <w:sz w:val="18"/>
              </w:rPr>
              <w:t>uitgavenm</w:t>
            </w:r>
            <w:proofErr w:type="spellEnd"/>
          </w:p>
          <w:p w:rsidR="001B3359" w:rsidRDefault="00D877C7" w14:paraId="284EAA69" w14:textId="77777777">
            <w:pPr>
              <w:pStyle w:val="TableParagraph"/>
              <w:spacing w:before="89"/>
              <w:ind w:left="28"/>
              <w:jc w:val="left"/>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2026</w:t>
            </w:r>
          </w:p>
        </w:tc>
        <w:tc>
          <w:tcPr>
            <w:tcW w:w="1003" w:type="dxa"/>
            <w:tcBorders>
              <w:bottom w:val="single" w:color="00AEEF" w:sz="2" w:space="0"/>
            </w:tcBorders>
          </w:tcPr>
          <w:p w:rsidR="001B3359" w:rsidRDefault="00D877C7" w14:paraId="6CEC58CE" w14:textId="77777777">
            <w:pPr>
              <w:pStyle w:val="TableParagraph"/>
              <w:spacing w:before="33"/>
              <w:ind w:left="81" w:right="-87"/>
              <w:jc w:val="left"/>
              <w:rPr>
                <w:sz w:val="18"/>
              </w:rPr>
            </w:pPr>
            <w:proofErr w:type="spellStart"/>
            <w:r>
              <w:rPr>
                <w:color w:val="FFFFFF"/>
                <w:w w:val="105"/>
                <w:sz w:val="18"/>
              </w:rPr>
              <w:t>utaties</w:t>
            </w:r>
            <w:proofErr w:type="spellEnd"/>
            <w:r>
              <w:rPr>
                <w:color w:val="FFFFFF"/>
                <w:w w:val="105"/>
                <w:sz w:val="18"/>
              </w:rPr>
              <w:t xml:space="preserve"> </w:t>
            </w:r>
            <w:r>
              <w:rPr>
                <w:color w:val="FFFFFF"/>
                <w:spacing w:val="-4"/>
                <w:w w:val="105"/>
                <w:sz w:val="18"/>
              </w:rPr>
              <w:t>(bed</w:t>
            </w:r>
          </w:p>
          <w:p w:rsidR="001B3359" w:rsidRDefault="00D877C7" w14:paraId="4217CECC" w14:textId="77777777">
            <w:pPr>
              <w:pStyle w:val="TableParagraph"/>
              <w:spacing w:before="89"/>
              <w:ind w:left="24"/>
              <w:jc w:val="left"/>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2027</w:t>
            </w:r>
          </w:p>
        </w:tc>
        <w:tc>
          <w:tcPr>
            <w:tcW w:w="1037" w:type="dxa"/>
            <w:tcBorders>
              <w:bottom w:val="single" w:color="00AEEF" w:sz="2" w:space="0"/>
            </w:tcBorders>
          </w:tcPr>
          <w:p w:rsidR="001B3359" w:rsidRDefault="00D877C7" w14:paraId="26653A9B" w14:textId="77777777">
            <w:pPr>
              <w:pStyle w:val="TableParagraph"/>
              <w:spacing w:before="33"/>
              <w:ind w:left="78"/>
              <w:jc w:val="left"/>
              <w:rPr>
                <w:sz w:val="18"/>
              </w:rPr>
            </w:pPr>
            <w:r>
              <w:rPr>
                <w:color w:val="FFFFFF"/>
                <w:w w:val="105"/>
                <w:sz w:val="18"/>
              </w:rPr>
              <w:t>ragen</w:t>
            </w:r>
            <w:r>
              <w:rPr>
                <w:color w:val="FFFFFF"/>
                <w:spacing w:val="-7"/>
                <w:w w:val="105"/>
                <w:sz w:val="18"/>
              </w:rPr>
              <w:t xml:space="preserve"> </w:t>
            </w:r>
            <w:r>
              <w:rPr>
                <w:color w:val="FFFFFF"/>
                <w:w w:val="105"/>
                <w:sz w:val="18"/>
              </w:rPr>
              <w:t>x</w:t>
            </w:r>
            <w:r>
              <w:rPr>
                <w:color w:val="FFFFFF"/>
                <w:spacing w:val="-6"/>
                <w:w w:val="105"/>
                <w:sz w:val="18"/>
              </w:rPr>
              <w:t xml:space="preserve"> </w:t>
            </w:r>
            <w:r>
              <w:rPr>
                <w:color w:val="FFFFFF"/>
                <w:w w:val="105"/>
                <w:sz w:val="18"/>
              </w:rPr>
              <w:t>€</w:t>
            </w:r>
            <w:r>
              <w:rPr>
                <w:color w:val="FFFFFF"/>
                <w:spacing w:val="-6"/>
                <w:w w:val="105"/>
                <w:sz w:val="18"/>
              </w:rPr>
              <w:t xml:space="preserve"> </w:t>
            </w:r>
            <w:r>
              <w:rPr>
                <w:color w:val="FFFFFF"/>
                <w:spacing w:val="-10"/>
                <w:w w:val="105"/>
                <w:sz w:val="18"/>
              </w:rPr>
              <w:t>1</w:t>
            </w:r>
          </w:p>
          <w:p w:rsidR="001B3359" w:rsidRDefault="00D877C7" w14:paraId="148625A0" w14:textId="77777777">
            <w:pPr>
              <w:pStyle w:val="TableParagraph"/>
              <w:spacing w:before="89"/>
              <w:ind w:left="29"/>
              <w:jc w:val="left"/>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2028</w:t>
            </w:r>
          </w:p>
        </w:tc>
        <w:tc>
          <w:tcPr>
            <w:tcW w:w="1048" w:type="dxa"/>
            <w:tcBorders>
              <w:bottom w:val="single" w:color="00AEEF" w:sz="2" w:space="0"/>
            </w:tcBorders>
          </w:tcPr>
          <w:p w:rsidR="001B3359" w:rsidRDefault="00D877C7" w14:paraId="795E3261" w14:textId="77777777">
            <w:pPr>
              <w:pStyle w:val="TableParagraph"/>
              <w:spacing w:before="33"/>
              <w:ind w:left="-37"/>
              <w:jc w:val="left"/>
              <w:rPr>
                <w:sz w:val="18"/>
              </w:rPr>
            </w:pPr>
            <w:r>
              <w:rPr>
                <w:color w:val="FFFFFF"/>
                <w:spacing w:val="-2"/>
                <w:sz w:val="18"/>
              </w:rPr>
              <w:t>.000)</w:t>
            </w:r>
          </w:p>
          <w:p w:rsidR="001B3359" w:rsidRDefault="00D877C7" w14:paraId="2DBFA97A" w14:textId="77777777">
            <w:pPr>
              <w:pStyle w:val="TableParagraph"/>
              <w:spacing w:before="89"/>
              <w:ind w:left="19"/>
              <w:jc w:val="left"/>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2029</w:t>
            </w:r>
          </w:p>
        </w:tc>
        <w:tc>
          <w:tcPr>
            <w:tcW w:w="994" w:type="dxa"/>
            <w:tcBorders>
              <w:bottom w:val="single" w:color="00AEEF" w:sz="2" w:space="0"/>
            </w:tcBorders>
          </w:tcPr>
          <w:p w:rsidR="001B3359" w:rsidRDefault="001B3359" w14:paraId="2CD57913" w14:textId="77777777">
            <w:pPr>
              <w:pStyle w:val="TableParagraph"/>
              <w:spacing w:before="0"/>
              <w:jc w:val="left"/>
              <w:rPr>
                <w:rFonts w:ascii="Trebuchet MS"/>
                <w:b/>
                <w:sz w:val="14"/>
              </w:rPr>
            </w:pPr>
          </w:p>
          <w:p w:rsidR="001B3359" w:rsidRDefault="001B3359" w14:paraId="149299E2" w14:textId="77777777">
            <w:pPr>
              <w:pStyle w:val="TableParagraph"/>
              <w:spacing w:before="14"/>
              <w:jc w:val="left"/>
              <w:rPr>
                <w:rFonts w:ascii="Trebuchet MS"/>
                <w:b/>
                <w:sz w:val="14"/>
              </w:rPr>
            </w:pPr>
          </w:p>
          <w:p w:rsidR="001B3359" w:rsidRDefault="00D877C7" w14:paraId="57262D9F" w14:textId="77777777">
            <w:pPr>
              <w:pStyle w:val="TableParagraph"/>
              <w:spacing w:before="0"/>
              <w:ind w:right="31"/>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2030</w:t>
            </w:r>
          </w:p>
        </w:tc>
        <w:tc>
          <w:tcPr>
            <w:tcW w:w="1030" w:type="dxa"/>
            <w:tcBorders>
              <w:bottom w:val="single" w:color="00AEEF" w:sz="2" w:space="0"/>
            </w:tcBorders>
          </w:tcPr>
          <w:p w:rsidR="001B3359" w:rsidRDefault="001B3359" w14:paraId="6EB10147" w14:textId="77777777">
            <w:pPr>
              <w:pStyle w:val="TableParagraph"/>
              <w:spacing w:before="0"/>
              <w:jc w:val="left"/>
              <w:rPr>
                <w:rFonts w:ascii="Trebuchet MS"/>
                <w:b/>
                <w:sz w:val="14"/>
              </w:rPr>
            </w:pPr>
          </w:p>
          <w:p w:rsidR="001B3359" w:rsidRDefault="001B3359" w14:paraId="178AFCCD" w14:textId="77777777">
            <w:pPr>
              <w:pStyle w:val="TableParagraph"/>
              <w:spacing w:before="14"/>
              <w:jc w:val="left"/>
              <w:rPr>
                <w:rFonts w:ascii="Trebuchet MS"/>
                <w:b/>
                <w:sz w:val="14"/>
              </w:rPr>
            </w:pPr>
          </w:p>
          <w:p w:rsidR="001B3359" w:rsidRDefault="00D877C7" w14:paraId="4A110FA0" w14:textId="77777777">
            <w:pPr>
              <w:pStyle w:val="TableParagraph"/>
              <w:spacing w:before="0"/>
              <w:ind w:left="23"/>
              <w:jc w:val="left"/>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2031</w:t>
            </w:r>
          </w:p>
        </w:tc>
      </w:tr>
      <w:tr w:rsidR="001B3359" w14:paraId="2CEAD4A6" w14:textId="77777777">
        <w:trPr>
          <w:trHeight w:val="221"/>
        </w:trPr>
        <w:tc>
          <w:tcPr>
            <w:tcW w:w="2435" w:type="dxa"/>
            <w:tcBorders>
              <w:top w:val="single" w:color="00AEEF" w:sz="2" w:space="0"/>
              <w:bottom w:val="single" w:color="00AEEF" w:sz="2" w:space="0"/>
            </w:tcBorders>
          </w:tcPr>
          <w:p w:rsidR="001B3359" w:rsidRDefault="00D877C7" w14:paraId="606D571D" w14:textId="77777777">
            <w:pPr>
              <w:pStyle w:val="TableParagraph"/>
              <w:spacing w:before="23"/>
              <w:jc w:val="left"/>
              <w:rPr>
                <w:rFonts w:ascii="Trebuchet MS"/>
                <w:b/>
                <w:sz w:val="14"/>
              </w:rPr>
            </w:pPr>
            <w:r>
              <w:rPr>
                <w:rFonts w:ascii="Trebuchet MS"/>
                <w:b/>
                <w:color w:val="231F20"/>
                <w:w w:val="105"/>
                <w:sz w:val="14"/>
              </w:rPr>
              <w:t>Stand</w:t>
            </w:r>
            <w:r>
              <w:rPr>
                <w:rFonts w:ascii="Trebuchet MS"/>
                <w:b/>
                <w:color w:val="231F20"/>
                <w:spacing w:val="-8"/>
                <w:w w:val="105"/>
                <w:sz w:val="14"/>
              </w:rPr>
              <w:t xml:space="preserve"> </w:t>
            </w:r>
            <w:r>
              <w:rPr>
                <w:rFonts w:ascii="Trebuchet MS"/>
                <w:b/>
                <w:color w:val="231F20"/>
                <w:w w:val="105"/>
                <w:sz w:val="14"/>
              </w:rPr>
              <w:t>begroting</w:t>
            </w:r>
            <w:r>
              <w:rPr>
                <w:rFonts w:ascii="Trebuchet MS"/>
                <w:b/>
                <w:color w:val="231F20"/>
                <w:spacing w:val="-7"/>
                <w:w w:val="105"/>
                <w:sz w:val="14"/>
              </w:rPr>
              <w:t xml:space="preserve"> </w:t>
            </w:r>
            <w:r>
              <w:rPr>
                <w:rFonts w:ascii="Trebuchet MS"/>
                <w:b/>
                <w:color w:val="231F20"/>
                <w:spacing w:val="-4"/>
                <w:w w:val="105"/>
                <w:sz w:val="14"/>
              </w:rPr>
              <w:t>2026</w:t>
            </w:r>
          </w:p>
        </w:tc>
        <w:tc>
          <w:tcPr>
            <w:tcW w:w="1103" w:type="dxa"/>
            <w:tcBorders>
              <w:top w:val="single" w:color="00AEEF" w:sz="2" w:space="0"/>
              <w:bottom w:val="single" w:color="00AEEF" w:sz="2" w:space="0"/>
            </w:tcBorders>
          </w:tcPr>
          <w:p w:rsidR="001B3359" w:rsidRDefault="001B3359" w14:paraId="5DB3EB6B" w14:textId="77777777">
            <w:pPr>
              <w:pStyle w:val="TableParagraph"/>
              <w:spacing w:before="0"/>
              <w:jc w:val="left"/>
              <w:rPr>
                <w:rFonts w:ascii="Times New Roman"/>
                <w:sz w:val="14"/>
              </w:rPr>
            </w:pPr>
          </w:p>
        </w:tc>
        <w:tc>
          <w:tcPr>
            <w:tcW w:w="1042" w:type="dxa"/>
            <w:tcBorders>
              <w:top w:val="single" w:color="00AEEF" w:sz="2" w:space="0"/>
              <w:bottom w:val="single" w:color="00AEEF" w:sz="2" w:space="0"/>
            </w:tcBorders>
          </w:tcPr>
          <w:p w:rsidR="001B3359" w:rsidRDefault="00D877C7" w14:paraId="5A5B59B0" w14:textId="77777777">
            <w:pPr>
              <w:pStyle w:val="TableParagraph"/>
              <w:spacing w:before="7"/>
              <w:ind w:left="314"/>
              <w:jc w:val="left"/>
              <w:rPr>
                <w:rFonts w:ascii="Palatino Linotype"/>
                <w:b/>
                <w:sz w:val="14"/>
              </w:rPr>
            </w:pPr>
            <w:r>
              <w:rPr>
                <w:rFonts w:ascii="Palatino Linotype"/>
                <w:b/>
                <w:color w:val="231F20"/>
                <w:spacing w:val="-2"/>
                <w:sz w:val="14"/>
              </w:rPr>
              <w:t>39</w:t>
            </w:r>
            <w:r>
              <w:rPr>
                <w:rFonts w:ascii="Trebuchet MS"/>
                <w:b/>
                <w:color w:val="231F20"/>
                <w:spacing w:val="-2"/>
                <w:sz w:val="14"/>
              </w:rPr>
              <w:t>.</w:t>
            </w:r>
            <w:r>
              <w:rPr>
                <w:rFonts w:ascii="Palatino Linotype"/>
                <w:b/>
                <w:color w:val="231F20"/>
                <w:spacing w:val="-2"/>
                <w:sz w:val="14"/>
              </w:rPr>
              <w:t>817.895</w:t>
            </w:r>
          </w:p>
        </w:tc>
        <w:tc>
          <w:tcPr>
            <w:tcW w:w="1003" w:type="dxa"/>
            <w:tcBorders>
              <w:top w:val="single" w:color="00AEEF" w:sz="2" w:space="0"/>
              <w:bottom w:val="single" w:color="00AEEF" w:sz="2" w:space="0"/>
            </w:tcBorders>
          </w:tcPr>
          <w:p w:rsidR="001B3359" w:rsidRDefault="00D877C7" w14:paraId="7D8C8B67" w14:textId="77777777">
            <w:pPr>
              <w:pStyle w:val="TableParagraph"/>
              <w:spacing w:before="4"/>
              <w:ind w:left="287"/>
              <w:jc w:val="left"/>
              <w:rPr>
                <w:rFonts w:ascii="Palatino Linotype"/>
                <w:b/>
                <w:sz w:val="14"/>
              </w:rPr>
            </w:pPr>
            <w:r>
              <w:rPr>
                <w:rFonts w:ascii="Palatino Linotype"/>
                <w:b/>
                <w:color w:val="231F20"/>
                <w:spacing w:val="-2"/>
                <w:sz w:val="14"/>
              </w:rPr>
              <w:t>41.741.697</w:t>
            </w:r>
          </w:p>
        </w:tc>
        <w:tc>
          <w:tcPr>
            <w:tcW w:w="1037" w:type="dxa"/>
            <w:tcBorders>
              <w:top w:val="single" w:color="00AEEF" w:sz="2" w:space="0"/>
              <w:bottom w:val="single" w:color="00AEEF" w:sz="2" w:space="0"/>
            </w:tcBorders>
          </w:tcPr>
          <w:p w:rsidR="001B3359" w:rsidRDefault="00D877C7" w14:paraId="13CCDFCA" w14:textId="77777777">
            <w:pPr>
              <w:pStyle w:val="TableParagraph"/>
              <w:spacing w:before="4"/>
              <w:ind w:right="77"/>
              <w:rPr>
                <w:rFonts w:ascii="Palatino Linotype"/>
                <w:b/>
                <w:sz w:val="14"/>
              </w:rPr>
            </w:pPr>
            <w:r>
              <w:rPr>
                <w:rFonts w:ascii="Palatino Linotype"/>
                <w:b/>
                <w:color w:val="231F20"/>
                <w:spacing w:val="-2"/>
                <w:sz w:val="14"/>
              </w:rPr>
              <w:t>43.269.224</w:t>
            </w:r>
          </w:p>
        </w:tc>
        <w:tc>
          <w:tcPr>
            <w:tcW w:w="1048" w:type="dxa"/>
            <w:tcBorders>
              <w:top w:val="single" w:color="00AEEF" w:sz="2" w:space="0"/>
              <w:bottom w:val="single" w:color="00AEEF" w:sz="2" w:space="0"/>
            </w:tcBorders>
          </w:tcPr>
          <w:p w:rsidR="001B3359" w:rsidRDefault="00D877C7" w14:paraId="35B1F51E" w14:textId="77777777">
            <w:pPr>
              <w:pStyle w:val="TableParagraph"/>
              <w:spacing w:before="23"/>
              <w:ind w:right="35"/>
              <w:rPr>
                <w:rFonts w:ascii="Trebuchet MS"/>
                <w:b/>
                <w:sz w:val="14"/>
              </w:rPr>
            </w:pPr>
            <w:r>
              <w:rPr>
                <w:rFonts w:ascii="Trebuchet MS"/>
                <w:b/>
                <w:color w:val="231F20"/>
                <w:spacing w:val="-2"/>
                <w:sz w:val="14"/>
              </w:rPr>
              <w:t>45.241.280</w:t>
            </w:r>
          </w:p>
        </w:tc>
        <w:tc>
          <w:tcPr>
            <w:tcW w:w="994" w:type="dxa"/>
            <w:tcBorders>
              <w:top w:val="single" w:color="00AEEF" w:sz="2" w:space="0"/>
              <w:bottom w:val="single" w:color="00AEEF" w:sz="2" w:space="0"/>
            </w:tcBorders>
          </w:tcPr>
          <w:p w:rsidR="001B3359" w:rsidRDefault="00D877C7" w14:paraId="0715443D" w14:textId="77777777">
            <w:pPr>
              <w:pStyle w:val="TableParagraph"/>
              <w:spacing w:before="23"/>
              <w:ind w:right="31"/>
              <w:rPr>
                <w:rFonts w:ascii="Trebuchet MS"/>
                <w:b/>
                <w:sz w:val="14"/>
              </w:rPr>
            </w:pPr>
            <w:r>
              <w:rPr>
                <w:rFonts w:ascii="Trebuchet MS"/>
                <w:b/>
                <w:color w:val="231F20"/>
                <w:spacing w:val="-2"/>
                <w:sz w:val="14"/>
              </w:rPr>
              <w:t>47.196.015</w:t>
            </w:r>
          </w:p>
        </w:tc>
        <w:tc>
          <w:tcPr>
            <w:tcW w:w="1030" w:type="dxa"/>
            <w:tcBorders>
              <w:top w:val="single" w:color="00AEEF" w:sz="2" w:space="0"/>
              <w:bottom w:val="single" w:color="00AEEF" w:sz="2" w:space="0"/>
            </w:tcBorders>
          </w:tcPr>
          <w:p w:rsidR="001B3359" w:rsidRDefault="00D877C7" w14:paraId="55E77E73" w14:textId="77777777">
            <w:pPr>
              <w:pStyle w:val="TableParagraph"/>
              <w:spacing w:before="23"/>
              <w:ind w:right="-15"/>
              <w:rPr>
                <w:rFonts w:ascii="Trebuchet MS"/>
                <w:b/>
                <w:sz w:val="14"/>
              </w:rPr>
            </w:pPr>
            <w:r>
              <w:rPr>
                <w:rFonts w:ascii="Trebuchet MS"/>
                <w:b/>
                <w:color w:val="231F20"/>
                <w:spacing w:val="-2"/>
                <w:sz w:val="14"/>
              </w:rPr>
              <w:t>46.178.633</w:t>
            </w:r>
          </w:p>
        </w:tc>
      </w:tr>
      <w:tr w:rsidR="001B3359" w14:paraId="70A28FD9" w14:textId="77777777">
        <w:trPr>
          <w:trHeight w:val="223"/>
        </w:trPr>
        <w:tc>
          <w:tcPr>
            <w:tcW w:w="2435" w:type="dxa"/>
            <w:tcBorders>
              <w:top w:val="single" w:color="00AEEF" w:sz="2" w:space="0"/>
            </w:tcBorders>
          </w:tcPr>
          <w:p w:rsidR="001B3359" w:rsidRDefault="00D877C7" w14:paraId="47ECBA19" w14:textId="77777777">
            <w:pPr>
              <w:pStyle w:val="TableParagraph"/>
              <w:spacing w:before="18"/>
              <w:jc w:val="left"/>
              <w:rPr>
                <w:rFonts w:ascii="Calibri"/>
                <w:i/>
                <w:sz w:val="14"/>
              </w:rPr>
            </w:pPr>
            <w:r>
              <w:rPr>
                <w:rFonts w:ascii="Calibri"/>
                <w:i/>
                <w:color w:val="231F20"/>
                <w:w w:val="110"/>
                <w:sz w:val="14"/>
              </w:rPr>
              <w:t>Mutaties</w:t>
            </w:r>
            <w:r>
              <w:rPr>
                <w:rFonts w:ascii="Calibri"/>
                <w:i/>
                <w:color w:val="231F20"/>
                <w:spacing w:val="7"/>
                <w:w w:val="110"/>
                <w:sz w:val="14"/>
              </w:rPr>
              <w:t xml:space="preserve"> </w:t>
            </w:r>
            <w:r>
              <w:rPr>
                <w:rFonts w:ascii="Calibri"/>
                <w:i/>
                <w:color w:val="231F20"/>
                <w:spacing w:val="-2"/>
                <w:w w:val="110"/>
                <w:sz w:val="14"/>
              </w:rPr>
              <w:t>coalitieakkoord</w:t>
            </w:r>
          </w:p>
        </w:tc>
        <w:tc>
          <w:tcPr>
            <w:tcW w:w="1103" w:type="dxa"/>
            <w:tcBorders>
              <w:top w:val="single" w:color="00AEEF" w:sz="2" w:space="0"/>
            </w:tcBorders>
          </w:tcPr>
          <w:p w:rsidR="001B3359" w:rsidRDefault="001B3359" w14:paraId="5FAC2A18" w14:textId="77777777">
            <w:pPr>
              <w:pStyle w:val="TableParagraph"/>
              <w:spacing w:before="0"/>
              <w:jc w:val="left"/>
              <w:rPr>
                <w:rFonts w:ascii="Times New Roman"/>
                <w:sz w:val="16"/>
              </w:rPr>
            </w:pPr>
          </w:p>
        </w:tc>
        <w:tc>
          <w:tcPr>
            <w:tcW w:w="1042" w:type="dxa"/>
            <w:tcBorders>
              <w:top w:val="single" w:color="00AEEF" w:sz="2" w:space="0"/>
            </w:tcBorders>
          </w:tcPr>
          <w:p w:rsidR="001B3359" w:rsidRDefault="001B3359" w14:paraId="6AD7D2D4" w14:textId="77777777">
            <w:pPr>
              <w:pStyle w:val="TableParagraph"/>
              <w:spacing w:before="0"/>
              <w:jc w:val="left"/>
              <w:rPr>
                <w:rFonts w:ascii="Times New Roman"/>
                <w:sz w:val="16"/>
              </w:rPr>
            </w:pPr>
          </w:p>
        </w:tc>
        <w:tc>
          <w:tcPr>
            <w:tcW w:w="1003" w:type="dxa"/>
            <w:tcBorders>
              <w:top w:val="single" w:color="00AEEF" w:sz="2" w:space="0"/>
            </w:tcBorders>
          </w:tcPr>
          <w:p w:rsidR="001B3359" w:rsidRDefault="001B3359" w14:paraId="74BFEF5F" w14:textId="77777777">
            <w:pPr>
              <w:pStyle w:val="TableParagraph"/>
              <w:spacing w:before="0"/>
              <w:jc w:val="left"/>
              <w:rPr>
                <w:rFonts w:ascii="Times New Roman"/>
                <w:sz w:val="16"/>
              </w:rPr>
            </w:pPr>
          </w:p>
        </w:tc>
        <w:tc>
          <w:tcPr>
            <w:tcW w:w="1037" w:type="dxa"/>
            <w:tcBorders>
              <w:top w:val="single" w:color="00AEEF" w:sz="2" w:space="0"/>
            </w:tcBorders>
          </w:tcPr>
          <w:p w:rsidR="001B3359" w:rsidRDefault="001B3359" w14:paraId="024F0022" w14:textId="77777777">
            <w:pPr>
              <w:pStyle w:val="TableParagraph"/>
              <w:spacing w:before="0"/>
              <w:jc w:val="left"/>
              <w:rPr>
                <w:rFonts w:ascii="Times New Roman"/>
                <w:sz w:val="16"/>
              </w:rPr>
            </w:pPr>
          </w:p>
        </w:tc>
        <w:tc>
          <w:tcPr>
            <w:tcW w:w="1048" w:type="dxa"/>
            <w:tcBorders>
              <w:top w:val="single" w:color="00AEEF" w:sz="2" w:space="0"/>
            </w:tcBorders>
          </w:tcPr>
          <w:p w:rsidR="001B3359" w:rsidRDefault="001B3359" w14:paraId="2BC4CC21" w14:textId="77777777">
            <w:pPr>
              <w:pStyle w:val="TableParagraph"/>
              <w:spacing w:before="0"/>
              <w:jc w:val="left"/>
              <w:rPr>
                <w:rFonts w:ascii="Times New Roman"/>
                <w:sz w:val="16"/>
              </w:rPr>
            </w:pPr>
          </w:p>
        </w:tc>
        <w:tc>
          <w:tcPr>
            <w:tcW w:w="994" w:type="dxa"/>
            <w:tcBorders>
              <w:top w:val="single" w:color="00AEEF" w:sz="2" w:space="0"/>
            </w:tcBorders>
          </w:tcPr>
          <w:p w:rsidR="001B3359" w:rsidRDefault="001B3359" w14:paraId="37D7D52C" w14:textId="77777777">
            <w:pPr>
              <w:pStyle w:val="TableParagraph"/>
              <w:spacing w:before="0"/>
              <w:jc w:val="left"/>
              <w:rPr>
                <w:rFonts w:ascii="Times New Roman"/>
                <w:sz w:val="16"/>
              </w:rPr>
            </w:pPr>
          </w:p>
        </w:tc>
        <w:tc>
          <w:tcPr>
            <w:tcW w:w="1030" w:type="dxa"/>
            <w:tcBorders>
              <w:top w:val="single" w:color="00AEEF" w:sz="2" w:space="0"/>
            </w:tcBorders>
          </w:tcPr>
          <w:p w:rsidR="001B3359" w:rsidRDefault="001B3359" w14:paraId="6E19D8E4" w14:textId="77777777">
            <w:pPr>
              <w:pStyle w:val="TableParagraph"/>
              <w:spacing w:before="0"/>
              <w:jc w:val="left"/>
              <w:rPr>
                <w:rFonts w:ascii="Times New Roman"/>
                <w:sz w:val="16"/>
              </w:rPr>
            </w:pPr>
          </w:p>
        </w:tc>
      </w:tr>
      <w:tr w:rsidR="001B3359" w14:paraId="4CBF8C3E" w14:textId="77777777">
        <w:trPr>
          <w:trHeight w:val="396"/>
        </w:trPr>
        <w:tc>
          <w:tcPr>
            <w:tcW w:w="2435" w:type="dxa"/>
          </w:tcPr>
          <w:p w:rsidR="001B3359" w:rsidRDefault="00D877C7" w14:paraId="27755CC3" w14:textId="77777777">
            <w:pPr>
              <w:pStyle w:val="TableParagraph"/>
              <w:spacing w:before="102"/>
              <w:jc w:val="left"/>
              <w:rPr>
                <w:sz w:val="14"/>
              </w:rPr>
            </w:pPr>
            <w:r>
              <w:rPr>
                <w:color w:val="231F20"/>
                <w:spacing w:val="-8"/>
                <w:sz w:val="14"/>
              </w:rPr>
              <w:t>1.</w:t>
            </w:r>
            <w:r>
              <w:rPr>
                <w:color w:val="231F20"/>
                <w:spacing w:val="-3"/>
                <w:sz w:val="14"/>
              </w:rPr>
              <w:t xml:space="preserve"> </w:t>
            </w:r>
            <w:r>
              <w:rPr>
                <w:color w:val="231F20"/>
                <w:spacing w:val="-8"/>
                <w:sz w:val="14"/>
              </w:rPr>
              <w:t>61.</w:t>
            </w:r>
            <w:r>
              <w:rPr>
                <w:color w:val="231F20"/>
                <w:spacing w:val="-3"/>
                <w:sz w:val="14"/>
              </w:rPr>
              <w:t xml:space="preserve"> </w:t>
            </w:r>
            <w:r>
              <w:rPr>
                <w:color w:val="231F20"/>
                <w:spacing w:val="-8"/>
                <w:sz w:val="14"/>
              </w:rPr>
              <w:t>Efficiency</w:t>
            </w:r>
          </w:p>
        </w:tc>
        <w:tc>
          <w:tcPr>
            <w:tcW w:w="1103" w:type="dxa"/>
          </w:tcPr>
          <w:p w:rsidR="001B3359" w:rsidRDefault="00D877C7" w14:paraId="5C747217" w14:textId="77777777">
            <w:pPr>
              <w:pStyle w:val="TableParagraph"/>
              <w:spacing w:before="17"/>
              <w:ind w:right="25"/>
              <w:rPr>
                <w:sz w:val="14"/>
              </w:rPr>
            </w:pPr>
            <w:r>
              <w:rPr>
                <w:color w:val="231F20"/>
                <w:sz w:val="14"/>
              </w:rPr>
              <w:t>1,</w:t>
            </w:r>
            <w:r>
              <w:rPr>
                <w:color w:val="231F20"/>
                <w:spacing w:val="-10"/>
                <w:sz w:val="14"/>
              </w:rPr>
              <w:t xml:space="preserve"> </w:t>
            </w:r>
            <w:r>
              <w:rPr>
                <w:color w:val="231F20"/>
                <w:sz w:val="14"/>
              </w:rPr>
              <w:t>2,</w:t>
            </w:r>
            <w:r>
              <w:rPr>
                <w:color w:val="231F20"/>
                <w:spacing w:val="-10"/>
                <w:sz w:val="14"/>
              </w:rPr>
              <w:t xml:space="preserve"> </w:t>
            </w:r>
            <w:r>
              <w:rPr>
                <w:color w:val="231F20"/>
                <w:sz w:val="14"/>
              </w:rPr>
              <w:t>3,</w:t>
            </w:r>
            <w:r>
              <w:rPr>
                <w:color w:val="231F20"/>
                <w:spacing w:val="-9"/>
                <w:sz w:val="14"/>
              </w:rPr>
              <w:t xml:space="preserve"> </w:t>
            </w:r>
            <w:r>
              <w:rPr>
                <w:color w:val="231F20"/>
                <w:sz w:val="14"/>
              </w:rPr>
              <w:t>4,</w:t>
            </w:r>
            <w:r>
              <w:rPr>
                <w:color w:val="231F20"/>
                <w:spacing w:val="-10"/>
                <w:sz w:val="14"/>
              </w:rPr>
              <w:t xml:space="preserve"> </w:t>
            </w:r>
            <w:r>
              <w:rPr>
                <w:color w:val="231F20"/>
                <w:sz w:val="14"/>
              </w:rPr>
              <w:t>5,</w:t>
            </w:r>
            <w:r>
              <w:rPr>
                <w:color w:val="231F20"/>
                <w:spacing w:val="-9"/>
                <w:sz w:val="14"/>
              </w:rPr>
              <w:t xml:space="preserve"> </w:t>
            </w:r>
            <w:r>
              <w:rPr>
                <w:color w:val="231F20"/>
                <w:spacing w:val="-5"/>
                <w:sz w:val="14"/>
              </w:rPr>
              <w:t>6,</w:t>
            </w:r>
          </w:p>
          <w:p w:rsidR="001B3359" w:rsidRDefault="00D877C7" w14:paraId="7A49C09B" w14:textId="77777777">
            <w:pPr>
              <w:pStyle w:val="TableParagraph"/>
              <w:spacing w:before="1"/>
              <w:ind w:right="25"/>
              <w:rPr>
                <w:sz w:val="14"/>
              </w:rPr>
            </w:pPr>
            <w:r>
              <w:rPr>
                <w:color w:val="231F20"/>
                <w:w w:val="105"/>
                <w:sz w:val="14"/>
              </w:rPr>
              <w:t>9</w:t>
            </w:r>
            <w:r>
              <w:rPr>
                <w:color w:val="231F20"/>
                <w:spacing w:val="-9"/>
                <w:w w:val="105"/>
                <w:sz w:val="14"/>
              </w:rPr>
              <w:t xml:space="preserve"> </w:t>
            </w:r>
            <w:r>
              <w:rPr>
                <w:color w:val="231F20"/>
                <w:w w:val="105"/>
                <w:sz w:val="14"/>
              </w:rPr>
              <w:t>en</w:t>
            </w:r>
            <w:r>
              <w:rPr>
                <w:color w:val="231F20"/>
                <w:spacing w:val="-9"/>
                <w:w w:val="105"/>
                <w:sz w:val="14"/>
              </w:rPr>
              <w:t xml:space="preserve"> </w:t>
            </w:r>
            <w:r>
              <w:rPr>
                <w:color w:val="231F20"/>
                <w:spacing w:val="-5"/>
                <w:w w:val="105"/>
                <w:sz w:val="14"/>
              </w:rPr>
              <w:t>10</w:t>
            </w:r>
          </w:p>
        </w:tc>
        <w:tc>
          <w:tcPr>
            <w:tcW w:w="1042" w:type="dxa"/>
          </w:tcPr>
          <w:p w:rsidR="001B3359" w:rsidRDefault="00D877C7" w14:paraId="7A6EFBDB" w14:textId="77777777">
            <w:pPr>
              <w:pStyle w:val="TableParagraph"/>
              <w:spacing w:before="102"/>
              <w:ind w:right="30"/>
              <w:rPr>
                <w:sz w:val="14"/>
              </w:rPr>
            </w:pPr>
            <w:r>
              <w:rPr>
                <w:color w:val="231F20"/>
                <w:spacing w:val="-10"/>
                <w:sz w:val="14"/>
              </w:rPr>
              <w:t>0</w:t>
            </w:r>
          </w:p>
        </w:tc>
        <w:tc>
          <w:tcPr>
            <w:tcW w:w="1003" w:type="dxa"/>
          </w:tcPr>
          <w:p w:rsidR="001B3359" w:rsidRDefault="00D877C7" w14:paraId="0EC10303" w14:textId="77777777">
            <w:pPr>
              <w:pStyle w:val="TableParagraph"/>
              <w:spacing w:before="102"/>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8.400</w:t>
            </w:r>
          </w:p>
        </w:tc>
        <w:tc>
          <w:tcPr>
            <w:tcW w:w="1037" w:type="dxa"/>
          </w:tcPr>
          <w:p w:rsidR="001B3359" w:rsidRDefault="00D877C7" w14:paraId="1D9D46B6" w14:textId="77777777">
            <w:pPr>
              <w:pStyle w:val="TableParagraph"/>
              <w:spacing w:before="102"/>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16.248</w:t>
            </w:r>
          </w:p>
        </w:tc>
        <w:tc>
          <w:tcPr>
            <w:tcW w:w="1048" w:type="dxa"/>
          </w:tcPr>
          <w:p w:rsidR="001B3359" w:rsidRDefault="00D877C7" w14:paraId="35AE6592" w14:textId="77777777">
            <w:pPr>
              <w:pStyle w:val="TableParagraph"/>
              <w:spacing w:before="102"/>
              <w:ind w:right="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24.680</w:t>
            </w:r>
          </w:p>
        </w:tc>
        <w:tc>
          <w:tcPr>
            <w:tcW w:w="994" w:type="dxa"/>
          </w:tcPr>
          <w:p w:rsidR="001B3359" w:rsidRDefault="00D877C7" w14:paraId="7E7B6761" w14:textId="77777777">
            <w:pPr>
              <w:pStyle w:val="TableParagraph"/>
              <w:spacing w:before="102"/>
              <w:ind w:right="3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32.527</w:t>
            </w:r>
          </w:p>
        </w:tc>
        <w:tc>
          <w:tcPr>
            <w:tcW w:w="1030" w:type="dxa"/>
          </w:tcPr>
          <w:p w:rsidR="001B3359" w:rsidRDefault="00D877C7" w14:paraId="5F39F02B" w14:textId="77777777">
            <w:pPr>
              <w:pStyle w:val="TableParagraph"/>
              <w:spacing w:before="102"/>
              <w:ind w:right="-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32.527</w:t>
            </w:r>
          </w:p>
        </w:tc>
      </w:tr>
      <w:tr w:rsidR="001B3359" w14:paraId="596B7E88" w14:textId="77777777">
        <w:trPr>
          <w:trHeight w:val="396"/>
        </w:trPr>
        <w:tc>
          <w:tcPr>
            <w:tcW w:w="2435" w:type="dxa"/>
          </w:tcPr>
          <w:p w:rsidR="001B3359" w:rsidRDefault="00D877C7" w14:paraId="6B741291" w14:textId="77777777">
            <w:pPr>
              <w:pStyle w:val="TableParagraph"/>
              <w:spacing w:before="102"/>
              <w:jc w:val="left"/>
              <w:rPr>
                <w:sz w:val="14"/>
              </w:rPr>
            </w:pPr>
            <w:r>
              <w:rPr>
                <w:color w:val="231F20"/>
                <w:w w:val="105"/>
                <w:sz w:val="14"/>
              </w:rPr>
              <w:t>2.</w:t>
            </w:r>
            <w:r>
              <w:rPr>
                <w:color w:val="231F20"/>
                <w:spacing w:val="-10"/>
                <w:w w:val="105"/>
                <w:sz w:val="14"/>
              </w:rPr>
              <w:t xml:space="preserve"> </w:t>
            </w:r>
            <w:r>
              <w:rPr>
                <w:color w:val="231F20"/>
                <w:w w:val="105"/>
                <w:sz w:val="14"/>
              </w:rPr>
              <w:t>62.</w:t>
            </w:r>
            <w:r>
              <w:rPr>
                <w:color w:val="231F20"/>
                <w:spacing w:val="-9"/>
                <w:w w:val="105"/>
                <w:sz w:val="14"/>
              </w:rPr>
              <w:t xml:space="preserve"> </w:t>
            </w:r>
            <w:r>
              <w:rPr>
                <w:color w:val="231F20"/>
                <w:w w:val="105"/>
                <w:sz w:val="14"/>
              </w:rPr>
              <w:t>Vernieuwing</w:t>
            </w:r>
            <w:r>
              <w:rPr>
                <w:color w:val="231F20"/>
                <w:spacing w:val="-9"/>
                <w:w w:val="105"/>
                <w:sz w:val="14"/>
              </w:rPr>
              <w:t xml:space="preserve"> </w:t>
            </w:r>
            <w:r>
              <w:rPr>
                <w:color w:val="231F20"/>
                <w:spacing w:val="-2"/>
                <w:w w:val="105"/>
                <w:sz w:val="14"/>
              </w:rPr>
              <w:t>Rijksdienst</w:t>
            </w:r>
          </w:p>
        </w:tc>
        <w:tc>
          <w:tcPr>
            <w:tcW w:w="1103" w:type="dxa"/>
          </w:tcPr>
          <w:p w:rsidR="001B3359" w:rsidRDefault="00D877C7" w14:paraId="5EF94207" w14:textId="77777777">
            <w:pPr>
              <w:pStyle w:val="TableParagraph"/>
              <w:spacing w:before="17"/>
              <w:ind w:right="25"/>
              <w:rPr>
                <w:sz w:val="14"/>
              </w:rPr>
            </w:pPr>
            <w:r>
              <w:rPr>
                <w:color w:val="231F20"/>
                <w:sz w:val="14"/>
              </w:rPr>
              <w:t>1,</w:t>
            </w:r>
            <w:r>
              <w:rPr>
                <w:color w:val="231F20"/>
                <w:spacing w:val="-10"/>
                <w:sz w:val="14"/>
              </w:rPr>
              <w:t xml:space="preserve"> </w:t>
            </w:r>
            <w:r>
              <w:rPr>
                <w:color w:val="231F20"/>
                <w:sz w:val="14"/>
              </w:rPr>
              <w:t>2,</w:t>
            </w:r>
            <w:r>
              <w:rPr>
                <w:color w:val="231F20"/>
                <w:spacing w:val="-10"/>
                <w:sz w:val="14"/>
              </w:rPr>
              <w:t xml:space="preserve"> </w:t>
            </w:r>
            <w:r>
              <w:rPr>
                <w:color w:val="231F20"/>
                <w:sz w:val="14"/>
              </w:rPr>
              <w:t>3,</w:t>
            </w:r>
            <w:r>
              <w:rPr>
                <w:color w:val="231F20"/>
                <w:spacing w:val="-9"/>
                <w:sz w:val="14"/>
              </w:rPr>
              <w:t xml:space="preserve"> </w:t>
            </w:r>
            <w:r>
              <w:rPr>
                <w:color w:val="231F20"/>
                <w:sz w:val="14"/>
              </w:rPr>
              <w:t>4,</w:t>
            </w:r>
            <w:r>
              <w:rPr>
                <w:color w:val="231F20"/>
                <w:spacing w:val="-10"/>
                <w:sz w:val="14"/>
              </w:rPr>
              <w:t xml:space="preserve"> </w:t>
            </w:r>
            <w:r>
              <w:rPr>
                <w:color w:val="231F20"/>
                <w:sz w:val="14"/>
              </w:rPr>
              <w:t>5,</w:t>
            </w:r>
            <w:r>
              <w:rPr>
                <w:color w:val="231F20"/>
                <w:spacing w:val="-9"/>
                <w:sz w:val="14"/>
              </w:rPr>
              <w:t xml:space="preserve"> </w:t>
            </w:r>
            <w:r>
              <w:rPr>
                <w:color w:val="231F20"/>
                <w:spacing w:val="-5"/>
                <w:sz w:val="14"/>
              </w:rPr>
              <w:t>6,</w:t>
            </w:r>
          </w:p>
          <w:p w:rsidR="001B3359" w:rsidRDefault="00D877C7" w14:paraId="1B670267" w14:textId="77777777">
            <w:pPr>
              <w:pStyle w:val="TableParagraph"/>
              <w:spacing w:before="1"/>
              <w:ind w:right="25"/>
              <w:rPr>
                <w:sz w:val="14"/>
              </w:rPr>
            </w:pPr>
            <w:r>
              <w:rPr>
                <w:color w:val="231F20"/>
                <w:w w:val="105"/>
                <w:sz w:val="14"/>
              </w:rPr>
              <w:t>9</w:t>
            </w:r>
            <w:r>
              <w:rPr>
                <w:color w:val="231F20"/>
                <w:spacing w:val="-9"/>
                <w:w w:val="105"/>
                <w:sz w:val="14"/>
              </w:rPr>
              <w:t xml:space="preserve"> </w:t>
            </w:r>
            <w:r>
              <w:rPr>
                <w:color w:val="231F20"/>
                <w:w w:val="105"/>
                <w:sz w:val="14"/>
              </w:rPr>
              <w:t>en</w:t>
            </w:r>
            <w:r>
              <w:rPr>
                <w:color w:val="231F20"/>
                <w:spacing w:val="-9"/>
                <w:w w:val="105"/>
                <w:sz w:val="14"/>
              </w:rPr>
              <w:t xml:space="preserve"> </w:t>
            </w:r>
            <w:r>
              <w:rPr>
                <w:color w:val="231F20"/>
                <w:spacing w:val="-5"/>
                <w:w w:val="105"/>
                <w:sz w:val="14"/>
              </w:rPr>
              <w:t>10</w:t>
            </w:r>
          </w:p>
        </w:tc>
        <w:tc>
          <w:tcPr>
            <w:tcW w:w="1042" w:type="dxa"/>
          </w:tcPr>
          <w:p w:rsidR="001B3359" w:rsidRDefault="00D877C7" w14:paraId="59D3E68F" w14:textId="77777777">
            <w:pPr>
              <w:pStyle w:val="TableParagraph"/>
              <w:spacing w:before="102"/>
              <w:ind w:right="30"/>
              <w:rPr>
                <w:sz w:val="14"/>
              </w:rPr>
            </w:pPr>
            <w:r>
              <w:rPr>
                <w:color w:val="231F20"/>
                <w:spacing w:val="-10"/>
                <w:sz w:val="14"/>
              </w:rPr>
              <w:t>0</w:t>
            </w:r>
          </w:p>
        </w:tc>
        <w:tc>
          <w:tcPr>
            <w:tcW w:w="1003" w:type="dxa"/>
          </w:tcPr>
          <w:p w:rsidR="001B3359" w:rsidRDefault="00D877C7" w14:paraId="3140DE2E" w14:textId="77777777">
            <w:pPr>
              <w:pStyle w:val="TableParagraph"/>
              <w:spacing w:before="102"/>
              <w:ind w:right="25"/>
              <w:rPr>
                <w:sz w:val="14"/>
              </w:rPr>
            </w:pPr>
            <w:r>
              <w:rPr>
                <w:color w:val="231F20"/>
                <w:spacing w:val="-10"/>
                <w:sz w:val="14"/>
              </w:rPr>
              <w:t>0</w:t>
            </w:r>
          </w:p>
        </w:tc>
        <w:tc>
          <w:tcPr>
            <w:tcW w:w="1037" w:type="dxa"/>
          </w:tcPr>
          <w:p w:rsidR="001B3359" w:rsidRDefault="00D877C7" w14:paraId="20986993" w14:textId="77777777">
            <w:pPr>
              <w:pStyle w:val="TableParagraph"/>
              <w:spacing w:before="102"/>
              <w:ind w:right="34"/>
              <w:rPr>
                <w:sz w:val="14"/>
              </w:rPr>
            </w:pPr>
            <w:r>
              <w:rPr>
                <w:color w:val="231F20"/>
                <w:spacing w:val="-10"/>
                <w:sz w:val="14"/>
              </w:rPr>
              <w:t>0</w:t>
            </w:r>
          </w:p>
        </w:tc>
        <w:tc>
          <w:tcPr>
            <w:tcW w:w="1048" w:type="dxa"/>
          </w:tcPr>
          <w:p w:rsidR="001B3359" w:rsidRDefault="00D877C7" w14:paraId="1216DE3C" w14:textId="77777777">
            <w:pPr>
              <w:pStyle w:val="TableParagraph"/>
              <w:spacing w:before="102"/>
              <w:ind w:right="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33.735</w:t>
            </w:r>
          </w:p>
        </w:tc>
        <w:tc>
          <w:tcPr>
            <w:tcW w:w="994" w:type="dxa"/>
          </w:tcPr>
          <w:p w:rsidR="001B3359" w:rsidRDefault="00D877C7" w14:paraId="12584F42" w14:textId="77777777">
            <w:pPr>
              <w:pStyle w:val="TableParagraph"/>
              <w:spacing w:before="102"/>
              <w:ind w:right="3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81.656</w:t>
            </w:r>
          </w:p>
        </w:tc>
        <w:tc>
          <w:tcPr>
            <w:tcW w:w="1030" w:type="dxa"/>
          </w:tcPr>
          <w:p w:rsidR="001B3359" w:rsidRDefault="00D877C7" w14:paraId="60E557F0" w14:textId="77777777">
            <w:pPr>
              <w:pStyle w:val="TableParagraph"/>
              <w:spacing w:before="102"/>
              <w:ind w:right="-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81.656</w:t>
            </w:r>
          </w:p>
        </w:tc>
      </w:tr>
      <w:tr w:rsidR="001B3359" w14:paraId="405468D5" w14:textId="77777777">
        <w:trPr>
          <w:trHeight w:val="338"/>
        </w:trPr>
        <w:tc>
          <w:tcPr>
            <w:tcW w:w="2435" w:type="dxa"/>
          </w:tcPr>
          <w:p w:rsidR="001B3359" w:rsidRDefault="00D877C7" w14:paraId="0BE21A46" w14:textId="77777777">
            <w:pPr>
              <w:pStyle w:val="TableParagraph"/>
              <w:spacing w:before="17"/>
              <w:jc w:val="left"/>
              <w:rPr>
                <w:sz w:val="14"/>
              </w:rPr>
            </w:pPr>
            <w:r>
              <w:rPr>
                <w:color w:val="231F20"/>
                <w:sz w:val="14"/>
              </w:rPr>
              <w:t>3.</w:t>
            </w:r>
            <w:r>
              <w:rPr>
                <w:color w:val="231F20"/>
                <w:spacing w:val="-10"/>
                <w:sz w:val="14"/>
              </w:rPr>
              <w:t xml:space="preserve"> </w:t>
            </w:r>
            <w:r>
              <w:rPr>
                <w:color w:val="231F20"/>
                <w:sz w:val="14"/>
              </w:rPr>
              <w:t>63.</w:t>
            </w:r>
            <w:r>
              <w:rPr>
                <w:color w:val="231F20"/>
                <w:spacing w:val="-10"/>
                <w:sz w:val="14"/>
              </w:rPr>
              <w:t xml:space="preserve"> </w:t>
            </w:r>
            <w:r>
              <w:rPr>
                <w:color w:val="231F20"/>
                <w:spacing w:val="-2"/>
                <w:sz w:val="14"/>
              </w:rPr>
              <w:t>Subsidietaakstelling</w:t>
            </w:r>
          </w:p>
        </w:tc>
        <w:tc>
          <w:tcPr>
            <w:tcW w:w="1103" w:type="dxa"/>
          </w:tcPr>
          <w:p w:rsidR="001B3359" w:rsidRDefault="00D877C7" w14:paraId="7C16B45C" w14:textId="77777777">
            <w:pPr>
              <w:pStyle w:val="TableParagraph"/>
              <w:spacing w:before="17"/>
              <w:ind w:right="25"/>
              <w:rPr>
                <w:sz w:val="14"/>
              </w:rPr>
            </w:pPr>
            <w:r>
              <w:rPr>
                <w:color w:val="231F20"/>
                <w:sz w:val="14"/>
              </w:rPr>
              <w:t>1,</w:t>
            </w:r>
            <w:r>
              <w:rPr>
                <w:color w:val="231F20"/>
                <w:spacing w:val="-10"/>
                <w:sz w:val="14"/>
              </w:rPr>
              <w:t xml:space="preserve"> </w:t>
            </w:r>
            <w:r>
              <w:rPr>
                <w:color w:val="231F20"/>
                <w:sz w:val="14"/>
              </w:rPr>
              <w:t>2,</w:t>
            </w:r>
            <w:r>
              <w:rPr>
                <w:color w:val="231F20"/>
                <w:spacing w:val="-10"/>
                <w:sz w:val="14"/>
              </w:rPr>
              <w:t xml:space="preserve"> </w:t>
            </w:r>
            <w:r>
              <w:rPr>
                <w:color w:val="231F20"/>
                <w:sz w:val="14"/>
              </w:rPr>
              <w:t>3,</w:t>
            </w:r>
            <w:r>
              <w:rPr>
                <w:color w:val="231F20"/>
                <w:spacing w:val="-9"/>
                <w:sz w:val="14"/>
              </w:rPr>
              <w:t xml:space="preserve"> </w:t>
            </w:r>
            <w:r>
              <w:rPr>
                <w:color w:val="231F20"/>
                <w:sz w:val="14"/>
              </w:rPr>
              <w:t>4,</w:t>
            </w:r>
            <w:r>
              <w:rPr>
                <w:color w:val="231F20"/>
                <w:spacing w:val="-10"/>
                <w:sz w:val="14"/>
              </w:rPr>
              <w:t xml:space="preserve"> </w:t>
            </w:r>
            <w:r>
              <w:rPr>
                <w:color w:val="231F20"/>
                <w:sz w:val="14"/>
              </w:rPr>
              <w:t>5,</w:t>
            </w:r>
            <w:r>
              <w:rPr>
                <w:color w:val="231F20"/>
                <w:spacing w:val="-9"/>
                <w:sz w:val="14"/>
              </w:rPr>
              <w:t xml:space="preserve"> </w:t>
            </w:r>
            <w:r>
              <w:rPr>
                <w:color w:val="231F20"/>
                <w:sz w:val="14"/>
              </w:rPr>
              <w:t>6,</w:t>
            </w:r>
            <w:r>
              <w:rPr>
                <w:color w:val="231F20"/>
                <w:spacing w:val="-10"/>
                <w:sz w:val="14"/>
              </w:rPr>
              <w:t xml:space="preserve"> 7</w:t>
            </w:r>
          </w:p>
        </w:tc>
        <w:tc>
          <w:tcPr>
            <w:tcW w:w="1042" w:type="dxa"/>
          </w:tcPr>
          <w:p w:rsidR="001B3359" w:rsidRDefault="00D877C7" w14:paraId="0E1231D3" w14:textId="77777777">
            <w:pPr>
              <w:pStyle w:val="TableParagraph"/>
              <w:spacing w:before="17"/>
              <w:ind w:right="30"/>
              <w:rPr>
                <w:sz w:val="14"/>
              </w:rPr>
            </w:pPr>
            <w:r>
              <w:rPr>
                <w:color w:val="231F20"/>
                <w:spacing w:val="-10"/>
                <w:sz w:val="14"/>
              </w:rPr>
              <w:t>0</w:t>
            </w:r>
          </w:p>
        </w:tc>
        <w:tc>
          <w:tcPr>
            <w:tcW w:w="1003" w:type="dxa"/>
          </w:tcPr>
          <w:p w:rsidR="001B3359" w:rsidRDefault="00D877C7" w14:paraId="6B0E1DA1" w14:textId="77777777">
            <w:pPr>
              <w:pStyle w:val="TableParagraph"/>
              <w:spacing w:before="17"/>
              <w:ind w:right="2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29.575</w:t>
            </w:r>
          </w:p>
        </w:tc>
        <w:tc>
          <w:tcPr>
            <w:tcW w:w="1037" w:type="dxa"/>
          </w:tcPr>
          <w:p w:rsidR="001B3359" w:rsidRDefault="00D877C7" w14:paraId="17938940" w14:textId="77777777">
            <w:pPr>
              <w:pStyle w:val="TableParagraph"/>
              <w:spacing w:before="17"/>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29.575</w:t>
            </w:r>
          </w:p>
        </w:tc>
        <w:tc>
          <w:tcPr>
            <w:tcW w:w="1048" w:type="dxa"/>
          </w:tcPr>
          <w:p w:rsidR="001B3359" w:rsidRDefault="00D877C7" w14:paraId="12051520" w14:textId="77777777">
            <w:pPr>
              <w:pStyle w:val="TableParagraph"/>
              <w:spacing w:before="17"/>
              <w:ind w:right="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29.575</w:t>
            </w:r>
          </w:p>
        </w:tc>
        <w:tc>
          <w:tcPr>
            <w:tcW w:w="994" w:type="dxa"/>
          </w:tcPr>
          <w:p w:rsidR="001B3359" w:rsidRDefault="00D877C7" w14:paraId="68081AEE" w14:textId="77777777">
            <w:pPr>
              <w:pStyle w:val="TableParagraph"/>
              <w:spacing w:before="17"/>
              <w:ind w:right="3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29.575</w:t>
            </w:r>
          </w:p>
        </w:tc>
        <w:tc>
          <w:tcPr>
            <w:tcW w:w="1030" w:type="dxa"/>
          </w:tcPr>
          <w:p w:rsidR="001B3359" w:rsidRDefault="00D877C7" w14:paraId="19FE000B" w14:textId="77777777">
            <w:pPr>
              <w:pStyle w:val="TableParagraph"/>
              <w:spacing w:before="17"/>
              <w:ind w:right="-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29.575</w:t>
            </w:r>
          </w:p>
        </w:tc>
      </w:tr>
      <w:tr w:rsidR="001B3359" w14:paraId="79918368" w14:textId="77777777">
        <w:trPr>
          <w:trHeight w:val="341"/>
        </w:trPr>
        <w:tc>
          <w:tcPr>
            <w:tcW w:w="2435" w:type="dxa"/>
          </w:tcPr>
          <w:p w:rsidR="001B3359" w:rsidRDefault="00D877C7" w14:paraId="01468E1F" w14:textId="77777777">
            <w:pPr>
              <w:pStyle w:val="TableParagraph"/>
              <w:spacing w:before="136"/>
              <w:jc w:val="left"/>
              <w:rPr>
                <w:rFonts w:ascii="Calibri"/>
                <w:i/>
                <w:sz w:val="14"/>
              </w:rPr>
            </w:pPr>
            <w:r>
              <w:rPr>
                <w:rFonts w:ascii="Calibri"/>
                <w:i/>
                <w:color w:val="231F20"/>
                <w:w w:val="115"/>
                <w:sz w:val="14"/>
              </w:rPr>
              <w:t>Belangrijkste</w:t>
            </w:r>
            <w:r>
              <w:rPr>
                <w:rFonts w:ascii="Calibri"/>
                <w:i/>
                <w:color w:val="231F20"/>
                <w:spacing w:val="4"/>
                <w:w w:val="115"/>
                <w:sz w:val="14"/>
              </w:rPr>
              <w:t xml:space="preserve"> </w:t>
            </w:r>
            <w:r>
              <w:rPr>
                <w:rFonts w:ascii="Calibri"/>
                <w:i/>
                <w:color w:val="231F20"/>
                <w:w w:val="115"/>
                <w:sz w:val="14"/>
              </w:rPr>
              <w:t>suppletoire</w:t>
            </w:r>
            <w:r>
              <w:rPr>
                <w:rFonts w:ascii="Calibri"/>
                <w:i/>
                <w:color w:val="231F20"/>
                <w:spacing w:val="4"/>
                <w:w w:val="115"/>
                <w:sz w:val="14"/>
              </w:rPr>
              <w:t xml:space="preserve"> </w:t>
            </w:r>
            <w:r>
              <w:rPr>
                <w:rFonts w:ascii="Calibri"/>
                <w:i/>
                <w:color w:val="231F20"/>
                <w:spacing w:val="-2"/>
                <w:w w:val="115"/>
                <w:sz w:val="14"/>
              </w:rPr>
              <w:t>mutaties</w:t>
            </w:r>
          </w:p>
        </w:tc>
        <w:tc>
          <w:tcPr>
            <w:tcW w:w="1103" w:type="dxa"/>
          </w:tcPr>
          <w:p w:rsidR="001B3359" w:rsidRDefault="001B3359" w14:paraId="0AC6ED78" w14:textId="77777777">
            <w:pPr>
              <w:pStyle w:val="TableParagraph"/>
              <w:spacing w:before="0"/>
              <w:jc w:val="left"/>
              <w:rPr>
                <w:rFonts w:ascii="Times New Roman"/>
                <w:sz w:val="16"/>
              </w:rPr>
            </w:pPr>
          </w:p>
        </w:tc>
        <w:tc>
          <w:tcPr>
            <w:tcW w:w="1042" w:type="dxa"/>
          </w:tcPr>
          <w:p w:rsidR="001B3359" w:rsidRDefault="001B3359" w14:paraId="0C90BC89" w14:textId="77777777">
            <w:pPr>
              <w:pStyle w:val="TableParagraph"/>
              <w:spacing w:before="0"/>
              <w:jc w:val="left"/>
              <w:rPr>
                <w:rFonts w:ascii="Times New Roman"/>
                <w:sz w:val="16"/>
              </w:rPr>
            </w:pPr>
          </w:p>
        </w:tc>
        <w:tc>
          <w:tcPr>
            <w:tcW w:w="1003" w:type="dxa"/>
          </w:tcPr>
          <w:p w:rsidR="001B3359" w:rsidRDefault="001B3359" w14:paraId="279D8BA1" w14:textId="77777777">
            <w:pPr>
              <w:pStyle w:val="TableParagraph"/>
              <w:spacing w:before="0"/>
              <w:jc w:val="left"/>
              <w:rPr>
                <w:rFonts w:ascii="Times New Roman"/>
                <w:sz w:val="16"/>
              </w:rPr>
            </w:pPr>
          </w:p>
        </w:tc>
        <w:tc>
          <w:tcPr>
            <w:tcW w:w="1037" w:type="dxa"/>
          </w:tcPr>
          <w:p w:rsidR="001B3359" w:rsidRDefault="001B3359" w14:paraId="620275FE" w14:textId="77777777">
            <w:pPr>
              <w:pStyle w:val="TableParagraph"/>
              <w:spacing w:before="0"/>
              <w:jc w:val="left"/>
              <w:rPr>
                <w:rFonts w:ascii="Times New Roman"/>
                <w:sz w:val="16"/>
              </w:rPr>
            </w:pPr>
          </w:p>
        </w:tc>
        <w:tc>
          <w:tcPr>
            <w:tcW w:w="1048" w:type="dxa"/>
          </w:tcPr>
          <w:p w:rsidR="001B3359" w:rsidRDefault="001B3359" w14:paraId="137572F2" w14:textId="77777777">
            <w:pPr>
              <w:pStyle w:val="TableParagraph"/>
              <w:spacing w:before="0"/>
              <w:jc w:val="left"/>
              <w:rPr>
                <w:rFonts w:ascii="Times New Roman"/>
                <w:sz w:val="16"/>
              </w:rPr>
            </w:pPr>
          </w:p>
        </w:tc>
        <w:tc>
          <w:tcPr>
            <w:tcW w:w="994" w:type="dxa"/>
          </w:tcPr>
          <w:p w:rsidR="001B3359" w:rsidRDefault="001B3359" w14:paraId="1BC76BA8" w14:textId="77777777">
            <w:pPr>
              <w:pStyle w:val="TableParagraph"/>
              <w:spacing w:before="0"/>
              <w:jc w:val="left"/>
              <w:rPr>
                <w:rFonts w:ascii="Times New Roman"/>
                <w:sz w:val="16"/>
              </w:rPr>
            </w:pPr>
          </w:p>
        </w:tc>
        <w:tc>
          <w:tcPr>
            <w:tcW w:w="1030" w:type="dxa"/>
          </w:tcPr>
          <w:p w:rsidR="001B3359" w:rsidRDefault="001B3359" w14:paraId="4C79D948" w14:textId="77777777">
            <w:pPr>
              <w:pStyle w:val="TableParagraph"/>
              <w:spacing w:before="0"/>
              <w:jc w:val="left"/>
              <w:rPr>
                <w:rFonts w:ascii="Times New Roman"/>
                <w:sz w:val="16"/>
              </w:rPr>
            </w:pPr>
          </w:p>
        </w:tc>
      </w:tr>
      <w:tr w:rsidR="001B3359" w14:paraId="5E0FE0D0" w14:textId="77777777">
        <w:trPr>
          <w:trHeight w:val="396"/>
        </w:trPr>
        <w:tc>
          <w:tcPr>
            <w:tcW w:w="2435" w:type="dxa"/>
          </w:tcPr>
          <w:p w:rsidR="001B3359" w:rsidRDefault="00D877C7" w14:paraId="5E6B2E55" w14:textId="77777777">
            <w:pPr>
              <w:pStyle w:val="TableParagraph"/>
              <w:spacing w:before="102"/>
              <w:jc w:val="left"/>
              <w:rPr>
                <w:sz w:val="14"/>
              </w:rPr>
            </w:pPr>
            <w:r>
              <w:rPr>
                <w:color w:val="231F20"/>
                <w:spacing w:val="-2"/>
                <w:w w:val="105"/>
                <w:sz w:val="14"/>
              </w:rPr>
              <w:t>4.</w:t>
            </w:r>
            <w:r>
              <w:rPr>
                <w:color w:val="231F20"/>
                <w:w w:val="105"/>
                <w:sz w:val="14"/>
              </w:rPr>
              <w:t xml:space="preserve"> </w:t>
            </w:r>
            <w:r>
              <w:rPr>
                <w:color w:val="231F20"/>
                <w:spacing w:val="-2"/>
                <w:w w:val="105"/>
                <w:sz w:val="14"/>
              </w:rPr>
              <w:t>(Pandemische)</w:t>
            </w:r>
            <w:r>
              <w:rPr>
                <w:color w:val="231F20"/>
                <w:w w:val="105"/>
                <w:sz w:val="14"/>
              </w:rPr>
              <w:t xml:space="preserve"> </w:t>
            </w:r>
            <w:r>
              <w:rPr>
                <w:color w:val="231F20"/>
                <w:spacing w:val="-2"/>
                <w:w w:val="105"/>
                <w:sz w:val="14"/>
              </w:rPr>
              <w:t>Paraatheid</w:t>
            </w:r>
          </w:p>
        </w:tc>
        <w:tc>
          <w:tcPr>
            <w:tcW w:w="1103" w:type="dxa"/>
          </w:tcPr>
          <w:p w:rsidR="001B3359" w:rsidRDefault="00D877C7" w14:paraId="50DD4EF7" w14:textId="77777777">
            <w:pPr>
              <w:pStyle w:val="TableParagraph"/>
              <w:spacing w:before="17"/>
              <w:ind w:left="264"/>
              <w:jc w:val="left"/>
              <w:rPr>
                <w:sz w:val="14"/>
              </w:rPr>
            </w:pPr>
            <w:r>
              <w:rPr>
                <w:color w:val="231F20"/>
                <w:sz w:val="14"/>
              </w:rPr>
              <w:t>1,</w:t>
            </w:r>
            <w:r>
              <w:rPr>
                <w:color w:val="231F20"/>
                <w:spacing w:val="-11"/>
                <w:sz w:val="14"/>
              </w:rPr>
              <w:t xml:space="preserve"> </w:t>
            </w:r>
            <w:r>
              <w:rPr>
                <w:color w:val="231F20"/>
                <w:sz w:val="14"/>
              </w:rPr>
              <w:t>2,</w:t>
            </w:r>
            <w:r>
              <w:rPr>
                <w:color w:val="231F20"/>
                <w:spacing w:val="-10"/>
                <w:sz w:val="14"/>
              </w:rPr>
              <w:t xml:space="preserve"> </w:t>
            </w:r>
            <w:r>
              <w:rPr>
                <w:color w:val="231F20"/>
                <w:sz w:val="14"/>
              </w:rPr>
              <w:t>4,</w:t>
            </w:r>
            <w:r>
              <w:rPr>
                <w:color w:val="231F20"/>
                <w:spacing w:val="-10"/>
                <w:sz w:val="14"/>
              </w:rPr>
              <w:t xml:space="preserve"> </w:t>
            </w:r>
            <w:r>
              <w:rPr>
                <w:color w:val="231F20"/>
                <w:sz w:val="14"/>
              </w:rPr>
              <w:t>10</w:t>
            </w:r>
            <w:r>
              <w:rPr>
                <w:color w:val="231F20"/>
                <w:spacing w:val="-11"/>
                <w:sz w:val="14"/>
              </w:rPr>
              <w:t xml:space="preserve"> </w:t>
            </w:r>
            <w:r>
              <w:rPr>
                <w:color w:val="231F20"/>
                <w:spacing w:val="-5"/>
                <w:sz w:val="14"/>
              </w:rPr>
              <w:t>en</w:t>
            </w:r>
          </w:p>
          <w:p w:rsidR="001B3359" w:rsidRDefault="00D877C7" w14:paraId="552B3CA3" w14:textId="77777777">
            <w:pPr>
              <w:pStyle w:val="TableParagraph"/>
              <w:spacing w:before="1"/>
              <w:ind w:right="25"/>
              <w:rPr>
                <w:sz w:val="14"/>
              </w:rPr>
            </w:pPr>
            <w:r>
              <w:rPr>
                <w:color w:val="231F20"/>
                <w:spacing w:val="-5"/>
                <w:sz w:val="14"/>
              </w:rPr>
              <w:t>H41</w:t>
            </w:r>
          </w:p>
        </w:tc>
        <w:tc>
          <w:tcPr>
            <w:tcW w:w="1042" w:type="dxa"/>
          </w:tcPr>
          <w:p w:rsidR="001B3359" w:rsidRDefault="00D877C7" w14:paraId="76C20A0F" w14:textId="77777777">
            <w:pPr>
              <w:pStyle w:val="TableParagraph"/>
              <w:spacing w:before="102"/>
              <w:ind w:right="30"/>
              <w:rPr>
                <w:sz w:val="14"/>
              </w:rPr>
            </w:pPr>
            <w:r>
              <w:rPr>
                <w:color w:val="231F20"/>
                <w:spacing w:val="-2"/>
                <w:sz w:val="14"/>
              </w:rPr>
              <w:t>32.000</w:t>
            </w:r>
          </w:p>
        </w:tc>
        <w:tc>
          <w:tcPr>
            <w:tcW w:w="1003" w:type="dxa"/>
          </w:tcPr>
          <w:p w:rsidR="001B3359" w:rsidRDefault="00D877C7" w14:paraId="0D08E148" w14:textId="77777777">
            <w:pPr>
              <w:pStyle w:val="TableParagraph"/>
              <w:spacing w:before="102"/>
              <w:ind w:right="25"/>
              <w:rPr>
                <w:sz w:val="14"/>
              </w:rPr>
            </w:pPr>
            <w:r>
              <w:rPr>
                <w:color w:val="231F20"/>
                <w:spacing w:val="-2"/>
                <w:sz w:val="14"/>
              </w:rPr>
              <w:t>88.996</w:t>
            </w:r>
          </w:p>
        </w:tc>
        <w:tc>
          <w:tcPr>
            <w:tcW w:w="1037" w:type="dxa"/>
          </w:tcPr>
          <w:p w:rsidR="001B3359" w:rsidRDefault="00D877C7" w14:paraId="28B73623" w14:textId="77777777">
            <w:pPr>
              <w:pStyle w:val="TableParagraph"/>
              <w:spacing w:before="102"/>
              <w:ind w:right="34"/>
              <w:rPr>
                <w:sz w:val="14"/>
              </w:rPr>
            </w:pPr>
            <w:r>
              <w:rPr>
                <w:color w:val="231F20"/>
                <w:spacing w:val="-2"/>
                <w:sz w:val="14"/>
              </w:rPr>
              <w:t>96.018</w:t>
            </w:r>
          </w:p>
        </w:tc>
        <w:tc>
          <w:tcPr>
            <w:tcW w:w="1048" w:type="dxa"/>
          </w:tcPr>
          <w:p w:rsidR="001B3359" w:rsidRDefault="00D877C7" w14:paraId="17A4B249" w14:textId="77777777">
            <w:pPr>
              <w:pStyle w:val="TableParagraph"/>
              <w:spacing w:before="102"/>
              <w:ind w:right="35"/>
              <w:rPr>
                <w:sz w:val="14"/>
              </w:rPr>
            </w:pPr>
            <w:r>
              <w:rPr>
                <w:color w:val="231F20"/>
                <w:spacing w:val="-2"/>
                <w:sz w:val="14"/>
              </w:rPr>
              <w:t>183.684</w:t>
            </w:r>
          </w:p>
        </w:tc>
        <w:tc>
          <w:tcPr>
            <w:tcW w:w="994" w:type="dxa"/>
          </w:tcPr>
          <w:p w:rsidR="001B3359" w:rsidRDefault="00D877C7" w14:paraId="24585EA2" w14:textId="77777777">
            <w:pPr>
              <w:pStyle w:val="TableParagraph"/>
              <w:spacing w:before="102"/>
              <w:ind w:right="31"/>
              <w:rPr>
                <w:sz w:val="14"/>
              </w:rPr>
            </w:pPr>
            <w:r>
              <w:rPr>
                <w:color w:val="231F20"/>
                <w:spacing w:val="-2"/>
                <w:sz w:val="14"/>
              </w:rPr>
              <w:t>138.084</w:t>
            </w:r>
          </w:p>
        </w:tc>
        <w:tc>
          <w:tcPr>
            <w:tcW w:w="1030" w:type="dxa"/>
          </w:tcPr>
          <w:p w:rsidR="001B3359" w:rsidRDefault="00D877C7" w14:paraId="6D332499" w14:textId="77777777">
            <w:pPr>
              <w:pStyle w:val="TableParagraph"/>
              <w:spacing w:before="102"/>
              <w:ind w:right="-15"/>
              <w:rPr>
                <w:sz w:val="14"/>
              </w:rPr>
            </w:pPr>
            <w:r>
              <w:rPr>
                <w:color w:val="231F20"/>
                <w:spacing w:val="-2"/>
                <w:sz w:val="14"/>
              </w:rPr>
              <w:t>138.084</w:t>
            </w:r>
          </w:p>
        </w:tc>
      </w:tr>
      <w:tr w:rsidR="001B3359" w14:paraId="424350A4" w14:textId="77777777">
        <w:trPr>
          <w:trHeight w:val="226"/>
        </w:trPr>
        <w:tc>
          <w:tcPr>
            <w:tcW w:w="2435" w:type="dxa"/>
          </w:tcPr>
          <w:p w:rsidR="001B3359" w:rsidRDefault="00D877C7" w14:paraId="223086AC" w14:textId="77777777">
            <w:pPr>
              <w:pStyle w:val="TableParagraph"/>
              <w:spacing w:before="17"/>
              <w:jc w:val="left"/>
              <w:rPr>
                <w:sz w:val="14"/>
              </w:rPr>
            </w:pPr>
            <w:r>
              <w:rPr>
                <w:color w:val="231F20"/>
                <w:sz w:val="14"/>
              </w:rPr>
              <w:t>5.</w:t>
            </w:r>
            <w:r>
              <w:rPr>
                <w:color w:val="231F20"/>
                <w:spacing w:val="-9"/>
                <w:sz w:val="14"/>
              </w:rPr>
              <w:t xml:space="preserve"> </w:t>
            </w:r>
            <w:r>
              <w:rPr>
                <w:color w:val="231F20"/>
                <w:sz w:val="14"/>
              </w:rPr>
              <w:t>COVID-19</w:t>
            </w:r>
            <w:r>
              <w:rPr>
                <w:color w:val="231F20"/>
                <w:spacing w:val="-8"/>
                <w:sz w:val="14"/>
              </w:rPr>
              <w:t xml:space="preserve"> </w:t>
            </w:r>
            <w:r>
              <w:rPr>
                <w:color w:val="231F20"/>
                <w:spacing w:val="-2"/>
                <w:sz w:val="14"/>
              </w:rPr>
              <w:t>Vaccinaties</w:t>
            </w:r>
          </w:p>
        </w:tc>
        <w:tc>
          <w:tcPr>
            <w:tcW w:w="1103" w:type="dxa"/>
          </w:tcPr>
          <w:p w:rsidR="001B3359" w:rsidRDefault="00D877C7" w14:paraId="3AAB38AB" w14:textId="77777777">
            <w:pPr>
              <w:pStyle w:val="TableParagraph"/>
              <w:spacing w:before="17"/>
              <w:ind w:right="25"/>
              <w:rPr>
                <w:sz w:val="14"/>
              </w:rPr>
            </w:pPr>
            <w:r>
              <w:rPr>
                <w:color w:val="231F20"/>
                <w:spacing w:val="-10"/>
                <w:sz w:val="14"/>
              </w:rPr>
              <w:t>1</w:t>
            </w:r>
          </w:p>
        </w:tc>
        <w:tc>
          <w:tcPr>
            <w:tcW w:w="1042" w:type="dxa"/>
          </w:tcPr>
          <w:p w:rsidR="001B3359" w:rsidRDefault="00D877C7" w14:paraId="55A9DD33" w14:textId="77777777">
            <w:pPr>
              <w:pStyle w:val="TableParagraph"/>
              <w:spacing w:before="17"/>
              <w:ind w:right="30"/>
              <w:rPr>
                <w:sz w:val="14"/>
              </w:rPr>
            </w:pPr>
            <w:r>
              <w:rPr>
                <w:color w:val="231F20"/>
                <w:spacing w:val="-10"/>
                <w:sz w:val="14"/>
              </w:rPr>
              <w:t>0</w:t>
            </w:r>
          </w:p>
        </w:tc>
        <w:tc>
          <w:tcPr>
            <w:tcW w:w="1003" w:type="dxa"/>
          </w:tcPr>
          <w:p w:rsidR="001B3359" w:rsidRDefault="00D877C7" w14:paraId="7097C8A3" w14:textId="77777777">
            <w:pPr>
              <w:pStyle w:val="TableParagraph"/>
              <w:spacing w:before="17"/>
              <w:ind w:right="25"/>
              <w:rPr>
                <w:sz w:val="14"/>
              </w:rPr>
            </w:pPr>
            <w:r>
              <w:rPr>
                <w:color w:val="231F20"/>
                <w:spacing w:val="-2"/>
                <w:sz w:val="14"/>
              </w:rPr>
              <w:t>143.000</w:t>
            </w:r>
          </w:p>
        </w:tc>
        <w:tc>
          <w:tcPr>
            <w:tcW w:w="1037" w:type="dxa"/>
          </w:tcPr>
          <w:p w:rsidR="001B3359" w:rsidRDefault="00D877C7" w14:paraId="09F910A0" w14:textId="77777777">
            <w:pPr>
              <w:pStyle w:val="TableParagraph"/>
              <w:spacing w:before="17"/>
              <w:ind w:right="34"/>
              <w:rPr>
                <w:sz w:val="14"/>
              </w:rPr>
            </w:pPr>
            <w:r>
              <w:rPr>
                <w:color w:val="231F20"/>
                <w:spacing w:val="-10"/>
                <w:sz w:val="14"/>
              </w:rPr>
              <w:t>0</w:t>
            </w:r>
          </w:p>
        </w:tc>
        <w:tc>
          <w:tcPr>
            <w:tcW w:w="1048" w:type="dxa"/>
          </w:tcPr>
          <w:p w:rsidR="001B3359" w:rsidRDefault="00D877C7" w14:paraId="32FF83E5" w14:textId="77777777">
            <w:pPr>
              <w:pStyle w:val="TableParagraph"/>
              <w:spacing w:before="17"/>
              <w:ind w:right="35"/>
              <w:rPr>
                <w:sz w:val="14"/>
              </w:rPr>
            </w:pPr>
            <w:r>
              <w:rPr>
                <w:color w:val="231F20"/>
                <w:spacing w:val="-10"/>
                <w:sz w:val="14"/>
              </w:rPr>
              <w:t>0</w:t>
            </w:r>
          </w:p>
        </w:tc>
        <w:tc>
          <w:tcPr>
            <w:tcW w:w="994" w:type="dxa"/>
          </w:tcPr>
          <w:p w:rsidR="001B3359" w:rsidRDefault="00D877C7" w14:paraId="0F73C3C2" w14:textId="77777777">
            <w:pPr>
              <w:pStyle w:val="TableParagraph"/>
              <w:spacing w:before="17"/>
              <w:ind w:right="31"/>
              <w:rPr>
                <w:sz w:val="14"/>
              </w:rPr>
            </w:pPr>
            <w:r>
              <w:rPr>
                <w:color w:val="231F20"/>
                <w:spacing w:val="-10"/>
                <w:sz w:val="14"/>
              </w:rPr>
              <w:t>0</w:t>
            </w:r>
          </w:p>
        </w:tc>
        <w:tc>
          <w:tcPr>
            <w:tcW w:w="1030" w:type="dxa"/>
          </w:tcPr>
          <w:p w:rsidR="001B3359" w:rsidRDefault="00D877C7" w14:paraId="67299B9A" w14:textId="77777777">
            <w:pPr>
              <w:pStyle w:val="TableParagraph"/>
              <w:spacing w:before="17"/>
              <w:ind w:right="-15"/>
              <w:rPr>
                <w:sz w:val="14"/>
              </w:rPr>
            </w:pPr>
            <w:r>
              <w:rPr>
                <w:color w:val="231F20"/>
                <w:spacing w:val="-10"/>
                <w:sz w:val="14"/>
              </w:rPr>
              <w:t>0</w:t>
            </w:r>
          </w:p>
        </w:tc>
      </w:tr>
      <w:tr w:rsidR="001B3359" w14:paraId="505A47B6" w14:textId="77777777">
        <w:trPr>
          <w:trHeight w:val="226"/>
        </w:trPr>
        <w:tc>
          <w:tcPr>
            <w:tcW w:w="2435" w:type="dxa"/>
          </w:tcPr>
          <w:p w:rsidR="001B3359" w:rsidRDefault="00D877C7" w14:paraId="2B797A6C" w14:textId="77777777">
            <w:pPr>
              <w:pStyle w:val="TableParagraph"/>
              <w:spacing w:before="17"/>
              <w:ind w:left="-1"/>
              <w:jc w:val="left"/>
              <w:rPr>
                <w:sz w:val="14"/>
              </w:rPr>
            </w:pPr>
            <w:r>
              <w:rPr>
                <w:color w:val="231F20"/>
                <w:sz w:val="14"/>
              </w:rPr>
              <w:t>6.</w:t>
            </w:r>
            <w:r>
              <w:rPr>
                <w:color w:val="231F20"/>
                <w:spacing w:val="-6"/>
                <w:sz w:val="14"/>
              </w:rPr>
              <w:t xml:space="preserve"> </w:t>
            </w:r>
            <w:r>
              <w:rPr>
                <w:color w:val="231F20"/>
                <w:sz w:val="14"/>
              </w:rPr>
              <w:t>PAIS</w:t>
            </w:r>
            <w:r>
              <w:rPr>
                <w:color w:val="231F20"/>
                <w:spacing w:val="-5"/>
                <w:sz w:val="14"/>
              </w:rPr>
              <w:t xml:space="preserve"> </w:t>
            </w:r>
            <w:r>
              <w:rPr>
                <w:color w:val="231F20"/>
                <w:sz w:val="14"/>
              </w:rPr>
              <w:t>/</w:t>
            </w:r>
            <w:r>
              <w:rPr>
                <w:color w:val="231F20"/>
                <w:spacing w:val="-5"/>
                <w:sz w:val="14"/>
              </w:rPr>
              <w:t xml:space="preserve"> </w:t>
            </w:r>
            <w:r>
              <w:rPr>
                <w:color w:val="231F20"/>
                <w:sz w:val="14"/>
              </w:rPr>
              <w:t>Q-</w:t>
            </w:r>
            <w:r>
              <w:rPr>
                <w:color w:val="231F20"/>
                <w:spacing w:val="-2"/>
                <w:sz w:val="14"/>
              </w:rPr>
              <w:t>support</w:t>
            </w:r>
          </w:p>
        </w:tc>
        <w:tc>
          <w:tcPr>
            <w:tcW w:w="1103" w:type="dxa"/>
          </w:tcPr>
          <w:p w:rsidR="001B3359" w:rsidRDefault="00D877C7" w14:paraId="6E5A48B7" w14:textId="77777777">
            <w:pPr>
              <w:pStyle w:val="TableParagraph"/>
              <w:spacing w:before="17"/>
              <w:ind w:right="25"/>
              <w:rPr>
                <w:sz w:val="14"/>
              </w:rPr>
            </w:pPr>
            <w:r>
              <w:rPr>
                <w:color w:val="231F20"/>
                <w:spacing w:val="-10"/>
                <w:sz w:val="14"/>
              </w:rPr>
              <w:t>1</w:t>
            </w:r>
          </w:p>
        </w:tc>
        <w:tc>
          <w:tcPr>
            <w:tcW w:w="1042" w:type="dxa"/>
          </w:tcPr>
          <w:p w:rsidR="001B3359" w:rsidRDefault="00D877C7" w14:paraId="18A47943" w14:textId="77777777">
            <w:pPr>
              <w:pStyle w:val="TableParagraph"/>
              <w:spacing w:before="17"/>
              <w:ind w:right="30"/>
              <w:rPr>
                <w:sz w:val="14"/>
              </w:rPr>
            </w:pPr>
            <w:r>
              <w:rPr>
                <w:color w:val="231F20"/>
                <w:spacing w:val="-10"/>
                <w:sz w:val="14"/>
              </w:rPr>
              <w:t>0</w:t>
            </w:r>
          </w:p>
        </w:tc>
        <w:tc>
          <w:tcPr>
            <w:tcW w:w="1003" w:type="dxa"/>
          </w:tcPr>
          <w:p w:rsidR="001B3359" w:rsidRDefault="00D877C7" w14:paraId="78CCBEA7" w14:textId="77777777">
            <w:pPr>
              <w:pStyle w:val="TableParagraph"/>
              <w:spacing w:before="17"/>
              <w:ind w:right="25"/>
              <w:rPr>
                <w:sz w:val="14"/>
              </w:rPr>
            </w:pPr>
            <w:r>
              <w:rPr>
                <w:color w:val="231F20"/>
                <w:spacing w:val="-2"/>
                <w:sz w:val="14"/>
              </w:rPr>
              <w:t>2.500</w:t>
            </w:r>
          </w:p>
        </w:tc>
        <w:tc>
          <w:tcPr>
            <w:tcW w:w="1037" w:type="dxa"/>
          </w:tcPr>
          <w:p w:rsidR="001B3359" w:rsidRDefault="00D877C7" w14:paraId="61BAF92A" w14:textId="77777777">
            <w:pPr>
              <w:pStyle w:val="TableParagraph"/>
              <w:spacing w:before="17"/>
              <w:ind w:right="34"/>
              <w:rPr>
                <w:sz w:val="14"/>
              </w:rPr>
            </w:pPr>
            <w:r>
              <w:rPr>
                <w:color w:val="231F20"/>
                <w:spacing w:val="-10"/>
                <w:sz w:val="14"/>
              </w:rPr>
              <w:t>0</w:t>
            </w:r>
          </w:p>
        </w:tc>
        <w:tc>
          <w:tcPr>
            <w:tcW w:w="1048" w:type="dxa"/>
          </w:tcPr>
          <w:p w:rsidR="001B3359" w:rsidRDefault="00D877C7" w14:paraId="5CF59AB2" w14:textId="77777777">
            <w:pPr>
              <w:pStyle w:val="TableParagraph"/>
              <w:spacing w:before="17"/>
              <w:ind w:right="35"/>
              <w:rPr>
                <w:sz w:val="14"/>
              </w:rPr>
            </w:pPr>
            <w:r>
              <w:rPr>
                <w:color w:val="231F20"/>
                <w:spacing w:val="-10"/>
                <w:sz w:val="14"/>
              </w:rPr>
              <w:t>0</w:t>
            </w:r>
          </w:p>
        </w:tc>
        <w:tc>
          <w:tcPr>
            <w:tcW w:w="994" w:type="dxa"/>
          </w:tcPr>
          <w:p w:rsidR="001B3359" w:rsidRDefault="00D877C7" w14:paraId="553C81B8" w14:textId="77777777">
            <w:pPr>
              <w:pStyle w:val="TableParagraph"/>
              <w:spacing w:before="17"/>
              <w:ind w:right="31"/>
              <w:rPr>
                <w:sz w:val="14"/>
              </w:rPr>
            </w:pPr>
            <w:r>
              <w:rPr>
                <w:color w:val="231F20"/>
                <w:spacing w:val="-10"/>
                <w:sz w:val="14"/>
              </w:rPr>
              <w:t>0</w:t>
            </w:r>
          </w:p>
        </w:tc>
        <w:tc>
          <w:tcPr>
            <w:tcW w:w="1030" w:type="dxa"/>
          </w:tcPr>
          <w:p w:rsidR="001B3359" w:rsidRDefault="00D877C7" w14:paraId="0D494EA2" w14:textId="77777777">
            <w:pPr>
              <w:pStyle w:val="TableParagraph"/>
              <w:spacing w:before="17"/>
              <w:ind w:right="-15"/>
              <w:rPr>
                <w:sz w:val="14"/>
              </w:rPr>
            </w:pPr>
            <w:r>
              <w:rPr>
                <w:color w:val="231F20"/>
                <w:spacing w:val="-10"/>
                <w:sz w:val="14"/>
              </w:rPr>
              <w:t>0</w:t>
            </w:r>
          </w:p>
        </w:tc>
      </w:tr>
      <w:tr w:rsidR="001B3359" w14:paraId="315566CD" w14:textId="77777777">
        <w:trPr>
          <w:trHeight w:val="226"/>
        </w:trPr>
        <w:tc>
          <w:tcPr>
            <w:tcW w:w="2435" w:type="dxa"/>
          </w:tcPr>
          <w:p w:rsidR="001B3359" w:rsidRDefault="00D877C7" w14:paraId="327DE710" w14:textId="77777777">
            <w:pPr>
              <w:pStyle w:val="TableParagraph"/>
              <w:spacing w:before="17"/>
              <w:ind w:left="-1"/>
              <w:jc w:val="left"/>
              <w:rPr>
                <w:sz w:val="14"/>
              </w:rPr>
            </w:pPr>
            <w:r>
              <w:rPr>
                <w:color w:val="231F20"/>
                <w:w w:val="105"/>
                <w:sz w:val="14"/>
              </w:rPr>
              <w:t>7.</w:t>
            </w:r>
            <w:r>
              <w:rPr>
                <w:color w:val="231F20"/>
                <w:spacing w:val="-11"/>
                <w:w w:val="105"/>
                <w:sz w:val="14"/>
              </w:rPr>
              <w:t xml:space="preserve"> </w:t>
            </w:r>
            <w:r>
              <w:rPr>
                <w:color w:val="231F20"/>
                <w:w w:val="105"/>
                <w:sz w:val="14"/>
              </w:rPr>
              <w:t>Bestrijding</w:t>
            </w:r>
            <w:r>
              <w:rPr>
                <w:color w:val="231F20"/>
                <w:spacing w:val="-11"/>
                <w:w w:val="105"/>
                <w:sz w:val="14"/>
              </w:rPr>
              <w:t xml:space="preserve"> </w:t>
            </w:r>
            <w:r>
              <w:rPr>
                <w:color w:val="231F20"/>
                <w:w w:val="105"/>
                <w:sz w:val="14"/>
              </w:rPr>
              <w:t>Exotische</w:t>
            </w:r>
            <w:r>
              <w:rPr>
                <w:color w:val="231F20"/>
                <w:spacing w:val="-11"/>
                <w:w w:val="105"/>
                <w:sz w:val="14"/>
              </w:rPr>
              <w:t xml:space="preserve"> </w:t>
            </w:r>
            <w:r>
              <w:rPr>
                <w:color w:val="231F20"/>
                <w:spacing w:val="-2"/>
                <w:w w:val="105"/>
                <w:sz w:val="14"/>
              </w:rPr>
              <w:t>Muggen</w:t>
            </w:r>
          </w:p>
        </w:tc>
        <w:tc>
          <w:tcPr>
            <w:tcW w:w="1103" w:type="dxa"/>
          </w:tcPr>
          <w:p w:rsidR="001B3359" w:rsidRDefault="00D877C7" w14:paraId="23161167" w14:textId="77777777">
            <w:pPr>
              <w:pStyle w:val="TableParagraph"/>
              <w:spacing w:before="17"/>
              <w:ind w:right="25"/>
              <w:rPr>
                <w:sz w:val="14"/>
              </w:rPr>
            </w:pPr>
            <w:r>
              <w:rPr>
                <w:color w:val="231F20"/>
                <w:spacing w:val="-10"/>
                <w:sz w:val="14"/>
              </w:rPr>
              <w:t>1</w:t>
            </w:r>
          </w:p>
        </w:tc>
        <w:tc>
          <w:tcPr>
            <w:tcW w:w="1042" w:type="dxa"/>
          </w:tcPr>
          <w:p w:rsidR="001B3359" w:rsidRDefault="00D877C7" w14:paraId="20A665ED" w14:textId="77777777">
            <w:pPr>
              <w:pStyle w:val="TableParagraph"/>
              <w:spacing w:before="17"/>
              <w:ind w:right="30"/>
              <w:rPr>
                <w:sz w:val="14"/>
              </w:rPr>
            </w:pPr>
            <w:r>
              <w:rPr>
                <w:color w:val="231F20"/>
                <w:spacing w:val="-10"/>
                <w:sz w:val="14"/>
              </w:rPr>
              <w:t>0</w:t>
            </w:r>
          </w:p>
        </w:tc>
        <w:tc>
          <w:tcPr>
            <w:tcW w:w="1003" w:type="dxa"/>
          </w:tcPr>
          <w:p w:rsidR="001B3359" w:rsidRDefault="00D877C7" w14:paraId="2AA0EFD8" w14:textId="77777777">
            <w:pPr>
              <w:pStyle w:val="TableParagraph"/>
              <w:spacing w:before="17"/>
              <w:ind w:right="25"/>
              <w:rPr>
                <w:sz w:val="14"/>
              </w:rPr>
            </w:pPr>
            <w:r>
              <w:rPr>
                <w:color w:val="231F20"/>
                <w:spacing w:val="-2"/>
                <w:sz w:val="14"/>
              </w:rPr>
              <w:t>2.000</w:t>
            </w:r>
          </w:p>
        </w:tc>
        <w:tc>
          <w:tcPr>
            <w:tcW w:w="1037" w:type="dxa"/>
          </w:tcPr>
          <w:p w:rsidR="001B3359" w:rsidRDefault="00D877C7" w14:paraId="7B1DF487" w14:textId="77777777">
            <w:pPr>
              <w:pStyle w:val="TableParagraph"/>
              <w:spacing w:before="17"/>
              <w:ind w:right="34"/>
              <w:rPr>
                <w:sz w:val="14"/>
              </w:rPr>
            </w:pPr>
            <w:r>
              <w:rPr>
                <w:color w:val="231F20"/>
                <w:spacing w:val="-2"/>
                <w:sz w:val="14"/>
              </w:rPr>
              <w:t>2.000</w:t>
            </w:r>
          </w:p>
        </w:tc>
        <w:tc>
          <w:tcPr>
            <w:tcW w:w="1048" w:type="dxa"/>
          </w:tcPr>
          <w:p w:rsidR="001B3359" w:rsidRDefault="00D877C7" w14:paraId="473ACEB0" w14:textId="77777777">
            <w:pPr>
              <w:pStyle w:val="TableParagraph"/>
              <w:spacing w:before="17"/>
              <w:ind w:right="35"/>
              <w:rPr>
                <w:sz w:val="14"/>
              </w:rPr>
            </w:pPr>
            <w:r>
              <w:rPr>
                <w:color w:val="231F20"/>
                <w:spacing w:val="-10"/>
                <w:sz w:val="14"/>
              </w:rPr>
              <w:t>0</w:t>
            </w:r>
          </w:p>
        </w:tc>
        <w:tc>
          <w:tcPr>
            <w:tcW w:w="994" w:type="dxa"/>
          </w:tcPr>
          <w:p w:rsidR="001B3359" w:rsidRDefault="00D877C7" w14:paraId="3618024A" w14:textId="77777777">
            <w:pPr>
              <w:pStyle w:val="TableParagraph"/>
              <w:spacing w:before="17"/>
              <w:ind w:right="31"/>
              <w:rPr>
                <w:sz w:val="14"/>
              </w:rPr>
            </w:pPr>
            <w:r>
              <w:rPr>
                <w:color w:val="231F20"/>
                <w:spacing w:val="-10"/>
                <w:sz w:val="14"/>
              </w:rPr>
              <w:t>0</w:t>
            </w:r>
          </w:p>
        </w:tc>
        <w:tc>
          <w:tcPr>
            <w:tcW w:w="1030" w:type="dxa"/>
          </w:tcPr>
          <w:p w:rsidR="001B3359" w:rsidRDefault="00D877C7" w14:paraId="521CAE3E" w14:textId="77777777">
            <w:pPr>
              <w:pStyle w:val="TableParagraph"/>
              <w:spacing w:before="17"/>
              <w:ind w:right="-15"/>
              <w:rPr>
                <w:sz w:val="14"/>
              </w:rPr>
            </w:pPr>
            <w:r>
              <w:rPr>
                <w:color w:val="231F20"/>
                <w:spacing w:val="-10"/>
                <w:sz w:val="14"/>
              </w:rPr>
              <w:t>0</w:t>
            </w:r>
          </w:p>
        </w:tc>
      </w:tr>
      <w:tr w:rsidR="001B3359" w14:paraId="16591A60" w14:textId="77777777">
        <w:trPr>
          <w:trHeight w:val="226"/>
        </w:trPr>
        <w:tc>
          <w:tcPr>
            <w:tcW w:w="2435" w:type="dxa"/>
          </w:tcPr>
          <w:p w:rsidR="001B3359" w:rsidRDefault="00D877C7" w14:paraId="34559DFD" w14:textId="77777777">
            <w:pPr>
              <w:pStyle w:val="TableParagraph"/>
              <w:spacing w:before="17"/>
              <w:ind w:left="-1"/>
              <w:jc w:val="left"/>
              <w:rPr>
                <w:sz w:val="14"/>
              </w:rPr>
            </w:pPr>
            <w:r>
              <w:rPr>
                <w:color w:val="231F20"/>
                <w:spacing w:val="2"/>
                <w:sz w:val="14"/>
              </w:rPr>
              <w:t>8.</w:t>
            </w:r>
            <w:r>
              <w:rPr>
                <w:color w:val="231F20"/>
                <w:spacing w:val="21"/>
                <w:sz w:val="14"/>
              </w:rPr>
              <w:t xml:space="preserve"> </w:t>
            </w:r>
            <w:r>
              <w:rPr>
                <w:color w:val="231F20"/>
                <w:spacing w:val="2"/>
                <w:sz w:val="14"/>
              </w:rPr>
              <w:t>Besparingsverlies</w:t>
            </w:r>
            <w:r>
              <w:rPr>
                <w:color w:val="231F20"/>
                <w:spacing w:val="21"/>
                <w:sz w:val="14"/>
              </w:rPr>
              <w:t xml:space="preserve"> </w:t>
            </w:r>
            <w:r>
              <w:rPr>
                <w:color w:val="231F20"/>
                <w:spacing w:val="-5"/>
                <w:sz w:val="14"/>
              </w:rPr>
              <w:t>SOV</w:t>
            </w:r>
          </w:p>
        </w:tc>
        <w:tc>
          <w:tcPr>
            <w:tcW w:w="1103" w:type="dxa"/>
          </w:tcPr>
          <w:p w:rsidR="001B3359" w:rsidRDefault="00D877C7" w14:paraId="539AD2BE" w14:textId="77777777">
            <w:pPr>
              <w:pStyle w:val="TableParagraph"/>
              <w:spacing w:before="17"/>
              <w:ind w:right="25"/>
              <w:rPr>
                <w:sz w:val="14"/>
              </w:rPr>
            </w:pPr>
            <w:r>
              <w:rPr>
                <w:color w:val="231F20"/>
                <w:spacing w:val="-10"/>
                <w:sz w:val="14"/>
              </w:rPr>
              <w:t>2</w:t>
            </w:r>
          </w:p>
        </w:tc>
        <w:tc>
          <w:tcPr>
            <w:tcW w:w="1042" w:type="dxa"/>
          </w:tcPr>
          <w:p w:rsidR="001B3359" w:rsidRDefault="00D877C7" w14:paraId="7593A913" w14:textId="77777777">
            <w:pPr>
              <w:pStyle w:val="TableParagraph"/>
              <w:spacing w:before="17"/>
              <w:ind w:right="30"/>
              <w:rPr>
                <w:sz w:val="14"/>
              </w:rPr>
            </w:pPr>
            <w:r>
              <w:rPr>
                <w:color w:val="231F20"/>
                <w:spacing w:val="-10"/>
                <w:sz w:val="14"/>
              </w:rPr>
              <w:t>0</w:t>
            </w:r>
          </w:p>
        </w:tc>
        <w:tc>
          <w:tcPr>
            <w:tcW w:w="1003" w:type="dxa"/>
          </w:tcPr>
          <w:p w:rsidR="001B3359" w:rsidRDefault="00D877C7" w14:paraId="3CCA26E1" w14:textId="77777777">
            <w:pPr>
              <w:pStyle w:val="TableParagraph"/>
              <w:spacing w:before="17"/>
              <w:ind w:right="25"/>
              <w:rPr>
                <w:sz w:val="14"/>
              </w:rPr>
            </w:pPr>
            <w:r>
              <w:rPr>
                <w:color w:val="231F20"/>
                <w:spacing w:val="-2"/>
                <w:sz w:val="14"/>
              </w:rPr>
              <w:t>35.000</w:t>
            </w:r>
          </w:p>
        </w:tc>
        <w:tc>
          <w:tcPr>
            <w:tcW w:w="1037" w:type="dxa"/>
          </w:tcPr>
          <w:p w:rsidR="001B3359" w:rsidRDefault="00D877C7" w14:paraId="32424BA6" w14:textId="77777777">
            <w:pPr>
              <w:pStyle w:val="TableParagraph"/>
              <w:spacing w:before="17"/>
              <w:ind w:right="34"/>
              <w:rPr>
                <w:sz w:val="14"/>
              </w:rPr>
            </w:pPr>
            <w:r>
              <w:rPr>
                <w:color w:val="231F20"/>
                <w:spacing w:val="-10"/>
                <w:sz w:val="14"/>
              </w:rPr>
              <w:t>0</w:t>
            </w:r>
          </w:p>
        </w:tc>
        <w:tc>
          <w:tcPr>
            <w:tcW w:w="1048" w:type="dxa"/>
          </w:tcPr>
          <w:p w:rsidR="001B3359" w:rsidRDefault="00D877C7" w14:paraId="345CE4D7" w14:textId="77777777">
            <w:pPr>
              <w:pStyle w:val="TableParagraph"/>
              <w:spacing w:before="17"/>
              <w:ind w:right="35"/>
              <w:rPr>
                <w:sz w:val="14"/>
              </w:rPr>
            </w:pPr>
            <w:r>
              <w:rPr>
                <w:color w:val="231F20"/>
                <w:spacing w:val="-10"/>
                <w:sz w:val="14"/>
              </w:rPr>
              <w:t>0</w:t>
            </w:r>
          </w:p>
        </w:tc>
        <w:tc>
          <w:tcPr>
            <w:tcW w:w="994" w:type="dxa"/>
          </w:tcPr>
          <w:p w:rsidR="001B3359" w:rsidRDefault="00D877C7" w14:paraId="6AC3D529" w14:textId="77777777">
            <w:pPr>
              <w:pStyle w:val="TableParagraph"/>
              <w:spacing w:before="17"/>
              <w:ind w:right="31"/>
              <w:rPr>
                <w:sz w:val="14"/>
              </w:rPr>
            </w:pPr>
            <w:r>
              <w:rPr>
                <w:color w:val="231F20"/>
                <w:spacing w:val="-10"/>
                <w:sz w:val="14"/>
              </w:rPr>
              <w:t>0</w:t>
            </w:r>
          </w:p>
        </w:tc>
        <w:tc>
          <w:tcPr>
            <w:tcW w:w="1030" w:type="dxa"/>
          </w:tcPr>
          <w:p w:rsidR="001B3359" w:rsidRDefault="00D877C7" w14:paraId="75D5638D" w14:textId="77777777">
            <w:pPr>
              <w:pStyle w:val="TableParagraph"/>
              <w:spacing w:before="17"/>
              <w:ind w:right="-15"/>
              <w:rPr>
                <w:sz w:val="14"/>
              </w:rPr>
            </w:pPr>
            <w:r>
              <w:rPr>
                <w:color w:val="231F20"/>
                <w:spacing w:val="-10"/>
                <w:sz w:val="14"/>
              </w:rPr>
              <w:t>0</w:t>
            </w:r>
          </w:p>
        </w:tc>
      </w:tr>
      <w:tr w:rsidR="001B3359" w14:paraId="5E3EA435" w14:textId="77777777">
        <w:trPr>
          <w:trHeight w:val="396"/>
        </w:trPr>
        <w:tc>
          <w:tcPr>
            <w:tcW w:w="2435" w:type="dxa"/>
          </w:tcPr>
          <w:p w:rsidR="001B3359" w:rsidRDefault="00D877C7" w14:paraId="73559BFB" w14:textId="77777777">
            <w:pPr>
              <w:pStyle w:val="TableParagraph"/>
              <w:spacing w:before="17"/>
              <w:ind w:left="-1" w:right="70"/>
              <w:jc w:val="left"/>
              <w:rPr>
                <w:sz w:val="14"/>
              </w:rPr>
            </w:pPr>
            <w:r>
              <w:rPr>
                <w:color w:val="231F20"/>
                <w:w w:val="110"/>
                <w:sz w:val="14"/>
              </w:rPr>
              <w:t xml:space="preserve">9. Uitvoering EU-richtlijn Geweld </w:t>
            </w:r>
            <w:r>
              <w:rPr>
                <w:color w:val="231F20"/>
                <w:spacing w:val="-2"/>
                <w:w w:val="110"/>
                <w:sz w:val="14"/>
              </w:rPr>
              <w:t>Tegen</w:t>
            </w:r>
            <w:r>
              <w:rPr>
                <w:color w:val="231F20"/>
                <w:spacing w:val="-11"/>
                <w:w w:val="110"/>
                <w:sz w:val="14"/>
              </w:rPr>
              <w:t xml:space="preserve"> </w:t>
            </w:r>
            <w:r>
              <w:rPr>
                <w:color w:val="231F20"/>
                <w:spacing w:val="-2"/>
                <w:w w:val="110"/>
                <w:sz w:val="14"/>
              </w:rPr>
              <w:t>Vrouwen</w:t>
            </w:r>
            <w:r>
              <w:rPr>
                <w:color w:val="231F20"/>
                <w:spacing w:val="-10"/>
                <w:w w:val="110"/>
                <w:sz w:val="14"/>
              </w:rPr>
              <w:t xml:space="preserve"> </w:t>
            </w:r>
            <w:r>
              <w:rPr>
                <w:color w:val="231F20"/>
                <w:spacing w:val="-2"/>
                <w:w w:val="110"/>
                <w:sz w:val="14"/>
              </w:rPr>
              <w:t>en</w:t>
            </w:r>
            <w:r>
              <w:rPr>
                <w:color w:val="231F20"/>
                <w:spacing w:val="-11"/>
                <w:w w:val="110"/>
                <w:sz w:val="14"/>
              </w:rPr>
              <w:t xml:space="preserve"> </w:t>
            </w:r>
            <w:r>
              <w:rPr>
                <w:color w:val="231F20"/>
                <w:spacing w:val="-2"/>
                <w:w w:val="110"/>
                <w:sz w:val="14"/>
              </w:rPr>
              <w:t>Huiselijk</w:t>
            </w:r>
            <w:r>
              <w:rPr>
                <w:color w:val="231F20"/>
                <w:spacing w:val="-10"/>
                <w:w w:val="110"/>
                <w:sz w:val="14"/>
              </w:rPr>
              <w:t xml:space="preserve"> </w:t>
            </w:r>
            <w:r>
              <w:rPr>
                <w:color w:val="231F20"/>
                <w:spacing w:val="-2"/>
                <w:w w:val="110"/>
                <w:sz w:val="14"/>
              </w:rPr>
              <w:t>Geweld</w:t>
            </w:r>
          </w:p>
        </w:tc>
        <w:tc>
          <w:tcPr>
            <w:tcW w:w="1103" w:type="dxa"/>
          </w:tcPr>
          <w:p w:rsidR="001B3359" w:rsidRDefault="00D877C7" w14:paraId="364DD47C" w14:textId="77777777">
            <w:pPr>
              <w:pStyle w:val="TableParagraph"/>
              <w:spacing w:before="102"/>
              <w:ind w:right="25"/>
              <w:rPr>
                <w:sz w:val="14"/>
              </w:rPr>
            </w:pPr>
            <w:r>
              <w:rPr>
                <w:color w:val="231F20"/>
                <w:spacing w:val="-10"/>
                <w:sz w:val="14"/>
              </w:rPr>
              <w:t>3</w:t>
            </w:r>
          </w:p>
        </w:tc>
        <w:tc>
          <w:tcPr>
            <w:tcW w:w="1042" w:type="dxa"/>
          </w:tcPr>
          <w:p w:rsidR="001B3359" w:rsidRDefault="00D877C7" w14:paraId="62DD6CE4" w14:textId="77777777">
            <w:pPr>
              <w:pStyle w:val="TableParagraph"/>
              <w:spacing w:before="102"/>
              <w:ind w:right="30"/>
              <w:rPr>
                <w:sz w:val="14"/>
              </w:rPr>
            </w:pPr>
            <w:r>
              <w:rPr>
                <w:color w:val="231F20"/>
                <w:spacing w:val="-2"/>
                <w:sz w:val="14"/>
              </w:rPr>
              <w:t>1.000</w:t>
            </w:r>
          </w:p>
        </w:tc>
        <w:tc>
          <w:tcPr>
            <w:tcW w:w="1003" w:type="dxa"/>
          </w:tcPr>
          <w:p w:rsidR="001B3359" w:rsidRDefault="00D877C7" w14:paraId="63A74A7B" w14:textId="77777777">
            <w:pPr>
              <w:pStyle w:val="TableParagraph"/>
              <w:spacing w:before="102"/>
              <w:ind w:right="25"/>
              <w:rPr>
                <w:sz w:val="14"/>
              </w:rPr>
            </w:pPr>
            <w:r>
              <w:rPr>
                <w:color w:val="231F20"/>
                <w:spacing w:val="-2"/>
                <w:sz w:val="14"/>
              </w:rPr>
              <w:t>2.000</w:t>
            </w:r>
          </w:p>
        </w:tc>
        <w:tc>
          <w:tcPr>
            <w:tcW w:w="1037" w:type="dxa"/>
          </w:tcPr>
          <w:p w:rsidR="001B3359" w:rsidRDefault="00D877C7" w14:paraId="23E140DA" w14:textId="77777777">
            <w:pPr>
              <w:pStyle w:val="TableParagraph"/>
              <w:spacing w:before="102"/>
              <w:ind w:right="34"/>
              <w:rPr>
                <w:sz w:val="14"/>
              </w:rPr>
            </w:pPr>
            <w:r>
              <w:rPr>
                <w:color w:val="231F20"/>
                <w:spacing w:val="-2"/>
                <w:sz w:val="14"/>
              </w:rPr>
              <w:t>2.000</w:t>
            </w:r>
          </w:p>
        </w:tc>
        <w:tc>
          <w:tcPr>
            <w:tcW w:w="1048" w:type="dxa"/>
          </w:tcPr>
          <w:p w:rsidR="001B3359" w:rsidRDefault="00D877C7" w14:paraId="1381C1D1" w14:textId="77777777">
            <w:pPr>
              <w:pStyle w:val="TableParagraph"/>
              <w:spacing w:before="102"/>
              <w:ind w:right="35"/>
              <w:rPr>
                <w:sz w:val="14"/>
              </w:rPr>
            </w:pPr>
            <w:r>
              <w:rPr>
                <w:color w:val="231F20"/>
                <w:spacing w:val="-2"/>
                <w:sz w:val="14"/>
              </w:rPr>
              <w:t>2.000</w:t>
            </w:r>
          </w:p>
        </w:tc>
        <w:tc>
          <w:tcPr>
            <w:tcW w:w="994" w:type="dxa"/>
          </w:tcPr>
          <w:p w:rsidR="001B3359" w:rsidRDefault="00D877C7" w14:paraId="73F52180" w14:textId="77777777">
            <w:pPr>
              <w:pStyle w:val="TableParagraph"/>
              <w:spacing w:before="102"/>
              <w:ind w:right="31"/>
              <w:rPr>
                <w:sz w:val="14"/>
              </w:rPr>
            </w:pPr>
            <w:r>
              <w:rPr>
                <w:color w:val="231F20"/>
                <w:spacing w:val="-2"/>
                <w:sz w:val="14"/>
              </w:rPr>
              <w:t>2.000</w:t>
            </w:r>
          </w:p>
        </w:tc>
        <w:tc>
          <w:tcPr>
            <w:tcW w:w="1030" w:type="dxa"/>
          </w:tcPr>
          <w:p w:rsidR="001B3359" w:rsidRDefault="00D877C7" w14:paraId="1E131CA5" w14:textId="77777777">
            <w:pPr>
              <w:pStyle w:val="TableParagraph"/>
              <w:spacing w:before="102"/>
              <w:ind w:right="-15"/>
              <w:rPr>
                <w:sz w:val="14"/>
              </w:rPr>
            </w:pPr>
            <w:r>
              <w:rPr>
                <w:color w:val="231F20"/>
                <w:spacing w:val="-2"/>
                <w:sz w:val="14"/>
              </w:rPr>
              <w:t>2.000</w:t>
            </w:r>
          </w:p>
        </w:tc>
      </w:tr>
      <w:tr w:rsidR="001B3359" w14:paraId="0442CA76" w14:textId="77777777">
        <w:trPr>
          <w:trHeight w:val="396"/>
        </w:trPr>
        <w:tc>
          <w:tcPr>
            <w:tcW w:w="2435" w:type="dxa"/>
          </w:tcPr>
          <w:p w:rsidR="001B3359" w:rsidRDefault="00D877C7" w14:paraId="242E5CEC" w14:textId="77777777">
            <w:pPr>
              <w:pStyle w:val="TableParagraph"/>
              <w:spacing w:before="17"/>
              <w:jc w:val="left"/>
              <w:rPr>
                <w:sz w:val="14"/>
              </w:rPr>
            </w:pPr>
            <w:r>
              <w:rPr>
                <w:color w:val="231F20"/>
                <w:w w:val="105"/>
                <w:sz w:val="14"/>
              </w:rPr>
              <w:t>10.</w:t>
            </w:r>
            <w:r>
              <w:rPr>
                <w:color w:val="231F20"/>
                <w:spacing w:val="-4"/>
                <w:w w:val="105"/>
                <w:sz w:val="14"/>
              </w:rPr>
              <w:t xml:space="preserve"> </w:t>
            </w:r>
            <w:r>
              <w:rPr>
                <w:color w:val="231F20"/>
                <w:w w:val="105"/>
                <w:sz w:val="14"/>
              </w:rPr>
              <w:t>Realisatie</w:t>
            </w:r>
            <w:r>
              <w:rPr>
                <w:color w:val="231F20"/>
                <w:spacing w:val="-4"/>
                <w:w w:val="105"/>
                <w:sz w:val="14"/>
              </w:rPr>
              <w:t xml:space="preserve"> </w:t>
            </w:r>
            <w:r>
              <w:rPr>
                <w:color w:val="231F20"/>
                <w:w w:val="105"/>
                <w:sz w:val="14"/>
              </w:rPr>
              <w:t>Gezinshuis</w:t>
            </w:r>
            <w:r>
              <w:rPr>
                <w:color w:val="231F20"/>
                <w:spacing w:val="-4"/>
                <w:w w:val="105"/>
                <w:sz w:val="14"/>
              </w:rPr>
              <w:t xml:space="preserve"> </w:t>
            </w:r>
            <w:r>
              <w:rPr>
                <w:color w:val="231F20"/>
                <w:w w:val="105"/>
                <w:sz w:val="14"/>
              </w:rPr>
              <w:t>Bonaire (Rosa di Sharon)</w:t>
            </w:r>
          </w:p>
        </w:tc>
        <w:tc>
          <w:tcPr>
            <w:tcW w:w="1103" w:type="dxa"/>
          </w:tcPr>
          <w:p w:rsidR="001B3359" w:rsidRDefault="00D877C7" w14:paraId="21AF9125" w14:textId="77777777">
            <w:pPr>
              <w:pStyle w:val="TableParagraph"/>
              <w:spacing w:before="102"/>
              <w:ind w:right="25"/>
              <w:rPr>
                <w:sz w:val="14"/>
              </w:rPr>
            </w:pPr>
            <w:r>
              <w:rPr>
                <w:color w:val="231F20"/>
                <w:spacing w:val="-10"/>
                <w:sz w:val="14"/>
              </w:rPr>
              <w:t>4</w:t>
            </w:r>
          </w:p>
        </w:tc>
        <w:tc>
          <w:tcPr>
            <w:tcW w:w="1042" w:type="dxa"/>
          </w:tcPr>
          <w:p w:rsidR="001B3359" w:rsidRDefault="00D877C7" w14:paraId="675FEFE3" w14:textId="77777777">
            <w:pPr>
              <w:pStyle w:val="TableParagraph"/>
              <w:spacing w:before="102"/>
              <w:ind w:right="30"/>
              <w:rPr>
                <w:sz w:val="14"/>
              </w:rPr>
            </w:pPr>
            <w:r>
              <w:rPr>
                <w:color w:val="231F20"/>
                <w:spacing w:val="-5"/>
                <w:sz w:val="14"/>
              </w:rPr>
              <w:t>426</w:t>
            </w:r>
          </w:p>
        </w:tc>
        <w:tc>
          <w:tcPr>
            <w:tcW w:w="1003" w:type="dxa"/>
          </w:tcPr>
          <w:p w:rsidR="001B3359" w:rsidRDefault="00D877C7" w14:paraId="6682C130" w14:textId="77777777">
            <w:pPr>
              <w:pStyle w:val="TableParagraph"/>
              <w:spacing w:before="102"/>
              <w:ind w:right="25"/>
              <w:rPr>
                <w:sz w:val="14"/>
              </w:rPr>
            </w:pPr>
            <w:r>
              <w:rPr>
                <w:color w:val="231F20"/>
                <w:spacing w:val="-5"/>
                <w:sz w:val="14"/>
              </w:rPr>
              <w:t>682</w:t>
            </w:r>
          </w:p>
        </w:tc>
        <w:tc>
          <w:tcPr>
            <w:tcW w:w="1037" w:type="dxa"/>
          </w:tcPr>
          <w:p w:rsidR="001B3359" w:rsidRDefault="00D877C7" w14:paraId="413A3397" w14:textId="77777777">
            <w:pPr>
              <w:pStyle w:val="TableParagraph"/>
              <w:spacing w:before="102"/>
              <w:ind w:right="34"/>
              <w:rPr>
                <w:sz w:val="14"/>
              </w:rPr>
            </w:pPr>
            <w:r>
              <w:rPr>
                <w:color w:val="231F20"/>
                <w:spacing w:val="-5"/>
                <w:sz w:val="14"/>
              </w:rPr>
              <w:t>650</w:t>
            </w:r>
          </w:p>
        </w:tc>
        <w:tc>
          <w:tcPr>
            <w:tcW w:w="1048" w:type="dxa"/>
          </w:tcPr>
          <w:p w:rsidR="001B3359" w:rsidRDefault="00D877C7" w14:paraId="70DA09EF" w14:textId="77777777">
            <w:pPr>
              <w:pStyle w:val="TableParagraph"/>
              <w:spacing w:before="102"/>
              <w:ind w:right="35"/>
              <w:rPr>
                <w:sz w:val="14"/>
              </w:rPr>
            </w:pPr>
            <w:r>
              <w:rPr>
                <w:color w:val="231F20"/>
                <w:spacing w:val="-5"/>
                <w:sz w:val="14"/>
              </w:rPr>
              <w:t>640</w:t>
            </w:r>
          </w:p>
        </w:tc>
        <w:tc>
          <w:tcPr>
            <w:tcW w:w="994" w:type="dxa"/>
          </w:tcPr>
          <w:p w:rsidR="001B3359" w:rsidRDefault="00D877C7" w14:paraId="77BC0D1B" w14:textId="77777777">
            <w:pPr>
              <w:pStyle w:val="TableParagraph"/>
              <w:spacing w:before="102"/>
              <w:ind w:right="31"/>
              <w:rPr>
                <w:sz w:val="14"/>
              </w:rPr>
            </w:pPr>
            <w:r>
              <w:rPr>
                <w:color w:val="231F20"/>
                <w:spacing w:val="-5"/>
                <w:sz w:val="14"/>
              </w:rPr>
              <w:t>634</w:t>
            </w:r>
          </w:p>
        </w:tc>
        <w:tc>
          <w:tcPr>
            <w:tcW w:w="1030" w:type="dxa"/>
          </w:tcPr>
          <w:p w:rsidR="001B3359" w:rsidRDefault="00D877C7" w14:paraId="044FCB9C" w14:textId="77777777">
            <w:pPr>
              <w:pStyle w:val="TableParagraph"/>
              <w:spacing w:before="102"/>
              <w:ind w:right="-15"/>
              <w:rPr>
                <w:sz w:val="14"/>
              </w:rPr>
            </w:pPr>
            <w:r>
              <w:rPr>
                <w:color w:val="231F20"/>
                <w:spacing w:val="-5"/>
                <w:sz w:val="14"/>
              </w:rPr>
              <w:t>624</w:t>
            </w:r>
          </w:p>
        </w:tc>
      </w:tr>
      <w:tr w:rsidR="001B3359" w14:paraId="1C482E74" w14:textId="77777777">
        <w:trPr>
          <w:trHeight w:val="384"/>
        </w:trPr>
        <w:tc>
          <w:tcPr>
            <w:tcW w:w="2435" w:type="dxa"/>
          </w:tcPr>
          <w:p w:rsidR="001B3359" w:rsidRDefault="00D877C7" w14:paraId="115DB97B" w14:textId="77777777">
            <w:pPr>
              <w:pStyle w:val="TableParagraph"/>
              <w:spacing w:before="17"/>
              <w:ind w:right="177"/>
              <w:jc w:val="left"/>
              <w:rPr>
                <w:sz w:val="14"/>
              </w:rPr>
            </w:pPr>
            <w:r>
              <w:rPr>
                <w:color w:val="231F20"/>
                <w:spacing w:val="-2"/>
                <w:w w:val="105"/>
                <w:sz w:val="14"/>
              </w:rPr>
              <w:t>11.</w:t>
            </w:r>
            <w:r>
              <w:rPr>
                <w:color w:val="231F20"/>
                <w:spacing w:val="-10"/>
                <w:w w:val="105"/>
                <w:sz w:val="14"/>
              </w:rPr>
              <w:t xml:space="preserve"> </w:t>
            </w:r>
            <w:r>
              <w:rPr>
                <w:color w:val="231F20"/>
                <w:spacing w:val="-2"/>
                <w:w w:val="105"/>
                <w:sz w:val="14"/>
              </w:rPr>
              <w:t xml:space="preserve">Erkenningsmaatregelen </w:t>
            </w:r>
            <w:r>
              <w:rPr>
                <w:color w:val="231F20"/>
                <w:w w:val="105"/>
                <w:sz w:val="14"/>
              </w:rPr>
              <w:t>Gesloten</w:t>
            </w:r>
            <w:r>
              <w:rPr>
                <w:color w:val="231F20"/>
                <w:spacing w:val="-11"/>
                <w:w w:val="105"/>
                <w:sz w:val="14"/>
              </w:rPr>
              <w:t xml:space="preserve"> </w:t>
            </w:r>
            <w:r>
              <w:rPr>
                <w:color w:val="231F20"/>
                <w:w w:val="105"/>
                <w:sz w:val="14"/>
              </w:rPr>
              <w:t>Jeugdzorg</w:t>
            </w:r>
          </w:p>
        </w:tc>
        <w:tc>
          <w:tcPr>
            <w:tcW w:w="1103" w:type="dxa"/>
          </w:tcPr>
          <w:p w:rsidR="001B3359" w:rsidRDefault="00D877C7" w14:paraId="53A16864" w14:textId="77777777">
            <w:pPr>
              <w:pStyle w:val="TableParagraph"/>
              <w:spacing w:before="102"/>
              <w:ind w:right="25"/>
              <w:rPr>
                <w:sz w:val="14"/>
              </w:rPr>
            </w:pPr>
            <w:r>
              <w:rPr>
                <w:color w:val="231F20"/>
                <w:spacing w:val="-10"/>
                <w:sz w:val="14"/>
              </w:rPr>
              <w:t>5</w:t>
            </w:r>
          </w:p>
        </w:tc>
        <w:tc>
          <w:tcPr>
            <w:tcW w:w="1042" w:type="dxa"/>
          </w:tcPr>
          <w:p w:rsidR="001B3359" w:rsidRDefault="00D877C7" w14:paraId="722EB3D2" w14:textId="77777777">
            <w:pPr>
              <w:pStyle w:val="TableParagraph"/>
              <w:spacing w:before="102"/>
              <w:ind w:right="30"/>
              <w:rPr>
                <w:sz w:val="14"/>
              </w:rPr>
            </w:pPr>
            <w:r>
              <w:rPr>
                <w:color w:val="231F20"/>
                <w:spacing w:val="-2"/>
                <w:sz w:val="14"/>
              </w:rPr>
              <w:t>1.000</w:t>
            </w:r>
          </w:p>
        </w:tc>
        <w:tc>
          <w:tcPr>
            <w:tcW w:w="1003" w:type="dxa"/>
          </w:tcPr>
          <w:p w:rsidR="001B3359" w:rsidRDefault="00D877C7" w14:paraId="04B563EC" w14:textId="77777777">
            <w:pPr>
              <w:pStyle w:val="TableParagraph"/>
              <w:spacing w:before="102"/>
              <w:ind w:right="25"/>
              <w:rPr>
                <w:sz w:val="14"/>
              </w:rPr>
            </w:pPr>
            <w:r>
              <w:rPr>
                <w:color w:val="231F20"/>
                <w:spacing w:val="-2"/>
                <w:sz w:val="14"/>
              </w:rPr>
              <w:t>2.500</w:t>
            </w:r>
          </w:p>
        </w:tc>
        <w:tc>
          <w:tcPr>
            <w:tcW w:w="1037" w:type="dxa"/>
          </w:tcPr>
          <w:p w:rsidR="001B3359" w:rsidRDefault="00D877C7" w14:paraId="3DC7061D" w14:textId="77777777">
            <w:pPr>
              <w:pStyle w:val="TableParagraph"/>
              <w:spacing w:before="102"/>
              <w:ind w:right="34"/>
              <w:rPr>
                <w:sz w:val="14"/>
              </w:rPr>
            </w:pPr>
            <w:r>
              <w:rPr>
                <w:color w:val="231F20"/>
                <w:spacing w:val="-2"/>
                <w:sz w:val="14"/>
              </w:rPr>
              <w:t>3.000</w:t>
            </w:r>
          </w:p>
        </w:tc>
        <w:tc>
          <w:tcPr>
            <w:tcW w:w="1048" w:type="dxa"/>
          </w:tcPr>
          <w:p w:rsidR="001B3359" w:rsidRDefault="00D877C7" w14:paraId="174254EA" w14:textId="77777777">
            <w:pPr>
              <w:pStyle w:val="TableParagraph"/>
              <w:spacing w:before="102"/>
              <w:ind w:right="35"/>
              <w:rPr>
                <w:sz w:val="14"/>
              </w:rPr>
            </w:pPr>
            <w:r>
              <w:rPr>
                <w:color w:val="231F20"/>
                <w:spacing w:val="-2"/>
                <w:sz w:val="14"/>
              </w:rPr>
              <w:t>3.000</w:t>
            </w:r>
          </w:p>
        </w:tc>
        <w:tc>
          <w:tcPr>
            <w:tcW w:w="994" w:type="dxa"/>
          </w:tcPr>
          <w:p w:rsidR="001B3359" w:rsidRDefault="00D877C7" w14:paraId="66C04855" w14:textId="77777777">
            <w:pPr>
              <w:pStyle w:val="TableParagraph"/>
              <w:spacing w:before="102"/>
              <w:ind w:right="31"/>
              <w:rPr>
                <w:sz w:val="14"/>
              </w:rPr>
            </w:pPr>
            <w:r>
              <w:rPr>
                <w:color w:val="231F20"/>
                <w:spacing w:val="-2"/>
                <w:sz w:val="14"/>
              </w:rPr>
              <w:t>2.500</w:t>
            </w:r>
          </w:p>
        </w:tc>
        <w:tc>
          <w:tcPr>
            <w:tcW w:w="1030" w:type="dxa"/>
          </w:tcPr>
          <w:p w:rsidR="001B3359" w:rsidRDefault="00D877C7" w14:paraId="79A3CEF9" w14:textId="77777777">
            <w:pPr>
              <w:pStyle w:val="TableParagraph"/>
              <w:spacing w:before="102"/>
              <w:ind w:right="-15"/>
              <w:rPr>
                <w:sz w:val="14"/>
              </w:rPr>
            </w:pPr>
            <w:r>
              <w:rPr>
                <w:color w:val="231F20"/>
                <w:spacing w:val="-10"/>
                <w:sz w:val="14"/>
              </w:rPr>
              <w:t>0</w:t>
            </w:r>
          </w:p>
        </w:tc>
      </w:tr>
      <w:tr w:rsidR="001B3359" w14:paraId="4A44D4A3" w14:textId="77777777">
        <w:trPr>
          <w:trHeight w:val="236"/>
        </w:trPr>
        <w:tc>
          <w:tcPr>
            <w:tcW w:w="2435" w:type="dxa"/>
            <w:tcBorders>
              <w:bottom w:val="single" w:color="00AEEF" w:sz="2" w:space="0"/>
            </w:tcBorders>
          </w:tcPr>
          <w:p w:rsidR="001B3359" w:rsidRDefault="00D877C7" w14:paraId="182AE5B2" w14:textId="77777777">
            <w:pPr>
              <w:pStyle w:val="TableParagraph"/>
              <w:spacing w:before="29"/>
              <w:jc w:val="left"/>
              <w:rPr>
                <w:sz w:val="14"/>
              </w:rPr>
            </w:pPr>
            <w:r>
              <w:rPr>
                <w:color w:val="231F20"/>
                <w:w w:val="105"/>
                <w:sz w:val="14"/>
              </w:rPr>
              <w:t>12.</w:t>
            </w:r>
            <w:r>
              <w:rPr>
                <w:color w:val="231F20"/>
                <w:spacing w:val="-9"/>
                <w:w w:val="105"/>
                <w:sz w:val="14"/>
              </w:rPr>
              <w:t xml:space="preserve"> </w:t>
            </w:r>
            <w:r>
              <w:rPr>
                <w:color w:val="231F20"/>
                <w:w w:val="105"/>
                <w:sz w:val="14"/>
              </w:rPr>
              <w:t>Overige</w:t>
            </w:r>
            <w:r>
              <w:rPr>
                <w:color w:val="231F20"/>
                <w:spacing w:val="-9"/>
                <w:w w:val="105"/>
                <w:sz w:val="14"/>
              </w:rPr>
              <w:t xml:space="preserve"> </w:t>
            </w:r>
            <w:r>
              <w:rPr>
                <w:color w:val="231F20"/>
                <w:spacing w:val="-2"/>
                <w:w w:val="105"/>
                <w:sz w:val="14"/>
              </w:rPr>
              <w:t>mutaties</w:t>
            </w:r>
          </w:p>
        </w:tc>
        <w:tc>
          <w:tcPr>
            <w:tcW w:w="1103" w:type="dxa"/>
            <w:tcBorders>
              <w:bottom w:val="single" w:color="00AEEF" w:sz="2" w:space="0"/>
            </w:tcBorders>
          </w:tcPr>
          <w:p w:rsidR="001B3359" w:rsidRDefault="001B3359" w14:paraId="40BA9111" w14:textId="77777777">
            <w:pPr>
              <w:pStyle w:val="TableParagraph"/>
              <w:spacing w:before="0"/>
              <w:jc w:val="left"/>
              <w:rPr>
                <w:rFonts w:ascii="Times New Roman"/>
                <w:sz w:val="16"/>
              </w:rPr>
            </w:pPr>
          </w:p>
        </w:tc>
        <w:tc>
          <w:tcPr>
            <w:tcW w:w="1042" w:type="dxa"/>
            <w:tcBorders>
              <w:bottom w:val="single" w:color="00AEEF" w:sz="2" w:space="0"/>
            </w:tcBorders>
          </w:tcPr>
          <w:p w:rsidR="001B3359" w:rsidRDefault="00D877C7" w14:paraId="505C03E1" w14:textId="77777777">
            <w:pPr>
              <w:pStyle w:val="TableParagraph"/>
              <w:spacing w:before="2"/>
              <w:ind w:right="20"/>
              <w:rPr>
                <w:rFonts w:ascii="Palatino Linotype" w:hAnsi="Palatino Linotype"/>
                <w:sz w:val="14"/>
              </w:rPr>
            </w:pPr>
            <w:r>
              <w:rPr>
                <w:rFonts w:ascii="Palatino Linotype" w:hAnsi="Palatino Linotype"/>
                <w:color w:val="231F20"/>
                <w:w w:val="85"/>
                <w:sz w:val="14"/>
              </w:rPr>
              <w:t>‒</w:t>
            </w:r>
            <w:r>
              <w:rPr>
                <w:rFonts w:ascii="Palatino Linotype" w:hAnsi="Palatino Linotype"/>
                <w:color w:val="231F20"/>
                <w:spacing w:val="-1"/>
                <w:w w:val="85"/>
                <w:sz w:val="14"/>
              </w:rPr>
              <w:t xml:space="preserve"> </w:t>
            </w:r>
            <w:r>
              <w:rPr>
                <w:rFonts w:ascii="Palatino Linotype" w:hAnsi="Palatino Linotype"/>
                <w:color w:val="231F20"/>
                <w:spacing w:val="-2"/>
                <w:sz w:val="14"/>
              </w:rPr>
              <w:t>394.905</w:t>
            </w:r>
          </w:p>
        </w:tc>
        <w:tc>
          <w:tcPr>
            <w:tcW w:w="1003" w:type="dxa"/>
            <w:tcBorders>
              <w:bottom w:val="single" w:color="00AEEF" w:sz="2" w:space="0"/>
            </w:tcBorders>
          </w:tcPr>
          <w:p w:rsidR="001B3359" w:rsidRDefault="00D877C7" w14:paraId="750DAC3F" w14:textId="77777777">
            <w:pPr>
              <w:pStyle w:val="TableParagraph"/>
              <w:spacing w:before="13"/>
              <w:ind w:right="31"/>
              <w:rPr>
                <w:rFonts w:ascii="Palatino Linotype"/>
                <w:sz w:val="14"/>
              </w:rPr>
            </w:pPr>
            <w:r>
              <w:rPr>
                <w:rFonts w:ascii="Palatino Linotype"/>
                <w:color w:val="231F20"/>
                <w:spacing w:val="-2"/>
                <w:sz w:val="14"/>
              </w:rPr>
              <w:t>350.633</w:t>
            </w:r>
          </w:p>
        </w:tc>
        <w:tc>
          <w:tcPr>
            <w:tcW w:w="1037" w:type="dxa"/>
            <w:tcBorders>
              <w:bottom w:val="single" w:color="00AEEF" w:sz="2" w:space="0"/>
            </w:tcBorders>
          </w:tcPr>
          <w:p w:rsidR="001B3359" w:rsidRDefault="00D877C7" w14:paraId="2895E11A" w14:textId="77777777">
            <w:pPr>
              <w:pStyle w:val="TableParagraph"/>
              <w:spacing w:before="13"/>
              <w:ind w:right="15"/>
              <w:rPr>
                <w:rFonts w:ascii="Palatino Linotype" w:hAnsi="Palatino Linotype"/>
                <w:sz w:val="14"/>
              </w:rPr>
            </w:pPr>
            <w:r>
              <w:rPr>
                <w:rFonts w:ascii="Palatino Linotype" w:hAnsi="Palatino Linotype"/>
                <w:color w:val="231F20"/>
                <w:w w:val="85"/>
                <w:sz w:val="14"/>
              </w:rPr>
              <w:t>‒</w:t>
            </w:r>
            <w:r>
              <w:rPr>
                <w:rFonts w:ascii="Palatino Linotype" w:hAnsi="Palatino Linotype"/>
                <w:color w:val="231F20"/>
                <w:spacing w:val="-1"/>
                <w:w w:val="85"/>
                <w:sz w:val="14"/>
              </w:rPr>
              <w:t xml:space="preserve"> </w:t>
            </w:r>
            <w:r>
              <w:rPr>
                <w:rFonts w:ascii="Palatino Linotype" w:hAnsi="Palatino Linotype"/>
                <w:color w:val="231F20"/>
                <w:spacing w:val="-2"/>
                <w:sz w:val="14"/>
              </w:rPr>
              <w:t>291.295</w:t>
            </w:r>
          </w:p>
        </w:tc>
        <w:tc>
          <w:tcPr>
            <w:tcW w:w="1048" w:type="dxa"/>
            <w:tcBorders>
              <w:bottom w:val="single" w:color="00AEEF" w:sz="2" w:space="0"/>
            </w:tcBorders>
          </w:tcPr>
          <w:p w:rsidR="001B3359" w:rsidRDefault="00D877C7" w14:paraId="18E971CC" w14:textId="77777777">
            <w:pPr>
              <w:pStyle w:val="TableParagraph"/>
              <w:spacing w:before="13"/>
              <w:ind w:right="14"/>
              <w:rPr>
                <w:rFonts w:ascii="Palatino Linotype" w:hAnsi="Palatino Linotype"/>
                <w:sz w:val="14"/>
              </w:rPr>
            </w:pPr>
            <w:r>
              <w:rPr>
                <w:rFonts w:ascii="Palatino Linotype" w:hAnsi="Palatino Linotype"/>
                <w:color w:val="231F20"/>
                <w:w w:val="85"/>
                <w:sz w:val="14"/>
              </w:rPr>
              <w:t>‒</w:t>
            </w:r>
            <w:r>
              <w:rPr>
                <w:rFonts w:ascii="Palatino Linotype" w:hAnsi="Palatino Linotype"/>
                <w:color w:val="231F20"/>
                <w:spacing w:val="-1"/>
                <w:w w:val="85"/>
                <w:sz w:val="14"/>
              </w:rPr>
              <w:t xml:space="preserve"> </w:t>
            </w:r>
            <w:r>
              <w:rPr>
                <w:rFonts w:ascii="Palatino Linotype" w:hAnsi="Palatino Linotype"/>
                <w:color w:val="231F20"/>
                <w:spacing w:val="-2"/>
                <w:sz w:val="14"/>
              </w:rPr>
              <w:t>176.668</w:t>
            </w:r>
          </w:p>
        </w:tc>
        <w:tc>
          <w:tcPr>
            <w:tcW w:w="994" w:type="dxa"/>
            <w:tcBorders>
              <w:bottom w:val="single" w:color="00AEEF" w:sz="2" w:space="0"/>
            </w:tcBorders>
          </w:tcPr>
          <w:p w:rsidR="001B3359" w:rsidRDefault="00D877C7" w14:paraId="4EBF604C" w14:textId="77777777">
            <w:pPr>
              <w:pStyle w:val="TableParagraph"/>
              <w:spacing w:before="13"/>
              <w:ind w:right="18"/>
              <w:rPr>
                <w:rFonts w:ascii="Palatino Linotype" w:hAnsi="Palatino Linotype"/>
                <w:sz w:val="14"/>
              </w:rPr>
            </w:pPr>
            <w:r>
              <w:rPr>
                <w:rFonts w:ascii="Palatino Linotype" w:hAnsi="Palatino Linotype"/>
                <w:color w:val="231F20"/>
                <w:w w:val="85"/>
                <w:sz w:val="14"/>
              </w:rPr>
              <w:t>‒</w:t>
            </w:r>
            <w:r>
              <w:rPr>
                <w:rFonts w:ascii="Palatino Linotype" w:hAnsi="Palatino Linotype"/>
                <w:color w:val="231F20"/>
                <w:spacing w:val="-1"/>
                <w:w w:val="85"/>
                <w:sz w:val="14"/>
              </w:rPr>
              <w:t xml:space="preserve"> </w:t>
            </w:r>
            <w:r>
              <w:rPr>
                <w:rFonts w:ascii="Palatino Linotype" w:hAnsi="Palatino Linotype"/>
                <w:color w:val="231F20"/>
                <w:spacing w:val="-2"/>
                <w:sz w:val="14"/>
              </w:rPr>
              <w:t>257.180</w:t>
            </w:r>
          </w:p>
        </w:tc>
        <w:tc>
          <w:tcPr>
            <w:tcW w:w="1030" w:type="dxa"/>
            <w:tcBorders>
              <w:bottom w:val="single" w:color="00AEEF" w:sz="2" w:space="0"/>
            </w:tcBorders>
          </w:tcPr>
          <w:p w:rsidR="001B3359" w:rsidRDefault="00D877C7" w14:paraId="1EDE1E80" w14:textId="77777777">
            <w:pPr>
              <w:pStyle w:val="TableParagraph"/>
              <w:spacing w:before="13"/>
              <w:ind w:right="-15"/>
              <w:rPr>
                <w:rFonts w:ascii="Palatino Linotype" w:hAnsi="Palatino Linotype"/>
                <w:sz w:val="14"/>
              </w:rPr>
            </w:pPr>
            <w:r>
              <w:rPr>
                <w:rFonts w:ascii="Palatino Linotype" w:hAnsi="Palatino Linotype"/>
                <w:color w:val="231F20"/>
                <w:w w:val="85"/>
                <w:sz w:val="14"/>
              </w:rPr>
              <w:t>‒</w:t>
            </w:r>
            <w:r>
              <w:rPr>
                <w:rFonts w:ascii="Palatino Linotype" w:hAnsi="Palatino Linotype"/>
                <w:color w:val="231F20"/>
                <w:spacing w:val="-1"/>
                <w:w w:val="85"/>
                <w:sz w:val="14"/>
              </w:rPr>
              <w:t xml:space="preserve"> </w:t>
            </w:r>
            <w:r>
              <w:rPr>
                <w:rFonts w:ascii="Palatino Linotype" w:hAnsi="Palatino Linotype"/>
                <w:color w:val="231F20"/>
                <w:spacing w:val="-2"/>
                <w:sz w:val="14"/>
              </w:rPr>
              <w:t>3.123.243</w:t>
            </w:r>
          </w:p>
        </w:tc>
      </w:tr>
      <w:tr w:rsidR="001B3359" w14:paraId="31C86617" w14:textId="77777777">
        <w:trPr>
          <w:trHeight w:val="221"/>
        </w:trPr>
        <w:tc>
          <w:tcPr>
            <w:tcW w:w="2435" w:type="dxa"/>
            <w:tcBorders>
              <w:top w:val="single" w:color="00AEEF" w:sz="2" w:space="0"/>
              <w:bottom w:val="single" w:color="00AEEF" w:sz="2" w:space="0"/>
            </w:tcBorders>
          </w:tcPr>
          <w:p w:rsidR="001B3359" w:rsidRDefault="00D877C7" w14:paraId="4D9E5DA3" w14:textId="77777777">
            <w:pPr>
              <w:pStyle w:val="TableParagraph"/>
              <w:spacing w:before="23"/>
              <w:jc w:val="left"/>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w:t>
            </w:r>
            <w:r>
              <w:rPr>
                <w:rFonts w:ascii="Trebuchet MS"/>
                <w:b/>
                <w:color w:val="231F20"/>
                <w:position w:val="5"/>
                <w:sz w:val="8"/>
              </w:rPr>
              <w:t>e</w:t>
            </w:r>
            <w:r>
              <w:rPr>
                <w:rFonts w:ascii="Trebuchet MS"/>
                <w:b/>
                <w:color w:val="231F20"/>
                <w:spacing w:val="22"/>
                <w:position w:val="5"/>
                <w:sz w:val="8"/>
              </w:rPr>
              <w:t xml:space="preserve"> </w:t>
            </w:r>
            <w:r>
              <w:rPr>
                <w:rFonts w:ascii="Trebuchet MS"/>
                <w:b/>
                <w:color w:val="231F20"/>
                <w:sz w:val="14"/>
              </w:rPr>
              <w:t>suppletoire</w:t>
            </w:r>
            <w:r>
              <w:rPr>
                <w:rFonts w:ascii="Trebuchet MS"/>
                <w:b/>
                <w:color w:val="231F20"/>
                <w:spacing w:val="4"/>
                <w:sz w:val="14"/>
              </w:rPr>
              <w:t xml:space="preserve"> </w:t>
            </w:r>
            <w:r>
              <w:rPr>
                <w:rFonts w:ascii="Trebuchet MS"/>
                <w:b/>
                <w:color w:val="231F20"/>
                <w:sz w:val="14"/>
              </w:rPr>
              <w:t>begroting</w:t>
            </w:r>
            <w:r>
              <w:rPr>
                <w:rFonts w:ascii="Trebuchet MS"/>
                <w:b/>
                <w:color w:val="231F20"/>
                <w:spacing w:val="5"/>
                <w:sz w:val="14"/>
              </w:rPr>
              <w:t xml:space="preserve"> </w:t>
            </w:r>
            <w:r>
              <w:rPr>
                <w:rFonts w:ascii="Trebuchet MS"/>
                <w:b/>
                <w:color w:val="231F20"/>
                <w:spacing w:val="-4"/>
                <w:sz w:val="14"/>
              </w:rPr>
              <w:t>2026</w:t>
            </w:r>
          </w:p>
        </w:tc>
        <w:tc>
          <w:tcPr>
            <w:tcW w:w="1103" w:type="dxa"/>
            <w:tcBorders>
              <w:top w:val="single" w:color="00AEEF" w:sz="2" w:space="0"/>
              <w:bottom w:val="single" w:color="00AEEF" w:sz="2" w:space="0"/>
            </w:tcBorders>
          </w:tcPr>
          <w:p w:rsidR="001B3359" w:rsidRDefault="001B3359" w14:paraId="4F7B09AF" w14:textId="77777777">
            <w:pPr>
              <w:pStyle w:val="TableParagraph"/>
              <w:spacing w:before="0"/>
              <w:jc w:val="left"/>
              <w:rPr>
                <w:rFonts w:ascii="Times New Roman"/>
                <w:sz w:val="14"/>
              </w:rPr>
            </w:pPr>
          </w:p>
        </w:tc>
        <w:tc>
          <w:tcPr>
            <w:tcW w:w="1042" w:type="dxa"/>
            <w:tcBorders>
              <w:top w:val="single" w:color="00AEEF" w:sz="2" w:space="0"/>
              <w:bottom w:val="single" w:color="00AEEF" w:sz="2" w:space="0"/>
            </w:tcBorders>
          </w:tcPr>
          <w:p w:rsidR="001B3359" w:rsidRDefault="00D877C7" w14:paraId="3E2F65C0" w14:textId="77777777">
            <w:pPr>
              <w:pStyle w:val="TableParagraph"/>
              <w:spacing w:before="23"/>
              <w:ind w:right="30"/>
              <w:rPr>
                <w:rFonts w:ascii="Trebuchet MS"/>
                <w:b/>
                <w:sz w:val="14"/>
              </w:rPr>
            </w:pPr>
            <w:r>
              <w:rPr>
                <w:rFonts w:ascii="Trebuchet MS"/>
                <w:b/>
                <w:color w:val="231F20"/>
                <w:spacing w:val="-2"/>
                <w:sz w:val="14"/>
              </w:rPr>
              <w:t>39.457.416</w:t>
            </w:r>
          </w:p>
        </w:tc>
        <w:tc>
          <w:tcPr>
            <w:tcW w:w="1003" w:type="dxa"/>
            <w:tcBorders>
              <w:top w:val="single" w:color="00AEEF" w:sz="2" w:space="0"/>
              <w:bottom w:val="single" w:color="00AEEF" w:sz="2" w:space="0"/>
            </w:tcBorders>
          </w:tcPr>
          <w:p w:rsidR="001B3359" w:rsidRDefault="00D877C7" w14:paraId="3B5F5529" w14:textId="77777777">
            <w:pPr>
              <w:pStyle w:val="TableParagraph"/>
              <w:spacing w:before="23"/>
              <w:ind w:right="25"/>
              <w:rPr>
                <w:rFonts w:ascii="Trebuchet MS"/>
                <w:b/>
                <w:sz w:val="14"/>
              </w:rPr>
            </w:pPr>
            <w:r>
              <w:rPr>
                <w:rFonts w:ascii="Trebuchet MS"/>
                <w:b/>
                <w:color w:val="231F20"/>
                <w:spacing w:val="-2"/>
                <w:sz w:val="14"/>
              </w:rPr>
              <w:t>42.331.033</w:t>
            </w:r>
          </w:p>
        </w:tc>
        <w:tc>
          <w:tcPr>
            <w:tcW w:w="1037" w:type="dxa"/>
            <w:tcBorders>
              <w:top w:val="single" w:color="00AEEF" w:sz="2" w:space="0"/>
              <w:bottom w:val="single" w:color="00AEEF" w:sz="2" w:space="0"/>
            </w:tcBorders>
          </w:tcPr>
          <w:p w:rsidR="001B3359" w:rsidRDefault="00D877C7" w14:paraId="5352DAA3" w14:textId="77777777">
            <w:pPr>
              <w:pStyle w:val="TableParagraph"/>
              <w:spacing w:before="23"/>
              <w:ind w:right="34"/>
              <w:rPr>
                <w:rFonts w:ascii="Trebuchet MS"/>
                <w:b/>
                <w:sz w:val="14"/>
              </w:rPr>
            </w:pPr>
            <w:r>
              <w:rPr>
                <w:rFonts w:ascii="Trebuchet MS"/>
                <w:b/>
                <w:color w:val="231F20"/>
                <w:spacing w:val="-2"/>
                <w:sz w:val="14"/>
              </w:rPr>
              <w:t>43.035.774</w:t>
            </w:r>
          </w:p>
        </w:tc>
        <w:tc>
          <w:tcPr>
            <w:tcW w:w="1048" w:type="dxa"/>
            <w:tcBorders>
              <w:top w:val="single" w:color="00AEEF" w:sz="2" w:space="0"/>
              <w:bottom w:val="single" w:color="00AEEF" w:sz="2" w:space="0"/>
            </w:tcBorders>
          </w:tcPr>
          <w:p w:rsidR="001B3359" w:rsidRDefault="00D877C7" w14:paraId="2C9A89C4" w14:textId="77777777">
            <w:pPr>
              <w:pStyle w:val="TableParagraph"/>
              <w:spacing w:before="23"/>
              <w:ind w:right="35"/>
              <w:rPr>
                <w:rFonts w:ascii="Trebuchet MS"/>
                <w:b/>
                <w:sz w:val="14"/>
              </w:rPr>
            </w:pPr>
            <w:r>
              <w:rPr>
                <w:rFonts w:ascii="Trebuchet MS"/>
                <w:b/>
                <w:color w:val="231F20"/>
                <w:spacing w:val="-2"/>
                <w:sz w:val="14"/>
              </w:rPr>
              <w:t>45.165.946</w:t>
            </w:r>
          </w:p>
        </w:tc>
        <w:tc>
          <w:tcPr>
            <w:tcW w:w="994" w:type="dxa"/>
            <w:tcBorders>
              <w:top w:val="single" w:color="00AEEF" w:sz="2" w:space="0"/>
              <w:bottom w:val="single" w:color="00AEEF" w:sz="2" w:space="0"/>
            </w:tcBorders>
          </w:tcPr>
          <w:p w:rsidR="001B3359" w:rsidRDefault="00D877C7" w14:paraId="3FA3E2EB" w14:textId="77777777">
            <w:pPr>
              <w:pStyle w:val="TableParagraph"/>
              <w:spacing w:before="23"/>
              <w:ind w:right="31"/>
              <w:rPr>
                <w:rFonts w:ascii="Trebuchet MS"/>
                <w:b/>
                <w:sz w:val="14"/>
              </w:rPr>
            </w:pPr>
            <w:r>
              <w:rPr>
                <w:rFonts w:ascii="Trebuchet MS"/>
                <w:b/>
                <w:color w:val="231F20"/>
                <w:spacing w:val="-2"/>
                <w:sz w:val="14"/>
              </w:rPr>
              <w:t>46.938.295</w:t>
            </w:r>
          </w:p>
        </w:tc>
        <w:tc>
          <w:tcPr>
            <w:tcW w:w="1030" w:type="dxa"/>
            <w:tcBorders>
              <w:top w:val="single" w:color="00AEEF" w:sz="2" w:space="0"/>
              <w:bottom w:val="single" w:color="00AEEF" w:sz="2" w:space="0"/>
            </w:tcBorders>
          </w:tcPr>
          <w:p w:rsidR="001B3359" w:rsidRDefault="00D877C7" w14:paraId="0D452C7D" w14:textId="77777777">
            <w:pPr>
              <w:pStyle w:val="TableParagraph"/>
              <w:spacing w:before="23"/>
              <w:ind w:right="-15"/>
              <w:rPr>
                <w:rFonts w:ascii="Trebuchet MS"/>
                <w:b/>
                <w:sz w:val="14"/>
              </w:rPr>
            </w:pPr>
            <w:r>
              <w:rPr>
                <w:rFonts w:ascii="Trebuchet MS"/>
                <w:b/>
                <w:color w:val="231F20"/>
                <w:spacing w:val="-2"/>
                <w:sz w:val="14"/>
              </w:rPr>
              <w:t>49.298.826</w:t>
            </w:r>
          </w:p>
        </w:tc>
      </w:tr>
    </w:tbl>
    <w:p w:rsidR="001B3359" w:rsidRDefault="001B3359" w14:paraId="70016069" w14:textId="77777777">
      <w:pPr>
        <w:pStyle w:val="Plattetekst"/>
        <w:spacing w:before="9"/>
        <w:rPr>
          <w:rFonts w:ascii="Trebuchet MS"/>
          <w:b/>
        </w:rPr>
      </w:pPr>
    </w:p>
    <w:p w:rsidR="001B3359" w:rsidRDefault="00D877C7" w14:paraId="7FDC9719" w14:textId="77777777">
      <w:pPr>
        <w:ind w:left="3430"/>
        <w:rPr>
          <w:rFonts w:ascii="Trebuchet MS"/>
          <w:b/>
          <w:sz w:val="18"/>
        </w:rPr>
      </w:pPr>
      <w:r>
        <w:rPr>
          <w:rFonts w:ascii="Trebuchet MS"/>
          <w:b/>
          <w:color w:val="231F20"/>
          <w:spacing w:val="-2"/>
          <w:sz w:val="18"/>
        </w:rPr>
        <w:t>Toelichting</w:t>
      </w:r>
    </w:p>
    <w:p w:rsidR="001B3359" w:rsidRDefault="00D877C7" w14:paraId="4C9D9D22" w14:textId="77777777">
      <w:pPr>
        <w:pStyle w:val="Lijstalinea"/>
        <w:numPr>
          <w:ilvl w:val="0"/>
          <w:numId w:val="7"/>
        </w:numPr>
        <w:tabs>
          <w:tab w:val="left" w:pos="3712"/>
        </w:tabs>
        <w:spacing w:before="4"/>
        <w:ind w:left="3712" w:hanging="282"/>
        <w:rPr>
          <w:color w:val="231F20"/>
          <w:sz w:val="18"/>
        </w:rPr>
      </w:pPr>
      <w:r>
        <w:rPr>
          <w:rFonts w:ascii="Calibri"/>
          <w:i/>
          <w:color w:val="231F20"/>
          <w:w w:val="115"/>
          <w:sz w:val="18"/>
        </w:rPr>
        <w:t>Mutaties</w:t>
      </w:r>
      <w:r>
        <w:rPr>
          <w:rFonts w:ascii="Calibri"/>
          <w:i/>
          <w:color w:val="231F20"/>
          <w:spacing w:val="-11"/>
          <w:w w:val="115"/>
          <w:sz w:val="18"/>
        </w:rPr>
        <w:t xml:space="preserve"> </w:t>
      </w:r>
      <w:r>
        <w:rPr>
          <w:rFonts w:ascii="Calibri"/>
          <w:i/>
          <w:color w:val="231F20"/>
          <w:spacing w:val="-2"/>
          <w:w w:val="115"/>
          <w:sz w:val="18"/>
        </w:rPr>
        <w:t>coalitieakkoord</w:t>
      </w:r>
    </w:p>
    <w:p w:rsidR="001B3359" w:rsidRDefault="00D877C7" w14:paraId="55A1EF5A" w14:textId="77777777">
      <w:pPr>
        <w:pStyle w:val="Plattetekst"/>
        <w:spacing w:before="219" w:line="247" w:lineRule="auto"/>
        <w:ind w:left="3429" w:right="102"/>
      </w:pPr>
      <w:r>
        <w:rPr>
          <w:color w:val="231F20"/>
        </w:rPr>
        <w:t>Het</w:t>
      </w:r>
      <w:r>
        <w:rPr>
          <w:color w:val="231F20"/>
          <w:spacing w:val="16"/>
        </w:rPr>
        <w:t xml:space="preserve"> </w:t>
      </w:r>
      <w:r>
        <w:rPr>
          <w:color w:val="231F20"/>
        </w:rPr>
        <w:t>coalitieakkoord</w:t>
      </w:r>
      <w:r>
        <w:rPr>
          <w:color w:val="231F20"/>
          <w:spacing w:val="16"/>
        </w:rPr>
        <w:t xml:space="preserve"> </w:t>
      </w:r>
      <w:r>
        <w:rPr>
          <w:color w:val="231F20"/>
        </w:rPr>
        <w:t>«Aan</w:t>
      </w:r>
      <w:r>
        <w:rPr>
          <w:color w:val="231F20"/>
          <w:spacing w:val="16"/>
        </w:rPr>
        <w:t xml:space="preserve"> </w:t>
      </w:r>
      <w:r>
        <w:rPr>
          <w:color w:val="231F20"/>
        </w:rPr>
        <w:t>de</w:t>
      </w:r>
      <w:r>
        <w:rPr>
          <w:color w:val="231F20"/>
          <w:spacing w:val="16"/>
        </w:rPr>
        <w:t xml:space="preserve"> </w:t>
      </w:r>
      <w:r>
        <w:rPr>
          <w:color w:val="231F20"/>
        </w:rPr>
        <w:t>slag»</w:t>
      </w:r>
      <w:r>
        <w:rPr>
          <w:color w:val="231F20"/>
          <w:spacing w:val="16"/>
        </w:rPr>
        <w:t xml:space="preserve"> </w:t>
      </w:r>
      <w:r>
        <w:rPr>
          <w:color w:val="231F20"/>
        </w:rPr>
        <w:t>bevat</w:t>
      </w:r>
      <w:r>
        <w:rPr>
          <w:color w:val="231F20"/>
          <w:spacing w:val="16"/>
        </w:rPr>
        <w:t xml:space="preserve"> </w:t>
      </w:r>
      <w:r>
        <w:rPr>
          <w:color w:val="231F20"/>
        </w:rPr>
        <w:t>een</w:t>
      </w:r>
      <w:r>
        <w:rPr>
          <w:color w:val="231F20"/>
          <w:spacing w:val="16"/>
        </w:rPr>
        <w:t xml:space="preserve"> </w:t>
      </w:r>
      <w:r>
        <w:rPr>
          <w:color w:val="231F20"/>
        </w:rPr>
        <w:t>taakstelling</w:t>
      </w:r>
      <w:r>
        <w:rPr>
          <w:color w:val="231F20"/>
          <w:spacing w:val="16"/>
        </w:rPr>
        <w:t xml:space="preserve"> </w:t>
      </w:r>
      <w:r>
        <w:rPr>
          <w:color w:val="231F20"/>
        </w:rPr>
        <w:t>op</w:t>
      </w:r>
      <w:r>
        <w:rPr>
          <w:color w:val="231F20"/>
          <w:spacing w:val="16"/>
        </w:rPr>
        <w:t xml:space="preserve"> </w:t>
      </w:r>
      <w:r>
        <w:rPr>
          <w:color w:val="231F20"/>
        </w:rPr>
        <w:t>de</w:t>
      </w:r>
      <w:r>
        <w:rPr>
          <w:color w:val="231F20"/>
          <w:spacing w:val="16"/>
        </w:rPr>
        <w:t xml:space="preserve"> </w:t>
      </w:r>
      <w:r>
        <w:rPr>
          <w:color w:val="231F20"/>
        </w:rPr>
        <w:t>uitgaven</w:t>
      </w:r>
      <w:r>
        <w:rPr>
          <w:color w:val="231F20"/>
          <w:spacing w:val="16"/>
        </w:rPr>
        <w:t xml:space="preserve"> </w:t>
      </w:r>
      <w:r>
        <w:rPr>
          <w:color w:val="231F20"/>
        </w:rPr>
        <w:t>van de</w:t>
      </w:r>
      <w:r>
        <w:rPr>
          <w:color w:val="231F20"/>
          <w:spacing w:val="33"/>
        </w:rPr>
        <w:t xml:space="preserve"> </w:t>
      </w:r>
      <w:r>
        <w:rPr>
          <w:color w:val="231F20"/>
        </w:rPr>
        <w:t>Rijksoverheid</w:t>
      </w:r>
      <w:r>
        <w:rPr>
          <w:color w:val="231F20"/>
          <w:spacing w:val="33"/>
        </w:rPr>
        <w:t xml:space="preserve"> </w:t>
      </w:r>
      <w:r>
        <w:rPr>
          <w:color w:val="231F20"/>
        </w:rPr>
        <w:t>(kerndepartementen</w:t>
      </w:r>
      <w:r>
        <w:rPr>
          <w:color w:val="231F20"/>
          <w:spacing w:val="33"/>
        </w:rPr>
        <w:t xml:space="preserve"> </w:t>
      </w:r>
      <w:r>
        <w:rPr>
          <w:color w:val="231F20"/>
        </w:rPr>
        <w:t>en</w:t>
      </w:r>
      <w:r>
        <w:rPr>
          <w:color w:val="231F20"/>
          <w:spacing w:val="33"/>
        </w:rPr>
        <w:t xml:space="preserve"> </w:t>
      </w:r>
      <w:r>
        <w:rPr>
          <w:color w:val="231F20"/>
        </w:rPr>
        <w:t>uitvoering).</w:t>
      </w:r>
      <w:r>
        <w:rPr>
          <w:color w:val="231F20"/>
          <w:spacing w:val="33"/>
        </w:rPr>
        <w:t xml:space="preserve"> </w:t>
      </w:r>
      <w:r>
        <w:rPr>
          <w:color w:val="231F20"/>
        </w:rPr>
        <w:t>De</w:t>
      </w:r>
      <w:r>
        <w:rPr>
          <w:color w:val="231F20"/>
          <w:spacing w:val="33"/>
        </w:rPr>
        <w:t xml:space="preserve"> </w:t>
      </w:r>
      <w:r>
        <w:rPr>
          <w:color w:val="231F20"/>
        </w:rPr>
        <w:t>korting</w:t>
      </w:r>
      <w:r>
        <w:rPr>
          <w:color w:val="231F20"/>
          <w:spacing w:val="33"/>
        </w:rPr>
        <w:t xml:space="preserve"> </w:t>
      </w:r>
      <w:r>
        <w:rPr>
          <w:color w:val="231F20"/>
        </w:rPr>
        <w:t>bestaat</w:t>
      </w:r>
      <w:r>
        <w:rPr>
          <w:color w:val="231F20"/>
          <w:spacing w:val="33"/>
        </w:rPr>
        <w:t xml:space="preserve"> </w:t>
      </w:r>
      <w:r>
        <w:rPr>
          <w:color w:val="231F20"/>
        </w:rPr>
        <w:t xml:space="preserve">uit </w:t>
      </w:r>
      <w:r>
        <w:rPr>
          <w:color w:val="231F20"/>
          <w:w w:val="110"/>
        </w:rPr>
        <w:t>een</w:t>
      </w:r>
      <w:r>
        <w:rPr>
          <w:color w:val="231F20"/>
          <w:spacing w:val="-5"/>
          <w:w w:val="110"/>
        </w:rPr>
        <w:t xml:space="preserve"> </w:t>
      </w:r>
      <w:r>
        <w:rPr>
          <w:color w:val="231F20"/>
          <w:w w:val="110"/>
        </w:rPr>
        <w:t>efficiencytaakstelling,</w:t>
      </w:r>
      <w:r>
        <w:rPr>
          <w:color w:val="231F20"/>
          <w:spacing w:val="-5"/>
          <w:w w:val="110"/>
        </w:rPr>
        <w:t xml:space="preserve"> </w:t>
      </w:r>
      <w:r>
        <w:rPr>
          <w:color w:val="231F20"/>
          <w:w w:val="110"/>
        </w:rPr>
        <w:t>een</w:t>
      </w:r>
      <w:r>
        <w:rPr>
          <w:color w:val="231F20"/>
          <w:spacing w:val="-5"/>
          <w:w w:val="110"/>
        </w:rPr>
        <w:t xml:space="preserve"> </w:t>
      </w:r>
      <w:r>
        <w:rPr>
          <w:color w:val="231F20"/>
          <w:w w:val="110"/>
        </w:rPr>
        <w:t>taakstelling</w:t>
      </w:r>
      <w:r>
        <w:rPr>
          <w:color w:val="231F20"/>
          <w:spacing w:val="-5"/>
          <w:w w:val="110"/>
        </w:rPr>
        <w:t xml:space="preserve"> </w:t>
      </w:r>
      <w:r>
        <w:rPr>
          <w:color w:val="231F20"/>
          <w:w w:val="110"/>
        </w:rPr>
        <w:t>gericht</w:t>
      </w:r>
      <w:r>
        <w:rPr>
          <w:color w:val="231F20"/>
          <w:spacing w:val="-5"/>
          <w:w w:val="110"/>
        </w:rPr>
        <w:t xml:space="preserve"> </w:t>
      </w:r>
      <w:r>
        <w:rPr>
          <w:color w:val="231F20"/>
          <w:w w:val="110"/>
        </w:rPr>
        <w:t>op</w:t>
      </w:r>
      <w:r>
        <w:rPr>
          <w:color w:val="231F20"/>
          <w:spacing w:val="-5"/>
          <w:w w:val="110"/>
        </w:rPr>
        <w:t xml:space="preserve"> </w:t>
      </w:r>
      <w:r>
        <w:rPr>
          <w:color w:val="231F20"/>
          <w:w w:val="110"/>
        </w:rPr>
        <w:t>de</w:t>
      </w:r>
      <w:r>
        <w:rPr>
          <w:color w:val="231F20"/>
          <w:spacing w:val="-5"/>
          <w:w w:val="110"/>
        </w:rPr>
        <w:t xml:space="preserve"> </w:t>
      </w:r>
      <w:r>
        <w:rPr>
          <w:color w:val="231F20"/>
          <w:w w:val="110"/>
        </w:rPr>
        <w:t>vernieuwing</w:t>
      </w:r>
      <w:r>
        <w:rPr>
          <w:color w:val="231F20"/>
          <w:spacing w:val="-5"/>
          <w:w w:val="110"/>
        </w:rPr>
        <w:t xml:space="preserve"> </w:t>
      </w:r>
      <w:r>
        <w:rPr>
          <w:color w:val="231F20"/>
          <w:w w:val="110"/>
        </w:rPr>
        <w:t>van de</w:t>
      </w:r>
      <w:r>
        <w:rPr>
          <w:color w:val="231F20"/>
          <w:spacing w:val="-15"/>
          <w:w w:val="110"/>
        </w:rPr>
        <w:t xml:space="preserve"> </w:t>
      </w:r>
      <w:r>
        <w:rPr>
          <w:color w:val="231F20"/>
          <w:w w:val="110"/>
        </w:rPr>
        <w:t>rijksdienst</w:t>
      </w:r>
      <w:r>
        <w:rPr>
          <w:color w:val="231F20"/>
          <w:spacing w:val="-15"/>
          <w:w w:val="110"/>
        </w:rPr>
        <w:t xml:space="preserve"> </w:t>
      </w:r>
      <w:r>
        <w:rPr>
          <w:color w:val="231F20"/>
          <w:w w:val="110"/>
        </w:rPr>
        <w:t>en</w:t>
      </w:r>
      <w:r>
        <w:rPr>
          <w:color w:val="231F20"/>
          <w:spacing w:val="-15"/>
          <w:w w:val="110"/>
        </w:rPr>
        <w:t xml:space="preserve"> </w:t>
      </w:r>
      <w:r>
        <w:rPr>
          <w:color w:val="231F20"/>
          <w:w w:val="110"/>
        </w:rPr>
        <w:t>een</w:t>
      </w:r>
      <w:r>
        <w:rPr>
          <w:color w:val="231F20"/>
          <w:spacing w:val="-15"/>
          <w:w w:val="110"/>
        </w:rPr>
        <w:t xml:space="preserve"> </w:t>
      </w:r>
      <w:r>
        <w:rPr>
          <w:color w:val="231F20"/>
          <w:w w:val="110"/>
        </w:rPr>
        <w:t>slagvaardige</w:t>
      </w:r>
      <w:r>
        <w:rPr>
          <w:color w:val="231F20"/>
          <w:spacing w:val="-15"/>
          <w:w w:val="110"/>
        </w:rPr>
        <w:t xml:space="preserve"> </w:t>
      </w:r>
      <w:r>
        <w:rPr>
          <w:color w:val="231F20"/>
          <w:w w:val="110"/>
        </w:rPr>
        <w:t>overheid,</w:t>
      </w:r>
      <w:r>
        <w:rPr>
          <w:color w:val="231F20"/>
          <w:spacing w:val="-15"/>
          <w:w w:val="110"/>
        </w:rPr>
        <w:t xml:space="preserve"> </w:t>
      </w:r>
      <w:r>
        <w:rPr>
          <w:color w:val="231F20"/>
          <w:w w:val="110"/>
        </w:rPr>
        <w:t>en</w:t>
      </w:r>
      <w:r>
        <w:rPr>
          <w:color w:val="231F20"/>
          <w:spacing w:val="-15"/>
          <w:w w:val="110"/>
        </w:rPr>
        <w:t xml:space="preserve"> </w:t>
      </w:r>
      <w:r>
        <w:rPr>
          <w:color w:val="231F20"/>
          <w:w w:val="110"/>
        </w:rPr>
        <w:t>een</w:t>
      </w:r>
      <w:r>
        <w:rPr>
          <w:color w:val="231F20"/>
          <w:spacing w:val="-15"/>
          <w:w w:val="110"/>
        </w:rPr>
        <w:t xml:space="preserve"> </w:t>
      </w:r>
      <w:r>
        <w:rPr>
          <w:color w:val="231F20"/>
          <w:w w:val="110"/>
        </w:rPr>
        <w:t>taakstelling</w:t>
      </w:r>
      <w:r>
        <w:rPr>
          <w:color w:val="231F20"/>
          <w:spacing w:val="-15"/>
          <w:w w:val="110"/>
        </w:rPr>
        <w:t xml:space="preserve"> </w:t>
      </w:r>
      <w:r>
        <w:rPr>
          <w:color w:val="231F20"/>
          <w:w w:val="110"/>
        </w:rPr>
        <w:t>gericht</w:t>
      </w:r>
      <w:r>
        <w:rPr>
          <w:color w:val="231F20"/>
          <w:spacing w:val="-15"/>
          <w:w w:val="110"/>
        </w:rPr>
        <w:t xml:space="preserve"> </w:t>
      </w:r>
      <w:r>
        <w:rPr>
          <w:color w:val="231F20"/>
          <w:w w:val="110"/>
        </w:rPr>
        <w:t>op subsidies.</w:t>
      </w:r>
      <w:r>
        <w:rPr>
          <w:color w:val="231F20"/>
          <w:spacing w:val="-16"/>
          <w:w w:val="110"/>
        </w:rPr>
        <w:t xml:space="preserve"> </w:t>
      </w:r>
      <w:r>
        <w:rPr>
          <w:color w:val="231F20"/>
          <w:w w:val="110"/>
        </w:rPr>
        <w:t>De</w:t>
      </w:r>
      <w:r>
        <w:rPr>
          <w:color w:val="231F20"/>
          <w:spacing w:val="-15"/>
          <w:w w:val="110"/>
        </w:rPr>
        <w:t xml:space="preserve"> </w:t>
      </w:r>
      <w:r>
        <w:rPr>
          <w:color w:val="231F20"/>
          <w:w w:val="110"/>
        </w:rPr>
        <w:t>kortingen</w:t>
      </w:r>
      <w:r>
        <w:rPr>
          <w:color w:val="231F20"/>
          <w:spacing w:val="-16"/>
          <w:w w:val="110"/>
        </w:rPr>
        <w:t xml:space="preserve"> </w:t>
      </w:r>
      <w:r>
        <w:rPr>
          <w:color w:val="231F20"/>
          <w:w w:val="110"/>
        </w:rPr>
        <w:t>zijn</w:t>
      </w:r>
      <w:r>
        <w:rPr>
          <w:color w:val="231F20"/>
          <w:spacing w:val="-15"/>
          <w:w w:val="110"/>
        </w:rPr>
        <w:t xml:space="preserve"> </w:t>
      </w:r>
      <w:proofErr w:type="spellStart"/>
      <w:r>
        <w:rPr>
          <w:color w:val="231F20"/>
          <w:w w:val="110"/>
        </w:rPr>
        <w:t>rijksbreed</w:t>
      </w:r>
      <w:proofErr w:type="spellEnd"/>
      <w:r>
        <w:rPr>
          <w:color w:val="231F20"/>
          <w:spacing w:val="-16"/>
          <w:w w:val="110"/>
        </w:rPr>
        <w:t xml:space="preserve"> </w:t>
      </w:r>
      <w:r>
        <w:rPr>
          <w:color w:val="231F20"/>
          <w:w w:val="110"/>
        </w:rPr>
        <w:t>naar</w:t>
      </w:r>
      <w:r>
        <w:rPr>
          <w:color w:val="231F20"/>
          <w:spacing w:val="-15"/>
          <w:w w:val="110"/>
        </w:rPr>
        <w:t xml:space="preserve"> </w:t>
      </w:r>
      <w:r>
        <w:rPr>
          <w:color w:val="231F20"/>
          <w:w w:val="110"/>
        </w:rPr>
        <w:t>rato</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uitgaven</w:t>
      </w:r>
      <w:r>
        <w:rPr>
          <w:color w:val="231F20"/>
          <w:spacing w:val="-15"/>
          <w:w w:val="110"/>
        </w:rPr>
        <w:t xml:space="preserve"> </w:t>
      </w:r>
      <w:r>
        <w:rPr>
          <w:color w:val="231F20"/>
          <w:w w:val="110"/>
        </w:rPr>
        <w:t xml:space="preserve">verdeeld. </w:t>
      </w:r>
      <w:r>
        <w:rPr>
          <w:color w:val="231F20"/>
        </w:rPr>
        <w:t>De betreffende budgettaire taakstellingen leiden tezamen structureel tot een</w:t>
      </w:r>
      <w:r>
        <w:rPr>
          <w:color w:val="231F20"/>
          <w:spacing w:val="80"/>
          <w:w w:val="110"/>
        </w:rPr>
        <w:t xml:space="preserve"> </w:t>
      </w:r>
      <w:r>
        <w:rPr>
          <w:color w:val="231F20"/>
          <w:spacing w:val="-2"/>
          <w:w w:val="110"/>
        </w:rPr>
        <w:t>korting</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w:t>
      </w:r>
      <w:r>
        <w:rPr>
          <w:color w:val="231F20"/>
          <w:spacing w:val="-8"/>
          <w:w w:val="110"/>
        </w:rPr>
        <w:t xml:space="preserve"> </w:t>
      </w:r>
      <w:r>
        <w:rPr>
          <w:color w:val="231F20"/>
          <w:spacing w:val="-2"/>
          <w:w w:val="110"/>
        </w:rPr>
        <w:t>143,8</w:t>
      </w:r>
      <w:r>
        <w:rPr>
          <w:color w:val="231F20"/>
          <w:spacing w:val="-8"/>
          <w:w w:val="110"/>
        </w:rPr>
        <w:t xml:space="preserve"> </w:t>
      </w:r>
      <w:r>
        <w:rPr>
          <w:color w:val="231F20"/>
          <w:spacing w:val="-2"/>
          <w:w w:val="110"/>
        </w:rPr>
        <w:t>miljoen.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taakstellingen</w:t>
      </w:r>
      <w:r>
        <w:rPr>
          <w:color w:val="231F20"/>
          <w:spacing w:val="-8"/>
          <w:w w:val="110"/>
        </w:rPr>
        <w:t xml:space="preserve"> </w:t>
      </w:r>
      <w:r>
        <w:rPr>
          <w:color w:val="231F20"/>
          <w:spacing w:val="-2"/>
          <w:w w:val="110"/>
        </w:rPr>
        <w:t>betreffen</w:t>
      </w:r>
      <w:r>
        <w:rPr>
          <w:color w:val="231F20"/>
          <w:spacing w:val="-8"/>
          <w:w w:val="110"/>
        </w:rPr>
        <w:t xml:space="preserve"> </w:t>
      </w:r>
      <w:r>
        <w:rPr>
          <w:color w:val="231F20"/>
          <w:spacing w:val="-2"/>
          <w:w w:val="110"/>
        </w:rPr>
        <w:t>in deze</w:t>
      </w:r>
      <w:r>
        <w:rPr>
          <w:color w:val="231F20"/>
          <w:spacing w:val="-11"/>
          <w:w w:val="110"/>
        </w:rPr>
        <w:t xml:space="preserve"> </w:t>
      </w:r>
      <w:r>
        <w:rPr>
          <w:color w:val="231F20"/>
          <w:spacing w:val="-2"/>
          <w:w w:val="110"/>
        </w:rPr>
        <w:t>1</w:t>
      </w:r>
      <w:r>
        <w:rPr>
          <w:color w:val="231F20"/>
          <w:spacing w:val="-2"/>
          <w:w w:val="110"/>
          <w:position w:val="6"/>
          <w:sz w:val="10"/>
        </w:rPr>
        <w:t>e</w:t>
      </w:r>
      <w:r>
        <w:rPr>
          <w:color w:val="231F20"/>
          <w:spacing w:val="17"/>
          <w:w w:val="110"/>
          <w:position w:val="6"/>
          <w:sz w:val="10"/>
        </w:rPr>
        <w:t xml:space="preserve"> </w:t>
      </w:r>
      <w:r>
        <w:rPr>
          <w:color w:val="231F20"/>
          <w:spacing w:val="-2"/>
          <w:w w:val="110"/>
        </w:rPr>
        <w:t>suppletoire</w:t>
      </w:r>
      <w:r>
        <w:rPr>
          <w:color w:val="231F20"/>
          <w:spacing w:val="-11"/>
          <w:w w:val="110"/>
        </w:rPr>
        <w:t xml:space="preserve"> </w:t>
      </w:r>
      <w:r>
        <w:rPr>
          <w:color w:val="231F20"/>
          <w:spacing w:val="-2"/>
          <w:w w:val="110"/>
        </w:rPr>
        <w:t>begroting</w:t>
      </w:r>
      <w:r>
        <w:rPr>
          <w:color w:val="231F20"/>
          <w:spacing w:val="-11"/>
          <w:w w:val="110"/>
        </w:rPr>
        <w:t xml:space="preserve"> </w:t>
      </w:r>
      <w:r>
        <w:rPr>
          <w:color w:val="231F20"/>
          <w:spacing w:val="-2"/>
          <w:w w:val="110"/>
        </w:rPr>
        <w:t>een</w:t>
      </w:r>
      <w:r>
        <w:rPr>
          <w:color w:val="231F20"/>
          <w:spacing w:val="-11"/>
          <w:w w:val="110"/>
        </w:rPr>
        <w:t xml:space="preserve"> </w:t>
      </w:r>
      <w:r>
        <w:rPr>
          <w:color w:val="231F20"/>
          <w:spacing w:val="-2"/>
          <w:w w:val="110"/>
        </w:rPr>
        <w:t>technische</w:t>
      </w:r>
      <w:r>
        <w:rPr>
          <w:color w:val="231F20"/>
          <w:spacing w:val="-11"/>
          <w:w w:val="110"/>
        </w:rPr>
        <w:t xml:space="preserve"> </w:t>
      </w:r>
      <w:r>
        <w:rPr>
          <w:color w:val="231F20"/>
          <w:spacing w:val="-2"/>
          <w:w w:val="110"/>
        </w:rPr>
        <w:t>doorverdeling.</w:t>
      </w:r>
      <w:r>
        <w:rPr>
          <w:color w:val="231F20"/>
          <w:spacing w:val="-11"/>
          <w:w w:val="110"/>
        </w:rPr>
        <w:t xml:space="preserve"> </w:t>
      </w:r>
      <w:r>
        <w:rPr>
          <w:color w:val="231F20"/>
          <w:spacing w:val="-2"/>
          <w:w w:val="110"/>
        </w:rPr>
        <w:t>Dit</w:t>
      </w:r>
      <w:r>
        <w:rPr>
          <w:color w:val="231F20"/>
          <w:spacing w:val="-11"/>
          <w:w w:val="110"/>
        </w:rPr>
        <w:t xml:space="preserve"> </w:t>
      </w:r>
      <w:r>
        <w:rPr>
          <w:color w:val="231F20"/>
          <w:spacing w:val="-2"/>
          <w:w w:val="110"/>
        </w:rPr>
        <w:t>kan</w:t>
      </w:r>
      <w:r>
        <w:rPr>
          <w:color w:val="231F20"/>
          <w:spacing w:val="-11"/>
          <w:w w:val="110"/>
        </w:rPr>
        <w:t xml:space="preserve"> </w:t>
      </w:r>
      <w:r>
        <w:rPr>
          <w:color w:val="231F20"/>
          <w:spacing w:val="-2"/>
          <w:w w:val="110"/>
        </w:rPr>
        <w:t>op</w:t>
      </w:r>
      <w:r>
        <w:rPr>
          <w:color w:val="231F20"/>
          <w:spacing w:val="-11"/>
          <w:w w:val="110"/>
        </w:rPr>
        <w:t xml:space="preserve"> </w:t>
      </w:r>
      <w:r>
        <w:rPr>
          <w:color w:val="231F20"/>
          <w:spacing w:val="-2"/>
          <w:w w:val="110"/>
        </w:rPr>
        <w:t xml:space="preserve">een </w:t>
      </w:r>
      <w:r>
        <w:rPr>
          <w:color w:val="231F20"/>
          <w:w w:val="110"/>
        </w:rPr>
        <w:t>later moment worden herschikt.</w:t>
      </w:r>
    </w:p>
    <w:p w:rsidR="001B3359" w:rsidRDefault="00D877C7" w14:paraId="40682CE8" w14:textId="77777777">
      <w:pPr>
        <w:pStyle w:val="Lijstalinea"/>
        <w:numPr>
          <w:ilvl w:val="0"/>
          <w:numId w:val="6"/>
        </w:numPr>
        <w:tabs>
          <w:tab w:val="left" w:pos="3712"/>
        </w:tabs>
        <w:spacing w:before="1"/>
        <w:ind w:left="3712" w:hanging="282"/>
        <w:rPr>
          <w:sz w:val="18"/>
        </w:rPr>
      </w:pPr>
      <w:r>
        <w:rPr>
          <w:color w:val="231F20"/>
          <w:w w:val="105"/>
          <w:sz w:val="18"/>
        </w:rPr>
        <w:t>Maatregel</w:t>
      </w:r>
      <w:r>
        <w:rPr>
          <w:color w:val="231F20"/>
          <w:spacing w:val="-2"/>
          <w:w w:val="105"/>
          <w:sz w:val="18"/>
        </w:rPr>
        <w:t xml:space="preserve"> </w:t>
      </w:r>
      <w:r>
        <w:rPr>
          <w:color w:val="231F20"/>
          <w:w w:val="105"/>
          <w:sz w:val="18"/>
        </w:rPr>
        <w:t>61.</w:t>
      </w:r>
      <w:r>
        <w:rPr>
          <w:color w:val="231F20"/>
          <w:spacing w:val="-1"/>
          <w:w w:val="105"/>
          <w:sz w:val="18"/>
        </w:rPr>
        <w:t xml:space="preserve"> </w:t>
      </w:r>
      <w:r>
        <w:rPr>
          <w:color w:val="231F20"/>
          <w:w w:val="105"/>
          <w:sz w:val="18"/>
        </w:rPr>
        <w:t>Efficiency:</w:t>
      </w:r>
      <w:r>
        <w:rPr>
          <w:color w:val="231F20"/>
          <w:spacing w:val="-2"/>
          <w:w w:val="105"/>
          <w:sz w:val="18"/>
        </w:rPr>
        <w:t xml:space="preserve"> </w:t>
      </w:r>
      <w:r>
        <w:rPr>
          <w:color w:val="231F20"/>
          <w:w w:val="105"/>
          <w:sz w:val="18"/>
        </w:rPr>
        <w:t>€</w:t>
      </w:r>
      <w:r>
        <w:rPr>
          <w:color w:val="231F20"/>
          <w:spacing w:val="-1"/>
          <w:w w:val="105"/>
          <w:sz w:val="18"/>
        </w:rPr>
        <w:t xml:space="preserve"> </w:t>
      </w:r>
      <w:r>
        <w:rPr>
          <w:color w:val="231F20"/>
          <w:w w:val="105"/>
          <w:sz w:val="18"/>
        </w:rPr>
        <w:t>32,5</w:t>
      </w:r>
      <w:r>
        <w:rPr>
          <w:color w:val="231F20"/>
          <w:spacing w:val="-2"/>
          <w:w w:val="105"/>
          <w:sz w:val="18"/>
        </w:rPr>
        <w:t xml:space="preserve"> </w:t>
      </w:r>
      <w:r>
        <w:rPr>
          <w:color w:val="231F20"/>
          <w:w w:val="105"/>
          <w:sz w:val="18"/>
        </w:rPr>
        <w:t>miljoen</w:t>
      </w:r>
      <w:r>
        <w:rPr>
          <w:color w:val="231F20"/>
          <w:spacing w:val="-1"/>
          <w:w w:val="105"/>
          <w:sz w:val="18"/>
        </w:rPr>
        <w:t xml:space="preserve"> </w:t>
      </w:r>
      <w:r>
        <w:rPr>
          <w:color w:val="231F20"/>
          <w:spacing w:val="-2"/>
          <w:w w:val="105"/>
          <w:sz w:val="18"/>
        </w:rPr>
        <w:t>structureel.</w:t>
      </w:r>
    </w:p>
    <w:p w:rsidR="001B3359" w:rsidRDefault="00D877C7" w14:paraId="778F989E" w14:textId="77777777">
      <w:pPr>
        <w:pStyle w:val="Lijstalinea"/>
        <w:numPr>
          <w:ilvl w:val="0"/>
          <w:numId w:val="6"/>
        </w:numPr>
        <w:tabs>
          <w:tab w:val="left" w:pos="3713"/>
        </w:tabs>
        <w:spacing w:before="7"/>
        <w:ind w:hanging="283"/>
        <w:rPr>
          <w:sz w:val="18"/>
        </w:rPr>
      </w:pPr>
      <w:r>
        <w:rPr>
          <w:color w:val="231F20"/>
          <w:spacing w:val="2"/>
          <w:sz w:val="18"/>
        </w:rPr>
        <w:t>Maatregel</w:t>
      </w:r>
      <w:r>
        <w:rPr>
          <w:color w:val="231F20"/>
          <w:spacing w:val="37"/>
          <w:sz w:val="18"/>
        </w:rPr>
        <w:t xml:space="preserve"> </w:t>
      </w:r>
      <w:r>
        <w:rPr>
          <w:color w:val="231F20"/>
          <w:spacing w:val="2"/>
          <w:sz w:val="18"/>
        </w:rPr>
        <w:t>62.</w:t>
      </w:r>
      <w:r>
        <w:rPr>
          <w:color w:val="231F20"/>
          <w:spacing w:val="37"/>
          <w:sz w:val="18"/>
        </w:rPr>
        <w:t xml:space="preserve"> </w:t>
      </w:r>
      <w:r>
        <w:rPr>
          <w:color w:val="231F20"/>
          <w:spacing w:val="2"/>
          <w:sz w:val="18"/>
        </w:rPr>
        <w:t>Vernieuwing</w:t>
      </w:r>
      <w:r>
        <w:rPr>
          <w:color w:val="231F20"/>
          <w:spacing w:val="37"/>
          <w:sz w:val="18"/>
        </w:rPr>
        <w:t xml:space="preserve"> </w:t>
      </w:r>
      <w:r>
        <w:rPr>
          <w:color w:val="231F20"/>
          <w:spacing w:val="-2"/>
          <w:sz w:val="18"/>
        </w:rPr>
        <w:t>Rijksdiensttaakstelling:</w:t>
      </w:r>
    </w:p>
    <w:p w:rsidR="001B3359" w:rsidRDefault="00D877C7" w14:paraId="5ADEEB85" w14:textId="77777777">
      <w:pPr>
        <w:pStyle w:val="Plattetekst"/>
        <w:spacing w:before="7"/>
        <w:ind w:left="3713"/>
      </w:pPr>
      <w:r>
        <w:rPr>
          <w:color w:val="231F20"/>
          <w:w w:val="105"/>
        </w:rPr>
        <w:t>€</w:t>
      </w:r>
      <w:r>
        <w:rPr>
          <w:color w:val="231F20"/>
          <w:spacing w:val="-3"/>
          <w:w w:val="105"/>
        </w:rPr>
        <w:t xml:space="preserve"> </w:t>
      </w:r>
      <w:r>
        <w:rPr>
          <w:color w:val="231F20"/>
          <w:w w:val="105"/>
        </w:rPr>
        <w:t>81,7</w:t>
      </w:r>
      <w:r>
        <w:rPr>
          <w:color w:val="231F20"/>
          <w:spacing w:val="-3"/>
          <w:w w:val="105"/>
        </w:rPr>
        <w:t xml:space="preserve"> </w:t>
      </w:r>
      <w:r>
        <w:rPr>
          <w:color w:val="231F20"/>
          <w:w w:val="105"/>
        </w:rPr>
        <w:t>miljoen</w:t>
      </w:r>
      <w:r>
        <w:rPr>
          <w:color w:val="231F20"/>
          <w:spacing w:val="-3"/>
          <w:w w:val="105"/>
        </w:rPr>
        <w:t xml:space="preserve"> </w:t>
      </w:r>
      <w:r>
        <w:rPr>
          <w:color w:val="231F20"/>
          <w:spacing w:val="-2"/>
          <w:w w:val="105"/>
        </w:rPr>
        <w:t>structureel.</w:t>
      </w:r>
    </w:p>
    <w:p w:rsidR="001B3359" w:rsidRDefault="00D877C7" w14:paraId="34FE2C8D" w14:textId="77777777">
      <w:pPr>
        <w:pStyle w:val="Lijstalinea"/>
        <w:numPr>
          <w:ilvl w:val="0"/>
          <w:numId w:val="6"/>
        </w:numPr>
        <w:tabs>
          <w:tab w:val="left" w:pos="3713"/>
        </w:tabs>
        <w:spacing w:before="7"/>
        <w:ind w:hanging="283"/>
        <w:rPr>
          <w:sz w:val="18"/>
        </w:rPr>
      </w:pPr>
      <w:r>
        <w:rPr>
          <w:color w:val="231F20"/>
          <w:w w:val="105"/>
          <w:sz w:val="18"/>
        </w:rPr>
        <w:t>Maatregel</w:t>
      </w:r>
      <w:r>
        <w:rPr>
          <w:color w:val="231F20"/>
          <w:spacing w:val="9"/>
          <w:w w:val="105"/>
          <w:sz w:val="18"/>
        </w:rPr>
        <w:t xml:space="preserve"> </w:t>
      </w:r>
      <w:r>
        <w:rPr>
          <w:color w:val="231F20"/>
          <w:w w:val="105"/>
          <w:sz w:val="18"/>
        </w:rPr>
        <w:t>63.</w:t>
      </w:r>
      <w:r>
        <w:rPr>
          <w:color w:val="231F20"/>
          <w:spacing w:val="9"/>
          <w:w w:val="105"/>
          <w:sz w:val="18"/>
        </w:rPr>
        <w:t xml:space="preserve"> </w:t>
      </w:r>
      <w:r>
        <w:rPr>
          <w:color w:val="231F20"/>
          <w:w w:val="105"/>
          <w:sz w:val="18"/>
        </w:rPr>
        <w:t>Subsidietaakstelling:</w:t>
      </w:r>
      <w:r>
        <w:rPr>
          <w:color w:val="231F20"/>
          <w:spacing w:val="10"/>
          <w:w w:val="105"/>
          <w:sz w:val="18"/>
        </w:rPr>
        <w:t xml:space="preserve"> </w:t>
      </w:r>
      <w:r>
        <w:rPr>
          <w:color w:val="231F20"/>
          <w:w w:val="105"/>
          <w:sz w:val="18"/>
        </w:rPr>
        <w:t>€</w:t>
      </w:r>
      <w:r>
        <w:rPr>
          <w:color w:val="231F20"/>
          <w:spacing w:val="9"/>
          <w:w w:val="105"/>
          <w:sz w:val="18"/>
        </w:rPr>
        <w:t xml:space="preserve"> </w:t>
      </w:r>
      <w:r>
        <w:rPr>
          <w:color w:val="231F20"/>
          <w:w w:val="105"/>
          <w:sz w:val="18"/>
        </w:rPr>
        <w:t>29,6</w:t>
      </w:r>
      <w:r>
        <w:rPr>
          <w:color w:val="231F20"/>
          <w:spacing w:val="9"/>
          <w:w w:val="105"/>
          <w:sz w:val="18"/>
        </w:rPr>
        <w:t xml:space="preserve"> </w:t>
      </w:r>
      <w:r>
        <w:rPr>
          <w:color w:val="231F20"/>
          <w:w w:val="105"/>
          <w:sz w:val="18"/>
        </w:rPr>
        <w:t>miljoen</w:t>
      </w:r>
      <w:r>
        <w:rPr>
          <w:color w:val="231F20"/>
          <w:spacing w:val="10"/>
          <w:w w:val="105"/>
          <w:sz w:val="18"/>
        </w:rPr>
        <w:t xml:space="preserve"> </w:t>
      </w:r>
      <w:r>
        <w:rPr>
          <w:color w:val="231F20"/>
          <w:spacing w:val="-2"/>
          <w:w w:val="105"/>
          <w:sz w:val="18"/>
        </w:rPr>
        <w:t>structureel.</w:t>
      </w:r>
    </w:p>
    <w:p w:rsidR="001B3359" w:rsidRDefault="001B3359" w14:paraId="15FFF1E5" w14:textId="77777777">
      <w:pPr>
        <w:pStyle w:val="Plattetekst"/>
        <w:spacing w:before="17"/>
      </w:pPr>
    </w:p>
    <w:p w:rsidR="001B3359" w:rsidRDefault="00D877C7" w14:paraId="16EF9B69" w14:textId="77777777">
      <w:pPr>
        <w:pStyle w:val="Lijstalinea"/>
        <w:numPr>
          <w:ilvl w:val="0"/>
          <w:numId w:val="7"/>
        </w:numPr>
        <w:tabs>
          <w:tab w:val="left" w:pos="3631"/>
        </w:tabs>
        <w:spacing w:before="1"/>
        <w:ind w:left="3631" w:hanging="201"/>
        <w:rPr>
          <w:rFonts w:ascii="Calibri"/>
          <w:i/>
          <w:color w:val="231F20"/>
          <w:sz w:val="18"/>
        </w:rPr>
      </w:pPr>
      <w:r>
        <w:rPr>
          <w:rFonts w:ascii="Calibri"/>
          <w:i/>
          <w:color w:val="231F20"/>
          <w:w w:val="115"/>
          <w:sz w:val="18"/>
        </w:rPr>
        <w:t>Belangrijkste</w:t>
      </w:r>
      <w:r>
        <w:rPr>
          <w:rFonts w:ascii="Calibri"/>
          <w:i/>
          <w:color w:val="231F20"/>
          <w:spacing w:val="24"/>
          <w:w w:val="115"/>
          <w:sz w:val="18"/>
        </w:rPr>
        <w:t xml:space="preserve"> </w:t>
      </w:r>
      <w:r>
        <w:rPr>
          <w:rFonts w:ascii="Calibri"/>
          <w:i/>
          <w:color w:val="231F20"/>
          <w:w w:val="115"/>
          <w:sz w:val="18"/>
        </w:rPr>
        <w:t>suppletoire</w:t>
      </w:r>
      <w:r>
        <w:rPr>
          <w:rFonts w:ascii="Calibri"/>
          <w:i/>
          <w:color w:val="231F20"/>
          <w:spacing w:val="25"/>
          <w:w w:val="115"/>
          <w:sz w:val="18"/>
        </w:rPr>
        <w:t xml:space="preserve"> </w:t>
      </w:r>
      <w:r>
        <w:rPr>
          <w:rFonts w:ascii="Calibri"/>
          <w:i/>
          <w:color w:val="231F20"/>
          <w:spacing w:val="-2"/>
          <w:w w:val="115"/>
          <w:sz w:val="18"/>
        </w:rPr>
        <w:t>mutaties</w:t>
      </w:r>
    </w:p>
    <w:p w:rsidR="001B3359" w:rsidRDefault="001B3359" w14:paraId="0129CDFC" w14:textId="77777777">
      <w:pPr>
        <w:pStyle w:val="Plattetekst"/>
        <w:spacing w:before="14"/>
        <w:rPr>
          <w:rFonts w:ascii="Calibri"/>
          <w:i/>
        </w:rPr>
      </w:pPr>
    </w:p>
    <w:p w:rsidR="001B3359" w:rsidRDefault="00D877C7" w14:paraId="3BCFF0EC" w14:textId="77777777">
      <w:pPr>
        <w:pStyle w:val="Kop2"/>
      </w:pPr>
      <w:r>
        <w:rPr>
          <w:color w:val="231F20"/>
        </w:rPr>
        <w:t>(Pandemische)</w:t>
      </w:r>
      <w:r>
        <w:rPr>
          <w:color w:val="231F20"/>
          <w:spacing w:val="16"/>
        </w:rPr>
        <w:t xml:space="preserve"> </w:t>
      </w:r>
      <w:r>
        <w:rPr>
          <w:color w:val="231F20"/>
          <w:spacing w:val="-2"/>
        </w:rPr>
        <w:t>Paraatheid</w:t>
      </w:r>
    </w:p>
    <w:p w:rsidR="001B3359" w:rsidRDefault="001B3359" w14:paraId="335A664D" w14:textId="77777777">
      <w:pPr>
        <w:pStyle w:val="Plattetekst"/>
        <w:spacing w:before="19"/>
        <w:rPr>
          <w:rFonts w:ascii="Trebuchet MS"/>
          <w:b/>
        </w:rPr>
      </w:pPr>
    </w:p>
    <w:p w:rsidR="001B3359" w:rsidRDefault="00D877C7" w14:paraId="2E1371BD" w14:textId="77777777">
      <w:pPr>
        <w:pStyle w:val="Plattetekst"/>
        <w:spacing w:line="247" w:lineRule="auto"/>
        <w:ind w:left="3430" w:right="433"/>
        <w:jc w:val="both"/>
      </w:pPr>
      <w:r>
        <w:rPr>
          <w:color w:val="231F20"/>
          <w:spacing w:val="-2"/>
          <w:w w:val="110"/>
        </w:rPr>
        <w:t>De</w:t>
      </w:r>
      <w:r>
        <w:rPr>
          <w:color w:val="231F20"/>
          <w:spacing w:val="-8"/>
          <w:w w:val="110"/>
        </w:rPr>
        <w:t xml:space="preserve"> </w:t>
      </w:r>
      <w:r>
        <w:rPr>
          <w:color w:val="231F20"/>
          <w:spacing w:val="-2"/>
          <w:w w:val="110"/>
        </w:rPr>
        <w:t>middelen</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(pandemische)</w:t>
      </w:r>
      <w:r>
        <w:rPr>
          <w:color w:val="231F20"/>
          <w:spacing w:val="-8"/>
          <w:w w:val="110"/>
        </w:rPr>
        <w:t xml:space="preserve"> </w:t>
      </w:r>
      <w:r>
        <w:rPr>
          <w:color w:val="231F20"/>
          <w:spacing w:val="-2"/>
          <w:w w:val="110"/>
        </w:rPr>
        <w:t>paraatheid</w:t>
      </w:r>
      <w:r>
        <w:rPr>
          <w:color w:val="231F20"/>
          <w:spacing w:val="-8"/>
          <w:w w:val="110"/>
        </w:rPr>
        <w:t xml:space="preserve"> </w:t>
      </w:r>
      <w:r>
        <w:rPr>
          <w:color w:val="231F20"/>
          <w:spacing w:val="-2"/>
          <w:w w:val="110"/>
        </w:rPr>
        <w:t>zijn</w:t>
      </w:r>
      <w:r>
        <w:rPr>
          <w:color w:val="231F20"/>
          <w:spacing w:val="-8"/>
          <w:w w:val="110"/>
        </w:rPr>
        <w:t xml:space="preserve"> </w:t>
      </w:r>
      <w:r>
        <w:rPr>
          <w:color w:val="231F20"/>
          <w:spacing w:val="-2"/>
          <w:w w:val="110"/>
        </w:rPr>
        <w:t>gericht</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 xml:space="preserve">borgen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lessen</w:t>
      </w:r>
      <w:r>
        <w:rPr>
          <w:color w:val="231F20"/>
          <w:spacing w:val="-15"/>
          <w:w w:val="110"/>
        </w:rPr>
        <w:t xml:space="preserve"> </w:t>
      </w:r>
      <w:r>
        <w:rPr>
          <w:color w:val="231F20"/>
          <w:w w:val="110"/>
        </w:rPr>
        <w:t>uit</w:t>
      </w:r>
      <w:r>
        <w:rPr>
          <w:color w:val="231F20"/>
          <w:spacing w:val="-15"/>
          <w:w w:val="110"/>
        </w:rPr>
        <w:t xml:space="preserve"> </w:t>
      </w:r>
      <w:r>
        <w:rPr>
          <w:color w:val="231F20"/>
          <w:w w:val="110"/>
        </w:rPr>
        <w:t>de</w:t>
      </w:r>
      <w:r>
        <w:rPr>
          <w:color w:val="231F20"/>
          <w:spacing w:val="-15"/>
          <w:w w:val="110"/>
        </w:rPr>
        <w:t xml:space="preserve"> </w:t>
      </w:r>
      <w:r>
        <w:rPr>
          <w:color w:val="231F20"/>
          <w:w w:val="110"/>
        </w:rPr>
        <w:t>coronacrisis</w:t>
      </w:r>
      <w:r>
        <w:rPr>
          <w:color w:val="231F20"/>
          <w:spacing w:val="-15"/>
          <w:w w:val="110"/>
        </w:rPr>
        <w:t xml:space="preserve"> </w:t>
      </w:r>
      <w:r>
        <w:rPr>
          <w:color w:val="231F20"/>
          <w:w w:val="110"/>
        </w:rPr>
        <w:t>in</w:t>
      </w:r>
      <w:r>
        <w:rPr>
          <w:color w:val="231F20"/>
          <w:spacing w:val="-15"/>
          <w:w w:val="110"/>
        </w:rPr>
        <w:t xml:space="preserve"> </w:t>
      </w:r>
      <w:r>
        <w:rPr>
          <w:color w:val="231F20"/>
          <w:w w:val="110"/>
        </w:rPr>
        <w:t>het</w:t>
      </w:r>
      <w:r>
        <w:rPr>
          <w:color w:val="231F20"/>
          <w:spacing w:val="-15"/>
          <w:w w:val="110"/>
        </w:rPr>
        <w:t xml:space="preserve"> </w:t>
      </w:r>
      <w:r>
        <w:rPr>
          <w:color w:val="231F20"/>
          <w:w w:val="110"/>
        </w:rPr>
        <w:t>infectieziektebestrijdingsstelsel en</w:t>
      </w:r>
      <w:r>
        <w:rPr>
          <w:color w:val="231F20"/>
          <w:spacing w:val="-6"/>
          <w:w w:val="110"/>
        </w:rPr>
        <w:t xml:space="preserve"> </w:t>
      </w:r>
      <w:r>
        <w:rPr>
          <w:color w:val="231F20"/>
          <w:w w:val="110"/>
        </w:rPr>
        <w:t>de</w:t>
      </w:r>
      <w:r>
        <w:rPr>
          <w:color w:val="231F20"/>
          <w:spacing w:val="-6"/>
          <w:w w:val="110"/>
        </w:rPr>
        <w:t xml:space="preserve"> </w:t>
      </w:r>
      <w:r>
        <w:rPr>
          <w:color w:val="231F20"/>
          <w:w w:val="110"/>
        </w:rPr>
        <w:t>curatieve</w:t>
      </w:r>
      <w:r>
        <w:rPr>
          <w:color w:val="231F20"/>
          <w:spacing w:val="-6"/>
          <w:w w:val="110"/>
        </w:rPr>
        <w:t xml:space="preserve"> </w:t>
      </w:r>
      <w:r>
        <w:rPr>
          <w:color w:val="231F20"/>
          <w:w w:val="110"/>
        </w:rPr>
        <w:t>zorg</w:t>
      </w:r>
      <w:r>
        <w:rPr>
          <w:color w:val="231F20"/>
          <w:spacing w:val="-6"/>
          <w:w w:val="110"/>
        </w:rPr>
        <w:t xml:space="preserve"> </w:t>
      </w:r>
      <w:r>
        <w:rPr>
          <w:color w:val="231F20"/>
          <w:w w:val="110"/>
        </w:rPr>
        <w:t>in</w:t>
      </w:r>
      <w:r>
        <w:rPr>
          <w:color w:val="231F20"/>
          <w:spacing w:val="-6"/>
          <w:w w:val="110"/>
        </w:rPr>
        <w:t xml:space="preserve"> </w:t>
      </w:r>
      <w:r>
        <w:rPr>
          <w:color w:val="231F20"/>
          <w:w w:val="110"/>
        </w:rPr>
        <w:t>Nederland.</w:t>
      </w:r>
      <w:r>
        <w:rPr>
          <w:color w:val="231F20"/>
          <w:spacing w:val="-6"/>
          <w:w w:val="110"/>
        </w:rPr>
        <w:t xml:space="preserve"> </w:t>
      </w:r>
      <w:r>
        <w:rPr>
          <w:color w:val="231F20"/>
          <w:w w:val="110"/>
        </w:rPr>
        <w:t>In</w:t>
      </w:r>
      <w:r>
        <w:rPr>
          <w:color w:val="231F20"/>
          <w:spacing w:val="-6"/>
          <w:w w:val="110"/>
        </w:rPr>
        <w:t xml:space="preserve"> </w:t>
      </w:r>
      <w:r>
        <w:rPr>
          <w:color w:val="231F20"/>
          <w:w w:val="110"/>
        </w:rPr>
        <w:t>het</w:t>
      </w:r>
      <w:r>
        <w:rPr>
          <w:color w:val="231F20"/>
          <w:spacing w:val="-6"/>
          <w:w w:val="110"/>
        </w:rPr>
        <w:t xml:space="preserve"> </w:t>
      </w:r>
      <w:r>
        <w:rPr>
          <w:color w:val="231F20"/>
          <w:w w:val="110"/>
        </w:rPr>
        <w:t>Hoofdlijnenakkoord</w:t>
      </w:r>
      <w:r>
        <w:rPr>
          <w:color w:val="231F20"/>
          <w:spacing w:val="-6"/>
          <w:w w:val="110"/>
        </w:rPr>
        <w:t xml:space="preserve"> </w:t>
      </w:r>
      <w:r>
        <w:rPr>
          <w:color w:val="231F20"/>
          <w:w w:val="110"/>
        </w:rPr>
        <w:t>van</w:t>
      </w:r>
      <w:r>
        <w:rPr>
          <w:color w:val="231F20"/>
          <w:spacing w:val="-6"/>
          <w:w w:val="110"/>
        </w:rPr>
        <w:t xml:space="preserve"> </w:t>
      </w:r>
      <w:r>
        <w:rPr>
          <w:color w:val="231F20"/>
          <w:w w:val="110"/>
        </w:rPr>
        <w:t>het</w:t>
      </w:r>
    </w:p>
    <w:p w:rsidR="001B3359" w:rsidRDefault="00D877C7" w14:paraId="3AFF2A5D" w14:textId="77777777">
      <w:pPr>
        <w:pStyle w:val="Plattetekst"/>
        <w:spacing w:before="1"/>
        <w:ind w:left="3430"/>
        <w:jc w:val="both"/>
      </w:pPr>
      <w:r>
        <w:rPr>
          <w:color w:val="231F20"/>
          <w:spacing w:val="-2"/>
          <w:w w:val="110"/>
        </w:rPr>
        <w:t>Kabinet-Schoof</w:t>
      </w:r>
      <w:r>
        <w:rPr>
          <w:color w:val="231F20"/>
          <w:spacing w:val="-3"/>
          <w:w w:val="110"/>
        </w:rPr>
        <w:t xml:space="preserve"> </w:t>
      </w:r>
      <w:r>
        <w:rPr>
          <w:color w:val="231F20"/>
          <w:spacing w:val="-2"/>
          <w:w w:val="110"/>
        </w:rPr>
        <w:t>is een</w:t>
      </w:r>
      <w:r>
        <w:rPr>
          <w:color w:val="231F20"/>
          <w:spacing w:val="-3"/>
          <w:w w:val="110"/>
        </w:rPr>
        <w:t xml:space="preserve"> </w:t>
      </w:r>
      <w:r>
        <w:rPr>
          <w:color w:val="231F20"/>
          <w:spacing w:val="-2"/>
          <w:w w:val="110"/>
        </w:rPr>
        <w:t>verlaging vastgesteld</w:t>
      </w:r>
      <w:r>
        <w:rPr>
          <w:color w:val="231F20"/>
          <w:spacing w:val="-3"/>
          <w:w w:val="110"/>
        </w:rPr>
        <w:t xml:space="preserve"> </w:t>
      </w:r>
      <w:r>
        <w:rPr>
          <w:color w:val="231F20"/>
          <w:spacing w:val="-2"/>
          <w:w w:val="110"/>
        </w:rPr>
        <w:t>van de</w:t>
      </w:r>
      <w:r>
        <w:rPr>
          <w:color w:val="231F20"/>
          <w:spacing w:val="-3"/>
          <w:w w:val="110"/>
        </w:rPr>
        <w:t xml:space="preserve"> </w:t>
      </w:r>
      <w:r>
        <w:rPr>
          <w:color w:val="231F20"/>
          <w:spacing w:val="-2"/>
          <w:w w:val="110"/>
        </w:rPr>
        <w:t>intensiveringen binnen</w:t>
      </w:r>
    </w:p>
    <w:p w:rsidR="001B3359" w:rsidRDefault="001B3359" w14:paraId="6A090F4B" w14:textId="77777777">
      <w:pPr>
        <w:pStyle w:val="Plattetekst"/>
        <w:jc w:val="both"/>
        <w:sectPr w:rsidR="001B3359">
          <w:pgSz w:w="11910" w:h="16840"/>
          <w:pgMar w:top="1320" w:right="992" w:bottom="1340" w:left="992" w:header="0" w:footer="1091" w:gutter="0"/>
          <w:cols w:space="708"/>
        </w:sectPr>
      </w:pPr>
    </w:p>
    <w:p w:rsidR="001B3359" w:rsidRDefault="00D877C7" w14:paraId="789CA475" w14:textId="77777777">
      <w:pPr>
        <w:pStyle w:val="Plattetekst"/>
        <w:spacing w:before="77" w:line="247" w:lineRule="auto"/>
        <w:ind w:left="3430" w:right="245"/>
      </w:pPr>
      <w:r>
        <w:rPr>
          <w:color w:val="231F20"/>
          <w:w w:val="110"/>
        </w:rPr>
        <w:lastRenderedPageBreak/>
        <w:t>de</w:t>
      </w:r>
      <w:r>
        <w:rPr>
          <w:color w:val="231F20"/>
          <w:spacing w:val="-3"/>
          <w:w w:val="110"/>
        </w:rPr>
        <w:t xml:space="preserve"> </w:t>
      </w:r>
      <w:r>
        <w:rPr>
          <w:color w:val="231F20"/>
          <w:w w:val="110"/>
        </w:rPr>
        <w:t>publieke</w:t>
      </w:r>
      <w:r>
        <w:rPr>
          <w:color w:val="231F20"/>
          <w:spacing w:val="-3"/>
          <w:w w:val="110"/>
        </w:rPr>
        <w:t xml:space="preserve"> </w:t>
      </w:r>
      <w:r>
        <w:rPr>
          <w:color w:val="231F20"/>
          <w:w w:val="110"/>
        </w:rPr>
        <w:t>gezondheid</w:t>
      </w:r>
      <w:r>
        <w:rPr>
          <w:color w:val="231F20"/>
          <w:spacing w:val="-3"/>
          <w:w w:val="110"/>
        </w:rPr>
        <w:t xml:space="preserve"> </w:t>
      </w:r>
      <w:r>
        <w:rPr>
          <w:color w:val="231F20"/>
          <w:w w:val="110"/>
        </w:rPr>
        <w:t>en</w:t>
      </w:r>
      <w:r>
        <w:rPr>
          <w:color w:val="231F20"/>
          <w:spacing w:val="-3"/>
          <w:w w:val="110"/>
        </w:rPr>
        <w:t xml:space="preserve"> </w:t>
      </w:r>
      <w:r>
        <w:rPr>
          <w:color w:val="231F20"/>
          <w:w w:val="110"/>
        </w:rPr>
        <w:t>infectieziektebestrijding.</w:t>
      </w:r>
      <w:r>
        <w:rPr>
          <w:color w:val="231F20"/>
          <w:spacing w:val="-3"/>
          <w:w w:val="110"/>
        </w:rPr>
        <w:t xml:space="preserve"> </w:t>
      </w:r>
      <w:r>
        <w:rPr>
          <w:color w:val="231F20"/>
          <w:w w:val="110"/>
        </w:rPr>
        <w:t>Bij</w:t>
      </w:r>
      <w:r>
        <w:rPr>
          <w:color w:val="231F20"/>
          <w:spacing w:val="-3"/>
          <w:w w:val="110"/>
        </w:rPr>
        <w:t xml:space="preserve"> </w:t>
      </w:r>
      <w:r>
        <w:rPr>
          <w:color w:val="231F20"/>
          <w:w w:val="110"/>
        </w:rPr>
        <w:t>de</w:t>
      </w:r>
      <w:r>
        <w:rPr>
          <w:color w:val="231F20"/>
          <w:spacing w:val="-3"/>
          <w:w w:val="110"/>
        </w:rPr>
        <w:t xml:space="preserve"> </w:t>
      </w:r>
      <w:proofErr w:type="spellStart"/>
      <w:r>
        <w:rPr>
          <w:color w:val="231F20"/>
          <w:w w:val="110"/>
        </w:rPr>
        <w:t>voorjaarsbe</w:t>
      </w:r>
      <w:proofErr w:type="spellEnd"/>
      <w:r>
        <w:rPr>
          <w:color w:val="231F20"/>
          <w:w w:val="110"/>
        </w:rPr>
        <w:t xml:space="preserve">-sluitvorming zijn structurele middelen oplopend tot € 138 miljoen in </w:t>
      </w:r>
      <w:r>
        <w:rPr>
          <w:color w:val="231F20"/>
        </w:rPr>
        <w:t>2031</w:t>
      </w:r>
      <w:r>
        <w:rPr>
          <w:color w:val="231F20"/>
          <w:spacing w:val="39"/>
        </w:rPr>
        <w:t xml:space="preserve"> </w:t>
      </w:r>
      <w:r>
        <w:rPr>
          <w:color w:val="231F20"/>
        </w:rPr>
        <w:t>toegekend</w:t>
      </w:r>
      <w:r>
        <w:rPr>
          <w:color w:val="231F20"/>
          <w:spacing w:val="39"/>
        </w:rPr>
        <w:t xml:space="preserve"> </w:t>
      </w:r>
      <w:r>
        <w:rPr>
          <w:color w:val="231F20"/>
        </w:rPr>
        <w:t>voor</w:t>
      </w:r>
      <w:r>
        <w:rPr>
          <w:color w:val="231F20"/>
          <w:spacing w:val="39"/>
        </w:rPr>
        <w:t xml:space="preserve"> </w:t>
      </w:r>
      <w:r>
        <w:rPr>
          <w:color w:val="231F20"/>
        </w:rPr>
        <w:t>(pandemische)</w:t>
      </w:r>
      <w:r>
        <w:rPr>
          <w:color w:val="231F20"/>
          <w:spacing w:val="39"/>
        </w:rPr>
        <w:t xml:space="preserve"> </w:t>
      </w:r>
      <w:r>
        <w:rPr>
          <w:color w:val="231F20"/>
        </w:rPr>
        <w:t>paraatheid,</w:t>
      </w:r>
      <w:r>
        <w:rPr>
          <w:color w:val="231F20"/>
          <w:spacing w:val="39"/>
        </w:rPr>
        <w:t xml:space="preserve"> </w:t>
      </w:r>
      <w:r>
        <w:rPr>
          <w:color w:val="231F20"/>
        </w:rPr>
        <w:t>evenals</w:t>
      </w:r>
      <w:r>
        <w:rPr>
          <w:color w:val="231F20"/>
          <w:spacing w:val="39"/>
        </w:rPr>
        <w:t xml:space="preserve"> </w:t>
      </w:r>
      <w:r>
        <w:rPr>
          <w:color w:val="231F20"/>
        </w:rPr>
        <w:t>voor</w:t>
      </w:r>
      <w:r>
        <w:rPr>
          <w:color w:val="231F20"/>
          <w:spacing w:val="39"/>
        </w:rPr>
        <w:t xml:space="preserve"> </w:t>
      </w:r>
      <w:r>
        <w:rPr>
          <w:color w:val="231F20"/>
        </w:rPr>
        <w:t>de</w:t>
      </w:r>
      <w:r>
        <w:rPr>
          <w:color w:val="231F20"/>
          <w:spacing w:val="39"/>
        </w:rPr>
        <w:t xml:space="preserve"> </w:t>
      </w:r>
      <w:r>
        <w:rPr>
          <w:color w:val="231F20"/>
        </w:rPr>
        <w:t>overige</w:t>
      </w:r>
    </w:p>
    <w:p w:rsidR="001B3359" w:rsidRDefault="00D877C7" w14:paraId="2C5E1225" w14:textId="77777777">
      <w:pPr>
        <w:pStyle w:val="Plattetekst"/>
        <w:spacing w:line="247" w:lineRule="auto"/>
        <w:ind w:left="3430" w:right="102"/>
      </w:pPr>
      <w:r>
        <w:rPr>
          <w:color w:val="231F20"/>
          <w:spacing w:val="-2"/>
          <w:w w:val="110"/>
        </w:rPr>
        <w:t>onderdelen</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voormalige</w:t>
      </w:r>
      <w:r>
        <w:rPr>
          <w:color w:val="231F20"/>
          <w:spacing w:val="-10"/>
          <w:w w:val="110"/>
        </w:rPr>
        <w:t xml:space="preserve"> </w:t>
      </w:r>
      <w:r>
        <w:rPr>
          <w:color w:val="231F20"/>
          <w:spacing w:val="-2"/>
          <w:w w:val="110"/>
        </w:rPr>
        <w:t>programma</w:t>
      </w:r>
      <w:r>
        <w:rPr>
          <w:color w:val="231F20"/>
          <w:spacing w:val="-10"/>
          <w:w w:val="110"/>
        </w:rPr>
        <w:t xml:space="preserve"> </w:t>
      </w:r>
      <w:r>
        <w:rPr>
          <w:color w:val="231F20"/>
          <w:spacing w:val="-2"/>
          <w:w w:val="110"/>
        </w:rPr>
        <w:t>pandemische</w:t>
      </w:r>
      <w:r>
        <w:rPr>
          <w:color w:val="231F20"/>
          <w:spacing w:val="-10"/>
          <w:w w:val="110"/>
        </w:rPr>
        <w:t xml:space="preserve"> </w:t>
      </w:r>
      <w:r>
        <w:rPr>
          <w:color w:val="231F20"/>
          <w:spacing w:val="-2"/>
          <w:w w:val="110"/>
        </w:rPr>
        <w:t>paraatheid.</w:t>
      </w:r>
      <w:r>
        <w:rPr>
          <w:color w:val="231F20"/>
          <w:spacing w:val="-10"/>
          <w:w w:val="110"/>
        </w:rPr>
        <w:t xml:space="preserve"> </w:t>
      </w:r>
      <w:r>
        <w:rPr>
          <w:color w:val="231F20"/>
          <w:spacing w:val="-2"/>
          <w:w w:val="110"/>
        </w:rPr>
        <w:t xml:space="preserve">Deze </w:t>
      </w:r>
      <w:r>
        <w:rPr>
          <w:color w:val="231F20"/>
          <w:w w:val="110"/>
        </w:rPr>
        <w:t xml:space="preserve">structurele middelen zijn ook beschikbaar gesteld voor de BES-eilanden. </w:t>
      </w:r>
      <w:r>
        <w:rPr>
          <w:color w:val="231F20"/>
          <w:spacing w:val="-2"/>
          <w:w w:val="110"/>
        </w:rPr>
        <w:t>Met</w:t>
      </w:r>
      <w:r>
        <w:rPr>
          <w:color w:val="231F20"/>
          <w:spacing w:val="-18"/>
          <w:w w:val="110"/>
        </w:rPr>
        <w:t xml:space="preserve"> </w:t>
      </w:r>
      <w:r>
        <w:rPr>
          <w:color w:val="231F20"/>
          <w:spacing w:val="-2"/>
          <w:w w:val="110"/>
        </w:rPr>
        <w:t>deze</w:t>
      </w:r>
      <w:r>
        <w:rPr>
          <w:color w:val="231F20"/>
          <w:spacing w:val="-18"/>
          <w:w w:val="110"/>
        </w:rPr>
        <w:t xml:space="preserve"> </w:t>
      </w:r>
      <w:r>
        <w:rPr>
          <w:color w:val="231F20"/>
          <w:spacing w:val="-2"/>
          <w:w w:val="110"/>
        </w:rPr>
        <w:t>inzet</w:t>
      </w:r>
      <w:r>
        <w:rPr>
          <w:color w:val="231F20"/>
          <w:spacing w:val="-18"/>
          <w:w w:val="110"/>
        </w:rPr>
        <w:t xml:space="preserve"> </w:t>
      </w:r>
      <w:r>
        <w:rPr>
          <w:color w:val="231F20"/>
          <w:spacing w:val="-2"/>
          <w:w w:val="110"/>
        </w:rPr>
        <w:t>wordt</w:t>
      </w:r>
      <w:r>
        <w:rPr>
          <w:color w:val="231F20"/>
          <w:spacing w:val="-18"/>
          <w:w w:val="110"/>
        </w:rPr>
        <w:t xml:space="preserve"> </w:t>
      </w:r>
      <w:r>
        <w:rPr>
          <w:color w:val="231F20"/>
          <w:spacing w:val="-2"/>
          <w:w w:val="110"/>
        </w:rPr>
        <w:t>beoogd</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zorg</w:t>
      </w:r>
      <w:r>
        <w:rPr>
          <w:color w:val="231F20"/>
          <w:spacing w:val="-18"/>
          <w:w w:val="110"/>
        </w:rPr>
        <w:t xml:space="preserve"> </w:t>
      </w:r>
      <w:r>
        <w:rPr>
          <w:color w:val="231F20"/>
          <w:spacing w:val="-2"/>
          <w:w w:val="110"/>
        </w:rPr>
        <w:t>beter</w:t>
      </w:r>
      <w:r>
        <w:rPr>
          <w:color w:val="231F20"/>
          <w:spacing w:val="-18"/>
          <w:w w:val="110"/>
        </w:rPr>
        <w:t xml:space="preserve"> </w:t>
      </w:r>
      <w:r>
        <w:rPr>
          <w:color w:val="231F20"/>
          <w:spacing w:val="-2"/>
          <w:w w:val="110"/>
        </w:rPr>
        <w:t>voor</w:t>
      </w:r>
      <w:r>
        <w:rPr>
          <w:color w:val="231F20"/>
          <w:spacing w:val="-18"/>
          <w:w w:val="110"/>
        </w:rPr>
        <w:t xml:space="preserve"> </w:t>
      </w:r>
      <w:r>
        <w:rPr>
          <w:color w:val="231F20"/>
          <w:spacing w:val="-2"/>
          <w:w w:val="110"/>
        </w:rPr>
        <w:t>te</w:t>
      </w:r>
      <w:r>
        <w:rPr>
          <w:color w:val="231F20"/>
          <w:spacing w:val="-18"/>
          <w:w w:val="110"/>
        </w:rPr>
        <w:t xml:space="preserve"> </w:t>
      </w:r>
      <w:r>
        <w:rPr>
          <w:color w:val="231F20"/>
          <w:spacing w:val="-2"/>
          <w:w w:val="110"/>
        </w:rPr>
        <w:t>bereiden</w:t>
      </w:r>
      <w:r>
        <w:rPr>
          <w:color w:val="231F20"/>
          <w:spacing w:val="-18"/>
          <w:w w:val="110"/>
        </w:rPr>
        <w:t xml:space="preserve"> </w:t>
      </w:r>
      <w:r>
        <w:rPr>
          <w:color w:val="231F20"/>
          <w:spacing w:val="-2"/>
          <w:w w:val="110"/>
        </w:rPr>
        <w:t>op</w:t>
      </w:r>
      <w:r>
        <w:rPr>
          <w:color w:val="231F20"/>
          <w:spacing w:val="-18"/>
          <w:w w:val="110"/>
        </w:rPr>
        <w:t xml:space="preserve"> </w:t>
      </w:r>
      <w:r>
        <w:rPr>
          <w:color w:val="231F20"/>
          <w:spacing w:val="-2"/>
          <w:w w:val="110"/>
        </w:rPr>
        <w:t xml:space="preserve">toekomstige </w:t>
      </w:r>
      <w:r>
        <w:rPr>
          <w:color w:val="231F20"/>
        </w:rPr>
        <w:t>gezondheidscrises</w:t>
      </w:r>
      <w:r>
        <w:rPr>
          <w:color w:val="231F20"/>
          <w:spacing w:val="29"/>
        </w:rPr>
        <w:t xml:space="preserve"> </w:t>
      </w:r>
      <w:r>
        <w:rPr>
          <w:color w:val="231F20"/>
        </w:rPr>
        <w:t>en</w:t>
      </w:r>
      <w:r>
        <w:rPr>
          <w:color w:val="231F20"/>
          <w:spacing w:val="29"/>
        </w:rPr>
        <w:t xml:space="preserve"> </w:t>
      </w:r>
      <w:r>
        <w:rPr>
          <w:color w:val="231F20"/>
        </w:rPr>
        <w:t>andere</w:t>
      </w:r>
      <w:r>
        <w:rPr>
          <w:color w:val="231F20"/>
          <w:spacing w:val="29"/>
        </w:rPr>
        <w:t xml:space="preserve"> </w:t>
      </w:r>
      <w:r>
        <w:rPr>
          <w:color w:val="231F20"/>
        </w:rPr>
        <w:t>verstoringen.</w:t>
      </w:r>
      <w:r>
        <w:rPr>
          <w:color w:val="231F20"/>
          <w:spacing w:val="29"/>
        </w:rPr>
        <w:t xml:space="preserve"> </w:t>
      </w:r>
      <w:r>
        <w:rPr>
          <w:color w:val="231F20"/>
        </w:rPr>
        <w:t>Voor</w:t>
      </w:r>
      <w:r>
        <w:rPr>
          <w:color w:val="231F20"/>
          <w:spacing w:val="29"/>
        </w:rPr>
        <w:t xml:space="preserve"> </w:t>
      </w:r>
      <w:r>
        <w:rPr>
          <w:color w:val="231F20"/>
        </w:rPr>
        <w:t>deze</w:t>
      </w:r>
      <w:r>
        <w:rPr>
          <w:color w:val="231F20"/>
          <w:spacing w:val="29"/>
        </w:rPr>
        <w:t xml:space="preserve"> </w:t>
      </w:r>
      <w:r>
        <w:rPr>
          <w:color w:val="231F20"/>
        </w:rPr>
        <w:t>mutatie</w:t>
      </w:r>
      <w:r>
        <w:rPr>
          <w:color w:val="231F20"/>
          <w:spacing w:val="29"/>
        </w:rPr>
        <w:t xml:space="preserve"> </w:t>
      </w:r>
      <w:r>
        <w:rPr>
          <w:color w:val="231F20"/>
        </w:rPr>
        <w:t>ontvangt</w:t>
      </w:r>
      <w:r>
        <w:rPr>
          <w:color w:val="231F20"/>
          <w:spacing w:val="29"/>
        </w:rPr>
        <w:t xml:space="preserve"> </w:t>
      </w:r>
      <w:r>
        <w:rPr>
          <w:color w:val="231F20"/>
        </w:rPr>
        <w:t xml:space="preserve">uw </w:t>
      </w:r>
      <w:r>
        <w:rPr>
          <w:color w:val="231F20"/>
          <w:w w:val="110"/>
        </w:rPr>
        <w:t xml:space="preserve">Kamer de onderbouwing conform de </w:t>
      </w:r>
      <w:proofErr w:type="spellStart"/>
      <w:r>
        <w:rPr>
          <w:color w:val="231F20"/>
          <w:w w:val="110"/>
        </w:rPr>
        <w:t>werkw</w:t>
      </w:r>
      <w:r>
        <w:rPr>
          <w:rFonts w:ascii="Verdana" w:hAnsi="Verdana"/>
          <w:color w:val="231F20"/>
          <w:w w:val="110"/>
        </w:rPr>
        <w:t>ĳ</w:t>
      </w:r>
      <w:r>
        <w:rPr>
          <w:color w:val="231F20"/>
          <w:w w:val="110"/>
        </w:rPr>
        <w:t>ze</w:t>
      </w:r>
      <w:proofErr w:type="spellEnd"/>
      <w:r>
        <w:rPr>
          <w:color w:val="231F20"/>
          <w:w w:val="110"/>
        </w:rPr>
        <w:t xml:space="preserve"> Beleidskeuzes uitgelegd (CW3.1) voordat hierover wordt gestemd.</w:t>
      </w:r>
    </w:p>
    <w:p w:rsidR="001B3359" w:rsidRDefault="001B3359" w14:paraId="2FEACFD0" w14:textId="77777777">
      <w:pPr>
        <w:pStyle w:val="Plattetekst"/>
        <w:spacing w:before="17"/>
      </w:pPr>
    </w:p>
    <w:p w:rsidR="001B3359" w:rsidRDefault="00D877C7" w14:paraId="5E332525" w14:textId="77777777">
      <w:pPr>
        <w:pStyle w:val="Kop2"/>
      </w:pPr>
      <w:r>
        <w:rPr>
          <w:color w:val="231F20"/>
          <w:spacing w:val="-2"/>
          <w:w w:val="105"/>
        </w:rPr>
        <w:t>COVID-19</w:t>
      </w:r>
      <w:r>
        <w:rPr>
          <w:color w:val="231F20"/>
          <w:spacing w:val="-4"/>
          <w:w w:val="105"/>
        </w:rPr>
        <w:t xml:space="preserve"> </w:t>
      </w:r>
      <w:r>
        <w:rPr>
          <w:color w:val="231F20"/>
          <w:spacing w:val="-2"/>
          <w:w w:val="105"/>
        </w:rPr>
        <w:t>Vaccinaties</w:t>
      </w:r>
    </w:p>
    <w:p w:rsidR="001B3359" w:rsidRDefault="001B3359" w14:paraId="6B24DA53" w14:textId="77777777">
      <w:pPr>
        <w:pStyle w:val="Plattetekst"/>
        <w:spacing w:before="19"/>
        <w:rPr>
          <w:rFonts w:ascii="Trebuchet MS"/>
          <w:b/>
        </w:rPr>
      </w:pPr>
    </w:p>
    <w:p w:rsidR="001B3359" w:rsidRDefault="00D877C7" w14:paraId="7FD892D7" w14:textId="77777777">
      <w:pPr>
        <w:pStyle w:val="Plattetekst"/>
        <w:spacing w:line="247" w:lineRule="auto"/>
        <w:ind w:left="3430" w:right="264"/>
      </w:pPr>
      <w:r>
        <w:rPr>
          <w:color w:val="231F20"/>
          <w:w w:val="110"/>
        </w:rPr>
        <w:t>Om</w:t>
      </w:r>
      <w:r>
        <w:rPr>
          <w:color w:val="231F20"/>
          <w:spacing w:val="-16"/>
          <w:w w:val="110"/>
        </w:rPr>
        <w:t xml:space="preserve"> </w:t>
      </w:r>
      <w:r>
        <w:rPr>
          <w:color w:val="231F20"/>
          <w:w w:val="110"/>
        </w:rPr>
        <w:t>ook</w:t>
      </w:r>
      <w:r>
        <w:rPr>
          <w:color w:val="231F20"/>
          <w:spacing w:val="-15"/>
          <w:w w:val="110"/>
        </w:rPr>
        <w:t xml:space="preserve"> </w:t>
      </w:r>
      <w:r>
        <w:rPr>
          <w:color w:val="231F20"/>
          <w:w w:val="110"/>
        </w:rPr>
        <w:t>in</w:t>
      </w:r>
      <w:r>
        <w:rPr>
          <w:color w:val="231F20"/>
          <w:spacing w:val="-16"/>
          <w:w w:val="110"/>
        </w:rPr>
        <w:t xml:space="preserve"> </w:t>
      </w:r>
      <w:r>
        <w:rPr>
          <w:color w:val="231F20"/>
          <w:w w:val="110"/>
        </w:rPr>
        <w:t>2027</w:t>
      </w:r>
      <w:r>
        <w:rPr>
          <w:color w:val="231F20"/>
          <w:spacing w:val="-15"/>
          <w:w w:val="110"/>
        </w:rPr>
        <w:t xml:space="preserve"> </w:t>
      </w:r>
      <w:r>
        <w:rPr>
          <w:color w:val="231F20"/>
          <w:w w:val="110"/>
        </w:rPr>
        <w:t>een</w:t>
      </w:r>
      <w:r>
        <w:rPr>
          <w:color w:val="231F20"/>
          <w:spacing w:val="-16"/>
          <w:w w:val="110"/>
        </w:rPr>
        <w:t xml:space="preserve"> </w:t>
      </w:r>
      <w:r>
        <w:rPr>
          <w:color w:val="231F20"/>
          <w:w w:val="110"/>
        </w:rPr>
        <w:t>vaccinatieronde</w:t>
      </w:r>
      <w:r>
        <w:rPr>
          <w:color w:val="231F20"/>
          <w:spacing w:val="-15"/>
          <w:w w:val="110"/>
        </w:rPr>
        <w:t xml:space="preserve"> </w:t>
      </w:r>
      <w:r>
        <w:rPr>
          <w:color w:val="231F20"/>
          <w:w w:val="110"/>
        </w:rPr>
        <w:t>tegen</w:t>
      </w:r>
      <w:r>
        <w:rPr>
          <w:color w:val="231F20"/>
          <w:spacing w:val="-16"/>
          <w:w w:val="110"/>
        </w:rPr>
        <w:t xml:space="preserve"> </w:t>
      </w:r>
      <w:r>
        <w:rPr>
          <w:color w:val="231F20"/>
          <w:w w:val="110"/>
        </w:rPr>
        <w:t>COVID-19</w:t>
      </w:r>
      <w:r>
        <w:rPr>
          <w:color w:val="231F20"/>
          <w:spacing w:val="-15"/>
          <w:w w:val="110"/>
        </w:rPr>
        <w:t xml:space="preserve"> </w:t>
      </w:r>
      <w:r>
        <w:rPr>
          <w:color w:val="231F20"/>
          <w:w w:val="110"/>
        </w:rPr>
        <w:t>mogelijk</w:t>
      </w:r>
      <w:r>
        <w:rPr>
          <w:color w:val="231F20"/>
          <w:spacing w:val="-16"/>
          <w:w w:val="110"/>
        </w:rPr>
        <w:t xml:space="preserve"> </w:t>
      </w:r>
      <w:r>
        <w:rPr>
          <w:color w:val="231F20"/>
          <w:w w:val="110"/>
        </w:rPr>
        <w:t>te</w:t>
      </w:r>
      <w:r>
        <w:rPr>
          <w:color w:val="231F20"/>
          <w:spacing w:val="-15"/>
          <w:w w:val="110"/>
        </w:rPr>
        <w:t xml:space="preserve"> </w:t>
      </w:r>
      <w:r>
        <w:rPr>
          <w:color w:val="231F20"/>
          <w:w w:val="110"/>
        </w:rPr>
        <w:t>maken is</w:t>
      </w:r>
      <w:r>
        <w:rPr>
          <w:color w:val="231F20"/>
          <w:spacing w:val="-16"/>
          <w:w w:val="110"/>
        </w:rPr>
        <w:t xml:space="preserve"> </w:t>
      </w:r>
      <w:r>
        <w:rPr>
          <w:color w:val="231F20"/>
          <w:w w:val="110"/>
        </w:rPr>
        <w:t>€</w:t>
      </w:r>
      <w:r>
        <w:rPr>
          <w:color w:val="231F20"/>
          <w:spacing w:val="-15"/>
          <w:w w:val="110"/>
        </w:rPr>
        <w:t xml:space="preserve"> </w:t>
      </w:r>
      <w:r>
        <w:rPr>
          <w:color w:val="231F20"/>
          <w:w w:val="110"/>
        </w:rPr>
        <w:t>143</w:t>
      </w:r>
      <w:r>
        <w:rPr>
          <w:color w:val="231F20"/>
          <w:spacing w:val="-16"/>
          <w:w w:val="110"/>
        </w:rPr>
        <w:t xml:space="preserve"> </w:t>
      </w:r>
      <w:r>
        <w:rPr>
          <w:color w:val="231F20"/>
          <w:w w:val="110"/>
        </w:rPr>
        <w:t>miljoen</w:t>
      </w:r>
      <w:r>
        <w:rPr>
          <w:color w:val="231F20"/>
          <w:spacing w:val="-15"/>
          <w:w w:val="110"/>
        </w:rPr>
        <w:t xml:space="preserve"> </w:t>
      </w:r>
      <w:r>
        <w:rPr>
          <w:color w:val="231F20"/>
          <w:w w:val="110"/>
        </w:rPr>
        <w:t>beschikbaar</w:t>
      </w:r>
      <w:r>
        <w:rPr>
          <w:color w:val="231F20"/>
          <w:spacing w:val="-16"/>
          <w:w w:val="110"/>
        </w:rPr>
        <w:t xml:space="preserve"> </w:t>
      </w:r>
      <w:r>
        <w:rPr>
          <w:color w:val="231F20"/>
          <w:w w:val="110"/>
        </w:rPr>
        <w:t>gesteld.</w:t>
      </w:r>
      <w:r>
        <w:rPr>
          <w:color w:val="231F20"/>
          <w:spacing w:val="-15"/>
          <w:w w:val="110"/>
        </w:rPr>
        <w:t xml:space="preserve"> </w:t>
      </w:r>
      <w:r>
        <w:rPr>
          <w:color w:val="231F20"/>
          <w:w w:val="110"/>
        </w:rPr>
        <w:t>Op</w:t>
      </w:r>
      <w:r>
        <w:rPr>
          <w:color w:val="231F20"/>
          <w:spacing w:val="-16"/>
          <w:w w:val="110"/>
        </w:rPr>
        <w:t xml:space="preserve"> </w:t>
      </w:r>
      <w:r>
        <w:rPr>
          <w:color w:val="231F20"/>
          <w:w w:val="110"/>
        </w:rPr>
        <w:t>advies</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Gezondheidsraad kunnen 70+'ers en risicogroepen gevaccineerd worden.</w:t>
      </w:r>
    </w:p>
    <w:p w:rsidR="001B3359" w:rsidRDefault="001B3359" w14:paraId="32864981" w14:textId="77777777">
      <w:pPr>
        <w:pStyle w:val="Plattetekst"/>
        <w:spacing w:before="18"/>
      </w:pPr>
    </w:p>
    <w:p w:rsidR="001B3359" w:rsidRDefault="00D877C7" w14:paraId="64BE9607" w14:textId="77777777">
      <w:pPr>
        <w:pStyle w:val="Kop2"/>
      </w:pPr>
      <w:r>
        <w:rPr>
          <w:color w:val="231F20"/>
          <w:w w:val="105"/>
        </w:rPr>
        <w:t>PAIS</w:t>
      </w:r>
      <w:r>
        <w:rPr>
          <w:color w:val="231F20"/>
          <w:spacing w:val="3"/>
          <w:w w:val="105"/>
        </w:rPr>
        <w:t xml:space="preserve"> </w:t>
      </w:r>
      <w:r>
        <w:rPr>
          <w:color w:val="231F20"/>
          <w:w w:val="105"/>
        </w:rPr>
        <w:t>/</w:t>
      </w:r>
      <w:r>
        <w:rPr>
          <w:color w:val="231F20"/>
          <w:spacing w:val="4"/>
          <w:w w:val="105"/>
        </w:rPr>
        <w:t xml:space="preserve"> </w:t>
      </w:r>
      <w:r>
        <w:rPr>
          <w:color w:val="231F20"/>
          <w:w w:val="105"/>
        </w:rPr>
        <w:t>Q-</w:t>
      </w:r>
      <w:r>
        <w:rPr>
          <w:color w:val="231F20"/>
          <w:spacing w:val="-2"/>
          <w:w w:val="105"/>
        </w:rPr>
        <w:t>support</w:t>
      </w:r>
    </w:p>
    <w:p w:rsidR="001B3359" w:rsidRDefault="001B3359" w14:paraId="7E8E8546" w14:textId="77777777">
      <w:pPr>
        <w:pStyle w:val="Plattetekst"/>
        <w:spacing w:before="19"/>
        <w:rPr>
          <w:rFonts w:ascii="Trebuchet MS"/>
          <w:b/>
        </w:rPr>
      </w:pPr>
    </w:p>
    <w:p w:rsidR="001B3359" w:rsidRDefault="00D877C7" w14:paraId="3C9BBC80" w14:textId="77777777">
      <w:pPr>
        <w:pStyle w:val="Plattetekst"/>
        <w:spacing w:line="247" w:lineRule="auto"/>
        <w:ind w:left="3430"/>
      </w:pPr>
      <w:r>
        <w:rPr>
          <w:color w:val="231F20"/>
          <w:w w:val="110"/>
        </w:rPr>
        <w:t>In</w:t>
      </w:r>
      <w:r>
        <w:rPr>
          <w:color w:val="231F20"/>
          <w:spacing w:val="-16"/>
          <w:w w:val="110"/>
        </w:rPr>
        <w:t xml:space="preserve"> </w:t>
      </w:r>
      <w:r>
        <w:rPr>
          <w:color w:val="231F20"/>
          <w:w w:val="110"/>
        </w:rPr>
        <w:t>2027</w:t>
      </w:r>
      <w:r>
        <w:rPr>
          <w:color w:val="231F20"/>
          <w:spacing w:val="-15"/>
          <w:w w:val="110"/>
        </w:rPr>
        <w:t xml:space="preserve"> </w:t>
      </w:r>
      <w:r>
        <w:rPr>
          <w:color w:val="231F20"/>
          <w:w w:val="110"/>
        </w:rPr>
        <w:t>komt</w:t>
      </w:r>
      <w:r>
        <w:rPr>
          <w:color w:val="231F20"/>
          <w:spacing w:val="-16"/>
          <w:w w:val="110"/>
        </w:rPr>
        <w:t xml:space="preserve"> </w:t>
      </w:r>
      <w:r>
        <w:rPr>
          <w:color w:val="231F20"/>
          <w:w w:val="110"/>
        </w:rPr>
        <w:t>er</w:t>
      </w:r>
      <w:r>
        <w:rPr>
          <w:color w:val="231F20"/>
          <w:spacing w:val="-15"/>
          <w:w w:val="110"/>
        </w:rPr>
        <w:t xml:space="preserve"> </w:t>
      </w:r>
      <w:r>
        <w:rPr>
          <w:color w:val="231F20"/>
          <w:w w:val="110"/>
        </w:rPr>
        <w:t>incidenteel</w:t>
      </w:r>
      <w:r>
        <w:rPr>
          <w:color w:val="231F20"/>
          <w:spacing w:val="-16"/>
          <w:w w:val="110"/>
        </w:rPr>
        <w:t xml:space="preserve"> </w:t>
      </w:r>
      <w:r>
        <w:rPr>
          <w:color w:val="231F20"/>
          <w:w w:val="110"/>
        </w:rPr>
        <w:t>€</w:t>
      </w:r>
      <w:r>
        <w:rPr>
          <w:color w:val="231F20"/>
          <w:spacing w:val="-15"/>
          <w:w w:val="110"/>
        </w:rPr>
        <w:t xml:space="preserve"> </w:t>
      </w:r>
      <w:r>
        <w:rPr>
          <w:color w:val="231F20"/>
          <w:w w:val="110"/>
        </w:rPr>
        <w:t>2,5</w:t>
      </w:r>
      <w:r>
        <w:rPr>
          <w:color w:val="231F20"/>
          <w:spacing w:val="-16"/>
          <w:w w:val="110"/>
        </w:rPr>
        <w:t xml:space="preserve"> </w:t>
      </w:r>
      <w:r>
        <w:rPr>
          <w:color w:val="231F20"/>
          <w:w w:val="110"/>
        </w:rPr>
        <w:t>miljoen</w:t>
      </w:r>
      <w:r>
        <w:rPr>
          <w:color w:val="231F20"/>
          <w:spacing w:val="-15"/>
          <w:w w:val="110"/>
        </w:rPr>
        <w:t xml:space="preserve"> </w:t>
      </w:r>
      <w:r>
        <w:rPr>
          <w:color w:val="231F20"/>
          <w:w w:val="110"/>
        </w:rPr>
        <w:t>beschikbaar</w:t>
      </w:r>
      <w:r>
        <w:rPr>
          <w:color w:val="231F20"/>
          <w:spacing w:val="-16"/>
          <w:w w:val="110"/>
        </w:rPr>
        <w:t xml:space="preserve"> </w:t>
      </w:r>
      <w:r>
        <w:rPr>
          <w:color w:val="231F20"/>
          <w:w w:val="110"/>
        </w:rPr>
        <w:t>ten</w:t>
      </w:r>
      <w:r>
        <w:rPr>
          <w:color w:val="231F20"/>
          <w:spacing w:val="-15"/>
          <w:w w:val="110"/>
        </w:rPr>
        <w:t xml:space="preserve"> </w:t>
      </w:r>
      <w:r>
        <w:rPr>
          <w:color w:val="231F20"/>
          <w:w w:val="110"/>
        </w:rPr>
        <w:t>behoeve</w:t>
      </w:r>
      <w:r>
        <w:rPr>
          <w:color w:val="231F20"/>
          <w:spacing w:val="-16"/>
          <w:w w:val="110"/>
        </w:rPr>
        <w:t xml:space="preserve"> </w:t>
      </w:r>
      <w:r>
        <w:rPr>
          <w:color w:val="231F20"/>
          <w:w w:val="110"/>
        </w:rPr>
        <w:t>van</w:t>
      </w:r>
      <w:r>
        <w:rPr>
          <w:color w:val="231F20"/>
          <w:spacing w:val="-15"/>
          <w:w w:val="110"/>
        </w:rPr>
        <w:t xml:space="preserve"> </w:t>
      </w:r>
      <w:r>
        <w:rPr>
          <w:color w:val="231F20"/>
          <w:w w:val="110"/>
        </w:rPr>
        <w:t xml:space="preserve">de </w:t>
      </w:r>
      <w:r>
        <w:rPr>
          <w:color w:val="231F20"/>
          <w:spacing w:val="-2"/>
          <w:w w:val="110"/>
        </w:rPr>
        <w:t>ondersteuning</w:t>
      </w:r>
      <w:r>
        <w:rPr>
          <w:color w:val="231F20"/>
          <w:spacing w:val="-6"/>
          <w:w w:val="110"/>
        </w:rPr>
        <w:t xml:space="preserve"> </w:t>
      </w:r>
      <w:r>
        <w:rPr>
          <w:color w:val="231F20"/>
          <w:spacing w:val="-2"/>
          <w:w w:val="110"/>
        </w:rPr>
        <w:t>van</w:t>
      </w:r>
      <w:r>
        <w:rPr>
          <w:color w:val="231F20"/>
          <w:spacing w:val="-6"/>
          <w:w w:val="110"/>
        </w:rPr>
        <w:t xml:space="preserve"> </w:t>
      </w:r>
      <w:r>
        <w:rPr>
          <w:color w:val="231F20"/>
          <w:spacing w:val="-2"/>
          <w:w w:val="110"/>
        </w:rPr>
        <w:t>Q-koorts</w:t>
      </w:r>
      <w:r>
        <w:rPr>
          <w:color w:val="231F20"/>
          <w:spacing w:val="-6"/>
          <w:w w:val="110"/>
        </w:rPr>
        <w:t xml:space="preserve"> </w:t>
      </w:r>
      <w:r>
        <w:rPr>
          <w:color w:val="231F20"/>
          <w:spacing w:val="-2"/>
          <w:w w:val="110"/>
        </w:rPr>
        <w:t>patiënten.</w:t>
      </w:r>
      <w:r>
        <w:rPr>
          <w:color w:val="231F20"/>
          <w:spacing w:val="-6"/>
          <w:w w:val="110"/>
        </w:rPr>
        <w:t xml:space="preserve"> </w:t>
      </w:r>
      <w:r>
        <w:rPr>
          <w:color w:val="231F20"/>
          <w:spacing w:val="-2"/>
          <w:w w:val="110"/>
        </w:rPr>
        <w:t>Bij</w:t>
      </w:r>
      <w:r>
        <w:rPr>
          <w:color w:val="231F20"/>
          <w:spacing w:val="-6"/>
          <w:w w:val="110"/>
        </w:rPr>
        <w:t xml:space="preserve"> </w:t>
      </w:r>
      <w:r>
        <w:rPr>
          <w:color w:val="231F20"/>
          <w:spacing w:val="-2"/>
          <w:w w:val="110"/>
        </w:rPr>
        <w:t>een</w:t>
      </w:r>
      <w:r>
        <w:rPr>
          <w:color w:val="231F20"/>
          <w:spacing w:val="-6"/>
          <w:w w:val="110"/>
        </w:rPr>
        <w:t xml:space="preserve"> </w:t>
      </w:r>
      <w:r>
        <w:rPr>
          <w:color w:val="231F20"/>
          <w:spacing w:val="-2"/>
          <w:w w:val="110"/>
        </w:rPr>
        <w:t>verlenging</w:t>
      </w:r>
      <w:r>
        <w:rPr>
          <w:color w:val="231F20"/>
          <w:spacing w:val="-6"/>
          <w:w w:val="110"/>
        </w:rPr>
        <w:t xml:space="preserve"> </w:t>
      </w:r>
      <w:r>
        <w:rPr>
          <w:color w:val="231F20"/>
          <w:spacing w:val="-2"/>
          <w:w w:val="110"/>
        </w:rPr>
        <w:t>van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 xml:space="preserve">opdracht </w:t>
      </w:r>
      <w:r>
        <w:rPr>
          <w:color w:val="231F20"/>
          <w:w w:val="110"/>
        </w:rPr>
        <w:t>aan</w:t>
      </w:r>
      <w:r>
        <w:rPr>
          <w:color w:val="231F20"/>
          <w:spacing w:val="-16"/>
          <w:w w:val="110"/>
        </w:rPr>
        <w:t xml:space="preserve"> </w:t>
      </w:r>
      <w:r>
        <w:rPr>
          <w:color w:val="231F20"/>
          <w:w w:val="110"/>
        </w:rPr>
        <w:t>Q-support</w:t>
      </w:r>
      <w:r>
        <w:rPr>
          <w:color w:val="231F20"/>
          <w:spacing w:val="-15"/>
          <w:w w:val="110"/>
        </w:rPr>
        <w:t xml:space="preserve"> </w:t>
      </w:r>
      <w:r>
        <w:rPr>
          <w:color w:val="231F20"/>
          <w:w w:val="110"/>
        </w:rPr>
        <w:t>voor</w:t>
      </w:r>
      <w:r>
        <w:rPr>
          <w:color w:val="231F20"/>
          <w:spacing w:val="-16"/>
          <w:w w:val="110"/>
        </w:rPr>
        <w:t xml:space="preserve"> </w:t>
      </w:r>
      <w:r>
        <w:rPr>
          <w:color w:val="231F20"/>
          <w:w w:val="110"/>
        </w:rPr>
        <w:t>specifieke</w:t>
      </w:r>
      <w:r>
        <w:rPr>
          <w:color w:val="231F20"/>
          <w:spacing w:val="-15"/>
          <w:w w:val="110"/>
        </w:rPr>
        <w:t xml:space="preserve"> </w:t>
      </w:r>
      <w:r>
        <w:rPr>
          <w:color w:val="231F20"/>
          <w:w w:val="110"/>
        </w:rPr>
        <w:t>ondersteuning</w:t>
      </w:r>
      <w:r>
        <w:rPr>
          <w:color w:val="231F20"/>
          <w:spacing w:val="-16"/>
          <w:w w:val="110"/>
        </w:rPr>
        <w:t xml:space="preserve"> </w:t>
      </w:r>
      <w:r>
        <w:rPr>
          <w:color w:val="231F20"/>
          <w:w w:val="110"/>
        </w:rPr>
        <w:t>voor</w:t>
      </w:r>
      <w:r>
        <w:rPr>
          <w:color w:val="231F20"/>
          <w:spacing w:val="-15"/>
          <w:w w:val="110"/>
        </w:rPr>
        <w:t xml:space="preserve"> </w:t>
      </w:r>
      <w:r>
        <w:rPr>
          <w:color w:val="231F20"/>
          <w:w w:val="110"/>
        </w:rPr>
        <w:t>Q-koorts</w:t>
      </w:r>
      <w:r>
        <w:rPr>
          <w:color w:val="231F20"/>
          <w:spacing w:val="-16"/>
          <w:w w:val="110"/>
        </w:rPr>
        <w:t xml:space="preserve"> </w:t>
      </w:r>
      <w:r>
        <w:rPr>
          <w:color w:val="231F20"/>
          <w:w w:val="110"/>
        </w:rPr>
        <w:t>patiënten</w:t>
      </w:r>
      <w:r>
        <w:rPr>
          <w:color w:val="231F20"/>
          <w:spacing w:val="-15"/>
          <w:w w:val="110"/>
        </w:rPr>
        <w:t xml:space="preserve"> </w:t>
      </w:r>
      <w:r>
        <w:rPr>
          <w:color w:val="231F20"/>
          <w:w w:val="110"/>
        </w:rPr>
        <w:t>kan de individuele ondersteuning en begeleiding van patiënten tot in 2027 gecontinueerd</w:t>
      </w:r>
      <w:r>
        <w:rPr>
          <w:color w:val="231F20"/>
          <w:spacing w:val="-2"/>
          <w:w w:val="110"/>
        </w:rPr>
        <w:t xml:space="preserve"> </w:t>
      </w:r>
      <w:r>
        <w:rPr>
          <w:color w:val="231F20"/>
          <w:w w:val="110"/>
        </w:rPr>
        <w:t>worden.</w:t>
      </w:r>
    </w:p>
    <w:p w:rsidR="001B3359" w:rsidRDefault="001B3359" w14:paraId="3D9B4DE5" w14:textId="77777777">
      <w:pPr>
        <w:pStyle w:val="Plattetekst"/>
        <w:spacing w:before="18"/>
      </w:pPr>
    </w:p>
    <w:p w:rsidR="001B3359" w:rsidRDefault="00D877C7" w14:paraId="0A082A67" w14:textId="77777777">
      <w:pPr>
        <w:pStyle w:val="Kop2"/>
      </w:pPr>
      <w:r>
        <w:rPr>
          <w:color w:val="231F20"/>
        </w:rPr>
        <w:t>Bestrijding</w:t>
      </w:r>
      <w:r>
        <w:rPr>
          <w:color w:val="231F20"/>
          <w:spacing w:val="14"/>
        </w:rPr>
        <w:t xml:space="preserve"> </w:t>
      </w:r>
      <w:r>
        <w:rPr>
          <w:color w:val="231F20"/>
        </w:rPr>
        <w:t>Exotische</w:t>
      </w:r>
      <w:r>
        <w:rPr>
          <w:color w:val="231F20"/>
          <w:spacing w:val="14"/>
        </w:rPr>
        <w:t xml:space="preserve"> </w:t>
      </w:r>
      <w:r>
        <w:rPr>
          <w:color w:val="231F20"/>
          <w:spacing w:val="-2"/>
        </w:rPr>
        <w:t>Muggen</w:t>
      </w:r>
    </w:p>
    <w:p w:rsidR="001B3359" w:rsidRDefault="001B3359" w14:paraId="764F6D95" w14:textId="77777777">
      <w:pPr>
        <w:pStyle w:val="Plattetekst"/>
        <w:spacing w:before="19"/>
        <w:rPr>
          <w:rFonts w:ascii="Trebuchet MS"/>
          <w:b/>
        </w:rPr>
      </w:pPr>
    </w:p>
    <w:p w:rsidR="001B3359" w:rsidRDefault="00D877C7" w14:paraId="602BE7DC" w14:textId="77777777">
      <w:pPr>
        <w:pStyle w:val="Plattetekst"/>
        <w:spacing w:line="247" w:lineRule="auto"/>
        <w:ind w:left="3430" w:right="245"/>
      </w:pPr>
      <w:r>
        <w:rPr>
          <w:color w:val="231F20"/>
          <w:w w:val="110"/>
        </w:rPr>
        <w:t>Het</w:t>
      </w:r>
      <w:r>
        <w:rPr>
          <w:color w:val="231F20"/>
          <w:spacing w:val="-8"/>
          <w:w w:val="110"/>
        </w:rPr>
        <w:t xml:space="preserve"> </w:t>
      </w:r>
      <w:r>
        <w:rPr>
          <w:color w:val="231F20"/>
          <w:w w:val="110"/>
        </w:rPr>
        <w:t>Ministerie</w:t>
      </w:r>
      <w:r>
        <w:rPr>
          <w:color w:val="231F20"/>
          <w:spacing w:val="-8"/>
          <w:w w:val="110"/>
        </w:rPr>
        <w:t xml:space="preserve"> </w:t>
      </w:r>
      <w:r>
        <w:rPr>
          <w:color w:val="231F20"/>
          <w:w w:val="110"/>
        </w:rPr>
        <w:t>van</w:t>
      </w:r>
      <w:r>
        <w:rPr>
          <w:color w:val="231F20"/>
          <w:spacing w:val="-8"/>
          <w:w w:val="110"/>
        </w:rPr>
        <w:t xml:space="preserve"> </w:t>
      </w:r>
      <w:r>
        <w:rPr>
          <w:color w:val="231F20"/>
          <w:w w:val="110"/>
        </w:rPr>
        <w:t>VWS</w:t>
      </w:r>
      <w:r>
        <w:rPr>
          <w:color w:val="231F20"/>
          <w:spacing w:val="-8"/>
          <w:w w:val="110"/>
        </w:rPr>
        <w:t xml:space="preserve"> </w:t>
      </w:r>
      <w:r>
        <w:rPr>
          <w:color w:val="231F20"/>
          <w:w w:val="110"/>
        </w:rPr>
        <w:t>is</w:t>
      </w:r>
      <w:r>
        <w:rPr>
          <w:color w:val="231F20"/>
          <w:spacing w:val="-8"/>
          <w:w w:val="110"/>
        </w:rPr>
        <w:t xml:space="preserve"> </w:t>
      </w:r>
      <w:r>
        <w:rPr>
          <w:color w:val="231F20"/>
          <w:w w:val="110"/>
        </w:rPr>
        <w:t>sinds</w:t>
      </w:r>
      <w:r>
        <w:rPr>
          <w:color w:val="231F20"/>
          <w:spacing w:val="-8"/>
          <w:w w:val="110"/>
        </w:rPr>
        <w:t xml:space="preserve"> </w:t>
      </w:r>
      <w:r>
        <w:rPr>
          <w:color w:val="231F20"/>
          <w:w w:val="110"/>
        </w:rPr>
        <w:t>2018</w:t>
      </w:r>
      <w:r>
        <w:rPr>
          <w:color w:val="231F20"/>
          <w:spacing w:val="-8"/>
          <w:w w:val="110"/>
        </w:rPr>
        <w:t xml:space="preserve"> </w:t>
      </w:r>
      <w:r>
        <w:rPr>
          <w:color w:val="231F20"/>
          <w:w w:val="110"/>
        </w:rPr>
        <w:t>wettelijk</w:t>
      </w:r>
      <w:r>
        <w:rPr>
          <w:color w:val="231F20"/>
          <w:spacing w:val="-8"/>
          <w:w w:val="110"/>
        </w:rPr>
        <w:t xml:space="preserve"> </w:t>
      </w:r>
      <w:r>
        <w:rPr>
          <w:color w:val="231F20"/>
          <w:w w:val="110"/>
        </w:rPr>
        <w:t>verantwoordelijk</w:t>
      </w:r>
      <w:r>
        <w:rPr>
          <w:color w:val="231F20"/>
          <w:spacing w:val="-8"/>
          <w:w w:val="110"/>
        </w:rPr>
        <w:t xml:space="preserve"> </w:t>
      </w:r>
      <w:r>
        <w:rPr>
          <w:color w:val="231F20"/>
          <w:w w:val="110"/>
        </w:rPr>
        <w:t>voor</w:t>
      </w:r>
      <w:r>
        <w:rPr>
          <w:color w:val="231F20"/>
          <w:spacing w:val="-8"/>
          <w:w w:val="110"/>
        </w:rPr>
        <w:t xml:space="preserve"> </w:t>
      </w:r>
      <w:r>
        <w:rPr>
          <w:color w:val="231F20"/>
          <w:w w:val="110"/>
        </w:rPr>
        <w:t>de preventie</w:t>
      </w:r>
      <w:r>
        <w:rPr>
          <w:color w:val="231F20"/>
          <w:spacing w:val="-12"/>
          <w:w w:val="110"/>
        </w:rPr>
        <w:t xml:space="preserve"> </w:t>
      </w:r>
      <w:r>
        <w:rPr>
          <w:color w:val="231F20"/>
          <w:w w:val="110"/>
        </w:rPr>
        <w:t>en</w:t>
      </w:r>
      <w:r>
        <w:rPr>
          <w:color w:val="231F20"/>
          <w:spacing w:val="-12"/>
          <w:w w:val="110"/>
        </w:rPr>
        <w:t xml:space="preserve"> </w:t>
      </w:r>
      <w:r>
        <w:rPr>
          <w:color w:val="231F20"/>
          <w:w w:val="110"/>
        </w:rPr>
        <w:t>bestrijding</w:t>
      </w:r>
      <w:r>
        <w:rPr>
          <w:color w:val="231F20"/>
          <w:spacing w:val="-12"/>
          <w:w w:val="110"/>
        </w:rPr>
        <w:t xml:space="preserve"> </w:t>
      </w:r>
      <w:r>
        <w:rPr>
          <w:color w:val="231F20"/>
          <w:w w:val="110"/>
        </w:rPr>
        <w:t>van</w:t>
      </w:r>
      <w:r>
        <w:rPr>
          <w:color w:val="231F20"/>
          <w:spacing w:val="-12"/>
          <w:w w:val="110"/>
        </w:rPr>
        <w:t xml:space="preserve"> </w:t>
      </w:r>
      <w:r>
        <w:rPr>
          <w:color w:val="231F20"/>
          <w:w w:val="110"/>
        </w:rPr>
        <w:t>invasieve</w:t>
      </w:r>
      <w:r>
        <w:rPr>
          <w:color w:val="231F20"/>
          <w:spacing w:val="-12"/>
          <w:w w:val="110"/>
        </w:rPr>
        <w:t xml:space="preserve"> </w:t>
      </w:r>
      <w:r>
        <w:rPr>
          <w:color w:val="231F20"/>
          <w:w w:val="110"/>
        </w:rPr>
        <w:t>exotische</w:t>
      </w:r>
      <w:r>
        <w:rPr>
          <w:color w:val="231F20"/>
          <w:spacing w:val="-12"/>
          <w:w w:val="110"/>
        </w:rPr>
        <w:t xml:space="preserve"> </w:t>
      </w:r>
      <w:r>
        <w:rPr>
          <w:color w:val="231F20"/>
          <w:w w:val="110"/>
        </w:rPr>
        <w:t>muggen,</w:t>
      </w:r>
      <w:r>
        <w:rPr>
          <w:color w:val="231F20"/>
          <w:spacing w:val="-12"/>
          <w:w w:val="110"/>
        </w:rPr>
        <w:t xml:space="preserve"> </w:t>
      </w:r>
      <w:r>
        <w:rPr>
          <w:color w:val="231F20"/>
          <w:w w:val="110"/>
        </w:rPr>
        <w:t>waaronder</w:t>
      </w:r>
      <w:r>
        <w:rPr>
          <w:color w:val="231F20"/>
          <w:spacing w:val="-12"/>
          <w:w w:val="110"/>
        </w:rPr>
        <w:t xml:space="preserve"> </w:t>
      </w:r>
      <w:r>
        <w:rPr>
          <w:color w:val="231F20"/>
          <w:w w:val="110"/>
        </w:rPr>
        <w:t xml:space="preserve">de </w:t>
      </w:r>
      <w:proofErr w:type="spellStart"/>
      <w:r>
        <w:rPr>
          <w:color w:val="231F20"/>
          <w:w w:val="110"/>
        </w:rPr>
        <w:t>tijgermug</w:t>
      </w:r>
      <w:proofErr w:type="spellEnd"/>
      <w:r>
        <w:rPr>
          <w:color w:val="231F20"/>
          <w:w w:val="110"/>
        </w:rPr>
        <w:t>.</w:t>
      </w:r>
      <w:r>
        <w:rPr>
          <w:color w:val="231F20"/>
          <w:spacing w:val="-13"/>
          <w:w w:val="110"/>
        </w:rPr>
        <w:t xml:space="preserve"> </w:t>
      </w:r>
      <w:r>
        <w:rPr>
          <w:color w:val="231F20"/>
          <w:w w:val="110"/>
        </w:rPr>
        <w:t>De</w:t>
      </w:r>
      <w:r>
        <w:rPr>
          <w:color w:val="231F20"/>
          <w:spacing w:val="-13"/>
          <w:w w:val="110"/>
        </w:rPr>
        <w:t xml:space="preserve"> </w:t>
      </w:r>
      <w:r>
        <w:rPr>
          <w:color w:val="231F20"/>
          <w:w w:val="110"/>
        </w:rPr>
        <w:t>NVWA</w:t>
      </w:r>
      <w:r>
        <w:rPr>
          <w:color w:val="231F20"/>
          <w:spacing w:val="-13"/>
          <w:w w:val="110"/>
        </w:rPr>
        <w:t xml:space="preserve"> </w:t>
      </w:r>
      <w:r>
        <w:rPr>
          <w:color w:val="231F20"/>
          <w:w w:val="110"/>
        </w:rPr>
        <w:t>voert</w:t>
      </w:r>
      <w:r>
        <w:rPr>
          <w:color w:val="231F20"/>
          <w:spacing w:val="-13"/>
          <w:w w:val="110"/>
        </w:rPr>
        <w:t xml:space="preserve"> </w:t>
      </w:r>
      <w:r>
        <w:rPr>
          <w:color w:val="231F20"/>
          <w:w w:val="110"/>
        </w:rPr>
        <w:t>deze</w:t>
      </w:r>
      <w:r>
        <w:rPr>
          <w:color w:val="231F20"/>
          <w:spacing w:val="-13"/>
          <w:w w:val="110"/>
        </w:rPr>
        <w:t xml:space="preserve"> </w:t>
      </w:r>
      <w:r>
        <w:rPr>
          <w:color w:val="231F20"/>
          <w:w w:val="110"/>
        </w:rPr>
        <w:t>taak</w:t>
      </w:r>
      <w:r>
        <w:rPr>
          <w:color w:val="231F20"/>
          <w:spacing w:val="-13"/>
          <w:w w:val="110"/>
        </w:rPr>
        <w:t xml:space="preserve"> </w:t>
      </w:r>
      <w:r>
        <w:rPr>
          <w:color w:val="231F20"/>
          <w:w w:val="110"/>
        </w:rPr>
        <w:t>uit.</w:t>
      </w:r>
      <w:r>
        <w:rPr>
          <w:color w:val="231F20"/>
          <w:spacing w:val="-13"/>
          <w:w w:val="110"/>
        </w:rPr>
        <w:t xml:space="preserve"> </w:t>
      </w:r>
      <w:r>
        <w:rPr>
          <w:color w:val="231F20"/>
          <w:w w:val="110"/>
        </w:rPr>
        <w:t>Om</w:t>
      </w:r>
      <w:r>
        <w:rPr>
          <w:color w:val="231F20"/>
          <w:spacing w:val="-13"/>
          <w:w w:val="110"/>
        </w:rPr>
        <w:t xml:space="preserve"> </w:t>
      </w:r>
      <w:r>
        <w:rPr>
          <w:color w:val="231F20"/>
          <w:w w:val="110"/>
        </w:rPr>
        <w:t>de</w:t>
      </w:r>
      <w:r>
        <w:rPr>
          <w:color w:val="231F20"/>
          <w:spacing w:val="-13"/>
          <w:w w:val="110"/>
        </w:rPr>
        <w:t xml:space="preserve"> </w:t>
      </w:r>
      <w:r>
        <w:rPr>
          <w:color w:val="231F20"/>
          <w:w w:val="110"/>
        </w:rPr>
        <w:t>huidige</w:t>
      </w:r>
      <w:r>
        <w:rPr>
          <w:color w:val="231F20"/>
          <w:spacing w:val="-13"/>
          <w:w w:val="110"/>
        </w:rPr>
        <w:t xml:space="preserve"> </w:t>
      </w:r>
      <w:r>
        <w:rPr>
          <w:color w:val="231F20"/>
          <w:w w:val="110"/>
        </w:rPr>
        <w:t>bestrijding</w:t>
      </w:r>
      <w:r>
        <w:rPr>
          <w:color w:val="231F20"/>
          <w:spacing w:val="-13"/>
          <w:w w:val="110"/>
        </w:rPr>
        <w:t xml:space="preserve"> </w:t>
      </w:r>
      <w:r>
        <w:rPr>
          <w:color w:val="231F20"/>
          <w:w w:val="110"/>
        </w:rPr>
        <w:t xml:space="preserve">voor </w:t>
      </w:r>
      <w:r>
        <w:rPr>
          <w:color w:val="231F20"/>
        </w:rPr>
        <w:t>te</w:t>
      </w:r>
      <w:r>
        <w:rPr>
          <w:color w:val="231F20"/>
          <w:spacing w:val="27"/>
        </w:rPr>
        <w:t xml:space="preserve"> </w:t>
      </w:r>
      <w:r>
        <w:rPr>
          <w:color w:val="231F20"/>
        </w:rPr>
        <w:t>zetten,</w:t>
      </w:r>
      <w:r>
        <w:rPr>
          <w:color w:val="231F20"/>
          <w:spacing w:val="27"/>
        </w:rPr>
        <w:t xml:space="preserve"> </w:t>
      </w:r>
      <w:r>
        <w:rPr>
          <w:color w:val="231F20"/>
        </w:rPr>
        <w:t>nieuwe</w:t>
      </w:r>
      <w:r>
        <w:rPr>
          <w:color w:val="231F20"/>
          <w:spacing w:val="27"/>
        </w:rPr>
        <w:t xml:space="preserve"> </w:t>
      </w:r>
      <w:r>
        <w:rPr>
          <w:color w:val="231F20"/>
        </w:rPr>
        <w:t>uitbraken</w:t>
      </w:r>
      <w:r>
        <w:rPr>
          <w:color w:val="231F20"/>
          <w:spacing w:val="27"/>
        </w:rPr>
        <w:t xml:space="preserve"> </w:t>
      </w:r>
      <w:r>
        <w:rPr>
          <w:color w:val="231F20"/>
        </w:rPr>
        <w:t>adequaat</w:t>
      </w:r>
      <w:r>
        <w:rPr>
          <w:color w:val="231F20"/>
          <w:spacing w:val="27"/>
        </w:rPr>
        <w:t xml:space="preserve"> </w:t>
      </w:r>
      <w:r>
        <w:rPr>
          <w:color w:val="231F20"/>
        </w:rPr>
        <w:t>af</w:t>
      </w:r>
      <w:r>
        <w:rPr>
          <w:color w:val="231F20"/>
          <w:spacing w:val="27"/>
        </w:rPr>
        <w:t xml:space="preserve"> </w:t>
      </w:r>
      <w:r>
        <w:rPr>
          <w:color w:val="231F20"/>
        </w:rPr>
        <w:t>te</w:t>
      </w:r>
      <w:r>
        <w:rPr>
          <w:color w:val="231F20"/>
          <w:spacing w:val="27"/>
        </w:rPr>
        <w:t xml:space="preserve"> </w:t>
      </w:r>
      <w:r>
        <w:rPr>
          <w:color w:val="231F20"/>
        </w:rPr>
        <w:t>handelen</w:t>
      </w:r>
      <w:r>
        <w:rPr>
          <w:color w:val="231F20"/>
          <w:spacing w:val="27"/>
        </w:rPr>
        <w:t xml:space="preserve"> </w:t>
      </w:r>
      <w:r>
        <w:rPr>
          <w:color w:val="231F20"/>
        </w:rPr>
        <w:t>en</w:t>
      </w:r>
      <w:r>
        <w:rPr>
          <w:color w:val="231F20"/>
          <w:spacing w:val="27"/>
        </w:rPr>
        <w:t xml:space="preserve"> </w:t>
      </w:r>
      <w:r>
        <w:rPr>
          <w:color w:val="231F20"/>
        </w:rPr>
        <w:t>de</w:t>
      </w:r>
      <w:r>
        <w:rPr>
          <w:color w:val="231F20"/>
          <w:spacing w:val="27"/>
        </w:rPr>
        <w:t xml:space="preserve"> </w:t>
      </w:r>
      <w:r>
        <w:rPr>
          <w:color w:val="231F20"/>
        </w:rPr>
        <w:t>wettelijke</w:t>
      </w:r>
      <w:r>
        <w:rPr>
          <w:color w:val="231F20"/>
          <w:spacing w:val="27"/>
        </w:rPr>
        <w:t xml:space="preserve"> </w:t>
      </w:r>
      <w:r>
        <w:rPr>
          <w:color w:val="231F20"/>
        </w:rPr>
        <w:t xml:space="preserve">taak </w:t>
      </w:r>
      <w:r>
        <w:rPr>
          <w:color w:val="231F20"/>
          <w:w w:val="110"/>
        </w:rPr>
        <w:t>volledig</w:t>
      </w:r>
      <w:r>
        <w:rPr>
          <w:color w:val="231F20"/>
          <w:spacing w:val="-5"/>
          <w:w w:val="110"/>
        </w:rPr>
        <w:t xml:space="preserve"> </w:t>
      </w:r>
      <w:r>
        <w:rPr>
          <w:color w:val="231F20"/>
          <w:w w:val="110"/>
        </w:rPr>
        <w:t>en</w:t>
      </w:r>
      <w:r>
        <w:rPr>
          <w:color w:val="231F20"/>
          <w:spacing w:val="-5"/>
          <w:w w:val="110"/>
        </w:rPr>
        <w:t xml:space="preserve"> </w:t>
      </w:r>
      <w:r>
        <w:rPr>
          <w:color w:val="231F20"/>
          <w:w w:val="110"/>
        </w:rPr>
        <w:t>verantwoord</w:t>
      </w:r>
      <w:r>
        <w:rPr>
          <w:color w:val="231F20"/>
          <w:spacing w:val="-5"/>
          <w:w w:val="110"/>
        </w:rPr>
        <w:t xml:space="preserve"> </w:t>
      </w:r>
      <w:r>
        <w:rPr>
          <w:color w:val="231F20"/>
          <w:w w:val="110"/>
        </w:rPr>
        <w:t>uit</w:t>
      </w:r>
      <w:r>
        <w:rPr>
          <w:color w:val="231F20"/>
          <w:spacing w:val="-5"/>
          <w:w w:val="110"/>
        </w:rPr>
        <w:t xml:space="preserve"> </w:t>
      </w:r>
      <w:r>
        <w:rPr>
          <w:color w:val="231F20"/>
          <w:w w:val="110"/>
        </w:rPr>
        <w:t>te</w:t>
      </w:r>
      <w:r>
        <w:rPr>
          <w:color w:val="231F20"/>
          <w:spacing w:val="-5"/>
          <w:w w:val="110"/>
        </w:rPr>
        <w:t xml:space="preserve"> </w:t>
      </w:r>
      <w:r>
        <w:rPr>
          <w:color w:val="231F20"/>
          <w:w w:val="110"/>
        </w:rPr>
        <w:t>voeren,</w:t>
      </w:r>
      <w:r>
        <w:rPr>
          <w:color w:val="231F20"/>
          <w:spacing w:val="-5"/>
          <w:w w:val="110"/>
        </w:rPr>
        <w:t xml:space="preserve"> </w:t>
      </w:r>
      <w:r>
        <w:rPr>
          <w:color w:val="231F20"/>
          <w:w w:val="110"/>
        </w:rPr>
        <w:t>is</w:t>
      </w:r>
      <w:r>
        <w:rPr>
          <w:color w:val="231F20"/>
          <w:spacing w:val="-5"/>
          <w:w w:val="110"/>
        </w:rPr>
        <w:t xml:space="preserve"> </w:t>
      </w:r>
      <w:r>
        <w:rPr>
          <w:color w:val="231F20"/>
          <w:w w:val="110"/>
        </w:rPr>
        <w:t>in</w:t>
      </w:r>
      <w:r>
        <w:rPr>
          <w:color w:val="231F20"/>
          <w:spacing w:val="-5"/>
          <w:w w:val="110"/>
        </w:rPr>
        <w:t xml:space="preserve"> </w:t>
      </w:r>
      <w:r>
        <w:rPr>
          <w:color w:val="231F20"/>
          <w:w w:val="110"/>
        </w:rPr>
        <w:t>2027</w:t>
      </w:r>
      <w:r>
        <w:rPr>
          <w:color w:val="231F20"/>
          <w:spacing w:val="-5"/>
          <w:w w:val="110"/>
        </w:rPr>
        <w:t xml:space="preserve"> </w:t>
      </w:r>
      <w:r>
        <w:rPr>
          <w:color w:val="231F20"/>
          <w:w w:val="110"/>
        </w:rPr>
        <w:t>en</w:t>
      </w:r>
      <w:r>
        <w:rPr>
          <w:color w:val="231F20"/>
          <w:spacing w:val="-5"/>
          <w:w w:val="110"/>
        </w:rPr>
        <w:t xml:space="preserve"> </w:t>
      </w:r>
      <w:r>
        <w:rPr>
          <w:color w:val="231F20"/>
          <w:w w:val="110"/>
        </w:rPr>
        <w:t>2028</w:t>
      </w:r>
      <w:r>
        <w:rPr>
          <w:color w:val="231F20"/>
          <w:spacing w:val="-5"/>
          <w:w w:val="110"/>
        </w:rPr>
        <w:t xml:space="preserve"> </w:t>
      </w:r>
      <w:r>
        <w:rPr>
          <w:color w:val="231F20"/>
          <w:w w:val="110"/>
        </w:rPr>
        <w:t>€</w:t>
      </w:r>
      <w:r>
        <w:rPr>
          <w:color w:val="231F20"/>
          <w:spacing w:val="-5"/>
          <w:w w:val="110"/>
        </w:rPr>
        <w:t xml:space="preserve"> </w:t>
      </w:r>
      <w:r>
        <w:rPr>
          <w:color w:val="231F20"/>
          <w:w w:val="110"/>
        </w:rPr>
        <w:t>2,0</w:t>
      </w:r>
      <w:r>
        <w:rPr>
          <w:color w:val="231F20"/>
          <w:spacing w:val="-5"/>
          <w:w w:val="110"/>
        </w:rPr>
        <w:t xml:space="preserve"> </w:t>
      </w:r>
      <w:r>
        <w:rPr>
          <w:color w:val="231F20"/>
          <w:w w:val="110"/>
        </w:rPr>
        <w:t>miljoen beschikbaar</w:t>
      </w:r>
      <w:r>
        <w:rPr>
          <w:color w:val="231F20"/>
          <w:spacing w:val="-2"/>
          <w:w w:val="110"/>
        </w:rPr>
        <w:t xml:space="preserve"> </w:t>
      </w:r>
      <w:r>
        <w:rPr>
          <w:color w:val="231F20"/>
          <w:w w:val="110"/>
        </w:rPr>
        <w:t>gesteld.</w:t>
      </w:r>
    </w:p>
    <w:p w:rsidR="001B3359" w:rsidRDefault="001B3359" w14:paraId="0F6AD125" w14:textId="77777777">
      <w:pPr>
        <w:pStyle w:val="Plattetekst"/>
        <w:spacing w:before="19"/>
      </w:pPr>
    </w:p>
    <w:p w:rsidR="001B3359" w:rsidRDefault="00D877C7" w14:paraId="0FE63357" w14:textId="77777777">
      <w:pPr>
        <w:pStyle w:val="Kop2"/>
      </w:pPr>
      <w:r>
        <w:rPr>
          <w:color w:val="231F20"/>
        </w:rPr>
        <w:t>Besparingsverlies</w:t>
      </w:r>
      <w:r>
        <w:rPr>
          <w:color w:val="231F20"/>
          <w:spacing w:val="30"/>
          <w:w w:val="110"/>
        </w:rPr>
        <w:t xml:space="preserve"> </w:t>
      </w:r>
      <w:r>
        <w:rPr>
          <w:color w:val="231F20"/>
          <w:spacing w:val="-5"/>
          <w:w w:val="110"/>
        </w:rPr>
        <w:t>SOV</w:t>
      </w:r>
    </w:p>
    <w:p w:rsidR="001B3359" w:rsidRDefault="001B3359" w14:paraId="0D4C3B3E" w14:textId="77777777">
      <w:pPr>
        <w:pStyle w:val="Plattetekst"/>
        <w:spacing w:before="19"/>
        <w:rPr>
          <w:rFonts w:ascii="Trebuchet MS"/>
          <w:b/>
        </w:rPr>
      </w:pPr>
    </w:p>
    <w:p w:rsidR="001B3359" w:rsidRDefault="00D877C7" w14:paraId="40897A90" w14:textId="77777777">
      <w:pPr>
        <w:pStyle w:val="Plattetekst"/>
        <w:spacing w:line="247" w:lineRule="auto"/>
        <w:ind w:left="3429" w:right="111"/>
        <w:jc w:val="both"/>
      </w:pPr>
      <w:r>
        <w:rPr>
          <w:color w:val="231F20"/>
        </w:rPr>
        <w:t>Het kabinet Schoof heeft besloten tot een structurele taakstelling op de SOV</w:t>
      </w:r>
      <w:r>
        <w:rPr>
          <w:color w:val="231F20"/>
          <w:spacing w:val="40"/>
        </w:rPr>
        <w:t xml:space="preserve"> </w:t>
      </w:r>
      <w:r>
        <w:rPr>
          <w:color w:val="231F20"/>
        </w:rPr>
        <w:t>van € 40 miljoen vanaf 2027. In 2027 kan deze taakstelling voor € 5,0 miljoen ingevuld</w:t>
      </w:r>
      <w:r>
        <w:rPr>
          <w:color w:val="231F20"/>
          <w:spacing w:val="32"/>
        </w:rPr>
        <w:t xml:space="preserve"> </w:t>
      </w:r>
      <w:r>
        <w:rPr>
          <w:color w:val="231F20"/>
        </w:rPr>
        <w:t>worden</w:t>
      </w:r>
      <w:r>
        <w:rPr>
          <w:color w:val="231F20"/>
          <w:spacing w:val="30"/>
        </w:rPr>
        <w:t xml:space="preserve"> </w:t>
      </w:r>
      <w:r>
        <w:rPr>
          <w:color w:val="231F20"/>
        </w:rPr>
        <w:t>met</w:t>
      </w:r>
      <w:r>
        <w:rPr>
          <w:color w:val="231F20"/>
          <w:spacing w:val="30"/>
        </w:rPr>
        <w:t xml:space="preserve"> </w:t>
      </w:r>
      <w:r>
        <w:rPr>
          <w:color w:val="231F20"/>
        </w:rPr>
        <w:t>maatregelen</w:t>
      </w:r>
      <w:r>
        <w:rPr>
          <w:color w:val="231F20"/>
          <w:spacing w:val="30"/>
        </w:rPr>
        <w:t xml:space="preserve"> </w:t>
      </w:r>
      <w:r>
        <w:rPr>
          <w:color w:val="231F20"/>
        </w:rPr>
        <w:t>gericht</w:t>
      </w:r>
      <w:r>
        <w:rPr>
          <w:color w:val="231F20"/>
          <w:spacing w:val="30"/>
        </w:rPr>
        <w:t xml:space="preserve"> </w:t>
      </w:r>
      <w:r>
        <w:rPr>
          <w:color w:val="231F20"/>
        </w:rPr>
        <w:t>op</w:t>
      </w:r>
      <w:r>
        <w:rPr>
          <w:color w:val="231F20"/>
          <w:spacing w:val="30"/>
        </w:rPr>
        <w:t xml:space="preserve"> </w:t>
      </w:r>
      <w:r>
        <w:rPr>
          <w:color w:val="231F20"/>
        </w:rPr>
        <w:t>de</w:t>
      </w:r>
      <w:r>
        <w:rPr>
          <w:color w:val="231F20"/>
          <w:spacing w:val="30"/>
        </w:rPr>
        <w:t xml:space="preserve"> </w:t>
      </w:r>
      <w:r>
        <w:rPr>
          <w:color w:val="231F20"/>
        </w:rPr>
        <w:t>aanpak</w:t>
      </w:r>
      <w:r>
        <w:rPr>
          <w:color w:val="231F20"/>
          <w:spacing w:val="30"/>
        </w:rPr>
        <w:t xml:space="preserve"> </w:t>
      </w:r>
      <w:r>
        <w:rPr>
          <w:color w:val="231F20"/>
        </w:rPr>
        <w:t>van</w:t>
      </w:r>
      <w:r>
        <w:rPr>
          <w:color w:val="231F20"/>
          <w:spacing w:val="30"/>
        </w:rPr>
        <w:t xml:space="preserve"> </w:t>
      </w:r>
      <w:r>
        <w:rPr>
          <w:color w:val="231F20"/>
        </w:rPr>
        <w:t>fraude</w:t>
      </w:r>
      <w:r>
        <w:rPr>
          <w:color w:val="231F20"/>
          <w:spacing w:val="30"/>
        </w:rPr>
        <w:t xml:space="preserve"> </w:t>
      </w:r>
      <w:r>
        <w:rPr>
          <w:color w:val="231F20"/>
        </w:rPr>
        <w:t xml:space="preserve">binnen </w:t>
      </w:r>
      <w:r>
        <w:rPr>
          <w:color w:val="231F20"/>
          <w:w w:val="110"/>
        </w:rPr>
        <w:t>de</w:t>
      </w:r>
      <w:r>
        <w:rPr>
          <w:color w:val="231F20"/>
          <w:spacing w:val="-2"/>
          <w:w w:val="110"/>
        </w:rPr>
        <w:t xml:space="preserve"> </w:t>
      </w:r>
      <w:r>
        <w:rPr>
          <w:color w:val="231F20"/>
          <w:w w:val="110"/>
        </w:rPr>
        <w:t>SOV.</w:t>
      </w:r>
      <w:r>
        <w:rPr>
          <w:color w:val="231F20"/>
          <w:spacing w:val="-2"/>
          <w:w w:val="110"/>
        </w:rPr>
        <w:t xml:space="preserve"> </w:t>
      </w:r>
      <w:r>
        <w:rPr>
          <w:color w:val="231F20"/>
          <w:w w:val="110"/>
        </w:rPr>
        <w:t>Er</w:t>
      </w:r>
      <w:r>
        <w:rPr>
          <w:color w:val="231F20"/>
          <w:spacing w:val="-2"/>
          <w:w w:val="110"/>
        </w:rPr>
        <w:t xml:space="preserve"> </w:t>
      </w:r>
      <w:r>
        <w:rPr>
          <w:color w:val="231F20"/>
          <w:w w:val="110"/>
        </w:rPr>
        <w:t>resteert</w:t>
      </w:r>
      <w:r>
        <w:rPr>
          <w:color w:val="231F20"/>
          <w:spacing w:val="-2"/>
          <w:w w:val="110"/>
        </w:rPr>
        <w:t xml:space="preserve"> </w:t>
      </w:r>
      <w:r>
        <w:rPr>
          <w:color w:val="231F20"/>
          <w:w w:val="110"/>
        </w:rPr>
        <w:t>een</w:t>
      </w:r>
      <w:r>
        <w:rPr>
          <w:color w:val="231F20"/>
          <w:spacing w:val="-2"/>
          <w:w w:val="110"/>
        </w:rPr>
        <w:t xml:space="preserve"> </w:t>
      </w:r>
      <w:r>
        <w:rPr>
          <w:color w:val="231F20"/>
          <w:w w:val="110"/>
        </w:rPr>
        <w:t>incidenteel</w:t>
      </w:r>
      <w:r>
        <w:rPr>
          <w:color w:val="231F20"/>
          <w:spacing w:val="-2"/>
          <w:w w:val="110"/>
        </w:rPr>
        <w:t xml:space="preserve"> </w:t>
      </w:r>
      <w:r>
        <w:rPr>
          <w:color w:val="231F20"/>
          <w:w w:val="110"/>
        </w:rPr>
        <w:t>besparingsverlies</w:t>
      </w:r>
      <w:r>
        <w:rPr>
          <w:color w:val="231F20"/>
          <w:spacing w:val="-2"/>
          <w:w w:val="110"/>
        </w:rPr>
        <w:t xml:space="preserve"> </w:t>
      </w:r>
      <w:r>
        <w:rPr>
          <w:color w:val="231F20"/>
          <w:w w:val="110"/>
        </w:rPr>
        <w:t>van</w:t>
      </w:r>
      <w:r>
        <w:rPr>
          <w:color w:val="231F20"/>
          <w:spacing w:val="-2"/>
          <w:w w:val="110"/>
        </w:rPr>
        <w:t xml:space="preserve"> </w:t>
      </w:r>
      <w:r>
        <w:rPr>
          <w:color w:val="231F20"/>
          <w:w w:val="110"/>
        </w:rPr>
        <w:t>€</w:t>
      </w:r>
      <w:r>
        <w:rPr>
          <w:color w:val="231F20"/>
          <w:spacing w:val="-2"/>
          <w:w w:val="110"/>
        </w:rPr>
        <w:t xml:space="preserve"> </w:t>
      </w:r>
      <w:r>
        <w:rPr>
          <w:color w:val="231F20"/>
          <w:w w:val="110"/>
        </w:rPr>
        <w:t>35,0</w:t>
      </w:r>
      <w:r>
        <w:rPr>
          <w:color w:val="231F20"/>
          <w:spacing w:val="-2"/>
          <w:w w:val="110"/>
        </w:rPr>
        <w:t xml:space="preserve"> </w:t>
      </w:r>
      <w:r>
        <w:rPr>
          <w:color w:val="231F20"/>
          <w:w w:val="110"/>
        </w:rPr>
        <w:t>miljoen</w:t>
      </w:r>
    </w:p>
    <w:p w:rsidR="001B3359" w:rsidRDefault="00D877C7" w14:paraId="752FB343" w14:textId="77777777">
      <w:pPr>
        <w:pStyle w:val="Plattetekst"/>
        <w:ind w:left="3429"/>
        <w:jc w:val="both"/>
      </w:pPr>
      <w:r>
        <w:rPr>
          <w:color w:val="231F20"/>
          <w:w w:val="105"/>
        </w:rPr>
        <w:t>in</w:t>
      </w:r>
      <w:r>
        <w:rPr>
          <w:color w:val="231F20"/>
          <w:spacing w:val="3"/>
          <w:w w:val="105"/>
        </w:rPr>
        <w:t xml:space="preserve"> </w:t>
      </w:r>
      <w:r>
        <w:rPr>
          <w:color w:val="231F20"/>
          <w:spacing w:val="-2"/>
          <w:w w:val="105"/>
        </w:rPr>
        <w:t>2027.</w:t>
      </w:r>
    </w:p>
    <w:p w:rsidR="001B3359" w:rsidRDefault="001B3359" w14:paraId="41FD0016" w14:textId="77777777">
      <w:pPr>
        <w:pStyle w:val="Plattetekst"/>
        <w:spacing w:before="25"/>
      </w:pPr>
    </w:p>
    <w:p w:rsidR="001B3359" w:rsidRDefault="00D877C7" w14:paraId="21F91174" w14:textId="77777777">
      <w:pPr>
        <w:pStyle w:val="Kop2"/>
        <w:ind w:left="3429"/>
      </w:pPr>
      <w:r>
        <w:rPr>
          <w:color w:val="231F20"/>
        </w:rPr>
        <w:t>Uitvoering</w:t>
      </w:r>
      <w:r>
        <w:rPr>
          <w:color w:val="231F20"/>
          <w:spacing w:val="5"/>
        </w:rPr>
        <w:t xml:space="preserve"> </w:t>
      </w:r>
      <w:r>
        <w:rPr>
          <w:color w:val="231F20"/>
        </w:rPr>
        <w:t>EU-richtlijn</w:t>
      </w:r>
      <w:r>
        <w:rPr>
          <w:color w:val="231F20"/>
          <w:spacing w:val="6"/>
        </w:rPr>
        <w:t xml:space="preserve"> </w:t>
      </w:r>
      <w:r>
        <w:rPr>
          <w:color w:val="231F20"/>
        </w:rPr>
        <w:t>Geweld</w:t>
      </w:r>
      <w:r>
        <w:rPr>
          <w:color w:val="231F20"/>
          <w:spacing w:val="6"/>
        </w:rPr>
        <w:t xml:space="preserve"> </w:t>
      </w:r>
      <w:r>
        <w:rPr>
          <w:color w:val="231F20"/>
        </w:rPr>
        <w:t>Tegen</w:t>
      </w:r>
      <w:r>
        <w:rPr>
          <w:color w:val="231F20"/>
          <w:spacing w:val="6"/>
        </w:rPr>
        <w:t xml:space="preserve"> </w:t>
      </w:r>
      <w:r>
        <w:rPr>
          <w:color w:val="231F20"/>
        </w:rPr>
        <w:t>Vrouwen</w:t>
      </w:r>
      <w:r>
        <w:rPr>
          <w:color w:val="231F20"/>
          <w:spacing w:val="6"/>
        </w:rPr>
        <w:t xml:space="preserve"> </w:t>
      </w:r>
      <w:r>
        <w:rPr>
          <w:color w:val="231F20"/>
        </w:rPr>
        <w:t>en</w:t>
      </w:r>
      <w:r>
        <w:rPr>
          <w:color w:val="231F20"/>
          <w:spacing w:val="6"/>
        </w:rPr>
        <w:t xml:space="preserve"> </w:t>
      </w:r>
      <w:r>
        <w:rPr>
          <w:color w:val="231F20"/>
        </w:rPr>
        <w:t>Huiselijk</w:t>
      </w:r>
      <w:r>
        <w:rPr>
          <w:color w:val="231F20"/>
          <w:spacing w:val="6"/>
        </w:rPr>
        <w:t xml:space="preserve"> </w:t>
      </w:r>
      <w:r>
        <w:rPr>
          <w:color w:val="231F20"/>
          <w:spacing w:val="-2"/>
        </w:rPr>
        <w:t>Geweld</w:t>
      </w:r>
    </w:p>
    <w:p w:rsidR="001B3359" w:rsidRDefault="001B3359" w14:paraId="6B1F513A" w14:textId="77777777">
      <w:pPr>
        <w:pStyle w:val="Plattetekst"/>
        <w:spacing w:before="18"/>
        <w:rPr>
          <w:rFonts w:ascii="Trebuchet MS"/>
          <w:b/>
        </w:rPr>
      </w:pPr>
    </w:p>
    <w:p w:rsidR="001B3359" w:rsidRDefault="00D877C7" w14:paraId="2B7BFFDA" w14:textId="77777777">
      <w:pPr>
        <w:pStyle w:val="Plattetekst"/>
        <w:spacing w:before="1" w:line="247" w:lineRule="auto"/>
        <w:ind w:left="3429" w:right="102"/>
      </w:pPr>
      <w:r>
        <w:rPr>
          <w:color w:val="231F20"/>
          <w:w w:val="110"/>
        </w:rPr>
        <w:t>De</w:t>
      </w:r>
      <w:r>
        <w:rPr>
          <w:color w:val="231F20"/>
          <w:spacing w:val="-14"/>
          <w:w w:val="110"/>
        </w:rPr>
        <w:t xml:space="preserve"> </w:t>
      </w:r>
      <w:r>
        <w:rPr>
          <w:color w:val="231F20"/>
          <w:w w:val="110"/>
        </w:rPr>
        <w:t>EU-Richtlijn</w:t>
      </w:r>
      <w:r>
        <w:rPr>
          <w:color w:val="231F20"/>
          <w:spacing w:val="-14"/>
          <w:w w:val="110"/>
        </w:rPr>
        <w:t xml:space="preserve"> </w:t>
      </w:r>
      <w:r>
        <w:rPr>
          <w:color w:val="231F20"/>
          <w:w w:val="110"/>
        </w:rPr>
        <w:t>geweld</w:t>
      </w:r>
      <w:r>
        <w:rPr>
          <w:color w:val="231F20"/>
          <w:spacing w:val="-14"/>
          <w:w w:val="110"/>
        </w:rPr>
        <w:t xml:space="preserve"> </w:t>
      </w:r>
      <w:r>
        <w:rPr>
          <w:color w:val="231F20"/>
          <w:w w:val="110"/>
        </w:rPr>
        <w:t>tegen</w:t>
      </w:r>
      <w:r>
        <w:rPr>
          <w:color w:val="231F20"/>
          <w:spacing w:val="-14"/>
          <w:w w:val="110"/>
        </w:rPr>
        <w:t xml:space="preserve"> </w:t>
      </w:r>
      <w:r>
        <w:rPr>
          <w:color w:val="231F20"/>
          <w:w w:val="110"/>
        </w:rPr>
        <w:t>vrouwen</w:t>
      </w:r>
      <w:r>
        <w:rPr>
          <w:color w:val="231F20"/>
          <w:spacing w:val="-14"/>
          <w:w w:val="110"/>
        </w:rPr>
        <w:t xml:space="preserve"> </w:t>
      </w:r>
      <w:r>
        <w:rPr>
          <w:color w:val="231F20"/>
          <w:w w:val="110"/>
        </w:rPr>
        <w:t>en</w:t>
      </w:r>
      <w:r>
        <w:rPr>
          <w:color w:val="231F20"/>
          <w:spacing w:val="-14"/>
          <w:w w:val="110"/>
        </w:rPr>
        <w:t xml:space="preserve"> </w:t>
      </w:r>
      <w:r>
        <w:rPr>
          <w:color w:val="231F20"/>
          <w:w w:val="110"/>
        </w:rPr>
        <w:t>huiselijk</w:t>
      </w:r>
      <w:r>
        <w:rPr>
          <w:color w:val="231F20"/>
          <w:spacing w:val="-14"/>
          <w:w w:val="110"/>
        </w:rPr>
        <w:t xml:space="preserve"> </w:t>
      </w:r>
      <w:r>
        <w:rPr>
          <w:color w:val="231F20"/>
          <w:w w:val="110"/>
        </w:rPr>
        <w:t>geweld</w:t>
      </w:r>
      <w:r>
        <w:rPr>
          <w:color w:val="231F20"/>
          <w:spacing w:val="-14"/>
          <w:w w:val="110"/>
        </w:rPr>
        <w:t xml:space="preserve"> </w:t>
      </w:r>
      <w:r>
        <w:rPr>
          <w:color w:val="231F20"/>
          <w:w w:val="110"/>
        </w:rPr>
        <w:t>is</w:t>
      </w:r>
      <w:r>
        <w:rPr>
          <w:color w:val="231F20"/>
          <w:spacing w:val="-14"/>
          <w:w w:val="110"/>
        </w:rPr>
        <w:t xml:space="preserve"> </w:t>
      </w:r>
      <w:r>
        <w:rPr>
          <w:color w:val="231F20"/>
          <w:w w:val="110"/>
        </w:rPr>
        <w:t>aangenomen en</w:t>
      </w:r>
      <w:r>
        <w:rPr>
          <w:color w:val="231F20"/>
          <w:spacing w:val="-3"/>
          <w:w w:val="110"/>
        </w:rPr>
        <w:t xml:space="preserve"> </w:t>
      </w:r>
      <w:r>
        <w:rPr>
          <w:color w:val="231F20"/>
          <w:w w:val="110"/>
        </w:rPr>
        <w:t>moet</w:t>
      </w:r>
      <w:r>
        <w:rPr>
          <w:color w:val="231F20"/>
          <w:spacing w:val="-3"/>
          <w:w w:val="110"/>
        </w:rPr>
        <w:t xml:space="preserve"> </w:t>
      </w:r>
      <w:r>
        <w:rPr>
          <w:color w:val="231F20"/>
          <w:w w:val="110"/>
        </w:rPr>
        <w:t>op</w:t>
      </w:r>
      <w:r>
        <w:rPr>
          <w:color w:val="231F20"/>
          <w:spacing w:val="-3"/>
          <w:w w:val="110"/>
        </w:rPr>
        <w:t xml:space="preserve"> </w:t>
      </w:r>
      <w:r>
        <w:rPr>
          <w:color w:val="231F20"/>
          <w:w w:val="110"/>
        </w:rPr>
        <w:t>14</w:t>
      </w:r>
      <w:r>
        <w:rPr>
          <w:color w:val="231F20"/>
          <w:spacing w:val="-3"/>
          <w:w w:val="110"/>
        </w:rPr>
        <w:t xml:space="preserve"> </w:t>
      </w:r>
      <w:r>
        <w:rPr>
          <w:color w:val="231F20"/>
          <w:w w:val="110"/>
        </w:rPr>
        <w:t>juni</w:t>
      </w:r>
      <w:r>
        <w:rPr>
          <w:color w:val="231F20"/>
          <w:spacing w:val="-3"/>
          <w:w w:val="110"/>
        </w:rPr>
        <w:t xml:space="preserve"> </w:t>
      </w:r>
      <w:r>
        <w:rPr>
          <w:color w:val="231F20"/>
          <w:w w:val="110"/>
        </w:rPr>
        <w:t>2027</w:t>
      </w:r>
      <w:r>
        <w:rPr>
          <w:color w:val="231F20"/>
          <w:spacing w:val="-3"/>
          <w:w w:val="110"/>
        </w:rPr>
        <w:t xml:space="preserve"> </w:t>
      </w:r>
      <w:r>
        <w:rPr>
          <w:color w:val="231F20"/>
          <w:w w:val="110"/>
        </w:rPr>
        <w:t>geïmplementeerd</w:t>
      </w:r>
      <w:r>
        <w:rPr>
          <w:color w:val="231F20"/>
          <w:spacing w:val="-3"/>
          <w:w w:val="110"/>
        </w:rPr>
        <w:t xml:space="preserve"> </w:t>
      </w:r>
      <w:r>
        <w:rPr>
          <w:color w:val="231F20"/>
          <w:w w:val="110"/>
        </w:rPr>
        <w:t>zijn.</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 xml:space="preserve">verplichtingen </w:t>
      </w:r>
      <w:r>
        <w:rPr>
          <w:color w:val="231F20"/>
        </w:rPr>
        <w:t xml:space="preserve">voortkomend uit deze richtlijnen is € 1,0 miljoen in 2026 beschikbaar gesteld, </w:t>
      </w:r>
      <w:r>
        <w:rPr>
          <w:color w:val="231F20"/>
          <w:w w:val="110"/>
        </w:rPr>
        <w:t>oplopend tot € 2,0 miljoen vanaf 2027 structureel.</w:t>
      </w:r>
    </w:p>
    <w:p w:rsidR="001B3359" w:rsidRDefault="001B3359" w14:paraId="4F1329AF" w14:textId="77777777">
      <w:pPr>
        <w:pStyle w:val="Plattetekst"/>
        <w:spacing w:before="18"/>
      </w:pPr>
    </w:p>
    <w:p w:rsidR="001B3359" w:rsidRDefault="00D877C7" w14:paraId="2D32F019" w14:textId="77777777">
      <w:pPr>
        <w:pStyle w:val="Kop2"/>
      </w:pPr>
      <w:r>
        <w:rPr>
          <w:color w:val="231F20"/>
          <w:spacing w:val="-2"/>
          <w:w w:val="105"/>
        </w:rPr>
        <w:t>Realisatie Gezinshuis</w:t>
      </w:r>
      <w:r>
        <w:rPr>
          <w:color w:val="231F20"/>
          <w:spacing w:val="-1"/>
          <w:w w:val="105"/>
        </w:rPr>
        <w:t xml:space="preserve"> </w:t>
      </w:r>
      <w:r>
        <w:rPr>
          <w:color w:val="231F20"/>
          <w:spacing w:val="-2"/>
          <w:w w:val="105"/>
        </w:rPr>
        <w:t>Bonaire</w:t>
      </w:r>
      <w:r>
        <w:rPr>
          <w:color w:val="231F20"/>
          <w:spacing w:val="-1"/>
          <w:w w:val="105"/>
        </w:rPr>
        <w:t xml:space="preserve"> </w:t>
      </w:r>
      <w:r>
        <w:rPr>
          <w:color w:val="231F20"/>
          <w:spacing w:val="-2"/>
          <w:w w:val="105"/>
        </w:rPr>
        <w:t>(Rosa</w:t>
      </w:r>
      <w:r>
        <w:rPr>
          <w:color w:val="231F20"/>
          <w:spacing w:val="-1"/>
          <w:w w:val="105"/>
        </w:rPr>
        <w:t xml:space="preserve"> </w:t>
      </w:r>
      <w:r>
        <w:rPr>
          <w:color w:val="231F20"/>
          <w:spacing w:val="-2"/>
          <w:w w:val="105"/>
        </w:rPr>
        <w:t>di</w:t>
      </w:r>
      <w:r>
        <w:rPr>
          <w:color w:val="231F20"/>
          <w:spacing w:val="-1"/>
          <w:w w:val="105"/>
        </w:rPr>
        <w:t xml:space="preserve"> </w:t>
      </w:r>
      <w:r>
        <w:rPr>
          <w:color w:val="231F20"/>
          <w:spacing w:val="-2"/>
          <w:w w:val="105"/>
        </w:rPr>
        <w:t>Sharon)</w:t>
      </w:r>
    </w:p>
    <w:p w:rsidR="001B3359" w:rsidRDefault="001B3359" w14:paraId="1631BA8A" w14:textId="77777777">
      <w:pPr>
        <w:pStyle w:val="Plattetekst"/>
        <w:spacing w:before="18"/>
        <w:rPr>
          <w:rFonts w:ascii="Trebuchet MS"/>
          <w:b/>
        </w:rPr>
      </w:pPr>
    </w:p>
    <w:p w:rsidR="001B3359" w:rsidRDefault="00D877C7" w14:paraId="0CCDF03D" w14:textId="77777777">
      <w:pPr>
        <w:pStyle w:val="Plattetekst"/>
        <w:spacing w:before="1" w:line="247" w:lineRule="auto"/>
        <w:ind w:left="3430" w:right="102"/>
      </w:pPr>
      <w:r>
        <w:rPr>
          <w:color w:val="231F20"/>
          <w:w w:val="110"/>
        </w:rPr>
        <w:t>Op de BES-eilanden ontbreekt momenteel een passend en toereikend aanbod voor jeugdzorg, met name voor jonge kinderen met een te complexe</w:t>
      </w:r>
      <w:r>
        <w:rPr>
          <w:color w:val="231F20"/>
          <w:spacing w:val="-6"/>
          <w:w w:val="110"/>
        </w:rPr>
        <w:t xml:space="preserve"> </w:t>
      </w:r>
      <w:r>
        <w:rPr>
          <w:color w:val="231F20"/>
          <w:w w:val="110"/>
        </w:rPr>
        <w:t>zorgvraag</w:t>
      </w:r>
      <w:r>
        <w:rPr>
          <w:color w:val="231F20"/>
          <w:spacing w:val="-6"/>
          <w:w w:val="110"/>
        </w:rPr>
        <w:t xml:space="preserve"> </w:t>
      </w:r>
      <w:r>
        <w:rPr>
          <w:color w:val="231F20"/>
          <w:w w:val="110"/>
        </w:rPr>
        <w:t>voor</w:t>
      </w:r>
      <w:r>
        <w:rPr>
          <w:color w:val="231F20"/>
          <w:spacing w:val="-6"/>
          <w:w w:val="110"/>
        </w:rPr>
        <w:t xml:space="preserve"> </w:t>
      </w:r>
      <w:r>
        <w:rPr>
          <w:color w:val="231F20"/>
          <w:w w:val="110"/>
        </w:rPr>
        <w:t>pleegzorg</w:t>
      </w:r>
      <w:r>
        <w:rPr>
          <w:color w:val="231F20"/>
          <w:spacing w:val="-6"/>
          <w:w w:val="110"/>
        </w:rPr>
        <w:t xml:space="preserve"> </w:t>
      </w:r>
      <w:r>
        <w:rPr>
          <w:color w:val="231F20"/>
          <w:w w:val="110"/>
        </w:rPr>
        <w:t>en</w:t>
      </w:r>
      <w:r>
        <w:rPr>
          <w:color w:val="231F20"/>
          <w:spacing w:val="-6"/>
          <w:w w:val="110"/>
        </w:rPr>
        <w:t xml:space="preserve"> </w:t>
      </w:r>
      <w:r>
        <w:rPr>
          <w:color w:val="231F20"/>
          <w:w w:val="110"/>
        </w:rPr>
        <w:t>een</w:t>
      </w:r>
      <w:r>
        <w:rPr>
          <w:color w:val="231F20"/>
          <w:spacing w:val="-6"/>
          <w:w w:val="110"/>
        </w:rPr>
        <w:t xml:space="preserve"> </w:t>
      </w:r>
      <w:r>
        <w:rPr>
          <w:color w:val="231F20"/>
          <w:w w:val="110"/>
        </w:rPr>
        <w:t>langdurig</w:t>
      </w:r>
      <w:r>
        <w:rPr>
          <w:color w:val="231F20"/>
          <w:spacing w:val="-6"/>
          <w:w w:val="110"/>
        </w:rPr>
        <w:t xml:space="preserve"> </w:t>
      </w:r>
      <w:r>
        <w:rPr>
          <w:color w:val="231F20"/>
          <w:w w:val="110"/>
        </w:rPr>
        <w:t>perspectief</w:t>
      </w:r>
      <w:r>
        <w:rPr>
          <w:color w:val="231F20"/>
          <w:spacing w:val="-6"/>
          <w:w w:val="110"/>
        </w:rPr>
        <w:t xml:space="preserve"> </w:t>
      </w:r>
      <w:r>
        <w:rPr>
          <w:color w:val="231F20"/>
          <w:w w:val="110"/>
        </w:rPr>
        <w:t>binnen een</w:t>
      </w:r>
      <w:r>
        <w:rPr>
          <w:color w:val="231F20"/>
          <w:spacing w:val="-5"/>
          <w:w w:val="110"/>
        </w:rPr>
        <w:t xml:space="preserve"> </w:t>
      </w:r>
      <w:r>
        <w:rPr>
          <w:color w:val="231F20"/>
          <w:w w:val="110"/>
        </w:rPr>
        <w:t>residentiële</w:t>
      </w:r>
      <w:r>
        <w:rPr>
          <w:color w:val="231F20"/>
          <w:spacing w:val="-5"/>
          <w:w w:val="110"/>
        </w:rPr>
        <w:t xml:space="preserve"> </w:t>
      </w:r>
      <w:r>
        <w:rPr>
          <w:color w:val="231F20"/>
          <w:w w:val="110"/>
        </w:rPr>
        <w:t>setting.</w:t>
      </w:r>
      <w:r>
        <w:rPr>
          <w:color w:val="231F20"/>
          <w:spacing w:val="-5"/>
          <w:w w:val="110"/>
        </w:rPr>
        <w:t xml:space="preserve"> </w:t>
      </w:r>
      <w:r>
        <w:rPr>
          <w:color w:val="231F20"/>
          <w:w w:val="110"/>
        </w:rPr>
        <w:t>Dit</w:t>
      </w:r>
      <w:r>
        <w:rPr>
          <w:color w:val="231F20"/>
          <w:spacing w:val="-5"/>
          <w:w w:val="110"/>
        </w:rPr>
        <w:t xml:space="preserve"> </w:t>
      </w:r>
      <w:r>
        <w:rPr>
          <w:color w:val="231F20"/>
          <w:w w:val="110"/>
        </w:rPr>
        <w:t>leidt</w:t>
      </w:r>
      <w:r>
        <w:rPr>
          <w:color w:val="231F20"/>
          <w:spacing w:val="-5"/>
          <w:w w:val="110"/>
        </w:rPr>
        <w:t xml:space="preserve"> </w:t>
      </w:r>
      <w:r>
        <w:rPr>
          <w:color w:val="231F20"/>
          <w:w w:val="110"/>
        </w:rPr>
        <w:t>ertoe</w:t>
      </w:r>
      <w:r>
        <w:rPr>
          <w:color w:val="231F20"/>
          <w:spacing w:val="-5"/>
          <w:w w:val="110"/>
        </w:rPr>
        <w:t xml:space="preserve"> </w:t>
      </w:r>
      <w:r>
        <w:rPr>
          <w:color w:val="231F20"/>
          <w:w w:val="110"/>
        </w:rPr>
        <w:t>dat</w:t>
      </w:r>
      <w:r>
        <w:rPr>
          <w:color w:val="231F20"/>
          <w:spacing w:val="-5"/>
          <w:w w:val="110"/>
        </w:rPr>
        <w:t xml:space="preserve"> </w:t>
      </w:r>
      <w:r>
        <w:rPr>
          <w:color w:val="231F20"/>
          <w:w w:val="110"/>
        </w:rPr>
        <w:t>sommige</w:t>
      </w:r>
      <w:r>
        <w:rPr>
          <w:color w:val="231F20"/>
          <w:spacing w:val="-5"/>
          <w:w w:val="110"/>
        </w:rPr>
        <w:t xml:space="preserve"> </w:t>
      </w:r>
      <w:r>
        <w:rPr>
          <w:color w:val="231F20"/>
          <w:w w:val="110"/>
        </w:rPr>
        <w:t>kinderen</w:t>
      </w:r>
      <w:r>
        <w:rPr>
          <w:color w:val="231F20"/>
          <w:spacing w:val="-5"/>
          <w:w w:val="110"/>
        </w:rPr>
        <w:t xml:space="preserve"> </w:t>
      </w:r>
      <w:r>
        <w:rPr>
          <w:color w:val="231F20"/>
          <w:w w:val="110"/>
        </w:rPr>
        <w:t>moeilijk</w:t>
      </w:r>
      <w:r>
        <w:rPr>
          <w:color w:val="231F20"/>
          <w:spacing w:val="-5"/>
          <w:w w:val="110"/>
        </w:rPr>
        <w:t xml:space="preserve"> </w:t>
      </w:r>
      <w:r>
        <w:rPr>
          <w:color w:val="231F20"/>
          <w:w w:val="110"/>
        </w:rPr>
        <w:t>of niet plaatsbaar zijn, naar Europees Nederland uitwijken voor jeugdzorg en/of</w:t>
      </w:r>
      <w:r>
        <w:rPr>
          <w:color w:val="231F20"/>
          <w:spacing w:val="-9"/>
          <w:w w:val="110"/>
        </w:rPr>
        <w:t xml:space="preserve"> </w:t>
      </w:r>
      <w:r>
        <w:rPr>
          <w:color w:val="231F20"/>
          <w:w w:val="110"/>
        </w:rPr>
        <w:t>(te)</w:t>
      </w:r>
      <w:r>
        <w:rPr>
          <w:color w:val="231F20"/>
          <w:spacing w:val="-9"/>
          <w:w w:val="110"/>
        </w:rPr>
        <w:t xml:space="preserve"> </w:t>
      </w:r>
      <w:r>
        <w:rPr>
          <w:color w:val="231F20"/>
          <w:w w:val="110"/>
        </w:rPr>
        <w:t>lang</w:t>
      </w:r>
      <w:r>
        <w:rPr>
          <w:color w:val="231F20"/>
          <w:spacing w:val="-9"/>
          <w:w w:val="110"/>
        </w:rPr>
        <w:t xml:space="preserve"> </w:t>
      </w:r>
      <w:r>
        <w:rPr>
          <w:color w:val="231F20"/>
          <w:w w:val="110"/>
        </w:rPr>
        <w:t>gebruik</w:t>
      </w:r>
      <w:r>
        <w:rPr>
          <w:color w:val="231F20"/>
          <w:spacing w:val="-9"/>
          <w:w w:val="110"/>
        </w:rPr>
        <w:t xml:space="preserve"> </w:t>
      </w:r>
      <w:r>
        <w:rPr>
          <w:color w:val="231F20"/>
          <w:w w:val="110"/>
        </w:rPr>
        <w:t>blijven</w:t>
      </w:r>
      <w:r>
        <w:rPr>
          <w:color w:val="231F20"/>
          <w:spacing w:val="-9"/>
          <w:w w:val="110"/>
        </w:rPr>
        <w:t xml:space="preserve"> </w:t>
      </w:r>
      <w:r>
        <w:rPr>
          <w:color w:val="231F20"/>
          <w:w w:val="110"/>
        </w:rPr>
        <w:t>maken</w:t>
      </w:r>
      <w:r>
        <w:rPr>
          <w:color w:val="231F20"/>
          <w:spacing w:val="-9"/>
          <w:w w:val="110"/>
        </w:rPr>
        <w:t xml:space="preserve"> </w:t>
      </w:r>
      <w:r>
        <w:rPr>
          <w:color w:val="231F20"/>
          <w:w w:val="110"/>
        </w:rPr>
        <w:t>van</w:t>
      </w:r>
      <w:r>
        <w:rPr>
          <w:color w:val="231F20"/>
          <w:spacing w:val="-9"/>
          <w:w w:val="110"/>
        </w:rPr>
        <w:t xml:space="preserve"> </w:t>
      </w:r>
      <w:r>
        <w:rPr>
          <w:color w:val="231F20"/>
          <w:w w:val="110"/>
        </w:rPr>
        <w:t>beschikbare</w:t>
      </w:r>
      <w:r>
        <w:rPr>
          <w:color w:val="231F20"/>
          <w:spacing w:val="-9"/>
          <w:w w:val="110"/>
        </w:rPr>
        <w:t xml:space="preserve"> </w:t>
      </w:r>
      <w:r>
        <w:rPr>
          <w:color w:val="231F20"/>
          <w:w w:val="110"/>
        </w:rPr>
        <w:t>plekken</w:t>
      </w:r>
      <w:r>
        <w:rPr>
          <w:color w:val="231F20"/>
          <w:spacing w:val="-9"/>
          <w:w w:val="110"/>
        </w:rPr>
        <w:t xml:space="preserve"> </w:t>
      </w:r>
      <w:r>
        <w:rPr>
          <w:color w:val="231F20"/>
          <w:w w:val="110"/>
        </w:rPr>
        <w:t>in</w:t>
      </w:r>
      <w:r>
        <w:rPr>
          <w:color w:val="231F20"/>
          <w:spacing w:val="-9"/>
          <w:w w:val="110"/>
        </w:rPr>
        <w:t xml:space="preserve"> </w:t>
      </w:r>
      <w:r>
        <w:rPr>
          <w:color w:val="231F20"/>
          <w:w w:val="110"/>
        </w:rPr>
        <w:t>andere voorzieningen.</w:t>
      </w:r>
      <w:r>
        <w:rPr>
          <w:color w:val="231F20"/>
          <w:spacing w:val="-13"/>
          <w:w w:val="110"/>
        </w:rPr>
        <w:t xml:space="preserve"> </w:t>
      </w:r>
      <w:r>
        <w:rPr>
          <w:color w:val="231F20"/>
          <w:w w:val="110"/>
        </w:rPr>
        <w:t>Met</w:t>
      </w:r>
      <w:r>
        <w:rPr>
          <w:color w:val="231F20"/>
          <w:spacing w:val="-13"/>
          <w:w w:val="110"/>
        </w:rPr>
        <w:t xml:space="preserve"> </w:t>
      </w:r>
      <w:r>
        <w:rPr>
          <w:color w:val="231F20"/>
          <w:w w:val="110"/>
        </w:rPr>
        <w:t>de</w:t>
      </w:r>
      <w:r>
        <w:rPr>
          <w:color w:val="231F20"/>
          <w:spacing w:val="-13"/>
          <w:w w:val="110"/>
        </w:rPr>
        <w:t xml:space="preserve"> </w:t>
      </w:r>
      <w:r>
        <w:rPr>
          <w:color w:val="231F20"/>
          <w:w w:val="110"/>
        </w:rPr>
        <w:t>realisatie</w:t>
      </w:r>
      <w:r>
        <w:rPr>
          <w:color w:val="231F20"/>
          <w:spacing w:val="-13"/>
          <w:w w:val="110"/>
        </w:rPr>
        <w:t xml:space="preserve"> </w:t>
      </w:r>
      <w:r>
        <w:rPr>
          <w:color w:val="231F20"/>
          <w:w w:val="110"/>
        </w:rPr>
        <w:t>van</w:t>
      </w:r>
      <w:r>
        <w:rPr>
          <w:color w:val="231F20"/>
          <w:spacing w:val="-13"/>
          <w:w w:val="110"/>
        </w:rPr>
        <w:t xml:space="preserve"> </w:t>
      </w:r>
      <w:r>
        <w:rPr>
          <w:color w:val="231F20"/>
          <w:w w:val="110"/>
        </w:rPr>
        <w:t>het</w:t>
      </w:r>
      <w:r>
        <w:rPr>
          <w:color w:val="231F20"/>
          <w:spacing w:val="-13"/>
          <w:w w:val="110"/>
        </w:rPr>
        <w:t xml:space="preserve"> </w:t>
      </w:r>
      <w:r>
        <w:rPr>
          <w:color w:val="231F20"/>
          <w:w w:val="110"/>
        </w:rPr>
        <w:t>gezinshuis</w:t>
      </w:r>
      <w:r>
        <w:rPr>
          <w:color w:val="231F20"/>
          <w:spacing w:val="-13"/>
          <w:w w:val="110"/>
        </w:rPr>
        <w:t xml:space="preserve"> </w:t>
      </w:r>
      <w:r>
        <w:rPr>
          <w:color w:val="231F20"/>
          <w:w w:val="110"/>
        </w:rPr>
        <w:t>Rosa</w:t>
      </w:r>
      <w:r>
        <w:rPr>
          <w:color w:val="231F20"/>
          <w:spacing w:val="-13"/>
          <w:w w:val="110"/>
        </w:rPr>
        <w:t xml:space="preserve"> </w:t>
      </w:r>
      <w:r>
        <w:rPr>
          <w:color w:val="231F20"/>
          <w:w w:val="110"/>
        </w:rPr>
        <w:t>di</w:t>
      </w:r>
      <w:r>
        <w:rPr>
          <w:color w:val="231F20"/>
          <w:spacing w:val="-13"/>
          <w:w w:val="110"/>
        </w:rPr>
        <w:t xml:space="preserve"> </w:t>
      </w:r>
      <w:r>
        <w:rPr>
          <w:color w:val="231F20"/>
          <w:w w:val="110"/>
        </w:rPr>
        <w:t>Sharon</w:t>
      </w:r>
      <w:r>
        <w:rPr>
          <w:color w:val="231F20"/>
          <w:spacing w:val="-13"/>
          <w:w w:val="110"/>
        </w:rPr>
        <w:t xml:space="preserve"> </w:t>
      </w:r>
      <w:r>
        <w:rPr>
          <w:color w:val="231F20"/>
          <w:w w:val="110"/>
        </w:rPr>
        <w:t>wordt</w:t>
      </w:r>
    </w:p>
    <w:p w:rsidR="001B3359" w:rsidRDefault="001B3359" w14:paraId="53861F2A"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5B666147" w14:textId="77777777">
      <w:pPr>
        <w:pStyle w:val="Plattetekst"/>
        <w:spacing w:before="77" w:line="247" w:lineRule="auto"/>
        <w:ind w:left="3430" w:right="111"/>
        <w:jc w:val="both"/>
      </w:pPr>
      <w:r>
        <w:rPr>
          <w:color w:val="231F20"/>
        </w:rPr>
        <w:lastRenderedPageBreak/>
        <w:t xml:space="preserve">gewerkt aan het verbeteren van de jeugdzorg op de BES-eilanden voor deze </w:t>
      </w:r>
      <w:r>
        <w:rPr>
          <w:color w:val="231F20"/>
          <w:spacing w:val="-2"/>
          <w:w w:val="110"/>
        </w:rPr>
        <w:t>doelgroep.</w:t>
      </w:r>
      <w:r>
        <w:rPr>
          <w:color w:val="231F20"/>
          <w:spacing w:val="-7"/>
          <w:w w:val="110"/>
        </w:rPr>
        <w:t xml:space="preserve"> </w:t>
      </w:r>
      <w:r>
        <w:rPr>
          <w:color w:val="231F20"/>
          <w:spacing w:val="-2"/>
          <w:w w:val="110"/>
        </w:rPr>
        <w:t>Hiervoor</w:t>
      </w:r>
      <w:r>
        <w:rPr>
          <w:color w:val="231F20"/>
          <w:spacing w:val="-7"/>
          <w:w w:val="110"/>
        </w:rPr>
        <w:t xml:space="preserve"> </w:t>
      </w:r>
      <w:r>
        <w:rPr>
          <w:color w:val="231F20"/>
          <w:spacing w:val="-2"/>
          <w:w w:val="110"/>
        </w:rPr>
        <w:t>wordt</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2026</w:t>
      </w:r>
      <w:r>
        <w:rPr>
          <w:color w:val="231F20"/>
          <w:spacing w:val="-7"/>
          <w:w w:val="110"/>
        </w:rPr>
        <w:t xml:space="preserve"> </w:t>
      </w:r>
      <w:r>
        <w:rPr>
          <w:color w:val="231F20"/>
          <w:spacing w:val="-2"/>
          <w:w w:val="110"/>
        </w:rPr>
        <w:t>€</w:t>
      </w:r>
      <w:r>
        <w:rPr>
          <w:color w:val="231F20"/>
          <w:spacing w:val="-7"/>
          <w:w w:val="110"/>
        </w:rPr>
        <w:t xml:space="preserve"> </w:t>
      </w:r>
      <w:r>
        <w:rPr>
          <w:color w:val="231F20"/>
          <w:spacing w:val="-2"/>
          <w:w w:val="110"/>
        </w:rPr>
        <w:t>426</w:t>
      </w:r>
      <w:r>
        <w:rPr>
          <w:color w:val="231F20"/>
          <w:spacing w:val="-7"/>
          <w:w w:val="110"/>
        </w:rPr>
        <w:t xml:space="preserve"> </w:t>
      </w:r>
      <w:r>
        <w:rPr>
          <w:color w:val="231F20"/>
          <w:spacing w:val="-2"/>
          <w:w w:val="110"/>
        </w:rPr>
        <w:t>duizend</w:t>
      </w:r>
      <w:r>
        <w:rPr>
          <w:color w:val="231F20"/>
          <w:spacing w:val="-7"/>
          <w:w w:val="110"/>
        </w:rPr>
        <w:t xml:space="preserve"> </w:t>
      </w:r>
      <w:r>
        <w:rPr>
          <w:color w:val="231F20"/>
          <w:spacing w:val="-2"/>
          <w:w w:val="110"/>
        </w:rPr>
        <w:t>beschikbaar</w:t>
      </w:r>
      <w:r>
        <w:rPr>
          <w:color w:val="231F20"/>
          <w:spacing w:val="-7"/>
          <w:w w:val="110"/>
        </w:rPr>
        <w:t xml:space="preserve"> </w:t>
      </w:r>
      <w:r>
        <w:rPr>
          <w:color w:val="231F20"/>
          <w:spacing w:val="-2"/>
          <w:w w:val="110"/>
        </w:rPr>
        <w:t>gesteld</w:t>
      </w:r>
      <w:r>
        <w:rPr>
          <w:color w:val="231F20"/>
          <w:spacing w:val="-7"/>
          <w:w w:val="110"/>
        </w:rPr>
        <w:t xml:space="preserve"> </w:t>
      </w:r>
      <w:r>
        <w:rPr>
          <w:color w:val="231F20"/>
          <w:spacing w:val="-2"/>
          <w:w w:val="110"/>
        </w:rPr>
        <w:t xml:space="preserve">voor </w:t>
      </w:r>
      <w:r>
        <w:rPr>
          <w:color w:val="231F20"/>
          <w:w w:val="110"/>
        </w:rPr>
        <w:t>de</w:t>
      </w:r>
      <w:r>
        <w:rPr>
          <w:color w:val="231F20"/>
          <w:spacing w:val="-8"/>
          <w:w w:val="110"/>
        </w:rPr>
        <w:t xml:space="preserve"> </w:t>
      </w:r>
      <w:r>
        <w:rPr>
          <w:color w:val="231F20"/>
          <w:w w:val="110"/>
        </w:rPr>
        <w:t>bouw</w:t>
      </w:r>
      <w:r>
        <w:rPr>
          <w:color w:val="231F20"/>
          <w:spacing w:val="-8"/>
          <w:w w:val="110"/>
        </w:rPr>
        <w:t xml:space="preserve"> </w:t>
      </w:r>
      <w:r>
        <w:rPr>
          <w:color w:val="231F20"/>
          <w:w w:val="110"/>
        </w:rPr>
        <w:t>en</w:t>
      </w:r>
      <w:r>
        <w:rPr>
          <w:color w:val="231F20"/>
          <w:spacing w:val="-8"/>
          <w:w w:val="110"/>
        </w:rPr>
        <w:t xml:space="preserve"> </w:t>
      </w:r>
      <w:r>
        <w:rPr>
          <w:color w:val="231F20"/>
          <w:w w:val="110"/>
        </w:rPr>
        <w:t>opstart,</w:t>
      </w:r>
      <w:r>
        <w:rPr>
          <w:color w:val="231F20"/>
          <w:spacing w:val="-8"/>
          <w:w w:val="110"/>
        </w:rPr>
        <w:t xml:space="preserve"> </w:t>
      </w:r>
      <w:r>
        <w:rPr>
          <w:color w:val="231F20"/>
          <w:w w:val="110"/>
        </w:rPr>
        <w:t>oplopend</w:t>
      </w:r>
      <w:r>
        <w:rPr>
          <w:color w:val="231F20"/>
          <w:spacing w:val="-8"/>
          <w:w w:val="110"/>
        </w:rPr>
        <w:t xml:space="preserve"> </w:t>
      </w:r>
      <w:r>
        <w:rPr>
          <w:color w:val="231F20"/>
          <w:w w:val="110"/>
        </w:rPr>
        <w:t>tot</w:t>
      </w:r>
      <w:r>
        <w:rPr>
          <w:color w:val="231F20"/>
          <w:spacing w:val="-8"/>
          <w:w w:val="110"/>
        </w:rPr>
        <w:t xml:space="preserve"> </w:t>
      </w:r>
      <w:r>
        <w:rPr>
          <w:color w:val="231F20"/>
          <w:w w:val="110"/>
        </w:rPr>
        <w:t>€</w:t>
      </w:r>
      <w:r>
        <w:rPr>
          <w:color w:val="231F20"/>
          <w:spacing w:val="-8"/>
          <w:w w:val="110"/>
        </w:rPr>
        <w:t xml:space="preserve"> </w:t>
      </w:r>
      <w:r>
        <w:rPr>
          <w:color w:val="231F20"/>
          <w:w w:val="110"/>
        </w:rPr>
        <w:t>624</w:t>
      </w:r>
      <w:r>
        <w:rPr>
          <w:color w:val="231F20"/>
          <w:spacing w:val="-8"/>
          <w:w w:val="110"/>
        </w:rPr>
        <w:t xml:space="preserve"> </w:t>
      </w:r>
      <w:r>
        <w:rPr>
          <w:color w:val="231F20"/>
          <w:w w:val="110"/>
        </w:rPr>
        <w:t>duizend</w:t>
      </w:r>
      <w:r>
        <w:rPr>
          <w:color w:val="231F20"/>
          <w:spacing w:val="-8"/>
          <w:w w:val="110"/>
        </w:rPr>
        <w:t xml:space="preserve"> </w:t>
      </w:r>
      <w:r>
        <w:rPr>
          <w:color w:val="231F20"/>
          <w:w w:val="110"/>
        </w:rPr>
        <w:t>structureel</w:t>
      </w:r>
      <w:r>
        <w:rPr>
          <w:color w:val="231F20"/>
          <w:spacing w:val="-8"/>
          <w:w w:val="110"/>
        </w:rPr>
        <w:t xml:space="preserve"> </w:t>
      </w:r>
      <w:r>
        <w:rPr>
          <w:color w:val="231F20"/>
          <w:w w:val="110"/>
        </w:rPr>
        <w:t>vanaf</w:t>
      </w:r>
      <w:r>
        <w:rPr>
          <w:color w:val="231F20"/>
          <w:spacing w:val="-8"/>
          <w:w w:val="110"/>
        </w:rPr>
        <w:t xml:space="preserve"> </w:t>
      </w:r>
      <w:r>
        <w:rPr>
          <w:color w:val="231F20"/>
          <w:w w:val="110"/>
        </w:rPr>
        <w:t>2031.</w:t>
      </w:r>
    </w:p>
    <w:p w:rsidR="001B3359" w:rsidRDefault="001B3359" w14:paraId="01AEC487" w14:textId="77777777">
      <w:pPr>
        <w:pStyle w:val="Plattetekst"/>
        <w:spacing w:before="18"/>
      </w:pPr>
    </w:p>
    <w:p w:rsidR="001B3359" w:rsidRDefault="00D877C7" w14:paraId="28B61974" w14:textId="77777777">
      <w:pPr>
        <w:pStyle w:val="Kop2"/>
        <w:jc w:val="both"/>
      </w:pPr>
      <w:r>
        <w:rPr>
          <w:color w:val="231F20"/>
        </w:rPr>
        <w:t>Erkenningsmaatregelen</w:t>
      </w:r>
      <w:r>
        <w:rPr>
          <w:color w:val="231F20"/>
          <w:spacing w:val="38"/>
        </w:rPr>
        <w:t xml:space="preserve"> </w:t>
      </w:r>
      <w:r>
        <w:rPr>
          <w:color w:val="231F20"/>
        </w:rPr>
        <w:t>Gesloten</w:t>
      </w:r>
      <w:r>
        <w:rPr>
          <w:color w:val="231F20"/>
          <w:spacing w:val="38"/>
        </w:rPr>
        <w:t xml:space="preserve"> </w:t>
      </w:r>
      <w:r>
        <w:rPr>
          <w:color w:val="231F20"/>
          <w:spacing w:val="-2"/>
        </w:rPr>
        <w:t>Jeugdzorg</w:t>
      </w:r>
    </w:p>
    <w:p w:rsidR="001B3359" w:rsidRDefault="001B3359" w14:paraId="6CFB49A3" w14:textId="77777777">
      <w:pPr>
        <w:pStyle w:val="Plattetekst"/>
        <w:spacing w:before="18"/>
        <w:rPr>
          <w:rFonts w:ascii="Trebuchet MS"/>
          <w:b/>
        </w:rPr>
      </w:pPr>
    </w:p>
    <w:p w:rsidR="001B3359" w:rsidRDefault="00D877C7" w14:paraId="7F44E287" w14:textId="77777777">
      <w:pPr>
        <w:pStyle w:val="Plattetekst"/>
        <w:spacing w:before="1" w:line="247" w:lineRule="auto"/>
        <w:ind w:left="3430" w:right="102"/>
      </w:pP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periode</w:t>
      </w:r>
      <w:r>
        <w:rPr>
          <w:color w:val="231F20"/>
          <w:spacing w:val="-4"/>
          <w:w w:val="110"/>
        </w:rPr>
        <w:t xml:space="preserve"> </w:t>
      </w:r>
      <w:r>
        <w:rPr>
          <w:color w:val="231F20"/>
          <w:w w:val="110"/>
        </w:rPr>
        <w:t>2026–2030</w:t>
      </w:r>
      <w:r>
        <w:rPr>
          <w:color w:val="231F20"/>
          <w:spacing w:val="-4"/>
          <w:w w:val="110"/>
        </w:rPr>
        <w:t xml:space="preserve"> </w:t>
      </w:r>
      <w:r>
        <w:rPr>
          <w:color w:val="231F20"/>
          <w:w w:val="110"/>
        </w:rPr>
        <w:t>is</w:t>
      </w:r>
      <w:r>
        <w:rPr>
          <w:color w:val="231F20"/>
          <w:spacing w:val="-4"/>
          <w:w w:val="110"/>
        </w:rPr>
        <w:t xml:space="preserve"> </w:t>
      </w:r>
      <w:r>
        <w:rPr>
          <w:color w:val="231F20"/>
          <w:w w:val="110"/>
        </w:rPr>
        <w:t>incidenteel</w:t>
      </w:r>
      <w:r>
        <w:rPr>
          <w:color w:val="231F20"/>
          <w:spacing w:val="-4"/>
          <w:w w:val="110"/>
        </w:rPr>
        <w:t xml:space="preserve"> </w:t>
      </w:r>
      <w:r>
        <w:rPr>
          <w:color w:val="231F20"/>
          <w:w w:val="110"/>
        </w:rPr>
        <w:t>budget</w:t>
      </w:r>
      <w:r>
        <w:rPr>
          <w:color w:val="231F20"/>
          <w:spacing w:val="-4"/>
          <w:w w:val="110"/>
        </w:rPr>
        <w:t xml:space="preserve"> </w:t>
      </w:r>
      <w:r>
        <w:rPr>
          <w:color w:val="231F20"/>
          <w:w w:val="110"/>
        </w:rPr>
        <w:t>beschikbaar</w:t>
      </w:r>
      <w:r>
        <w:rPr>
          <w:color w:val="231F20"/>
          <w:spacing w:val="-4"/>
          <w:w w:val="110"/>
        </w:rPr>
        <w:t xml:space="preserve"> </w:t>
      </w:r>
      <w:r>
        <w:rPr>
          <w:color w:val="231F20"/>
          <w:w w:val="110"/>
        </w:rPr>
        <w:t>gesteld, oplopend</w:t>
      </w:r>
      <w:r>
        <w:rPr>
          <w:color w:val="231F20"/>
          <w:spacing w:val="-4"/>
          <w:w w:val="110"/>
        </w:rPr>
        <w:t xml:space="preserve"> </w:t>
      </w:r>
      <w:r>
        <w:rPr>
          <w:color w:val="231F20"/>
          <w:w w:val="110"/>
        </w:rPr>
        <w:t>van</w:t>
      </w:r>
      <w:r>
        <w:rPr>
          <w:color w:val="231F20"/>
          <w:spacing w:val="-4"/>
          <w:w w:val="110"/>
        </w:rPr>
        <w:t xml:space="preserve"> </w:t>
      </w:r>
      <w:r>
        <w:rPr>
          <w:color w:val="231F20"/>
          <w:w w:val="110"/>
        </w:rPr>
        <w:t>€</w:t>
      </w:r>
      <w:r>
        <w:rPr>
          <w:color w:val="231F20"/>
          <w:spacing w:val="-4"/>
          <w:w w:val="110"/>
        </w:rPr>
        <w:t xml:space="preserve"> </w:t>
      </w:r>
      <w:r>
        <w:rPr>
          <w:color w:val="231F20"/>
          <w:w w:val="110"/>
        </w:rPr>
        <w:t>1,0</w:t>
      </w:r>
      <w:r>
        <w:rPr>
          <w:color w:val="231F20"/>
          <w:spacing w:val="-4"/>
          <w:w w:val="110"/>
        </w:rPr>
        <w:t xml:space="preserve"> </w:t>
      </w:r>
      <w:r>
        <w:rPr>
          <w:color w:val="231F20"/>
          <w:w w:val="110"/>
        </w:rPr>
        <w:t>miljoen</w:t>
      </w:r>
      <w:r>
        <w:rPr>
          <w:color w:val="231F20"/>
          <w:spacing w:val="-4"/>
          <w:w w:val="110"/>
        </w:rPr>
        <w:t xml:space="preserve"> </w:t>
      </w:r>
      <w:r>
        <w:rPr>
          <w:color w:val="231F20"/>
          <w:w w:val="110"/>
        </w:rPr>
        <w:t>tot</w:t>
      </w:r>
      <w:r>
        <w:rPr>
          <w:color w:val="231F20"/>
          <w:spacing w:val="-4"/>
          <w:w w:val="110"/>
        </w:rPr>
        <w:t xml:space="preserve"> </w:t>
      </w:r>
      <w:r>
        <w:rPr>
          <w:color w:val="231F20"/>
          <w:w w:val="110"/>
        </w:rPr>
        <w:t>€</w:t>
      </w:r>
      <w:r>
        <w:rPr>
          <w:color w:val="231F20"/>
          <w:spacing w:val="-4"/>
          <w:w w:val="110"/>
        </w:rPr>
        <w:t xml:space="preserve"> </w:t>
      </w:r>
      <w:r>
        <w:rPr>
          <w:color w:val="231F20"/>
          <w:w w:val="110"/>
        </w:rPr>
        <w:t>3,0</w:t>
      </w:r>
      <w:r>
        <w:rPr>
          <w:color w:val="231F20"/>
          <w:spacing w:val="-4"/>
          <w:w w:val="110"/>
        </w:rPr>
        <w:t xml:space="preserve"> </w:t>
      </w:r>
      <w:r>
        <w:rPr>
          <w:color w:val="231F20"/>
          <w:w w:val="110"/>
        </w:rPr>
        <w:t>miljoen.</w:t>
      </w:r>
      <w:r>
        <w:rPr>
          <w:color w:val="231F20"/>
          <w:spacing w:val="-4"/>
          <w:w w:val="110"/>
        </w:rPr>
        <w:t xml:space="preserve"> </w:t>
      </w:r>
      <w:r>
        <w:rPr>
          <w:color w:val="231F20"/>
          <w:w w:val="110"/>
        </w:rPr>
        <w:t>Dit</w:t>
      </w:r>
      <w:r>
        <w:rPr>
          <w:color w:val="231F20"/>
          <w:spacing w:val="-4"/>
          <w:w w:val="110"/>
        </w:rPr>
        <w:t xml:space="preserve"> </w:t>
      </w:r>
      <w:r>
        <w:rPr>
          <w:color w:val="231F20"/>
          <w:w w:val="110"/>
        </w:rPr>
        <w:t>budget</w:t>
      </w:r>
      <w:r>
        <w:rPr>
          <w:color w:val="231F20"/>
          <w:spacing w:val="-4"/>
          <w:w w:val="110"/>
        </w:rPr>
        <w:t xml:space="preserve"> </w:t>
      </w:r>
      <w:r>
        <w:rPr>
          <w:color w:val="231F20"/>
          <w:w w:val="110"/>
        </w:rPr>
        <w:t>wordt</w:t>
      </w:r>
      <w:r>
        <w:rPr>
          <w:color w:val="231F20"/>
          <w:spacing w:val="-4"/>
          <w:w w:val="110"/>
        </w:rPr>
        <w:t xml:space="preserve"> </w:t>
      </w:r>
      <w:r>
        <w:rPr>
          <w:color w:val="231F20"/>
          <w:w w:val="110"/>
        </w:rPr>
        <w:t>ingezet voor</w:t>
      </w:r>
      <w:r>
        <w:rPr>
          <w:color w:val="231F20"/>
          <w:spacing w:val="-28"/>
          <w:w w:val="110"/>
        </w:rPr>
        <w:t xml:space="preserve"> </w:t>
      </w:r>
      <w:r>
        <w:rPr>
          <w:color w:val="231F20"/>
          <w:w w:val="110"/>
        </w:rPr>
        <w:t>het</w:t>
      </w:r>
      <w:r>
        <w:rPr>
          <w:color w:val="231F20"/>
          <w:spacing w:val="-28"/>
          <w:w w:val="110"/>
        </w:rPr>
        <w:t xml:space="preserve"> </w:t>
      </w:r>
      <w:r>
        <w:rPr>
          <w:color w:val="231F20"/>
          <w:w w:val="110"/>
        </w:rPr>
        <w:t>uitvoeren</w:t>
      </w:r>
      <w:r>
        <w:rPr>
          <w:color w:val="231F20"/>
          <w:spacing w:val="-27"/>
          <w:w w:val="110"/>
        </w:rPr>
        <w:t xml:space="preserve"> </w:t>
      </w:r>
      <w:r>
        <w:rPr>
          <w:color w:val="231F20"/>
          <w:w w:val="110"/>
        </w:rPr>
        <w:t>van</w:t>
      </w:r>
      <w:r>
        <w:rPr>
          <w:color w:val="231F20"/>
          <w:spacing w:val="-28"/>
          <w:w w:val="110"/>
        </w:rPr>
        <w:t xml:space="preserve"> </w:t>
      </w:r>
      <w:r>
        <w:rPr>
          <w:color w:val="231F20"/>
          <w:w w:val="110"/>
        </w:rPr>
        <w:t>de</w:t>
      </w:r>
      <w:r>
        <w:rPr>
          <w:color w:val="231F20"/>
          <w:spacing w:val="-28"/>
          <w:w w:val="110"/>
        </w:rPr>
        <w:t xml:space="preserve"> </w:t>
      </w:r>
      <w:r>
        <w:rPr>
          <w:color w:val="231F20"/>
          <w:w w:val="110"/>
        </w:rPr>
        <w:t>Erkenningsmaatregelen</w:t>
      </w:r>
      <w:r>
        <w:rPr>
          <w:color w:val="231F20"/>
          <w:spacing w:val="-27"/>
          <w:w w:val="110"/>
        </w:rPr>
        <w:t xml:space="preserve"> </w:t>
      </w:r>
      <w:r>
        <w:rPr>
          <w:color w:val="231F20"/>
          <w:w w:val="110"/>
        </w:rPr>
        <w:t>Gesloten</w:t>
      </w:r>
      <w:r>
        <w:rPr>
          <w:color w:val="231F20"/>
          <w:spacing w:val="-28"/>
          <w:w w:val="110"/>
        </w:rPr>
        <w:t xml:space="preserve"> </w:t>
      </w:r>
      <w:r>
        <w:rPr>
          <w:color w:val="231F20"/>
          <w:w w:val="110"/>
        </w:rPr>
        <w:t>Jeugdzorg</w:t>
      </w:r>
      <w:r>
        <w:rPr>
          <w:color w:val="231F20"/>
          <w:spacing w:val="-27"/>
          <w:w w:val="110"/>
        </w:rPr>
        <w:t xml:space="preserve"> </w:t>
      </w:r>
      <w:r>
        <w:rPr>
          <w:color w:val="231F20"/>
          <w:w w:val="110"/>
        </w:rPr>
        <w:t>naar aanleiding</w:t>
      </w:r>
      <w:r>
        <w:rPr>
          <w:color w:val="231F20"/>
          <w:spacing w:val="-12"/>
          <w:w w:val="110"/>
        </w:rPr>
        <w:t xml:space="preserve"> </w:t>
      </w:r>
      <w:r>
        <w:rPr>
          <w:color w:val="231F20"/>
          <w:w w:val="110"/>
        </w:rPr>
        <w:t>van</w:t>
      </w:r>
      <w:r>
        <w:rPr>
          <w:color w:val="231F20"/>
          <w:spacing w:val="-12"/>
          <w:w w:val="110"/>
        </w:rPr>
        <w:t xml:space="preserve"> </w:t>
      </w:r>
      <w:r>
        <w:rPr>
          <w:color w:val="231F20"/>
          <w:w w:val="110"/>
        </w:rPr>
        <w:t>de</w:t>
      </w:r>
      <w:r>
        <w:rPr>
          <w:color w:val="231F20"/>
          <w:spacing w:val="-12"/>
          <w:w w:val="110"/>
        </w:rPr>
        <w:t xml:space="preserve"> </w:t>
      </w:r>
      <w:r>
        <w:rPr>
          <w:color w:val="231F20"/>
          <w:w w:val="110"/>
        </w:rPr>
        <w:t>misstanden</w:t>
      </w:r>
      <w:r>
        <w:rPr>
          <w:color w:val="231F20"/>
          <w:spacing w:val="-12"/>
          <w:w w:val="110"/>
        </w:rPr>
        <w:t xml:space="preserve"> </w:t>
      </w:r>
      <w:r>
        <w:rPr>
          <w:color w:val="231F20"/>
          <w:w w:val="110"/>
        </w:rPr>
        <w:t>die</w:t>
      </w:r>
      <w:r>
        <w:rPr>
          <w:color w:val="231F20"/>
          <w:spacing w:val="-12"/>
          <w:w w:val="110"/>
        </w:rPr>
        <w:t xml:space="preserve"> </w:t>
      </w:r>
      <w:r>
        <w:rPr>
          <w:color w:val="231F20"/>
          <w:w w:val="110"/>
        </w:rPr>
        <w:t>plaatsvonden</w:t>
      </w:r>
      <w:r>
        <w:rPr>
          <w:color w:val="231F20"/>
          <w:spacing w:val="-12"/>
          <w:w w:val="110"/>
        </w:rPr>
        <w:t xml:space="preserve"> </w:t>
      </w:r>
      <w:r>
        <w:rPr>
          <w:color w:val="231F20"/>
          <w:w w:val="110"/>
        </w:rPr>
        <w:t>in</w:t>
      </w:r>
      <w:r>
        <w:rPr>
          <w:color w:val="231F20"/>
          <w:spacing w:val="-11"/>
          <w:w w:val="110"/>
        </w:rPr>
        <w:t xml:space="preserve"> </w:t>
      </w:r>
      <w:r>
        <w:rPr>
          <w:color w:val="231F20"/>
          <w:w w:val="110"/>
        </w:rPr>
        <w:t>de</w:t>
      </w:r>
      <w:r>
        <w:rPr>
          <w:color w:val="231F20"/>
          <w:spacing w:val="-12"/>
          <w:w w:val="110"/>
        </w:rPr>
        <w:t xml:space="preserve"> </w:t>
      </w:r>
      <w:r>
        <w:rPr>
          <w:color w:val="231F20"/>
          <w:w w:val="110"/>
        </w:rPr>
        <w:t>Gesloten</w:t>
      </w:r>
      <w:r>
        <w:rPr>
          <w:color w:val="231F20"/>
          <w:spacing w:val="-12"/>
          <w:w w:val="110"/>
        </w:rPr>
        <w:t xml:space="preserve"> </w:t>
      </w:r>
      <w:r>
        <w:rPr>
          <w:color w:val="231F20"/>
          <w:spacing w:val="-2"/>
          <w:w w:val="110"/>
        </w:rPr>
        <w:t>Jeugdzorg.</w:t>
      </w:r>
    </w:p>
    <w:p w:rsidR="001B3359" w:rsidRDefault="001B3359" w14:paraId="10B3600A"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4C781103" w14:textId="77777777">
      <w:pPr>
        <w:pStyle w:val="Kop2"/>
        <w:spacing w:before="89"/>
        <w:ind w:left="794" w:right="2329"/>
        <w:jc w:val="center"/>
      </w:pPr>
      <w:bookmarkStart w:name="3_Beleidsartikelen" w:id="11"/>
      <w:bookmarkStart w:name="_bookmark5" w:id="12"/>
      <w:bookmarkEnd w:id="11"/>
      <w:bookmarkEnd w:id="12"/>
      <w:r>
        <w:rPr>
          <w:color w:val="00AEEF"/>
        </w:rPr>
        <w:lastRenderedPageBreak/>
        <w:t>3</w:t>
      </w:r>
      <w:r>
        <w:rPr>
          <w:color w:val="00AEEF"/>
          <w:spacing w:val="-10"/>
        </w:rPr>
        <w:t xml:space="preserve"> </w:t>
      </w:r>
      <w:r>
        <w:rPr>
          <w:color w:val="00AEEF"/>
          <w:spacing w:val="-2"/>
        </w:rPr>
        <w:t>Beleidsartikelen</w:t>
      </w:r>
    </w:p>
    <w:p w:rsidR="001B3359" w:rsidRDefault="001B3359" w14:paraId="35316E77" w14:textId="77777777">
      <w:pPr>
        <w:pStyle w:val="Plattetekst"/>
        <w:spacing w:before="72"/>
        <w:rPr>
          <w:rFonts w:ascii="Trebuchet MS"/>
          <w:b/>
        </w:rPr>
      </w:pPr>
    </w:p>
    <w:p w:rsidR="001B3359" w:rsidRDefault="00D877C7" w14:paraId="4467A4EB" w14:textId="77777777">
      <w:pPr>
        <w:spacing w:line="537" w:lineRule="auto"/>
        <w:ind w:left="3430" w:right="3174"/>
        <w:rPr>
          <w:rFonts w:ascii="Trebuchet MS"/>
          <w:b/>
          <w:sz w:val="18"/>
        </w:rPr>
      </w:pPr>
      <w:bookmarkStart w:name="3.1_Artikel_1_Volksgezondheid" w:id="13"/>
      <w:bookmarkStart w:name="_bookmark6" w:id="14"/>
      <w:bookmarkEnd w:id="13"/>
      <w:bookmarkEnd w:id="14"/>
      <w:r>
        <w:rPr>
          <w:rFonts w:ascii="Trebuchet MS"/>
          <w:b/>
          <w:color w:val="00AEEF"/>
          <w:w w:val="105"/>
          <w:sz w:val="18"/>
        </w:rPr>
        <w:t xml:space="preserve">3.1 Artikel 1 Volksgezondheid </w:t>
      </w:r>
      <w:r>
        <w:rPr>
          <w:rFonts w:ascii="Trebuchet MS"/>
          <w:b/>
          <w:color w:val="231F20"/>
          <w:spacing w:val="-2"/>
          <w:w w:val="105"/>
          <w:sz w:val="18"/>
        </w:rPr>
        <w:t>Budgettaire</w:t>
      </w:r>
      <w:r>
        <w:rPr>
          <w:rFonts w:ascii="Trebuchet MS"/>
          <w:b/>
          <w:color w:val="231F20"/>
          <w:spacing w:val="-13"/>
          <w:w w:val="105"/>
          <w:sz w:val="18"/>
        </w:rPr>
        <w:t xml:space="preserve"> </w:t>
      </w:r>
      <w:r>
        <w:rPr>
          <w:rFonts w:ascii="Trebuchet MS"/>
          <w:b/>
          <w:color w:val="231F20"/>
          <w:spacing w:val="-2"/>
          <w:w w:val="105"/>
          <w:sz w:val="18"/>
        </w:rPr>
        <w:t>gevolgen</w:t>
      </w:r>
      <w:r>
        <w:rPr>
          <w:rFonts w:ascii="Trebuchet MS"/>
          <w:b/>
          <w:color w:val="231F20"/>
          <w:spacing w:val="-12"/>
          <w:w w:val="105"/>
          <w:sz w:val="18"/>
        </w:rPr>
        <w:t xml:space="preserve"> </w:t>
      </w:r>
      <w:r>
        <w:rPr>
          <w:rFonts w:ascii="Trebuchet MS"/>
          <w:b/>
          <w:color w:val="231F20"/>
          <w:spacing w:val="-2"/>
          <w:w w:val="105"/>
          <w:sz w:val="18"/>
        </w:rPr>
        <w:t>van</w:t>
      </w:r>
      <w:r>
        <w:rPr>
          <w:rFonts w:ascii="Trebuchet MS"/>
          <w:b/>
          <w:color w:val="231F20"/>
          <w:spacing w:val="-12"/>
          <w:w w:val="105"/>
          <w:sz w:val="18"/>
        </w:rPr>
        <w:t xml:space="preserve"> </w:t>
      </w:r>
      <w:r>
        <w:rPr>
          <w:rFonts w:ascii="Trebuchet MS"/>
          <w:b/>
          <w:color w:val="231F20"/>
          <w:spacing w:val="-2"/>
          <w:w w:val="105"/>
          <w:sz w:val="18"/>
        </w:rPr>
        <w:t>beleid</w:t>
      </w:r>
    </w:p>
    <w:tbl>
      <w:tblPr>
        <w:tblStyle w:val="TableNormal"/>
        <w:tblW w:w="0" w:type="auto"/>
        <w:tblInd w:w="121" w:type="dxa"/>
        <w:tblLayout w:type="fixed"/>
        <w:tblLook w:val="01E0" w:firstRow="1" w:lastRow="1" w:firstColumn="1" w:lastColumn="1" w:noHBand="0" w:noVBand="0"/>
      </w:tblPr>
      <w:tblGrid>
        <w:gridCol w:w="2342"/>
        <w:gridCol w:w="3290"/>
        <w:gridCol w:w="762"/>
        <w:gridCol w:w="824"/>
        <w:gridCol w:w="826"/>
        <w:gridCol w:w="836"/>
        <w:gridCol w:w="815"/>
      </w:tblGrid>
      <w:tr w:rsidR="001B3359" w14:paraId="35F49E3A" w14:textId="77777777">
        <w:trPr>
          <w:trHeight w:val="306"/>
        </w:trPr>
        <w:tc>
          <w:tcPr>
            <w:tcW w:w="9695" w:type="dxa"/>
            <w:gridSpan w:val="7"/>
            <w:tcBorders>
              <w:top w:val="single" w:color="231F20" w:sz="4" w:space="0"/>
            </w:tcBorders>
            <w:shd w:val="clear" w:color="auto" w:fill="00AEEF"/>
          </w:tcPr>
          <w:p w:rsidR="001B3359" w:rsidRDefault="00D877C7" w14:paraId="572EB578" w14:textId="77777777">
            <w:pPr>
              <w:pStyle w:val="TableParagraph"/>
              <w:spacing w:before="31"/>
              <w:ind w:left="113"/>
              <w:jc w:val="left"/>
              <w:rPr>
                <w:sz w:val="18"/>
              </w:rPr>
            </w:pPr>
            <w:r>
              <w:rPr>
                <w:color w:val="FFFFFF"/>
                <w:sz w:val="18"/>
              </w:rPr>
              <w:t>Tabel</w:t>
            </w:r>
            <w:r>
              <w:rPr>
                <w:color w:val="FFFFFF"/>
                <w:spacing w:val="24"/>
                <w:sz w:val="18"/>
              </w:rPr>
              <w:t xml:space="preserve"> </w:t>
            </w:r>
            <w:r>
              <w:rPr>
                <w:color w:val="FFFFFF"/>
                <w:sz w:val="18"/>
              </w:rPr>
              <w:t>3</w:t>
            </w:r>
            <w:r>
              <w:rPr>
                <w:color w:val="FFFFFF"/>
                <w:spacing w:val="24"/>
                <w:sz w:val="18"/>
              </w:rPr>
              <w:t xml:space="preserve"> </w:t>
            </w:r>
            <w:r>
              <w:rPr>
                <w:color w:val="FFFFFF"/>
                <w:sz w:val="18"/>
              </w:rPr>
              <w:t>Budgettaire</w:t>
            </w:r>
            <w:r>
              <w:rPr>
                <w:color w:val="FFFFFF"/>
                <w:spacing w:val="25"/>
                <w:sz w:val="18"/>
              </w:rPr>
              <w:t xml:space="preserve"> </w:t>
            </w:r>
            <w:r>
              <w:rPr>
                <w:color w:val="FFFFFF"/>
                <w:sz w:val="18"/>
              </w:rPr>
              <w:t>gevolgen</w:t>
            </w:r>
            <w:r>
              <w:rPr>
                <w:color w:val="FFFFFF"/>
                <w:spacing w:val="24"/>
                <w:sz w:val="18"/>
              </w:rPr>
              <w:t xml:space="preserve"> </w:t>
            </w:r>
            <w:r>
              <w:rPr>
                <w:color w:val="FFFFFF"/>
                <w:sz w:val="18"/>
              </w:rPr>
              <w:t>van</w:t>
            </w:r>
            <w:r>
              <w:rPr>
                <w:color w:val="FFFFFF"/>
                <w:spacing w:val="24"/>
                <w:sz w:val="18"/>
              </w:rPr>
              <w:t xml:space="preserve"> </w:t>
            </w:r>
            <w:r>
              <w:rPr>
                <w:color w:val="FFFFFF"/>
                <w:sz w:val="18"/>
              </w:rPr>
              <w:t>beleid</w:t>
            </w:r>
            <w:r>
              <w:rPr>
                <w:color w:val="FFFFFF"/>
                <w:spacing w:val="25"/>
                <w:sz w:val="18"/>
              </w:rPr>
              <w:t xml:space="preserve"> </w:t>
            </w:r>
            <w:r>
              <w:rPr>
                <w:color w:val="FFFFFF"/>
                <w:sz w:val="18"/>
              </w:rPr>
              <w:t>art.</w:t>
            </w:r>
            <w:r>
              <w:rPr>
                <w:color w:val="FFFFFF"/>
                <w:spacing w:val="24"/>
                <w:sz w:val="18"/>
              </w:rPr>
              <w:t xml:space="preserve"> </w:t>
            </w:r>
            <w:r>
              <w:rPr>
                <w:color w:val="FFFFFF"/>
                <w:sz w:val="18"/>
              </w:rPr>
              <w:t>1</w:t>
            </w:r>
            <w:r>
              <w:rPr>
                <w:color w:val="FFFFFF"/>
                <w:spacing w:val="24"/>
                <w:sz w:val="18"/>
              </w:rPr>
              <w:t xml:space="preserve"> </w:t>
            </w:r>
            <w:r>
              <w:rPr>
                <w:color w:val="FFFFFF"/>
                <w:sz w:val="18"/>
              </w:rPr>
              <w:t>Volksgezondheid</w:t>
            </w:r>
            <w:r>
              <w:rPr>
                <w:color w:val="FFFFFF"/>
                <w:spacing w:val="25"/>
                <w:sz w:val="18"/>
              </w:rPr>
              <w:t xml:space="preserve"> </w:t>
            </w:r>
            <w:r>
              <w:rPr>
                <w:color w:val="FFFFFF"/>
                <w:sz w:val="18"/>
              </w:rPr>
              <w:t>(bedragen</w:t>
            </w:r>
            <w:r>
              <w:rPr>
                <w:color w:val="FFFFFF"/>
                <w:spacing w:val="24"/>
                <w:sz w:val="18"/>
              </w:rPr>
              <w:t xml:space="preserve"> </w:t>
            </w:r>
            <w:r>
              <w:rPr>
                <w:color w:val="FFFFFF"/>
                <w:sz w:val="18"/>
              </w:rPr>
              <w:t>x</w:t>
            </w:r>
            <w:r>
              <w:rPr>
                <w:color w:val="FFFFFF"/>
                <w:spacing w:val="25"/>
                <w:sz w:val="18"/>
              </w:rPr>
              <w:t xml:space="preserve"> </w:t>
            </w:r>
            <w:r>
              <w:rPr>
                <w:color w:val="FFFFFF"/>
                <w:sz w:val="18"/>
              </w:rPr>
              <w:t>€</w:t>
            </w:r>
            <w:r>
              <w:rPr>
                <w:color w:val="FFFFFF"/>
                <w:spacing w:val="24"/>
                <w:sz w:val="18"/>
              </w:rPr>
              <w:t xml:space="preserve"> </w:t>
            </w:r>
            <w:r>
              <w:rPr>
                <w:color w:val="FFFFFF"/>
                <w:spacing w:val="-2"/>
                <w:sz w:val="18"/>
              </w:rPr>
              <w:t>1.000)</w:t>
            </w:r>
          </w:p>
        </w:tc>
      </w:tr>
      <w:tr w:rsidR="001B3359" w14:paraId="1D905FA5" w14:textId="77777777">
        <w:trPr>
          <w:trHeight w:val="195"/>
        </w:trPr>
        <w:tc>
          <w:tcPr>
            <w:tcW w:w="2342" w:type="dxa"/>
            <w:tcBorders>
              <w:top w:val="single" w:color="00AEEF" w:sz="2" w:space="0"/>
            </w:tcBorders>
          </w:tcPr>
          <w:p w:rsidR="001B3359" w:rsidRDefault="00D877C7" w14:paraId="0466E48D" w14:textId="77777777">
            <w:pPr>
              <w:pStyle w:val="TableParagraph"/>
              <w:spacing w:before="17" w:line="159" w:lineRule="exact"/>
              <w:ind w:right="131"/>
              <w:rPr>
                <w:sz w:val="14"/>
              </w:rPr>
            </w:pPr>
            <w:r>
              <w:rPr>
                <w:color w:val="231F20"/>
                <w:spacing w:val="-2"/>
                <w:w w:val="105"/>
                <w:sz w:val="14"/>
              </w:rPr>
              <w:t>Ontwerp-</w:t>
            </w:r>
          </w:p>
        </w:tc>
        <w:tc>
          <w:tcPr>
            <w:tcW w:w="3290" w:type="dxa"/>
            <w:tcBorders>
              <w:top w:val="single" w:color="00AEEF" w:sz="2" w:space="0"/>
            </w:tcBorders>
          </w:tcPr>
          <w:p w:rsidRPr="00D877C7" w:rsidR="001B3359" w:rsidRDefault="00D877C7" w14:paraId="7A5AA1A7" w14:textId="77777777">
            <w:pPr>
              <w:pStyle w:val="TableParagraph"/>
              <w:tabs>
                <w:tab w:val="left" w:pos="944"/>
              </w:tabs>
              <w:spacing w:before="17" w:line="159" w:lineRule="exact"/>
              <w:ind w:left="86"/>
              <w:jc w:val="left"/>
              <w:rPr>
                <w:sz w:val="14"/>
                <w:lang w:val="de-DE"/>
              </w:rPr>
            </w:pPr>
            <w:proofErr w:type="spellStart"/>
            <w:r w:rsidRPr="00D877C7">
              <w:rPr>
                <w:color w:val="231F20"/>
                <w:spacing w:val="-2"/>
                <w:w w:val="105"/>
                <w:sz w:val="14"/>
                <w:lang w:val="de-DE"/>
              </w:rPr>
              <w:t>Mutaties</w:t>
            </w:r>
            <w:proofErr w:type="spellEnd"/>
            <w:r w:rsidRPr="00D877C7">
              <w:rPr>
                <w:color w:val="231F20"/>
                <w:sz w:val="14"/>
                <w:lang w:val="de-DE"/>
              </w:rPr>
              <w:tab/>
            </w:r>
            <w:proofErr w:type="spellStart"/>
            <w:r w:rsidRPr="00D877C7">
              <w:rPr>
                <w:color w:val="231F20"/>
                <w:w w:val="105"/>
                <w:sz w:val="14"/>
                <w:lang w:val="de-DE"/>
              </w:rPr>
              <w:t>Vastge</w:t>
            </w:r>
            <w:proofErr w:type="spellEnd"/>
            <w:r w:rsidRPr="00D877C7">
              <w:rPr>
                <w:color w:val="231F20"/>
                <w:w w:val="105"/>
                <w:sz w:val="14"/>
                <w:lang w:val="de-DE"/>
              </w:rPr>
              <w:t>-</w:t>
            </w:r>
            <w:r w:rsidRPr="00D877C7">
              <w:rPr>
                <w:color w:val="231F20"/>
                <w:spacing w:val="55"/>
                <w:w w:val="105"/>
                <w:sz w:val="14"/>
                <w:lang w:val="de-DE"/>
              </w:rPr>
              <w:t xml:space="preserve">  </w:t>
            </w:r>
            <w:proofErr w:type="spellStart"/>
            <w:r w:rsidRPr="00D877C7">
              <w:rPr>
                <w:color w:val="231F20"/>
                <w:w w:val="105"/>
                <w:sz w:val="14"/>
                <w:lang w:val="de-DE"/>
              </w:rPr>
              <w:t>Mutaties</w:t>
            </w:r>
            <w:proofErr w:type="spellEnd"/>
            <w:r w:rsidRPr="00D877C7">
              <w:rPr>
                <w:color w:val="231F20"/>
                <w:spacing w:val="-13"/>
                <w:w w:val="105"/>
                <w:sz w:val="14"/>
                <w:lang w:val="de-DE"/>
              </w:rPr>
              <w:t xml:space="preserve"> </w:t>
            </w:r>
            <w:r w:rsidRPr="00D877C7">
              <w:rPr>
                <w:color w:val="231F20"/>
                <w:w w:val="105"/>
                <w:sz w:val="14"/>
                <w:lang w:val="de-DE"/>
              </w:rPr>
              <w:t>1e</w:t>
            </w:r>
            <w:r w:rsidRPr="00D877C7">
              <w:rPr>
                <w:color w:val="231F20"/>
                <w:spacing w:val="32"/>
                <w:w w:val="105"/>
                <w:sz w:val="14"/>
                <w:lang w:val="de-DE"/>
              </w:rPr>
              <w:t xml:space="preserve">  </w:t>
            </w:r>
            <w:r w:rsidRPr="00D877C7">
              <w:rPr>
                <w:color w:val="231F20"/>
                <w:w w:val="105"/>
                <w:sz w:val="14"/>
                <w:lang w:val="de-DE"/>
              </w:rPr>
              <w:t>Stand</w:t>
            </w:r>
            <w:r w:rsidRPr="00D877C7">
              <w:rPr>
                <w:color w:val="231F20"/>
                <w:spacing w:val="-5"/>
                <w:w w:val="105"/>
                <w:sz w:val="14"/>
                <w:lang w:val="de-DE"/>
              </w:rPr>
              <w:t xml:space="preserve"> 1e</w:t>
            </w:r>
          </w:p>
        </w:tc>
        <w:tc>
          <w:tcPr>
            <w:tcW w:w="762" w:type="dxa"/>
            <w:tcBorders>
              <w:top w:val="single" w:color="00AEEF" w:sz="2" w:space="0"/>
            </w:tcBorders>
          </w:tcPr>
          <w:p w:rsidR="001B3359" w:rsidRDefault="00D877C7" w14:paraId="01F878DC" w14:textId="77777777">
            <w:pPr>
              <w:pStyle w:val="TableParagraph"/>
              <w:spacing w:before="17" w:line="159" w:lineRule="exact"/>
              <w:ind w:left="2" w:right="63"/>
              <w:jc w:val="center"/>
              <w:rPr>
                <w:sz w:val="14"/>
              </w:rPr>
            </w:pPr>
            <w:r>
              <w:rPr>
                <w:color w:val="231F20"/>
                <w:spacing w:val="-2"/>
                <w:w w:val="110"/>
                <w:sz w:val="14"/>
              </w:rPr>
              <w:t>Mutatie</w:t>
            </w:r>
          </w:p>
        </w:tc>
        <w:tc>
          <w:tcPr>
            <w:tcW w:w="824" w:type="dxa"/>
            <w:tcBorders>
              <w:top w:val="single" w:color="00AEEF" w:sz="2" w:space="0"/>
            </w:tcBorders>
          </w:tcPr>
          <w:p w:rsidR="001B3359" w:rsidRDefault="00D877C7" w14:paraId="344146B2" w14:textId="77777777">
            <w:pPr>
              <w:pStyle w:val="TableParagraph"/>
              <w:spacing w:before="17" w:line="159" w:lineRule="exact"/>
              <w:ind w:left="9" w:right="9"/>
              <w:jc w:val="center"/>
              <w:rPr>
                <w:sz w:val="14"/>
              </w:rPr>
            </w:pPr>
            <w:r>
              <w:rPr>
                <w:color w:val="231F20"/>
                <w:spacing w:val="-2"/>
                <w:w w:val="110"/>
                <w:sz w:val="14"/>
              </w:rPr>
              <w:t>Mutatie</w:t>
            </w:r>
          </w:p>
        </w:tc>
        <w:tc>
          <w:tcPr>
            <w:tcW w:w="826" w:type="dxa"/>
            <w:tcBorders>
              <w:top w:val="single" w:color="00AEEF" w:sz="2" w:space="0"/>
            </w:tcBorders>
          </w:tcPr>
          <w:p w:rsidR="001B3359" w:rsidRDefault="00D877C7" w14:paraId="4741EC0A" w14:textId="77777777">
            <w:pPr>
              <w:pStyle w:val="TableParagraph"/>
              <w:spacing w:before="17" w:line="159" w:lineRule="exact"/>
              <w:ind w:left="2" w:right="2"/>
              <w:jc w:val="center"/>
              <w:rPr>
                <w:sz w:val="14"/>
              </w:rPr>
            </w:pPr>
            <w:r>
              <w:rPr>
                <w:color w:val="231F20"/>
                <w:spacing w:val="-2"/>
                <w:w w:val="110"/>
                <w:sz w:val="14"/>
              </w:rPr>
              <w:t>Mutatie</w:t>
            </w:r>
          </w:p>
        </w:tc>
        <w:tc>
          <w:tcPr>
            <w:tcW w:w="836" w:type="dxa"/>
            <w:tcBorders>
              <w:top w:val="single" w:color="00AEEF" w:sz="2" w:space="0"/>
            </w:tcBorders>
          </w:tcPr>
          <w:p w:rsidR="001B3359" w:rsidRDefault="00D877C7" w14:paraId="47091027" w14:textId="77777777">
            <w:pPr>
              <w:pStyle w:val="TableParagraph"/>
              <w:spacing w:before="17" w:line="159" w:lineRule="exact"/>
              <w:ind w:left="2" w:right="7"/>
              <w:jc w:val="center"/>
              <w:rPr>
                <w:sz w:val="14"/>
              </w:rPr>
            </w:pPr>
            <w:r>
              <w:rPr>
                <w:color w:val="231F20"/>
                <w:spacing w:val="-2"/>
                <w:w w:val="110"/>
                <w:sz w:val="14"/>
              </w:rPr>
              <w:t>Mutatie</w:t>
            </w:r>
          </w:p>
        </w:tc>
        <w:tc>
          <w:tcPr>
            <w:tcW w:w="815" w:type="dxa"/>
            <w:tcBorders>
              <w:top w:val="single" w:color="00AEEF" w:sz="2" w:space="0"/>
            </w:tcBorders>
          </w:tcPr>
          <w:p w:rsidR="001B3359" w:rsidRDefault="00D877C7" w14:paraId="41BD7DD0" w14:textId="77777777">
            <w:pPr>
              <w:pStyle w:val="TableParagraph"/>
              <w:spacing w:before="17" w:line="159" w:lineRule="exact"/>
              <w:ind w:left="27"/>
              <w:jc w:val="center"/>
              <w:rPr>
                <w:sz w:val="14"/>
              </w:rPr>
            </w:pPr>
            <w:r>
              <w:rPr>
                <w:color w:val="231F20"/>
                <w:spacing w:val="-2"/>
                <w:w w:val="110"/>
                <w:sz w:val="14"/>
              </w:rPr>
              <w:t>Mutatie</w:t>
            </w:r>
          </w:p>
        </w:tc>
      </w:tr>
      <w:tr w:rsidR="001B3359" w14:paraId="1FF1B165" w14:textId="77777777">
        <w:trPr>
          <w:trHeight w:val="338"/>
        </w:trPr>
        <w:tc>
          <w:tcPr>
            <w:tcW w:w="2342" w:type="dxa"/>
          </w:tcPr>
          <w:p w:rsidR="001B3359" w:rsidRDefault="00D877C7" w14:paraId="46B1F091" w14:textId="77777777">
            <w:pPr>
              <w:pStyle w:val="TableParagraph"/>
              <w:spacing w:before="0" w:line="160" w:lineRule="exact"/>
              <w:ind w:left="1458"/>
              <w:jc w:val="center"/>
              <w:rPr>
                <w:sz w:val="14"/>
              </w:rPr>
            </w:pPr>
            <w:r>
              <w:rPr>
                <w:color w:val="231F20"/>
                <w:w w:val="105"/>
                <w:sz w:val="14"/>
              </w:rPr>
              <w:t>begroting</w:t>
            </w:r>
            <w:r>
              <w:rPr>
                <w:color w:val="231F20"/>
                <w:spacing w:val="9"/>
                <w:w w:val="105"/>
                <w:sz w:val="14"/>
              </w:rPr>
              <w:t xml:space="preserve"> </w:t>
            </w:r>
            <w:r>
              <w:rPr>
                <w:color w:val="231F20"/>
                <w:spacing w:val="-10"/>
                <w:w w:val="105"/>
                <w:sz w:val="14"/>
              </w:rPr>
              <w:t>t</w:t>
            </w:r>
          </w:p>
          <w:p w:rsidR="001B3359" w:rsidRDefault="00D877C7" w14:paraId="3366CA49" w14:textId="77777777">
            <w:pPr>
              <w:pStyle w:val="TableParagraph"/>
              <w:spacing w:before="1" w:line="157" w:lineRule="exact"/>
              <w:ind w:left="1458"/>
              <w:jc w:val="center"/>
              <w:rPr>
                <w:sz w:val="14"/>
              </w:rPr>
            </w:pPr>
            <w:r>
              <w:rPr>
                <w:color w:val="231F20"/>
                <w:spacing w:val="-5"/>
                <w:sz w:val="14"/>
              </w:rPr>
              <w:t>(1)</w:t>
            </w:r>
          </w:p>
        </w:tc>
        <w:tc>
          <w:tcPr>
            <w:tcW w:w="3290" w:type="dxa"/>
          </w:tcPr>
          <w:p w:rsidR="001B3359" w:rsidRDefault="00D877C7" w14:paraId="096B23AC" w14:textId="77777777">
            <w:pPr>
              <w:pStyle w:val="TableParagraph"/>
              <w:tabs>
                <w:tab w:val="left" w:pos="989"/>
                <w:tab w:val="left" w:pos="1630"/>
              </w:tabs>
              <w:spacing w:before="0" w:line="160" w:lineRule="exact"/>
              <w:ind w:left="78"/>
              <w:jc w:val="left"/>
              <w:rPr>
                <w:sz w:val="14"/>
              </w:rPr>
            </w:pPr>
            <w:r>
              <w:rPr>
                <w:color w:val="231F20"/>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w:t>
            </w:r>
            <w:r>
              <w:rPr>
                <w:color w:val="231F20"/>
                <w:sz w:val="14"/>
              </w:rPr>
              <w:tab/>
            </w:r>
            <w:r>
              <w:rPr>
                <w:color w:val="231F20"/>
                <w:spacing w:val="-2"/>
                <w:w w:val="110"/>
                <w:sz w:val="14"/>
              </w:rPr>
              <w:t>stelde</w:t>
            </w:r>
            <w:r>
              <w:rPr>
                <w:color w:val="231F20"/>
                <w:sz w:val="14"/>
              </w:rPr>
              <w:tab/>
            </w:r>
            <w:r>
              <w:rPr>
                <w:color w:val="231F20"/>
                <w:w w:val="110"/>
                <w:sz w:val="14"/>
              </w:rPr>
              <w:t>suppletoire</w:t>
            </w:r>
            <w:r>
              <w:rPr>
                <w:color w:val="231F20"/>
                <w:spacing w:val="15"/>
                <w:w w:val="110"/>
                <w:sz w:val="14"/>
              </w:rPr>
              <w:t xml:space="preserve"> </w:t>
            </w:r>
            <w:proofErr w:type="spellStart"/>
            <w:r>
              <w:rPr>
                <w:color w:val="231F20"/>
                <w:spacing w:val="-2"/>
                <w:w w:val="110"/>
                <w:sz w:val="14"/>
              </w:rPr>
              <w:t>suppletoire</w:t>
            </w:r>
            <w:proofErr w:type="spellEnd"/>
          </w:p>
          <w:p w:rsidR="001B3359" w:rsidRDefault="00D877C7" w14:paraId="6E442618" w14:textId="77777777">
            <w:pPr>
              <w:pStyle w:val="TableParagraph"/>
              <w:tabs>
                <w:tab w:val="left" w:pos="824"/>
              </w:tabs>
              <w:spacing w:before="1" w:line="157" w:lineRule="exact"/>
              <w:ind w:left="129"/>
              <w:jc w:val="left"/>
              <w:rPr>
                <w:sz w:val="14"/>
              </w:rPr>
            </w:pPr>
            <w:r>
              <w:rPr>
                <w:color w:val="231F20"/>
                <w:spacing w:val="-2"/>
                <w:w w:val="105"/>
                <w:sz w:val="14"/>
              </w:rPr>
              <w:t>moties,</w:t>
            </w:r>
            <w:r>
              <w:rPr>
                <w:color w:val="231F20"/>
                <w:sz w:val="14"/>
              </w:rPr>
              <w:tab/>
            </w:r>
            <w:r>
              <w:rPr>
                <w:color w:val="231F20"/>
                <w:w w:val="105"/>
                <w:sz w:val="14"/>
              </w:rPr>
              <w:t>begroting</w:t>
            </w:r>
            <w:r>
              <w:rPr>
                <w:color w:val="231F20"/>
                <w:spacing w:val="-5"/>
                <w:w w:val="105"/>
                <w:sz w:val="14"/>
              </w:rPr>
              <w:t xml:space="preserve"> </w:t>
            </w:r>
            <w:r>
              <w:rPr>
                <w:color w:val="231F20"/>
                <w:w w:val="105"/>
                <w:sz w:val="14"/>
              </w:rPr>
              <w:t>t</w:t>
            </w:r>
            <w:r>
              <w:rPr>
                <w:color w:val="231F20"/>
                <w:spacing w:val="78"/>
                <w:w w:val="150"/>
                <w:sz w:val="14"/>
              </w:rPr>
              <w:t xml:space="preserve"> </w:t>
            </w:r>
            <w:r>
              <w:rPr>
                <w:color w:val="231F20"/>
                <w:w w:val="105"/>
                <w:sz w:val="14"/>
              </w:rPr>
              <w:t>begroting</w:t>
            </w:r>
            <w:r>
              <w:rPr>
                <w:color w:val="231F20"/>
                <w:spacing w:val="51"/>
                <w:w w:val="105"/>
                <w:sz w:val="14"/>
              </w:rPr>
              <w:t xml:space="preserve">  </w:t>
            </w:r>
            <w:proofErr w:type="spellStart"/>
            <w:r>
              <w:rPr>
                <w:color w:val="231F20"/>
                <w:spacing w:val="-2"/>
                <w:w w:val="105"/>
                <w:sz w:val="14"/>
              </w:rPr>
              <w:t>begroting</w:t>
            </w:r>
            <w:proofErr w:type="spellEnd"/>
          </w:p>
        </w:tc>
        <w:tc>
          <w:tcPr>
            <w:tcW w:w="762" w:type="dxa"/>
          </w:tcPr>
          <w:p w:rsidR="001B3359" w:rsidRDefault="00D877C7" w14:paraId="477651CB" w14:textId="77777777">
            <w:pPr>
              <w:pStyle w:val="TableParagraph"/>
              <w:spacing w:before="0" w:line="160" w:lineRule="exact"/>
              <w:ind w:left="3" w:right="63"/>
              <w:jc w:val="center"/>
              <w:rPr>
                <w:sz w:val="14"/>
              </w:rPr>
            </w:pPr>
            <w:r>
              <w:rPr>
                <w:color w:val="231F20"/>
                <w:spacing w:val="-4"/>
                <w:sz w:val="14"/>
              </w:rPr>
              <w:t>2027</w:t>
            </w:r>
          </w:p>
        </w:tc>
        <w:tc>
          <w:tcPr>
            <w:tcW w:w="824" w:type="dxa"/>
          </w:tcPr>
          <w:p w:rsidR="001B3359" w:rsidRDefault="00D877C7" w14:paraId="212CA1F4" w14:textId="77777777">
            <w:pPr>
              <w:pStyle w:val="TableParagraph"/>
              <w:spacing w:before="0" w:line="160" w:lineRule="exact"/>
              <w:ind w:left="9" w:right="9"/>
              <w:jc w:val="center"/>
              <w:rPr>
                <w:sz w:val="14"/>
              </w:rPr>
            </w:pPr>
            <w:r>
              <w:rPr>
                <w:color w:val="231F20"/>
                <w:spacing w:val="-4"/>
                <w:sz w:val="14"/>
              </w:rPr>
              <w:t>2028</w:t>
            </w:r>
          </w:p>
        </w:tc>
        <w:tc>
          <w:tcPr>
            <w:tcW w:w="826" w:type="dxa"/>
          </w:tcPr>
          <w:p w:rsidR="001B3359" w:rsidRDefault="00D877C7" w14:paraId="484DD2E0" w14:textId="77777777">
            <w:pPr>
              <w:pStyle w:val="TableParagraph"/>
              <w:spacing w:before="0" w:line="160" w:lineRule="exact"/>
              <w:ind w:left="2" w:right="2"/>
              <w:jc w:val="center"/>
              <w:rPr>
                <w:sz w:val="14"/>
              </w:rPr>
            </w:pPr>
            <w:r>
              <w:rPr>
                <w:color w:val="231F20"/>
                <w:spacing w:val="-4"/>
                <w:sz w:val="14"/>
              </w:rPr>
              <w:t>2029</w:t>
            </w:r>
          </w:p>
        </w:tc>
        <w:tc>
          <w:tcPr>
            <w:tcW w:w="836" w:type="dxa"/>
          </w:tcPr>
          <w:p w:rsidR="001B3359" w:rsidRDefault="00D877C7" w14:paraId="6C9FAEEB" w14:textId="77777777">
            <w:pPr>
              <w:pStyle w:val="TableParagraph"/>
              <w:spacing w:before="0" w:line="160" w:lineRule="exact"/>
              <w:ind w:left="2" w:right="7"/>
              <w:jc w:val="center"/>
              <w:rPr>
                <w:sz w:val="14"/>
              </w:rPr>
            </w:pPr>
            <w:r>
              <w:rPr>
                <w:color w:val="231F20"/>
                <w:spacing w:val="-4"/>
                <w:sz w:val="14"/>
              </w:rPr>
              <w:t>2030</w:t>
            </w:r>
          </w:p>
        </w:tc>
        <w:tc>
          <w:tcPr>
            <w:tcW w:w="815" w:type="dxa"/>
          </w:tcPr>
          <w:p w:rsidR="001B3359" w:rsidRDefault="00D877C7" w14:paraId="45065B84" w14:textId="77777777">
            <w:pPr>
              <w:pStyle w:val="TableParagraph"/>
              <w:spacing w:before="0" w:line="160" w:lineRule="exact"/>
              <w:ind w:left="28"/>
              <w:jc w:val="center"/>
              <w:rPr>
                <w:sz w:val="14"/>
              </w:rPr>
            </w:pPr>
            <w:r>
              <w:rPr>
                <w:color w:val="231F20"/>
                <w:spacing w:val="-4"/>
                <w:sz w:val="14"/>
              </w:rPr>
              <w:t>2031</w:t>
            </w:r>
          </w:p>
        </w:tc>
      </w:tr>
    </w:tbl>
    <w:p w:rsidR="001B3359" w:rsidRDefault="001B3359" w14:paraId="162F2C63" w14:textId="77777777">
      <w:pPr>
        <w:pStyle w:val="TableParagraph"/>
        <w:spacing w:line="160" w:lineRule="exact"/>
        <w:jc w:val="center"/>
        <w:rPr>
          <w:sz w:val="14"/>
        </w:rPr>
        <w:sectPr w:rsidR="001B3359">
          <w:pgSz w:w="11910" w:h="16840"/>
          <w:pgMar w:top="1320" w:right="992" w:bottom="1340" w:left="992" w:header="0" w:footer="1091" w:gutter="0"/>
          <w:cols w:space="708"/>
        </w:sectPr>
      </w:pPr>
    </w:p>
    <w:p w:rsidR="001B3359" w:rsidRDefault="00D877C7" w14:paraId="2AC68A63" w14:textId="77777777">
      <w:pPr>
        <w:spacing w:line="158" w:lineRule="exact"/>
        <w:ind w:left="2538"/>
        <w:rPr>
          <w:sz w:val="14"/>
        </w:rPr>
      </w:pPr>
      <w:proofErr w:type="spellStart"/>
      <w:r>
        <w:rPr>
          <w:color w:val="231F20"/>
          <w:spacing w:val="-2"/>
          <w:w w:val="105"/>
          <w:sz w:val="14"/>
        </w:rPr>
        <w:t>amende</w:t>
      </w:r>
      <w:proofErr w:type="spellEnd"/>
      <w:r>
        <w:rPr>
          <w:color w:val="231F20"/>
          <w:spacing w:val="-2"/>
          <w:w w:val="105"/>
          <w:sz w:val="14"/>
        </w:rPr>
        <w:t>-</w:t>
      </w:r>
    </w:p>
    <w:p w:rsidR="001B3359" w:rsidRDefault="00D877C7" w14:paraId="1DB7C931" w14:textId="77777777">
      <w:pPr>
        <w:spacing w:before="1"/>
        <w:ind w:left="2611" w:hanging="136"/>
        <w:rPr>
          <w:sz w:val="14"/>
        </w:rPr>
      </w:pPr>
      <w:proofErr w:type="spellStart"/>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p w:rsidR="001B3359" w:rsidRDefault="00D877C7" w14:paraId="2EAE0C62" w14:textId="77777777">
      <w:pPr>
        <w:spacing w:line="158" w:lineRule="exact"/>
        <w:ind w:left="114"/>
        <w:rPr>
          <w:sz w:val="14"/>
        </w:rPr>
      </w:pPr>
      <w:r>
        <w:br w:type="column"/>
      </w: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7"/>
          <w:w w:val="90"/>
          <w:sz w:val="14"/>
        </w:rPr>
        <w:t>+</w:t>
      </w:r>
    </w:p>
    <w:p w:rsidR="001B3359" w:rsidRDefault="00D877C7" w14:paraId="661DCC30" w14:textId="77777777">
      <w:pPr>
        <w:spacing w:before="1"/>
        <w:ind w:left="338"/>
        <w:rPr>
          <w:sz w:val="14"/>
        </w:rPr>
      </w:pPr>
      <w:r>
        <w:rPr>
          <w:color w:val="231F20"/>
          <w:spacing w:val="-5"/>
          <w:sz w:val="14"/>
        </w:rPr>
        <w:t>(2)</w:t>
      </w:r>
    </w:p>
    <w:p w:rsidR="001B3359" w:rsidRDefault="00D877C7" w14:paraId="202F3D4F" w14:textId="77777777">
      <w:pPr>
        <w:spacing w:line="158" w:lineRule="exact"/>
        <w:jc w:val="right"/>
        <w:rPr>
          <w:sz w:val="14"/>
        </w:rPr>
      </w:pPr>
      <w:r>
        <w:br w:type="column"/>
      </w:r>
      <w:r>
        <w:rPr>
          <w:color w:val="231F20"/>
          <w:spacing w:val="-5"/>
          <w:sz w:val="14"/>
        </w:rPr>
        <w:t>(4)</w:t>
      </w:r>
    </w:p>
    <w:p w:rsidR="001B3359" w:rsidRDefault="00D877C7" w14:paraId="4F4FBA71" w14:textId="77777777">
      <w:pPr>
        <w:spacing w:line="158" w:lineRule="exact"/>
        <w:ind w:left="385"/>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40B06A7A" w14:textId="77777777">
      <w:pPr>
        <w:spacing w:before="1"/>
        <w:ind w:left="609"/>
        <w:rPr>
          <w:sz w:val="14"/>
        </w:rPr>
      </w:pPr>
      <w:r>
        <w:rPr>
          <w:color w:val="231F20"/>
          <w:spacing w:val="-5"/>
          <w:sz w:val="14"/>
        </w:rPr>
        <w:t>(4)</w:t>
      </w:r>
    </w:p>
    <w:p w:rsidR="001B3359" w:rsidRDefault="001B3359" w14:paraId="4AF1939A" w14:textId="77777777">
      <w:pPr>
        <w:rPr>
          <w:sz w:val="14"/>
        </w:rPr>
        <w:sectPr w:rsidR="001B3359">
          <w:type w:val="continuous"/>
          <w:pgSz w:w="11910" w:h="16840"/>
          <w:pgMar w:top="1020" w:right="992" w:bottom="1280" w:left="992" w:header="0" w:footer="1091" w:gutter="0"/>
          <w:cols w:equalWidth="0" w:space="708" w:num="4">
            <w:col w:w="3180" w:space="40"/>
            <w:col w:w="732" w:space="39"/>
            <w:col w:w="551" w:space="40"/>
            <w:col w:w="5344"/>
          </w:cols>
        </w:sectPr>
      </w:pPr>
    </w:p>
    <w:p w:rsidR="001B3359" w:rsidRDefault="001B3359" w14:paraId="30B84726" w14:textId="77777777">
      <w:pPr>
        <w:pStyle w:val="Plattetekst"/>
        <w:spacing w:before="9"/>
        <w:rPr>
          <w:sz w:val="2"/>
        </w:rPr>
      </w:pPr>
    </w:p>
    <w:p w:rsidR="001B3359" w:rsidRDefault="00D877C7" w14:paraId="288E4C3B" w14:textId="77777777">
      <w:pPr>
        <w:spacing w:line="20" w:lineRule="exact"/>
        <w:ind w:left="110"/>
        <w:rPr>
          <w:sz w:val="2"/>
        </w:rPr>
      </w:pPr>
      <w:r>
        <w:rPr>
          <w:noProof/>
          <w:sz w:val="2"/>
        </w:rPr>
        <mc:AlternateContent>
          <mc:Choice Requires="wpg">
            <w:drawing>
              <wp:inline distT="0" distB="0" distL="0" distR="0" wp14:anchorId="6ACB63D6" wp14:editId="17C1F577">
                <wp:extent cx="6156325" cy="3175"/>
                <wp:effectExtent l="9525" t="0" r="0" b="635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21" name="Graphic 21"/>
                        <wps:cNvSpPr/>
                        <wps:spPr>
                          <a:xfrm>
                            <a:off x="0" y="1587"/>
                            <a:ext cx="227965" cy="1270"/>
                          </a:xfrm>
                          <a:custGeom>
                            <a:avLst/>
                            <a:gdLst/>
                            <a:ahLst/>
                            <a:cxnLst/>
                            <a:rect l="l" t="t" r="r" b="b"/>
                            <a:pathLst>
                              <a:path w="227965">
                                <a:moveTo>
                                  <a:pt x="0" y="0"/>
                                </a:moveTo>
                                <a:lnTo>
                                  <a:pt x="227774" y="0"/>
                                </a:lnTo>
                              </a:path>
                            </a:pathLst>
                          </a:custGeom>
                          <a:ln w="3175">
                            <a:solidFill>
                              <a:srgbClr val="00AEEF"/>
                            </a:solidFill>
                            <a:prstDash val="solid"/>
                          </a:ln>
                        </wps:spPr>
                        <wps:bodyPr wrap="square" lIns="0" tIns="0" rIns="0" bIns="0" rtlCol="0">
                          <a:prstTxWarp prst="textNoShape">
                            <a:avLst/>
                          </a:prstTxWarp>
                          <a:noAutofit/>
                        </wps:bodyPr>
                      </wps:wsp>
                      <wps:wsp>
                        <wps:cNvPr id="22" name="Graphic 22"/>
                        <wps:cNvSpPr/>
                        <wps:spPr>
                          <a:xfrm>
                            <a:off x="227772" y="1587"/>
                            <a:ext cx="720725" cy="1270"/>
                          </a:xfrm>
                          <a:custGeom>
                            <a:avLst/>
                            <a:gdLst/>
                            <a:ahLst/>
                            <a:cxnLst/>
                            <a:rect l="l" t="t" r="r" b="b"/>
                            <a:pathLst>
                              <a:path w="720725">
                                <a:moveTo>
                                  <a:pt x="0" y="0"/>
                                </a:moveTo>
                                <a:lnTo>
                                  <a:pt x="720255" y="0"/>
                                </a:lnTo>
                              </a:path>
                            </a:pathLst>
                          </a:custGeom>
                          <a:ln w="3175">
                            <a:solidFill>
                              <a:srgbClr val="00AEEF"/>
                            </a:solidFill>
                            <a:prstDash val="solid"/>
                          </a:ln>
                        </wps:spPr>
                        <wps:bodyPr wrap="square" lIns="0" tIns="0" rIns="0" bIns="0" rtlCol="0">
                          <a:prstTxWarp prst="textNoShape">
                            <a:avLst/>
                          </a:prstTxWarp>
                          <a:noAutofit/>
                        </wps:bodyPr>
                      </wps:wsp>
                      <wps:wsp>
                        <wps:cNvPr id="23" name="Graphic 23"/>
                        <wps:cNvSpPr/>
                        <wps:spPr>
                          <a:xfrm>
                            <a:off x="948024"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24" name="Graphic 24"/>
                        <wps:cNvSpPr/>
                        <wps:spPr>
                          <a:xfrm>
                            <a:off x="1465128"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25" name="Graphic 25"/>
                        <wps:cNvSpPr/>
                        <wps:spPr>
                          <a:xfrm>
                            <a:off x="1982232"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26" name="Graphic 26"/>
                        <wps:cNvSpPr/>
                        <wps:spPr>
                          <a:xfrm>
                            <a:off x="2499336"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27" name="Graphic 27"/>
                        <wps:cNvSpPr/>
                        <wps:spPr>
                          <a:xfrm>
                            <a:off x="3016440" y="1587"/>
                            <a:ext cx="523875" cy="1270"/>
                          </a:xfrm>
                          <a:custGeom>
                            <a:avLst/>
                            <a:gdLst/>
                            <a:ahLst/>
                            <a:cxnLst/>
                            <a:rect l="l" t="t" r="r" b="b"/>
                            <a:pathLst>
                              <a:path w="523875">
                                <a:moveTo>
                                  <a:pt x="0" y="0"/>
                                </a:moveTo>
                                <a:lnTo>
                                  <a:pt x="523265" y="0"/>
                                </a:lnTo>
                              </a:path>
                            </a:pathLst>
                          </a:custGeom>
                          <a:ln w="3175">
                            <a:solidFill>
                              <a:srgbClr val="00AEEF"/>
                            </a:solidFill>
                            <a:prstDash val="solid"/>
                          </a:ln>
                        </wps:spPr>
                        <wps:bodyPr wrap="square" lIns="0" tIns="0" rIns="0" bIns="0" rtlCol="0">
                          <a:prstTxWarp prst="textNoShape">
                            <a:avLst/>
                          </a:prstTxWarp>
                          <a:noAutofit/>
                        </wps:bodyPr>
                      </wps:wsp>
                      <wps:wsp>
                        <wps:cNvPr id="28" name="Graphic 28"/>
                        <wps:cNvSpPr/>
                        <wps:spPr>
                          <a:xfrm>
                            <a:off x="3539700"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29" name="Graphic 29"/>
                        <wps:cNvSpPr/>
                        <wps:spPr>
                          <a:xfrm>
                            <a:off x="4056804" y="1587"/>
                            <a:ext cx="529590" cy="1270"/>
                          </a:xfrm>
                          <a:custGeom>
                            <a:avLst/>
                            <a:gdLst/>
                            <a:ahLst/>
                            <a:cxnLst/>
                            <a:rect l="l" t="t" r="r" b="b"/>
                            <a:pathLst>
                              <a:path w="529590">
                                <a:moveTo>
                                  <a:pt x="0" y="0"/>
                                </a:moveTo>
                                <a:lnTo>
                                  <a:pt x="529412" y="0"/>
                                </a:lnTo>
                              </a:path>
                            </a:pathLst>
                          </a:custGeom>
                          <a:ln w="3175">
                            <a:solidFill>
                              <a:srgbClr val="00AEEF"/>
                            </a:solidFill>
                            <a:prstDash val="solid"/>
                          </a:ln>
                        </wps:spPr>
                        <wps:bodyPr wrap="square" lIns="0" tIns="0" rIns="0" bIns="0" rtlCol="0">
                          <a:prstTxWarp prst="textNoShape">
                            <a:avLst/>
                          </a:prstTxWarp>
                          <a:noAutofit/>
                        </wps:bodyPr>
                      </wps:wsp>
                      <wps:wsp>
                        <wps:cNvPr id="30" name="Graphic 30"/>
                        <wps:cNvSpPr/>
                        <wps:spPr>
                          <a:xfrm>
                            <a:off x="4586220"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31" name="Graphic 31"/>
                        <wps:cNvSpPr/>
                        <wps:spPr>
                          <a:xfrm>
                            <a:off x="5103324" y="1587"/>
                            <a:ext cx="535940" cy="1270"/>
                          </a:xfrm>
                          <a:custGeom>
                            <a:avLst/>
                            <a:gdLst/>
                            <a:ahLst/>
                            <a:cxnLst/>
                            <a:rect l="l" t="t" r="r" b="b"/>
                            <a:pathLst>
                              <a:path w="535940">
                                <a:moveTo>
                                  <a:pt x="0" y="0"/>
                                </a:moveTo>
                                <a:lnTo>
                                  <a:pt x="535571" y="0"/>
                                </a:lnTo>
                              </a:path>
                            </a:pathLst>
                          </a:custGeom>
                          <a:ln w="3175">
                            <a:solidFill>
                              <a:srgbClr val="00AEEF"/>
                            </a:solidFill>
                            <a:prstDash val="solid"/>
                          </a:ln>
                        </wps:spPr>
                        <wps:bodyPr wrap="square" lIns="0" tIns="0" rIns="0" bIns="0" rtlCol="0">
                          <a:prstTxWarp prst="textNoShape">
                            <a:avLst/>
                          </a:prstTxWarp>
                          <a:noAutofit/>
                        </wps:bodyPr>
                      </wps:wsp>
                      <wps:wsp>
                        <wps:cNvPr id="32" name="Graphic 32"/>
                        <wps:cNvSpPr/>
                        <wps:spPr>
                          <a:xfrm>
                            <a:off x="5638896"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g:wgp>
                  </a:graphicData>
                </a:graphic>
              </wp:inline>
            </w:drawing>
          </mc:Choice>
          <mc:Fallback>
            <w:pict>
              <v:group id="Group 20" style="width:484.75pt;height:.25pt;mso-position-horizontal-relative:char;mso-position-vertical-relative:lin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" w14:anchorId="5332E1F2">
                <v:shape id="Graphic 21" style="position:absolute;top:15;width:2279;height:13;visibility:visible;mso-wrap-style:square;v-text-anchor:top" coordsize="227965,1270" o:spid="_x0000_s1027" filled="f" strokecolor="#00aeef" strokeweight=".25pt" path="m,l2277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">
                  <v:path arrowok="t"/>
                </v:shape>
                <v:shape id="Graphic 22" style="position:absolute;left:2277;top:15;width:7207;height:13;visibility:visible;mso-wrap-style:square;v-text-anchor:top" coordsize="720725,1270" o:spid="_x0000_s1028" filled="f" strokecolor="#00aeef" strokeweight=".25pt" path="m,l7202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">
                  <v:path arrowok="t"/>
                </v:shape>
                <v:shape id="Graphic 23" style="position:absolute;left:9480;top:15;width:5175;height:13;visibility:visible;mso-wrap-style:square;v-text-anchor:top" coordsize="517525,1270" o:spid="_x0000_s1029"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">
                  <v:path arrowok="t"/>
                </v:shape>
                <v:shape id="Graphic 24" style="position:absolute;left:14651;top:15;width:5175;height:13;visibility:visible;mso-wrap-style:square;v-text-anchor:top" coordsize="517525,1270" o:spid="_x0000_s1030"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">
                  <v:path arrowok="t"/>
                </v:shape>
                <v:shape id="Graphic 25" style="position:absolute;left:19822;top:15;width:5175;height:13;visibility:visible;mso-wrap-style:square;v-text-anchor:top" coordsize="517525,1270" o:spid="_x0000_s1031"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">
                  <v:path arrowok="t"/>
                </v:shape>
                <v:shape id="Graphic 26" style="position:absolute;left:24993;top:15;width:5175;height:13;visibility:visible;mso-wrap-style:square;v-text-anchor:top" coordsize="517525,1270" o:spid="_x0000_s1032"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">
                  <v:path arrowok="t"/>
                </v:shape>
                <v:shape id="Graphic 27" style="position:absolute;left:30164;top:15;width:5239;height:13;visibility:visible;mso-wrap-style:square;v-text-anchor:top" coordsize="523875,1270" o:spid="_x0000_s1033" filled="f" strokecolor="#00aeef"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">
                  <v:path arrowok="t"/>
                </v:shape>
                <v:shape id="Graphic 28" style="position:absolute;left:35397;top:15;width:5175;height:13;visibility:visible;mso-wrap-style:square;v-text-anchor:top" coordsize="517525,1270" o:spid="_x0000_s1034"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">
                  <v:path arrowok="t"/>
                </v:shape>
                <v:shape id="Graphic 29" style="position:absolute;left:40568;top:15;width:5295;height:13;visibility:visible;mso-wrap-style:square;v-text-anchor:top" coordsize="529590,1270" o:spid="_x0000_s1035" filled="f" strokecolor="#00aeef" strokeweight=".25pt" path="m,l5294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">
                  <v:path arrowok="t"/>
                </v:shape>
                <v:shape id="Graphic 30" style="position:absolute;left:45862;top:15;width:5175;height:13;visibility:visible;mso-wrap-style:square;v-text-anchor:top" coordsize="517525,1270" o:spid="_x0000_s1036"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">
                  <v:path arrowok="t"/>
                </v:shape>
                <v:shape id="Graphic 31" style="position:absolute;left:51033;top:15;width:5359;height:13;visibility:visible;mso-wrap-style:square;v-text-anchor:top" coordsize="535940,1270" o:spid="_x0000_s1037" filled="f" strokecolor="#00aeef" strokeweight=".25pt" path="m,l535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">
                  <v:path arrowok="t"/>
                </v:shape>
                <v:shape id="Graphic 32" style="position:absolute;left:56388;top:15;width:5176;height:13;visibility:visible;mso-wrap-style:square;v-text-anchor:top" coordsize="517525,1270" o:spid="_x0000_s1038"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">
                  <v:path arrowok="t"/>
                </v:shape>
                <w10:anchorlock/>
              </v:group>
            </w:pict>
          </mc:Fallback>
        </mc:AlternateContent>
      </w:r>
    </w:p>
    <w:p w:rsidR="001B3359" w:rsidRDefault="00D877C7" w14:paraId="760F3B96" w14:textId="77777777">
      <w:pPr>
        <w:tabs>
          <w:tab w:val="left" w:pos="1797"/>
          <w:tab w:val="left" w:pos="2776"/>
          <w:tab w:val="left" w:pos="3423"/>
          <w:tab w:val="left" w:pos="4423"/>
          <w:tab w:val="left" w:pos="5071"/>
          <w:tab w:val="left" w:pos="5978"/>
          <w:tab w:val="left" w:pos="6906"/>
          <w:tab w:val="left" w:pos="7642"/>
          <w:tab w:val="left" w:pos="8547"/>
          <w:tab w:val="left" w:pos="9196"/>
        </w:tabs>
        <w:ind w:left="113"/>
        <w:rPr>
          <w:rFonts w:ascii="Trebuchet MS"/>
          <w:b/>
          <w:sz w:val="14"/>
        </w:rPr>
      </w:pPr>
      <w:r>
        <w:rPr>
          <w:rFonts w:ascii="Trebuchet MS"/>
          <w:b/>
          <w:color w:val="231F20"/>
          <w:sz w:val="14"/>
        </w:rPr>
        <w:t>Art.</w:t>
      </w:r>
      <w:r>
        <w:rPr>
          <w:rFonts w:ascii="Trebuchet MS"/>
          <w:b/>
          <w:color w:val="231F20"/>
          <w:spacing w:val="65"/>
          <w:w w:val="150"/>
          <w:sz w:val="14"/>
        </w:rPr>
        <w:t xml:space="preserve"> </w:t>
      </w:r>
      <w:r>
        <w:rPr>
          <w:rFonts w:ascii="Trebuchet MS"/>
          <w:b/>
          <w:color w:val="231F20"/>
          <w:spacing w:val="-2"/>
          <w:sz w:val="14"/>
        </w:rPr>
        <w:t>Verplichtingen</w:t>
      </w:r>
      <w:r>
        <w:rPr>
          <w:rFonts w:ascii="Trebuchet MS"/>
          <w:b/>
          <w:color w:val="231F20"/>
          <w:sz w:val="14"/>
        </w:rPr>
        <w:tab/>
      </w:r>
      <w:r>
        <w:rPr>
          <w:rFonts w:ascii="Trebuchet MS"/>
          <w:b/>
          <w:color w:val="231F20"/>
          <w:spacing w:val="-2"/>
          <w:sz w:val="14"/>
        </w:rPr>
        <w:t>1.519.911</w:t>
      </w:r>
      <w:r>
        <w:rPr>
          <w:rFonts w:ascii="Trebuchet MS"/>
          <w:b/>
          <w:color w:val="231F20"/>
          <w:sz w:val="14"/>
        </w:rPr>
        <w:tab/>
      </w:r>
      <w:r>
        <w:rPr>
          <w:rFonts w:ascii="Trebuchet MS"/>
          <w:b/>
          <w:color w:val="231F20"/>
          <w:spacing w:val="-2"/>
          <w:sz w:val="14"/>
        </w:rPr>
        <w:t>4</w:t>
      </w:r>
      <w:r>
        <w:rPr>
          <w:rFonts w:ascii="Palatino Linotype"/>
          <w:b/>
          <w:color w:val="231F20"/>
          <w:spacing w:val="-2"/>
          <w:sz w:val="14"/>
        </w:rPr>
        <w:t>5</w:t>
      </w:r>
      <w:r>
        <w:rPr>
          <w:rFonts w:ascii="Trebuchet MS"/>
          <w:b/>
          <w:color w:val="231F20"/>
          <w:spacing w:val="-2"/>
          <w:sz w:val="14"/>
        </w:rPr>
        <w:t>.000</w:t>
      </w:r>
      <w:r>
        <w:rPr>
          <w:rFonts w:ascii="Trebuchet MS"/>
          <w:b/>
          <w:color w:val="231F20"/>
          <w:sz w:val="14"/>
        </w:rPr>
        <w:tab/>
      </w:r>
      <w:r>
        <w:rPr>
          <w:rFonts w:ascii="Palatino Linotype"/>
          <w:b/>
          <w:color w:val="231F20"/>
          <w:spacing w:val="-2"/>
          <w:sz w:val="14"/>
        </w:rPr>
        <w:t>1.564.911</w:t>
      </w:r>
      <w:r>
        <w:rPr>
          <w:rFonts w:ascii="Palatino Linotype"/>
          <w:b/>
          <w:color w:val="231F20"/>
          <w:sz w:val="14"/>
        </w:rPr>
        <w:tab/>
      </w:r>
      <w:r>
        <w:rPr>
          <w:rFonts w:ascii="Trebuchet MS"/>
          <w:b/>
          <w:color w:val="231F20"/>
          <w:spacing w:val="-2"/>
          <w:sz w:val="14"/>
        </w:rPr>
        <w:t>84.112</w:t>
      </w:r>
      <w:r>
        <w:rPr>
          <w:rFonts w:ascii="Trebuchet MS"/>
          <w:b/>
          <w:color w:val="231F20"/>
          <w:sz w:val="14"/>
        </w:rPr>
        <w:tab/>
      </w:r>
      <w:r>
        <w:rPr>
          <w:rFonts w:ascii="Palatino Linotype"/>
          <w:b/>
          <w:color w:val="231F20"/>
          <w:spacing w:val="-2"/>
          <w:sz w:val="14"/>
        </w:rPr>
        <w:t>1.649.023</w:t>
      </w:r>
      <w:r>
        <w:rPr>
          <w:rFonts w:ascii="Palatino Linotype"/>
          <w:b/>
          <w:color w:val="231F20"/>
          <w:sz w:val="14"/>
        </w:rPr>
        <w:tab/>
      </w:r>
      <w:r>
        <w:rPr>
          <w:rFonts w:ascii="Trebuchet MS"/>
          <w:b/>
          <w:color w:val="231F20"/>
          <w:spacing w:val="-2"/>
          <w:sz w:val="14"/>
        </w:rPr>
        <w:t>241.134</w:t>
      </w:r>
      <w:r>
        <w:rPr>
          <w:rFonts w:ascii="Trebuchet MS"/>
          <w:b/>
          <w:color w:val="231F20"/>
          <w:sz w:val="14"/>
        </w:rPr>
        <w:tab/>
      </w:r>
      <w:r>
        <w:rPr>
          <w:rFonts w:ascii="Trebuchet MS"/>
          <w:b/>
          <w:color w:val="231F20"/>
          <w:spacing w:val="-2"/>
          <w:sz w:val="14"/>
        </w:rPr>
        <w:t>67.131</w:t>
      </w:r>
      <w:r>
        <w:rPr>
          <w:rFonts w:ascii="Trebuchet MS"/>
          <w:b/>
          <w:color w:val="231F20"/>
          <w:sz w:val="14"/>
        </w:rPr>
        <w:tab/>
      </w:r>
      <w:r>
        <w:rPr>
          <w:rFonts w:ascii="Trebuchet MS"/>
          <w:b/>
          <w:color w:val="231F20"/>
          <w:spacing w:val="-2"/>
          <w:sz w:val="14"/>
        </w:rPr>
        <w:t>101.077</w:t>
      </w:r>
      <w:r>
        <w:rPr>
          <w:rFonts w:ascii="Trebuchet MS"/>
          <w:b/>
          <w:color w:val="231F20"/>
          <w:sz w:val="14"/>
        </w:rPr>
        <w:tab/>
      </w:r>
      <w:r>
        <w:rPr>
          <w:rFonts w:ascii="Trebuchet MS"/>
          <w:b/>
          <w:color w:val="231F20"/>
          <w:spacing w:val="-2"/>
          <w:sz w:val="14"/>
        </w:rPr>
        <w:t>81.640</w:t>
      </w:r>
      <w:r>
        <w:rPr>
          <w:rFonts w:ascii="Trebuchet MS"/>
          <w:b/>
          <w:color w:val="231F20"/>
          <w:sz w:val="14"/>
        </w:rPr>
        <w:tab/>
      </w:r>
      <w:r>
        <w:rPr>
          <w:rFonts w:ascii="Trebuchet MS"/>
          <w:b/>
          <w:color w:val="231F20"/>
          <w:spacing w:val="-2"/>
          <w:sz w:val="14"/>
        </w:rPr>
        <w:t>1.345.951</w:t>
      </w:r>
    </w:p>
    <w:p w:rsidR="001B3359" w:rsidRDefault="00D877C7" w14:paraId="416DE69F" w14:textId="77777777">
      <w:pPr>
        <w:pStyle w:val="Plattetekst"/>
        <w:rPr>
          <w:rFonts w:ascii="Trebuchet MS"/>
          <w:b/>
          <w:sz w:val="19"/>
        </w:rPr>
      </w:pPr>
      <w:r>
        <w:rPr>
          <w:rFonts w:ascii="Trebuchet MS"/>
          <w:b/>
          <w:noProof/>
          <w:sz w:val="19"/>
        </w:rPr>
        <mc:AlternateContent>
          <mc:Choice Requires="wpg">
            <w:drawing>
              <wp:anchor distT="0" distB="0" distL="0" distR="0" simplePos="0" relativeHeight="487589376" behindDoc="1" locked="0" layoutInCell="1" allowOverlap="1" wp14:editId="24D5912F" wp14:anchorId="06F29F4A">
                <wp:simplePos x="0" y="0"/>
                <wp:positionH relativeFrom="page">
                  <wp:posOffset>701997</wp:posOffset>
                </wp:positionH>
                <wp:positionV relativeFrom="paragraph">
                  <wp:posOffset>155848</wp:posOffset>
                </wp:positionV>
                <wp:extent cx="6156325" cy="317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34" name="Graphic 34"/>
                        <wps:cNvSpPr/>
                        <wps:spPr>
                          <a:xfrm>
                            <a:off x="0" y="1587"/>
                            <a:ext cx="227965" cy="1270"/>
                          </a:xfrm>
                          <a:custGeom>
                            <a:avLst/>
                            <a:gdLst/>
                            <a:ahLst/>
                            <a:cxnLst/>
                            <a:rect l="l" t="t" r="r" b="b"/>
                            <a:pathLst>
                              <a:path w="227965">
                                <a:moveTo>
                                  <a:pt x="22777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 name="Graphic 35"/>
                        <wps:cNvSpPr/>
                        <wps:spPr>
                          <a:xfrm>
                            <a:off x="227771" y="1587"/>
                            <a:ext cx="720725" cy="1270"/>
                          </a:xfrm>
                          <a:custGeom>
                            <a:avLst/>
                            <a:gdLst/>
                            <a:ahLst/>
                            <a:cxnLst/>
                            <a:rect l="l" t="t" r="r" b="b"/>
                            <a:pathLst>
                              <a:path w="720725">
                                <a:moveTo>
                                  <a:pt x="7202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 name="Graphic 36"/>
                        <wps:cNvSpPr/>
                        <wps:spPr>
                          <a:xfrm>
                            <a:off x="948024"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 name="Graphic 37"/>
                        <wps:cNvSpPr/>
                        <wps:spPr>
                          <a:xfrm>
                            <a:off x="1465128"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8" name="Graphic 38"/>
                        <wps:cNvSpPr/>
                        <wps:spPr>
                          <a:xfrm>
                            <a:off x="1982232"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9" name="Graphic 39"/>
                        <wps:cNvSpPr/>
                        <wps:spPr>
                          <a:xfrm>
                            <a:off x="2499336"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0" name="Graphic 40"/>
                        <wps:cNvSpPr/>
                        <wps:spPr>
                          <a:xfrm>
                            <a:off x="3016436" y="1587"/>
                            <a:ext cx="523875" cy="1270"/>
                          </a:xfrm>
                          <a:custGeom>
                            <a:avLst/>
                            <a:gdLst/>
                            <a:ahLst/>
                            <a:cxnLst/>
                            <a:rect l="l" t="t" r="r" b="b"/>
                            <a:pathLst>
                              <a:path w="523875">
                                <a:moveTo>
                                  <a:pt x="52326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1" name="Graphic 41"/>
                        <wps:cNvSpPr/>
                        <wps:spPr>
                          <a:xfrm>
                            <a:off x="3539700"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 name="Graphic 42"/>
                        <wps:cNvSpPr/>
                        <wps:spPr>
                          <a:xfrm>
                            <a:off x="4056810" y="1587"/>
                            <a:ext cx="529590" cy="1270"/>
                          </a:xfrm>
                          <a:custGeom>
                            <a:avLst/>
                            <a:gdLst/>
                            <a:ahLst/>
                            <a:cxnLst/>
                            <a:rect l="l" t="t" r="r" b="b"/>
                            <a:pathLst>
                              <a:path w="529590">
                                <a:moveTo>
                                  <a:pt x="5294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 name="Graphic 43"/>
                        <wps:cNvSpPr/>
                        <wps:spPr>
                          <a:xfrm>
                            <a:off x="4586220"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 name="Graphic 44"/>
                        <wps:cNvSpPr/>
                        <wps:spPr>
                          <a:xfrm>
                            <a:off x="5103327" y="1587"/>
                            <a:ext cx="535940" cy="1270"/>
                          </a:xfrm>
                          <a:custGeom>
                            <a:avLst/>
                            <a:gdLst/>
                            <a:ahLst/>
                            <a:cxnLst/>
                            <a:rect l="l" t="t" r="r" b="b"/>
                            <a:pathLst>
                              <a:path w="535940">
                                <a:moveTo>
                                  <a:pt x="53557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 name="Graphic 45"/>
                        <wps:cNvSpPr/>
                        <wps:spPr>
                          <a:xfrm>
                            <a:off x="5638896"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3" style="position:absolute;margin-left:55.3pt;margin-top:12.25pt;width:484.75pt;height:.25pt;z-index:-15727104;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" w14:anchorId="12BBBB7A">
                <v:shape id="Graphic 34" style="position:absolute;top:15;width:2279;height:13;visibility:visible;mso-wrap-style:square;v-text-anchor:top" coordsize="227965,1270" o:spid="_x0000_s1027" filled="f" strokecolor="#00aeef" strokeweight=".25pt" path="m22777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">
                  <v:path arrowok="t"/>
                </v:shape>
                <v:shape id="Graphic 35" style="position:absolute;left:2277;top:15;width:7207;height:13;visibility:visible;mso-wrap-style:square;v-text-anchor:top" coordsize="720725,1270" o:spid="_x0000_s1028" filled="f" strokecolor="#00aeef" strokeweight=".25pt" path="m7202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">
                  <v:path arrowok="t"/>
                </v:shape>
                <v:shape id="Graphic 36" style="position:absolute;left:9480;top:15;width:5175;height:13;visibility:visible;mso-wrap-style:square;v-text-anchor:top" coordsize="517525,1270" o:spid="_x0000_s1029"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">
                  <v:path arrowok="t"/>
                </v:shape>
                <v:shape id="Graphic 37" style="position:absolute;left:14651;top:15;width:5175;height:13;visibility:visible;mso-wrap-style:square;v-text-anchor:top" coordsize="517525,1270" o:spid="_x0000_s1030"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">
                  <v:path arrowok="t"/>
                </v:shape>
                <v:shape id="Graphic 38" style="position:absolute;left:19822;top:15;width:5175;height:13;visibility:visible;mso-wrap-style:square;v-text-anchor:top" coordsize="517525,1270" o:spid="_x0000_s1031"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">
                  <v:path arrowok="t"/>
                </v:shape>
                <v:shape id="Graphic 39" style="position:absolute;left:24993;top:15;width:5175;height:13;visibility:visible;mso-wrap-style:square;v-text-anchor:top" coordsize="517525,1270" o:spid="_x0000_s1032"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">
                  <v:path arrowok="t"/>
                </v:shape>
                <v:shape id="Graphic 40" style="position:absolute;left:30164;top:15;width:5239;height:13;visibility:visible;mso-wrap-style:square;v-text-anchor:top" coordsize="523875,1270" o:spid="_x0000_s1033" filled="f" strokecolor="#00aeef" strokeweight=".25pt" path="m52326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">
                  <v:path arrowok="t"/>
                </v:shape>
                <v:shape id="Graphic 41" style="position:absolute;left:35397;top:15;width:5175;height:13;visibility:visible;mso-wrap-style:square;v-text-anchor:top" coordsize="517525,1270" o:spid="_x0000_s1034"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">
                  <v:path arrowok="t"/>
                </v:shape>
                <v:shape id="Graphic 42" style="position:absolute;left:40568;top:15;width:5296;height:13;visibility:visible;mso-wrap-style:square;v-text-anchor:top" coordsize="529590,1270" o:spid="_x0000_s1035" filled="f" strokecolor="#00aeef" strokeweight=".25pt" path="m5294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">
                  <v:path arrowok="t"/>
                </v:shape>
                <v:shape id="Graphic 43" style="position:absolute;left:45862;top:15;width:5175;height:13;visibility:visible;mso-wrap-style:square;v-text-anchor:top" coordsize="517525,1270" o:spid="_x0000_s1036"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">
                  <v:path arrowok="t"/>
                </v:shape>
                <v:shape id="Graphic 44" style="position:absolute;left:51033;top:15;width:5359;height:13;visibility:visible;mso-wrap-style:square;v-text-anchor:top" coordsize="535940,1270" o:spid="_x0000_s1037" filled="f" strokecolor="#00aeef" strokeweight=".25pt" path="m5355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">
                  <v:path arrowok="t"/>
                </v:shape>
                <v:shape id="Graphic 45" style="position:absolute;left:56388;top:15;width:5176;height:13;visibility:visible;mso-wrap-style:square;v-text-anchor:top" coordsize="517525,1270" o:spid="_x0000_s1038"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">
                  <v:path arrowok="t"/>
                </v:shape>
                <w10:wrap type="topAndBottom" anchorx="page"/>
              </v:group>
            </w:pict>
          </mc:Fallback>
        </mc:AlternateContent>
      </w:r>
    </w:p>
    <w:p w:rsidR="001B3359" w:rsidRDefault="00D877C7" w14:paraId="303548CA" w14:textId="77777777">
      <w:pPr>
        <w:tabs>
          <w:tab w:val="left" w:pos="1793"/>
          <w:tab w:val="left" w:pos="2776"/>
          <w:tab w:val="left" w:pos="3412"/>
          <w:tab w:val="left" w:pos="4413"/>
          <w:tab w:val="left" w:pos="5048"/>
          <w:tab w:val="left" w:pos="5971"/>
          <w:tab w:val="left" w:pos="6882"/>
          <w:tab w:val="left" w:pos="7697"/>
          <w:tab w:val="left" w:pos="8547"/>
          <w:tab w:val="left" w:pos="9196"/>
        </w:tabs>
        <w:spacing w:before="12"/>
        <w:ind w:left="500"/>
        <w:rPr>
          <w:rFonts w:ascii="Trebuchet MS"/>
          <w:b/>
          <w:sz w:val="14"/>
        </w:rPr>
      </w:pPr>
      <w:r>
        <w:rPr>
          <w:rFonts w:ascii="Trebuchet MS"/>
          <w:b/>
          <w:color w:val="231F20"/>
          <w:spacing w:val="-2"/>
          <w:sz w:val="14"/>
        </w:rPr>
        <w:t>Uitgaven</w:t>
      </w:r>
      <w:r>
        <w:rPr>
          <w:rFonts w:ascii="Trebuchet MS"/>
          <w:b/>
          <w:color w:val="231F20"/>
          <w:sz w:val="14"/>
        </w:rPr>
        <w:tab/>
      </w:r>
      <w:r>
        <w:rPr>
          <w:rFonts w:ascii="Trebuchet MS"/>
          <w:b/>
          <w:color w:val="231F20"/>
          <w:spacing w:val="-2"/>
          <w:sz w:val="14"/>
        </w:rPr>
        <w:t>2.118.763</w:t>
      </w:r>
      <w:r>
        <w:rPr>
          <w:rFonts w:ascii="Trebuchet MS"/>
          <w:b/>
          <w:color w:val="231F20"/>
          <w:sz w:val="14"/>
        </w:rPr>
        <w:tab/>
      </w:r>
      <w:r>
        <w:rPr>
          <w:rFonts w:ascii="Trebuchet MS"/>
          <w:b/>
          <w:color w:val="231F20"/>
          <w:spacing w:val="-2"/>
          <w:sz w:val="14"/>
        </w:rPr>
        <w:t>4</w:t>
      </w:r>
      <w:r>
        <w:rPr>
          <w:rFonts w:ascii="Palatino Linotype"/>
          <w:b/>
          <w:color w:val="231F20"/>
          <w:spacing w:val="-2"/>
          <w:sz w:val="14"/>
        </w:rPr>
        <w:t>5</w:t>
      </w:r>
      <w:r>
        <w:rPr>
          <w:rFonts w:ascii="Trebuchet MS"/>
          <w:b/>
          <w:color w:val="231F20"/>
          <w:spacing w:val="-2"/>
          <w:sz w:val="14"/>
        </w:rPr>
        <w:t>.000</w:t>
      </w:r>
      <w:r>
        <w:rPr>
          <w:rFonts w:ascii="Trebuchet MS"/>
          <w:b/>
          <w:color w:val="231F20"/>
          <w:sz w:val="14"/>
        </w:rPr>
        <w:tab/>
      </w:r>
      <w:r>
        <w:rPr>
          <w:rFonts w:ascii="Palatino Linotype"/>
          <w:b/>
          <w:color w:val="231F20"/>
          <w:spacing w:val="-2"/>
          <w:sz w:val="14"/>
        </w:rPr>
        <w:t>2.163.763</w:t>
      </w:r>
      <w:r>
        <w:rPr>
          <w:rFonts w:ascii="Palatino Linotype"/>
          <w:b/>
          <w:color w:val="231F20"/>
          <w:sz w:val="14"/>
        </w:rPr>
        <w:tab/>
      </w:r>
      <w:r>
        <w:rPr>
          <w:rFonts w:ascii="Trebuchet MS"/>
          <w:b/>
          <w:color w:val="231F20"/>
          <w:spacing w:val="-2"/>
          <w:sz w:val="14"/>
        </w:rPr>
        <w:t>19.245</w:t>
      </w:r>
      <w:r>
        <w:rPr>
          <w:rFonts w:ascii="Trebuchet MS"/>
          <w:b/>
          <w:color w:val="231F20"/>
          <w:sz w:val="14"/>
        </w:rPr>
        <w:tab/>
      </w:r>
      <w:r>
        <w:rPr>
          <w:rFonts w:ascii="Palatino Linotype"/>
          <w:b/>
          <w:color w:val="231F20"/>
          <w:spacing w:val="-2"/>
          <w:sz w:val="14"/>
        </w:rPr>
        <w:t>2.183.008</w:t>
      </w:r>
      <w:r>
        <w:rPr>
          <w:rFonts w:ascii="Palatino Linotype"/>
          <w:b/>
          <w:color w:val="231F20"/>
          <w:sz w:val="14"/>
        </w:rPr>
        <w:tab/>
      </w:r>
      <w:r>
        <w:rPr>
          <w:rFonts w:ascii="Trebuchet MS"/>
          <w:b/>
          <w:color w:val="231F20"/>
          <w:spacing w:val="-2"/>
          <w:sz w:val="14"/>
        </w:rPr>
        <w:t>222.332</w:t>
      </w:r>
      <w:r>
        <w:rPr>
          <w:rFonts w:ascii="Trebuchet MS"/>
          <w:b/>
          <w:color w:val="231F20"/>
          <w:sz w:val="14"/>
        </w:rPr>
        <w:tab/>
      </w:r>
      <w:r>
        <w:rPr>
          <w:rFonts w:ascii="Trebuchet MS"/>
          <w:b/>
          <w:color w:val="231F20"/>
          <w:spacing w:val="-2"/>
          <w:sz w:val="14"/>
        </w:rPr>
        <w:t>64.932</w:t>
      </w:r>
      <w:r>
        <w:rPr>
          <w:rFonts w:ascii="Trebuchet MS"/>
          <w:b/>
          <w:color w:val="231F20"/>
          <w:sz w:val="14"/>
        </w:rPr>
        <w:tab/>
      </w:r>
      <w:r>
        <w:rPr>
          <w:rFonts w:ascii="Trebuchet MS"/>
          <w:b/>
          <w:color w:val="231F20"/>
          <w:spacing w:val="-2"/>
          <w:sz w:val="14"/>
        </w:rPr>
        <w:t>99.884</w:t>
      </w:r>
      <w:r>
        <w:rPr>
          <w:rFonts w:ascii="Trebuchet MS"/>
          <w:b/>
          <w:color w:val="231F20"/>
          <w:sz w:val="14"/>
        </w:rPr>
        <w:tab/>
      </w:r>
      <w:r>
        <w:rPr>
          <w:rFonts w:ascii="Trebuchet MS"/>
          <w:b/>
          <w:color w:val="231F20"/>
          <w:spacing w:val="-2"/>
          <w:sz w:val="14"/>
        </w:rPr>
        <w:t>81.640</w:t>
      </w:r>
      <w:r>
        <w:rPr>
          <w:rFonts w:ascii="Trebuchet MS"/>
          <w:b/>
          <w:color w:val="231F20"/>
          <w:sz w:val="14"/>
        </w:rPr>
        <w:tab/>
      </w:r>
      <w:r>
        <w:rPr>
          <w:rFonts w:ascii="Trebuchet MS"/>
          <w:b/>
          <w:color w:val="231F20"/>
          <w:spacing w:val="-2"/>
          <w:sz w:val="14"/>
        </w:rPr>
        <w:t>1.488.251</w:t>
      </w:r>
    </w:p>
    <w:p w:rsidR="001B3359" w:rsidRDefault="001B3359" w14:paraId="07363DDC" w14:textId="77777777">
      <w:pPr>
        <w:pStyle w:val="Plattetekst"/>
        <w:rPr>
          <w:rFonts w:ascii="Trebuchet MS"/>
          <w:b/>
          <w:sz w:val="14"/>
        </w:rPr>
      </w:pPr>
    </w:p>
    <w:p w:rsidR="001B3359" w:rsidRDefault="001B3359" w14:paraId="46EFD78B" w14:textId="77777777">
      <w:pPr>
        <w:pStyle w:val="Plattetekst"/>
        <w:rPr>
          <w:rFonts w:ascii="Trebuchet MS"/>
          <w:b/>
          <w:sz w:val="14"/>
        </w:rPr>
      </w:pPr>
    </w:p>
    <w:p w:rsidR="001B3359" w:rsidRDefault="001B3359" w14:paraId="7A2CD94B" w14:textId="77777777">
      <w:pPr>
        <w:pStyle w:val="Plattetekst"/>
        <w:rPr>
          <w:rFonts w:ascii="Trebuchet MS"/>
          <w:b/>
          <w:sz w:val="14"/>
        </w:rPr>
      </w:pPr>
    </w:p>
    <w:p w:rsidR="001B3359" w:rsidRDefault="001B3359" w14:paraId="2598FE5F" w14:textId="77777777">
      <w:pPr>
        <w:pStyle w:val="Plattetekst"/>
        <w:spacing w:before="22"/>
        <w:rPr>
          <w:rFonts w:ascii="Trebuchet MS"/>
          <w:b/>
          <w:sz w:val="14"/>
        </w:rPr>
      </w:pPr>
    </w:p>
    <w:p w:rsidR="001B3359" w:rsidRDefault="00D877C7" w14:paraId="79633A2E" w14:textId="77777777">
      <w:pPr>
        <w:ind w:left="500"/>
        <w:rPr>
          <w:rFonts w:ascii="Calibri"/>
          <w:i/>
          <w:sz w:val="14"/>
        </w:rPr>
      </w:pPr>
      <w:r>
        <w:rPr>
          <w:rFonts w:ascii="Calibri"/>
          <w:i/>
          <w:noProof/>
          <w:sz w:val="14"/>
        </w:rPr>
        <mc:AlternateContent>
          <mc:Choice Requires="wps">
            <w:drawing>
              <wp:anchor distT="0" distB="0" distL="0" distR="0" simplePos="0" relativeHeight="15731200" behindDoc="0" locked="0" layoutInCell="1" allowOverlap="1" wp14:editId="26888E89" wp14:anchorId="302F6D80">
                <wp:simplePos x="0" y="0"/>
                <wp:positionH relativeFrom="page">
                  <wp:posOffset>663897</wp:posOffset>
                </wp:positionH>
                <wp:positionV relativeFrom="paragraph">
                  <wp:posOffset>-268113</wp:posOffset>
                </wp:positionV>
                <wp:extent cx="6276975" cy="772794"/>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6975" cy="772794"/>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251"/>
                              <w:gridCol w:w="897"/>
                              <w:gridCol w:w="735"/>
                              <w:gridCol w:w="861"/>
                              <w:gridCol w:w="820"/>
                              <w:gridCol w:w="920"/>
                              <w:gridCol w:w="712"/>
                              <w:gridCol w:w="823"/>
                              <w:gridCol w:w="742"/>
                            </w:tblGrid>
                            <w:tr w:rsidR="001B3359" w14:paraId="5BAF68C1" w14:textId="77777777">
                              <w:trPr>
                                <w:trHeight w:val="223"/>
                              </w:trPr>
                              <w:tc>
                                <w:tcPr>
                                  <w:tcW w:w="3251" w:type="dxa"/>
                                  <w:tcBorders>
                                    <w:top w:val="single" w:color="00AEEF" w:sz="2" w:space="0"/>
                                  </w:tcBorders>
                                </w:tcPr>
                                <w:p w:rsidR="001B3359" w:rsidRDefault="00D877C7" w14:paraId="2755409C" w14:textId="77777777">
                                  <w:pPr>
                                    <w:pStyle w:val="TableParagraph"/>
                                    <w:tabs>
                                      <w:tab w:val="right" w:pos="3082"/>
                                    </w:tabs>
                                    <w:spacing w:before="12"/>
                                    <w:ind w:right="166"/>
                                    <w:rPr>
                                      <w:rFonts w:ascii="Palatino Linotype"/>
                                      <w:b/>
                                      <w:sz w:val="14"/>
                                    </w:rPr>
                                  </w:pPr>
                                  <w:r>
                                    <w:rPr>
                                      <w:rFonts w:ascii="Trebuchet MS"/>
                                      <w:b/>
                                      <w:color w:val="231F20"/>
                                      <w:sz w:val="14"/>
                                    </w:rPr>
                                    <w:t>1.10</w:t>
                                  </w:r>
                                  <w:r>
                                    <w:rPr>
                                      <w:rFonts w:ascii="Trebuchet MS"/>
                                      <w:b/>
                                      <w:color w:val="231F20"/>
                                      <w:spacing w:val="73"/>
                                      <w:sz w:val="14"/>
                                    </w:rPr>
                                    <w:t xml:space="preserve"> </w:t>
                                  </w:r>
                                  <w:r>
                                    <w:rPr>
                                      <w:rFonts w:ascii="Trebuchet MS"/>
                                      <w:b/>
                                      <w:color w:val="231F20"/>
                                      <w:sz w:val="14"/>
                                    </w:rPr>
                                    <w:t>Gezondheidsbeleid</w:t>
                                  </w:r>
                                  <w:r>
                                    <w:rPr>
                                      <w:rFonts w:ascii="Trebuchet MS"/>
                                      <w:b/>
                                      <w:color w:val="231F20"/>
                                      <w:spacing w:val="69"/>
                                      <w:w w:val="150"/>
                                      <w:sz w:val="14"/>
                                    </w:rPr>
                                    <w:t xml:space="preserve"> </w:t>
                                  </w:r>
                                  <w:r>
                                    <w:rPr>
                                      <w:rFonts w:ascii="Trebuchet MS"/>
                                      <w:b/>
                                      <w:color w:val="231F20"/>
                                      <w:spacing w:val="-2"/>
                                      <w:sz w:val="14"/>
                                    </w:rPr>
                                    <w:t>877.696</w:t>
                                  </w:r>
                                  <w:r>
                                    <w:rPr>
                                      <w:rFonts w:ascii="Trebuchet MS"/>
                                      <w:b/>
                                      <w:color w:val="231F20"/>
                                      <w:sz w:val="14"/>
                                    </w:rPr>
                                    <w:tab/>
                                  </w:r>
                                  <w:r>
                                    <w:rPr>
                                      <w:rFonts w:ascii="Trebuchet MS"/>
                                      <w:b/>
                                      <w:color w:val="231F20"/>
                                      <w:spacing w:val="-2"/>
                                      <w:sz w:val="14"/>
                                    </w:rPr>
                                    <w:t>4</w:t>
                                  </w:r>
                                  <w:r>
                                    <w:rPr>
                                      <w:rFonts w:ascii="Palatino Linotype"/>
                                      <w:b/>
                                      <w:color w:val="231F20"/>
                                      <w:spacing w:val="-2"/>
                                      <w:sz w:val="14"/>
                                    </w:rPr>
                                    <w:t>8.771</w:t>
                                  </w:r>
                                </w:p>
                              </w:tc>
                              <w:tc>
                                <w:tcPr>
                                  <w:tcW w:w="897" w:type="dxa"/>
                                  <w:tcBorders>
                                    <w:top w:val="single" w:color="00AEEF" w:sz="2" w:space="0"/>
                                  </w:tcBorders>
                                </w:tcPr>
                                <w:p w:rsidR="001B3359" w:rsidRDefault="00D877C7" w14:paraId="0C9C7A84" w14:textId="77777777">
                                  <w:pPr>
                                    <w:pStyle w:val="TableParagraph"/>
                                    <w:spacing w:before="9"/>
                                    <w:ind w:right="288"/>
                                    <w:rPr>
                                      <w:rFonts w:ascii="Palatino Linotype"/>
                                      <w:b/>
                                      <w:sz w:val="14"/>
                                    </w:rPr>
                                  </w:pPr>
                                  <w:r>
                                    <w:rPr>
                                      <w:rFonts w:ascii="Palatino Linotype"/>
                                      <w:b/>
                                      <w:color w:val="231F20"/>
                                      <w:spacing w:val="-2"/>
                                      <w:sz w:val="14"/>
                                    </w:rPr>
                                    <w:t>926.467</w:t>
                                  </w:r>
                                </w:p>
                              </w:tc>
                              <w:tc>
                                <w:tcPr>
                                  <w:tcW w:w="735" w:type="dxa"/>
                                  <w:tcBorders>
                                    <w:top w:val="single" w:color="00AEEF" w:sz="2" w:space="0"/>
                                  </w:tcBorders>
                                </w:tcPr>
                                <w:p w:rsidR="001B3359" w:rsidRDefault="00D877C7" w14:paraId="6A14C542" w14:textId="77777777">
                                  <w:pPr>
                                    <w:pStyle w:val="TableParagraph"/>
                                    <w:spacing w:before="28"/>
                                    <w:ind w:right="1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97</w:t>
                                  </w:r>
                                </w:p>
                              </w:tc>
                              <w:tc>
                                <w:tcPr>
                                  <w:tcW w:w="861" w:type="dxa"/>
                                  <w:tcBorders>
                                    <w:top w:val="single" w:color="00AEEF" w:sz="2" w:space="0"/>
                                  </w:tcBorders>
                                </w:tcPr>
                                <w:p w:rsidR="001B3359" w:rsidRDefault="00D877C7" w14:paraId="39E074BB" w14:textId="77777777">
                                  <w:pPr>
                                    <w:pStyle w:val="TableParagraph"/>
                                    <w:spacing w:before="9"/>
                                    <w:ind w:left="160"/>
                                    <w:jc w:val="left"/>
                                    <w:rPr>
                                      <w:rFonts w:ascii="Palatino Linotype"/>
                                      <w:b/>
                                      <w:sz w:val="14"/>
                                    </w:rPr>
                                  </w:pPr>
                                  <w:r>
                                    <w:rPr>
                                      <w:rFonts w:ascii="Palatino Linotype"/>
                                      <w:b/>
                                      <w:color w:val="231F20"/>
                                      <w:spacing w:val="-2"/>
                                      <w:sz w:val="14"/>
                                    </w:rPr>
                                    <w:t>926.370</w:t>
                                  </w:r>
                                </w:p>
                              </w:tc>
                              <w:tc>
                                <w:tcPr>
                                  <w:tcW w:w="820" w:type="dxa"/>
                                  <w:tcBorders>
                                    <w:top w:val="single" w:color="00AEEF" w:sz="2" w:space="0"/>
                                  </w:tcBorders>
                                </w:tcPr>
                                <w:p w:rsidR="001B3359" w:rsidRDefault="00D877C7" w14:paraId="72EAF828" w14:textId="77777777">
                                  <w:pPr>
                                    <w:pStyle w:val="TableParagraph"/>
                                    <w:spacing w:before="28"/>
                                    <w:ind w:right="201"/>
                                    <w:rPr>
                                      <w:rFonts w:ascii="Trebuchet MS"/>
                                      <w:b/>
                                      <w:sz w:val="14"/>
                                    </w:rPr>
                                  </w:pPr>
                                  <w:r>
                                    <w:rPr>
                                      <w:rFonts w:ascii="Trebuchet MS"/>
                                      <w:b/>
                                      <w:color w:val="231F20"/>
                                      <w:spacing w:val="-2"/>
                                      <w:sz w:val="14"/>
                                    </w:rPr>
                                    <w:t>21.667</w:t>
                                  </w:r>
                                </w:p>
                              </w:tc>
                              <w:tc>
                                <w:tcPr>
                                  <w:tcW w:w="920" w:type="dxa"/>
                                  <w:tcBorders>
                                    <w:top w:val="single" w:color="00AEEF" w:sz="2" w:space="0"/>
                                  </w:tcBorders>
                                </w:tcPr>
                                <w:p w:rsidR="001B3359" w:rsidRDefault="00D877C7" w14:paraId="3B3F08A6" w14:textId="77777777">
                                  <w:pPr>
                                    <w:pStyle w:val="TableParagraph"/>
                                    <w:spacing w:before="28"/>
                                    <w:ind w:right="289"/>
                                    <w:rPr>
                                      <w:rFonts w:ascii="Trebuchet MS"/>
                                      <w:b/>
                                      <w:sz w:val="14"/>
                                    </w:rPr>
                                  </w:pPr>
                                  <w:r>
                                    <w:rPr>
                                      <w:rFonts w:ascii="Trebuchet MS"/>
                                      <w:b/>
                                      <w:color w:val="231F20"/>
                                      <w:spacing w:val="-2"/>
                                      <w:sz w:val="14"/>
                                    </w:rPr>
                                    <w:t>12.840</w:t>
                                  </w:r>
                                </w:p>
                              </w:tc>
                              <w:tc>
                                <w:tcPr>
                                  <w:tcW w:w="712" w:type="dxa"/>
                                  <w:tcBorders>
                                    <w:top w:val="single" w:color="00AEEF" w:sz="2" w:space="0"/>
                                  </w:tcBorders>
                                </w:tcPr>
                                <w:p w:rsidR="001B3359" w:rsidRDefault="00D877C7" w14:paraId="7C3B945B" w14:textId="77777777">
                                  <w:pPr>
                                    <w:pStyle w:val="TableParagraph"/>
                                    <w:spacing w:before="28"/>
                                    <w:ind w:right="185"/>
                                    <w:rPr>
                                      <w:rFonts w:ascii="Trebuchet MS"/>
                                      <w:b/>
                                      <w:sz w:val="14"/>
                                    </w:rPr>
                                  </w:pPr>
                                  <w:r>
                                    <w:rPr>
                                      <w:rFonts w:ascii="Trebuchet MS"/>
                                      <w:b/>
                                      <w:color w:val="231F20"/>
                                      <w:spacing w:val="-5"/>
                                      <w:sz w:val="14"/>
                                    </w:rPr>
                                    <w:t>297</w:t>
                                  </w:r>
                                </w:p>
                              </w:tc>
                              <w:tc>
                                <w:tcPr>
                                  <w:tcW w:w="823" w:type="dxa"/>
                                  <w:tcBorders>
                                    <w:top w:val="single" w:color="00AEEF" w:sz="2" w:space="0"/>
                                  </w:tcBorders>
                                </w:tcPr>
                                <w:p w:rsidR="001B3359" w:rsidRDefault="00D877C7" w14:paraId="14B74EEA" w14:textId="77777777">
                                  <w:pPr>
                                    <w:pStyle w:val="TableParagraph"/>
                                    <w:spacing w:before="28"/>
                                    <w:ind w:right="16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8.477</w:t>
                                  </w:r>
                                </w:p>
                              </w:tc>
                              <w:tc>
                                <w:tcPr>
                                  <w:tcW w:w="742" w:type="dxa"/>
                                  <w:tcBorders>
                                    <w:top w:val="single" w:color="00AEEF" w:sz="2" w:space="0"/>
                                  </w:tcBorders>
                                </w:tcPr>
                                <w:p w:rsidR="001B3359" w:rsidRDefault="00D877C7" w14:paraId="575B1131" w14:textId="77777777">
                                  <w:pPr>
                                    <w:pStyle w:val="TableParagraph"/>
                                    <w:spacing w:before="28"/>
                                    <w:ind w:right="64"/>
                                    <w:rPr>
                                      <w:rFonts w:ascii="Trebuchet MS"/>
                                      <w:b/>
                                      <w:sz w:val="14"/>
                                    </w:rPr>
                                  </w:pPr>
                                  <w:r>
                                    <w:rPr>
                                      <w:rFonts w:ascii="Trebuchet MS"/>
                                      <w:b/>
                                      <w:color w:val="231F20"/>
                                      <w:spacing w:val="-2"/>
                                      <w:sz w:val="14"/>
                                    </w:rPr>
                                    <w:t>503.944</w:t>
                                  </w:r>
                                </w:p>
                              </w:tc>
                            </w:tr>
                            <w:tr w:rsidR="001B3359" w14:paraId="07DAB7EF" w14:textId="77777777">
                              <w:trPr>
                                <w:trHeight w:val="330"/>
                              </w:trPr>
                              <w:tc>
                                <w:tcPr>
                                  <w:tcW w:w="3251" w:type="dxa"/>
                                </w:tcPr>
                                <w:p w:rsidR="001B3359" w:rsidRDefault="00D877C7" w14:paraId="735299CA" w14:textId="77777777">
                                  <w:pPr>
                                    <w:pStyle w:val="TableParagraph"/>
                                    <w:tabs>
                                      <w:tab w:val="left" w:pos="1493"/>
                                      <w:tab w:val="left" w:pos="2382"/>
                                    </w:tabs>
                                    <w:spacing w:before="26"/>
                                    <w:ind w:right="181"/>
                                    <w:rPr>
                                      <w:rFonts w:ascii="Palatino Linotype"/>
                                      <w:i/>
                                      <w:position w:val="-3"/>
                                      <w:sz w:val="14"/>
                                    </w:rPr>
                                  </w:pPr>
                                  <w:r>
                                    <w:rPr>
                                      <w:rFonts w:ascii="Calibri"/>
                                      <w:i/>
                                      <w:color w:val="231F20"/>
                                      <w:spacing w:val="-2"/>
                                      <w:w w:val="110"/>
                                      <w:sz w:val="14"/>
                                    </w:rPr>
                                    <w:t>Subsidies</w:t>
                                  </w:r>
                                  <w:r>
                                    <w:rPr>
                                      <w:rFonts w:ascii="Calibri"/>
                                      <w:i/>
                                      <w:color w:val="231F20"/>
                                      <w:sz w:val="14"/>
                                    </w:rPr>
                                    <w:tab/>
                                  </w:r>
                                  <w:r>
                                    <w:rPr>
                                      <w:rFonts w:ascii="Calibri"/>
                                      <w:i/>
                                      <w:color w:val="231F20"/>
                                      <w:spacing w:val="-2"/>
                                      <w:w w:val="110"/>
                                      <w:sz w:val="14"/>
                                    </w:rPr>
                                    <w:t>47.429</w:t>
                                  </w:r>
                                  <w:r>
                                    <w:rPr>
                                      <w:rFonts w:ascii="Calibri"/>
                                      <w:i/>
                                      <w:color w:val="231F20"/>
                                      <w:sz w:val="14"/>
                                    </w:rPr>
                                    <w:tab/>
                                  </w:r>
                                  <w:r>
                                    <w:rPr>
                                      <w:rFonts w:ascii="Palatino Linotype"/>
                                      <w:i/>
                                      <w:color w:val="231F20"/>
                                      <w:spacing w:val="-2"/>
                                      <w:w w:val="110"/>
                                      <w:position w:val="-3"/>
                                      <w:sz w:val="14"/>
                                    </w:rPr>
                                    <w:t>1.000</w:t>
                                  </w:r>
                                </w:p>
                              </w:tc>
                              <w:tc>
                                <w:tcPr>
                                  <w:tcW w:w="897" w:type="dxa"/>
                                </w:tcPr>
                                <w:p w:rsidR="001B3359" w:rsidRDefault="00D877C7" w14:paraId="42E2C6E1" w14:textId="77777777">
                                  <w:pPr>
                                    <w:pStyle w:val="TableParagraph"/>
                                    <w:spacing w:before="45"/>
                                    <w:ind w:right="285"/>
                                    <w:rPr>
                                      <w:rFonts w:ascii="Palatino Linotype"/>
                                      <w:i/>
                                      <w:sz w:val="14"/>
                                    </w:rPr>
                                  </w:pPr>
                                  <w:r>
                                    <w:rPr>
                                      <w:rFonts w:ascii="Palatino Linotype"/>
                                      <w:i/>
                                      <w:color w:val="231F20"/>
                                      <w:spacing w:val="-2"/>
                                      <w:sz w:val="14"/>
                                    </w:rPr>
                                    <w:t>48.429</w:t>
                                  </w:r>
                                </w:p>
                              </w:tc>
                              <w:tc>
                                <w:tcPr>
                                  <w:tcW w:w="735" w:type="dxa"/>
                                </w:tcPr>
                                <w:p w:rsidR="001B3359" w:rsidRDefault="00D877C7" w14:paraId="10F4802E" w14:textId="77777777">
                                  <w:pPr>
                                    <w:pStyle w:val="TableParagraph"/>
                                    <w:spacing w:before="26"/>
                                    <w:ind w:right="159"/>
                                    <w:rPr>
                                      <w:rFonts w:ascii="Calibri"/>
                                      <w:i/>
                                      <w:sz w:val="14"/>
                                    </w:rPr>
                                  </w:pPr>
                                  <w:r>
                                    <w:rPr>
                                      <w:rFonts w:ascii="Calibri"/>
                                      <w:i/>
                                      <w:color w:val="231F20"/>
                                      <w:spacing w:val="-4"/>
                                      <w:w w:val="110"/>
                                      <w:sz w:val="14"/>
                                    </w:rPr>
                                    <w:t>1.626</w:t>
                                  </w:r>
                                </w:p>
                              </w:tc>
                              <w:tc>
                                <w:tcPr>
                                  <w:tcW w:w="861" w:type="dxa"/>
                                </w:tcPr>
                                <w:p w:rsidR="001B3359" w:rsidRDefault="00D877C7" w14:paraId="0EE62168" w14:textId="77777777">
                                  <w:pPr>
                                    <w:pStyle w:val="TableParagraph"/>
                                    <w:spacing w:before="6"/>
                                    <w:ind w:left="238"/>
                                    <w:jc w:val="left"/>
                                    <w:rPr>
                                      <w:rFonts w:ascii="Palatino Linotype"/>
                                      <w:i/>
                                      <w:sz w:val="14"/>
                                    </w:rPr>
                                  </w:pPr>
                                  <w:r>
                                    <w:rPr>
                                      <w:rFonts w:ascii="Palatino Linotype"/>
                                      <w:i/>
                                      <w:color w:val="231F20"/>
                                      <w:spacing w:val="-2"/>
                                      <w:sz w:val="14"/>
                                    </w:rPr>
                                    <w:t>50.055</w:t>
                                  </w:r>
                                </w:p>
                              </w:tc>
                              <w:tc>
                                <w:tcPr>
                                  <w:tcW w:w="820" w:type="dxa"/>
                                </w:tcPr>
                                <w:p w:rsidR="001B3359" w:rsidRDefault="00D877C7" w14:paraId="2D9C4B34" w14:textId="77777777">
                                  <w:pPr>
                                    <w:pStyle w:val="TableParagraph"/>
                                    <w:spacing w:before="26"/>
                                    <w:ind w:right="201"/>
                                    <w:rPr>
                                      <w:rFonts w:ascii="Calibri"/>
                                      <w:i/>
                                      <w:sz w:val="14"/>
                                    </w:rPr>
                                  </w:pPr>
                                  <w:r>
                                    <w:rPr>
                                      <w:rFonts w:ascii="Calibri"/>
                                      <w:i/>
                                      <w:color w:val="231F20"/>
                                      <w:spacing w:val="-4"/>
                                      <w:w w:val="110"/>
                                      <w:sz w:val="14"/>
                                    </w:rPr>
                                    <w:t>1.249</w:t>
                                  </w:r>
                                </w:p>
                              </w:tc>
                              <w:tc>
                                <w:tcPr>
                                  <w:tcW w:w="920" w:type="dxa"/>
                                </w:tcPr>
                                <w:p w:rsidR="001B3359" w:rsidRDefault="00D877C7" w14:paraId="5FFDDB1C" w14:textId="77777777">
                                  <w:pPr>
                                    <w:pStyle w:val="TableParagraph"/>
                                    <w:spacing w:before="26"/>
                                    <w:ind w:right="289"/>
                                    <w:rPr>
                                      <w:rFonts w:ascii="Calibri"/>
                                      <w:i/>
                                      <w:sz w:val="14"/>
                                    </w:rPr>
                                  </w:pPr>
                                  <w:r>
                                    <w:rPr>
                                      <w:rFonts w:ascii="Calibri"/>
                                      <w:i/>
                                      <w:color w:val="231F20"/>
                                      <w:spacing w:val="-5"/>
                                      <w:w w:val="110"/>
                                      <w:sz w:val="14"/>
                                    </w:rPr>
                                    <w:t>816</w:t>
                                  </w:r>
                                </w:p>
                              </w:tc>
                              <w:tc>
                                <w:tcPr>
                                  <w:tcW w:w="712" w:type="dxa"/>
                                </w:tcPr>
                                <w:p w:rsidR="001B3359" w:rsidRDefault="00D877C7" w14:paraId="28CBBD7B" w14:textId="77777777">
                                  <w:pPr>
                                    <w:pStyle w:val="TableParagraph"/>
                                    <w:spacing w:before="26"/>
                                    <w:ind w:right="185"/>
                                    <w:rPr>
                                      <w:rFonts w:ascii="Calibri"/>
                                      <w:i/>
                                      <w:sz w:val="14"/>
                                    </w:rPr>
                                  </w:pPr>
                                  <w:r>
                                    <w:rPr>
                                      <w:rFonts w:ascii="Calibri"/>
                                      <w:i/>
                                      <w:color w:val="231F20"/>
                                      <w:spacing w:val="-5"/>
                                      <w:w w:val="110"/>
                                      <w:sz w:val="14"/>
                                    </w:rPr>
                                    <w:t>857</w:t>
                                  </w:r>
                                </w:p>
                              </w:tc>
                              <w:tc>
                                <w:tcPr>
                                  <w:tcW w:w="823" w:type="dxa"/>
                                </w:tcPr>
                                <w:p w:rsidR="001B3359" w:rsidRDefault="00D877C7" w14:paraId="2B30D846" w14:textId="77777777">
                                  <w:pPr>
                                    <w:pStyle w:val="TableParagraph"/>
                                    <w:spacing w:before="26"/>
                                    <w:ind w:right="165"/>
                                    <w:rPr>
                                      <w:rFonts w:ascii="Calibri"/>
                                      <w:i/>
                                      <w:sz w:val="14"/>
                                    </w:rPr>
                                  </w:pPr>
                                  <w:r>
                                    <w:rPr>
                                      <w:rFonts w:ascii="Calibri"/>
                                      <w:i/>
                                      <w:color w:val="231F20"/>
                                      <w:spacing w:val="-5"/>
                                      <w:w w:val="110"/>
                                      <w:sz w:val="14"/>
                                    </w:rPr>
                                    <w:t>857</w:t>
                                  </w:r>
                                </w:p>
                              </w:tc>
                              <w:tc>
                                <w:tcPr>
                                  <w:tcW w:w="742" w:type="dxa"/>
                                </w:tcPr>
                                <w:p w:rsidR="001B3359" w:rsidRDefault="00D877C7" w14:paraId="0BE5BEF0" w14:textId="77777777">
                                  <w:pPr>
                                    <w:pStyle w:val="TableParagraph"/>
                                    <w:spacing w:before="26"/>
                                    <w:ind w:right="64"/>
                                    <w:rPr>
                                      <w:rFonts w:ascii="Calibri"/>
                                      <w:i/>
                                      <w:sz w:val="14"/>
                                    </w:rPr>
                                  </w:pPr>
                                  <w:r>
                                    <w:rPr>
                                      <w:rFonts w:ascii="Calibri"/>
                                      <w:i/>
                                      <w:color w:val="231F20"/>
                                      <w:spacing w:val="-2"/>
                                      <w:w w:val="110"/>
                                      <w:sz w:val="14"/>
                                    </w:rPr>
                                    <w:t>46.281</w:t>
                                  </w:r>
                                </w:p>
                              </w:tc>
                            </w:tr>
                            <w:tr w:rsidR="001B3359" w14:paraId="250A354B" w14:textId="77777777">
                              <w:trPr>
                                <w:trHeight w:val="433"/>
                              </w:trPr>
                              <w:tc>
                                <w:tcPr>
                                  <w:tcW w:w="3251" w:type="dxa"/>
                                </w:tcPr>
                                <w:p w:rsidR="001B3359" w:rsidRDefault="00D877C7" w14:paraId="6CCF0EE2" w14:textId="77777777">
                                  <w:pPr>
                                    <w:pStyle w:val="TableParagraph"/>
                                    <w:tabs>
                                      <w:tab w:val="left" w:pos="1880"/>
                                      <w:tab w:val="left" w:pos="2767"/>
                                    </w:tabs>
                                    <w:spacing w:before="72" w:line="188" w:lineRule="exact"/>
                                    <w:ind w:left="387"/>
                                    <w:jc w:val="left"/>
                                    <w:rPr>
                                      <w:rFonts w:ascii="Palatino Linotype"/>
                                      <w:position w:val="1"/>
                                      <w:sz w:val="14"/>
                                    </w:rPr>
                                  </w:pPr>
                                  <w:r>
                                    <w:rPr>
                                      <w:color w:val="231F20"/>
                                      <w:spacing w:val="-2"/>
                                      <w:sz w:val="14"/>
                                    </w:rPr>
                                    <w:t>(Lokaal)</w:t>
                                  </w:r>
                                  <w:r>
                                    <w:rPr>
                                      <w:color w:val="231F20"/>
                                      <w:sz w:val="14"/>
                                    </w:rPr>
                                    <w:tab/>
                                  </w:r>
                                  <w:r>
                                    <w:rPr>
                                      <w:color w:val="231F20"/>
                                      <w:spacing w:val="-2"/>
                                      <w:sz w:val="14"/>
                                    </w:rPr>
                                    <w:t>47.429</w:t>
                                  </w:r>
                                  <w:r>
                                    <w:rPr>
                                      <w:color w:val="231F20"/>
                                      <w:sz w:val="14"/>
                                    </w:rPr>
                                    <w:tab/>
                                  </w:r>
                                  <w:r>
                                    <w:rPr>
                                      <w:rFonts w:ascii="Palatino Linotype"/>
                                      <w:color w:val="231F20"/>
                                      <w:spacing w:val="-2"/>
                                      <w:position w:val="1"/>
                                      <w:sz w:val="14"/>
                                    </w:rPr>
                                    <w:t>1.000</w:t>
                                  </w:r>
                                </w:p>
                                <w:p w:rsidR="001B3359" w:rsidRDefault="00D877C7" w14:paraId="5E7AE3BE" w14:textId="77777777">
                                  <w:pPr>
                                    <w:pStyle w:val="TableParagraph"/>
                                    <w:spacing w:before="0" w:line="154" w:lineRule="exact"/>
                                    <w:ind w:left="387"/>
                                    <w:jc w:val="left"/>
                                    <w:rPr>
                                      <w:sz w:val="14"/>
                                    </w:rPr>
                                  </w:pPr>
                                  <w:r>
                                    <w:rPr>
                                      <w:color w:val="231F20"/>
                                      <w:spacing w:val="-2"/>
                                      <w:w w:val="110"/>
                                      <w:sz w:val="14"/>
                                    </w:rPr>
                                    <w:t>gezondheidsbeleid</w:t>
                                  </w:r>
                                </w:p>
                              </w:tc>
                              <w:tc>
                                <w:tcPr>
                                  <w:tcW w:w="897" w:type="dxa"/>
                                </w:tcPr>
                                <w:p w:rsidR="001B3359" w:rsidRDefault="00D877C7" w14:paraId="2B7FE2BD" w14:textId="77777777">
                                  <w:pPr>
                                    <w:pStyle w:val="TableParagraph"/>
                                    <w:spacing w:before="73"/>
                                    <w:ind w:right="271"/>
                                    <w:rPr>
                                      <w:rFonts w:ascii="Palatino Linotype"/>
                                      <w:sz w:val="14"/>
                                    </w:rPr>
                                  </w:pPr>
                                  <w:r>
                                    <w:rPr>
                                      <w:rFonts w:ascii="Palatino Linotype"/>
                                      <w:color w:val="231F20"/>
                                      <w:spacing w:val="-2"/>
                                      <w:sz w:val="14"/>
                                    </w:rPr>
                                    <w:t>48.429</w:t>
                                  </w:r>
                                </w:p>
                              </w:tc>
                              <w:tc>
                                <w:tcPr>
                                  <w:tcW w:w="735" w:type="dxa"/>
                                </w:tcPr>
                                <w:p w:rsidR="001B3359" w:rsidRDefault="00D877C7" w14:paraId="642A4A05" w14:textId="77777777">
                                  <w:pPr>
                                    <w:pStyle w:val="TableParagraph"/>
                                    <w:spacing w:before="89"/>
                                    <w:ind w:right="159"/>
                                    <w:rPr>
                                      <w:sz w:val="14"/>
                                    </w:rPr>
                                  </w:pPr>
                                  <w:r>
                                    <w:rPr>
                                      <w:color w:val="231F20"/>
                                      <w:spacing w:val="-2"/>
                                      <w:sz w:val="14"/>
                                    </w:rPr>
                                    <w:t>1.626</w:t>
                                  </w:r>
                                </w:p>
                              </w:tc>
                              <w:tc>
                                <w:tcPr>
                                  <w:tcW w:w="861" w:type="dxa"/>
                                </w:tcPr>
                                <w:p w:rsidR="001B3359" w:rsidRDefault="00D877C7" w14:paraId="45668818" w14:textId="77777777">
                                  <w:pPr>
                                    <w:pStyle w:val="TableParagraph"/>
                                    <w:spacing w:before="73"/>
                                    <w:ind w:left="238"/>
                                    <w:jc w:val="left"/>
                                    <w:rPr>
                                      <w:rFonts w:ascii="Palatino Linotype"/>
                                      <w:sz w:val="14"/>
                                    </w:rPr>
                                  </w:pPr>
                                  <w:r>
                                    <w:rPr>
                                      <w:rFonts w:ascii="Palatino Linotype"/>
                                      <w:color w:val="231F20"/>
                                      <w:spacing w:val="-2"/>
                                      <w:sz w:val="14"/>
                                    </w:rPr>
                                    <w:t>50.055</w:t>
                                  </w:r>
                                </w:p>
                              </w:tc>
                              <w:tc>
                                <w:tcPr>
                                  <w:tcW w:w="820" w:type="dxa"/>
                                </w:tcPr>
                                <w:p w:rsidR="001B3359" w:rsidRDefault="00D877C7" w14:paraId="097FD83D" w14:textId="77777777">
                                  <w:pPr>
                                    <w:pStyle w:val="TableParagraph"/>
                                    <w:spacing w:before="89"/>
                                    <w:ind w:right="201"/>
                                    <w:rPr>
                                      <w:sz w:val="14"/>
                                    </w:rPr>
                                  </w:pPr>
                                  <w:r>
                                    <w:rPr>
                                      <w:color w:val="231F20"/>
                                      <w:spacing w:val="-2"/>
                                      <w:sz w:val="14"/>
                                    </w:rPr>
                                    <w:t>1.249</w:t>
                                  </w:r>
                                </w:p>
                              </w:tc>
                              <w:tc>
                                <w:tcPr>
                                  <w:tcW w:w="920" w:type="dxa"/>
                                </w:tcPr>
                                <w:p w:rsidR="001B3359" w:rsidRDefault="00D877C7" w14:paraId="089755A2" w14:textId="77777777">
                                  <w:pPr>
                                    <w:pStyle w:val="TableParagraph"/>
                                    <w:spacing w:before="89"/>
                                    <w:ind w:right="289"/>
                                    <w:rPr>
                                      <w:sz w:val="14"/>
                                    </w:rPr>
                                  </w:pPr>
                                  <w:r>
                                    <w:rPr>
                                      <w:color w:val="231F20"/>
                                      <w:spacing w:val="-5"/>
                                      <w:sz w:val="14"/>
                                    </w:rPr>
                                    <w:t>816</w:t>
                                  </w:r>
                                </w:p>
                              </w:tc>
                              <w:tc>
                                <w:tcPr>
                                  <w:tcW w:w="712" w:type="dxa"/>
                                </w:tcPr>
                                <w:p w:rsidR="001B3359" w:rsidRDefault="00D877C7" w14:paraId="30BCE78B" w14:textId="77777777">
                                  <w:pPr>
                                    <w:pStyle w:val="TableParagraph"/>
                                    <w:spacing w:before="89"/>
                                    <w:ind w:right="185"/>
                                    <w:rPr>
                                      <w:sz w:val="14"/>
                                    </w:rPr>
                                  </w:pPr>
                                  <w:r>
                                    <w:rPr>
                                      <w:color w:val="231F20"/>
                                      <w:spacing w:val="-5"/>
                                      <w:sz w:val="14"/>
                                    </w:rPr>
                                    <w:t>857</w:t>
                                  </w:r>
                                </w:p>
                              </w:tc>
                              <w:tc>
                                <w:tcPr>
                                  <w:tcW w:w="823" w:type="dxa"/>
                                </w:tcPr>
                                <w:p w:rsidR="001B3359" w:rsidRDefault="00D877C7" w14:paraId="5A0B821B" w14:textId="77777777">
                                  <w:pPr>
                                    <w:pStyle w:val="TableParagraph"/>
                                    <w:spacing w:before="89"/>
                                    <w:ind w:right="165"/>
                                    <w:rPr>
                                      <w:sz w:val="14"/>
                                    </w:rPr>
                                  </w:pPr>
                                  <w:r>
                                    <w:rPr>
                                      <w:color w:val="231F20"/>
                                      <w:spacing w:val="-5"/>
                                      <w:sz w:val="14"/>
                                    </w:rPr>
                                    <w:t>857</w:t>
                                  </w:r>
                                </w:p>
                              </w:tc>
                              <w:tc>
                                <w:tcPr>
                                  <w:tcW w:w="742" w:type="dxa"/>
                                </w:tcPr>
                                <w:p w:rsidR="001B3359" w:rsidRDefault="00D877C7" w14:paraId="068B3202" w14:textId="77777777">
                                  <w:pPr>
                                    <w:pStyle w:val="TableParagraph"/>
                                    <w:spacing w:before="89"/>
                                    <w:ind w:right="64"/>
                                    <w:rPr>
                                      <w:sz w:val="14"/>
                                    </w:rPr>
                                  </w:pPr>
                                  <w:r>
                                    <w:rPr>
                                      <w:color w:val="231F20"/>
                                      <w:spacing w:val="-2"/>
                                      <w:sz w:val="14"/>
                                    </w:rPr>
                                    <w:t>46.280</w:t>
                                  </w:r>
                                </w:p>
                              </w:tc>
                            </w:tr>
                            <w:tr w:rsidR="001B3359" w14:paraId="186D6B14" w14:textId="77777777">
                              <w:trPr>
                                <w:trHeight w:val="226"/>
                              </w:trPr>
                              <w:tc>
                                <w:tcPr>
                                  <w:tcW w:w="3251" w:type="dxa"/>
                                </w:tcPr>
                                <w:p w:rsidR="001B3359" w:rsidRDefault="00D877C7" w14:paraId="13AB4B6D" w14:textId="77777777">
                                  <w:pPr>
                                    <w:pStyle w:val="TableParagraph"/>
                                    <w:tabs>
                                      <w:tab w:val="left" w:pos="1814"/>
                                      <w:tab w:val="left" w:pos="2628"/>
                                    </w:tabs>
                                    <w:spacing w:before="52" w:line="155" w:lineRule="exact"/>
                                    <w:ind w:right="155"/>
                                    <w:rPr>
                                      <w:sz w:val="14"/>
                                    </w:rPr>
                                  </w:pPr>
                                  <w:r>
                                    <w:rPr>
                                      <w:color w:val="231F20"/>
                                      <w:spacing w:val="-2"/>
                                      <w:w w:val="105"/>
                                      <w:sz w:val="14"/>
                                    </w:rPr>
                                    <w:t>Overige</w:t>
                                  </w:r>
                                  <w:r>
                                    <w:rPr>
                                      <w:color w:val="231F20"/>
                                      <w:sz w:val="14"/>
                                    </w:rPr>
                                    <w:tab/>
                                  </w:r>
                                  <w:r>
                                    <w:rPr>
                                      <w:color w:val="231F20"/>
                                      <w:spacing w:val="-10"/>
                                      <w:w w:val="105"/>
                                      <w:sz w:val="14"/>
                                    </w:rPr>
                                    <w:t>0</w:t>
                                  </w:r>
                                  <w:r>
                                    <w:rPr>
                                      <w:color w:val="231F20"/>
                                      <w:sz w:val="14"/>
                                    </w:rPr>
                                    <w:tab/>
                                  </w:r>
                                  <w:r>
                                    <w:rPr>
                                      <w:color w:val="231F20"/>
                                      <w:spacing w:val="-10"/>
                                      <w:w w:val="105"/>
                                      <w:sz w:val="14"/>
                                    </w:rPr>
                                    <w:t>0</w:t>
                                  </w:r>
                                </w:p>
                              </w:tc>
                              <w:tc>
                                <w:tcPr>
                                  <w:tcW w:w="897" w:type="dxa"/>
                                </w:tcPr>
                                <w:p w:rsidR="001B3359" w:rsidRDefault="00D877C7" w14:paraId="2D794B86" w14:textId="77777777">
                                  <w:pPr>
                                    <w:pStyle w:val="TableParagraph"/>
                                    <w:spacing w:before="52" w:line="155" w:lineRule="exact"/>
                                    <w:ind w:right="238"/>
                                    <w:rPr>
                                      <w:sz w:val="14"/>
                                    </w:rPr>
                                  </w:pPr>
                                  <w:r>
                                    <w:rPr>
                                      <w:color w:val="231F20"/>
                                      <w:spacing w:val="-10"/>
                                      <w:sz w:val="14"/>
                                    </w:rPr>
                                    <w:t>0</w:t>
                                  </w:r>
                                </w:p>
                              </w:tc>
                              <w:tc>
                                <w:tcPr>
                                  <w:tcW w:w="735" w:type="dxa"/>
                                </w:tcPr>
                                <w:p w:rsidR="001B3359" w:rsidRDefault="00D877C7" w14:paraId="21530CA1" w14:textId="77777777">
                                  <w:pPr>
                                    <w:pStyle w:val="TableParagraph"/>
                                    <w:spacing w:before="52" w:line="155" w:lineRule="exact"/>
                                    <w:ind w:right="158"/>
                                    <w:rPr>
                                      <w:sz w:val="14"/>
                                    </w:rPr>
                                  </w:pPr>
                                  <w:r>
                                    <w:rPr>
                                      <w:color w:val="231F20"/>
                                      <w:spacing w:val="-10"/>
                                      <w:sz w:val="14"/>
                                    </w:rPr>
                                    <w:t>0</w:t>
                                  </w:r>
                                </w:p>
                              </w:tc>
                              <w:tc>
                                <w:tcPr>
                                  <w:tcW w:w="861" w:type="dxa"/>
                                </w:tcPr>
                                <w:p w:rsidR="001B3359" w:rsidRDefault="00D877C7" w14:paraId="0A1831C4" w14:textId="77777777">
                                  <w:pPr>
                                    <w:pStyle w:val="TableParagraph"/>
                                    <w:spacing w:before="52" w:line="155" w:lineRule="exact"/>
                                    <w:ind w:right="196"/>
                                    <w:rPr>
                                      <w:sz w:val="14"/>
                                    </w:rPr>
                                  </w:pPr>
                                  <w:r>
                                    <w:rPr>
                                      <w:color w:val="231F20"/>
                                      <w:spacing w:val="-10"/>
                                      <w:sz w:val="14"/>
                                    </w:rPr>
                                    <w:t>0</w:t>
                                  </w:r>
                                </w:p>
                              </w:tc>
                              <w:tc>
                                <w:tcPr>
                                  <w:tcW w:w="820" w:type="dxa"/>
                                </w:tcPr>
                                <w:p w:rsidR="001B3359" w:rsidRDefault="00D877C7" w14:paraId="5D39E54C" w14:textId="77777777">
                                  <w:pPr>
                                    <w:pStyle w:val="TableParagraph"/>
                                    <w:spacing w:before="52" w:line="155" w:lineRule="exact"/>
                                    <w:ind w:right="201"/>
                                    <w:rPr>
                                      <w:sz w:val="14"/>
                                    </w:rPr>
                                  </w:pPr>
                                  <w:r>
                                    <w:rPr>
                                      <w:color w:val="231F20"/>
                                      <w:spacing w:val="-10"/>
                                      <w:sz w:val="14"/>
                                    </w:rPr>
                                    <w:t>0</w:t>
                                  </w:r>
                                </w:p>
                              </w:tc>
                              <w:tc>
                                <w:tcPr>
                                  <w:tcW w:w="920" w:type="dxa"/>
                                </w:tcPr>
                                <w:p w:rsidR="001B3359" w:rsidRDefault="00D877C7" w14:paraId="111E7E30" w14:textId="77777777">
                                  <w:pPr>
                                    <w:pStyle w:val="TableParagraph"/>
                                    <w:spacing w:before="52" w:line="155" w:lineRule="exact"/>
                                    <w:ind w:right="287"/>
                                    <w:rPr>
                                      <w:sz w:val="14"/>
                                    </w:rPr>
                                  </w:pPr>
                                  <w:r>
                                    <w:rPr>
                                      <w:color w:val="231F20"/>
                                      <w:spacing w:val="-10"/>
                                      <w:sz w:val="14"/>
                                    </w:rPr>
                                    <w:t>0</w:t>
                                  </w:r>
                                </w:p>
                              </w:tc>
                              <w:tc>
                                <w:tcPr>
                                  <w:tcW w:w="712" w:type="dxa"/>
                                </w:tcPr>
                                <w:p w:rsidR="001B3359" w:rsidRDefault="00D877C7" w14:paraId="59DBA84A" w14:textId="77777777">
                                  <w:pPr>
                                    <w:pStyle w:val="TableParagraph"/>
                                    <w:spacing w:before="52" w:line="155" w:lineRule="exact"/>
                                    <w:ind w:right="185"/>
                                    <w:rPr>
                                      <w:sz w:val="14"/>
                                    </w:rPr>
                                  </w:pPr>
                                  <w:r>
                                    <w:rPr>
                                      <w:color w:val="231F20"/>
                                      <w:spacing w:val="-10"/>
                                      <w:sz w:val="14"/>
                                    </w:rPr>
                                    <w:t>0</w:t>
                                  </w:r>
                                </w:p>
                              </w:tc>
                              <w:tc>
                                <w:tcPr>
                                  <w:tcW w:w="823" w:type="dxa"/>
                                </w:tcPr>
                                <w:p w:rsidR="001B3359" w:rsidRDefault="00D877C7" w14:paraId="5AD40934" w14:textId="77777777">
                                  <w:pPr>
                                    <w:pStyle w:val="TableParagraph"/>
                                    <w:spacing w:before="52" w:line="155" w:lineRule="exact"/>
                                    <w:ind w:right="165"/>
                                    <w:rPr>
                                      <w:sz w:val="14"/>
                                    </w:rPr>
                                  </w:pPr>
                                  <w:r>
                                    <w:rPr>
                                      <w:color w:val="231F20"/>
                                      <w:spacing w:val="-10"/>
                                      <w:sz w:val="14"/>
                                    </w:rPr>
                                    <w:t>0</w:t>
                                  </w:r>
                                </w:p>
                              </w:tc>
                              <w:tc>
                                <w:tcPr>
                                  <w:tcW w:w="742" w:type="dxa"/>
                                </w:tcPr>
                                <w:p w:rsidR="001B3359" w:rsidRDefault="00D877C7" w14:paraId="1372066E" w14:textId="77777777">
                                  <w:pPr>
                                    <w:pStyle w:val="TableParagraph"/>
                                    <w:spacing w:before="52" w:line="155" w:lineRule="exact"/>
                                    <w:ind w:right="64"/>
                                    <w:rPr>
                                      <w:sz w:val="14"/>
                                    </w:rPr>
                                  </w:pPr>
                                  <w:r>
                                    <w:rPr>
                                      <w:color w:val="231F20"/>
                                      <w:spacing w:val="-10"/>
                                      <w:sz w:val="14"/>
                                    </w:rPr>
                                    <w:t>1</w:t>
                                  </w:r>
                                </w:p>
                              </w:tc>
                            </w:tr>
                          </w:tbl>
                          <w:p w:rsidR="001B3359" w:rsidRDefault="001B3359" w14:paraId="38B18BD3" w14:textId="77777777">
                            <w:pPr>
                              <w:pStyle w:val="Plattetekst"/>
                            </w:pPr>
                          </w:p>
                        </w:txbxContent>
                      </wps:txbx>
                      <wps:bodyPr wrap="square" lIns="0" tIns="0" rIns="0" bIns="0" rtlCol="0">
                        <a:noAutofit/>
                      </wps:bodyPr>
                    </wps:wsp>
                  </a:graphicData>
                </a:graphic>
              </wp:anchor>
            </w:drawing>
          </mc:Choice>
          <mc:Fallback>
            <w:pict>
              <v:shapetype id="_x0000_t202" coordsize="21600,21600" o:spt="202" path="m,l,21600r21600,l21600,xe" w14:anchorId="302F6D80">
                <v:stroke joinstyle="miter"/>
                <v:path gradientshapeok="t" o:connecttype="rect"/>
              </v:shapetype>
              <v:shape id="Textbox 46" style="position:absolute;left:0;text-align:left;margin-left:52.3pt;margin-top:-21.1pt;width:494.25pt;height:60.85pt;z-index:15731200;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">
                <v:textbox inset="0,0,0,0">
                  <w:txbxContent>
                    <w:tbl>
                      <w:tblPr>
                        <w:tblStyle w:val="TableNormal"/>
                        <w:tblW w:w="0" w:type="auto"/>
                        <w:tblInd w:w="67" w:type="dxa"/>
                        <w:tblLayout w:type="fixed"/>
                        <w:tblLook w:val="01E0" w:firstRow="1" w:lastRow="1" w:firstColumn="1" w:lastColumn="1" w:noHBand="0" w:noVBand="0"/>
                      </w:tblPr>
                      <w:tblGrid>
                        <w:gridCol w:w="3251"/>
                        <w:gridCol w:w="897"/>
                        <w:gridCol w:w="735"/>
                        <w:gridCol w:w="861"/>
                        <w:gridCol w:w="820"/>
                        <w:gridCol w:w="920"/>
                        <w:gridCol w:w="712"/>
                        <w:gridCol w:w="823"/>
                        <w:gridCol w:w="742"/>
                      </w:tblGrid>
                      <w:tr w:rsidR="001B3359" w14:paraId="5BAF68C1" w14:textId="77777777">
                        <w:trPr>
                          <w:trHeight w:val="223"/>
                        </w:trPr>
                        <w:tc>
                          <w:tcPr>
                            <w:tcW w:w="3251" w:type="dxa"/>
                            <w:tcBorders>
                              <w:top w:val="single" w:color="00AEEF" w:sz="2" w:space="0"/>
                            </w:tcBorders>
                          </w:tcPr>
                          <w:p w:rsidR="001B3359" w:rsidRDefault="00D877C7" w14:paraId="2755409C" w14:textId="77777777">
                            <w:pPr>
                              <w:pStyle w:val="TableParagraph"/>
                              <w:tabs>
                                <w:tab w:val="right" w:pos="3082"/>
                              </w:tabs>
                              <w:spacing w:before="12"/>
                              <w:ind w:right="166"/>
                              <w:rPr>
                                <w:rFonts w:ascii="Palatino Linotype"/>
                                <w:b/>
                                <w:sz w:val="14"/>
                              </w:rPr>
                            </w:pPr>
                            <w:r>
                              <w:rPr>
                                <w:rFonts w:ascii="Trebuchet MS"/>
                                <w:b/>
                                <w:color w:val="231F20"/>
                                <w:sz w:val="14"/>
                              </w:rPr>
                              <w:t>1.10</w:t>
                            </w:r>
                            <w:r>
                              <w:rPr>
                                <w:rFonts w:ascii="Trebuchet MS"/>
                                <w:b/>
                                <w:color w:val="231F20"/>
                                <w:spacing w:val="73"/>
                                <w:sz w:val="14"/>
                              </w:rPr>
                              <w:t xml:space="preserve"> </w:t>
                            </w:r>
                            <w:r>
                              <w:rPr>
                                <w:rFonts w:ascii="Trebuchet MS"/>
                                <w:b/>
                                <w:color w:val="231F20"/>
                                <w:sz w:val="14"/>
                              </w:rPr>
                              <w:t>Gezondheidsbeleid</w:t>
                            </w:r>
                            <w:r>
                              <w:rPr>
                                <w:rFonts w:ascii="Trebuchet MS"/>
                                <w:b/>
                                <w:color w:val="231F20"/>
                                <w:spacing w:val="69"/>
                                <w:w w:val="150"/>
                                <w:sz w:val="14"/>
                              </w:rPr>
                              <w:t xml:space="preserve"> </w:t>
                            </w:r>
                            <w:r>
                              <w:rPr>
                                <w:rFonts w:ascii="Trebuchet MS"/>
                                <w:b/>
                                <w:color w:val="231F20"/>
                                <w:spacing w:val="-2"/>
                                <w:sz w:val="14"/>
                              </w:rPr>
                              <w:t>877.696</w:t>
                            </w:r>
                            <w:r>
                              <w:rPr>
                                <w:rFonts w:ascii="Trebuchet MS"/>
                                <w:b/>
                                <w:color w:val="231F20"/>
                                <w:sz w:val="14"/>
                              </w:rPr>
                              <w:tab/>
                            </w:r>
                            <w:r>
                              <w:rPr>
                                <w:rFonts w:ascii="Trebuchet MS"/>
                                <w:b/>
                                <w:color w:val="231F20"/>
                                <w:spacing w:val="-2"/>
                                <w:sz w:val="14"/>
                              </w:rPr>
                              <w:t>4</w:t>
                            </w:r>
                            <w:r>
                              <w:rPr>
                                <w:rFonts w:ascii="Palatino Linotype"/>
                                <w:b/>
                                <w:color w:val="231F20"/>
                                <w:spacing w:val="-2"/>
                                <w:sz w:val="14"/>
                              </w:rPr>
                              <w:t>8.771</w:t>
                            </w:r>
                          </w:p>
                        </w:tc>
                        <w:tc>
                          <w:tcPr>
                            <w:tcW w:w="897" w:type="dxa"/>
                            <w:tcBorders>
                              <w:top w:val="single" w:color="00AEEF" w:sz="2" w:space="0"/>
                            </w:tcBorders>
                          </w:tcPr>
                          <w:p w:rsidR="001B3359" w:rsidRDefault="00D877C7" w14:paraId="0C9C7A84" w14:textId="77777777">
                            <w:pPr>
                              <w:pStyle w:val="TableParagraph"/>
                              <w:spacing w:before="9"/>
                              <w:ind w:right="288"/>
                              <w:rPr>
                                <w:rFonts w:ascii="Palatino Linotype"/>
                                <w:b/>
                                <w:sz w:val="14"/>
                              </w:rPr>
                            </w:pPr>
                            <w:r>
                              <w:rPr>
                                <w:rFonts w:ascii="Palatino Linotype"/>
                                <w:b/>
                                <w:color w:val="231F20"/>
                                <w:spacing w:val="-2"/>
                                <w:sz w:val="14"/>
                              </w:rPr>
                              <w:t>926.467</w:t>
                            </w:r>
                          </w:p>
                        </w:tc>
                        <w:tc>
                          <w:tcPr>
                            <w:tcW w:w="735" w:type="dxa"/>
                            <w:tcBorders>
                              <w:top w:val="single" w:color="00AEEF" w:sz="2" w:space="0"/>
                            </w:tcBorders>
                          </w:tcPr>
                          <w:p w:rsidR="001B3359" w:rsidRDefault="00D877C7" w14:paraId="6A14C542" w14:textId="77777777">
                            <w:pPr>
                              <w:pStyle w:val="TableParagraph"/>
                              <w:spacing w:before="28"/>
                              <w:ind w:right="1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97</w:t>
                            </w:r>
                          </w:p>
                        </w:tc>
                        <w:tc>
                          <w:tcPr>
                            <w:tcW w:w="861" w:type="dxa"/>
                            <w:tcBorders>
                              <w:top w:val="single" w:color="00AEEF" w:sz="2" w:space="0"/>
                            </w:tcBorders>
                          </w:tcPr>
                          <w:p w:rsidR="001B3359" w:rsidRDefault="00D877C7" w14:paraId="39E074BB" w14:textId="77777777">
                            <w:pPr>
                              <w:pStyle w:val="TableParagraph"/>
                              <w:spacing w:before="9"/>
                              <w:ind w:left="160"/>
                              <w:jc w:val="left"/>
                              <w:rPr>
                                <w:rFonts w:ascii="Palatino Linotype"/>
                                <w:b/>
                                <w:sz w:val="14"/>
                              </w:rPr>
                            </w:pPr>
                            <w:r>
                              <w:rPr>
                                <w:rFonts w:ascii="Palatino Linotype"/>
                                <w:b/>
                                <w:color w:val="231F20"/>
                                <w:spacing w:val="-2"/>
                                <w:sz w:val="14"/>
                              </w:rPr>
                              <w:t>926.370</w:t>
                            </w:r>
                          </w:p>
                        </w:tc>
                        <w:tc>
                          <w:tcPr>
                            <w:tcW w:w="820" w:type="dxa"/>
                            <w:tcBorders>
                              <w:top w:val="single" w:color="00AEEF" w:sz="2" w:space="0"/>
                            </w:tcBorders>
                          </w:tcPr>
                          <w:p w:rsidR="001B3359" w:rsidRDefault="00D877C7" w14:paraId="72EAF828" w14:textId="77777777">
                            <w:pPr>
                              <w:pStyle w:val="TableParagraph"/>
                              <w:spacing w:before="28"/>
                              <w:ind w:right="201"/>
                              <w:rPr>
                                <w:rFonts w:ascii="Trebuchet MS"/>
                                <w:b/>
                                <w:sz w:val="14"/>
                              </w:rPr>
                            </w:pPr>
                            <w:r>
                              <w:rPr>
                                <w:rFonts w:ascii="Trebuchet MS"/>
                                <w:b/>
                                <w:color w:val="231F20"/>
                                <w:spacing w:val="-2"/>
                                <w:sz w:val="14"/>
                              </w:rPr>
                              <w:t>21.667</w:t>
                            </w:r>
                          </w:p>
                        </w:tc>
                        <w:tc>
                          <w:tcPr>
                            <w:tcW w:w="920" w:type="dxa"/>
                            <w:tcBorders>
                              <w:top w:val="single" w:color="00AEEF" w:sz="2" w:space="0"/>
                            </w:tcBorders>
                          </w:tcPr>
                          <w:p w:rsidR="001B3359" w:rsidRDefault="00D877C7" w14:paraId="3B3F08A6" w14:textId="77777777">
                            <w:pPr>
                              <w:pStyle w:val="TableParagraph"/>
                              <w:spacing w:before="28"/>
                              <w:ind w:right="289"/>
                              <w:rPr>
                                <w:rFonts w:ascii="Trebuchet MS"/>
                                <w:b/>
                                <w:sz w:val="14"/>
                              </w:rPr>
                            </w:pPr>
                            <w:r>
                              <w:rPr>
                                <w:rFonts w:ascii="Trebuchet MS"/>
                                <w:b/>
                                <w:color w:val="231F20"/>
                                <w:spacing w:val="-2"/>
                                <w:sz w:val="14"/>
                              </w:rPr>
                              <w:t>12.840</w:t>
                            </w:r>
                          </w:p>
                        </w:tc>
                        <w:tc>
                          <w:tcPr>
                            <w:tcW w:w="712" w:type="dxa"/>
                            <w:tcBorders>
                              <w:top w:val="single" w:color="00AEEF" w:sz="2" w:space="0"/>
                            </w:tcBorders>
                          </w:tcPr>
                          <w:p w:rsidR="001B3359" w:rsidRDefault="00D877C7" w14:paraId="7C3B945B" w14:textId="77777777">
                            <w:pPr>
                              <w:pStyle w:val="TableParagraph"/>
                              <w:spacing w:before="28"/>
                              <w:ind w:right="185"/>
                              <w:rPr>
                                <w:rFonts w:ascii="Trebuchet MS"/>
                                <w:b/>
                                <w:sz w:val="14"/>
                              </w:rPr>
                            </w:pPr>
                            <w:r>
                              <w:rPr>
                                <w:rFonts w:ascii="Trebuchet MS"/>
                                <w:b/>
                                <w:color w:val="231F20"/>
                                <w:spacing w:val="-5"/>
                                <w:sz w:val="14"/>
                              </w:rPr>
                              <w:t>297</w:t>
                            </w:r>
                          </w:p>
                        </w:tc>
                        <w:tc>
                          <w:tcPr>
                            <w:tcW w:w="823" w:type="dxa"/>
                            <w:tcBorders>
                              <w:top w:val="single" w:color="00AEEF" w:sz="2" w:space="0"/>
                            </w:tcBorders>
                          </w:tcPr>
                          <w:p w:rsidR="001B3359" w:rsidRDefault="00D877C7" w14:paraId="14B74EEA" w14:textId="77777777">
                            <w:pPr>
                              <w:pStyle w:val="TableParagraph"/>
                              <w:spacing w:before="28"/>
                              <w:ind w:right="16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8.477</w:t>
                            </w:r>
                          </w:p>
                        </w:tc>
                        <w:tc>
                          <w:tcPr>
                            <w:tcW w:w="742" w:type="dxa"/>
                            <w:tcBorders>
                              <w:top w:val="single" w:color="00AEEF" w:sz="2" w:space="0"/>
                            </w:tcBorders>
                          </w:tcPr>
                          <w:p w:rsidR="001B3359" w:rsidRDefault="00D877C7" w14:paraId="575B1131" w14:textId="77777777">
                            <w:pPr>
                              <w:pStyle w:val="TableParagraph"/>
                              <w:spacing w:before="28"/>
                              <w:ind w:right="64"/>
                              <w:rPr>
                                <w:rFonts w:ascii="Trebuchet MS"/>
                                <w:b/>
                                <w:sz w:val="14"/>
                              </w:rPr>
                            </w:pPr>
                            <w:r>
                              <w:rPr>
                                <w:rFonts w:ascii="Trebuchet MS"/>
                                <w:b/>
                                <w:color w:val="231F20"/>
                                <w:spacing w:val="-2"/>
                                <w:sz w:val="14"/>
                              </w:rPr>
                              <w:t>503.944</w:t>
                            </w:r>
                          </w:p>
                        </w:tc>
                      </w:tr>
                      <w:tr w:rsidR="001B3359" w14:paraId="07DAB7EF" w14:textId="77777777">
                        <w:trPr>
                          <w:trHeight w:val="330"/>
                        </w:trPr>
                        <w:tc>
                          <w:tcPr>
                            <w:tcW w:w="3251" w:type="dxa"/>
                          </w:tcPr>
                          <w:p w:rsidR="001B3359" w:rsidRDefault="00D877C7" w14:paraId="735299CA" w14:textId="77777777">
                            <w:pPr>
                              <w:pStyle w:val="TableParagraph"/>
                              <w:tabs>
                                <w:tab w:val="left" w:pos="1493"/>
                                <w:tab w:val="left" w:pos="2382"/>
                              </w:tabs>
                              <w:spacing w:before="26"/>
                              <w:ind w:right="181"/>
                              <w:rPr>
                                <w:rFonts w:ascii="Palatino Linotype"/>
                                <w:i/>
                                <w:position w:val="-3"/>
                                <w:sz w:val="14"/>
                              </w:rPr>
                            </w:pPr>
                            <w:r>
                              <w:rPr>
                                <w:rFonts w:ascii="Calibri"/>
                                <w:i/>
                                <w:color w:val="231F20"/>
                                <w:spacing w:val="-2"/>
                                <w:w w:val="110"/>
                                <w:sz w:val="14"/>
                              </w:rPr>
                              <w:t>Subsidies</w:t>
                            </w:r>
                            <w:r>
                              <w:rPr>
                                <w:rFonts w:ascii="Calibri"/>
                                <w:i/>
                                <w:color w:val="231F20"/>
                                <w:sz w:val="14"/>
                              </w:rPr>
                              <w:tab/>
                            </w:r>
                            <w:r>
                              <w:rPr>
                                <w:rFonts w:ascii="Calibri"/>
                                <w:i/>
                                <w:color w:val="231F20"/>
                                <w:spacing w:val="-2"/>
                                <w:w w:val="110"/>
                                <w:sz w:val="14"/>
                              </w:rPr>
                              <w:t>47.429</w:t>
                            </w:r>
                            <w:r>
                              <w:rPr>
                                <w:rFonts w:ascii="Calibri"/>
                                <w:i/>
                                <w:color w:val="231F20"/>
                                <w:sz w:val="14"/>
                              </w:rPr>
                              <w:tab/>
                            </w:r>
                            <w:r>
                              <w:rPr>
                                <w:rFonts w:ascii="Palatino Linotype"/>
                                <w:i/>
                                <w:color w:val="231F20"/>
                                <w:spacing w:val="-2"/>
                                <w:w w:val="110"/>
                                <w:position w:val="-3"/>
                                <w:sz w:val="14"/>
                              </w:rPr>
                              <w:t>1.000</w:t>
                            </w:r>
                          </w:p>
                        </w:tc>
                        <w:tc>
                          <w:tcPr>
                            <w:tcW w:w="897" w:type="dxa"/>
                          </w:tcPr>
                          <w:p w:rsidR="001B3359" w:rsidRDefault="00D877C7" w14:paraId="42E2C6E1" w14:textId="77777777">
                            <w:pPr>
                              <w:pStyle w:val="TableParagraph"/>
                              <w:spacing w:before="45"/>
                              <w:ind w:right="285"/>
                              <w:rPr>
                                <w:rFonts w:ascii="Palatino Linotype"/>
                                <w:i/>
                                <w:sz w:val="14"/>
                              </w:rPr>
                            </w:pPr>
                            <w:r>
                              <w:rPr>
                                <w:rFonts w:ascii="Palatino Linotype"/>
                                <w:i/>
                                <w:color w:val="231F20"/>
                                <w:spacing w:val="-2"/>
                                <w:sz w:val="14"/>
                              </w:rPr>
                              <w:t>48.429</w:t>
                            </w:r>
                          </w:p>
                        </w:tc>
                        <w:tc>
                          <w:tcPr>
                            <w:tcW w:w="735" w:type="dxa"/>
                          </w:tcPr>
                          <w:p w:rsidR="001B3359" w:rsidRDefault="00D877C7" w14:paraId="10F4802E" w14:textId="77777777">
                            <w:pPr>
                              <w:pStyle w:val="TableParagraph"/>
                              <w:spacing w:before="26"/>
                              <w:ind w:right="159"/>
                              <w:rPr>
                                <w:rFonts w:ascii="Calibri"/>
                                <w:i/>
                                <w:sz w:val="14"/>
                              </w:rPr>
                            </w:pPr>
                            <w:r>
                              <w:rPr>
                                <w:rFonts w:ascii="Calibri"/>
                                <w:i/>
                                <w:color w:val="231F20"/>
                                <w:spacing w:val="-4"/>
                                <w:w w:val="110"/>
                                <w:sz w:val="14"/>
                              </w:rPr>
                              <w:t>1.626</w:t>
                            </w:r>
                          </w:p>
                        </w:tc>
                        <w:tc>
                          <w:tcPr>
                            <w:tcW w:w="861" w:type="dxa"/>
                          </w:tcPr>
                          <w:p w:rsidR="001B3359" w:rsidRDefault="00D877C7" w14:paraId="0EE62168" w14:textId="77777777">
                            <w:pPr>
                              <w:pStyle w:val="TableParagraph"/>
                              <w:spacing w:before="6"/>
                              <w:ind w:left="238"/>
                              <w:jc w:val="left"/>
                              <w:rPr>
                                <w:rFonts w:ascii="Palatino Linotype"/>
                                <w:i/>
                                <w:sz w:val="14"/>
                              </w:rPr>
                            </w:pPr>
                            <w:r>
                              <w:rPr>
                                <w:rFonts w:ascii="Palatino Linotype"/>
                                <w:i/>
                                <w:color w:val="231F20"/>
                                <w:spacing w:val="-2"/>
                                <w:sz w:val="14"/>
                              </w:rPr>
                              <w:t>50.055</w:t>
                            </w:r>
                          </w:p>
                        </w:tc>
                        <w:tc>
                          <w:tcPr>
                            <w:tcW w:w="820" w:type="dxa"/>
                          </w:tcPr>
                          <w:p w:rsidR="001B3359" w:rsidRDefault="00D877C7" w14:paraId="2D9C4B34" w14:textId="77777777">
                            <w:pPr>
                              <w:pStyle w:val="TableParagraph"/>
                              <w:spacing w:before="26"/>
                              <w:ind w:right="201"/>
                              <w:rPr>
                                <w:rFonts w:ascii="Calibri"/>
                                <w:i/>
                                <w:sz w:val="14"/>
                              </w:rPr>
                            </w:pPr>
                            <w:r>
                              <w:rPr>
                                <w:rFonts w:ascii="Calibri"/>
                                <w:i/>
                                <w:color w:val="231F20"/>
                                <w:spacing w:val="-4"/>
                                <w:w w:val="110"/>
                                <w:sz w:val="14"/>
                              </w:rPr>
                              <w:t>1.249</w:t>
                            </w:r>
                          </w:p>
                        </w:tc>
                        <w:tc>
                          <w:tcPr>
                            <w:tcW w:w="920" w:type="dxa"/>
                          </w:tcPr>
                          <w:p w:rsidR="001B3359" w:rsidRDefault="00D877C7" w14:paraId="5FFDDB1C" w14:textId="77777777">
                            <w:pPr>
                              <w:pStyle w:val="TableParagraph"/>
                              <w:spacing w:before="26"/>
                              <w:ind w:right="289"/>
                              <w:rPr>
                                <w:rFonts w:ascii="Calibri"/>
                                <w:i/>
                                <w:sz w:val="14"/>
                              </w:rPr>
                            </w:pPr>
                            <w:r>
                              <w:rPr>
                                <w:rFonts w:ascii="Calibri"/>
                                <w:i/>
                                <w:color w:val="231F20"/>
                                <w:spacing w:val="-5"/>
                                <w:w w:val="110"/>
                                <w:sz w:val="14"/>
                              </w:rPr>
                              <w:t>816</w:t>
                            </w:r>
                          </w:p>
                        </w:tc>
                        <w:tc>
                          <w:tcPr>
                            <w:tcW w:w="712" w:type="dxa"/>
                          </w:tcPr>
                          <w:p w:rsidR="001B3359" w:rsidRDefault="00D877C7" w14:paraId="28CBBD7B" w14:textId="77777777">
                            <w:pPr>
                              <w:pStyle w:val="TableParagraph"/>
                              <w:spacing w:before="26"/>
                              <w:ind w:right="185"/>
                              <w:rPr>
                                <w:rFonts w:ascii="Calibri"/>
                                <w:i/>
                                <w:sz w:val="14"/>
                              </w:rPr>
                            </w:pPr>
                            <w:r>
                              <w:rPr>
                                <w:rFonts w:ascii="Calibri"/>
                                <w:i/>
                                <w:color w:val="231F20"/>
                                <w:spacing w:val="-5"/>
                                <w:w w:val="110"/>
                                <w:sz w:val="14"/>
                              </w:rPr>
                              <w:t>857</w:t>
                            </w:r>
                          </w:p>
                        </w:tc>
                        <w:tc>
                          <w:tcPr>
                            <w:tcW w:w="823" w:type="dxa"/>
                          </w:tcPr>
                          <w:p w:rsidR="001B3359" w:rsidRDefault="00D877C7" w14:paraId="2B30D846" w14:textId="77777777">
                            <w:pPr>
                              <w:pStyle w:val="TableParagraph"/>
                              <w:spacing w:before="26"/>
                              <w:ind w:right="165"/>
                              <w:rPr>
                                <w:rFonts w:ascii="Calibri"/>
                                <w:i/>
                                <w:sz w:val="14"/>
                              </w:rPr>
                            </w:pPr>
                            <w:r>
                              <w:rPr>
                                <w:rFonts w:ascii="Calibri"/>
                                <w:i/>
                                <w:color w:val="231F20"/>
                                <w:spacing w:val="-5"/>
                                <w:w w:val="110"/>
                                <w:sz w:val="14"/>
                              </w:rPr>
                              <w:t>857</w:t>
                            </w:r>
                          </w:p>
                        </w:tc>
                        <w:tc>
                          <w:tcPr>
                            <w:tcW w:w="742" w:type="dxa"/>
                          </w:tcPr>
                          <w:p w:rsidR="001B3359" w:rsidRDefault="00D877C7" w14:paraId="0BE5BEF0" w14:textId="77777777">
                            <w:pPr>
                              <w:pStyle w:val="TableParagraph"/>
                              <w:spacing w:before="26"/>
                              <w:ind w:right="64"/>
                              <w:rPr>
                                <w:rFonts w:ascii="Calibri"/>
                                <w:i/>
                                <w:sz w:val="14"/>
                              </w:rPr>
                            </w:pPr>
                            <w:r>
                              <w:rPr>
                                <w:rFonts w:ascii="Calibri"/>
                                <w:i/>
                                <w:color w:val="231F20"/>
                                <w:spacing w:val="-2"/>
                                <w:w w:val="110"/>
                                <w:sz w:val="14"/>
                              </w:rPr>
                              <w:t>46.281</w:t>
                            </w:r>
                          </w:p>
                        </w:tc>
                      </w:tr>
                      <w:tr w:rsidR="001B3359" w14:paraId="250A354B" w14:textId="77777777">
                        <w:trPr>
                          <w:trHeight w:val="433"/>
                        </w:trPr>
                        <w:tc>
                          <w:tcPr>
                            <w:tcW w:w="3251" w:type="dxa"/>
                          </w:tcPr>
                          <w:p w:rsidR="001B3359" w:rsidRDefault="00D877C7" w14:paraId="6CCF0EE2" w14:textId="77777777">
                            <w:pPr>
                              <w:pStyle w:val="TableParagraph"/>
                              <w:tabs>
                                <w:tab w:val="left" w:pos="1880"/>
                                <w:tab w:val="left" w:pos="2767"/>
                              </w:tabs>
                              <w:spacing w:before="72" w:line="188" w:lineRule="exact"/>
                              <w:ind w:left="387"/>
                              <w:jc w:val="left"/>
                              <w:rPr>
                                <w:rFonts w:ascii="Palatino Linotype"/>
                                <w:position w:val="1"/>
                                <w:sz w:val="14"/>
                              </w:rPr>
                            </w:pPr>
                            <w:r>
                              <w:rPr>
                                <w:color w:val="231F20"/>
                                <w:spacing w:val="-2"/>
                                <w:sz w:val="14"/>
                              </w:rPr>
                              <w:t>(Lokaal)</w:t>
                            </w:r>
                            <w:r>
                              <w:rPr>
                                <w:color w:val="231F20"/>
                                <w:sz w:val="14"/>
                              </w:rPr>
                              <w:tab/>
                            </w:r>
                            <w:r>
                              <w:rPr>
                                <w:color w:val="231F20"/>
                                <w:spacing w:val="-2"/>
                                <w:sz w:val="14"/>
                              </w:rPr>
                              <w:t>47.429</w:t>
                            </w:r>
                            <w:r>
                              <w:rPr>
                                <w:color w:val="231F20"/>
                                <w:sz w:val="14"/>
                              </w:rPr>
                              <w:tab/>
                            </w:r>
                            <w:r>
                              <w:rPr>
                                <w:rFonts w:ascii="Palatino Linotype"/>
                                <w:color w:val="231F20"/>
                                <w:spacing w:val="-2"/>
                                <w:position w:val="1"/>
                                <w:sz w:val="14"/>
                              </w:rPr>
                              <w:t>1.000</w:t>
                            </w:r>
                          </w:p>
                          <w:p w:rsidR="001B3359" w:rsidRDefault="00D877C7" w14:paraId="5E7AE3BE" w14:textId="77777777">
                            <w:pPr>
                              <w:pStyle w:val="TableParagraph"/>
                              <w:spacing w:before="0" w:line="154" w:lineRule="exact"/>
                              <w:ind w:left="387"/>
                              <w:jc w:val="left"/>
                              <w:rPr>
                                <w:sz w:val="14"/>
                              </w:rPr>
                            </w:pPr>
                            <w:r>
                              <w:rPr>
                                <w:color w:val="231F20"/>
                                <w:spacing w:val="-2"/>
                                <w:w w:val="110"/>
                                <w:sz w:val="14"/>
                              </w:rPr>
                              <w:t>gezondheidsbeleid</w:t>
                            </w:r>
                          </w:p>
                        </w:tc>
                        <w:tc>
                          <w:tcPr>
                            <w:tcW w:w="897" w:type="dxa"/>
                          </w:tcPr>
                          <w:p w:rsidR="001B3359" w:rsidRDefault="00D877C7" w14:paraId="2B7FE2BD" w14:textId="77777777">
                            <w:pPr>
                              <w:pStyle w:val="TableParagraph"/>
                              <w:spacing w:before="73"/>
                              <w:ind w:right="271"/>
                              <w:rPr>
                                <w:rFonts w:ascii="Palatino Linotype"/>
                                <w:sz w:val="14"/>
                              </w:rPr>
                            </w:pPr>
                            <w:r>
                              <w:rPr>
                                <w:rFonts w:ascii="Palatino Linotype"/>
                                <w:color w:val="231F20"/>
                                <w:spacing w:val="-2"/>
                                <w:sz w:val="14"/>
                              </w:rPr>
                              <w:t>48.429</w:t>
                            </w:r>
                          </w:p>
                        </w:tc>
                        <w:tc>
                          <w:tcPr>
                            <w:tcW w:w="735" w:type="dxa"/>
                          </w:tcPr>
                          <w:p w:rsidR="001B3359" w:rsidRDefault="00D877C7" w14:paraId="642A4A05" w14:textId="77777777">
                            <w:pPr>
                              <w:pStyle w:val="TableParagraph"/>
                              <w:spacing w:before="89"/>
                              <w:ind w:right="159"/>
                              <w:rPr>
                                <w:sz w:val="14"/>
                              </w:rPr>
                            </w:pPr>
                            <w:r>
                              <w:rPr>
                                <w:color w:val="231F20"/>
                                <w:spacing w:val="-2"/>
                                <w:sz w:val="14"/>
                              </w:rPr>
                              <w:t>1.626</w:t>
                            </w:r>
                          </w:p>
                        </w:tc>
                        <w:tc>
                          <w:tcPr>
                            <w:tcW w:w="861" w:type="dxa"/>
                          </w:tcPr>
                          <w:p w:rsidR="001B3359" w:rsidRDefault="00D877C7" w14:paraId="45668818" w14:textId="77777777">
                            <w:pPr>
                              <w:pStyle w:val="TableParagraph"/>
                              <w:spacing w:before="73"/>
                              <w:ind w:left="238"/>
                              <w:jc w:val="left"/>
                              <w:rPr>
                                <w:rFonts w:ascii="Palatino Linotype"/>
                                <w:sz w:val="14"/>
                              </w:rPr>
                            </w:pPr>
                            <w:r>
                              <w:rPr>
                                <w:rFonts w:ascii="Palatino Linotype"/>
                                <w:color w:val="231F20"/>
                                <w:spacing w:val="-2"/>
                                <w:sz w:val="14"/>
                              </w:rPr>
                              <w:t>50.055</w:t>
                            </w:r>
                          </w:p>
                        </w:tc>
                        <w:tc>
                          <w:tcPr>
                            <w:tcW w:w="820" w:type="dxa"/>
                          </w:tcPr>
                          <w:p w:rsidR="001B3359" w:rsidRDefault="00D877C7" w14:paraId="097FD83D" w14:textId="77777777">
                            <w:pPr>
                              <w:pStyle w:val="TableParagraph"/>
                              <w:spacing w:before="89"/>
                              <w:ind w:right="201"/>
                              <w:rPr>
                                <w:sz w:val="14"/>
                              </w:rPr>
                            </w:pPr>
                            <w:r>
                              <w:rPr>
                                <w:color w:val="231F20"/>
                                <w:spacing w:val="-2"/>
                                <w:sz w:val="14"/>
                              </w:rPr>
                              <w:t>1.249</w:t>
                            </w:r>
                          </w:p>
                        </w:tc>
                        <w:tc>
                          <w:tcPr>
                            <w:tcW w:w="920" w:type="dxa"/>
                          </w:tcPr>
                          <w:p w:rsidR="001B3359" w:rsidRDefault="00D877C7" w14:paraId="089755A2" w14:textId="77777777">
                            <w:pPr>
                              <w:pStyle w:val="TableParagraph"/>
                              <w:spacing w:before="89"/>
                              <w:ind w:right="289"/>
                              <w:rPr>
                                <w:sz w:val="14"/>
                              </w:rPr>
                            </w:pPr>
                            <w:r>
                              <w:rPr>
                                <w:color w:val="231F20"/>
                                <w:spacing w:val="-5"/>
                                <w:sz w:val="14"/>
                              </w:rPr>
                              <w:t>816</w:t>
                            </w:r>
                          </w:p>
                        </w:tc>
                        <w:tc>
                          <w:tcPr>
                            <w:tcW w:w="712" w:type="dxa"/>
                          </w:tcPr>
                          <w:p w:rsidR="001B3359" w:rsidRDefault="00D877C7" w14:paraId="30BCE78B" w14:textId="77777777">
                            <w:pPr>
                              <w:pStyle w:val="TableParagraph"/>
                              <w:spacing w:before="89"/>
                              <w:ind w:right="185"/>
                              <w:rPr>
                                <w:sz w:val="14"/>
                              </w:rPr>
                            </w:pPr>
                            <w:r>
                              <w:rPr>
                                <w:color w:val="231F20"/>
                                <w:spacing w:val="-5"/>
                                <w:sz w:val="14"/>
                              </w:rPr>
                              <w:t>857</w:t>
                            </w:r>
                          </w:p>
                        </w:tc>
                        <w:tc>
                          <w:tcPr>
                            <w:tcW w:w="823" w:type="dxa"/>
                          </w:tcPr>
                          <w:p w:rsidR="001B3359" w:rsidRDefault="00D877C7" w14:paraId="5A0B821B" w14:textId="77777777">
                            <w:pPr>
                              <w:pStyle w:val="TableParagraph"/>
                              <w:spacing w:before="89"/>
                              <w:ind w:right="165"/>
                              <w:rPr>
                                <w:sz w:val="14"/>
                              </w:rPr>
                            </w:pPr>
                            <w:r>
                              <w:rPr>
                                <w:color w:val="231F20"/>
                                <w:spacing w:val="-5"/>
                                <w:sz w:val="14"/>
                              </w:rPr>
                              <w:t>857</w:t>
                            </w:r>
                          </w:p>
                        </w:tc>
                        <w:tc>
                          <w:tcPr>
                            <w:tcW w:w="742" w:type="dxa"/>
                          </w:tcPr>
                          <w:p w:rsidR="001B3359" w:rsidRDefault="00D877C7" w14:paraId="068B3202" w14:textId="77777777">
                            <w:pPr>
                              <w:pStyle w:val="TableParagraph"/>
                              <w:spacing w:before="89"/>
                              <w:ind w:right="64"/>
                              <w:rPr>
                                <w:sz w:val="14"/>
                              </w:rPr>
                            </w:pPr>
                            <w:r>
                              <w:rPr>
                                <w:color w:val="231F20"/>
                                <w:spacing w:val="-2"/>
                                <w:sz w:val="14"/>
                              </w:rPr>
                              <w:t>46.280</w:t>
                            </w:r>
                          </w:p>
                        </w:tc>
                      </w:tr>
                      <w:tr w:rsidR="001B3359" w14:paraId="186D6B14" w14:textId="77777777">
                        <w:trPr>
                          <w:trHeight w:val="226"/>
                        </w:trPr>
                        <w:tc>
                          <w:tcPr>
                            <w:tcW w:w="3251" w:type="dxa"/>
                          </w:tcPr>
                          <w:p w:rsidR="001B3359" w:rsidRDefault="00D877C7" w14:paraId="13AB4B6D" w14:textId="77777777">
                            <w:pPr>
                              <w:pStyle w:val="TableParagraph"/>
                              <w:tabs>
                                <w:tab w:val="left" w:pos="1814"/>
                                <w:tab w:val="left" w:pos="2628"/>
                              </w:tabs>
                              <w:spacing w:before="52" w:line="155" w:lineRule="exact"/>
                              <w:ind w:right="155"/>
                              <w:rPr>
                                <w:sz w:val="14"/>
                              </w:rPr>
                            </w:pPr>
                            <w:r>
                              <w:rPr>
                                <w:color w:val="231F20"/>
                                <w:spacing w:val="-2"/>
                                <w:w w:val="105"/>
                                <w:sz w:val="14"/>
                              </w:rPr>
                              <w:t>Overige</w:t>
                            </w:r>
                            <w:r>
                              <w:rPr>
                                <w:color w:val="231F20"/>
                                <w:sz w:val="14"/>
                              </w:rPr>
                              <w:tab/>
                            </w:r>
                            <w:r>
                              <w:rPr>
                                <w:color w:val="231F20"/>
                                <w:spacing w:val="-10"/>
                                <w:w w:val="105"/>
                                <w:sz w:val="14"/>
                              </w:rPr>
                              <w:t>0</w:t>
                            </w:r>
                            <w:r>
                              <w:rPr>
                                <w:color w:val="231F20"/>
                                <w:sz w:val="14"/>
                              </w:rPr>
                              <w:tab/>
                            </w:r>
                            <w:r>
                              <w:rPr>
                                <w:color w:val="231F20"/>
                                <w:spacing w:val="-10"/>
                                <w:w w:val="105"/>
                                <w:sz w:val="14"/>
                              </w:rPr>
                              <w:t>0</w:t>
                            </w:r>
                          </w:p>
                        </w:tc>
                        <w:tc>
                          <w:tcPr>
                            <w:tcW w:w="897" w:type="dxa"/>
                          </w:tcPr>
                          <w:p w:rsidR="001B3359" w:rsidRDefault="00D877C7" w14:paraId="2D794B86" w14:textId="77777777">
                            <w:pPr>
                              <w:pStyle w:val="TableParagraph"/>
                              <w:spacing w:before="52" w:line="155" w:lineRule="exact"/>
                              <w:ind w:right="238"/>
                              <w:rPr>
                                <w:sz w:val="14"/>
                              </w:rPr>
                            </w:pPr>
                            <w:r>
                              <w:rPr>
                                <w:color w:val="231F20"/>
                                <w:spacing w:val="-10"/>
                                <w:sz w:val="14"/>
                              </w:rPr>
                              <w:t>0</w:t>
                            </w:r>
                          </w:p>
                        </w:tc>
                        <w:tc>
                          <w:tcPr>
                            <w:tcW w:w="735" w:type="dxa"/>
                          </w:tcPr>
                          <w:p w:rsidR="001B3359" w:rsidRDefault="00D877C7" w14:paraId="21530CA1" w14:textId="77777777">
                            <w:pPr>
                              <w:pStyle w:val="TableParagraph"/>
                              <w:spacing w:before="52" w:line="155" w:lineRule="exact"/>
                              <w:ind w:right="158"/>
                              <w:rPr>
                                <w:sz w:val="14"/>
                              </w:rPr>
                            </w:pPr>
                            <w:r>
                              <w:rPr>
                                <w:color w:val="231F20"/>
                                <w:spacing w:val="-10"/>
                                <w:sz w:val="14"/>
                              </w:rPr>
                              <w:t>0</w:t>
                            </w:r>
                          </w:p>
                        </w:tc>
                        <w:tc>
                          <w:tcPr>
                            <w:tcW w:w="861" w:type="dxa"/>
                          </w:tcPr>
                          <w:p w:rsidR="001B3359" w:rsidRDefault="00D877C7" w14:paraId="0A1831C4" w14:textId="77777777">
                            <w:pPr>
                              <w:pStyle w:val="TableParagraph"/>
                              <w:spacing w:before="52" w:line="155" w:lineRule="exact"/>
                              <w:ind w:right="196"/>
                              <w:rPr>
                                <w:sz w:val="14"/>
                              </w:rPr>
                            </w:pPr>
                            <w:r>
                              <w:rPr>
                                <w:color w:val="231F20"/>
                                <w:spacing w:val="-10"/>
                                <w:sz w:val="14"/>
                              </w:rPr>
                              <w:t>0</w:t>
                            </w:r>
                          </w:p>
                        </w:tc>
                        <w:tc>
                          <w:tcPr>
                            <w:tcW w:w="820" w:type="dxa"/>
                          </w:tcPr>
                          <w:p w:rsidR="001B3359" w:rsidRDefault="00D877C7" w14:paraId="5D39E54C" w14:textId="77777777">
                            <w:pPr>
                              <w:pStyle w:val="TableParagraph"/>
                              <w:spacing w:before="52" w:line="155" w:lineRule="exact"/>
                              <w:ind w:right="201"/>
                              <w:rPr>
                                <w:sz w:val="14"/>
                              </w:rPr>
                            </w:pPr>
                            <w:r>
                              <w:rPr>
                                <w:color w:val="231F20"/>
                                <w:spacing w:val="-10"/>
                                <w:sz w:val="14"/>
                              </w:rPr>
                              <w:t>0</w:t>
                            </w:r>
                          </w:p>
                        </w:tc>
                        <w:tc>
                          <w:tcPr>
                            <w:tcW w:w="920" w:type="dxa"/>
                          </w:tcPr>
                          <w:p w:rsidR="001B3359" w:rsidRDefault="00D877C7" w14:paraId="111E7E30" w14:textId="77777777">
                            <w:pPr>
                              <w:pStyle w:val="TableParagraph"/>
                              <w:spacing w:before="52" w:line="155" w:lineRule="exact"/>
                              <w:ind w:right="287"/>
                              <w:rPr>
                                <w:sz w:val="14"/>
                              </w:rPr>
                            </w:pPr>
                            <w:r>
                              <w:rPr>
                                <w:color w:val="231F20"/>
                                <w:spacing w:val="-10"/>
                                <w:sz w:val="14"/>
                              </w:rPr>
                              <w:t>0</w:t>
                            </w:r>
                          </w:p>
                        </w:tc>
                        <w:tc>
                          <w:tcPr>
                            <w:tcW w:w="712" w:type="dxa"/>
                          </w:tcPr>
                          <w:p w:rsidR="001B3359" w:rsidRDefault="00D877C7" w14:paraId="59DBA84A" w14:textId="77777777">
                            <w:pPr>
                              <w:pStyle w:val="TableParagraph"/>
                              <w:spacing w:before="52" w:line="155" w:lineRule="exact"/>
                              <w:ind w:right="185"/>
                              <w:rPr>
                                <w:sz w:val="14"/>
                              </w:rPr>
                            </w:pPr>
                            <w:r>
                              <w:rPr>
                                <w:color w:val="231F20"/>
                                <w:spacing w:val="-10"/>
                                <w:sz w:val="14"/>
                              </w:rPr>
                              <w:t>0</w:t>
                            </w:r>
                          </w:p>
                        </w:tc>
                        <w:tc>
                          <w:tcPr>
                            <w:tcW w:w="823" w:type="dxa"/>
                          </w:tcPr>
                          <w:p w:rsidR="001B3359" w:rsidRDefault="00D877C7" w14:paraId="5AD40934" w14:textId="77777777">
                            <w:pPr>
                              <w:pStyle w:val="TableParagraph"/>
                              <w:spacing w:before="52" w:line="155" w:lineRule="exact"/>
                              <w:ind w:right="165"/>
                              <w:rPr>
                                <w:sz w:val="14"/>
                              </w:rPr>
                            </w:pPr>
                            <w:r>
                              <w:rPr>
                                <w:color w:val="231F20"/>
                                <w:spacing w:val="-10"/>
                                <w:sz w:val="14"/>
                              </w:rPr>
                              <w:t>0</w:t>
                            </w:r>
                          </w:p>
                        </w:tc>
                        <w:tc>
                          <w:tcPr>
                            <w:tcW w:w="742" w:type="dxa"/>
                          </w:tcPr>
                          <w:p w:rsidR="001B3359" w:rsidRDefault="00D877C7" w14:paraId="1372066E" w14:textId="77777777">
                            <w:pPr>
                              <w:pStyle w:val="TableParagraph"/>
                              <w:spacing w:before="52" w:line="155" w:lineRule="exact"/>
                              <w:ind w:right="64"/>
                              <w:rPr>
                                <w:sz w:val="14"/>
                              </w:rPr>
                            </w:pPr>
                            <w:r>
                              <w:rPr>
                                <w:color w:val="231F20"/>
                                <w:spacing w:val="-10"/>
                                <w:sz w:val="14"/>
                              </w:rPr>
                              <w:t>1</w:t>
                            </w:r>
                          </w:p>
                        </w:tc>
                      </w:tr>
                    </w:tbl>
                    <w:p w:rsidR="001B3359" w:rsidRDefault="001B3359" w14:paraId="38B18BD3" w14:textId="77777777">
                      <w:pPr>
                        <w:pStyle w:val="Plattetekst"/>
                      </w:pPr>
                    </w:p>
                  </w:txbxContent>
                </v:textbox>
                <w10:wrap anchorx="page"/>
              </v:shape>
            </w:pict>
          </mc:Fallback>
        </mc:AlternateContent>
      </w:r>
      <w:r>
        <w:rPr>
          <w:rFonts w:ascii="Calibri"/>
          <w:i/>
          <w:color w:val="231F20"/>
          <w:spacing w:val="-2"/>
          <w:w w:val="115"/>
          <w:sz w:val="14"/>
        </w:rPr>
        <w:t>(regelingen)</w:t>
      </w:r>
    </w:p>
    <w:p w:rsidR="001B3359" w:rsidRDefault="00D877C7" w14:paraId="6EBBF556" w14:textId="77777777">
      <w:pPr>
        <w:tabs>
          <w:tab w:val="right" w:pos="2392"/>
        </w:tabs>
        <w:spacing w:before="679"/>
        <w:ind w:left="500"/>
        <w:rPr>
          <w:rFonts w:ascii="Calibri"/>
          <w:i/>
          <w:sz w:val="14"/>
        </w:rPr>
      </w:pPr>
      <w:r>
        <w:rPr>
          <w:rFonts w:ascii="Calibri"/>
          <w:i/>
          <w:noProof/>
          <w:sz w:val="14"/>
        </w:rPr>
        <mc:AlternateContent>
          <mc:Choice Requires="wps">
            <w:drawing>
              <wp:anchor distT="0" distB="0" distL="0" distR="0" simplePos="0" relativeHeight="15730688" behindDoc="0" locked="0" layoutInCell="1" allowOverlap="1" wp14:editId="6A17A2A0" wp14:anchorId="5FD0D8BD">
                <wp:simplePos x="0" y="0"/>
                <wp:positionH relativeFrom="page">
                  <wp:posOffset>2249106</wp:posOffset>
                </wp:positionH>
                <wp:positionV relativeFrom="paragraph">
                  <wp:posOffset>423201</wp:posOffset>
                </wp:positionV>
                <wp:extent cx="4692015" cy="453707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015" cy="453707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15"/>
                              <w:gridCol w:w="870"/>
                              <w:gridCol w:w="749"/>
                              <w:gridCol w:w="909"/>
                              <w:gridCol w:w="787"/>
                              <w:gridCol w:w="810"/>
                              <w:gridCol w:w="829"/>
                              <w:gridCol w:w="860"/>
                              <w:gridCol w:w="742"/>
                            </w:tblGrid>
                            <w:tr w:rsidR="001B3359" w14:paraId="279645C0" w14:textId="77777777">
                              <w:trPr>
                                <w:trHeight w:val="222"/>
                              </w:trPr>
                              <w:tc>
                                <w:tcPr>
                                  <w:tcW w:w="715" w:type="dxa"/>
                                </w:tcPr>
                                <w:p w:rsidR="001B3359" w:rsidRDefault="00D877C7" w14:paraId="5CE093B1" w14:textId="77777777">
                                  <w:pPr>
                                    <w:pStyle w:val="TableParagraph"/>
                                    <w:spacing w:before="18" w:line="184" w:lineRule="exact"/>
                                    <w:ind w:right="138"/>
                                    <w:rPr>
                                      <w:rFonts w:ascii="Palatino Linotype"/>
                                      <w:i/>
                                      <w:sz w:val="14"/>
                                    </w:rPr>
                                  </w:pPr>
                                  <w:r>
                                    <w:rPr>
                                      <w:rFonts w:ascii="Palatino Linotype"/>
                                      <w:i/>
                                      <w:color w:val="231F20"/>
                                      <w:spacing w:val="-5"/>
                                      <w:sz w:val="14"/>
                                    </w:rPr>
                                    <w:t>400</w:t>
                                  </w:r>
                                </w:p>
                              </w:tc>
                              <w:tc>
                                <w:tcPr>
                                  <w:tcW w:w="870" w:type="dxa"/>
                                </w:tcPr>
                                <w:p w:rsidR="001B3359" w:rsidRDefault="00D877C7" w14:paraId="2E8EC44B" w14:textId="77777777">
                                  <w:pPr>
                                    <w:pStyle w:val="TableParagraph"/>
                                    <w:spacing w:before="0" w:line="181" w:lineRule="exact"/>
                                    <w:ind w:right="205"/>
                                    <w:rPr>
                                      <w:rFonts w:ascii="Palatino Linotype"/>
                                      <w:i/>
                                      <w:sz w:val="14"/>
                                    </w:rPr>
                                  </w:pPr>
                                  <w:r>
                                    <w:rPr>
                                      <w:rFonts w:ascii="Palatino Linotype"/>
                                      <w:i/>
                                      <w:color w:val="231F20"/>
                                      <w:spacing w:val="-2"/>
                                      <w:sz w:val="14"/>
                                    </w:rPr>
                                    <w:t>1.561</w:t>
                                  </w:r>
                                </w:p>
                              </w:tc>
                              <w:tc>
                                <w:tcPr>
                                  <w:tcW w:w="749" w:type="dxa"/>
                                </w:tcPr>
                                <w:p w:rsidR="001B3359" w:rsidRDefault="00D877C7" w14:paraId="360D46AA" w14:textId="77777777">
                                  <w:pPr>
                                    <w:pStyle w:val="TableParagraph"/>
                                    <w:spacing w:before="13"/>
                                    <w:ind w:right="10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311</w:t>
                                  </w:r>
                                </w:p>
                              </w:tc>
                              <w:tc>
                                <w:tcPr>
                                  <w:tcW w:w="909" w:type="dxa"/>
                                </w:tcPr>
                                <w:p w:rsidR="001B3359" w:rsidRDefault="00D877C7" w14:paraId="365CC44C" w14:textId="77777777">
                                  <w:pPr>
                                    <w:pStyle w:val="TableParagraph"/>
                                    <w:spacing w:before="0" w:line="181" w:lineRule="exact"/>
                                    <w:ind w:right="125"/>
                                    <w:rPr>
                                      <w:rFonts w:ascii="Palatino Linotype"/>
                                      <w:i/>
                                      <w:sz w:val="14"/>
                                    </w:rPr>
                                  </w:pPr>
                                  <w:r>
                                    <w:rPr>
                                      <w:rFonts w:ascii="Palatino Linotype"/>
                                      <w:i/>
                                      <w:color w:val="231F20"/>
                                      <w:spacing w:val="-2"/>
                                      <w:sz w:val="14"/>
                                    </w:rPr>
                                    <w:t>1.250</w:t>
                                  </w:r>
                                </w:p>
                              </w:tc>
                              <w:tc>
                                <w:tcPr>
                                  <w:tcW w:w="787" w:type="dxa"/>
                                </w:tcPr>
                                <w:p w:rsidR="001B3359" w:rsidRDefault="00D877C7" w14:paraId="1FE3579A" w14:textId="77777777">
                                  <w:pPr>
                                    <w:pStyle w:val="TableParagraph"/>
                                    <w:spacing w:before="13"/>
                                    <w:ind w:right="164"/>
                                    <w:rPr>
                                      <w:rFonts w:ascii="Calibri"/>
                                      <w:i/>
                                      <w:sz w:val="14"/>
                                    </w:rPr>
                                  </w:pPr>
                                  <w:r>
                                    <w:rPr>
                                      <w:rFonts w:ascii="Calibri"/>
                                      <w:i/>
                                      <w:color w:val="231F20"/>
                                      <w:spacing w:val="-4"/>
                                      <w:w w:val="110"/>
                                      <w:sz w:val="14"/>
                                    </w:rPr>
                                    <w:t>6.500</w:t>
                                  </w:r>
                                </w:p>
                              </w:tc>
                              <w:tc>
                                <w:tcPr>
                                  <w:tcW w:w="810" w:type="dxa"/>
                                </w:tcPr>
                                <w:p w:rsidR="001B3359" w:rsidRDefault="00D877C7" w14:paraId="6FA46710" w14:textId="77777777">
                                  <w:pPr>
                                    <w:pStyle w:val="TableParagraph"/>
                                    <w:spacing w:before="13"/>
                                    <w:ind w:right="140"/>
                                    <w:rPr>
                                      <w:rFonts w:ascii="Calibri"/>
                                      <w:i/>
                                      <w:sz w:val="14"/>
                                    </w:rPr>
                                  </w:pPr>
                                  <w:r>
                                    <w:rPr>
                                      <w:rFonts w:ascii="Calibri"/>
                                      <w:i/>
                                      <w:color w:val="231F20"/>
                                      <w:spacing w:val="-4"/>
                                      <w:w w:val="110"/>
                                      <w:sz w:val="14"/>
                                    </w:rPr>
                                    <w:t>6.500</w:t>
                                  </w:r>
                                </w:p>
                              </w:tc>
                              <w:tc>
                                <w:tcPr>
                                  <w:tcW w:w="829" w:type="dxa"/>
                                </w:tcPr>
                                <w:p w:rsidR="001B3359" w:rsidRDefault="00D877C7" w14:paraId="1112D2E4" w14:textId="77777777">
                                  <w:pPr>
                                    <w:pStyle w:val="TableParagraph"/>
                                    <w:spacing w:before="13"/>
                                    <w:ind w:right="154"/>
                                    <w:rPr>
                                      <w:rFonts w:ascii="Calibri"/>
                                      <w:i/>
                                      <w:sz w:val="14"/>
                                    </w:rPr>
                                  </w:pPr>
                                  <w:r>
                                    <w:rPr>
                                      <w:rFonts w:ascii="Calibri"/>
                                      <w:i/>
                                      <w:color w:val="231F20"/>
                                      <w:spacing w:val="-10"/>
                                      <w:w w:val="110"/>
                                      <w:sz w:val="14"/>
                                    </w:rPr>
                                    <w:t>0</w:t>
                                  </w:r>
                                </w:p>
                              </w:tc>
                              <w:tc>
                                <w:tcPr>
                                  <w:tcW w:w="860" w:type="dxa"/>
                                </w:tcPr>
                                <w:p w:rsidR="001B3359" w:rsidRDefault="00D877C7" w14:paraId="1A3134E5" w14:textId="77777777">
                                  <w:pPr>
                                    <w:pStyle w:val="TableParagraph"/>
                                    <w:spacing w:before="13"/>
                                    <w:ind w:right="171"/>
                                    <w:rPr>
                                      <w:rFonts w:ascii="Calibri"/>
                                      <w:i/>
                                      <w:sz w:val="14"/>
                                    </w:rPr>
                                  </w:pPr>
                                  <w:r>
                                    <w:rPr>
                                      <w:rFonts w:ascii="Calibri"/>
                                      <w:i/>
                                      <w:color w:val="231F20"/>
                                      <w:spacing w:val="-10"/>
                                      <w:w w:val="110"/>
                                      <w:sz w:val="14"/>
                                    </w:rPr>
                                    <w:t>0</w:t>
                                  </w:r>
                                </w:p>
                              </w:tc>
                              <w:tc>
                                <w:tcPr>
                                  <w:tcW w:w="742" w:type="dxa"/>
                                </w:tcPr>
                                <w:p w:rsidR="001B3359" w:rsidRDefault="00D877C7" w14:paraId="6CC6F447" w14:textId="77777777">
                                  <w:pPr>
                                    <w:pStyle w:val="TableParagraph"/>
                                    <w:spacing w:before="13"/>
                                    <w:ind w:right="70"/>
                                    <w:rPr>
                                      <w:rFonts w:ascii="Calibri"/>
                                      <w:i/>
                                      <w:sz w:val="14"/>
                                    </w:rPr>
                                  </w:pPr>
                                  <w:r>
                                    <w:rPr>
                                      <w:rFonts w:ascii="Calibri"/>
                                      <w:i/>
                                      <w:color w:val="231F20"/>
                                      <w:spacing w:val="-4"/>
                                      <w:w w:val="110"/>
                                      <w:sz w:val="14"/>
                                    </w:rPr>
                                    <w:t>4.215</w:t>
                                  </w:r>
                                </w:p>
                              </w:tc>
                            </w:tr>
                            <w:tr w:rsidR="001B3359" w14:paraId="53E2FD88" w14:textId="77777777">
                              <w:trPr>
                                <w:trHeight w:val="310"/>
                              </w:trPr>
                              <w:tc>
                                <w:tcPr>
                                  <w:tcW w:w="715" w:type="dxa"/>
                                </w:tcPr>
                                <w:p w:rsidR="001B3359" w:rsidRDefault="00D877C7" w14:paraId="4AFE9743" w14:textId="77777777">
                                  <w:pPr>
                                    <w:pStyle w:val="TableParagraph"/>
                                    <w:spacing w:before="10"/>
                                    <w:ind w:right="150"/>
                                    <w:rPr>
                                      <w:rFonts w:ascii="Palatino Linotype"/>
                                      <w:sz w:val="14"/>
                                    </w:rPr>
                                  </w:pPr>
                                  <w:r>
                                    <w:rPr>
                                      <w:rFonts w:ascii="Palatino Linotype"/>
                                      <w:color w:val="231F20"/>
                                      <w:spacing w:val="-5"/>
                                      <w:sz w:val="14"/>
                                    </w:rPr>
                                    <w:t>400</w:t>
                                  </w:r>
                                </w:p>
                              </w:tc>
                              <w:tc>
                                <w:tcPr>
                                  <w:tcW w:w="870" w:type="dxa"/>
                                </w:tcPr>
                                <w:p w:rsidR="001B3359" w:rsidRDefault="00D877C7" w14:paraId="23FDCE3E" w14:textId="77777777">
                                  <w:pPr>
                                    <w:pStyle w:val="TableParagraph"/>
                                    <w:spacing w:before="0" w:line="186" w:lineRule="exact"/>
                                    <w:ind w:right="204"/>
                                    <w:rPr>
                                      <w:rFonts w:ascii="Palatino Linotype"/>
                                      <w:sz w:val="14"/>
                                    </w:rPr>
                                  </w:pPr>
                                  <w:r>
                                    <w:rPr>
                                      <w:rFonts w:ascii="Palatino Linotype"/>
                                      <w:color w:val="231F20"/>
                                      <w:spacing w:val="-2"/>
                                      <w:sz w:val="14"/>
                                    </w:rPr>
                                    <w:t>1.561</w:t>
                                  </w:r>
                                </w:p>
                              </w:tc>
                              <w:tc>
                                <w:tcPr>
                                  <w:tcW w:w="749" w:type="dxa"/>
                                </w:tcPr>
                                <w:p w:rsidR="001B3359" w:rsidRDefault="00D877C7" w14:paraId="5ADDDF63" w14:textId="77777777">
                                  <w:pPr>
                                    <w:pStyle w:val="TableParagraph"/>
                                    <w:spacing w:before="13"/>
                                    <w:ind w:right="10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311</w:t>
                                  </w:r>
                                </w:p>
                              </w:tc>
                              <w:tc>
                                <w:tcPr>
                                  <w:tcW w:w="909" w:type="dxa"/>
                                </w:tcPr>
                                <w:p w:rsidR="001B3359" w:rsidRDefault="00D877C7" w14:paraId="0CCFC205" w14:textId="77777777">
                                  <w:pPr>
                                    <w:pStyle w:val="TableParagraph"/>
                                    <w:spacing w:before="0" w:line="186" w:lineRule="exact"/>
                                    <w:ind w:right="124"/>
                                    <w:rPr>
                                      <w:rFonts w:ascii="Palatino Linotype"/>
                                      <w:sz w:val="14"/>
                                    </w:rPr>
                                  </w:pPr>
                                  <w:r>
                                    <w:rPr>
                                      <w:rFonts w:ascii="Palatino Linotype"/>
                                      <w:color w:val="231F20"/>
                                      <w:spacing w:val="-2"/>
                                      <w:sz w:val="14"/>
                                    </w:rPr>
                                    <w:t>1.250</w:t>
                                  </w:r>
                                </w:p>
                              </w:tc>
                              <w:tc>
                                <w:tcPr>
                                  <w:tcW w:w="787" w:type="dxa"/>
                                </w:tcPr>
                                <w:p w:rsidR="001B3359" w:rsidRDefault="00D877C7" w14:paraId="1952E042" w14:textId="77777777">
                                  <w:pPr>
                                    <w:pStyle w:val="TableParagraph"/>
                                    <w:spacing w:before="13"/>
                                    <w:ind w:right="164"/>
                                    <w:rPr>
                                      <w:sz w:val="14"/>
                                    </w:rPr>
                                  </w:pPr>
                                  <w:r>
                                    <w:rPr>
                                      <w:color w:val="231F20"/>
                                      <w:spacing w:val="-2"/>
                                      <w:sz w:val="14"/>
                                    </w:rPr>
                                    <w:t>6.500</w:t>
                                  </w:r>
                                </w:p>
                              </w:tc>
                              <w:tc>
                                <w:tcPr>
                                  <w:tcW w:w="810" w:type="dxa"/>
                                </w:tcPr>
                                <w:p w:rsidR="001B3359" w:rsidRDefault="00D877C7" w14:paraId="1B71FE6C" w14:textId="77777777">
                                  <w:pPr>
                                    <w:pStyle w:val="TableParagraph"/>
                                    <w:spacing w:before="13"/>
                                    <w:ind w:right="140"/>
                                    <w:rPr>
                                      <w:sz w:val="14"/>
                                    </w:rPr>
                                  </w:pPr>
                                  <w:r>
                                    <w:rPr>
                                      <w:color w:val="231F20"/>
                                      <w:spacing w:val="-2"/>
                                      <w:sz w:val="14"/>
                                    </w:rPr>
                                    <w:t>6.500</w:t>
                                  </w:r>
                                </w:p>
                              </w:tc>
                              <w:tc>
                                <w:tcPr>
                                  <w:tcW w:w="829" w:type="dxa"/>
                                </w:tcPr>
                                <w:p w:rsidR="001B3359" w:rsidRDefault="00D877C7" w14:paraId="7F3A42C8" w14:textId="77777777">
                                  <w:pPr>
                                    <w:pStyle w:val="TableParagraph"/>
                                    <w:spacing w:before="13"/>
                                    <w:ind w:right="154"/>
                                    <w:rPr>
                                      <w:sz w:val="14"/>
                                    </w:rPr>
                                  </w:pPr>
                                  <w:r>
                                    <w:rPr>
                                      <w:color w:val="231F20"/>
                                      <w:spacing w:val="-10"/>
                                      <w:sz w:val="14"/>
                                    </w:rPr>
                                    <w:t>0</w:t>
                                  </w:r>
                                </w:p>
                              </w:tc>
                              <w:tc>
                                <w:tcPr>
                                  <w:tcW w:w="860" w:type="dxa"/>
                                </w:tcPr>
                                <w:p w:rsidR="001B3359" w:rsidRDefault="00D877C7" w14:paraId="7920F2C8" w14:textId="77777777">
                                  <w:pPr>
                                    <w:pStyle w:val="TableParagraph"/>
                                    <w:spacing w:before="13"/>
                                    <w:ind w:right="171"/>
                                    <w:rPr>
                                      <w:sz w:val="14"/>
                                    </w:rPr>
                                  </w:pPr>
                                  <w:r>
                                    <w:rPr>
                                      <w:color w:val="231F20"/>
                                      <w:spacing w:val="-10"/>
                                      <w:sz w:val="14"/>
                                    </w:rPr>
                                    <w:t>0</w:t>
                                  </w:r>
                                </w:p>
                              </w:tc>
                              <w:tc>
                                <w:tcPr>
                                  <w:tcW w:w="742" w:type="dxa"/>
                                </w:tcPr>
                                <w:p w:rsidR="001B3359" w:rsidRDefault="00D877C7" w14:paraId="000ED3E1" w14:textId="77777777">
                                  <w:pPr>
                                    <w:pStyle w:val="TableParagraph"/>
                                    <w:spacing w:before="13"/>
                                    <w:ind w:right="70"/>
                                    <w:rPr>
                                      <w:sz w:val="14"/>
                                    </w:rPr>
                                  </w:pPr>
                                  <w:r>
                                    <w:rPr>
                                      <w:color w:val="231F20"/>
                                      <w:spacing w:val="-2"/>
                                      <w:sz w:val="14"/>
                                    </w:rPr>
                                    <w:t>4.215</w:t>
                                  </w:r>
                                </w:p>
                              </w:tc>
                            </w:tr>
                            <w:tr w:rsidR="001B3359" w14:paraId="47CDA4D0" w14:textId="77777777">
                              <w:trPr>
                                <w:trHeight w:val="388"/>
                              </w:trPr>
                              <w:tc>
                                <w:tcPr>
                                  <w:tcW w:w="715" w:type="dxa"/>
                                </w:tcPr>
                                <w:p w:rsidR="001B3359" w:rsidRDefault="00D877C7" w14:paraId="46253D59" w14:textId="77777777">
                                  <w:pPr>
                                    <w:pStyle w:val="TableParagraph"/>
                                    <w:spacing w:before="103"/>
                                    <w:ind w:right="116"/>
                                    <w:rPr>
                                      <w:rFonts w:ascii="Calibri"/>
                                      <w:i/>
                                      <w:sz w:val="14"/>
                                    </w:rPr>
                                  </w:pPr>
                                  <w:r>
                                    <w:rPr>
                                      <w:rFonts w:ascii="Calibri"/>
                                      <w:i/>
                                      <w:color w:val="231F20"/>
                                      <w:spacing w:val="-4"/>
                                      <w:w w:val="110"/>
                                      <w:sz w:val="14"/>
                                    </w:rPr>
                                    <w:t>4.623</w:t>
                                  </w:r>
                                </w:p>
                              </w:tc>
                              <w:tc>
                                <w:tcPr>
                                  <w:tcW w:w="870" w:type="dxa"/>
                                </w:tcPr>
                                <w:p w:rsidR="001B3359" w:rsidRDefault="00D877C7" w14:paraId="1DAF58E0" w14:textId="77777777">
                                  <w:pPr>
                                    <w:pStyle w:val="TableParagraph"/>
                                    <w:spacing w:before="103"/>
                                    <w:ind w:right="171"/>
                                    <w:rPr>
                                      <w:rFonts w:ascii="Calibri"/>
                                      <w:i/>
                                      <w:sz w:val="14"/>
                                    </w:rPr>
                                  </w:pPr>
                                  <w:r>
                                    <w:rPr>
                                      <w:rFonts w:ascii="Calibri"/>
                                      <w:i/>
                                      <w:color w:val="231F20"/>
                                      <w:spacing w:val="-2"/>
                                      <w:w w:val="110"/>
                                      <w:sz w:val="14"/>
                                    </w:rPr>
                                    <w:t>187.747</w:t>
                                  </w:r>
                                </w:p>
                              </w:tc>
                              <w:tc>
                                <w:tcPr>
                                  <w:tcW w:w="749" w:type="dxa"/>
                                </w:tcPr>
                                <w:p w:rsidR="001B3359" w:rsidRDefault="00D877C7" w14:paraId="6AF13F2C" w14:textId="77777777">
                                  <w:pPr>
                                    <w:pStyle w:val="TableParagraph"/>
                                    <w:spacing w:before="103"/>
                                    <w:ind w:right="106"/>
                                    <w:rPr>
                                      <w:rFonts w:ascii="Calibri"/>
                                      <w:i/>
                                      <w:sz w:val="14"/>
                                    </w:rPr>
                                  </w:pPr>
                                  <w:r>
                                    <w:rPr>
                                      <w:rFonts w:ascii="Calibri"/>
                                      <w:i/>
                                      <w:color w:val="231F20"/>
                                      <w:spacing w:val="-4"/>
                                      <w:w w:val="110"/>
                                      <w:sz w:val="14"/>
                                    </w:rPr>
                                    <w:t>9.834</w:t>
                                  </w:r>
                                </w:p>
                              </w:tc>
                              <w:tc>
                                <w:tcPr>
                                  <w:tcW w:w="909" w:type="dxa"/>
                                </w:tcPr>
                                <w:p w:rsidR="001B3359" w:rsidRDefault="00D877C7" w14:paraId="441164DC" w14:textId="77777777">
                                  <w:pPr>
                                    <w:pStyle w:val="TableParagraph"/>
                                    <w:spacing w:before="103"/>
                                    <w:ind w:right="191"/>
                                    <w:rPr>
                                      <w:rFonts w:ascii="Calibri"/>
                                      <w:i/>
                                      <w:sz w:val="14"/>
                                    </w:rPr>
                                  </w:pPr>
                                  <w:r>
                                    <w:rPr>
                                      <w:rFonts w:ascii="Calibri"/>
                                      <w:i/>
                                      <w:color w:val="231F20"/>
                                      <w:spacing w:val="-2"/>
                                      <w:w w:val="110"/>
                                      <w:sz w:val="14"/>
                                    </w:rPr>
                                    <w:t>197.581</w:t>
                                  </w:r>
                                </w:p>
                              </w:tc>
                              <w:tc>
                                <w:tcPr>
                                  <w:tcW w:w="787" w:type="dxa"/>
                                </w:tcPr>
                                <w:p w:rsidR="001B3359" w:rsidRDefault="00D877C7" w14:paraId="6A5718B9" w14:textId="77777777">
                                  <w:pPr>
                                    <w:pStyle w:val="TableParagraph"/>
                                    <w:spacing w:before="103"/>
                                    <w:ind w:right="164"/>
                                    <w:rPr>
                                      <w:rFonts w:ascii="Calibri"/>
                                      <w:i/>
                                      <w:sz w:val="14"/>
                                    </w:rPr>
                                  </w:pPr>
                                  <w:r>
                                    <w:rPr>
                                      <w:rFonts w:ascii="Calibri"/>
                                      <w:i/>
                                      <w:color w:val="231F20"/>
                                      <w:spacing w:val="-4"/>
                                      <w:w w:val="110"/>
                                      <w:sz w:val="14"/>
                                    </w:rPr>
                                    <w:t>8.808</w:t>
                                  </w:r>
                                </w:p>
                              </w:tc>
                              <w:tc>
                                <w:tcPr>
                                  <w:tcW w:w="810" w:type="dxa"/>
                                </w:tcPr>
                                <w:p w:rsidR="001B3359" w:rsidRDefault="00D877C7" w14:paraId="2A5C5204" w14:textId="77777777">
                                  <w:pPr>
                                    <w:pStyle w:val="TableParagraph"/>
                                    <w:spacing w:before="103"/>
                                    <w:ind w:right="140"/>
                                    <w:rPr>
                                      <w:rFonts w:ascii="Calibri"/>
                                      <w:i/>
                                      <w:sz w:val="14"/>
                                    </w:rPr>
                                  </w:pPr>
                                  <w:r>
                                    <w:rPr>
                                      <w:rFonts w:ascii="Calibri"/>
                                      <w:i/>
                                      <w:color w:val="231F20"/>
                                      <w:spacing w:val="-2"/>
                                      <w:w w:val="110"/>
                                      <w:sz w:val="14"/>
                                    </w:rPr>
                                    <w:t>8.142</w:t>
                                  </w:r>
                                </w:p>
                              </w:tc>
                              <w:tc>
                                <w:tcPr>
                                  <w:tcW w:w="829" w:type="dxa"/>
                                </w:tcPr>
                                <w:p w:rsidR="001B3359" w:rsidRDefault="00D877C7" w14:paraId="32C33101" w14:textId="77777777">
                                  <w:pPr>
                                    <w:pStyle w:val="TableParagraph"/>
                                    <w:spacing w:before="103"/>
                                    <w:ind w:right="154"/>
                                    <w:rPr>
                                      <w:rFonts w:ascii="Calibri"/>
                                      <w:i/>
                                      <w:sz w:val="14"/>
                                    </w:rPr>
                                  </w:pPr>
                                  <w:r>
                                    <w:rPr>
                                      <w:rFonts w:ascii="Calibri"/>
                                      <w:i/>
                                      <w:color w:val="231F20"/>
                                      <w:spacing w:val="-4"/>
                                      <w:w w:val="110"/>
                                      <w:sz w:val="14"/>
                                    </w:rPr>
                                    <w:t>3.057</w:t>
                                  </w:r>
                                </w:p>
                              </w:tc>
                              <w:tc>
                                <w:tcPr>
                                  <w:tcW w:w="860" w:type="dxa"/>
                                </w:tcPr>
                                <w:p w:rsidR="001B3359" w:rsidRDefault="00D877C7" w14:paraId="053BCD22" w14:textId="77777777">
                                  <w:pPr>
                                    <w:pStyle w:val="TableParagraph"/>
                                    <w:spacing w:before="103"/>
                                    <w:ind w:right="1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3.694</w:t>
                                  </w:r>
                                </w:p>
                              </w:tc>
                              <w:tc>
                                <w:tcPr>
                                  <w:tcW w:w="742" w:type="dxa"/>
                                </w:tcPr>
                                <w:p w:rsidR="001B3359" w:rsidRDefault="00D877C7" w14:paraId="623935B1" w14:textId="77777777">
                                  <w:pPr>
                                    <w:pStyle w:val="TableParagraph"/>
                                    <w:spacing w:before="103"/>
                                    <w:ind w:right="70"/>
                                    <w:rPr>
                                      <w:rFonts w:ascii="Calibri"/>
                                      <w:i/>
                                      <w:sz w:val="14"/>
                                    </w:rPr>
                                  </w:pPr>
                                  <w:r>
                                    <w:rPr>
                                      <w:rFonts w:ascii="Calibri"/>
                                      <w:i/>
                                      <w:color w:val="231F20"/>
                                      <w:spacing w:val="-2"/>
                                      <w:w w:val="110"/>
                                      <w:sz w:val="14"/>
                                    </w:rPr>
                                    <w:t>182.080</w:t>
                                  </w:r>
                                </w:p>
                              </w:tc>
                            </w:tr>
                            <w:tr w:rsidR="001B3359" w14:paraId="6A2397E7" w14:textId="77777777">
                              <w:trPr>
                                <w:trHeight w:val="481"/>
                              </w:trPr>
                              <w:tc>
                                <w:tcPr>
                                  <w:tcW w:w="715" w:type="dxa"/>
                                </w:tcPr>
                                <w:p w:rsidR="001B3359" w:rsidRDefault="00D877C7" w14:paraId="37388D6A" w14:textId="77777777">
                                  <w:pPr>
                                    <w:pStyle w:val="TableParagraph"/>
                                    <w:spacing w:before="107"/>
                                    <w:ind w:right="116"/>
                                    <w:rPr>
                                      <w:sz w:val="14"/>
                                    </w:rPr>
                                  </w:pPr>
                                  <w:r>
                                    <w:rPr>
                                      <w:color w:val="231F20"/>
                                      <w:spacing w:val="-10"/>
                                      <w:sz w:val="14"/>
                                    </w:rPr>
                                    <w:t>0</w:t>
                                  </w:r>
                                </w:p>
                              </w:tc>
                              <w:tc>
                                <w:tcPr>
                                  <w:tcW w:w="870" w:type="dxa"/>
                                </w:tcPr>
                                <w:p w:rsidR="001B3359" w:rsidRDefault="00D877C7" w14:paraId="0F95EAC9" w14:textId="77777777">
                                  <w:pPr>
                                    <w:pStyle w:val="TableParagraph"/>
                                    <w:spacing w:before="107"/>
                                    <w:ind w:right="171"/>
                                    <w:rPr>
                                      <w:sz w:val="14"/>
                                    </w:rPr>
                                  </w:pPr>
                                  <w:r>
                                    <w:rPr>
                                      <w:color w:val="231F20"/>
                                      <w:spacing w:val="-2"/>
                                      <w:sz w:val="14"/>
                                    </w:rPr>
                                    <w:t>155.002</w:t>
                                  </w:r>
                                </w:p>
                              </w:tc>
                              <w:tc>
                                <w:tcPr>
                                  <w:tcW w:w="749" w:type="dxa"/>
                                </w:tcPr>
                                <w:p w:rsidR="001B3359" w:rsidRDefault="00D877C7" w14:paraId="055CDB3E" w14:textId="77777777">
                                  <w:pPr>
                                    <w:pStyle w:val="TableParagraph"/>
                                    <w:spacing w:before="107"/>
                                    <w:ind w:right="106"/>
                                    <w:rPr>
                                      <w:sz w:val="14"/>
                                    </w:rPr>
                                  </w:pPr>
                                  <w:r>
                                    <w:rPr>
                                      <w:color w:val="231F20"/>
                                      <w:spacing w:val="-2"/>
                                      <w:sz w:val="14"/>
                                    </w:rPr>
                                    <w:t>4.061</w:t>
                                  </w:r>
                                </w:p>
                              </w:tc>
                              <w:tc>
                                <w:tcPr>
                                  <w:tcW w:w="909" w:type="dxa"/>
                                </w:tcPr>
                                <w:p w:rsidR="001B3359" w:rsidRDefault="00D877C7" w14:paraId="5653922B" w14:textId="77777777">
                                  <w:pPr>
                                    <w:pStyle w:val="TableParagraph"/>
                                    <w:spacing w:before="107"/>
                                    <w:ind w:right="191"/>
                                    <w:rPr>
                                      <w:sz w:val="14"/>
                                    </w:rPr>
                                  </w:pPr>
                                  <w:r>
                                    <w:rPr>
                                      <w:color w:val="231F20"/>
                                      <w:spacing w:val="-2"/>
                                      <w:sz w:val="14"/>
                                    </w:rPr>
                                    <w:t>159.063</w:t>
                                  </w:r>
                                </w:p>
                              </w:tc>
                              <w:tc>
                                <w:tcPr>
                                  <w:tcW w:w="787" w:type="dxa"/>
                                </w:tcPr>
                                <w:p w:rsidR="001B3359" w:rsidRDefault="00D877C7" w14:paraId="5F1B61BF" w14:textId="77777777">
                                  <w:pPr>
                                    <w:pStyle w:val="TableParagraph"/>
                                    <w:spacing w:before="107"/>
                                    <w:ind w:right="164"/>
                                    <w:rPr>
                                      <w:sz w:val="14"/>
                                    </w:rPr>
                                  </w:pPr>
                                  <w:r>
                                    <w:rPr>
                                      <w:color w:val="231F20"/>
                                      <w:spacing w:val="-2"/>
                                      <w:sz w:val="14"/>
                                    </w:rPr>
                                    <w:t>4.345</w:t>
                                  </w:r>
                                </w:p>
                              </w:tc>
                              <w:tc>
                                <w:tcPr>
                                  <w:tcW w:w="810" w:type="dxa"/>
                                </w:tcPr>
                                <w:p w:rsidR="001B3359" w:rsidRDefault="00D877C7" w14:paraId="3881CC55" w14:textId="77777777">
                                  <w:pPr>
                                    <w:pStyle w:val="TableParagraph"/>
                                    <w:spacing w:before="107"/>
                                    <w:ind w:right="140"/>
                                    <w:rPr>
                                      <w:sz w:val="14"/>
                                    </w:rPr>
                                  </w:pPr>
                                  <w:r>
                                    <w:rPr>
                                      <w:color w:val="231F20"/>
                                      <w:spacing w:val="-2"/>
                                      <w:sz w:val="14"/>
                                    </w:rPr>
                                    <w:t>4.068</w:t>
                                  </w:r>
                                </w:p>
                              </w:tc>
                              <w:tc>
                                <w:tcPr>
                                  <w:tcW w:w="829" w:type="dxa"/>
                                </w:tcPr>
                                <w:p w:rsidR="001B3359" w:rsidRDefault="00D877C7" w14:paraId="66889A97" w14:textId="77777777">
                                  <w:pPr>
                                    <w:pStyle w:val="TableParagraph"/>
                                    <w:spacing w:before="107"/>
                                    <w:ind w:right="156"/>
                                    <w:rPr>
                                      <w:sz w:val="14"/>
                                    </w:rPr>
                                  </w:pPr>
                                  <w:r>
                                    <w:rPr>
                                      <w:color w:val="231F20"/>
                                      <w:spacing w:val="-5"/>
                                      <w:sz w:val="14"/>
                                    </w:rPr>
                                    <w:t>164</w:t>
                                  </w:r>
                                </w:p>
                              </w:tc>
                              <w:tc>
                                <w:tcPr>
                                  <w:tcW w:w="860" w:type="dxa"/>
                                </w:tcPr>
                                <w:p w:rsidR="001B3359" w:rsidRDefault="00D877C7" w14:paraId="219F7829" w14:textId="77777777">
                                  <w:pPr>
                                    <w:pStyle w:val="TableParagraph"/>
                                    <w:spacing w:before="107"/>
                                    <w:ind w:right="1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5.409</w:t>
                                  </w:r>
                                </w:p>
                              </w:tc>
                              <w:tc>
                                <w:tcPr>
                                  <w:tcW w:w="742" w:type="dxa"/>
                                </w:tcPr>
                                <w:p w:rsidR="001B3359" w:rsidRDefault="00D877C7" w14:paraId="7DD1868C" w14:textId="77777777">
                                  <w:pPr>
                                    <w:pStyle w:val="TableParagraph"/>
                                    <w:spacing w:before="107"/>
                                    <w:ind w:right="70"/>
                                    <w:rPr>
                                      <w:sz w:val="14"/>
                                    </w:rPr>
                                  </w:pPr>
                                  <w:r>
                                    <w:rPr>
                                      <w:color w:val="231F20"/>
                                      <w:spacing w:val="-2"/>
                                      <w:sz w:val="14"/>
                                    </w:rPr>
                                    <w:t>155.974</w:t>
                                  </w:r>
                                </w:p>
                              </w:tc>
                            </w:tr>
                            <w:tr w:rsidR="001B3359" w14:paraId="23308280" w14:textId="77777777">
                              <w:trPr>
                                <w:trHeight w:val="651"/>
                              </w:trPr>
                              <w:tc>
                                <w:tcPr>
                                  <w:tcW w:w="715" w:type="dxa"/>
                                </w:tcPr>
                                <w:p w:rsidR="001B3359" w:rsidRDefault="001B3359" w14:paraId="72875A3F" w14:textId="77777777">
                                  <w:pPr>
                                    <w:pStyle w:val="TableParagraph"/>
                                    <w:spacing w:before="23"/>
                                    <w:jc w:val="left"/>
                                    <w:rPr>
                                      <w:sz w:val="14"/>
                                    </w:rPr>
                                  </w:pPr>
                                </w:p>
                                <w:p w:rsidR="001B3359" w:rsidRDefault="00D877C7" w14:paraId="4D9E2137" w14:textId="77777777">
                                  <w:pPr>
                                    <w:pStyle w:val="TableParagraph"/>
                                    <w:spacing w:before="0"/>
                                    <w:ind w:right="116"/>
                                    <w:rPr>
                                      <w:sz w:val="14"/>
                                    </w:rPr>
                                  </w:pPr>
                                  <w:r>
                                    <w:rPr>
                                      <w:color w:val="231F20"/>
                                      <w:spacing w:val="-2"/>
                                      <w:sz w:val="14"/>
                                    </w:rPr>
                                    <w:t>4.623</w:t>
                                  </w:r>
                                </w:p>
                              </w:tc>
                              <w:tc>
                                <w:tcPr>
                                  <w:tcW w:w="870" w:type="dxa"/>
                                </w:tcPr>
                                <w:p w:rsidR="001B3359" w:rsidRDefault="001B3359" w14:paraId="466D1E69" w14:textId="77777777">
                                  <w:pPr>
                                    <w:pStyle w:val="TableParagraph"/>
                                    <w:spacing w:before="23"/>
                                    <w:jc w:val="left"/>
                                    <w:rPr>
                                      <w:sz w:val="14"/>
                                    </w:rPr>
                                  </w:pPr>
                                </w:p>
                                <w:p w:rsidR="001B3359" w:rsidRDefault="00D877C7" w14:paraId="63347D68" w14:textId="77777777">
                                  <w:pPr>
                                    <w:pStyle w:val="TableParagraph"/>
                                    <w:spacing w:before="0"/>
                                    <w:ind w:right="171"/>
                                    <w:rPr>
                                      <w:sz w:val="14"/>
                                    </w:rPr>
                                  </w:pPr>
                                  <w:r>
                                    <w:rPr>
                                      <w:color w:val="231F20"/>
                                      <w:spacing w:val="-2"/>
                                      <w:sz w:val="14"/>
                                    </w:rPr>
                                    <w:t>31.919</w:t>
                                  </w:r>
                                </w:p>
                              </w:tc>
                              <w:tc>
                                <w:tcPr>
                                  <w:tcW w:w="749" w:type="dxa"/>
                                </w:tcPr>
                                <w:p w:rsidR="001B3359" w:rsidRDefault="001B3359" w14:paraId="6FBBE1C2" w14:textId="77777777">
                                  <w:pPr>
                                    <w:pStyle w:val="TableParagraph"/>
                                    <w:spacing w:before="23"/>
                                    <w:jc w:val="left"/>
                                    <w:rPr>
                                      <w:sz w:val="14"/>
                                    </w:rPr>
                                  </w:pPr>
                                </w:p>
                                <w:p w:rsidR="001B3359" w:rsidRDefault="00D877C7" w14:paraId="15D0CDA9" w14:textId="77777777">
                                  <w:pPr>
                                    <w:pStyle w:val="TableParagraph"/>
                                    <w:spacing w:before="0"/>
                                    <w:ind w:right="106"/>
                                    <w:rPr>
                                      <w:sz w:val="14"/>
                                    </w:rPr>
                                  </w:pPr>
                                  <w:r>
                                    <w:rPr>
                                      <w:color w:val="231F20"/>
                                      <w:spacing w:val="-2"/>
                                      <w:sz w:val="14"/>
                                    </w:rPr>
                                    <w:t>6.015</w:t>
                                  </w:r>
                                </w:p>
                              </w:tc>
                              <w:tc>
                                <w:tcPr>
                                  <w:tcW w:w="909" w:type="dxa"/>
                                </w:tcPr>
                                <w:p w:rsidR="001B3359" w:rsidRDefault="001B3359" w14:paraId="066E7B61" w14:textId="77777777">
                                  <w:pPr>
                                    <w:pStyle w:val="TableParagraph"/>
                                    <w:spacing w:before="23"/>
                                    <w:jc w:val="left"/>
                                    <w:rPr>
                                      <w:sz w:val="14"/>
                                    </w:rPr>
                                  </w:pPr>
                                </w:p>
                                <w:p w:rsidR="001B3359" w:rsidRDefault="00D877C7" w14:paraId="577FE771" w14:textId="77777777">
                                  <w:pPr>
                                    <w:pStyle w:val="TableParagraph"/>
                                    <w:spacing w:before="0"/>
                                    <w:ind w:right="191"/>
                                    <w:rPr>
                                      <w:sz w:val="14"/>
                                    </w:rPr>
                                  </w:pPr>
                                  <w:r>
                                    <w:rPr>
                                      <w:color w:val="231F20"/>
                                      <w:spacing w:val="-2"/>
                                      <w:sz w:val="14"/>
                                    </w:rPr>
                                    <w:t>37.934</w:t>
                                  </w:r>
                                </w:p>
                              </w:tc>
                              <w:tc>
                                <w:tcPr>
                                  <w:tcW w:w="787" w:type="dxa"/>
                                </w:tcPr>
                                <w:p w:rsidR="001B3359" w:rsidRDefault="001B3359" w14:paraId="60DEC486" w14:textId="77777777">
                                  <w:pPr>
                                    <w:pStyle w:val="TableParagraph"/>
                                    <w:spacing w:before="23"/>
                                    <w:jc w:val="left"/>
                                    <w:rPr>
                                      <w:sz w:val="14"/>
                                    </w:rPr>
                                  </w:pPr>
                                </w:p>
                                <w:p w:rsidR="001B3359" w:rsidRDefault="00D877C7" w14:paraId="5D2626CA" w14:textId="77777777">
                                  <w:pPr>
                                    <w:pStyle w:val="TableParagraph"/>
                                    <w:spacing w:before="0"/>
                                    <w:ind w:right="164"/>
                                    <w:rPr>
                                      <w:sz w:val="14"/>
                                    </w:rPr>
                                  </w:pPr>
                                  <w:r>
                                    <w:rPr>
                                      <w:color w:val="231F20"/>
                                      <w:spacing w:val="-2"/>
                                      <w:sz w:val="14"/>
                                    </w:rPr>
                                    <w:t>4.468</w:t>
                                  </w:r>
                                </w:p>
                              </w:tc>
                              <w:tc>
                                <w:tcPr>
                                  <w:tcW w:w="810" w:type="dxa"/>
                                </w:tcPr>
                                <w:p w:rsidR="001B3359" w:rsidRDefault="001B3359" w14:paraId="1BAAF29F" w14:textId="77777777">
                                  <w:pPr>
                                    <w:pStyle w:val="TableParagraph"/>
                                    <w:spacing w:before="23"/>
                                    <w:jc w:val="left"/>
                                    <w:rPr>
                                      <w:sz w:val="14"/>
                                    </w:rPr>
                                  </w:pPr>
                                </w:p>
                                <w:p w:rsidR="001B3359" w:rsidRDefault="00D877C7" w14:paraId="082A6C12" w14:textId="77777777">
                                  <w:pPr>
                                    <w:pStyle w:val="TableParagraph"/>
                                    <w:spacing w:before="0"/>
                                    <w:ind w:right="140"/>
                                    <w:rPr>
                                      <w:sz w:val="14"/>
                                    </w:rPr>
                                  </w:pPr>
                                  <w:r>
                                    <w:rPr>
                                      <w:color w:val="231F20"/>
                                      <w:spacing w:val="-2"/>
                                      <w:sz w:val="14"/>
                                    </w:rPr>
                                    <w:t>4.084</w:t>
                                  </w:r>
                                </w:p>
                              </w:tc>
                              <w:tc>
                                <w:tcPr>
                                  <w:tcW w:w="829" w:type="dxa"/>
                                </w:tcPr>
                                <w:p w:rsidR="001B3359" w:rsidRDefault="001B3359" w14:paraId="5E80ABC1" w14:textId="77777777">
                                  <w:pPr>
                                    <w:pStyle w:val="TableParagraph"/>
                                    <w:spacing w:before="23"/>
                                    <w:jc w:val="left"/>
                                    <w:rPr>
                                      <w:sz w:val="14"/>
                                    </w:rPr>
                                  </w:pPr>
                                </w:p>
                                <w:p w:rsidR="001B3359" w:rsidRDefault="00D877C7" w14:paraId="0949F451" w14:textId="77777777">
                                  <w:pPr>
                                    <w:pStyle w:val="TableParagraph"/>
                                    <w:spacing w:before="0"/>
                                    <w:ind w:right="154"/>
                                    <w:rPr>
                                      <w:sz w:val="14"/>
                                    </w:rPr>
                                  </w:pPr>
                                  <w:r>
                                    <w:rPr>
                                      <w:color w:val="231F20"/>
                                      <w:spacing w:val="-2"/>
                                      <w:sz w:val="14"/>
                                    </w:rPr>
                                    <w:t>2.926</w:t>
                                  </w:r>
                                </w:p>
                              </w:tc>
                              <w:tc>
                                <w:tcPr>
                                  <w:tcW w:w="860" w:type="dxa"/>
                                </w:tcPr>
                                <w:p w:rsidR="001B3359" w:rsidRDefault="001B3359" w14:paraId="752E7BCC" w14:textId="77777777">
                                  <w:pPr>
                                    <w:pStyle w:val="TableParagraph"/>
                                    <w:spacing w:before="23"/>
                                    <w:jc w:val="left"/>
                                    <w:rPr>
                                      <w:sz w:val="14"/>
                                    </w:rPr>
                                  </w:pPr>
                                </w:p>
                                <w:p w:rsidR="001B3359" w:rsidRDefault="00D877C7" w14:paraId="1350400A" w14:textId="77777777">
                                  <w:pPr>
                                    <w:pStyle w:val="TableParagraph"/>
                                    <w:spacing w:before="0"/>
                                    <w:ind w:right="171"/>
                                    <w:rPr>
                                      <w:sz w:val="14"/>
                                    </w:rPr>
                                  </w:pPr>
                                  <w:r>
                                    <w:rPr>
                                      <w:color w:val="231F20"/>
                                      <w:spacing w:val="-2"/>
                                      <w:sz w:val="14"/>
                                    </w:rPr>
                                    <w:t>1.784</w:t>
                                  </w:r>
                                </w:p>
                              </w:tc>
                              <w:tc>
                                <w:tcPr>
                                  <w:tcW w:w="742" w:type="dxa"/>
                                </w:tcPr>
                                <w:p w:rsidR="001B3359" w:rsidRDefault="001B3359" w14:paraId="08B58E16" w14:textId="77777777">
                                  <w:pPr>
                                    <w:pStyle w:val="TableParagraph"/>
                                    <w:spacing w:before="23"/>
                                    <w:jc w:val="left"/>
                                    <w:rPr>
                                      <w:sz w:val="14"/>
                                    </w:rPr>
                                  </w:pPr>
                                </w:p>
                                <w:p w:rsidR="001B3359" w:rsidRDefault="00D877C7" w14:paraId="38189C4A" w14:textId="77777777">
                                  <w:pPr>
                                    <w:pStyle w:val="TableParagraph"/>
                                    <w:spacing w:before="0"/>
                                    <w:ind w:right="70"/>
                                    <w:rPr>
                                      <w:sz w:val="14"/>
                                    </w:rPr>
                                  </w:pPr>
                                  <w:r>
                                    <w:rPr>
                                      <w:color w:val="231F20"/>
                                      <w:spacing w:val="-2"/>
                                      <w:sz w:val="14"/>
                                    </w:rPr>
                                    <w:t>25.248</w:t>
                                  </w:r>
                                </w:p>
                              </w:tc>
                            </w:tr>
                            <w:tr w:rsidR="001B3359" w14:paraId="57840D33" w14:textId="77777777">
                              <w:trPr>
                                <w:trHeight w:val="480"/>
                              </w:trPr>
                              <w:tc>
                                <w:tcPr>
                                  <w:tcW w:w="715" w:type="dxa"/>
                                </w:tcPr>
                                <w:p w:rsidR="001B3359" w:rsidRDefault="001B3359" w14:paraId="170B2425" w14:textId="77777777">
                                  <w:pPr>
                                    <w:pStyle w:val="TableParagraph"/>
                                    <w:spacing w:before="108"/>
                                    <w:jc w:val="left"/>
                                    <w:rPr>
                                      <w:sz w:val="14"/>
                                    </w:rPr>
                                  </w:pPr>
                                </w:p>
                                <w:p w:rsidR="001B3359" w:rsidRDefault="00D877C7" w14:paraId="21766966" w14:textId="77777777">
                                  <w:pPr>
                                    <w:pStyle w:val="TableParagraph"/>
                                    <w:spacing w:before="0"/>
                                    <w:ind w:right="116"/>
                                    <w:rPr>
                                      <w:sz w:val="14"/>
                                    </w:rPr>
                                  </w:pPr>
                                  <w:r>
                                    <w:rPr>
                                      <w:color w:val="231F20"/>
                                      <w:spacing w:val="-10"/>
                                      <w:sz w:val="14"/>
                                    </w:rPr>
                                    <w:t>0</w:t>
                                  </w:r>
                                </w:p>
                              </w:tc>
                              <w:tc>
                                <w:tcPr>
                                  <w:tcW w:w="870" w:type="dxa"/>
                                </w:tcPr>
                                <w:p w:rsidR="001B3359" w:rsidRDefault="001B3359" w14:paraId="56B62C3E" w14:textId="77777777">
                                  <w:pPr>
                                    <w:pStyle w:val="TableParagraph"/>
                                    <w:spacing w:before="108"/>
                                    <w:jc w:val="left"/>
                                    <w:rPr>
                                      <w:sz w:val="14"/>
                                    </w:rPr>
                                  </w:pPr>
                                </w:p>
                                <w:p w:rsidR="001B3359" w:rsidRDefault="00D877C7" w14:paraId="25CC3D96" w14:textId="77777777">
                                  <w:pPr>
                                    <w:pStyle w:val="TableParagraph"/>
                                    <w:spacing w:before="0"/>
                                    <w:ind w:right="171"/>
                                    <w:rPr>
                                      <w:sz w:val="14"/>
                                    </w:rPr>
                                  </w:pPr>
                                  <w:r>
                                    <w:rPr>
                                      <w:color w:val="231F20"/>
                                      <w:spacing w:val="-5"/>
                                      <w:sz w:val="14"/>
                                    </w:rPr>
                                    <w:t>826</w:t>
                                  </w:r>
                                </w:p>
                              </w:tc>
                              <w:tc>
                                <w:tcPr>
                                  <w:tcW w:w="749" w:type="dxa"/>
                                </w:tcPr>
                                <w:p w:rsidR="001B3359" w:rsidRDefault="001B3359" w14:paraId="27636F06" w14:textId="77777777">
                                  <w:pPr>
                                    <w:pStyle w:val="TableParagraph"/>
                                    <w:spacing w:before="108"/>
                                    <w:jc w:val="left"/>
                                    <w:rPr>
                                      <w:sz w:val="14"/>
                                    </w:rPr>
                                  </w:pPr>
                                </w:p>
                                <w:p w:rsidR="001B3359" w:rsidRDefault="00D877C7" w14:paraId="2CA6F041" w14:textId="77777777">
                                  <w:pPr>
                                    <w:pStyle w:val="TableParagraph"/>
                                    <w:spacing w:before="0"/>
                                    <w:ind w:right="10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242</w:t>
                                  </w:r>
                                </w:p>
                              </w:tc>
                              <w:tc>
                                <w:tcPr>
                                  <w:tcW w:w="909" w:type="dxa"/>
                                </w:tcPr>
                                <w:p w:rsidR="001B3359" w:rsidRDefault="001B3359" w14:paraId="1B5BB47F" w14:textId="77777777">
                                  <w:pPr>
                                    <w:pStyle w:val="TableParagraph"/>
                                    <w:spacing w:before="108"/>
                                    <w:jc w:val="left"/>
                                    <w:rPr>
                                      <w:sz w:val="14"/>
                                    </w:rPr>
                                  </w:pPr>
                                </w:p>
                                <w:p w:rsidR="001B3359" w:rsidRDefault="00D877C7" w14:paraId="28283F89" w14:textId="77777777">
                                  <w:pPr>
                                    <w:pStyle w:val="TableParagraph"/>
                                    <w:spacing w:before="0"/>
                                    <w:ind w:right="191"/>
                                    <w:rPr>
                                      <w:sz w:val="14"/>
                                    </w:rPr>
                                  </w:pPr>
                                  <w:r>
                                    <w:rPr>
                                      <w:color w:val="231F20"/>
                                      <w:spacing w:val="-5"/>
                                      <w:sz w:val="14"/>
                                    </w:rPr>
                                    <w:t>584</w:t>
                                  </w:r>
                                </w:p>
                              </w:tc>
                              <w:tc>
                                <w:tcPr>
                                  <w:tcW w:w="787" w:type="dxa"/>
                                </w:tcPr>
                                <w:p w:rsidR="001B3359" w:rsidRDefault="001B3359" w14:paraId="2B1A249E" w14:textId="77777777">
                                  <w:pPr>
                                    <w:pStyle w:val="TableParagraph"/>
                                    <w:spacing w:before="108"/>
                                    <w:jc w:val="left"/>
                                    <w:rPr>
                                      <w:sz w:val="14"/>
                                    </w:rPr>
                                  </w:pPr>
                                </w:p>
                                <w:p w:rsidR="001B3359" w:rsidRDefault="00D877C7" w14:paraId="24FB7D91" w14:textId="77777777">
                                  <w:pPr>
                                    <w:pStyle w:val="TableParagraph"/>
                                    <w:spacing w:before="0"/>
                                    <w:ind w:right="164"/>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810" w:type="dxa"/>
                                </w:tcPr>
                                <w:p w:rsidR="001B3359" w:rsidRDefault="001B3359" w14:paraId="5F0CF80B" w14:textId="77777777">
                                  <w:pPr>
                                    <w:pStyle w:val="TableParagraph"/>
                                    <w:spacing w:before="108"/>
                                    <w:jc w:val="left"/>
                                    <w:rPr>
                                      <w:sz w:val="14"/>
                                    </w:rPr>
                                  </w:pPr>
                                </w:p>
                                <w:p w:rsidR="001B3359" w:rsidRDefault="00D877C7" w14:paraId="0F94AC12" w14:textId="77777777">
                                  <w:pPr>
                                    <w:pStyle w:val="TableParagraph"/>
                                    <w:spacing w:before="0"/>
                                    <w:ind w:right="14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829" w:type="dxa"/>
                                </w:tcPr>
                                <w:p w:rsidR="001B3359" w:rsidRDefault="001B3359" w14:paraId="5599DB7F" w14:textId="77777777">
                                  <w:pPr>
                                    <w:pStyle w:val="TableParagraph"/>
                                    <w:spacing w:before="108"/>
                                    <w:jc w:val="left"/>
                                    <w:rPr>
                                      <w:sz w:val="14"/>
                                    </w:rPr>
                                  </w:pPr>
                                </w:p>
                                <w:p w:rsidR="001B3359" w:rsidRDefault="00D877C7" w14:paraId="0A867061" w14:textId="77777777">
                                  <w:pPr>
                                    <w:pStyle w:val="TableParagraph"/>
                                    <w:spacing w:before="0"/>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w:t>
                                  </w:r>
                                </w:p>
                              </w:tc>
                              <w:tc>
                                <w:tcPr>
                                  <w:tcW w:w="860" w:type="dxa"/>
                                </w:tcPr>
                                <w:p w:rsidR="001B3359" w:rsidRDefault="001B3359" w14:paraId="6291F986" w14:textId="77777777">
                                  <w:pPr>
                                    <w:pStyle w:val="TableParagraph"/>
                                    <w:spacing w:before="108"/>
                                    <w:jc w:val="left"/>
                                    <w:rPr>
                                      <w:sz w:val="14"/>
                                    </w:rPr>
                                  </w:pPr>
                                </w:p>
                                <w:p w:rsidR="001B3359" w:rsidRDefault="00D877C7" w14:paraId="151E840A" w14:textId="77777777">
                                  <w:pPr>
                                    <w:pStyle w:val="TableParagraph"/>
                                    <w:spacing w:before="0"/>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69</w:t>
                                  </w:r>
                                </w:p>
                              </w:tc>
                              <w:tc>
                                <w:tcPr>
                                  <w:tcW w:w="742" w:type="dxa"/>
                                </w:tcPr>
                                <w:p w:rsidR="001B3359" w:rsidRDefault="001B3359" w14:paraId="4EBC3EDC" w14:textId="77777777">
                                  <w:pPr>
                                    <w:pStyle w:val="TableParagraph"/>
                                    <w:spacing w:before="108"/>
                                    <w:jc w:val="left"/>
                                    <w:rPr>
                                      <w:sz w:val="14"/>
                                    </w:rPr>
                                  </w:pPr>
                                </w:p>
                                <w:p w:rsidR="001B3359" w:rsidRDefault="00D877C7" w14:paraId="26C465D9" w14:textId="77777777">
                                  <w:pPr>
                                    <w:pStyle w:val="TableParagraph"/>
                                    <w:spacing w:before="0"/>
                                    <w:ind w:right="70"/>
                                    <w:rPr>
                                      <w:sz w:val="14"/>
                                    </w:rPr>
                                  </w:pPr>
                                  <w:r>
                                    <w:rPr>
                                      <w:color w:val="231F20"/>
                                      <w:spacing w:val="-5"/>
                                      <w:sz w:val="14"/>
                                    </w:rPr>
                                    <w:t>858</w:t>
                                  </w:r>
                                </w:p>
                              </w:tc>
                            </w:tr>
                            <w:tr w:rsidR="001B3359" w14:paraId="513542EC" w14:textId="77777777">
                              <w:trPr>
                                <w:trHeight w:val="313"/>
                              </w:trPr>
                              <w:tc>
                                <w:tcPr>
                                  <w:tcW w:w="715" w:type="dxa"/>
                                </w:tcPr>
                                <w:p w:rsidR="001B3359" w:rsidRDefault="00D877C7" w14:paraId="7FFB2F6C" w14:textId="77777777">
                                  <w:pPr>
                                    <w:pStyle w:val="TableParagraph"/>
                                    <w:spacing w:before="27"/>
                                    <w:ind w:right="11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252</w:t>
                                  </w:r>
                                </w:p>
                              </w:tc>
                              <w:tc>
                                <w:tcPr>
                                  <w:tcW w:w="870" w:type="dxa"/>
                                </w:tcPr>
                                <w:p w:rsidR="001B3359" w:rsidRDefault="00D877C7" w14:paraId="62573087" w14:textId="77777777">
                                  <w:pPr>
                                    <w:pStyle w:val="TableParagraph"/>
                                    <w:spacing w:before="27"/>
                                    <w:ind w:right="171"/>
                                    <w:rPr>
                                      <w:rFonts w:ascii="Calibri"/>
                                      <w:i/>
                                      <w:sz w:val="14"/>
                                    </w:rPr>
                                  </w:pPr>
                                  <w:r>
                                    <w:rPr>
                                      <w:rFonts w:ascii="Calibri"/>
                                      <w:i/>
                                      <w:color w:val="231F20"/>
                                      <w:spacing w:val="-2"/>
                                      <w:w w:val="110"/>
                                      <w:sz w:val="14"/>
                                    </w:rPr>
                                    <w:t>422.287</w:t>
                                  </w:r>
                                </w:p>
                              </w:tc>
                              <w:tc>
                                <w:tcPr>
                                  <w:tcW w:w="749" w:type="dxa"/>
                                </w:tcPr>
                                <w:p w:rsidR="001B3359" w:rsidRDefault="00D877C7" w14:paraId="45ED9345" w14:textId="77777777">
                                  <w:pPr>
                                    <w:pStyle w:val="TableParagraph"/>
                                    <w:spacing w:before="27"/>
                                    <w:ind w:right="10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9.746</w:t>
                                  </w:r>
                                </w:p>
                              </w:tc>
                              <w:tc>
                                <w:tcPr>
                                  <w:tcW w:w="909" w:type="dxa"/>
                                </w:tcPr>
                                <w:p w:rsidR="001B3359" w:rsidRDefault="00D877C7" w14:paraId="46378AF1" w14:textId="77777777">
                                  <w:pPr>
                                    <w:pStyle w:val="TableParagraph"/>
                                    <w:spacing w:before="27"/>
                                    <w:ind w:right="191"/>
                                    <w:rPr>
                                      <w:rFonts w:ascii="Calibri"/>
                                      <w:i/>
                                      <w:sz w:val="14"/>
                                    </w:rPr>
                                  </w:pPr>
                                  <w:r>
                                    <w:rPr>
                                      <w:rFonts w:ascii="Calibri"/>
                                      <w:i/>
                                      <w:color w:val="231F20"/>
                                      <w:spacing w:val="-2"/>
                                      <w:w w:val="110"/>
                                      <w:sz w:val="14"/>
                                    </w:rPr>
                                    <w:t>412.541</w:t>
                                  </w:r>
                                </w:p>
                              </w:tc>
                              <w:tc>
                                <w:tcPr>
                                  <w:tcW w:w="787" w:type="dxa"/>
                                </w:tcPr>
                                <w:p w:rsidR="001B3359" w:rsidRDefault="00D877C7" w14:paraId="5BDA2753" w14:textId="77777777">
                                  <w:pPr>
                                    <w:pStyle w:val="TableParagraph"/>
                                    <w:spacing w:before="27"/>
                                    <w:ind w:right="164"/>
                                    <w:rPr>
                                      <w:rFonts w:ascii="Calibri"/>
                                      <w:i/>
                                      <w:sz w:val="14"/>
                                    </w:rPr>
                                  </w:pPr>
                                  <w:r>
                                    <w:rPr>
                                      <w:rFonts w:ascii="Calibri"/>
                                      <w:i/>
                                      <w:color w:val="231F20"/>
                                      <w:spacing w:val="-4"/>
                                      <w:w w:val="110"/>
                                      <w:sz w:val="14"/>
                                    </w:rPr>
                                    <w:t>6.610</w:t>
                                  </w:r>
                                </w:p>
                              </w:tc>
                              <w:tc>
                                <w:tcPr>
                                  <w:tcW w:w="810" w:type="dxa"/>
                                </w:tcPr>
                                <w:p w:rsidR="001B3359" w:rsidRDefault="00D877C7" w14:paraId="5B238AF2" w14:textId="77777777">
                                  <w:pPr>
                                    <w:pStyle w:val="TableParagraph"/>
                                    <w:spacing w:before="27"/>
                                    <w:ind w:right="14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1.118</w:t>
                                  </w:r>
                                </w:p>
                              </w:tc>
                              <w:tc>
                                <w:tcPr>
                                  <w:tcW w:w="829" w:type="dxa"/>
                                </w:tcPr>
                                <w:p w:rsidR="001B3359" w:rsidRDefault="00D877C7" w14:paraId="7D96400D" w14:textId="77777777">
                                  <w:pPr>
                                    <w:pStyle w:val="TableParagraph"/>
                                    <w:spacing w:before="27"/>
                                    <w:ind w:right="1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2.117</w:t>
                                  </w:r>
                                </w:p>
                              </w:tc>
                              <w:tc>
                                <w:tcPr>
                                  <w:tcW w:w="860" w:type="dxa"/>
                                </w:tcPr>
                                <w:p w:rsidR="001B3359" w:rsidRDefault="00D877C7" w14:paraId="08242046" w14:textId="77777777">
                                  <w:pPr>
                                    <w:pStyle w:val="TableParagraph"/>
                                    <w:spacing w:before="27"/>
                                    <w:ind w:right="1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4.140</w:t>
                                  </w:r>
                                </w:p>
                              </w:tc>
                              <w:tc>
                                <w:tcPr>
                                  <w:tcW w:w="742" w:type="dxa"/>
                                </w:tcPr>
                                <w:p w:rsidR="001B3359" w:rsidRDefault="00D877C7" w14:paraId="6CF6C01E" w14:textId="77777777">
                                  <w:pPr>
                                    <w:pStyle w:val="TableParagraph"/>
                                    <w:spacing w:before="27"/>
                                    <w:ind w:right="70"/>
                                    <w:rPr>
                                      <w:rFonts w:ascii="Calibri"/>
                                      <w:i/>
                                      <w:sz w:val="14"/>
                                    </w:rPr>
                                  </w:pPr>
                                  <w:r>
                                    <w:rPr>
                                      <w:rFonts w:ascii="Calibri"/>
                                      <w:i/>
                                      <w:color w:val="231F20"/>
                                      <w:spacing w:val="-2"/>
                                      <w:w w:val="110"/>
                                      <w:sz w:val="14"/>
                                    </w:rPr>
                                    <w:t>180.893</w:t>
                                  </w:r>
                                </w:p>
                              </w:tc>
                            </w:tr>
                            <w:tr w:rsidR="001B3359" w14:paraId="74A49E2E" w14:textId="77777777">
                              <w:trPr>
                                <w:trHeight w:val="396"/>
                              </w:trPr>
                              <w:tc>
                                <w:tcPr>
                                  <w:tcW w:w="715" w:type="dxa"/>
                                </w:tcPr>
                                <w:p w:rsidR="001B3359" w:rsidRDefault="00D877C7" w14:paraId="035533AD" w14:textId="77777777">
                                  <w:pPr>
                                    <w:pStyle w:val="TableParagraph"/>
                                    <w:spacing w:before="107"/>
                                    <w:ind w:right="11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252</w:t>
                                  </w:r>
                                </w:p>
                              </w:tc>
                              <w:tc>
                                <w:tcPr>
                                  <w:tcW w:w="870" w:type="dxa"/>
                                </w:tcPr>
                                <w:p w:rsidR="001B3359" w:rsidRDefault="00D877C7" w14:paraId="76AC2273" w14:textId="77777777">
                                  <w:pPr>
                                    <w:pStyle w:val="TableParagraph"/>
                                    <w:spacing w:before="107"/>
                                    <w:ind w:right="171"/>
                                    <w:rPr>
                                      <w:sz w:val="14"/>
                                    </w:rPr>
                                  </w:pPr>
                                  <w:r>
                                    <w:rPr>
                                      <w:color w:val="231F20"/>
                                      <w:spacing w:val="-2"/>
                                      <w:sz w:val="14"/>
                                    </w:rPr>
                                    <w:t>421.872</w:t>
                                  </w:r>
                                </w:p>
                              </w:tc>
                              <w:tc>
                                <w:tcPr>
                                  <w:tcW w:w="749" w:type="dxa"/>
                                </w:tcPr>
                                <w:p w:rsidR="001B3359" w:rsidRDefault="00D877C7" w14:paraId="44B2953C" w14:textId="77777777">
                                  <w:pPr>
                                    <w:pStyle w:val="TableParagraph"/>
                                    <w:spacing w:before="107"/>
                                    <w:ind w:right="10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9.746</w:t>
                                  </w:r>
                                </w:p>
                              </w:tc>
                              <w:tc>
                                <w:tcPr>
                                  <w:tcW w:w="909" w:type="dxa"/>
                                </w:tcPr>
                                <w:p w:rsidR="001B3359" w:rsidRDefault="00D877C7" w14:paraId="1213E828" w14:textId="77777777">
                                  <w:pPr>
                                    <w:pStyle w:val="TableParagraph"/>
                                    <w:spacing w:before="107"/>
                                    <w:ind w:right="191"/>
                                    <w:rPr>
                                      <w:sz w:val="14"/>
                                    </w:rPr>
                                  </w:pPr>
                                  <w:r>
                                    <w:rPr>
                                      <w:color w:val="231F20"/>
                                      <w:spacing w:val="-2"/>
                                      <w:sz w:val="14"/>
                                    </w:rPr>
                                    <w:t>412.126</w:t>
                                  </w:r>
                                </w:p>
                              </w:tc>
                              <w:tc>
                                <w:tcPr>
                                  <w:tcW w:w="787" w:type="dxa"/>
                                </w:tcPr>
                                <w:p w:rsidR="001B3359" w:rsidRDefault="00D877C7" w14:paraId="20BDF357" w14:textId="77777777">
                                  <w:pPr>
                                    <w:pStyle w:val="TableParagraph"/>
                                    <w:spacing w:before="107"/>
                                    <w:ind w:right="164"/>
                                    <w:rPr>
                                      <w:sz w:val="14"/>
                                    </w:rPr>
                                  </w:pPr>
                                  <w:r>
                                    <w:rPr>
                                      <w:color w:val="231F20"/>
                                      <w:spacing w:val="-2"/>
                                      <w:sz w:val="14"/>
                                    </w:rPr>
                                    <w:t>6.612</w:t>
                                  </w:r>
                                </w:p>
                              </w:tc>
                              <w:tc>
                                <w:tcPr>
                                  <w:tcW w:w="810" w:type="dxa"/>
                                </w:tcPr>
                                <w:p w:rsidR="001B3359" w:rsidRDefault="00D877C7" w14:paraId="322D1BE9" w14:textId="77777777">
                                  <w:pPr>
                                    <w:pStyle w:val="TableParagraph"/>
                                    <w:spacing w:before="107"/>
                                    <w:ind w:right="14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1.113</w:t>
                                  </w:r>
                                </w:p>
                              </w:tc>
                              <w:tc>
                                <w:tcPr>
                                  <w:tcW w:w="829" w:type="dxa"/>
                                </w:tcPr>
                                <w:p w:rsidR="001B3359" w:rsidRDefault="00D877C7" w14:paraId="0794822E" w14:textId="77777777">
                                  <w:pPr>
                                    <w:pStyle w:val="TableParagraph"/>
                                    <w:spacing w:before="107"/>
                                    <w:ind w:right="15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2.101</w:t>
                                  </w:r>
                                </w:p>
                              </w:tc>
                              <w:tc>
                                <w:tcPr>
                                  <w:tcW w:w="860" w:type="dxa"/>
                                </w:tcPr>
                                <w:p w:rsidR="001B3359" w:rsidRDefault="00D877C7" w14:paraId="6752CB97" w14:textId="77777777">
                                  <w:pPr>
                                    <w:pStyle w:val="TableParagraph"/>
                                    <w:spacing w:before="107"/>
                                    <w:ind w:right="1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4.109</w:t>
                                  </w:r>
                                </w:p>
                              </w:tc>
                              <w:tc>
                                <w:tcPr>
                                  <w:tcW w:w="742" w:type="dxa"/>
                                </w:tcPr>
                                <w:p w:rsidR="001B3359" w:rsidRDefault="00D877C7" w14:paraId="6E59587D" w14:textId="77777777">
                                  <w:pPr>
                                    <w:pStyle w:val="TableParagraph"/>
                                    <w:spacing w:before="107"/>
                                    <w:ind w:right="70"/>
                                    <w:rPr>
                                      <w:sz w:val="14"/>
                                    </w:rPr>
                                  </w:pPr>
                                  <w:r>
                                    <w:rPr>
                                      <w:color w:val="231F20"/>
                                      <w:spacing w:val="-2"/>
                                      <w:sz w:val="14"/>
                                    </w:rPr>
                                    <w:t>180.509</w:t>
                                  </w:r>
                                </w:p>
                              </w:tc>
                            </w:tr>
                            <w:tr w:rsidR="001B3359" w14:paraId="242882A8" w14:textId="77777777">
                              <w:trPr>
                                <w:trHeight w:val="310"/>
                              </w:trPr>
                              <w:tc>
                                <w:tcPr>
                                  <w:tcW w:w="715" w:type="dxa"/>
                                </w:tcPr>
                                <w:p w:rsidR="001B3359" w:rsidRDefault="00D877C7" w14:paraId="6A5544C4" w14:textId="77777777">
                                  <w:pPr>
                                    <w:pStyle w:val="TableParagraph"/>
                                    <w:spacing w:before="107"/>
                                    <w:ind w:right="116"/>
                                    <w:rPr>
                                      <w:sz w:val="14"/>
                                    </w:rPr>
                                  </w:pPr>
                                  <w:r>
                                    <w:rPr>
                                      <w:color w:val="231F20"/>
                                      <w:spacing w:val="-10"/>
                                      <w:sz w:val="14"/>
                                    </w:rPr>
                                    <w:t>0</w:t>
                                  </w:r>
                                </w:p>
                              </w:tc>
                              <w:tc>
                                <w:tcPr>
                                  <w:tcW w:w="870" w:type="dxa"/>
                                </w:tcPr>
                                <w:p w:rsidR="001B3359" w:rsidRDefault="00D877C7" w14:paraId="643C0F5B" w14:textId="77777777">
                                  <w:pPr>
                                    <w:pStyle w:val="TableParagraph"/>
                                    <w:spacing w:before="107"/>
                                    <w:ind w:right="171"/>
                                    <w:rPr>
                                      <w:sz w:val="14"/>
                                    </w:rPr>
                                  </w:pPr>
                                  <w:r>
                                    <w:rPr>
                                      <w:color w:val="231F20"/>
                                      <w:spacing w:val="-5"/>
                                      <w:sz w:val="14"/>
                                    </w:rPr>
                                    <w:t>415</w:t>
                                  </w:r>
                                </w:p>
                              </w:tc>
                              <w:tc>
                                <w:tcPr>
                                  <w:tcW w:w="749" w:type="dxa"/>
                                </w:tcPr>
                                <w:p w:rsidR="001B3359" w:rsidRDefault="00D877C7" w14:paraId="6F26156F" w14:textId="77777777">
                                  <w:pPr>
                                    <w:pStyle w:val="TableParagraph"/>
                                    <w:spacing w:before="107"/>
                                    <w:ind w:right="106"/>
                                    <w:rPr>
                                      <w:sz w:val="14"/>
                                    </w:rPr>
                                  </w:pPr>
                                  <w:r>
                                    <w:rPr>
                                      <w:color w:val="231F20"/>
                                      <w:spacing w:val="-10"/>
                                      <w:sz w:val="14"/>
                                    </w:rPr>
                                    <w:t>0</w:t>
                                  </w:r>
                                </w:p>
                              </w:tc>
                              <w:tc>
                                <w:tcPr>
                                  <w:tcW w:w="909" w:type="dxa"/>
                                </w:tcPr>
                                <w:p w:rsidR="001B3359" w:rsidRDefault="00D877C7" w14:paraId="23113B70" w14:textId="77777777">
                                  <w:pPr>
                                    <w:pStyle w:val="TableParagraph"/>
                                    <w:spacing w:before="107"/>
                                    <w:ind w:right="191"/>
                                    <w:rPr>
                                      <w:sz w:val="14"/>
                                    </w:rPr>
                                  </w:pPr>
                                  <w:r>
                                    <w:rPr>
                                      <w:color w:val="231F20"/>
                                      <w:spacing w:val="-5"/>
                                      <w:sz w:val="14"/>
                                    </w:rPr>
                                    <w:t>415</w:t>
                                  </w:r>
                                </w:p>
                              </w:tc>
                              <w:tc>
                                <w:tcPr>
                                  <w:tcW w:w="787" w:type="dxa"/>
                                </w:tcPr>
                                <w:p w:rsidR="001B3359" w:rsidRDefault="00D877C7" w14:paraId="6721F1C1" w14:textId="77777777">
                                  <w:pPr>
                                    <w:pStyle w:val="TableParagraph"/>
                                    <w:spacing w:before="107"/>
                                    <w:ind w:right="164"/>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810" w:type="dxa"/>
                                </w:tcPr>
                                <w:p w:rsidR="001B3359" w:rsidRDefault="00D877C7" w14:paraId="1C44708D" w14:textId="77777777">
                                  <w:pPr>
                                    <w:pStyle w:val="TableParagraph"/>
                                    <w:spacing w:before="107"/>
                                    <w:ind w:right="140"/>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829" w:type="dxa"/>
                                </w:tcPr>
                                <w:p w:rsidR="001B3359" w:rsidRDefault="00D877C7" w14:paraId="089E993C" w14:textId="77777777">
                                  <w:pPr>
                                    <w:pStyle w:val="TableParagraph"/>
                                    <w:spacing w:before="107"/>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w:t>
                                  </w:r>
                                </w:p>
                              </w:tc>
                              <w:tc>
                                <w:tcPr>
                                  <w:tcW w:w="860" w:type="dxa"/>
                                </w:tcPr>
                                <w:p w:rsidR="001B3359" w:rsidRDefault="00D877C7" w14:paraId="47693544" w14:textId="77777777">
                                  <w:pPr>
                                    <w:pStyle w:val="TableParagraph"/>
                                    <w:spacing w:before="107"/>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w:t>
                                  </w:r>
                                </w:p>
                              </w:tc>
                              <w:tc>
                                <w:tcPr>
                                  <w:tcW w:w="742" w:type="dxa"/>
                                </w:tcPr>
                                <w:p w:rsidR="001B3359" w:rsidRDefault="00D877C7" w14:paraId="2A2D3A76" w14:textId="77777777">
                                  <w:pPr>
                                    <w:pStyle w:val="TableParagraph"/>
                                    <w:spacing w:before="107"/>
                                    <w:ind w:right="70"/>
                                    <w:rPr>
                                      <w:sz w:val="14"/>
                                    </w:rPr>
                                  </w:pPr>
                                  <w:r>
                                    <w:rPr>
                                      <w:color w:val="231F20"/>
                                      <w:spacing w:val="-5"/>
                                      <w:sz w:val="14"/>
                                    </w:rPr>
                                    <w:t>384</w:t>
                                  </w:r>
                                </w:p>
                              </w:tc>
                            </w:tr>
                            <w:tr w:rsidR="001B3359" w14:paraId="41805CFF" w14:textId="77777777">
                              <w:trPr>
                                <w:trHeight w:val="313"/>
                              </w:trPr>
                              <w:tc>
                                <w:tcPr>
                                  <w:tcW w:w="715" w:type="dxa"/>
                                </w:tcPr>
                                <w:p w:rsidR="001B3359" w:rsidRDefault="00D877C7" w14:paraId="41292CF1" w14:textId="77777777">
                                  <w:pPr>
                                    <w:pStyle w:val="TableParagraph"/>
                                    <w:spacing w:before="27"/>
                                    <w:ind w:right="116"/>
                                    <w:rPr>
                                      <w:rFonts w:ascii="Calibri"/>
                                      <w:i/>
                                      <w:sz w:val="14"/>
                                    </w:rPr>
                                  </w:pPr>
                                  <w:r>
                                    <w:rPr>
                                      <w:rFonts w:ascii="Calibri"/>
                                      <w:i/>
                                      <w:color w:val="231F20"/>
                                      <w:spacing w:val="-2"/>
                                      <w:w w:val="110"/>
                                      <w:sz w:val="14"/>
                                    </w:rPr>
                                    <w:t>43.000</w:t>
                                  </w:r>
                                </w:p>
                              </w:tc>
                              <w:tc>
                                <w:tcPr>
                                  <w:tcW w:w="870" w:type="dxa"/>
                                </w:tcPr>
                                <w:p w:rsidR="001B3359" w:rsidRDefault="00D877C7" w14:paraId="63ADDF15" w14:textId="77777777">
                                  <w:pPr>
                                    <w:pStyle w:val="TableParagraph"/>
                                    <w:spacing w:before="27"/>
                                    <w:ind w:right="171"/>
                                    <w:rPr>
                                      <w:rFonts w:ascii="Calibri"/>
                                      <w:i/>
                                      <w:sz w:val="14"/>
                                    </w:rPr>
                                  </w:pPr>
                                  <w:r>
                                    <w:rPr>
                                      <w:rFonts w:ascii="Calibri"/>
                                      <w:i/>
                                      <w:color w:val="231F20"/>
                                      <w:spacing w:val="-2"/>
                                      <w:w w:val="110"/>
                                      <w:sz w:val="14"/>
                                    </w:rPr>
                                    <w:t>266.443</w:t>
                                  </w:r>
                                </w:p>
                              </w:tc>
                              <w:tc>
                                <w:tcPr>
                                  <w:tcW w:w="749" w:type="dxa"/>
                                </w:tcPr>
                                <w:p w:rsidR="001B3359" w:rsidRDefault="00D877C7" w14:paraId="2054180D" w14:textId="77777777">
                                  <w:pPr>
                                    <w:pStyle w:val="TableParagraph"/>
                                    <w:spacing w:before="27"/>
                                    <w:ind w:right="10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w:t>
                                  </w:r>
                                </w:p>
                              </w:tc>
                              <w:tc>
                                <w:tcPr>
                                  <w:tcW w:w="909" w:type="dxa"/>
                                </w:tcPr>
                                <w:p w:rsidR="001B3359" w:rsidRDefault="00D877C7" w14:paraId="552B6205" w14:textId="77777777">
                                  <w:pPr>
                                    <w:pStyle w:val="TableParagraph"/>
                                    <w:spacing w:before="27"/>
                                    <w:ind w:right="191"/>
                                    <w:rPr>
                                      <w:rFonts w:ascii="Calibri"/>
                                      <w:i/>
                                      <w:sz w:val="14"/>
                                    </w:rPr>
                                  </w:pPr>
                                  <w:r>
                                    <w:rPr>
                                      <w:rFonts w:ascii="Calibri"/>
                                      <w:i/>
                                      <w:color w:val="231F20"/>
                                      <w:spacing w:val="-2"/>
                                      <w:w w:val="110"/>
                                      <w:sz w:val="14"/>
                                    </w:rPr>
                                    <w:t>264.943</w:t>
                                  </w:r>
                                </w:p>
                              </w:tc>
                              <w:tc>
                                <w:tcPr>
                                  <w:tcW w:w="787" w:type="dxa"/>
                                </w:tcPr>
                                <w:p w:rsidR="001B3359" w:rsidRDefault="00D877C7" w14:paraId="7C5C359A" w14:textId="77777777">
                                  <w:pPr>
                                    <w:pStyle w:val="TableParagraph"/>
                                    <w:spacing w:before="27"/>
                                    <w:ind w:right="16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w:t>
                                  </w:r>
                                </w:p>
                              </w:tc>
                              <w:tc>
                                <w:tcPr>
                                  <w:tcW w:w="810" w:type="dxa"/>
                                </w:tcPr>
                                <w:p w:rsidR="001B3359" w:rsidRDefault="00D877C7" w14:paraId="78814256" w14:textId="77777777">
                                  <w:pPr>
                                    <w:pStyle w:val="TableParagraph"/>
                                    <w:spacing w:before="27"/>
                                    <w:ind w:right="14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w:t>
                                  </w:r>
                                </w:p>
                              </w:tc>
                              <w:tc>
                                <w:tcPr>
                                  <w:tcW w:w="829" w:type="dxa"/>
                                </w:tcPr>
                                <w:p w:rsidR="001B3359" w:rsidRDefault="00D877C7" w14:paraId="11DAE4F1" w14:textId="77777777">
                                  <w:pPr>
                                    <w:pStyle w:val="TableParagraph"/>
                                    <w:spacing w:before="27"/>
                                    <w:ind w:right="1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w:t>
                                  </w:r>
                                </w:p>
                              </w:tc>
                              <w:tc>
                                <w:tcPr>
                                  <w:tcW w:w="860" w:type="dxa"/>
                                </w:tcPr>
                                <w:p w:rsidR="001B3359" w:rsidRDefault="00D877C7" w14:paraId="158DA33B" w14:textId="77777777">
                                  <w:pPr>
                                    <w:pStyle w:val="TableParagraph"/>
                                    <w:spacing w:before="27"/>
                                    <w:ind w:right="1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w:t>
                                  </w:r>
                                </w:p>
                              </w:tc>
                              <w:tc>
                                <w:tcPr>
                                  <w:tcW w:w="742" w:type="dxa"/>
                                </w:tcPr>
                                <w:p w:rsidR="001B3359" w:rsidRDefault="00D877C7" w14:paraId="75BBD251" w14:textId="77777777">
                                  <w:pPr>
                                    <w:pStyle w:val="TableParagraph"/>
                                    <w:spacing w:before="27"/>
                                    <w:ind w:right="70"/>
                                    <w:rPr>
                                      <w:rFonts w:ascii="Calibri"/>
                                      <w:i/>
                                      <w:sz w:val="14"/>
                                    </w:rPr>
                                  </w:pPr>
                                  <w:r>
                                    <w:rPr>
                                      <w:rFonts w:ascii="Calibri"/>
                                      <w:i/>
                                      <w:color w:val="231F20"/>
                                      <w:spacing w:val="-2"/>
                                      <w:w w:val="110"/>
                                      <w:sz w:val="14"/>
                                    </w:rPr>
                                    <w:t>90.475</w:t>
                                  </w:r>
                                </w:p>
                              </w:tc>
                            </w:tr>
                            <w:tr w:rsidR="001B3359" w14:paraId="0DB1D835" w14:textId="77777777">
                              <w:trPr>
                                <w:trHeight w:val="311"/>
                              </w:trPr>
                              <w:tc>
                                <w:tcPr>
                                  <w:tcW w:w="715" w:type="dxa"/>
                                </w:tcPr>
                                <w:p w:rsidR="001B3359" w:rsidRDefault="00D877C7" w14:paraId="747C67F1" w14:textId="77777777">
                                  <w:pPr>
                                    <w:pStyle w:val="TableParagraph"/>
                                    <w:spacing w:before="107"/>
                                    <w:ind w:right="116"/>
                                    <w:rPr>
                                      <w:sz w:val="14"/>
                                    </w:rPr>
                                  </w:pPr>
                                  <w:r>
                                    <w:rPr>
                                      <w:color w:val="231F20"/>
                                      <w:spacing w:val="-2"/>
                                      <w:sz w:val="14"/>
                                    </w:rPr>
                                    <w:t>43.000</w:t>
                                  </w:r>
                                </w:p>
                              </w:tc>
                              <w:tc>
                                <w:tcPr>
                                  <w:tcW w:w="870" w:type="dxa"/>
                                </w:tcPr>
                                <w:p w:rsidR="001B3359" w:rsidRDefault="00D877C7" w14:paraId="63AC896D" w14:textId="77777777">
                                  <w:pPr>
                                    <w:pStyle w:val="TableParagraph"/>
                                    <w:spacing w:before="107"/>
                                    <w:ind w:right="171"/>
                                    <w:rPr>
                                      <w:sz w:val="14"/>
                                    </w:rPr>
                                  </w:pPr>
                                  <w:r>
                                    <w:rPr>
                                      <w:color w:val="231F20"/>
                                      <w:spacing w:val="-2"/>
                                      <w:sz w:val="14"/>
                                    </w:rPr>
                                    <w:t>266.289</w:t>
                                  </w:r>
                                </w:p>
                              </w:tc>
                              <w:tc>
                                <w:tcPr>
                                  <w:tcW w:w="749" w:type="dxa"/>
                                </w:tcPr>
                                <w:p w:rsidR="001B3359" w:rsidRDefault="00D877C7" w14:paraId="6D21049E" w14:textId="77777777">
                                  <w:pPr>
                                    <w:pStyle w:val="TableParagraph"/>
                                    <w:spacing w:before="107"/>
                                    <w:ind w:right="10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909" w:type="dxa"/>
                                </w:tcPr>
                                <w:p w:rsidR="001B3359" w:rsidRDefault="00D877C7" w14:paraId="26BB226D" w14:textId="77777777">
                                  <w:pPr>
                                    <w:pStyle w:val="TableParagraph"/>
                                    <w:spacing w:before="107"/>
                                    <w:ind w:right="191"/>
                                    <w:rPr>
                                      <w:sz w:val="14"/>
                                    </w:rPr>
                                  </w:pPr>
                                  <w:r>
                                    <w:rPr>
                                      <w:color w:val="231F20"/>
                                      <w:spacing w:val="-2"/>
                                      <w:sz w:val="14"/>
                                    </w:rPr>
                                    <w:t>264.789</w:t>
                                  </w:r>
                                </w:p>
                              </w:tc>
                              <w:tc>
                                <w:tcPr>
                                  <w:tcW w:w="787" w:type="dxa"/>
                                </w:tcPr>
                                <w:p w:rsidR="001B3359" w:rsidRDefault="00D877C7" w14:paraId="74248157" w14:textId="77777777">
                                  <w:pPr>
                                    <w:pStyle w:val="TableParagraph"/>
                                    <w:spacing w:before="107"/>
                                    <w:ind w:right="1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810" w:type="dxa"/>
                                </w:tcPr>
                                <w:p w:rsidR="001B3359" w:rsidRDefault="00D877C7" w14:paraId="3782ED54" w14:textId="77777777">
                                  <w:pPr>
                                    <w:pStyle w:val="TableParagraph"/>
                                    <w:spacing w:before="107"/>
                                    <w:ind w:right="1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829" w:type="dxa"/>
                                </w:tcPr>
                                <w:p w:rsidR="001B3359" w:rsidRDefault="00D877C7" w14:paraId="34D779C5" w14:textId="77777777">
                                  <w:pPr>
                                    <w:pStyle w:val="TableParagraph"/>
                                    <w:spacing w:before="107"/>
                                    <w:ind w:right="15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860" w:type="dxa"/>
                                </w:tcPr>
                                <w:p w:rsidR="001B3359" w:rsidRDefault="00D877C7" w14:paraId="496754A1" w14:textId="77777777">
                                  <w:pPr>
                                    <w:pStyle w:val="TableParagraph"/>
                                    <w:spacing w:before="107"/>
                                    <w:ind w:right="1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742" w:type="dxa"/>
                                </w:tcPr>
                                <w:p w:rsidR="001B3359" w:rsidRDefault="00D877C7" w14:paraId="1C268B11" w14:textId="77777777">
                                  <w:pPr>
                                    <w:pStyle w:val="TableParagraph"/>
                                    <w:spacing w:before="107"/>
                                    <w:ind w:right="70"/>
                                    <w:rPr>
                                      <w:sz w:val="14"/>
                                    </w:rPr>
                                  </w:pPr>
                                  <w:r>
                                    <w:rPr>
                                      <w:color w:val="231F20"/>
                                      <w:spacing w:val="-2"/>
                                      <w:sz w:val="14"/>
                                    </w:rPr>
                                    <w:t>90.320</w:t>
                                  </w:r>
                                </w:p>
                              </w:tc>
                            </w:tr>
                            <w:tr w:rsidR="001B3359" w14:paraId="1AD3A297" w14:textId="77777777">
                              <w:trPr>
                                <w:trHeight w:val="197"/>
                              </w:trPr>
                              <w:tc>
                                <w:tcPr>
                                  <w:tcW w:w="715" w:type="dxa"/>
                                </w:tcPr>
                                <w:p w:rsidR="001B3359" w:rsidRDefault="00D877C7" w14:paraId="7AC0123D" w14:textId="77777777">
                                  <w:pPr>
                                    <w:pStyle w:val="TableParagraph"/>
                                    <w:spacing w:line="155" w:lineRule="exact"/>
                                    <w:ind w:right="116"/>
                                    <w:rPr>
                                      <w:sz w:val="14"/>
                                    </w:rPr>
                                  </w:pPr>
                                  <w:r>
                                    <w:rPr>
                                      <w:color w:val="231F20"/>
                                      <w:spacing w:val="-10"/>
                                      <w:sz w:val="14"/>
                                    </w:rPr>
                                    <w:t>0</w:t>
                                  </w:r>
                                </w:p>
                              </w:tc>
                              <w:tc>
                                <w:tcPr>
                                  <w:tcW w:w="870" w:type="dxa"/>
                                </w:tcPr>
                                <w:p w:rsidR="001B3359" w:rsidRDefault="00D877C7" w14:paraId="358895B6" w14:textId="77777777">
                                  <w:pPr>
                                    <w:pStyle w:val="TableParagraph"/>
                                    <w:spacing w:line="155" w:lineRule="exact"/>
                                    <w:ind w:right="171"/>
                                    <w:rPr>
                                      <w:sz w:val="14"/>
                                    </w:rPr>
                                  </w:pPr>
                                  <w:r>
                                    <w:rPr>
                                      <w:color w:val="231F20"/>
                                      <w:spacing w:val="-5"/>
                                      <w:sz w:val="14"/>
                                    </w:rPr>
                                    <w:t>154</w:t>
                                  </w:r>
                                </w:p>
                              </w:tc>
                              <w:tc>
                                <w:tcPr>
                                  <w:tcW w:w="749" w:type="dxa"/>
                                </w:tcPr>
                                <w:p w:rsidR="001B3359" w:rsidRDefault="00D877C7" w14:paraId="53E44227" w14:textId="77777777">
                                  <w:pPr>
                                    <w:pStyle w:val="TableParagraph"/>
                                    <w:spacing w:line="155" w:lineRule="exact"/>
                                    <w:ind w:right="106"/>
                                    <w:rPr>
                                      <w:sz w:val="14"/>
                                    </w:rPr>
                                  </w:pPr>
                                  <w:r>
                                    <w:rPr>
                                      <w:color w:val="231F20"/>
                                      <w:spacing w:val="-10"/>
                                      <w:sz w:val="14"/>
                                    </w:rPr>
                                    <w:t>0</w:t>
                                  </w:r>
                                </w:p>
                              </w:tc>
                              <w:tc>
                                <w:tcPr>
                                  <w:tcW w:w="909" w:type="dxa"/>
                                </w:tcPr>
                                <w:p w:rsidR="001B3359" w:rsidRDefault="00D877C7" w14:paraId="76CAC69A" w14:textId="77777777">
                                  <w:pPr>
                                    <w:pStyle w:val="TableParagraph"/>
                                    <w:spacing w:line="155" w:lineRule="exact"/>
                                    <w:ind w:right="191"/>
                                    <w:rPr>
                                      <w:sz w:val="14"/>
                                    </w:rPr>
                                  </w:pPr>
                                  <w:r>
                                    <w:rPr>
                                      <w:color w:val="231F20"/>
                                      <w:spacing w:val="-5"/>
                                      <w:sz w:val="14"/>
                                    </w:rPr>
                                    <w:t>154</w:t>
                                  </w:r>
                                </w:p>
                              </w:tc>
                              <w:tc>
                                <w:tcPr>
                                  <w:tcW w:w="787" w:type="dxa"/>
                                </w:tcPr>
                                <w:p w:rsidR="001B3359" w:rsidRDefault="00D877C7" w14:paraId="5C320C7D" w14:textId="77777777">
                                  <w:pPr>
                                    <w:pStyle w:val="TableParagraph"/>
                                    <w:spacing w:line="155" w:lineRule="exact"/>
                                    <w:ind w:right="164"/>
                                    <w:rPr>
                                      <w:sz w:val="14"/>
                                    </w:rPr>
                                  </w:pPr>
                                  <w:r>
                                    <w:rPr>
                                      <w:color w:val="231F20"/>
                                      <w:spacing w:val="-10"/>
                                      <w:sz w:val="14"/>
                                    </w:rPr>
                                    <w:t>0</w:t>
                                  </w:r>
                                </w:p>
                              </w:tc>
                              <w:tc>
                                <w:tcPr>
                                  <w:tcW w:w="810" w:type="dxa"/>
                                </w:tcPr>
                                <w:p w:rsidR="001B3359" w:rsidRDefault="00D877C7" w14:paraId="0715EBB5" w14:textId="77777777">
                                  <w:pPr>
                                    <w:pStyle w:val="TableParagraph"/>
                                    <w:spacing w:line="155" w:lineRule="exact"/>
                                    <w:ind w:right="140"/>
                                    <w:rPr>
                                      <w:sz w:val="14"/>
                                    </w:rPr>
                                  </w:pPr>
                                  <w:r>
                                    <w:rPr>
                                      <w:color w:val="231F20"/>
                                      <w:spacing w:val="-10"/>
                                      <w:sz w:val="14"/>
                                    </w:rPr>
                                    <w:t>0</w:t>
                                  </w:r>
                                </w:p>
                              </w:tc>
                              <w:tc>
                                <w:tcPr>
                                  <w:tcW w:w="829" w:type="dxa"/>
                                </w:tcPr>
                                <w:p w:rsidR="001B3359" w:rsidRDefault="00D877C7" w14:paraId="6F003F7D" w14:textId="77777777">
                                  <w:pPr>
                                    <w:pStyle w:val="TableParagraph"/>
                                    <w:spacing w:line="155" w:lineRule="exact"/>
                                    <w:ind w:right="154"/>
                                    <w:rPr>
                                      <w:sz w:val="14"/>
                                    </w:rPr>
                                  </w:pPr>
                                  <w:r>
                                    <w:rPr>
                                      <w:color w:val="231F20"/>
                                      <w:spacing w:val="-10"/>
                                      <w:sz w:val="14"/>
                                    </w:rPr>
                                    <w:t>0</w:t>
                                  </w:r>
                                </w:p>
                              </w:tc>
                              <w:tc>
                                <w:tcPr>
                                  <w:tcW w:w="860" w:type="dxa"/>
                                </w:tcPr>
                                <w:p w:rsidR="001B3359" w:rsidRDefault="00D877C7" w14:paraId="77909C36" w14:textId="77777777">
                                  <w:pPr>
                                    <w:pStyle w:val="TableParagraph"/>
                                    <w:spacing w:line="155" w:lineRule="exact"/>
                                    <w:ind w:right="171"/>
                                    <w:rPr>
                                      <w:sz w:val="14"/>
                                    </w:rPr>
                                  </w:pPr>
                                  <w:r>
                                    <w:rPr>
                                      <w:color w:val="231F20"/>
                                      <w:spacing w:val="-10"/>
                                      <w:sz w:val="14"/>
                                    </w:rPr>
                                    <w:t>0</w:t>
                                  </w:r>
                                </w:p>
                              </w:tc>
                              <w:tc>
                                <w:tcPr>
                                  <w:tcW w:w="742" w:type="dxa"/>
                                </w:tcPr>
                                <w:p w:rsidR="001B3359" w:rsidRDefault="00D877C7" w14:paraId="01C5C2ED" w14:textId="77777777">
                                  <w:pPr>
                                    <w:pStyle w:val="TableParagraph"/>
                                    <w:spacing w:line="155" w:lineRule="exact"/>
                                    <w:ind w:right="70"/>
                                    <w:rPr>
                                      <w:sz w:val="14"/>
                                    </w:rPr>
                                  </w:pPr>
                                  <w:r>
                                    <w:rPr>
                                      <w:color w:val="231F20"/>
                                      <w:spacing w:val="-5"/>
                                      <w:sz w:val="14"/>
                                    </w:rPr>
                                    <w:t>155</w:t>
                                  </w:r>
                                </w:p>
                              </w:tc>
                            </w:tr>
                            <w:tr w:rsidR="001B3359" w14:paraId="69AAA389" w14:textId="77777777">
                              <w:trPr>
                                <w:trHeight w:val="238"/>
                              </w:trPr>
                              <w:tc>
                                <w:tcPr>
                                  <w:tcW w:w="715" w:type="dxa"/>
                                </w:tcPr>
                                <w:p w:rsidR="001B3359" w:rsidRDefault="00D877C7" w14:paraId="44113FF1" w14:textId="77777777">
                                  <w:pPr>
                                    <w:pStyle w:val="TableParagraph"/>
                                    <w:spacing w:before="30" w:line="188" w:lineRule="exact"/>
                                    <w:ind w:left="134"/>
                                    <w:jc w:val="left"/>
                                    <w:rPr>
                                      <w:rFonts w:ascii="Palatino Linotype"/>
                                      <w:b/>
                                      <w:sz w:val="14"/>
                                    </w:rPr>
                                  </w:pPr>
                                  <w:r>
                                    <w:rPr>
                                      <w:rFonts w:ascii="Palatino Linotype"/>
                                      <w:b/>
                                      <w:color w:val="231F20"/>
                                      <w:spacing w:val="-2"/>
                                      <w:sz w:val="14"/>
                                    </w:rPr>
                                    <w:t>-3.771</w:t>
                                  </w:r>
                                </w:p>
                              </w:tc>
                              <w:tc>
                                <w:tcPr>
                                  <w:tcW w:w="870" w:type="dxa"/>
                                </w:tcPr>
                                <w:p w:rsidR="001B3359" w:rsidRDefault="00D877C7" w14:paraId="64CEDD29" w14:textId="77777777">
                                  <w:pPr>
                                    <w:pStyle w:val="TableParagraph"/>
                                    <w:spacing w:before="41" w:line="177" w:lineRule="exact"/>
                                    <w:ind w:right="193"/>
                                    <w:rPr>
                                      <w:rFonts w:ascii="Palatino Linotype"/>
                                      <w:b/>
                                      <w:sz w:val="14"/>
                                    </w:rPr>
                                  </w:pPr>
                                  <w:r>
                                    <w:rPr>
                                      <w:rFonts w:ascii="Palatino Linotype"/>
                                      <w:b/>
                                      <w:color w:val="231F20"/>
                                      <w:spacing w:val="-2"/>
                                      <w:sz w:val="14"/>
                                    </w:rPr>
                                    <w:t>1.077.910</w:t>
                                  </w:r>
                                </w:p>
                              </w:tc>
                              <w:tc>
                                <w:tcPr>
                                  <w:tcW w:w="749" w:type="dxa"/>
                                </w:tcPr>
                                <w:p w:rsidR="001B3359" w:rsidRDefault="00D877C7" w14:paraId="6F075B36" w14:textId="77777777">
                                  <w:pPr>
                                    <w:pStyle w:val="TableParagraph"/>
                                    <w:spacing w:before="60" w:line="158" w:lineRule="exact"/>
                                    <w:ind w:right="106"/>
                                    <w:rPr>
                                      <w:rFonts w:ascii="Trebuchet MS"/>
                                      <w:b/>
                                      <w:sz w:val="14"/>
                                    </w:rPr>
                                  </w:pPr>
                                  <w:r>
                                    <w:rPr>
                                      <w:rFonts w:ascii="Trebuchet MS"/>
                                      <w:b/>
                                      <w:color w:val="231F20"/>
                                      <w:spacing w:val="-2"/>
                                      <w:sz w:val="14"/>
                                    </w:rPr>
                                    <w:t>17.651</w:t>
                                  </w:r>
                                </w:p>
                              </w:tc>
                              <w:tc>
                                <w:tcPr>
                                  <w:tcW w:w="909" w:type="dxa"/>
                                </w:tcPr>
                                <w:p w:rsidR="001B3359" w:rsidRDefault="00D877C7" w14:paraId="08432759" w14:textId="77777777">
                                  <w:pPr>
                                    <w:pStyle w:val="TableParagraph"/>
                                    <w:spacing w:before="41" w:line="177" w:lineRule="exact"/>
                                    <w:ind w:left="104"/>
                                    <w:jc w:val="left"/>
                                    <w:rPr>
                                      <w:rFonts w:ascii="Palatino Linotype"/>
                                      <w:b/>
                                      <w:sz w:val="14"/>
                                    </w:rPr>
                                  </w:pPr>
                                  <w:r>
                                    <w:rPr>
                                      <w:rFonts w:ascii="Palatino Linotype"/>
                                      <w:b/>
                                      <w:color w:val="231F20"/>
                                      <w:spacing w:val="-2"/>
                                      <w:sz w:val="14"/>
                                    </w:rPr>
                                    <w:t>1.095.561</w:t>
                                  </w:r>
                                </w:p>
                              </w:tc>
                              <w:tc>
                                <w:tcPr>
                                  <w:tcW w:w="787" w:type="dxa"/>
                                </w:tcPr>
                                <w:p w:rsidR="001B3359" w:rsidRDefault="00D877C7" w14:paraId="13493735" w14:textId="77777777">
                                  <w:pPr>
                                    <w:pStyle w:val="TableParagraph"/>
                                    <w:spacing w:before="60" w:line="158" w:lineRule="exact"/>
                                    <w:ind w:right="164"/>
                                    <w:rPr>
                                      <w:rFonts w:ascii="Trebuchet MS"/>
                                      <w:b/>
                                      <w:sz w:val="14"/>
                                    </w:rPr>
                                  </w:pPr>
                                  <w:r>
                                    <w:rPr>
                                      <w:rFonts w:ascii="Trebuchet MS"/>
                                      <w:b/>
                                      <w:color w:val="231F20"/>
                                      <w:spacing w:val="-2"/>
                                      <w:sz w:val="14"/>
                                    </w:rPr>
                                    <w:t>183.752</w:t>
                                  </w:r>
                                </w:p>
                              </w:tc>
                              <w:tc>
                                <w:tcPr>
                                  <w:tcW w:w="810" w:type="dxa"/>
                                </w:tcPr>
                                <w:p w:rsidR="001B3359" w:rsidRDefault="00D877C7" w14:paraId="7AD7B6BB" w14:textId="77777777">
                                  <w:pPr>
                                    <w:pStyle w:val="TableParagraph"/>
                                    <w:spacing w:before="60" w:line="158" w:lineRule="exact"/>
                                    <w:ind w:right="140"/>
                                    <w:rPr>
                                      <w:rFonts w:ascii="Trebuchet MS"/>
                                      <w:b/>
                                      <w:sz w:val="14"/>
                                    </w:rPr>
                                  </w:pPr>
                                  <w:r>
                                    <w:rPr>
                                      <w:rFonts w:ascii="Trebuchet MS"/>
                                      <w:b/>
                                      <w:color w:val="231F20"/>
                                      <w:spacing w:val="-2"/>
                                      <w:sz w:val="14"/>
                                    </w:rPr>
                                    <w:t>34.176</w:t>
                                  </w:r>
                                </w:p>
                              </w:tc>
                              <w:tc>
                                <w:tcPr>
                                  <w:tcW w:w="829" w:type="dxa"/>
                                </w:tcPr>
                                <w:p w:rsidR="001B3359" w:rsidRDefault="00D877C7" w14:paraId="408A12E7" w14:textId="77777777">
                                  <w:pPr>
                                    <w:pStyle w:val="TableParagraph"/>
                                    <w:spacing w:before="60" w:line="158" w:lineRule="exact"/>
                                    <w:ind w:right="154"/>
                                    <w:rPr>
                                      <w:rFonts w:ascii="Trebuchet MS"/>
                                      <w:b/>
                                      <w:sz w:val="14"/>
                                    </w:rPr>
                                  </w:pPr>
                                  <w:r>
                                    <w:rPr>
                                      <w:rFonts w:ascii="Trebuchet MS"/>
                                      <w:b/>
                                      <w:color w:val="231F20"/>
                                      <w:spacing w:val="-2"/>
                                      <w:sz w:val="14"/>
                                    </w:rPr>
                                    <w:t>93.695</w:t>
                                  </w:r>
                                </w:p>
                              </w:tc>
                              <w:tc>
                                <w:tcPr>
                                  <w:tcW w:w="860" w:type="dxa"/>
                                </w:tcPr>
                                <w:p w:rsidR="001B3359" w:rsidRDefault="00D877C7" w14:paraId="0C040236" w14:textId="77777777">
                                  <w:pPr>
                                    <w:pStyle w:val="TableParagraph"/>
                                    <w:spacing w:before="60" w:line="158" w:lineRule="exact"/>
                                    <w:ind w:right="171"/>
                                    <w:rPr>
                                      <w:rFonts w:ascii="Trebuchet MS"/>
                                      <w:b/>
                                      <w:sz w:val="14"/>
                                    </w:rPr>
                                  </w:pPr>
                                  <w:r>
                                    <w:rPr>
                                      <w:rFonts w:ascii="Trebuchet MS"/>
                                      <w:b/>
                                      <w:color w:val="231F20"/>
                                      <w:spacing w:val="-2"/>
                                      <w:sz w:val="14"/>
                                    </w:rPr>
                                    <w:t>84.923</w:t>
                                  </w:r>
                                </w:p>
                              </w:tc>
                              <w:tc>
                                <w:tcPr>
                                  <w:tcW w:w="742" w:type="dxa"/>
                                </w:tcPr>
                                <w:p w:rsidR="001B3359" w:rsidRDefault="00D877C7" w14:paraId="10D58060" w14:textId="77777777">
                                  <w:pPr>
                                    <w:pStyle w:val="TableParagraph"/>
                                    <w:spacing w:before="60" w:line="158" w:lineRule="exact"/>
                                    <w:ind w:right="70"/>
                                    <w:rPr>
                                      <w:rFonts w:ascii="Trebuchet MS"/>
                                      <w:b/>
                                      <w:sz w:val="14"/>
                                    </w:rPr>
                                  </w:pPr>
                                  <w:r>
                                    <w:rPr>
                                      <w:rFonts w:ascii="Trebuchet MS"/>
                                      <w:b/>
                                      <w:color w:val="231F20"/>
                                      <w:spacing w:val="-2"/>
                                      <w:sz w:val="14"/>
                                    </w:rPr>
                                    <w:t>815.740</w:t>
                                  </w:r>
                                </w:p>
                              </w:tc>
                            </w:tr>
                            <w:tr w:rsidR="001B3359" w14:paraId="3C514392" w14:textId="77777777">
                              <w:trPr>
                                <w:trHeight w:val="329"/>
                              </w:trPr>
                              <w:tc>
                                <w:tcPr>
                                  <w:tcW w:w="715" w:type="dxa"/>
                                </w:tcPr>
                                <w:p w:rsidR="001B3359" w:rsidRDefault="00D877C7" w14:paraId="5250B59B" w14:textId="77777777">
                                  <w:pPr>
                                    <w:pStyle w:val="TableParagraph"/>
                                    <w:spacing w:before="43"/>
                                    <w:ind w:right="116"/>
                                    <w:rPr>
                                      <w:rFonts w:ascii="Calibri"/>
                                      <w:i/>
                                      <w:sz w:val="14"/>
                                    </w:rPr>
                                  </w:pPr>
                                  <w:r>
                                    <w:rPr>
                                      <w:rFonts w:ascii="Calibri"/>
                                      <w:i/>
                                      <w:color w:val="231F20"/>
                                      <w:spacing w:val="-10"/>
                                      <w:w w:val="110"/>
                                      <w:sz w:val="14"/>
                                    </w:rPr>
                                    <w:t>0</w:t>
                                  </w:r>
                                </w:p>
                              </w:tc>
                              <w:tc>
                                <w:tcPr>
                                  <w:tcW w:w="870" w:type="dxa"/>
                                </w:tcPr>
                                <w:p w:rsidR="001B3359" w:rsidRDefault="00D877C7" w14:paraId="7D53D84B" w14:textId="77777777">
                                  <w:pPr>
                                    <w:pStyle w:val="TableParagraph"/>
                                    <w:spacing w:before="43"/>
                                    <w:ind w:right="171"/>
                                    <w:rPr>
                                      <w:rFonts w:ascii="Calibri"/>
                                      <w:i/>
                                      <w:sz w:val="14"/>
                                    </w:rPr>
                                  </w:pPr>
                                  <w:r>
                                    <w:rPr>
                                      <w:rFonts w:ascii="Calibri"/>
                                      <w:i/>
                                      <w:color w:val="231F20"/>
                                      <w:spacing w:val="-2"/>
                                      <w:w w:val="110"/>
                                      <w:sz w:val="14"/>
                                    </w:rPr>
                                    <w:t>402.671</w:t>
                                  </w:r>
                                </w:p>
                              </w:tc>
                              <w:tc>
                                <w:tcPr>
                                  <w:tcW w:w="749" w:type="dxa"/>
                                </w:tcPr>
                                <w:p w:rsidR="001B3359" w:rsidRDefault="00D877C7" w14:paraId="149D9F0C" w14:textId="77777777">
                                  <w:pPr>
                                    <w:pStyle w:val="TableParagraph"/>
                                    <w:spacing w:before="43"/>
                                    <w:ind w:right="10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5.867</w:t>
                                  </w:r>
                                </w:p>
                              </w:tc>
                              <w:tc>
                                <w:tcPr>
                                  <w:tcW w:w="909" w:type="dxa"/>
                                </w:tcPr>
                                <w:p w:rsidR="001B3359" w:rsidRDefault="00D877C7" w14:paraId="7DEB551D" w14:textId="77777777">
                                  <w:pPr>
                                    <w:pStyle w:val="TableParagraph"/>
                                    <w:spacing w:before="43"/>
                                    <w:ind w:right="191"/>
                                    <w:rPr>
                                      <w:rFonts w:ascii="Calibri"/>
                                      <w:i/>
                                      <w:sz w:val="14"/>
                                    </w:rPr>
                                  </w:pPr>
                                  <w:r>
                                    <w:rPr>
                                      <w:rFonts w:ascii="Calibri"/>
                                      <w:i/>
                                      <w:color w:val="231F20"/>
                                      <w:spacing w:val="-2"/>
                                      <w:w w:val="110"/>
                                      <w:sz w:val="14"/>
                                    </w:rPr>
                                    <w:t>396.804</w:t>
                                  </w:r>
                                </w:p>
                              </w:tc>
                              <w:tc>
                                <w:tcPr>
                                  <w:tcW w:w="787" w:type="dxa"/>
                                </w:tcPr>
                                <w:p w:rsidR="001B3359" w:rsidRDefault="00D877C7" w14:paraId="482D3DDC" w14:textId="77777777">
                                  <w:pPr>
                                    <w:pStyle w:val="TableParagraph"/>
                                    <w:spacing w:before="43"/>
                                    <w:ind w:right="164"/>
                                    <w:rPr>
                                      <w:rFonts w:ascii="Calibri"/>
                                      <w:i/>
                                      <w:sz w:val="14"/>
                                    </w:rPr>
                                  </w:pPr>
                                  <w:r>
                                    <w:rPr>
                                      <w:rFonts w:ascii="Calibri"/>
                                      <w:i/>
                                      <w:color w:val="231F20"/>
                                      <w:spacing w:val="-2"/>
                                      <w:w w:val="110"/>
                                      <w:sz w:val="14"/>
                                    </w:rPr>
                                    <w:t>22.377</w:t>
                                  </w:r>
                                </w:p>
                              </w:tc>
                              <w:tc>
                                <w:tcPr>
                                  <w:tcW w:w="810" w:type="dxa"/>
                                </w:tcPr>
                                <w:p w:rsidR="001B3359" w:rsidRDefault="00D877C7" w14:paraId="0AAAF25F" w14:textId="77777777">
                                  <w:pPr>
                                    <w:pStyle w:val="TableParagraph"/>
                                    <w:spacing w:before="43"/>
                                    <w:ind w:right="14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11.123</w:t>
                                  </w:r>
                                </w:p>
                              </w:tc>
                              <w:tc>
                                <w:tcPr>
                                  <w:tcW w:w="829" w:type="dxa"/>
                                </w:tcPr>
                                <w:p w:rsidR="001B3359" w:rsidRDefault="00D877C7" w14:paraId="5B20EAFF" w14:textId="77777777">
                                  <w:pPr>
                                    <w:pStyle w:val="TableParagraph"/>
                                    <w:spacing w:before="43"/>
                                    <w:ind w:right="1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13.123</w:t>
                                  </w:r>
                                </w:p>
                              </w:tc>
                              <w:tc>
                                <w:tcPr>
                                  <w:tcW w:w="860" w:type="dxa"/>
                                </w:tcPr>
                                <w:p w:rsidR="001B3359" w:rsidRDefault="00D877C7" w14:paraId="18E4133A" w14:textId="77777777">
                                  <w:pPr>
                                    <w:pStyle w:val="TableParagraph"/>
                                    <w:spacing w:before="43"/>
                                    <w:ind w:right="1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13.123</w:t>
                                  </w:r>
                                </w:p>
                              </w:tc>
                              <w:tc>
                                <w:tcPr>
                                  <w:tcW w:w="742" w:type="dxa"/>
                                </w:tcPr>
                                <w:p w:rsidR="001B3359" w:rsidRDefault="00D877C7" w14:paraId="00C262B4" w14:textId="77777777">
                                  <w:pPr>
                                    <w:pStyle w:val="TableParagraph"/>
                                    <w:spacing w:before="43"/>
                                    <w:ind w:right="70"/>
                                    <w:rPr>
                                      <w:rFonts w:ascii="Calibri"/>
                                      <w:i/>
                                      <w:sz w:val="14"/>
                                    </w:rPr>
                                  </w:pPr>
                                  <w:r>
                                    <w:rPr>
                                      <w:rFonts w:ascii="Calibri"/>
                                      <w:i/>
                                      <w:color w:val="231F20"/>
                                      <w:spacing w:val="-2"/>
                                      <w:w w:val="110"/>
                                      <w:sz w:val="14"/>
                                    </w:rPr>
                                    <w:t>421.210</w:t>
                                  </w:r>
                                </w:p>
                              </w:tc>
                            </w:tr>
                            <w:tr w:rsidR="001B3359" w14:paraId="5721310B" w14:textId="77777777">
                              <w:trPr>
                                <w:trHeight w:val="311"/>
                              </w:trPr>
                              <w:tc>
                                <w:tcPr>
                                  <w:tcW w:w="715" w:type="dxa"/>
                                </w:tcPr>
                                <w:p w:rsidR="001B3359" w:rsidRDefault="00D877C7" w14:paraId="149A0A04" w14:textId="77777777">
                                  <w:pPr>
                                    <w:pStyle w:val="TableParagraph"/>
                                    <w:spacing w:before="107"/>
                                    <w:ind w:right="116"/>
                                    <w:rPr>
                                      <w:sz w:val="14"/>
                                    </w:rPr>
                                  </w:pPr>
                                  <w:r>
                                    <w:rPr>
                                      <w:color w:val="231F20"/>
                                      <w:spacing w:val="-10"/>
                                      <w:sz w:val="14"/>
                                    </w:rPr>
                                    <w:t>0</w:t>
                                  </w:r>
                                </w:p>
                              </w:tc>
                              <w:tc>
                                <w:tcPr>
                                  <w:tcW w:w="870" w:type="dxa"/>
                                </w:tcPr>
                                <w:p w:rsidR="001B3359" w:rsidRDefault="00D877C7" w14:paraId="747EEF73" w14:textId="77777777">
                                  <w:pPr>
                                    <w:pStyle w:val="TableParagraph"/>
                                    <w:spacing w:before="107"/>
                                    <w:ind w:right="171"/>
                                    <w:rPr>
                                      <w:sz w:val="14"/>
                                    </w:rPr>
                                  </w:pPr>
                                  <w:r>
                                    <w:rPr>
                                      <w:color w:val="231F20"/>
                                      <w:spacing w:val="-2"/>
                                      <w:sz w:val="14"/>
                                    </w:rPr>
                                    <w:t>57.567</w:t>
                                  </w:r>
                                </w:p>
                              </w:tc>
                              <w:tc>
                                <w:tcPr>
                                  <w:tcW w:w="749" w:type="dxa"/>
                                </w:tcPr>
                                <w:p w:rsidR="001B3359" w:rsidRDefault="00D877C7" w14:paraId="44B5113A" w14:textId="77777777">
                                  <w:pPr>
                                    <w:pStyle w:val="TableParagraph"/>
                                    <w:spacing w:before="107"/>
                                    <w:ind w:right="10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5.809</w:t>
                                  </w:r>
                                </w:p>
                              </w:tc>
                              <w:tc>
                                <w:tcPr>
                                  <w:tcW w:w="909" w:type="dxa"/>
                                </w:tcPr>
                                <w:p w:rsidR="001B3359" w:rsidRDefault="00D877C7" w14:paraId="7162C10C" w14:textId="77777777">
                                  <w:pPr>
                                    <w:pStyle w:val="TableParagraph"/>
                                    <w:spacing w:before="107"/>
                                    <w:ind w:right="191"/>
                                    <w:rPr>
                                      <w:sz w:val="14"/>
                                    </w:rPr>
                                  </w:pPr>
                                  <w:r>
                                    <w:rPr>
                                      <w:color w:val="231F20"/>
                                      <w:spacing w:val="-2"/>
                                      <w:sz w:val="14"/>
                                    </w:rPr>
                                    <w:t>51.758</w:t>
                                  </w:r>
                                </w:p>
                              </w:tc>
                              <w:tc>
                                <w:tcPr>
                                  <w:tcW w:w="787" w:type="dxa"/>
                                </w:tcPr>
                                <w:p w:rsidR="001B3359" w:rsidRDefault="00D877C7" w14:paraId="7494E789" w14:textId="77777777">
                                  <w:pPr>
                                    <w:pStyle w:val="TableParagraph"/>
                                    <w:spacing w:before="107"/>
                                    <w:ind w:right="164"/>
                                    <w:rPr>
                                      <w:sz w:val="14"/>
                                    </w:rPr>
                                  </w:pPr>
                                  <w:r>
                                    <w:rPr>
                                      <w:color w:val="231F20"/>
                                      <w:spacing w:val="-2"/>
                                      <w:sz w:val="14"/>
                                    </w:rPr>
                                    <w:t>33.370</w:t>
                                  </w:r>
                                </w:p>
                              </w:tc>
                              <w:tc>
                                <w:tcPr>
                                  <w:tcW w:w="810" w:type="dxa"/>
                                </w:tcPr>
                                <w:p w:rsidR="001B3359" w:rsidRDefault="00D877C7" w14:paraId="0F836E7B" w14:textId="77777777">
                                  <w:pPr>
                                    <w:pStyle w:val="TableParagraph"/>
                                    <w:spacing w:before="107"/>
                                    <w:ind w:right="140"/>
                                    <w:rPr>
                                      <w:sz w:val="14"/>
                                    </w:rPr>
                                  </w:pPr>
                                  <w:r>
                                    <w:rPr>
                                      <w:color w:val="231F20"/>
                                      <w:spacing w:val="-2"/>
                                      <w:sz w:val="14"/>
                                    </w:rPr>
                                    <w:t>1.870</w:t>
                                  </w:r>
                                </w:p>
                              </w:tc>
                              <w:tc>
                                <w:tcPr>
                                  <w:tcW w:w="829" w:type="dxa"/>
                                </w:tcPr>
                                <w:p w:rsidR="001B3359" w:rsidRDefault="00D877C7" w14:paraId="403213F7" w14:textId="77777777">
                                  <w:pPr>
                                    <w:pStyle w:val="TableParagraph"/>
                                    <w:spacing w:before="107"/>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130</w:t>
                                  </w:r>
                                </w:p>
                              </w:tc>
                              <w:tc>
                                <w:tcPr>
                                  <w:tcW w:w="860" w:type="dxa"/>
                                </w:tcPr>
                                <w:p w:rsidR="001B3359" w:rsidRDefault="00D877C7" w14:paraId="5C34B5CF" w14:textId="77777777">
                                  <w:pPr>
                                    <w:pStyle w:val="TableParagraph"/>
                                    <w:spacing w:before="107"/>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130</w:t>
                                  </w:r>
                                </w:p>
                              </w:tc>
                              <w:tc>
                                <w:tcPr>
                                  <w:tcW w:w="742" w:type="dxa"/>
                                </w:tcPr>
                                <w:p w:rsidR="001B3359" w:rsidRDefault="00D877C7" w14:paraId="6D2FA030" w14:textId="77777777">
                                  <w:pPr>
                                    <w:pStyle w:val="TableParagraph"/>
                                    <w:spacing w:before="107"/>
                                    <w:ind w:right="70"/>
                                    <w:rPr>
                                      <w:sz w:val="14"/>
                                    </w:rPr>
                                  </w:pPr>
                                  <w:r>
                                    <w:rPr>
                                      <w:color w:val="231F20"/>
                                      <w:spacing w:val="-2"/>
                                      <w:sz w:val="14"/>
                                    </w:rPr>
                                    <w:t>9.058</w:t>
                                  </w:r>
                                </w:p>
                              </w:tc>
                            </w:tr>
                            <w:tr w:rsidR="001B3359" w14:paraId="52EC356E" w14:textId="77777777">
                              <w:trPr>
                                <w:trHeight w:val="226"/>
                              </w:trPr>
                              <w:tc>
                                <w:tcPr>
                                  <w:tcW w:w="715" w:type="dxa"/>
                                </w:tcPr>
                                <w:p w:rsidR="001B3359" w:rsidRDefault="00D877C7" w14:paraId="2F636A82" w14:textId="77777777">
                                  <w:pPr>
                                    <w:pStyle w:val="TableParagraph"/>
                                    <w:ind w:right="116"/>
                                    <w:rPr>
                                      <w:sz w:val="14"/>
                                    </w:rPr>
                                  </w:pPr>
                                  <w:r>
                                    <w:rPr>
                                      <w:color w:val="231F20"/>
                                      <w:spacing w:val="-10"/>
                                      <w:sz w:val="14"/>
                                    </w:rPr>
                                    <w:t>0</w:t>
                                  </w:r>
                                </w:p>
                              </w:tc>
                              <w:tc>
                                <w:tcPr>
                                  <w:tcW w:w="870" w:type="dxa"/>
                                </w:tcPr>
                                <w:p w:rsidR="001B3359" w:rsidRDefault="00D877C7" w14:paraId="13F9CC34" w14:textId="77777777">
                                  <w:pPr>
                                    <w:pStyle w:val="TableParagraph"/>
                                    <w:ind w:right="171"/>
                                    <w:rPr>
                                      <w:sz w:val="14"/>
                                    </w:rPr>
                                  </w:pPr>
                                  <w:r>
                                    <w:rPr>
                                      <w:color w:val="231F20"/>
                                      <w:spacing w:val="-2"/>
                                      <w:sz w:val="14"/>
                                    </w:rPr>
                                    <w:t>263.487</w:t>
                                  </w:r>
                                </w:p>
                              </w:tc>
                              <w:tc>
                                <w:tcPr>
                                  <w:tcW w:w="749" w:type="dxa"/>
                                </w:tcPr>
                                <w:p w:rsidR="001B3359" w:rsidRDefault="00D877C7" w14:paraId="711BAB99" w14:textId="77777777">
                                  <w:pPr>
                                    <w:pStyle w:val="TableParagraph"/>
                                    <w:ind w:right="10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58</w:t>
                                  </w:r>
                                </w:p>
                              </w:tc>
                              <w:tc>
                                <w:tcPr>
                                  <w:tcW w:w="909" w:type="dxa"/>
                                </w:tcPr>
                                <w:p w:rsidR="001B3359" w:rsidRDefault="00D877C7" w14:paraId="4D92FC13" w14:textId="77777777">
                                  <w:pPr>
                                    <w:pStyle w:val="TableParagraph"/>
                                    <w:ind w:right="191"/>
                                    <w:rPr>
                                      <w:sz w:val="14"/>
                                    </w:rPr>
                                  </w:pPr>
                                  <w:r>
                                    <w:rPr>
                                      <w:color w:val="231F20"/>
                                      <w:spacing w:val="-2"/>
                                      <w:sz w:val="14"/>
                                    </w:rPr>
                                    <w:t>263.429</w:t>
                                  </w:r>
                                </w:p>
                              </w:tc>
                              <w:tc>
                                <w:tcPr>
                                  <w:tcW w:w="787" w:type="dxa"/>
                                </w:tcPr>
                                <w:p w:rsidR="001B3359" w:rsidRDefault="00D877C7" w14:paraId="1ADD4989" w14:textId="77777777">
                                  <w:pPr>
                                    <w:pStyle w:val="TableParagraph"/>
                                    <w:ind w:right="16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9.088</w:t>
                                  </w:r>
                                </w:p>
                              </w:tc>
                              <w:tc>
                                <w:tcPr>
                                  <w:tcW w:w="810" w:type="dxa"/>
                                </w:tcPr>
                                <w:p w:rsidR="001B3359" w:rsidRDefault="00D877C7" w14:paraId="365ABE13" w14:textId="77777777">
                                  <w:pPr>
                                    <w:pStyle w:val="TableParagraph"/>
                                    <w:ind w:right="1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11.088</w:t>
                                  </w:r>
                                </w:p>
                              </w:tc>
                              <w:tc>
                                <w:tcPr>
                                  <w:tcW w:w="829" w:type="dxa"/>
                                </w:tcPr>
                                <w:p w:rsidR="001B3359" w:rsidRDefault="00D877C7" w14:paraId="523AA64F" w14:textId="77777777">
                                  <w:pPr>
                                    <w:pStyle w:val="TableParagraph"/>
                                    <w:ind w:right="15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11.088</w:t>
                                  </w:r>
                                </w:p>
                              </w:tc>
                              <w:tc>
                                <w:tcPr>
                                  <w:tcW w:w="860" w:type="dxa"/>
                                </w:tcPr>
                                <w:p w:rsidR="001B3359" w:rsidRDefault="00D877C7" w14:paraId="2F0B0283" w14:textId="77777777">
                                  <w:pPr>
                                    <w:pStyle w:val="TableParagraph"/>
                                    <w:ind w:right="1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11.088</w:t>
                                  </w:r>
                                </w:p>
                              </w:tc>
                              <w:tc>
                                <w:tcPr>
                                  <w:tcW w:w="742" w:type="dxa"/>
                                </w:tcPr>
                                <w:p w:rsidR="001B3359" w:rsidRDefault="00D877C7" w14:paraId="546C1EF3" w14:textId="77777777">
                                  <w:pPr>
                                    <w:pStyle w:val="TableParagraph"/>
                                    <w:ind w:right="70"/>
                                    <w:rPr>
                                      <w:sz w:val="14"/>
                                    </w:rPr>
                                  </w:pPr>
                                  <w:r>
                                    <w:rPr>
                                      <w:color w:val="231F20"/>
                                      <w:spacing w:val="-2"/>
                                      <w:sz w:val="14"/>
                                    </w:rPr>
                                    <w:t>278.895</w:t>
                                  </w:r>
                                </w:p>
                              </w:tc>
                            </w:tr>
                            <w:tr w:rsidR="001B3359" w14:paraId="1E948B25" w14:textId="77777777">
                              <w:trPr>
                                <w:trHeight w:val="225"/>
                              </w:trPr>
                              <w:tc>
                                <w:tcPr>
                                  <w:tcW w:w="715" w:type="dxa"/>
                                </w:tcPr>
                                <w:p w:rsidR="001B3359" w:rsidRDefault="00D877C7" w14:paraId="4ACA9F0B" w14:textId="77777777">
                                  <w:pPr>
                                    <w:pStyle w:val="TableParagraph"/>
                                    <w:ind w:right="116"/>
                                    <w:rPr>
                                      <w:sz w:val="14"/>
                                    </w:rPr>
                                  </w:pPr>
                                  <w:r>
                                    <w:rPr>
                                      <w:color w:val="231F20"/>
                                      <w:spacing w:val="-10"/>
                                      <w:sz w:val="14"/>
                                    </w:rPr>
                                    <w:t>0</w:t>
                                  </w:r>
                                </w:p>
                              </w:tc>
                              <w:tc>
                                <w:tcPr>
                                  <w:tcW w:w="870" w:type="dxa"/>
                                </w:tcPr>
                                <w:p w:rsidR="001B3359" w:rsidRDefault="00D877C7" w14:paraId="5A4439EB" w14:textId="77777777">
                                  <w:pPr>
                                    <w:pStyle w:val="TableParagraph"/>
                                    <w:ind w:right="171"/>
                                    <w:rPr>
                                      <w:sz w:val="14"/>
                                    </w:rPr>
                                  </w:pPr>
                                  <w:r>
                                    <w:rPr>
                                      <w:color w:val="231F20"/>
                                      <w:spacing w:val="-2"/>
                                      <w:sz w:val="14"/>
                                    </w:rPr>
                                    <w:t>81.617</w:t>
                                  </w:r>
                                </w:p>
                              </w:tc>
                              <w:tc>
                                <w:tcPr>
                                  <w:tcW w:w="749" w:type="dxa"/>
                                </w:tcPr>
                                <w:p w:rsidR="001B3359" w:rsidRDefault="00D877C7" w14:paraId="066ECCCF" w14:textId="77777777">
                                  <w:pPr>
                                    <w:pStyle w:val="TableParagraph"/>
                                    <w:ind w:right="106"/>
                                    <w:rPr>
                                      <w:sz w:val="14"/>
                                    </w:rPr>
                                  </w:pPr>
                                  <w:r>
                                    <w:rPr>
                                      <w:color w:val="231F20"/>
                                      <w:spacing w:val="-10"/>
                                      <w:sz w:val="14"/>
                                    </w:rPr>
                                    <w:t>0</w:t>
                                  </w:r>
                                </w:p>
                              </w:tc>
                              <w:tc>
                                <w:tcPr>
                                  <w:tcW w:w="909" w:type="dxa"/>
                                </w:tcPr>
                                <w:p w:rsidR="001B3359" w:rsidRDefault="00D877C7" w14:paraId="63B3CBE8" w14:textId="77777777">
                                  <w:pPr>
                                    <w:pStyle w:val="TableParagraph"/>
                                    <w:ind w:right="191"/>
                                    <w:rPr>
                                      <w:sz w:val="14"/>
                                    </w:rPr>
                                  </w:pPr>
                                  <w:r>
                                    <w:rPr>
                                      <w:color w:val="231F20"/>
                                      <w:spacing w:val="-2"/>
                                      <w:sz w:val="14"/>
                                    </w:rPr>
                                    <w:t>81.617</w:t>
                                  </w:r>
                                </w:p>
                              </w:tc>
                              <w:tc>
                                <w:tcPr>
                                  <w:tcW w:w="787" w:type="dxa"/>
                                </w:tcPr>
                                <w:p w:rsidR="001B3359" w:rsidRDefault="00D877C7" w14:paraId="03A271A8" w14:textId="77777777">
                                  <w:pPr>
                                    <w:pStyle w:val="TableParagraph"/>
                                    <w:ind w:right="16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1.905</w:t>
                                  </w:r>
                                </w:p>
                              </w:tc>
                              <w:tc>
                                <w:tcPr>
                                  <w:tcW w:w="810" w:type="dxa"/>
                                </w:tcPr>
                                <w:p w:rsidR="001B3359" w:rsidRDefault="00D877C7" w14:paraId="09EEDC80" w14:textId="77777777">
                                  <w:pPr>
                                    <w:pStyle w:val="TableParagraph"/>
                                    <w:ind w:right="14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1.905</w:t>
                                  </w:r>
                                </w:p>
                              </w:tc>
                              <w:tc>
                                <w:tcPr>
                                  <w:tcW w:w="829" w:type="dxa"/>
                                </w:tcPr>
                                <w:p w:rsidR="001B3359" w:rsidRDefault="00D877C7" w14:paraId="2B8DE342" w14:textId="77777777">
                                  <w:pPr>
                                    <w:pStyle w:val="TableParagraph"/>
                                    <w:ind w:right="15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1.905</w:t>
                                  </w:r>
                                </w:p>
                              </w:tc>
                              <w:tc>
                                <w:tcPr>
                                  <w:tcW w:w="860" w:type="dxa"/>
                                </w:tcPr>
                                <w:p w:rsidR="001B3359" w:rsidRDefault="00D877C7" w14:paraId="7D541CC3" w14:textId="77777777">
                                  <w:pPr>
                                    <w:pStyle w:val="TableParagraph"/>
                                    <w:ind w:right="1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1.905</w:t>
                                  </w:r>
                                </w:p>
                              </w:tc>
                              <w:tc>
                                <w:tcPr>
                                  <w:tcW w:w="742" w:type="dxa"/>
                                </w:tcPr>
                                <w:p w:rsidR="001B3359" w:rsidRDefault="00D877C7" w14:paraId="1EE0511D" w14:textId="77777777">
                                  <w:pPr>
                                    <w:pStyle w:val="TableParagraph"/>
                                    <w:ind w:right="70"/>
                                    <w:rPr>
                                      <w:sz w:val="14"/>
                                    </w:rPr>
                                  </w:pPr>
                                  <w:r>
                                    <w:rPr>
                                      <w:color w:val="231F20"/>
                                      <w:spacing w:val="-2"/>
                                      <w:sz w:val="14"/>
                                    </w:rPr>
                                    <w:t>133.257</w:t>
                                  </w:r>
                                </w:p>
                              </w:tc>
                            </w:tr>
                            <w:tr w:rsidR="001B3359" w14:paraId="20A35AB6" w14:textId="77777777">
                              <w:trPr>
                                <w:trHeight w:val="228"/>
                              </w:trPr>
                              <w:tc>
                                <w:tcPr>
                                  <w:tcW w:w="715" w:type="dxa"/>
                                </w:tcPr>
                                <w:p w:rsidR="001B3359" w:rsidRDefault="00D877C7" w14:paraId="43AADA77" w14:textId="77777777">
                                  <w:pPr>
                                    <w:pStyle w:val="TableParagraph"/>
                                    <w:spacing w:before="27"/>
                                    <w:ind w:right="11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51.855</w:t>
                                  </w:r>
                                </w:p>
                              </w:tc>
                              <w:tc>
                                <w:tcPr>
                                  <w:tcW w:w="870" w:type="dxa"/>
                                </w:tcPr>
                                <w:p w:rsidR="001B3359" w:rsidRDefault="00D877C7" w14:paraId="0C8BE0C6" w14:textId="77777777">
                                  <w:pPr>
                                    <w:pStyle w:val="TableParagraph"/>
                                    <w:spacing w:before="27"/>
                                    <w:ind w:right="171"/>
                                    <w:rPr>
                                      <w:rFonts w:ascii="Calibri"/>
                                      <w:i/>
                                      <w:sz w:val="14"/>
                                    </w:rPr>
                                  </w:pPr>
                                  <w:r>
                                    <w:rPr>
                                      <w:rFonts w:ascii="Calibri"/>
                                      <w:i/>
                                      <w:color w:val="231F20"/>
                                      <w:spacing w:val="-2"/>
                                      <w:w w:val="110"/>
                                      <w:sz w:val="14"/>
                                    </w:rPr>
                                    <w:t>14.453</w:t>
                                  </w:r>
                                </w:p>
                              </w:tc>
                              <w:tc>
                                <w:tcPr>
                                  <w:tcW w:w="749" w:type="dxa"/>
                                </w:tcPr>
                                <w:p w:rsidR="001B3359" w:rsidRDefault="00D877C7" w14:paraId="6D3AC1BA" w14:textId="77777777">
                                  <w:pPr>
                                    <w:pStyle w:val="TableParagraph"/>
                                    <w:spacing w:before="27"/>
                                    <w:ind w:right="106"/>
                                    <w:rPr>
                                      <w:rFonts w:ascii="Calibri"/>
                                      <w:i/>
                                      <w:sz w:val="14"/>
                                    </w:rPr>
                                  </w:pPr>
                                  <w:r>
                                    <w:rPr>
                                      <w:rFonts w:ascii="Calibri"/>
                                      <w:i/>
                                      <w:color w:val="231F20"/>
                                      <w:spacing w:val="-2"/>
                                      <w:w w:val="110"/>
                                      <w:sz w:val="14"/>
                                    </w:rPr>
                                    <w:t>17.950</w:t>
                                  </w:r>
                                </w:p>
                              </w:tc>
                              <w:tc>
                                <w:tcPr>
                                  <w:tcW w:w="909" w:type="dxa"/>
                                </w:tcPr>
                                <w:p w:rsidR="001B3359" w:rsidRDefault="00D877C7" w14:paraId="0226E673" w14:textId="77777777">
                                  <w:pPr>
                                    <w:pStyle w:val="TableParagraph"/>
                                    <w:spacing w:before="27"/>
                                    <w:ind w:right="191"/>
                                    <w:rPr>
                                      <w:rFonts w:ascii="Calibri"/>
                                      <w:i/>
                                      <w:sz w:val="14"/>
                                    </w:rPr>
                                  </w:pPr>
                                  <w:r>
                                    <w:rPr>
                                      <w:rFonts w:ascii="Calibri"/>
                                      <w:i/>
                                      <w:color w:val="231F20"/>
                                      <w:spacing w:val="-2"/>
                                      <w:w w:val="110"/>
                                      <w:sz w:val="14"/>
                                    </w:rPr>
                                    <w:t>32.403</w:t>
                                  </w:r>
                                </w:p>
                              </w:tc>
                              <w:tc>
                                <w:tcPr>
                                  <w:tcW w:w="787" w:type="dxa"/>
                                </w:tcPr>
                                <w:p w:rsidR="001B3359" w:rsidRDefault="00D877C7" w14:paraId="29637038" w14:textId="77777777">
                                  <w:pPr>
                                    <w:pStyle w:val="TableParagraph"/>
                                    <w:spacing w:before="27"/>
                                    <w:ind w:right="164"/>
                                    <w:rPr>
                                      <w:rFonts w:ascii="Calibri"/>
                                      <w:i/>
                                      <w:sz w:val="14"/>
                                    </w:rPr>
                                  </w:pPr>
                                  <w:r>
                                    <w:rPr>
                                      <w:rFonts w:ascii="Calibri"/>
                                      <w:i/>
                                      <w:color w:val="231F20"/>
                                      <w:spacing w:val="-4"/>
                                      <w:w w:val="110"/>
                                      <w:sz w:val="14"/>
                                    </w:rPr>
                                    <w:t>3.331</w:t>
                                  </w:r>
                                </w:p>
                              </w:tc>
                              <w:tc>
                                <w:tcPr>
                                  <w:tcW w:w="810" w:type="dxa"/>
                                </w:tcPr>
                                <w:p w:rsidR="001B3359" w:rsidRDefault="00D877C7" w14:paraId="66D4CECA" w14:textId="77777777">
                                  <w:pPr>
                                    <w:pStyle w:val="TableParagraph"/>
                                    <w:spacing w:before="27"/>
                                    <w:ind w:right="140"/>
                                    <w:rPr>
                                      <w:rFonts w:ascii="Calibri"/>
                                      <w:i/>
                                      <w:sz w:val="14"/>
                                    </w:rPr>
                                  </w:pPr>
                                  <w:r>
                                    <w:rPr>
                                      <w:rFonts w:ascii="Calibri"/>
                                      <w:i/>
                                      <w:color w:val="231F20"/>
                                      <w:spacing w:val="-2"/>
                                      <w:w w:val="110"/>
                                      <w:sz w:val="14"/>
                                    </w:rPr>
                                    <w:t>10.312</w:t>
                                  </w:r>
                                </w:p>
                              </w:tc>
                              <w:tc>
                                <w:tcPr>
                                  <w:tcW w:w="829" w:type="dxa"/>
                                </w:tcPr>
                                <w:p w:rsidR="001B3359" w:rsidRDefault="00D877C7" w14:paraId="0D0DFFF1" w14:textId="77777777">
                                  <w:pPr>
                                    <w:pStyle w:val="TableParagraph"/>
                                    <w:spacing w:before="27"/>
                                    <w:ind w:right="154"/>
                                    <w:rPr>
                                      <w:rFonts w:ascii="Calibri"/>
                                      <w:i/>
                                      <w:sz w:val="14"/>
                                    </w:rPr>
                                  </w:pPr>
                                  <w:r>
                                    <w:rPr>
                                      <w:rFonts w:ascii="Calibri"/>
                                      <w:i/>
                                      <w:color w:val="231F20"/>
                                      <w:spacing w:val="-4"/>
                                      <w:w w:val="110"/>
                                      <w:sz w:val="14"/>
                                    </w:rPr>
                                    <w:t>8.833</w:t>
                                  </w:r>
                                </w:p>
                              </w:tc>
                              <w:tc>
                                <w:tcPr>
                                  <w:tcW w:w="860" w:type="dxa"/>
                                </w:tcPr>
                                <w:p w:rsidR="001B3359" w:rsidRDefault="00D877C7" w14:paraId="6D206AE2" w14:textId="77777777">
                                  <w:pPr>
                                    <w:pStyle w:val="TableParagraph"/>
                                    <w:spacing w:before="27"/>
                                    <w:ind w:right="171"/>
                                    <w:rPr>
                                      <w:rFonts w:ascii="Calibri"/>
                                      <w:i/>
                                      <w:sz w:val="14"/>
                                    </w:rPr>
                                  </w:pPr>
                                  <w:r>
                                    <w:rPr>
                                      <w:rFonts w:ascii="Calibri"/>
                                      <w:i/>
                                      <w:color w:val="231F20"/>
                                      <w:spacing w:val="-4"/>
                                      <w:w w:val="110"/>
                                      <w:sz w:val="14"/>
                                    </w:rPr>
                                    <w:t>8.830</w:t>
                                  </w:r>
                                </w:p>
                              </w:tc>
                              <w:tc>
                                <w:tcPr>
                                  <w:tcW w:w="742" w:type="dxa"/>
                                </w:tcPr>
                                <w:p w:rsidR="001B3359" w:rsidRDefault="00D877C7" w14:paraId="0FB151FF" w14:textId="77777777">
                                  <w:pPr>
                                    <w:pStyle w:val="TableParagraph"/>
                                    <w:spacing w:before="27"/>
                                    <w:ind w:right="70"/>
                                    <w:rPr>
                                      <w:rFonts w:ascii="Calibri"/>
                                      <w:i/>
                                      <w:sz w:val="14"/>
                                    </w:rPr>
                                  </w:pPr>
                                  <w:r>
                                    <w:rPr>
                                      <w:rFonts w:ascii="Calibri"/>
                                      <w:i/>
                                      <w:color w:val="231F20"/>
                                      <w:spacing w:val="-2"/>
                                      <w:w w:val="110"/>
                                      <w:sz w:val="14"/>
                                    </w:rPr>
                                    <w:t>11.295</w:t>
                                  </w:r>
                                </w:p>
                              </w:tc>
                            </w:tr>
                            <w:tr w:rsidR="001B3359" w14:paraId="192B3D07" w14:textId="77777777">
                              <w:trPr>
                                <w:trHeight w:val="226"/>
                              </w:trPr>
                              <w:tc>
                                <w:tcPr>
                                  <w:tcW w:w="715" w:type="dxa"/>
                                </w:tcPr>
                                <w:p w:rsidR="001B3359" w:rsidRDefault="00D877C7" w14:paraId="35DBBF00" w14:textId="77777777">
                                  <w:pPr>
                                    <w:pStyle w:val="TableParagraph"/>
                                    <w:ind w:right="11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51.855</w:t>
                                  </w:r>
                                </w:p>
                              </w:tc>
                              <w:tc>
                                <w:tcPr>
                                  <w:tcW w:w="870" w:type="dxa"/>
                                </w:tcPr>
                                <w:p w:rsidR="001B3359" w:rsidRDefault="00D877C7" w14:paraId="4A3B3665" w14:textId="77777777">
                                  <w:pPr>
                                    <w:pStyle w:val="TableParagraph"/>
                                    <w:ind w:right="171"/>
                                    <w:rPr>
                                      <w:sz w:val="14"/>
                                    </w:rPr>
                                  </w:pPr>
                                  <w:r>
                                    <w:rPr>
                                      <w:color w:val="231F20"/>
                                      <w:spacing w:val="-2"/>
                                      <w:sz w:val="14"/>
                                    </w:rPr>
                                    <w:t>2.376</w:t>
                                  </w:r>
                                </w:p>
                              </w:tc>
                              <w:tc>
                                <w:tcPr>
                                  <w:tcW w:w="749" w:type="dxa"/>
                                </w:tcPr>
                                <w:p w:rsidR="001B3359" w:rsidRDefault="00D877C7" w14:paraId="5CA2A0E6" w14:textId="77777777">
                                  <w:pPr>
                                    <w:pStyle w:val="TableParagraph"/>
                                    <w:ind w:right="106"/>
                                    <w:rPr>
                                      <w:sz w:val="14"/>
                                    </w:rPr>
                                  </w:pPr>
                                  <w:r>
                                    <w:rPr>
                                      <w:color w:val="231F20"/>
                                      <w:spacing w:val="-2"/>
                                      <w:sz w:val="14"/>
                                    </w:rPr>
                                    <w:t>27.450</w:t>
                                  </w:r>
                                </w:p>
                              </w:tc>
                              <w:tc>
                                <w:tcPr>
                                  <w:tcW w:w="909" w:type="dxa"/>
                                </w:tcPr>
                                <w:p w:rsidR="001B3359" w:rsidRDefault="00D877C7" w14:paraId="66037A15" w14:textId="77777777">
                                  <w:pPr>
                                    <w:pStyle w:val="TableParagraph"/>
                                    <w:ind w:right="191"/>
                                    <w:rPr>
                                      <w:sz w:val="14"/>
                                    </w:rPr>
                                  </w:pPr>
                                  <w:r>
                                    <w:rPr>
                                      <w:color w:val="231F20"/>
                                      <w:spacing w:val="-2"/>
                                      <w:sz w:val="14"/>
                                    </w:rPr>
                                    <w:t>29.826</w:t>
                                  </w:r>
                                </w:p>
                              </w:tc>
                              <w:tc>
                                <w:tcPr>
                                  <w:tcW w:w="787" w:type="dxa"/>
                                </w:tcPr>
                                <w:p w:rsidR="001B3359" w:rsidRDefault="00D877C7" w14:paraId="2E6F725D" w14:textId="77777777">
                                  <w:pPr>
                                    <w:pStyle w:val="TableParagraph"/>
                                    <w:ind w:right="164"/>
                                    <w:rPr>
                                      <w:sz w:val="14"/>
                                    </w:rPr>
                                  </w:pPr>
                                  <w:r>
                                    <w:rPr>
                                      <w:color w:val="231F20"/>
                                      <w:spacing w:val="-2"/>
                                      <w:sz w:val="14"/>
                                    </w:rPr>
                                    <w:t>1.531</w:t>
                                  </w:r>
                                </w:p>
                              </w:tc>
                              <w:tc>
                                <w:tcPr>
                                  <w:tcW w:w="810" w:type="dxa"/>
                                </w:tcPr>
                                <w:p w:rsidR="001B3359" w:rsidRDefault="00D877C7" w14:paraId="0483217F" w14:textId="77777777">
                                  <w:pPr>
                                    <w:pStyle w:val="TableParagraph"/>
                                    <w:ind w:right="140"/>
                                    <w:rPr>
                                      <w:sz w:val="14"/>
                                    </w:rPr>
                                  </w:pPr>
                                  <w:r>
                                    <w:rPr>
                                      <w:color w:val="231F20"/>
                                      <w:spacing w:val="-2"/>
                                      <w:sz w:val="14"/>
                                    </w:rPr>
                                    <w:t>1.512</w:t>
                                  </w:r>
                                </w:p>
                              </w:tc>
                              <w:tc>
                                <w:tcPr>
                                  <w:tcW w:w="829" w:type="dxa"/>
                                </w:tcPr>
                                <w:p w:rsidR="001B3359" w:rsidRDefault="00D877C7" w14:paraId="35A8B218" w14:textId="77777777">
                                  <w:pPr>
                                    <w:pStyle w:val="TableParagraph"/>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467</w:t>
                                  </w:r>
                                </w:p>
                              </w:tc>
                              <w:tc>
                                <w:tcPr>
                                  <w:tcW w:w="860" w:type="dxa"/>
                                </w:tcPr>
                                <w:p w:rsidR="001B3359" w:rsidRDefault="00D877C7" w14:paraId="23C51BF6" w14:textId="77777777">
                                  <w:pPr>
                                    <w:pStyle w:val="TableParagraph"/>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470</w:t>
                                  </w:r>
                                </w:p>
                              </w:tc>
                              <w:tc>
                                <w:tcPr>
                                  <w:tcW w:w="742" w:type="dxa"/>
                                </w:tcPr>
                                <w:p w:rsidR="001B3359" w:rsidRDefault="00D877C7" w14:paraId="5BCE6CA7" w14:textId="77777777">
                                  <w:pPr>
                                    <w:pStyle w:val="TableParagraph"/>
                                    <w:ind w:right="70"/>
                                    <w:rPr>
                                      <w:sz w:val="14"/>
                                    </w:rPr>
                                  </w:pPr>
                                  <w:r>
                                    <w:rPr>
                                      <w:color w:val="231F20"/>
                                      <w:spacing w:val="-2"/>
                                      <w:sz w:val="14"/>
                                    </w:rPr>
                                    <w:t>1.995</w:t>
                                  </w:r>
                                </w:p>
                              </w:tc>
                            </w:tr>
                            <w:tr w:rsidR="001B3359" w14:paraId="6EEA9706" w14:textId="77777777">
                              <w:trPr>
                                <w:trHeight w:val="310"/>
                              </w:trPr>
                              <w:tc>
                                <w:tcPr>
                                  <w:tcW w:w="715" w:type="dxa"/>
                                </w:tcPr>
                                <w:p w:rsidR="001B3359" w:rsidRDefault="00D877C7" w14:paraId="2AD100C6" w14:textId="77777777">
                                  <w:pPr>
                                    <w:pStyle w:val="TableParagraph"/>
                                    <w:ind w:right="116"/>
                                    <w:rPr>
                                      <w:sz w:val="14"/>
                                    </w:rPr>
                                  </w:pPr>
                                  <w:r>
                                    <w:rPr>
                                      <w:color w:val="231F20"/>
                                      <w:spacing w:val="-10"/>
                                      <w:sz w:val="14"/>
                                    </w:rPr>
                                    <w:t>0</w:t>
                                  </w:r>
                                </w:p>
                              </w:tc>
                              <w:tc>
                                <w:tcPr>
                                  <w:tcW w:w="870" w:type="dxa"/>
                                </w:tcPr>
                                <w:p w:rsidR="001B3359" w:rsidRDefault="00D877C7" w14:paraId="2F176D7E" w14:textId="77777777">
                                  <w:pPr>
                                    <w:pStyle w:val="TableParagraph"/>
                                    <w:ind w:right="171"/>
                                    <w:rPr>
                                      <w:sz w:val="14"/>
                                    </w:rPr>
                                  </w:pPr>
                                  <w:r>
                                    <w:rPr>
                                      <w:color w:val="231F20"/>
                                      <w:spacing w:val="-2"/>
                                      <w:sz w:val="14"/>
                                    </w:rPr>
                                    <w:t>12.077</w:t>
                                  </w:r>
                                </w:p>
                              </w:tc>
                              <w:tc>
                                <w:tcPr>
                                  <w:tcW w:w="749" w:type="dxa"/>
                                </w:tcPr>
                                <w:p w:rsidR="001B3359" w:rsidRDefault="00D877C7" w14:paraId="30D05224" w14:textId="77777777">
                                  <w:pPr>
                                    <w:pStyle w:val="TableParagraph"/>
                                    <w:ind w:right="10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9.500</w:t>
                                  </w:r>
                                </w:p>
                              </w:tc>
                              <w:tc>
                                <w:tcPr>
                                  <w:tcW w:w="909" w:type="dxa"/>
                                </w:tcPr>
                                <w:p w:rsidR="001B3359" w:rsidRDefault="00D877C7" w14:paraId="42EC00FA" w14:textId="77777777">
                                  <w:pPr>
                                    <w:pStyle w:val="TableParagraph"/>
                                    <w:ind w:right="191"/>
                                    <w:rPr>
                                      <w:sz w:val="14"/>
                                    </w:rPr>
                                  </w:pPr>
                                  <w:r>
                                    <w:rPr>
                                      <w:color w:val="231F20"/>
                                      <w:spacing w:val="-2"/>
                                      <w:sz w:val="14"/>
                                    </w:rPr>
                                    <w:t>2.577</w:t>
                                  </w:r>
                                </w:p>
                              </w:tc>
                              <w:tc>
                                <w:tcPr>
                                  <w:tcW w:w="787" w:type="dxa"/>
                                </w:tcPr>
                                <w:p w:rsidR="001B3359" w:rsidRDefault="00D877C7" w14:paraId="72EE3EC0" w14:textId="77777777">
                                  <w:pPr>
                                    <w:pStyle w:val="TableParagraph"/>
                                    <w:ind w:right="164"/>
                                    <w:rPr>
                                      <w:sz w:val="14"/>
                                    </w:rPr>
                                  </w:pPr>
                                  <w:r>
                                    <w:rPr>
                                      <w:color w:val="231F20"/>
                                      <w:spacing w:val="-2"/>
                                      <w:sz w:val="14"/>
                                    </w:rPr>
                                    <w:t>1.800</w:t>
                                  </w:r>
                                </w:p>
                              </w:tc>
                              <w:tc>
                                <w:tcPr>
                                  <w:tcW w:w="810" w:type="dxa"/>
                                </w:tcPr>
                                <w:p w:rsidR="001B3359" w:rsidRDefault="00D877C7" w14:paraId="38EA33FA" w14:textId="77777777">
                                  <w:pPr>
                                    <w:pStyle w:val="TableParagraph"/>
                                    <w:ind w:right="140"/>
                                    <w:rPr>
                                      <w:sz w:val="14"/>
                                    </w:rPr>
                                  </w:pPr>
                                  <w:r>
                                    <w:rPr>
                                      <w:color w:val="231F20"/>
                                      <w:spacing w:val="-2"/>
                                      <w:sz w:val="14"/>
                                    </w:rPr>
                                    <w:t>8.800</w:t>
                                  </w:r>
                                </w:p>
                              </w:tc>
                              <w:tc>
                                <w:tcPr>
                                  <w:tcW w:w="829" w:type="dxa"/>
                                </w:tcPr>
                                <w:p w:rsidR="001B3359" w:rsidRDefault="00D877C7" w14:paraId="0BD8CAC6" w14:textId="77777777">
                                  <w:pPr>
                                    <w:pStyle w:val="TableParagraph"/>
                                    <w:ind w:right="154"/>
                                    <w:rPr>
                                      <w:sz w:val="14"/>
                                    </w:rPr>
                                  </w:pPr>
                                  <w:r>
                                    <w:rPr>
                                      <w:color w:val="231F20"/>
                                      <w:spacing w:val="-2"/>
                                      <w:sz w:val="14"/>
                                    </w:rPr>
                                    <w:t>9.300</w:t>
                                  </w:r>
                                </w:p>
                              </w:tc>
                              <w:tc>
                                <w:tcPr>
                                  <w:tcW w:w="860" w:type="dxa"/>
                                </w:tcPr>
                                <w:p w:rsidR="001B3359" w:rsidRDefault="00D877C7" w14:paraId="16E7D650" w14:textId="77777777">
                                  <w:pPr>
                                    <w:pStyle w:val="TableParagraph"/>
                                    <w:ind w:right="171"/>
                                    <w:rPr>
                                      <w:sz w:val="14"/>
                                    </w:rPr>
                                  </w:pPr>
                                  <w:r>
                                    <w:rPr>
                                      <w:color w:val="231F20"/>
                                      <w:spacing w:val="-2"/>
                                      <w:sz w:val="14"/>
                                    </w:rPr>
                                    <w:t>9.300</w:t>
                                  </w:r>
                                </w:p>
                              </w:tc>
                              <w:tc>
                                <w:tcPr>
                                  <w:tcW w:w="742" w:type="dxa"/>
                                </w:tcPr>
                                <w:p w:rsidR="001B3359" w:rsidRDefault="00D877C7" w14:paraId="5715805F" w14:textId="77777777">
                                  <w:pPr>
                                    <w:pStyle w:val="TableParagraph"/>
                                    <w:ind w:right="70"/>
                                    <w:rPr>
                                      <w:sz w:val="14"/>
                                    </w:rPr>
                                  </w:pPr>
                                  <w:r>
                                    <w:rPr>
                                      <w:color w:val="231F20"/>
                                      <w:spacing w:val="-2"/>
                                      <w:sz w:val="14"/>
                                    </w:rPr>
                                    <w:t>9.300</w:t>
                                  </w:r>
                                </w:p>
                              </w:tc>
                            </w:tr>
                            <w:tr w:rsidR="001B3359" w14:paraId="15A33B1E" w14:textId="77777777">
                              <w:trPr>
                                <w:trHeight w:val="398"/>
                              </w:trPr>
                              <w:tc>
                                <w:tcPr>
                                  <w:tcW w:w="715" w:type="dxa"/>
                                </w:tcPr>
                                <w:p w:rsidR="001B3359" w:rsidRDefault="00D877C7" w14:paraId="38B0AB34" w14:textId="77777777">
                                  <w:pPr>
                                    <w:pStyle w:val="TableParagraph"/>
                                    <w:spacing w:before="112"/>
                                    <w:ind w:right="116"/>
                                    <w:rPr>
                                      <w:rFonts w:ascii="Calibri"/>
                                      <w:i/>
                                      <w:sz w:val="14"/>
                                    </w:rPr>
                                  </w:pPr>
                                  <w:r>
                                    <w:rPr>
                                      <w:rFonts w:ascii="Calibri"/>
                                      <w:i/>
                                      <w:color w:val="231F20"/>
                                      <w:spacing w:val="-2"/>
                                      <w:w w:val="110"/>
                                      <w:sz w:val="14"/>
                                    </w:rPr>
                                    <w:t>47.484</w:t>
                                  </w:r>
                                </w:p>
                              </w:tc>
                              <w:tc>
                                <w:tcPr>
                                  <w:tcW w:w="870" w:type="dxa"/>
                                </w:tcPr>
                                <w:p w:rsidR="001B3359" w:rsidRDefault="00D877C7" w14:paraId="6CA4C4A0" w14:textId="77777777">
                                  <w:pPr>
                                    <w:pStyle w:val="TableParagraph"/>
                                    <w:spacing w:before="112"/>
                                    <w:ind w:right="171"/>
                                    <w:rPr>
                                      <w:rFonts w:ascii="Calibri"/>
                                      <w:i/>
                                      <w:sz w:val="14"/>
                                    </w:rPr>
                                  </w:pPr>
                                  <w:r>
                                    <w:rPr>
                                      <w:rFonts w:ascii="Calibri"/>
                                      <w:i/>
                                      <w:color w:val="231F20"/>
                                      <w:spacing w:val="-2"/>
                                      <w:w w:val="110"/>
                                      <w:sz w:val="14"/>
                                    </w:rPr>
                                    <w:t>526.609</w:t>
                                  </w:r>
                                </w:p>
                              </w:tc>
                              <w:tc>
                                <w:tcPr>
                                  <w:tcW w:w="749" w:type="dxa"/>
                                </w:tcPr>
                                <w:p w:rsidR="001B3359" w:rsidRDefault="00D877C7" w14:paraId="08182D0F" w14:textId="77777777">
                                  <w:pPr>
                                    <w:pStyle w:val="TableParagraph"/>
                                    <w:spacing w:before="112"/>
                                    <w:ind w:right="106"/>
                                    <w:rPr>
                                      <w:rFonts w:ascii="Calibri"/>
                                      <w:i/>
                                      <w:sz w:val="14"/>
                                    </w:rPr>
                                  </w:pPr>
                                  <w:r>
                                    <w:rPr>
                                      <w:rFonts w:ascii="Calibri"/>
                                      <w:i/>
                                      <w:color w:val="231F20"/>
                                      <w:spacing w:val="-2"/>
                                      <w:w w:val="110"/>
                                      <w:sz w:val="14"/>
                                    </w:rPr>
                                    <w:t>41.655</w:t>
                                  </w:r>
                                </w:p>
                              </w:tc>
                              <w:tc>
                                <w:tcPr>
                                  <w:tcW w:w="909" w:type="dxa"/>
                                </w:tcPr>
                                <w:p w:rsidR="001B3359" w:rsidRDefault="00D877C7" w14:paraId="2285408A" w14:textId="77777777">
                                  <w:pPr>
                                    <w:pStyle w:val="TableParagraph"/>
                                    <w:spacing w:before="112"/>
                                    <w:ind w:right="191"/>
                                    <w:rPr>
                                      <w:rFonts w:ascii="Calibri"/>
                                      <w:i/>
                                      <w:sz w:val="14"/>
                                    </w:rPr>
                                  </w:pPr>
                                  <w:r>
                                    <w:rPr>
                                      <w:rFonts w:ascii="Calibri"/>
                                      <w:i/>
                                      <w:color w:val="231F20"/>
                                      <w:spacing w:val="-2"/>
                                      <w:w w:val="110"/>
                                      <w:sz w:val="14"/>
                                    </w:rPr>
                                    <w:t>568.264</w:t>
                                  </w:r>
                                </w:p>
                              </w:tc>
                              <w:tc>
                                <w:tcPr>
                                  <w:tcW w:w="787" w:type="dxa"/>
                                </w:tcPr>
                                <w:p w:rsidR="001B3359" w:rsidRDefault="00D877C7" w14:paraId="6D09A86D" w14:textId="77777777">
                                  <w:pPr>
                                    <w:pStyle w:val="TableParagraph"/>
                                    <w:spacing w:before="112"/>
                                    <w:ind w:right="164"/>
                                    <w:rPr>
                                      <w:rFonts w:ascii="Calibri"/>
                                      <w:i/>
                                      <w:sz w:val="14"/>
                                    </w:rPr>
                                  </w:pPr>
                                  <w:r>
                                    <w:rPr>
                                      <w:rFonts w:ascii="Calibri"/>
                                      <w:i/>
                                      <w:color w:val="231F20"/>
                                      <w:spacing w:val="-2"/>
                                      <w:w w:val="110"/>
                                      <w:sz w:val="14"/>
                                    </w:rPr>
                                    <w:t>108.144</w:t>
                                  </w:r>
                                </w:p>
                              </w:tc>
                              <w:tc>
                                <w:tcPr>
                                  <w:tcW w:w="810" w:type="dxa"/>
                                </w:tcPr>
                                <w:p w:rsidR="001B3359" w:rsidRDefault="00D877C7" w14:paraId="268F4394" w14:textId="77777777">
                                  <w:pPr>
                                    <w:pStyle w:val="TableParagraph"/>
                                    <w:spacing w:before="112"/>
                                    <w:ind w:right="140"/>
                                    <w:rPr>
                                      <w:rFonts w:ascii="Calibri"/>
                                      <w:i/>
                                      <w:sz w:val="14"/>
                                    </w:rPr>
                                  </w:pPr>
                                  <w:r>
                                    <w:rPr>
                                      <w:rFonts w:ascii="Calibri"/>
                                      <w:i/>
                                      <w:color w:val="231F20"/>
                                      <w:spacing w:val="-2"/>
                                      <w:w w:val="110"/>
                                      <w:sz w:val="14"/>
                                    </w:rPr>
                                    <w:t>35.051</w:t>
                                  </w:r>
                                </w:p>
                              </w:tc>
                              <w:tc>
                                <w:tcPr>
                                  <w:tcW w:w="829" w:type="dxa"/>
                                </w:tcPr>
                                <w:p w:rsidR="001B3359" w:rsidRDefault="00D877C7" w14:paraId="6120407B" w14:textId="77777777">
                                  <w:pPr>
                                    <w:pStyle w:val="TableParagraph"/>
                                    <w:spacing w:before="112"/>
                                    <w:ind w:right="154"/>
                                    <w:rPr>
                                      <w:rFonts w:ascii="Calibri"/>
                                      <w:i/>
                                      <w:sz w:val="14"/>
                                    </w:rPr>
                                  </w:pPr>
                                  <w:r>
                                    <w:rPr>
                                      <w:rFonts w:ascii="Calibri"/>
                                      <w:i/>
                                      <w:color w:val="231F20"/>
                                      <w:spacing w:val="-2"/>
                                      <w:w w:val="110"/>
                                      <w:sz w:val="14"/>
                                    </w:rPr>
                                    <w:t>64.485</w:t>
                                  </w:r>
                                </w:p>
                              </w:tc>
                              <w:tc>
                                <w:tcPr>
                                  <w:tcW w:w="860" w:type="dxa"/>
                                </w:tcPr>
                                <w:p w:rsidR="001B3359" w:rsidRDefault="00D877C7" w14:paraId="2D56A5F9" w14:textId="77777777">
                                  <w:pPr>
                                    <w:pStyle w:val="TableParagraph"/>
                                    <w:spacing w:before="112"/>
                                    <w:ind w:right="171"/>
                                    <w:rPr>
                                      <w:rFonts w:ascii="Calibri"/>
                                      <w:i/>
                                      <w:sz w:val="14"/>
                                    </w:rPr>
                                  </w:pPr>
                                  <w:r>
                                    <w:rPr>
                                      <w:rFonts w:ascii="Calibri"/>
                                      <w:i/>
                                      <w:color w:val="231F20"/>
                                      <w:spacing w:val="-2"/>
                                      <w:w w:val="110"/>
                                      <w:sz w:val="14"/>
                                    </w:rPr>
                                    <w:t>55.716</w:t>
                                  </w:r>
                                </w:p>
                              </w:tc>
                              <w:tc>
                                <w:tcPr>
                                  <w:tcW w:w="742" w:type="dxa"/>
                                </w:tcPr>
                                <w:p w:rsidR="001B3359" w:rsidRDefault="00D877C7" w14:paraId="7029FB86" w14:textId="77777777">
                                  <w:pPr>
                                    <w:pStyle w:val="TableParagraph"/>
                                    <w:spacing w:before="112"/>
                                    <w:ind w:right="70"/>
                                    <w:rPr>
                                      <w:rFonts w:ascii="Calibri"/>
                                      <w:i/>
                                      <w:sz w:val="14"/>
                                    </w:rPr>
                                  </w:pPr>
                                  <w:r>
                                    <w:rPr>
                                      <w:rFonts w:ascii="Calibri"/>
                                      <w:i/>
                                      <w:color w:val="231F20"/>
                                      <w:spacing w:val="-2"/>
                                      <w:w w:val="110"/>
                                      <w:sz w:val="14"/>
                                    </w:rPr>
                                    <w:t>349.735</w:t>
                                  </w:r>
                                </w:p>
                              </w:tc>
                            </w:tr>
                            <w:tr w:rsidR="001B3359" w14:paraId="6F7993C3" w14:textId="77777777">
                              <w:trPr>
                                <w:trHeight w:val="282"/>
                              </w:trPr>
                              <w:tc>
                                <w:tcPr>
                                  <w:tcW w:w="715" w:type="dxa"/>
                                </w:tcPr>
                                <w:p w:rsidR="001B3359" w:rsidRDefault="00D877C7" w14:paraId="321FB60E" w14:textId="77777777">
                                  <w:pPr>
                                    <w:pStyle w:val="TableParagraph"/>
                                    <w:spacing w:before="107" w:line="155" w:lineRule="exact"/>
                                    <w:ind w:right="116"/>
                                    <w:rPr>
                                      <w:sz w:val="14"/>
                                    </w:rPr>
                                  </w:pPr>
                                  <w:r>
                                    <w:rPr>
                                      <w:color w:val="231F20"/>
                                      <w:spacing w:val="-2"/>
                                      <w:sz w:val="14"/>
                                    </w:rPr>
                                    <w:t>51.855</w:t>
                                  </w:r>
                                </w:p>
                              </w:tc>
                              <w:tc>
                                <w:tcPr>
                                  <w:tcW w:w="870" w:type="dxa"/>
                                </w:tcPr>
                                <w:p w:rsidR="001B3359" w:rsidRDefault="00D877C7" w14:paraId="05980DDB" w14:textId="77777777">
                                  <w:pPr>
                                    <w:pStyle w:val="TableParagraph"/>
                                    <w:spacing w:before="107" w:line="155" w:lineRule="exact"/>
                                    <w:ind w:right="171"/>
                                    <w:rPr>
                                      <w:sz w:val="14"/>
                                    </w:rPr>
                                  </w:pPr>
                                  <w:r>
                                    <w:rPr>
                                      <w:color w:val="231F20"/>
                                      <w:spacing w:val="-2"/>
                                      <w:sz w:val="14"/>
                                    </w:rPr>
                                    <w:t>216.306</w:t>
                                  </w:r>
                                </w:p>
                              </w:tc>
                              <w:tc>
                                <w:tcPr>
                                  <w:tcW w:w="749" w:type="dxa"/>
                                </w:tcPr>
                                <w:p w:rsidR="001B3359" w:rsidRDefault="00D877C7" w14:paraId="35584B13" w14:textId="77777777">
                                  <w:pPr>
                                    <w:pStyle w:val="TableParagraph"/>
                                    <w:spacing w:before="107" w:line="155" w:lineRule="exact"/>
                                    <w:ind w:right="106"/>
                                    <w:rPr>
                                      <w:sz w:val="14"/>
                                    </w:rPr>
                                  </w:pPr>
                                  <w:r>
                                    <w:rPr>
                                      <w:color w:val="231F20"/>
                                      <w:spacing w:val="-2"/>
                                      <w:sz w:val="14"/>
                                    </w:rPr>
                                    <w:t>82.577</w:t>
                                  </w:r>
                                </w:p>
                              </w:tc>
                              <w:tc>
                                <w:tcPr>
                                  <w:tcW w:w="909" w:type="dxa"/>
                                </w:tcPr>
                                <w:p w:rsidR="001B3359" w:rsidRDefault="00D877C7" w14:paraId="1744DA71" w14:textId="77777777">
                                  <w:pPr>
                                    <w:pStyle w:val="TableParagraph"/>
                                    <w:spacing w:before="107" w:line="155" w:lineRule="exact"/>
                                    <w:ind w:right="191"/>
                                    <w:rPr>
                                      <w:sz w:val="14"/>
                                    </w:rPr>
                                  </w:pPr>
                                  <w:r>
                                    <w:rPr>
                                      <w:color w:val="231F20"/>
                                      <w:spacing w:val="-2"/>
                                      <w:sz w:val="14"/>
                                    </w:rPr>
                                    <w:t>298.883</w:t>
                                  </w:r>
                                </w:p>
                              </w:tc>
                              <w:tc>
                                <w:tcPr>
                                  <w:tcW w:w="787" w:type="dxa"/>
                                </w:tcPr>
                                <w:p w:rsidR="001B3359" w:rsidRDefault="00D877C7" w14:paraId="477CDFEA" w14:textId="77777777">
                                  <w:pPr>
                                    <w:pStyle w:val="TableParagraph"/>
                                    <w:spacing w:before="107" w:line="155" w:lineRule="exact"/>
                                    <w:ind w:right="164"/>
                                    <w:rPr>
                                      <w:sz w:val="14"/>
                                    </w:rPr>
                                  </w:pPr>
                                  <w:r>
                                    <w:rPr>
                                      <w:color w:val="231F20"/>
                                      <w:spacing w:val="-2"/>
                                      <w:sz w:val="14"/>
                                    </w:rPr>
                                    <w:t>66.859</w:t>
                                  </w:r>
                                </w:p>
                              </w:tc>
                              <w:tc>
                                <w:tcPr>
                                  <w:tcW w:w="810" w:type="dxa"/>
                                </w:tcPr>
                                <w:p w:rsidR="001B3359" w:rsidRDefault="00D877C7" w14:paraId="1CA6FD0F" w14:textId="77777777">
                                  <w:pPr>
                                    <w:pStyle w:val="TableParagraph"/>
                                    <w:spacing w:before="107" w:line="155" w:lineRule="exact"/>
                                    <w:ind w:right="140"/>
                                    <w:rPr>
                                      <w:sz w:val="14"/>
                                    </w:rPr>
                                  </w:pPr>
                                  <w:r>
                                    <w:rPr>
                                      <w:color w:val="231F20"/>
                                      <w:spacing w:val="-2"/>
                                      <w:sz w:val="14"/>
                                    </w:rPr>
                                    <w:t>2.437</w:t>
                                  </w:r>
                                </w:p>
                              </w:tc>
                              <w:tc>
                                <w:tcPr>
                                  <w:tcW w:w="829" w:type="dxa"/>
                                </w:tcPr>
                                <w:p w:rsidR="001B3359" w:rsidRDefault="00D877C7" w14:paraId="4D46F540" w14:textId="77777777">
                                  <w:pPr>
                                    <w:pStyle w:val="TableParagraph"/>
                                    <w:spacing w:before="107" w:line="155" w:lineRule="exact"/>
                                    <w:ind w:right="154"/>
                                    <w:rPr>
                                      <w:sz w:val="14"/>
                                    </w:rPr>
                                  </w:pPr>
                                  <w:r>
                                    <w:rPr>
                                      <w:color w:val="231F20"/>
                                      <w:spacing w:val="-5"/>
                                      <w:sz w:val="14"/>
                                    </w:rPr>
                                    <w:t>47</w:t>
                                  </w:r>
                                </w:p>
                              </w:tc>
                              <w:tc>
                                <w:tcPr>
                                  <w:tcW w:w="860" w:type="dxa"/>
                                </w:tcPr>
                                <w:p w:rsidR="001B3359" w:rsidRDefault="00D877C7" w14:paraId="363B790F" w14:textId="77777777">
                                  <w:pPr>
                                    <w:pStyle w:val="TableParagraph"/>
                                    <w:spacing w:before="107" w:line="155" w:lineRule="exact"/>
                                    <w:ind w:right="1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3.688</w:t>
                                  </w:r>
                                </w:p>
                              </w:tc>
                              <w:tc>
                                <w:tcPr>
                                  <w:tcW w:w="742" w:type="dxa"/>
                                </w:tcPr>
                                <w:p w:rsidR="001B3359" w:rsidRDefault="00D877C7" w14:paraId="22A00201" w14:textId="77777777">
                                  <w:pPr>
                                    <w:pStyle w:val="TableParagraph"/>
                                    <w:spacing w:before="107" w:line="155" w:lineRule="exact"/>
                                    <w:ind w:right="70"/>
                                    <w:rPr>
                                      <w:sz w:val="14"/>
                                    </w:rPr>
                                  </w:pPr>
                                  <w:r>
                                    <w:rPr>
                                      <w:color w:val="231F20"/>
                                      <w:spacing w:val="-2"/>
                                      <w:sz w:val="14"/>
                                    </w:rPr>
                                    <w:t>95.132</w:t>
                                  </w:r>
                                </w:p>
                              </w:tc>
                            </w:tr>
                          </w:tbl>
                          <w:p w:rsidR="001B3359" w:rsidRDefault="001B3359" w14:paraId="262690E9" w14:textId="77777777">
                            <w:pPr>
                              <w:pStyle w:val="Plattetekst"/>
                            </w:pPr>
                          </w:p>
                        </w:txbxContent>
                      </wps:txbx>
                      <wps:bodyPr wrap="square" lIns="0" tIns="0" rIns="0" bIns="0" rtlCol="0">
                        <a:noAutofit/>
                      </wps:bodyPr>
                    </wps:wsp>
                  </a:graphicData>
                </a:graphic>
              </wp:anchor>
            </w:drawing>
          </mc:Choice>
          <mc:Fallback>
            <w:pict>
              <v:shape id="Textbox 47" style="position:absolute;left:0;text-align:left;margin-left:177.1pt;margin-top:33.3pt;width:369.45pt;height:357.25pt;z-index:15730688;visibility:visible;mso-wrap-style:square;mso-wrap-distance-left:0;mso-wrap-distance-top:0;mso-wrap-distance-right:0;mso-wrap-distance-bottom:0;mso-position-horizontal:absolute;mso-position-horizontal-relative:page;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" w14:anchorId="5FD0D8BD">
                <v:textbox inset="0,0,0,0">
                  <w:txbxContent>
                    <w:tbl>
                      <w:tblPr>
                        <w:tblStyle w:val="TableNormal"/>
                        <w:tblW w:w="0" w:type="auto"/>
                        <w:tblInd w:w="67" w:type="dxa"/>
                        <w:tblLayout w:type="fixed"/>
                        <w:tblLook w:val="01E0" w:firstRow="1" w:lastRow="1" w:firstColumn="1" w:lastColumn="1" w:noHBand="0" w:noVBand="0"/>
                      </w:tblPr>
                      <w:tblGrid>
                        <w:gridCol w:w="715"/>
                        <w:gridCol w:w="870"/>
                        <w:gridCol w:w="749"/>
                        <w:gridCol w:w="909"/>
                        <w:gridCol w:w="787"/>
                        <w:gridCol w:w="810"/>
                        <w:gridCol w:w="829"/>
                        <w:gridCol w:w="860"/>
                        <w:gridCol w:w="742"/>
                      </w:tblGrid>
                      <w:tr w:rsidR="001B3359" w14:paraId="279645C0" w14:textId="77777777">
                        <w:trPr>
                          <w:trHeight w:val="222"/>
                        </w:trPr>
                        <w:tc>
                          <w:tcPr>
                            <w:tcW w:w="715" w:type="dxa"/>
                          </w:tcPr>
                          <w:p w:rsidR="001B3359" w:rsidRDefault="00D877C7" w14:paraId="5CE093B1" w14:textId="77777777">
                            <w:pPr>
                              <w:pStyle w:val="TableParagraph"/>
                              <w:spacing w:before="18" w:line="184" w:lineRule="exact"/>
                              <w:ind w:right="138"/>
                              <w:rPr>
                                <w:rFonts w:ascii="Palatino Linotype"/>
                                <w:i/>
                                <w:sz w:val="14"/>
                              </w:rPr>
                            </w:pPr>
                            <w:r>
                              <w:rPr>
                                <w:rFonts w:ascii="Palatino Linotype"/>
                                <w:i/>
                                <w:color w:val="231F20"/>
                                <w:spacing w:val="-5"/>
                                <w:sz w:val="14"/>
                              </w:rPr>
                              <w:t>400</w:t>
                            </w:r>
                          </w:p>
                        </w:tc>
                        <w:tc>
                          <w:tcPr>
                            <w:tcW w:w="870" w:type="dxa"/>
                          </w:tcPr>
                          <w:p w:rsidR="001B3359" w:rsidRDefault="00D877C7" w14:paraId="2E8EC44B" w14:textId="77777777">
                            <w:pPr>
                              <w:pStyle w:val="TableParagraph"/>
                              <w:spacing w:before="0" w:line="181" w:lineRule="exact"/>
                              <w:ind w:right="205"/>
                              <w:rPr>
                                <w:rFonts w:ascii="Palatino Linotype"/>
                                <w:i/>
                                <w:sz w:val="14"/>
                              </w:rPr>
                            </w:pPr>
                            <w:r>
                              <w:rPr>
                                <w:rFonts w:ascii="Palatino Linotype"/>
                                <w:i/>
                                <w:color w:val="231F20"/>
                                <w:spacing w:val="-2"/>
                                <w:sz w:val="14"/>
                              </w:rPr>
                              <w:t>1.561</w:t>
                            </w:r>
                          </w:p>
                        </w:tc>
                        <w:tc>
                          <w:tcPr>
                            <w:tcW w:w="749" w:type="dxa"/>
                          </w:tcPr>
                          <w:p w:rsidR="001B3359" w:rsidRDefault="00D877C7" w14:paraId="360D46AA" w14:textId="77777777">
                            <w:pPr>
                              <w:pStyle w:val="TableParagraph"/>
                              <w:spacing w:before="13"/>
                              <w:ind w:right="10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311</w:t>
                            </w:r>
                          </w:p>
                        </w:tc>
                        <w:tc>
                          <w:tcPr>
                            <w:tcW w:w="909" w:type="dxa"/>
                          </w:tcPr>
                          <w:p w:rsidR="001B3359" w:rsidRDefault="00D877C7" w14:paraId="365CC44C" w14:textId="77777777">
                            <w:pPr>
                              <w:pStyle w:val="TableParagraph"/>
                              <w:spacing w:before="0" w:line="181" w:lineRule="exact"/>
                              <w:ind w:right="125"/>
                              <w:rPr>
                                <w:rFonts w:ascii="Palatino Linotype"/>
                                <w:i/>
                                <w:sz w:val="14"/>
                              </w:rPr>
                            </w:pPr>
                            <w:r>
                              <w:rPr>
                                <w:rFonts w:ascii="Palatino Linotype"/>
                                <w:i/>
                                <w:color w:val="231F20"/>
                                <w:spacing w:val="-2"/>
                                <w:sz w:val="14"/>
                              </w:rPr>
                              <w:t>1.250</w:t>
                            </w:r>
                          </w:p>
                        </w:tc>
                        <w:tc>
                          <w:tcPr>
                            <w:tcW w:w="787" w:type="dxa"/>
                          </w:tcPr>
                          <w:p w:rsidR="001B3359" w:rsidRDefault="00D877C7" w14:paraId="1FE3579A" w14:textId="77777777">
                            <w:pPr>
                              <w:pStyle w:val="TableParagraph"/>
                              <w:spacing w:before="13"/>
                              <w:ind w:right="164"/>
                              <w:rPr>
                                <w:rFonts w:ascii="Calibri"/>
                                <w:i/>
                                <w:sz w:val="14"/>
                              </w:rPr>
                            </w:pPr>
                            <w:r>
                              <w:rPr>
                                <w:rFonts w:ascii="Calibri"/>
                                <w:i/>
                                <w:color w:val="231F20"/>
                                <w:spacing w:val="-4"/>
                                <w:w w:val="110"/>
                                <w:sz w:val="14"/>
                              </w:rPr>
                              <w:t>6.500</w:t>
                            </w:r>
                          </w:p>
                        </w:tc>
                        <w:tc>
                          <w:tcPr>
                            <w:tcW w:w="810" w:type="dxa"/>
                          </w:tcPr>
                          <w:p w:rsidR="001B3359" w:rsidRDefault="00D877C7" w14:paraId="6FA46710" w14:textId="77777777">
                            <w:pPr>
                              <w:pStyle w:val="TableParagraph"/>
                              <w:spacing w:before="13"/>
                              <w:ind w:right="140"/>
                              <w:rPr>
                                <w:rFonts w:ascii="Calibri"/>
                                <w:i/>
                                <w:sz w:val="14"/>
                              </w:rPr>
                            </w:pPr>
                            <w:r>
                              <w:rPr>
                                <w:rFonts w:ascii="Calibri"/>
                                <w:i/>
                                <w:color w:val="231F20"/>
                                <w:spacing w:val="-4"/>
                                <w:w w:val="110"/>
                                <w:sz w:val="14"/>
                              </w:rPr>
                              <w:t>6.500</w:t>
                            </w:r>
                          </w:p>
                        </w:tc>
                        <w:tc>
                          <w:tcPr>
                            <w:tcW w:w="829" w:type="dxa"/>
                          </w:tcPr>
                          <w:p w:rsidR="001B3359" w:rsidRDefault="00D877C7" w14:paraId="1112D2E4" w14:textId="77777777">
                            <w:pPr>
                              <w:pStyle w:val="TableParagraph"/>
                              <w:spacing w:before="13"/>
                              <w:ind w:right="154"/>
                              <w:rPr>
                                <w:rFonts w:ascii="Calibri"/>
                                <w:i/>
                                <w:sz w:val="14"/>
                              </w:rPr>
                            </w:pPr>
                            <w:r>
                              <w:rPr>
                                <w:rFonts w:ascii="Calibri"/>
                                <w:i/>
                                <w:color w:val="231F20"/>
                                <w:spacing w:val="-10"/>
                                <w:w w:val="110"/>
                                <w:sz w:val="14"/>
                              </w:rPr>
                              <w:t>0</w:t>
                            </w:r>
                          </w:p>
                        </w:tc>
                        <w:tc>
                          <w:tcPr>
                            <w:tcW w:w="860" w:type="dxa"/>
                          </w:tcPr>
                          <w:p w:rsidR="001B3359" w:rsidRDefault="00D877C7" w14:paraId="1A3134E5" w14:textId="77777777">
                            <w:pPr>
                              <w:pStyle w:val="TableParagraph"/>
                              <w:spacing w:before="13"/>
                              <w:ind w:right="171"/>
                              <w:rPr>
                                <w:rFonts w:ascii="Calibri"/>
                                <w:i/>
                                <w:sz w:val="14"/>
                              </w:rPr>
                            </w:pPr>
                            <w:r>
                              <w:rPr>
                                <w:rFonts w:ascii="Calibri"/>
                                <w:i/>
                                <w:color w:val="231F20"/>
                                <w:spacing w:val="-10"/>
                                <w:w w:val="110"/>
                                <w:sz w:val="14"/>
                              </w:rPr>
                              <w:t>0</w:t>
                            </w:r>
                          </w:p>
                        </w:tc>
                        <w:tc>
                          <w:tcPr>
                            <w:tcW w:w="742" w:type="dxa"/>
                          </w:tcPr>
                          <w:p w:rsidR="001B3359" w:rsidRDefault="00D877C7" w14:paraId="6CC6F447" w14:textId="77777777">
                            <w:pPr>
                              <w:pStyle w:val="TableParagraph"/>
                              <w:spacing w:before="13"/>
                              <w:ind w:right="70"/>
                              <w:rPr>
                                <w:rFonts w:ascii="Calibri"/>
                                <w:i/>
                                <w:sz w:val="14"/>
                              </w:rPr>
                            </w:pPr>
                            <w:r>
                              <w:rPr>
                                <w:rFonts w:ascii="Calibri"/>
                                <w:i/>
                                <w:color w:val="231F20"/>
                                <w:spacing w:val="-4"/>
                                <w:w w:val="110"/>
                                <w:sz w:val="14"/>
                              </w:rPr>
                              <w:t>4.215</w:t>
                            </w:r>
                          </w:p>
                        </w:tc>
                      </w:tr>
                      <w:tr w:rsidR="001B3359" w14:paraId="53E2FD88" w14:textId="77777777">
                        <w:trPr>
                          <w:trHeight w:val="310"/>
                        </w:trPr>
                        <w:tc>
                          <w:tcPr>
                            <w:tcW w:w="715" w:type="dxa"/>
                          </w:tcPr>
                          <w:p w:rsidR="001B3359" w:rsidRDefault="00D877C7" w14:paraId="4AFE9743" w14:textId="77777777">
                            <w:pPr>
                              <w:pStyle w:val="TableParagraph"/>
                              <w:spacing w:before="10"/>
                              <w:ind w:right="150"/>
                              <w:rPr>
                                <w:rFonts w:ascii="Palatino Linotype"/>
                                <w:sz w:val="14"/>
                              </w:rPr>
                            </w:pPr>
                            <w:r>
                              <w:rPr>
                                <w:rFonts w:ascii="Palatino Linotype"/>
                                <w:color w:val="231F20"/>
                                <w:spacing w:val="-5"/>
                                <w:sz w:val="14"/>
                              </w:rPr>
                              <w:t>400</w:t>
                            </w:r>
                          </w:p>
                        </w:tc>
                        <w:tc>
                          <w:tcPr>
                            <w:tcW w:w="870" w:type="dxa"/>
                          </w:tcPr>
                          <w:p w:rsidR="001B3359" w:rsidRDefault="00D877C7" w14:paraId="23FDCE3E" w14:textId="77777777">
                            <w:pPr>
                              <w:pStyle w:val="TableParagraph"/>
                              <w:spacing w:before="0" w:line="186" w:lineRule="exact"/>
                              <w:ind w:right="204"/>
                              <w:rPr>
                                <w:rFonts w:ascii="Palatino Linotype"/>
                                <w:sz w:val="14"/>
                              </w:rPr>
                            </w:pPr>
                            <w:r>
                              <w:rPr>
                                <w:rFonts w:ascii="Palatino Linotype"/>
                                <w:color w:val="231F20"/>
                                <w:spacing w:val="-2"/>
                                <w:sz w:val="14"/>
                              </w:rPr>
                              <w:t>1.561</w:t>
                            </w:r>
                          </w:p>
                        </w:tc>
                        <w:tc>
                          <w:tcPr>
                            <w:tcW w:w="749" w:type="dxa"/>
                          </w:tcPr>
                          <w:p w:rsidR="001B3359" w:rsidRDefault="00D877C7" w14:paraId="5ADDDF63" w14:textId="77777777">
                            <w:pPr>
                              <w:pStyle w:val="TableParagraph"/>
                              <w:spacing w:before="13"/>
                              <w:ind w:right="10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311</w:t>
                            </w:r>
                          </w:p>
                        </w:tc>
                        <w:tc>
                          <w:tcPr>
                            <w:tcW w:w="909" w:type="dxa"/>
                          </w:tcPr>
                          <w:p w:rsidR="001B3359" w:rsidRDefault="00D877C7" w14:paraId="0CCFC205" w14:textId="77777777">
                            <w:pPr>
                              <w:pStyle w:val="TableParagraph"/>
                              <w:spacing w:before="0" w:line="186" w:lineRule="exact"/>
                              <w:ind w:right="124"/>
                              <w:rPr>
                                <w:rFonts w:ascii="Palatino Linotype"/>
                                <w:sz w:val="14"/>
                              </w:rPr>
                            </w:pPr>
                            <w:r>
                              <w:rPr>
                                <w:rFonts w:ascii="Palatino Linotype"/>
                                <w:color w:val="231F20"/>
                                <w:spacing w:val="-2"/>
                                <w:sz w:val="14"/>
                              </w:rPr>
                              <w:t>1.250</w:t>
                            </w:r>
                          </w:p>
                        </w:tc>
                        <w:tc>
                          <w:tcPr>
                            <w:tcW w:w="787" w:type="dxa"/>
                          </w:tcPr>
                          <w:p w:rsidR="001B3359" w:rsidRDefault="00D877C7" w14:paraId="1952E042" w14:textId="77777777">
                            <w:pPr>
                              <w:pStyle w:val="TableParagraph"/>
                              <w:spacing w:before="13"/>
                              <w:ind w:right="164"/>
                              <w:rPr>
                                <w:sz w:val="14"/>
                              </w:rPr>
                            </w:pPr>
                            <w:r>
                              <w:rPr>
                                <w:color w:val="231F20"/>
                                <w:spacing w:val="-2"/>
                                <w:sz w:val="14"/>
                              </w:rPr>
                              <w:t>6.500</w:t>
                            </w:r>
                          </w:p>
                        </w:tc>
                        <w:tc>
                          <w:tcPr>
                            <w:tcW w:w="810" w:type="dxa"/>
                          </w:tcPr>
                          <w:p w:rsidR="001B3359" w:rsidRDefault="00D877C7" w14:paraId="1B71FE6C" w14:textId="77777777">
                            <w:pPr>
                              <w:pStyle w:val="TableParagraph"/>
                              <w:spacing w:before="13"/>
                              <w:ind w:right="140"/>
                              <w:rPr>
                                <w:sz w:val="14"/>
                              </w:rPr>
                            </w:pPr>
                            <w:r>
                              <w:rPr>
                                <w:color w:val="231F20"/>
                                <w:spacing w:val="-2"/>
                                <w:sz w:val="14"/>
                              </w:rPr>
                              <w:t>6.500</w:t>
                            </w:r>
                          </w:p>
                        </w:tc>
                        <w:tc>
                          <w:tcPr>
                            <w:tcW w:w="829" w:type="dxa"/>
                          </w:tcPr>
                          <w:p w:rsidR="001B3359" w:rsidRDefault="00D877C7" w14:paraId="7F3A42C8" w14:textId="77777777">
                            <w:pPr>
                              <w:pStyle w:val="TableParagraph"/>
                              <w:spacing w:before="13"/>
                              <w:ind w:right="154"/>
                              <w:rPr>
                                <w:sz w:val="14"/>
                              </w:rPr>
                            </w:pPr>
                            <w:r>
                              <w:rPr>
                                <w:color w:val="231F20"/>
                                <w:spacing w:val="-10"/>
                                <w:sz w:val="14"/>
                              </w:rPr>
                              <w:t>0</w:t>
                            </w:r>
                          </w:p>
                        </w:tc>
                        <w:tc>
                          <w:tcPr>
                            <w:tcW w:w="860" w:type="dxa"/>
                          </w:tcPr>
                          <w:p w:rsidR="001B3359" w:rsidRDefault="00D877C7" w14:paraId="7920F2C8" w14:textId="77777777">
                            <w:pPr>
                              <w:pStyle w:val="TableParagraph"/>
                              <w:spacing w:before="13"/>
                              <w:ind w:right="171"/>
                              <w:rPr>
                                <w:sz w:val="14"/>
                              </w:rPr>
                            </w:pPr>
                            <w:r>
                              <w:rPr>
                                <w:color w:val="231F20"/>
                                <w:spacing w:val="-10"/>
                                <w:sz w:val="14"/>
                              </w:rPr>
                              <w:t>0</w:t>
                            </w:r>
                          </w:p>
                        </w:tc>
                        <w:tc>
                          <w:tcPr>
                            <w:tcW w:w="742" w:type="dxa"/>
                          </w:tcPr>
                          <w:p w:rsidR="001B3359" w:rsidRDefault="00D877C7" w14:paraId="000ED3E1" w14:textId="77777777">
                            <w:pPr>
                              <w:pStyle w:val="TableParagraph"/>
                              <w:spacing w:before="13"/>
                              <w:ind w:right="70"/>
                              <w:rPr>
                                <w:sz w:val="14"/>
                              </w:rPr>
                            </w:pPr>
                            <w:r>
                              <w:rPr>
                                <w:color w:val="231F20"/>
                                <w:spacing w:val="-2"/>
                                <w:sz w:val="14"/>
                              </w:rPr>
                              <w:t>4.215</w:t>
                            </w:r>
                          </w:p>
                        </w:tc>
                      </w:tr>
                      <w:tr w:rsidR="001B3359" w14:paraId="47CDA4D0" w14:textId="77777777">
                        <w:trPr>
                          <w:trHeight w:val="388"/>
                        </w:trPr>
                        <w:tc>
                          <w:tcPr>
                            <w:tcW w:w="715" w:type="dxa"/>
                          </w:tcPr>
                          <w:p w:rsidR="001B3359" w:rsidRDefault="00D877C7" w14:paraId="46253D59" w14:textId="77777777">
                            <w:pPr>
                              <w:pStyle w:val="TableParagraph"/>
                              <w:spacing w:before="103"/>
                              <w:ind w:right="116"/>
                              <w:rPr>
                                <w:rFonts w:ascii="Calibri"/>
                                <w:i/>
                                <w:sz w:val="14"/>
                              </w:rPr>
                            </w:pPr>
                            <w:r>
                              <w:rPr>
                                <w:rFonts w:ascii="Calibri"/>
                                <w:i/>
                                <w:color w:val="231F20"/>
                                <w:spacing w:val="-4"/>
                                <w:w w:val="110"/>
                                <w:sz w:val="14"/>
                              </w:rPr>
                              <w:t>4.623</w:t>
                            </w:r>
                          </w:p>
                        </w:tc>
                        <w:tc>
                          <w:tcPr>
                            <w:tcW w:w="870" w:type="dxa"/>
                          </w:tcPr>
                          <w:p w:rsidR="001B3359" w:rsidRDefault="00D877C7" w14:paraId="1DAF58E0" w14:textId="77777777">
                            <w:pPr>
                              <w:pStyle w:val="TableParagraph"/>
                              <w:spacing w:before="103"/>
                              <w:ind w:right="171"/>
                              <w:rPr>
                                <w:rFonts w:ascii="Calibri"/>
                                <w:i/>
                                <w:sz w:val="14"/>
                              </w:rPr>
                            </w:pPr>
                            <w:r>
                              <w:rPr>
                                <w:rFonts w:ascii="Calibri"/>
                                <w:i/>
                                <w:color w:val="231F20"/>
                                <w:spacing w:val="-2"/>
                                <w:w w:val="110"/>
                                <w:sz w:val="14"/>
                              </w:rPr>
                              <w:t>187.747</w:t>
                            </w:r>
                          </w:p>
                        </w:tc>
                        <w:tc>
                          <w:tcPr>
                            <w:tcW w:w="749" w:type="dxa"/>
                          </w:tcPr>
                          <w:p w:rsidR="001B3359" w:rsidRDefault="00D877C7" w14:paraId="6AF13F2C" w14:textId="77777777">
                            <w:pPr>
                              <w:pStyle w:val="TableParagraph"/>
                              <w:spacing w:before="103"/>
                              <w:ind w:right="106"/>
                              <w:rPr>
                                <w:rFonts w:ascii="Calibri"/>
                                <w:i/>
                                <w:sz w:val="14"/>
                              </w:rPr>
                            </w:pPr>
                            <w:r>
                              <w:rPr>
                                <w:rFonts w:ascii="Calibri"/>
                                <w:i/>
                                <w:color w:val="231F20"/>
                                <w:spacing w:val="-4"/>
                                <w:w w:val="110"/>
                                <w:sz w:val="14"/>
                              </w:rPr>
                              <w:t>9.834</w:t>
                            </w:r>
                          </w:p>
                        </w:tc>
                        <w:tc>
                          <w:tcPr>
                            <w:tcW w:w="909" w:type="dxa"/>
                          </w:tcPr>
                          <w:p w:rsidR="001B3359" w:rsidRDefault="00D877C7" w14:paraId="441164DC" w14:textId="77777777">
                            <w:pPr>
                              <w:pStyle w:val="TableParagraph"/>
                              <w:spacing w:before="103"/>
                              <w:ind w:right="191"/>
                              <w:rPr>
                                <w:rFonts w:ascii="Calibri"/>
                                <w:i/>
                                <w:sz w:val="14"/>
                              </w:rPr>
                            </w:pPr>
                            <w:r>
                              <w:rPr>
                                <w:rFonts w:ascii="Calibri"/>
                                <w:i/>
                                <w:color w:val="231F20"/>
                                <w:spacing w:val="-2"/>
                                <w:w w:val="110"/>
                                <w:sz w:val="14"/>
                              </w:rPr>
                              <w:t>197.581</w:t>
                            </w:r>
                          </w:p>
                        </w:tc>
                        <w:tc>
                          <w:tcPr>
                            <w:tcW w:w="787" w:type="dxa"/>
                          </w:tcPr>
                          <w:p w:rsidR="001B3359" w:rsidRDefault="00D877C7" w14:paraId="6A5718B9" w14:textId="77777777">
                            <w:pPr>
                              <w:pStyle w:val="TableParagraph"/>
                              <w:spacing w:before="103"/>
                              <w:ind w:right="164"/>
                              <w:rPr>
                                <w:rFonts w:ascii="Calibri"/>
                                <w:i/>
                                <w:sz w:val="14"/>
                              </w:rPr>
                            </w:pPr>
                            <w:r>
                              <w:rPr>
                                <w:rFonts w:ascii="Calibri"/>
                                <w:i/>
                                <w:color w:val="231F20"/>
                                <w:spacing w:val="-4"/>
                                <w:w w:val="110"/>
                                <w:sz w:val="14"/>
                              </w:rPr>
                              <w:t>8.808</w:t>
                            </w:r>
                          </w:p>
                        </w:tc>
                        <w:tc>
                          <w:tcPr>
                            <w:tcW w:w="810" w:type="dxa"/>
                          </w:tcPr>
                          <w:p w:rsidR="001B3359" w:rsidRDefault="00D877C7" w14:paraId="2A5C5204" w14:textId="77777777">
                            <w:pPr>
                              <w:pStyle w:val="TableParagraph"/>
                              <w:spacing w:before="103"/>
                              <w:ind w:right="140"/>
                              <w:rPr>
                                <w:rFonts w:ascii="Calibri"/>
                                <w:i/>
                                <w:sz w:val="14"/>
                              </w:rPr>
                            </w:pPr>
                            <w:r>
                              <w:rPr>
                                <w:rFonts w:ascii="Calibri"/>
                                <w:i/>
                                <w:color w:val="231F20"/>
                                <w:spacing w:val="-2"/>
                                <w:w w:val="110"/>
                                <w:sz w:val="14"/>
                              </w:rPr>
                              <w:t>8.142</w:t>
                            </w:r>
                          </w:p>
                        </w:tc>
                        <w:tc>
                          <w:tcPr>
                            <w:tcW w:w="829" w:type="dxa"/>
                          </w:tcPr>
                          <w:p w:rsidR="001B3359" w:rsidRDefault="00D877C7" w14:paraId="32C33101" w14:textId="77777777">
                            <w:pPr>
                              <w:pStyle w:val="TableParagraph"/>
                              <w:spacing w:before="103"/>
                              <w:ind w:right="154"/>
                              <w:rPr>
                                <w:rFonts w:ascii="Calibri"/>
                                <w:i/>
                                <w:sz w:val="14"/>
                              </w:rPr>
                            </w:pPr>
                            <w:r>
                              <w:rPr>
                                <w:rFonts w:ascii="Calibri"/>
                                <w:i/>
                                <w:color w:val="231F20"/>
                                <w:spacing w:val="-4"/>
                                <w:w w:val="110"/>
                                <w:sz w:val="14"/>
                              </w:rPr>
                              <w:t>3.057</w:t>
                            </w:r>
                          </w:p>
                        </w:tc>
                        <w:tc>
                          <w:tcPr>
                            <w:tcW w:w="860" w:type="dxa"/>
                          </w:tcPr>
                          <w:p w:rsidR="001B3359" w:rsidRDefault="00D877C7" w14:paraId="053BCD22" w14:textId="77777777">
                            <w:pPr>
                              <w:pStyle w:val="TableParagraph"/>
                              <w:spacing w:before="103"/>
                              <w:ind w:right="1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3.694</w:t>
                            </w:r>
                          </w:p>
                        </w:tc>
                        <w:tc>
                          <w:tcPr>
                            <w:tcW w:w="742" w:type="dxa"/>
                          </w:tcPr>
                          <w:p w:rsidR="001B3359" w:rsidRDefault="00D877C7" w14:paraId="623935B1" w14:textId="77777777">
                            <w:pPr>
                              <w:pStyle w:val="TableParagraph"/>
                              <w:spacing w:before="103"/>
                              <w:ind w:right="70"/>
                              <w:rPr>
                                <w:rFonts w:ascii="Calibri"/>
                                <w:i/>
                                <w:sz w:val="14"/>
                              </w:rPr>
                            </w:pPr>
                            <w:r>
                              <w:rPr>
                                <w:rFonts w:ascii="Calibri"/>
                                <w:i/>
                                <w:color w:val="231F20"/>
                                <w:spacing w:val="-2"/>
                                <w:w w:val="110"/>
                                <w:sz w:val="14"/>
                              </w:rPr>
                              <w:t>182.080</w:t>
                            </w:r>
                          </w:p>
                        </w:tc>
                      </w:tr>
                      <w:tr w:rsidR="001B3359" w14:paraId="6A2397E7" w14:textId="77777777">
                        <w:trPr>
                          <w:trHeight w:val="481"/>
                        </w:trPr>
                        <w:tc>
                          <w:tcPr>
                            <w:tcW w:w="715" w:type="dxa"/>
                          </w:tcPr>
                          <w:p w:rsidR="001B3359" w:rsidRDefault="00D877C7" w14:paraId="37388D6A" w14:textId="77777777">
                            <w:pPr>
                              <w:pStyle w:val="TableParagraph"/>
                              <w:spacing w:before="107"/>
                              <w:ind w:right="116"/>
                              <w:rPr>
                                <w:sz w:val="14"/>
                              </w:rPr>
                            </w:pPr>
                            <w:r>
                              <w:rPr>
                                <w:color w:val="231F20"/>
                                <w:spacing w:val="-10"/>
                                <w:sz w:val="14"/>
                              </w:rPr>
                              <w:t>0</w:t>
                            </w:r>
                          </w:p>
                        </w:tc>
                        <w:tc>
                          <w:tcPr>
                            <w:tcW w:w="870" w:type="dxa"/>
                          </w:tcPr>
                          <w:p w:rsidR="001B3359" w:rsidRDefault="00D877C7" w14:paraId="0F95EAC9" w14:textId="77777777">
                            <w:pPr>
                              <w:pStyle w:val="TableParagraph"/>
                              <w:spacing w:before="107"/>
                              <w:ind w:right="171"/>
                              <w:rPr>
                                <w:sz w:val="14"/>
                              </w:rPr>
                            </w:pPr>
                            <w:r>
                              <w:rPr>
                                <w:color w:val="231F20"/>
                                <w:spacing w:val="-2"/>
                                <w:sz w:val="14"/>
                              </w:rPr>
                              <w:t>155.002</w:t>
                            </w:r>
                          </w:p>
                        </w:tc>
                        <w:tc>
                          <w:tcPr>
                            <w:tcW w:w="749" w:type="dxa"/>
                          </w:tcPr>
                          <w:p w:rsidR="001B3359" w:rsidRDefault="00D877C7" w14:paraId="055CDB3E" w14:textId="77777777">
                            <w:pPr>
                              <w:pStyle w:val="TableParagraph"/>
                              <w:spacing w:before="107"/>
                              <w:ind w:right="106"/>
                              <w:rPr>
                                <w:sz w:val="14"/>
                              </w:rPr>
                            </w:pPr>
                            <w:r>
                              <w:rPr>
                                <w:color w:val="231F20"/>
                                <w:spacing w:val="-2"/>
                                <w:sz w:val="14"/>
                              </w:rPr>
                              <w:t>4.061</w:t>
                            </w:r>
                          </w:p>
                        </w:tc>
                        <w:tc>
                          <w:tcPr>
                            <w:tcW w:w="909" w:type="dxa"/>
                          </w:tcPr>
                          <w:p w:rsidR="001B3359" w:rsidRDefault="00D877C7" w14:paraId="5653922B" w14:textId="77777777">
                            <w:pPr>
                              <w:pStyle w:val="TableParagraph"/>
                              <w:spacing w:before="107"/>
                              <w:ind w:right="191"/>
                              <w:rPr>
                                <w:sz w:val="14"/>
                              </w:rPr>
                            </w:pPr>
                            <w:r>
                              <w:rPr>
                                <w:color w:val="231F20"/>
                                <w:spacing w:val="-2"/>
                                <w:sz w:val="14"/>
                              </w:rPr>
                              <w:t>159.063</w:t>
                            </w:r>
                          </w:p>
                        </w:tc>
                        <w:tc>
                          <w:tcPr>
                            <w:tcW w:w="787" w:type="dxa"/>
                          </w:tcPr>
                          <w:p w:rsidR="001B3359" w:rsidRDefault="00D877C7" w14:paraId="5F1B61BF" w14:textId="77777777">
                            <w:pPr>
                              <w:pStyle w:val="TableParagraph"/>
                              <w:spacing w:before="107"/>
                              <w:ind w:right="164"/>
                              <w:rPr>
                                <w:sz w:val="14"/>
                              </w:rPr>
                            </w:pPr>
                            <w:r>
                              <w:rPr>
                                <w:color w:val="231F20"/>
                                <w:spacing w:val="-2"/>
                                <w:sz w:val="14"/>
                              </w:rPr>
                              <w:t>4.345</w:t>
                            </w:r>
                          </w:p>
                        </w:tc>
                        <w:tc>
                          <w:tcPr>
                            <w:tcW w:w="810" w:type="dxa"/>
                          </w:tcPr>
                          <w:p w:rsidR="001B3359" w:rsidRDefault="00D877C7" w14:paraId="3881CC55" w14:textId="77777777">
                            <w:pPr>
                              <w:pStyle w:val="TableParagraph"/>
                              <w:spacing w:before="107"/>
                              <w:ind w:right="140"/>
                              <w:rPr>
                                <w:sz w:val="14"/>
                              </w:rPr>
                            </w:pPr>
                            <w:r>
                              <w:rPr>
                                <w:color w:val="231F20"/>
                                <w:spacing w:val="-2"/>
                                <w:sz w:val="14"/>
                              </w:rPr>
                              <w:t>4.068</w:t>
                            </w:r>
                          </w:p>
                        </w:tc>
                        <w:tc>
                          <w:tcPr>
                            <w:tcW w:w="829" w:type="dxa"/>
                          </w:tcPr>
                          <w:p w:rsidR="001B3359" w:rsidRDefault="00D877C7" w14:paraId="66889A97" w14:textId="77777777">
                            <w:pPr>
                              <w:pStyle w:val="TableParagraph"/>
                              <w:spacing w:before="107"/>
                              <w:ind w:right="156"/>
                              <w:rPr>
                                <w:sz w:val="14"/>
                              </w:rPr>
                            </w:pPr>
                            <w:r>
                              <w:rPr>
                                <w:color w:val="231F20"/>
                                <w:spacing w:val="-5"/>
                                <w:sz w:val="14"/>
                              </w:rPr>
                              <w:t>164</w:t>
                            </w:r>
                          </w:p>
                        </w:tc>
                        <w:tc>
                          <w:tcPr>
                            <w:tcW w:w="860" w:type="dxa"/>
                          </w:tcPr>
                          <w:p w:rsidR="001B3359" w:rsidRDefault="00D877C7" w14:paraId="219F7829" w14:textId="77777777">
                            <w:pPr>
                              <w:pStyle w:val="TableParagraph"/>
                              <w:spacing w:before="107"/>
                              <w:ind w:right="1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5.409</w:t>
                            </w:r>
                          </w:p>
                        </w:tc>
                        <w:tc>
                          <w:tcPr>
                            <w:tcW w:w="742" w:type="dxa"/>
                          </w:tcPr>
                          <w:p w:rsidR="001B3359" w:rsidRDefault="00D877C7" w14:paraId="7DD1868C" w14:textId="77777777">
                            <w:pPr>
                              <w:pStyle w:val="TableParagraph"/>
                              <w:spacing w:before="107"/>
                              <w:ind w:right="70"/>
                              <w:rPr>
                                <w:sz w:val="14"/>
                              </w:rPr>
                            </w:pPr>
                            <w:r>
                              <w:rPr>
                                <w:color w:val="231F20"/>
                                <w:spacing w:val="-2"/>
                                <w:sz w:val="14"/>
                              </w:rPr>
                              <w:t>155.974</w:t>
                            </w:r>
                          </w:p>
                        </w:tc>
                      </w:tr>
                      <w:tr w:rsidR="001B3359" w14:paraId="23308280" w14:textId="77777777">
                        <w:trPr>
                          <w:trHeight w:val="651"/>
                        </w:trPr>
                        <w:tc>
                          <w:tcPr>
                            <w:tcW w:w="715" w:type="dxa"/>
                          </w:tcPr>
                          <w:p w:rsidR="001B3359" w:rsidRDefault="001B3359" w14:paraId="72875A3F" w14:textId="77777777">
                            <w:pPr>
                              <w:pStyle w:val="TableParagraph"/>
                              <w:spacing w:before="23"/>
                              <w:jc w:val="left"/>
                              <w:rPr>
                                <w:sz w:val="14"/>
                              </w:rPr>
                            </w:pPr>
                          </w:p>
                          <w:p w:rsidR="001B3359" w:rsidRDefault="00D877C7" w14:paraId="4D9E2137" w14:textId="77777777">
                            <w:pPr>
                              <w:pStyle w:val="TableParagraph"/>
                              <w:spacing w:before="0"/>
                              <w:ind w:right="116"/>
                              <w:rPr>
                                <w:sz w:val="14"/>
                              </w:rPr>
                            </w:pPr>
                            <w:r>
                              <w:rPr>
                                <w:color w:val="231F20"/>
                                <w:spacing w:val="-2"/>
                                <w:sz w:val="14"/>
                              </w:rPr>
                              <w:t>4.623</w:t>
                            </w:r>
                          </w:p>
                        </w:tc>
                        <w:tc>
                          <w:tcPr>
                            <w:tcW w:w="870" w:type="dxa"/>
                          </w:tcPr>
                          <w:p w:rsidR="001B3359" w:rsidRDefault="001B3359" w14:paraId="466D1E69" w14:textId="77777777">
                            <w:pPr>
                              <w:pStyle w:val="TableParagraph"/>
                              <w:spacing w:before="23"/>
                              <w:jc w:val="left"/>
                              <w:rPr>
                                <w:sz w:val="14"/>
                              </w:rPr>
                            </w:pPr>
                          </w:p>
                          <w:p w:rsidR="001B3359" w:rsidRDefault="00D877C7" w14:paraId="63347D68" w14:textId="77777777">
                            <w:pPr>
                              <w:pStyle w:val="TableParagraph"/>
                              <w:spacing w:before="0"/>
                              <w:ind w:right="171"/>
                              <w:rPr>
                                <w:sz w:val="14"/>
                              </w:rPr>
                            </w:pPr>
                            <w:r>
                              <w:rPr>
                                <w:color w:val="231F20"/>
                                <w:spacing w:val="-2"/>
                                <w:sz w:val="14"/>
                              </w:rPr>
                              <w:t>31.919</w:t>
                            </w:r>
                          </w:p>
                        </w:tc>
                        <w:tc>
                          <w:tcPr>
                            <w:tcW w:w="749" w:type="dxa"/>
                          </w:tcPr>
                          <w:p w:rsidR="001B3359" w:rsidRDefault="001B3359" w14:paraId="6FBBE1C2" w14:textId="77777777">
                            <w:pPr>
                              <w:pStyle w:val="TableParagraph"/>
                              <w:spacing w:before="23"/>
                              <w:jc w:val="left"/>
                              <w:rPr>
                                <w:sz w:val="14"/>
                              </w:rPr>
                            </w:pPr>
                          </w:p>
                          <w:p w:rsidR="001B3359" w:rsidRDefault="00D877C7" w14:paraId="15D0CDA9" w14:textId="77777777">
                            <w:pPr>
                              <w:pStyle w:val="TableParagraph"/>
                              <w:spacing w:before="0"/>
                              <w:ind w:right="106"/>
                              <w:rPr>
                                <w:sz w:val="14"/>
                              </w:rPr>
                            </w:pPr>
                            <w:r>
                              <w:rPr>
                                <w:color w:val="231F20"/>
                                <w:spacing w:val="-2"/>
                                <w:sz w:val="14"/>
                              </w:rPr>
                              <w:t>6.015</w:t>
                            </w:r>
                          </w:p>
                        </w:tc>
                        <w:tc>
                          <w:tcPr>
                            <w:tcW w:w="909" w:type="dxa"/>
                          </w:tcPr>
                          <w:p w:rsidR="001B3359" w:rsidRDefault="001B3359" w14:paraId="066E7B61" w14:textId="77777777">
                            <w:pPr>
                              <w:pStyle w:val="TableParagraph"/>
                              <w:spacing w:before="23"/>
                              <w:jc w:val="left"/>
                              <w:rPr>
                                <w:sz w:val="14"/>
                              </w:rPr>
                            </w:pPr>
                          </w:p>
                          <w:p w:rsidR="001B3359" w:rsidRDefault="00D877C7" w14:paraId="577FE771" w14:textId="77777777">
                            <w:pPr>
                              <w:pStyle w:val="TableParagraph"/>
                              <w:spacing w:before="0"/>
                              <w:ind w:right="191"/>
                              <w:rPr>
                                <w:sz w:val="14"/>
                              </w:rPr>
                            </w:pPr>
                            <w:r>
                              <w:rPr>
                                <w:color w:val="231F20"/>
                                <w:spacing w:val="-2"/>
                                <w:sz w:val="14"/>
                              </w:rPr>
                              <w:t>37.934</w:t>
                            </w:r>
                          </w:p>
                        </w:tc>
                        <w:tc>
                          <w:tcPr>
                            <w:tcW w:w="787" w:type="dxa"/>
                          </w:tcPr>
                          <w:p w:rsidR="001B3359" w:rsidRDefault="001B3359" w14:paraId="60DEC486" w14:textId="77777777">
                            <w:pPr>
                              <w:pStyle w:val="TableParagraph"/>
                              <w:spacing w:before="23"/>
                              <w:jc w:val="left"/>
                              <w:rPr>
                                <w:sz w:val="14"/>
                              </w:rPr>
                            </w:pPr>
                          </w:p>
                          <w:p w:rsidR="001B3359" w:rsidRDefault="00D877C7" w14:paraId="5D2626CA" w14:textId="77777777">
                            <w:pPr>
                              <w:pStyle w:val="TableParagraph"/>
                              <w:spacing w:before="0"/>
                              <w:ind w:right="164"/>
                              <w:rPr>
                                <w:sz w:val="14"/>
                              </w:rPr>
                            </w:pPr>
                            <w:r>
                              <w:rPr>
                                <w:color w:val="231F20"/>
                                <w:spacing w:val="-2"/>
                                <w:sz w:val="14"/>
                              </w:rPr>
                              <w:t>4.468</w:t>
                            </w:r>
                          </w:p>
                        </w:tc>
                        <w:tc>
                          <w:tcPr>
                            <w:tcW w:w="810" w:type="dxa"/>
                          </w:tcPr>
                          <w:p w:rsidR="001B3359" w:rsidRDefault="001B3359" w14:paraId="1BAAF29F" w14:textId="77777777">
                            <w:pPr>
                              <w:pStyle w:val="TableParagraph"/>
                              <w:spacing w:before="23"/>
                              <w:jc w:val="left"/>
                              <w:rPr>
                                <w:sz w:val="14"/>
                              </w:rPr>
                            </w:pPr>
                          </w:p>
                          <w:p w:rsidR="001B3359" w:rsidRDefault="00D877C7" w14:paraId="082A6C12" w14:textId="77777777">
                            <w:pPr>
                              <w:pStyle w:val="TableParagraph"/>
                              <w:spacing w:before="0"/>
                              <w:ind w:right="140"/>
                              <w:rPr>
                                <w:sz w:val="14"/>
                              </w:rPr>
                            </w:pPr>
                            <w:r>
                              <w:rPr>
                                <w:color w:val="231F20"/>
                                <w:spacing w:val="-2"/>
                                <w:sz w:val="14"/>
                              </w:rPr>
                              <w:t>4.084</w:t>
                            </w:r>
                          </w:p>
                        </w:tc>
                        <w:tc>
                          <w:tcPr>
                            <w:tcW w:w="829" w:type="dxa"/>
                          </w:tcPr>
                          <w:p w:rsidR="001B3359" w:rsidRDefault="001B3359" w14:paraId="5E80ABC1" w14:textId="77777777">
                            <w:pPr>
                              <w:pStyle w:val="TableParagraph"/>
                              <w:spacing w:before="23"/>
                              <w:jc w:val="left"/>
                              <w:rPr>
                                <w:sz w:val="14"/>
                              </w:rPr>
                            </w:pPr>
                          </w:p>
                          <w:p w:rsidR="001B3359" w:rsidRDefault="00D877C7" w14:paraId="0949F451" w14:textId="77777777">
                            <w:pPr>
                              <w:pStyle w:val="TableParagraph"/>
                              <w:spacing w:before="0"/>
                              <w:ind w:right="154"/>
                              <w:rPr>
                                <w:sz w:val="14"/>
                              </w:rPr>
                            </w:pPr>
                            <w:r>
                              <w:rPr>
                                <w:color w:val="231F20"/>
                                <w:spacing w:val="-2"/>
                                <w:sz w:val="14"/>
                              </w:rPr>
                              <w:t>2.926</w:t>
                            </w:r>
                          </w:p>
                        </w:tc>
                        <w:tc>
                          <w:tcPr>
                            <w:tcW w:w="860" w:type="dxa"/>
                          </w:tcPr>
                          <w:p w:rsidR="001B3359" w:rsidRDefault="001B3359" w14:paraId="752E7BCC" w14:textId="77777777">
                            <w:pPr>
                              <w:pStyle w:val="TableParagraph"/>
                              <w:spacing w:before="23"/>
                              <w:jc w:val="left"/>
                              <w:rPr>
                                <w:sz w:val="14"/>
                              </w:rPr>
                            </w:pPr>
                          </w:p>
                          <w:p w:rsidR="001B3359" w:rsidRDefault="00D877C7" w14:paraId="1350400A" w14:textId="77777777">
                            <w:pPr>
                              <w:pStyle w:val="TableParagraph"/>
                              <w:spacing w:before="0"/>
                              <w:ind w:right="171"/>
                              <w:rPr>
                                <w:sz w:val="14"/>
                              </w:rPr>
                            </w:pPr>
                            <w:r>
                              <w:rPr>
                                <w:color w:val="231F20"/>
                                <w:spacing w:val="-2"/>
                                <w:sz w:val="14"/>
                              </w:rPr>
                              <w:t>1.784</w:t>
                            </w:r>
                          </w:p>
                        </w:tc>
                        <w:tc>
                          <w:tcPr>
                            <w:tcW w:w="742" w:type="dxa"/>
                          </w:tcPr>
                          <w:p w:rsidR="001B3359" w:rsidRDefault="001B3359" w14:paraId="08B58E16" w14:textId="77777777">
                            <w:pPr>
                              <w:pStyle w:val="TableParagraph"/>
                              <w:spacing w:before="23"/>
                              <w:jc w:val="left"/>
                              <w:rPr>
                                <w:sz w:val="14"/>
                              </w:rPr>
                            </w:pPr>
                          </w:p>
                          <w:p w:rsidR="001B3359" w:rsidRDefault="00D877C7" w14:paraId="38189C4A" w14:textId="77777777">
                            <w:pPr>
                              <w:pStyle w:val="TableParagraph"/>
                              <w:spacing w:before="0"/>
                              <w:ind w:right="70"/>
                              <w:rPr>
                                <w:sz w:val="14"/>
                              </w:rPr>
                            </w:pPr>
                            <w:r>
                              <w:rPr>
                                <w:color w:val="231F20"/>
                                <w:spacing w:val="-2"/>
                                <w:sz w:val="14"/>
                              </w:rPr>
                              <w:t>25.248</w:t>
                            </w:r>
                          </w:p>
                        </w:tc>
                      </w:tr>
                      <w:tr w:rsidR="001B3359" w14:paraId="57840D33" w14:textId="77777777">
                        <w:trPr>
                          <w:trHeight w:val="480"/>
                        </w:trPr>
                        <w:tc>
                          <w:tcPr>
                            <w:tcW w:w="715" w:type="dxa"/>
                          </w:tcPr>
                          <w:p w:rsidR="001B3359" w:rsidRDefault="001B3359" w14:paraId="170B2425" w14:textId="77777777">
                            <w:pPr>
                              <w:pStyle w:val="TableParagraph"/>
                              <w:spacing w:before="108"/>
                              <w:jc w:val="left"/>
                              <w:rPr>
                                <w:sz w:val="14"/>
                              </w:rPr>
                            </w:pPr>
                          </w:p>
                          <w:p w:rsidR="001B3359" w:rsidRDefault="00D877C7" w14:paraId="21766966" w14:textId="77777777">
                            <w:pPr>
                              <w:pStyle w:val="TableParagraph"/>
                              <w:spacing w:before="0"/>
                              <w:ind w:right="116"/>
                              <w:rPr>
                                <w:sz w:val="14"/>
                              </w:rPr>
                            </w:pPr>
                            <w:r>
                              <w:rPr>
                                <w:color w:val="231F20"/>
                                <w:spacing w:val="-10"/>
                                <w:sz w:val="14"/>
                              </w:rPr>
                              <w:t>0</w:t>
                            </w:r>
                          </w:p>
                        </w:tc>
                        <w:tc>
                          <w:tcPr>
                            <w:tcW w:w="870" w:type="dxa"/>
                          </w:tcPr>
                          <w:p w:rsidR="001B3359" w:rsidRDefault="001B3359" w14:paraId="56B62C3E" w14:textId="77777777">
                            <w:pPr>
                              <w:pStyle w:val="TableParagraph"/>
                              <w:spacing w:before="108"/>
                              <w:jc w:val="left"/>
                              <w:rPr>
                                <w:sz w:val="14"/>
                              </w:rPr>
                            </w:pPr>
                          </w:p>
                          <w:p w:rsidR="001B3359" w:rsidRDefault="00D877C7" w14:paraId="25CC3D96" w14:textId="77777777">
                            <w:pPr>
                              <w:pStyle w:val="TableParagraph"/>
                              <w:spacing w:before="0"/>
                              <w:ind w:right="171"/>
                              <w:rPr>
                                <w:sz w:val="14"/>
                              </w:rPr>
                            </w:pPr>
                            <w:r>
                              <w:rPr>
                                <w:color w:val="231F20"/>
                                <w:spacing w:val="-5"/>
                                <w:sz w:val="14"/>
                              </w:rPr>
                              <w:t>826</w:t>
                            </w:r>
                          </w:p>
                        </w:tc>
                        <w:tc>
                          <w:tcPr>
                            <w:tcW w:w="749" w:type="dxa"/>
                          </w:tcPr>
                          <w:p w:rsidR="001B3359" w:rsidRDefault="001B3359" w14:paraId="27636F06" w14:textId="77777777">
                            <w:pPr>
                              <w:pStyle w:val="TableParagraph"/>
                              <w:spacing w:before="108"/>
                              <w:jc w:val="left"/>
                              <w:rPr>
                                <w:sz w:val="14"/>
                              </w:rPr>
                            </w:pPr>
                          </w:p>
                          <w:p w:rsidR="001B3359" w:rsidRDefault="00D877C7" w14:paraId="2CA6F041" w14:textId="77777777">
                            <w:pPr>
                              <w:pStyle w:val="TableParagraph"/>
                              <w:spacing w:before="0"/>
                              <w:ind w:right="10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242</w:t>
                            </w:r>
                          </w:p>
                        </w:tc>
                        <w:tc>
                          <w:tcPr>
                            <w:tcW w:w="909" w:type="dxa"/>
                          </w:tcPr>
                          <w:p w:rsidR="001B3359" w:rsidRDefault="001B3359" w14:paraId="1B5BB47F" w14:textId="77777777">
                            <w:pPr>
                              <w:pStyle w:val="TableParagraph"/>
                              <w:spacing w:before="108"/>
                              <w:jc w:val="left"/>
                              <w:rPr>
                                <w:sz w:val="14"/>
                              </w:rPr>
                            </w:pPr>
                          </w:p>
                          <w:p w:rsidR="001B3359" w:rsidRDefault="00D877C7" w14:paraId="28283F89" w14:textId="77777777">
                            <w:pPr>
                              <w:pStyle w:val="TableParagraph"/>
                              <w:spacing w:before="0"/>
                              <w:ind w:right="191"/>
                              <w:rPr>
                                <w:sz w:val="14"/>
                              </w:rPr>
                            </w:pPr>
                            <w:r>
                              <w:rPr>
                                <w:color w:val="231F20"/>
                                <w:spacing w:val="-5"/>
                                <w:sz w:val="14"/>
                              </w:rPr>
                              <w:t>584</w:t>
                            </w:r>
                          </w:p>
                        </w:tc>
                        <w:tc>
                          <w:tcPr>
                            <w:tcW w:w="787" w:type="dxa"/>
                          </w:tcPr>
                          <w:p w:rsidR="001B3359" w:rsidRDefault="001B3359" w14:paraId="2B1A249E" w14:textId="77777777">
                            <w:pPr>
                              <w:pStyle w:val="TableParagraph"/>
                              <w:spacing w:before="108"/>
                              <w:jc w:val="left"/>
                              <w:rPr>
                                <w:sz w:val="14"/>
                              </w:rPr>
                            </w:pPr>
                          </w:p>
                          <w:p w:rsidR="001B3359" w:rsidRDefault="00D877C7" w14:paraId="24FB7D91" w14:textId="77777777">
                            <w:pPr>
                              <w:pStyle w:val="TableParagraph"/>
                              <w:spacing w:before="0"/>
                              <w:ind w:right="164"/>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810" w:type="dxa"/>
                          </w:tcPr>
                          <w:p w:rsidR="001B3359" w:rsidRDefault="001B3359" w14:paraId="5F0CF80B" w14:textId="77777777">
                            <w:pPr>
                              <w:pStyle w:val="TableParagraph"/>
                              <w:spacing w:before="108"/>
                              <w:jc w:val="left"/>
                              <w:rPr>
                                <w:sz w:val="14"/>
                              </w:rPr>
                            </w:pPr>
                          </w:p>
                          <w:p w:rsidR="001B3359" w:rsidRDefault="00D877C7" w14:paraId="0F94AC12" w14:textId="77777777">
                            <w:pPr>
                              <w:pStyle w:val="TableParagraph"/>
                              <w:spacing w:before="0"/>
                              <w:ind w:right="14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829" w:type="dxa"/>
                          </w:tcPr>
                          <w:p w:rsidR="001B3359" w:rsidRDefault="001B3359" w14:paraId="5599DB7F" w14:textId="77777777">
                            <w:pPr>
                              <w:pStyle w:val="TableParagraph"/>
                              <w:spacing w:before="108"/>
                              <w:jc w:val="left"/>
                              <w:rPr>
                                <w:sz w:val="14"/>
                              </w:rPr>
                            </w:pPr>
                          </w:p>
                          <w:p w:rsidR="001B3359" w:rsidRDefault="00D877C7" w14:paraId="0A867061" w14:textId="77777777">
                            <w:pPr>
                              <w:pStyle w:val="TableParagraph"/>
                              <w:spacing w:before="0"/>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w:t>
                            </w:r>
                          </w:p>
                        </w:tc>
                        <w:tc>
                          <w:tcPr>
                            <w:tcW w:w="860" w:type="dxa"/>
                          </w:tcPr>
                          <w:p w:rsidR="001B3359" w:rsidRDefault="001B3359" w14:paraId="6291F986" w14:textId="77777777">
                            <w:pPr>
                              <w:pStyle w:val="TableParagraph"/>
                              <w:spacing w:before="108"/>
                              <w:jc w:val="left"/>
                              <w:rPr>
                                <w:sz w:val="14"/>
                              </w:rPr>
                            </w:pPr>
                          </w:p>
                          <w:p w:rsidR="001B3359" w:rsidRDefault="00D877C7" w14:paraId="151E840A" w14:textId="77777777">
                            <w:pPr>
                              <w:pStyle w:val="TableParagraph"/>
                              <w:spacing w:before="0"/>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69</w:t>
                            </w:r>
                          </w:p>
                        </w:tc>
                        <w:tc>
                          <w:tcPr>
                            <w:tcW w:w="742" w:type="dxa"/>
                          </w:tcPr>
                          <w:p w:rsidR="001B3359" w:rsidRDefault="001B3359" w14:paraId="4EBC3EDC" w14:textId="77777777">
                            <w:pPr>
                              <w:pStyle w:val="TableParagraph"/>
                              <w:spacing w:before="108"/>
                              <w:jc w:val="left"/>
                              <w:rPr>
                                <w:sz w:val="14"/>
                              </w:rPr>
                            </w:pPr>
                          </w:p>
                          <w:p w:rsidR="001B3359" w:rsidRDefault="00D877C7" w14:paraId="26C465D9" w14:textId="77777777">
                            <w:pPr>
                              <w:pStyle w:val="TableParagraph"/>
                              <w:spacing w:before="0"/>
                              <w:ind w:right="70"/>
                              <w:rPr>
                                <w:sz w:val="14"/>
                              </w:rPr>
                            </w:pPr>
                            <w:r>
                              <w:rPr>
                                <w:color w:val="231F20"/>
                                <w:spacing w:val="-5"/>
                                <w:sz w:val="14"/>
                              </w:rPr>
                              <w:t>858</w:t>
                            </w:r>
                          </w:p>
                        </w:tc>
                      </w:tr>
                      <w:tr w:rsidR="001B3359" w14:paraId="513542EC" w14:textId="77777777">
                        <w:trPr>
                          <w:trHeight w:val="313"/>
                        </w:trPr>
                        <w:tc>
                          <w:tcPr>
                            <w:tcW w:w="715" w:type="dxa"/>
                          </w:tcPr>
                          <w:p w:rsidR="001B3359" w:rsidRDefault="00D877C7" w14:paraId="7FFB2F6C" w14:textId="77777777">
                            <w:pPr>
                              <w:pStyle w:val="TableParagraph"/>
                              <w:spacing w:before="27"/>
                              <w:ind w:right="11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252</w:t>
                            </w:r>
                          </w:p>
                        </w:tc>
                        <w:tc>
                          <w:tcPr>
                            <w:tcW w:w="870" w:type="dxa"/>
                          </w:tcPr>
                          <w:p w:rsidR="001B3359" w:rsidRDefault="00D877C7" w14:paraId="62573087" w14:textId="77777777">
                            <w:pPr>
                              <w:pStyle w:val="TableParagraph"/>
                              <w:spacing w:before="27"/>
                              <w:ind w:right="171"/>
                              <w:rPr>
                                <w:rFonts w:ascii="Calibri"/>
                                <w:i/>
                                <w:sz w:val="14"/>
                              </w:rPr>
                            </w:pPr>
                            <w:r>
                              <w:rPr>
                                <w:rFonts w:ascii="Calibri"/>
                                <w:i/>
                                <w:color w:val="231F20"/>
                                <w:spacing w:val="-2"/>
                                <w:w w:val="110"/>
                                <w:sz w:val="14"/>
                              </w:rPr>
                              <w:t>422.287</w:t>
                            </w:r>
                          </w:p>
                        </w:tc>
                        <w:tc>
                          <w:tcPr>
                            <w:tcW w:w="749" w:type="dxa"/>
                          </w:tcPr>
                          <w:p w:rsidR="001B3359" w:rsidRDefault="00D877C7" w14:paraId="45ED9345" w14:textId="77777777">
                            <w:pPr>
                              <w:pStyle w:val="TableParagraph"/>
                              <w:spacing w:before="27"/>
                              <w:ind w:right="10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9.746</w:t>
                            </w:r>
                          </w:p>
                        </w:tc>
                        <w:tc>
                          <w:tcPr>
                            <w:tcW w:w="909" w:type="dxa"/>
                          </w:tcPr>
                          <w:p w:rsidR="001B3359" w:rsidRDefault="00D877C7" w14:paraId="46378AF1" w14:textId="77777777">
                            <w:pPr>
                              <w:pStyle w:val="TableParagraph"/>
                              <w:spacing w:before="27"/>
                              <w:ind w:right="191"/>
                              <w:rPr>
                                <w:rFonts w:ascii="Calibri"/>
                                <w:i/>
                                <w:sz w:val="14"/>
                              </w:rPr>
                            </w:pPr>
                            <w:r>
                              <w:rPr>
                                <w:rFonts w:ascii="Calibri"/>
                                <w:i/>
                                <w:color w:val="231F20"/>
                                <w:spacing w:val="-2"/>
                                <w:w w:val="110"/>
                                <w:sz w:val="14"/>
                              </w:rPr>
                              <w:t>412.541</w:t>
                            </w:r>
                          </w:p>
                        </w:tc>
                        <w:tc>
                          <w:tcPr>
                            <w:tcW w:w="787" w:type="dxa"/>
                          </w:tcPr>
                          <w:p w:rsidR="001B3359" w:rsidRDefault="00D877C7" w14:paraId="5BDA2753" w14:textId="77777777">
                            <w:pPr>
                              <w:pStyle w:val="TableParagraph"/>
                              <w:spacing w:before="27"/>
                              <w:ind w:right="164"/>
                              <w:rPr>
                                <w:rFonts w:ascii="Calibri"/>
                                <w:i/>
                                <w:sz w:val="14"/>
                              </w:rPr>
                            </w:pPr>
                            <w:r>
                              <w:rPr>
                                <w:rFonts w:ascii="Calibri"/>
                                <w:i/>
                                <w:color w:val="231F20"/>
                                <w:spacing w:val="-4"/>
                                <w:w w:val="110"/>
                                <w:sz w:val="14"/>
                              </w:rPr>
                              <w:t>6.610</w:t>
                            </w:r>
                          </w:p>
                        </w:tc>
                        <w:tc>
                          <w:tcPr>
                            <w:tcW w:w="810" w:type="dxa"/>
                          </w:tcPr>
                          <w:p w:rsidR="001B3359" w:rsidRDefault="00D877C7" w14:paraId="5B238AF2" w14:textId="77777777">
                            <w:pPr>
                              <w:pStyle w:val="TableParagraph"/>
                              <w:spacing w:before="27"/>
                              <w:ind w:right="14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1.118</w:t>
                            </w:r>
                          </w:p>
                        </w:tc>
                        <w:tc>
                          <w:tcPr>
                            <w:tcW w:w="829" w:type="dxa"/>
                          </w:tcPr>
                          <w:p w:rsidR="001B3359" w:rsidRDefault="00D877C7" w14:paraId="7D96400D" w14:textId="77777777">
                            <w:pPr>
                              <w:pStyle w:val="TableParagraph"/>
                              <w:spacing w:before="27"/>
                              <w:ind w:right="1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2.117</w:t>
                            </w:r>
                          </w:p>
                        </w:tc>
                        <w:tc>
                          <w:tcPr>
                            <w:tcW w:w="860" w:type="dxa"/>
                          </w:tcPr>
                          <w:p w:rsidR="001B3359" w:rsidRDefault="00D877C7" w14:paraId="08242046" w14:textId="77777777">
                            <w:pPr>
                              <w:pStyle w:val="TableParagraph"/>
                              <w:spacing w:before="27"/>
                              <w:ind w:right="1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4.140</w:t>
                            </w:r>
                          </w:p>
                        </w:tc>
                        <w:tc>
                          <w:tcPr>
                            <w:tcW w:w="742" w:type="dxa"/>
                          </w:tcPr>
                          <w:p w:rsidR="001B3359" w:rsidRDefault="00D877C7" w14:paraId="6CF6C01E" w14:textId="77777777">
                            <w:pPr>
                              <w:pStyle w:val="TableParagraph"/>
                              <w:spacing w:before="27"/>
                              <w:ind w:right="70"/>
                              <w:rPr>
                                <w:rFonts w:ascii="Calibri"/>
                                <w:i/>
                                <w:sz w:val="14"/>
                              </w:rPr>
                            </w:pPr>
                            <w:r>
                              <w:rPr>
                                <w:rFonts w:ascii="Calibri"/>
                                <w:i/>
                                <w:color w:val="231F20"/>
                                <w:spacing w:val="-2"/>
                                <w:w w:val="110"/>
                                <w:sz w:val="14"/>
                              </w:rPr>
                              <w:t>180.893</w:t>
                            </w:r>
                          </w:p>
                        </w:tc>
                      </w:tr>
                      <w:tr w:rsidR="001B3359" w14:paraId="74A49E2E" w14:textId="77777777">
                        <w:trPr>
                          <w:trHeight w:val="396"/>
                        </w:trPr>
                        <w:tc>
                          <w:tcPr>
                            <w:tcW w:w="715" w:type="dxa"/>
                          </w:tcPr>
                          <w:p w:rsidR="001B3359" w:rsidRDefault="00D877C7" w14:paraId="035533AD" w14:textId="77777777">
                            <w:pPr>
                              <w:pStyle w:val="TableParagraph"/>
                              <w:spacing w:before="107"/>
                              <w:ind w:right="11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252</w:t>
                            </w:r>
                          </w:p>
                        </w:tc>
                        <w:tc>
                          <w:tcPr>
                            <w:tcW w:w="870" w:type="dxa"/>
                          </w:tcPr>
                          <w:p w:rsidR="001B3359" w:rsidRDefault="00D877C7" w14:paraId="76AC2273" w14:textId="77777777">
                            <w:pPr>
                              <w:pStyle w:val="TableParagraph"/>
                              <w:spacing w:before="107"/>
                              <w:ind w:right="171"/>
                              <w:rPr>
                                <w:sz w:val="14"/>
                              </w:rPr>
                            </w:pPr>
                            <w:r>
                              <w:rPr>
                                <w:color w:val="231F20"/>
                                <w:spacing w:val="-2"/>
                                <w:sz w:val="14"/>
                              </w:rPr>
                              <w:t>421.872</w:t>
                            </w:r>
                          </w:p>
                        </w:tc>
                        <w:tc>
                          <w:tcPr>
                            <w:tcW w:w="749" w:type="dxa"/>
                          </w:tcPr>
                          <w:p w:rsidR="001B3359" w:rsidRDefault="00D877C7" w14:paraId="44B2953C" w14:textId="77777777">
                            <w:pPr>
                              <w:pStyle w:val="TableParagraph"/>
                              <w:spacing w:before="107"/>
                              <w:ind w:right="10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9.746</w:t>
                            </w:r>
                          </w:p>
                        </w:tc>
                        <w:tc>
                          <w:tcPr>
                            <w:tcW w:w="909" w:type="dxa"/>
                          </w:tcPr>
                          <w:p w:rsidR="001B3359" w:rsidRDefault="00D877C7" w14:paraId="1213E828" w14:textId="77777777">
                            <w:pPr>
                              <w:pStyle w:val="TableParagraph"/>
                              <w:spacing w:before="107"/>
                              <w:ind w:right="191"/>
                              <w:rPr>
                                <w:sz w:val="14"/>
                              </w:rPr>
                            </w:pPr>
                            <w:r>
                              <w:rPr>
                                <w:color w:val="231F20"/>
                                <w:spacing w:val="-2"/>
                                <w:sz w:val="14"/>
                              </w:rPr>
                              <w:t>412.126</w:t>
                            </w:r>
                          </w:p>
                        </w:tc>
                        <w:tc>
                          <w:tcPr>
                            <w:tcW w:w="787" w:type="dxa"/>
                          </w:tcPr>
                          <w:p w:rsidR="001B3359" w:rsidRDefault="00D877C7" w14:paraId="20BDF357" w14:textId="77777777">
                            <w:pPr>
                              <w:pStyle w:val="TableParagraph"/>
                              <w:spacing w:before="107"/>
                              <w:ind w:right="164"/>
                              <w:rPr>
                                <w:sz w:val="14"/>
                              </w:rPr>
                            </w:pPr>
                            <w:r>
                              <w:rPr>
                                <w:color w:val="231F20"/>
                                <w:spacing w:val="-2"/>
                                <w:sz w:val="14"/>
                              </w:rPr>
                              <w:t>6.612</w:t>
                            </w:r>
                          </w:p>
                        </w:tc>
                        <w:tc>
                          <w:tcPr>
                            <w:tcW w:w="810" w:type="dxa"/>
                          </w:tcPr>
                          <w:p w:rsidR="001B3359" w:rsidRDefault="00D877C7" w14:paraId="322D1BE9" w14:textId="77777777">
                            <w:pPr>
                              <w:pStyle w:val="TableParagraph"/>
                              <w:spacing w:before="107"/>
                              <w:ind w:right="14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1.113</w:t>
                            </w:r>
                          </w:p>
                        </w:tc>
                        <w:tc>
                          <w:tcPr>
                            <w:tcW w:w="829" w:type="dxa"/>
                          </w:tcPr>
                          <w:p w:rsidR="001B3359" w:rsidRDefault="00D877C7" w14:paraId="0794822E" w14:textId="77777777">
                            <w:pPr>
                              <w:pStyle w:val="TableParagraph"/>
                              <w:spacing w:before="107"/>
                              <w:ind w:right="15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2.101</w:t>
                            </w:r>
                          </w:p>
                        </w:tc>
                        <w:tc>
                          <w:tcPr>
                            <w:tcW w:w="860" w:type="dxa"/>
                          </w:tcPr>
                          <w:p w:rsidR="001B3359" w:rsidRDefault="00D877C7" w14:paraId="6752CB97" w14:textId="77777777">
                            <w:pPr>
                              <w:pStyle w:val="TableParagraph"/>
                              <w:spacing w:before="107"/>
                              <w:ind w:right="1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4.109</w:t>
                            </w:r>
                          </w:p>
                        </w:tc>
                        <w:tc>
                          <w:tcPr>
                            <w:tcW w:w="742" w:type="dxa"/>
                          </w:tcPr>
                          <w:p w:rsidR="001B3359" w:rsidRDefault="00D877C7" w14:paraId="6E59587D" w14:textId="77777777">
                            <w:pPr>
                              <w:pStyle w:val="TableParagraph"/>
                              <w:spacing w:before="107"/>
                              <w:ind w:right="70"/>
                              <w:rPr>
                                <w:sz w:val="14"/>
                              </w:rPr>
                            </w:pPr>
                            <w:r>
                              <w:rPr>
                                <w:color w:val="231F20"/>
                                <w:spacing w:val="-2"/>
                                <w:sz w:val="14"/>
                              </w:rPr>
                              <w:t>180.509</w:t>
                            </w:r>
                          </w:p>
                        </w:tc>
                      </w:tr>
                      <w:tr w:rsidR="001B3359" w14:paraId="242882A8" w14:textId="77777777">
                        <w:trPr>
                          <w:trHeight w:val="310"/>
                        </w:trPr>
                        <w:tc>
                          <w:tcPr>
                            <w:tcW w:w="715" w:type="dxa"/>
                          </w:tcPr>
                          <w:p w:rsidR="001B3359" w:rsidRDefault="00D877C7" w14:paraId="6A5544C4" w14:textId="77777777">
                            <w:pPr>
                              <w:pStyle w:val="TableParagraph"/>
                              <w:spacing w:before="107"/>
                              <w:ind w:right="116"/>
                              <w:rPr>
                                <w:sz w:val="14"/>
                              </w:rPr>
                            </w:pPr>
                            <w:r>
                              <w:rPr>
                                <w:color w:val="231F20"/>
                                <w:spacing w:val="-10"/>
                                <w:sz w:val="14"/>
                              </w:rPr>
                              <w:t>0</w:t>
                            </w:r>
                          </w:p>
                        </w:tc>
                        <w:tc>
                          <w:tcPr>
                            <w:tcW w:w="870" w:type="dxa"/>
                          </w:tcPr>
                          <w:p w:rsidR="001B3359" w:rsidRDefault="00D877C7" w14:paraId="643C0F5B" w14:textId="77777777">
                            <w:pPr>
                              <w:pStyle w:val="TableParagraph"/>
                              <w:spacing w:before="107"/>
                              <w:ind w:right="171"/>
                              <w:rPr>
                                <w:sz w:val="14"/>
                              </w:rPr>
                            </w:pPr>
                            <w:r>
                              <w:rPr>
                                <w:color w:val="231F20"/>
                                <w:spacing w:val="-5"/>
                                <w:sz w:val="14"/>
                              </w:rPr>
                              <w:t>415</w:t>
                            </w:r>
                          </w:p>
                        </w:tc>
                        <w:tc>
                          <w:tcPr>
                            <w:tcW w:w="749" w:type="dxa"/>
                          </w:tcPr>
                          <w:p w:rsidR="001B3359" w:rsidRDefault="00D877C7" w14:paraId="6F26156F" w14:textId="77777777">
                            <w:pPr>
                              <w:pStyle w:val="TableParagraph"/>
                              <w:spacing w:before="107"/>
                              <w:ind w:right="106"/>
                              <w:rPr>
                                <w:sz w:val="14"/>
                              </w:rPr>
                            </w:pPr>
                            <w:r>
                              <w:rPr>
                                <w:color w:val="231F20"/>
                                <w:spacing w:val="-10"/>
                                <w:sz w:val="14"/>
                              </w:rPr>
                              <w:t>0</w:t>
                            </w:r>
                          </w:p>
                        </w:tc>
                        <w:tc>
                          <w:tcPr>
                            <w:tcW w:w="909" w:type="dxa"/>
                          </w:tcPr>
                          <w:p w:rsidR="001B3359" w:rsidRDefault="00D877C7" w14:paraId="23113B70" w14:textId="77777777">
                            <w:pPr>
                              <w:pStyle w:val="TableParagraph"/>
                              <w:spacing w:before="107"/>
                              <w:ind w:right="191"/>
                              <w:rPr>
                                <w:sz w:val="14"/>
                              </w:rPr>
                            </w:pPr>
                            <w:r>
                              <w:rPr>
                                <w:color w:val="231F20"/>
                                <w:spacing w:val="-5"/>
                                <w:sz w:val="14"/>
                              </w:rPr>
                              <w:t>415</w:t>
                            </w:r>
                          </w:p>
                        </w:tc>
                        <w:tc>
                          <w:tcPr>
                            <w:tcW w:w="787" w:type="dxa"/>
                          </w:tcPr>
                          <w:p w:rsidR="001B3359" w:rsidRDefault="00D877C7" w14:paraId="6721F1C1" w14:textId="77777777">
                            <w:pPr>
                              <w:pStyle w:val="TableParagraph"/>
                              <w:spacing w:before="107"/>
                              <w:ind w:right="164"/>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810" w:type="dxa"/>
                          </w:tcPr>
                          <w:p w:rsidR="001B3359" w:rsidRDefault="00D877C7" w14:paraId="1C44708D" w14:textId="77777777">
                            <w:pPr>
                              <w:pStyle w:val="TableParagraph"/>
                              <w:spacing w:before="107"/>
                              <w:ind w:right="140"/>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829" w:type="dxa"/>
                          </w:tcPr>
                          <w:p w:rsidR="001B3359" w:rsidRDefault="00D877C7" w14:paraId="089E993C" w14:textId="77777777">
                            <w:pPr>
                              <w:pStyle w:val="TableParagraph"/>
                              <w:spacing w:before="107"/>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w:t>
                            </w:r>
                          </w:p>
                        </w:tc>
                        <w:tc>
                          <w:tcPr>
                            <w:tcW w:w="860" w:type="dxa"/>
                          </w:tcPr>
                          <w:p w:rsidR="001B3359" w:rsidRDefault="00D877C7" w14:paraId="47693544" w14:textId="77777777">
                            <w:pPr>
                              <w:pStyle w:val="TableParagraph"/>
                              <w:spacing w:before="107"/>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w:t>
                            </w:r>
                          </w:p>
                        </w:tc>
                        <w:tc>
                          <w:tcPr>
                            <w:tcW w:w="742" w:type="dxa"/>
                          </w:tcPr>
                          <w:p w:rsidR="001B3359" w:rsidRDefault="00D877C7" w14:paraId="2A2D3A76" w14:textId="77777777">
                            <w:pPr>
                              <w:pStyle w:val="TableParagraph"/>
                              <w:spacing w:before="107"/>
                              <w:ind w:right="70"/>
                              <w:rPr>
                                <w:sz w:val="14"/>
                              </w:rPr>
                            </w:pPr>
                            <w:r>
                              <w:rPr>
                                <w:color w:val="231F20"/>
                                <w:spacing w:val="-5"/>
                                <w:sz w:val="14"/>
                              </w:rPr>
                              <w:t>384</w:t>
                            </w:r>
                          </w:p>
                        </w:tc>
                      </w:tr>
                      <w:tr w:rsidR="001B3359" w14:paraId="41805CFF" w14:textId="77777777">
                        <w:trPr>
                          <w:trHeight w:val="313"/>
                        </w:trPr>
                        <w:tc>
                          <w:tcPr>
                            <w:tcW w:w="715" w:type="dxa"/>
                          </w:tcPr>
                          <w:p w:rsidR="001B3359" w:rsidRDefault="00D877C7" w14:paraId="41292CF1" w14:textId="77777777">
                            <w:pPr>
                              <w:pStyle w:val="TableParagraph"/>
                              <w:spacing w:before="27"/>
                              <w:ind w:right="116"/>
                              <w:rPr>
                                <w:rFonts w:ascii="Calibri"/>
                                <w:i/>
                                <w:sz w:val="14"/>
                              </w:rPr>
                            </w:pPr>
                            <w:r>
                              <w:rPr>
                                <w:rFonts w:ascii="Calibri"/>
                                <w:i/>
                                <w:color w:val="231F20"/>
                                <w:spacing w:val="-2"/>
                                <w:w w:val="110"/>
                                <w:sz w:val="14"/>
                              </w:rPr>
                              <w:t>43.000</w:t>
                            </w:r>
                          </w:p>
                        </w:tc>
                        <w:tc>
                          <w:tcPr>
                            <w:tcW w:w="870" w:type="dxa"/>
                          </w:tcPr>
                          <w:p w:rsidR="001B3359" w:rsidRDefault="00D877C7" w14:paraId="63ADDF15" w14:textId="77777777">
                            <w:pPr>
                              <w:pStyle w:val="TableParagraph"/>
                              <w:spacing w:before="27"/>
                              <w:ind w:right="171"/>
                              <w:rPr>
                                <w:rFonts w:ascii="Calibri"/>
                                <w:i/>
                                <w:sz w:val="14"/>
                              </w:rPr>
                            </w:pPr>
                            <w:r>
                              <w:rPr>
                                <w:rFonts w:ascii="Calibri"/>
                                <w:i/>
                                <w:color w:val="231F20"/>
                                <w:spacing w:val="-2"/>
                                <w:w w:val="110"/>
                                <w:sz w:val="14"/>
                              </w:rPr>
                              <w:t>266.443</w:t>
                            </w:r>
                          </w:p>
                        </w:tc>
                        <w:tc>
                          <w:tcPr>
                            <w:tcW w:w="749" w:type="dxa"/>
                          </w:tcPr>
                          <w:p w:rsidR="001B3359" w:rsidRDefault="00D877C7" w14:paraId="2054180D" w14:textId="77777777">
                            <w:pPr>
                              <w:pStyle w:val="TableParagraph"/>
                              <w:spacing w:before="27"/>
                              <w:ind w:right="10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w:t>
                            </w:r>
                          </w:p>
                        </w:tc>
                        <w:tc>
                          <w:tcPr>
                            <w:tcW w:w="909" w:type="dxa"/>
                          </w:tcPr>
                          <w:p w:rsidR="001B3359" w:rsidRDefault="00D877C7" w14:paraId="552B6205" w14:textId="77777777">
                            <w:pPr>
                              <w:pStyle w:val="TableParagraph"/>
                              <w:spacing w:before="27"/>
                              <w:ind w:right="191"/>
                              <w:rPr>
                                <w:rFonts w:ascii="Calibri"/>
                                <w:i/>
                                <w:sz w:val="14"/>
                              </w:rPr>
                            </w:pPr>
                            <w:r>
                              <w:rPr>
                                <w:rFonts w:ascii="Calibri"/>
                                <w:i/>
                                <w:color w:val="231F20"/>
                                <w:spacing w:val="-2"/>
                                <w:w w:val="110"/>
                                <w:sz w:val="14"/>
                              </w:rPr>
                              <w:t>264.943</w:t>
                            </w:r>
                          </w:p>
                        </w:tc>
                        <w:tc>
                          <w:tcPr>
                            <w:tcW w:w="787" w:type="dxa"/>
                          </w:tcPr>
                          <w:p w:rsidR="001B3359" w:rsidRDefault="00D877C7" w14:paraId="7C5C359A" w14:textId="77777777">
                            <w:pPr>
                              <w:pStyle w:val="TableParagraph"/>
                              <w:spacing w:before="27"/>
                              <w:ind w:right="16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w:t>
                            </w:r>
                          </w:p>
                        </w:tc>
                        <w:tc>
                          <w:tcPr>
                            <w:tcW w:w="810" w:type="dxa"/>
                          </w:tcPr>
                          <w:p w:rsidR="001B3359" w:rsidRDefault="00D877C7" w14:paraId="78814256" w14:textId="77777777">
                            <w:pPr>
                              <w:pStyle w:val="TableParagraph"/>
                              <w:spacing w:before="27"/>
                              <w:ind w:right="14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w:t>
                            </w:r>
                          </w:p>
                        </w:tc>
                        <w:tc>
                          <w:tcPr>
                            <w:tcW w:w="829" w:type="dxa"/>
                          </w:tcPr>
                          <w:p w:rsidR="001B3359" w:rsidRDefault="00D877C7" w14:paraId="11DAE4F1" w14:textId="77777777">
                            <w:pPr>
                              <w:pStyle w:val="TableParagraph"/>
                              <w:spacing w:before="27"/>
                              <w:ind w:right="1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w:t>
                            </w:r>
                          </w:p>
                        </w:tc>
                        <w:tc>
                          <w:tcPr>
                            <w:tcW w:w="860" w:type="dxa"/>
                          </w:tcPr>
                          <w:p w:rsidR="001B3359" w:rsidRDefault="00D877C7" w14:paraId="158DA33B" w14:textId="77777777">
                            <w:pPr>
                              <w:pStyle w:val="TableParagraph"/>
                              <w:spacing w:before="27"/>
                              <w:ind w:right="1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w:t>
                            </w:r>
                          </w:p>
                        </w:tc>
                        <w:tc>
                          <w:tcPr>
                            <w:tcW w:w="742" w:type="dxa"/>
                          </w:tcPr>
                          <w:p w:rsidR="001B3359" w:rsidRDefault="00D877C7" w14:paraId="75BBD251" w14:textId="77777777">
                            <w:pPr>
                              <w:pStyle w:val="TableParagraph"/>
                              <w:spacing w:before="27"/>
                              <w:ind w:right="70"/>
                              <w:rPr>
                                <w:rFonts w:ascii="Calibri"/>
                                <w:i/>
                                <w:sz w:val="14"/>
                              </w:rPr>
                            </w:pPr>
                            <w:r>
                              <w:rPr>
                                <w:rFonts w:ascii="Calibri"/>
                                <w:i/>
                                <w:color w:val="231F20"/>
                                <w:spacing w:val="-2"/>
                                <w:w w:val="110"/>
                                <w:sz w:val="14"/>
                              </w:rPr>
                              <w:t>90.475</w:t>
                            </w:r>
                          </w:p>
                        </w:tc>
                      </w:tr>
                      <w:tr w:rsidR="001B3359" w14:paraId="0DB1D835" w14:textId="77777777">
                        <w:trPr>
                          <w:trHeight w:val="311"/>
                        </w:trPr>
                        <w:tc>
                          <w:tcPr>
                            <w:tcW w:w="715" w:type="dxa"/>
                          </w:tcPr>
                          <w:p w:rsidR="001B3359" w:rsidRDefault="00D877C7" w14:paraId="747C67F1" w14:textId="77777777">
                            <w:pPr>
                              <w:pStyle w:val="TableParagraph"/>
                              <w:spacing w:before="107"/>
                              <w:ind w:right="116"/>
                              <w:rPr>
                                <w:sz w:val="14"/>
                              </w:rPr>
                            </w:pPr>
                            <w:r>
                              <w:rPr>
                                <w:color w:val="231F20"/>
                                <w:spacing w:val="-2"/>
                                <w:sz w:val="14"/>
                              </w:rPr>
                              <w:t>43.000</w:t>
                            </w:r>
                          </w:p>
                        </w:tc>
                        <w:tc>
                          <w:tcPr>
                            <w:tcW w:w="870" w:type="dxa"/>
                          </w:tcPr>
                          <w:p w:rsidR="001B3359" w:rsidRDefault="00D877C7" w14:paraId="63AC896D" w14:textId="77777777">
                            <w:pPr>
                              <w:pStyle w:val="TableParagraph"/>
                              <w:spacing w:before="107"/>
                              <w:ind w:right="171"/>
                              <w:rPr>
                                <w:sz w:val="14"/>
                              </w:rPr>
                            </w:pPr>
                            <w:r>
                              <w:rPr>
                                <w:color w:val="231F20"/>
                                <w:spacing w:val="-2"/>
                                <w:sz w:val="14"/>
                              </w:rPr>
                              <w:t>266.289</w:t>
                            </w:r>
                          </w:p>
                        </w:tc>
                        <w:tc>
                          <w:tcPr>
                            <w:tcW w:w="749" w:type="dxa"/>
                          </w:tcPr>
                          <w:p w:rsidR="001B3359" w:rsidRDefault="00D877C7" w14:paraId="6D21049E" w14:textId="77777777">
                            <w:pPr>
                              <w:pStyle w:val="TableParagraph"/>
                              <w:spacing w:before="107"/>
                              <w:ind w:right="10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909" w:type="dxa"/>
                          </w:tcPr>
                          <w:p w:rsidR="001B3359" w:rsidRDefault="00D877C7" w14:paraId="26BB226D" w14:textId="77777777">
                            <w:pPr>
                              <w:pStyle w:val="TableParagraph"/>
                              <w:spacing w:before="107"/>
                              <w:ind w:right="191"/>
                              <w:rPr>
                                <w:sz w:val="14"/>
                              </w:rPr>
                            </w:pPr>
                            <w:r>
                              <w:rPr>
                                <w:color w:val="231F20"/>
                                <w:spacing w:val="-2"/>
                                <w:sz w:val="14"/>
                              </w:rPr>
                              <w:t>264.789</w:t>
                            </w:r>
                          </w:p>
                        </w:tc>
                        <w:tc>
                          <w:tcPr>
                            <w:tcW w:w="787" w:type="dxa"/>
                          </w:tcPr>
                          <w:p w:rsidR="001B3359" w:rsidRDefault="00D877C7" w14:paraId="74248157" w14:textId="77777777">
                            <w:pPr>
                              <w:pStyle w:val="TableParagraph"/>
                              <w:spacing w:before="107"/>
                              <w:ind w:right="1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810" w:type="dxa"/>
                          </w:tcPr>
                          <w:p w:rsidR="001B3359" w:rsidRDefault="00D877C7" w14:paraId="3782ED54" w14:textId="77777777">
                            <w:pPr>
                              <w:pStyle w:val="TableParagraph"/>
                              <w:spacing w:before="107"/>
                              <w:ind w:right="1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829" w:type="dxa"/>
                          </w:tcPr>
                          <w:p w:rsidR="001B3359" w:rsidRDefault="00D877C7" w14:paraId="34D779C5" w14:textId="77777777">
                            <w:pPr>
                              <w:pStyle w:val="TableParagraph"/>
                              <w:spacing w:before="107"/>
                              <w:ind w:right="15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860" w:type="dxa"/>
                          </w:tcPr>
                          <w:p w:rsidR="001B3359" w:rsidRDefault="00D877C7" w14:paraId="496754A1" w14:textId="77777777">
                            <w:pPr>
                              <w:pStyle w:val="TableParagraph"/>
                              <w:spacing w:before="107"/>
                              <w:ind w:right="1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742" w:type="dxa"/>
                          </w:tcPr>
                          <w:p w:rsidR="001B3359" w:rsidRDefault="00D877C7" w14:paraId="1C268B11" w14:textId="77777777">
                            <w:pPr>
                              <w:pStyle w:val="TableParagraph"/>
                              <w:spacing w:before="107"/>
                              <w:ind w:right="70"/>
                              <w:rPr>
                                <w:sz w:val="14"/>
                              </w:rPr>
                            </w:pPr>
                            <w:r>
                              <w:rPr>
                                <w:color w:val="231F20"/>
                                <w:spacing w:val="-2"/>
                                <w:sz w:val="14"/>
                              </w:rPr>
                              <w:t>90.320</w:t>
                            </w:r>
                          </w:p>
                        </w:tc>
                      </w:tr>
                      <w:tr w:rsidR="001B3359" w14:paraId="1AD3A297" w14:textId="77777777">
                        <w:trPr>
                          <w:trHeight w:val="197"/>
                        </w:trPr>
                        <w:tc>
                          <w:tcPr>
                            <w:tcW w:w="715" w:type="dxa"/>
                          </w:tcPr>
                          <w:p w:rsidR="001B3359" w:rsidRDefault="00D877C7" w14:paraId="7AC0123D" w14:textId="77777777">
                            <w:pPr>
                              <w:pStyle w:val="TableParagraph"/>
                              <w:spacing w:line="155" w:lineRule="exact"/>
                              <w:ind w:right="116"/>
                              <w:rPr>
                                <w:sz w:val="14"/>
                              </w:rPr>
                            </w:pPr>
                            <w:r>
                              <w:rPr>
                                <w:color w:val="231F20"/>
                                <w:spacing w:val="-10"/>
                                <w:sz w:val="14"/>
                              </w:rPr>
                              <w:t>0</w:t>
                            </w:r>
                          </w:p>
                        </w:tc>
                        <w:tc>
                          <w:tcPr>
                            <w:tcW w:w="870" w:type="dxa"/>
                          </w:tcPr>
                          <w:p w:rsidR="001B3359" w:rsidRDefault="00D877C7" w14:paraId="358895B6" w14:textId="77777777">
                            <w:pPr>
                              <w:pStyle w:val="TableParagraph"/>
                              <w:spacing w:line="155" w:lineRule="exact"/>
                              <w:ind w:right="171"/>
                              <w:rPr>
                                <w:sz w:val="14"/>
                              </w:rPr>
                            </w:pPr>
                            <w:r>
                              <w:rPr>
                                <w:color w:val="231F20"/>
                                <w:spacing w:val="-5"/>
                                <w:sz w:val="14"/>
                              </w:rPr>
                              <w:t>154</w:t>
                            </w:r>
                          </w:p>
                        </w:tc>
                        <w:tc>
                          <w:tcPr>
                            <w:tcW w:w="749" w:type="dxa"/>
                          </w:tcPr>
                          <w:p w:rsidR="001B3359" w:rsidRDefault="00D877C7" w14:paraId="53E44227" w14:textId="77777777">
                            <w:pPr>
                              <w:pStyle w:val="TableParagraph"/>
                              <w:spacing w:line="155" w:lineRule="exact"/>
                              <w:ind w:right="106"/>
                              <w:rPr>
                                <w:sz w:val="14"/>
                              </w:rPr>
                            </w:pPr>
                            <w:r>
                              <w:rPr>
                                <w:color w:val="231F20"/>
                                <w:spacing w:val="-10"/>
                                <w:sz w:val="14"/>
                              </w:rPr>
                              <w:t>0</w:t>
                            </w:r>
                          </w:p>
                        </w:tc>
                        <w:tc>
                          <w:tcPr>
                            <w:tcW w:w="909" w:type="dxa"/>
                          </w:tcPr>
                          <w:p w:rsidR="001B3359" w:rsidRDefault="00D877C7" w14:paraId="76CAC69A" w14:textId="77777777">
                            <w:pPr>
                              <w:pStyle w:val="TableParagraph"/>
                              <w:spacing w:line="155" w:lineRule="exact"/>
                              <w:ind w:right="191"/>
                              <w:rPr>
                                <w:sz w:val="14"/>
                              </w:rPr>
                            </w:pPr>
                            <w:r>
                              <w:rPr>
                                <w:color w:val="231F20"/>
                                <w:spacing w:val="-5"/>
                                <w:sz w:val="14"/>
                              </w:rPr>
                              <w:t>154</w:t>
                            </w:r>
                          </w:p>
                        </w:tc>
                        <w:tc>
                          <w:tcPr>
                            <w:tcW w:w="787" w:type="dxa"/>
                          </w:tcPr>
                          <w:p w:rsidR="001B3359" w:rsidRDefault="00D877C7" w14:paraId="5C320C7D" w14:textId="77777777">
                            <w:pPr>
                              <w:pStyle w:val="TableParagraph"/>
                              <w:spacing w:line="155" w:lineRule="exact"/>
                              <w:ind w:right="164"/>
                              <w:rPr>
                                <w:sz w:val="14"/>
                              </w:rPr>
                            </w:pPr>
                            <w:r>
                              <w:rPr>
                                <w:color w:val="231F20"/>
                                <w:spacing w:val="-10"/>
                                <w:sz w:val="14"/>
                              </w:rPr>
                              <w:t>0</w:t>
                            </w:r>
                          </w:p>
                        </w:tc>
                        <w:tc>
                          <w:tcPr>
                            <w:tcW w:w="810" w:type="dxa"/>
                          </w:tcPr>
                          <w:p w:rsidR="001B3359" w:rsidRDefault="00D877C7" w14:paraId="0715EBB5" w14:textId="77777777">
                            <w:pPr>
                              <w:pStyle w:val="TableParagraph"/>
                              <w:spacing w:line="155" w:lineRule="exact"/>
                              <w:ind w:right="140"/>
                              <w:rPr>
                                <w:sz w:val="14"/>
                              </w:rPr>
                            </w:pPr>
                            <w:r>
                              <w:rPr>
                                <w:color w:val="231F20"/>
                                <w:spacing w:val="-10"/>
                                <w:sz w:val="14"/>
                              </w:rPr>
                              <w:t>0</w:t>
                            </w:r>
                          </w:p>
                        </w:tc>
                        <w:tc>
                          <w:tcPr>
                            <w:tcW w:w="829" w:type="dxa"/>
                          </w:tcPr>
                          <w:p w:rsidR="001B3359" w:rsidRDefault="00D877C7" w14:paraId="6F003F7D" w14:textId="77777777">
                            <w:pPr>
                              <w:pStyle w:val="TableParagraph"/>
                              <w:spacing w:line="155" w:lineRule="exact"/>
                              <w:ind w:right="154"/>
                              <w:rPr>
                                <w:sz w:val="14"/>
                              </w:rPr>
                            </w:pPr>
                            <w:r>
                              <w:rPr>
                                <w:color w:val="231F20"/>
                                <w:spacing w:val="-10"/>
                                <w:sz w:val="14"/>
                              </w:rPr>
                              <w:t>0</w:t>
                            </w:r>
                          </w:p>
                        </w:tc>
                        <w:tc>
                          <w:tcPr>
                            <w:tcW w:w="860" w:type="dxa"/>
                          </w:tcPr>
                          <w:p w:rsidR="001B3359" w:rsidRDefault="00D877C7" w14:paraId="77909C36" w14:textId="77777777">
                            <w:pPr>
                              <w:pStyle w:val="TableParagraph"/>
                              <w:spacing w:line="155" w:lineRule="exact"/>
                              <w:ind w:right="171"/>
                              <w:rPr>
                                <w:sz w:val="14"/>
                              </w:rPr>
                            </w:pPr>
                            <w:r>
                              <w:rPr>
                                <w:color w:val="231F20"/>
                                <w:spacing w:val="-10"/>
                                <w:sz w:val="14"/>
                              </w:rPr>
                              <w:t>0</w:t>
                            </w:r>
                          </w:p>
                        </w:tc>
                        <w:tc>
                          <w:tcPr>
                            <w:tcW w:w="742" w:type="dxa"/>
                          </w:tcPr>
                          <w:p w:rsidR="001B3359" w:rsidRDefault="00D877C7" w14:paraId="01C5C2ED" w14:textId="77777777">
                            <w:pPr>
                              <w:pStyle w:val="TableParagraph"/>
                              <w:spacing w:line="155" w:lineRule="exact"/>
                              <w:ind w:right="70"/>
                              <w:rPr>
                                <w:sz w:val="14"/>
                              </w:rPr>
                            </w:pPr>
                            <w:r>
                              <w:rPr>
                                <w:color w:val="231F20"/>
                                <w:spacing w:val="-5"/>
                                <w:sz w:val="14"/>
                              </w:rPr>
                              <w:t>155</w:t>
                            </w:r>
                          </w:p>
                        </w:tc>
                      </w:tr>
                      <w:tr w:rsidR="001B3359" w14:paraId="69AAA389" w14:textId="77777777">
                        <w:trPr>
                          <w:trHeight w:val="238"/>
                        </w:trPr>
                        <w:tc>
                          <w:tcPr>
                            <w:tcW w:w="715" w:type="dxa"/>
                          </w:tcPr>
                          <w:p w:rsidR="001B3359" w:rsidRDefault="00D877C7" w14:paraId="44113FF1" w14:textId="77777777">
                            <w:pPr>
                              <w:pStyle w:val="TableParagraph"/>
                              <w:spacing w:before="30" w:line="188" w:lineRule="exact"/>
                              <w:ind w:left="134"/>
                              <w:jc w:val="left"/>
                              <w:rPr>
                                <w:rFonts w:ascii="Palatino Linotype"/>
                                <w:b/>
                                <w:sz w:val="14"/>
                              </w:rPr>
                            </w:pPr>
                            <w:r>
                              <w:rPr>
                                <w:rFonts w:ascii="Palatino Linotype"/>
                                <w:b/>
                                <w:color w:val="231F20"/>
                                <w:spacing w:val="-2"/>
                                <w:sz w:val="14"/>
                              </w:rPr>
                              <w:t>-3.771</w:t>
                            </w:r>
                          </w:p>
                        </w:tc>
                        <w:tc>
                          <w:tcPr>
                            <w:tcW w:w="870" w:type="dxa"/>
                          </w:tcPr>
                          <w:p w:rsidR="001B3359" w:rsidRDefault="00D877C7" w14:paraId="64CEDD29" w14:textId="77777777">
                            <w:pPr>
                              <w:pStyle w:val="TableParagraph"/>
                              <w:spacing w:before="41" w:line="177" w:lineRule="exact"/>
                              <w:ind w:right="193"/>
                              <w:rPr>
                                <w:rFonts w:ascii="Palatino Linotype"/>
                                <w:b/>
                                <w:sz w:val="14"/>
                              </w:rPr>
                            </w:pPr>
                            <w:r>
                              <w:rPr>
                                <w:rFonts w:ascii="Palatino Linotype"/>
                                <w:b/>
                                <w:color w:val="231F20"/>
                                <w:spacing w:val="-2"/>
                                <w:sz w:val="14"/>
                              </w:rPr>
                              <w:t>1.077.910</w:t>
                            </w:r>
                          </w:p>
                        </w:tc>
                        <w:tc>
                          <w:tcPr>
                            <w:tcW w:w="749" w:type="dxa"/>
                          </w:tcPr>
                          <w:p w:rsidR="001B3359" w:rsidRDefault="00D877C7" w14:paraId="6F075B36" w14:textId="77777777">
                            <w:pPr>
                              <w:pStyle w:val="TableParagraph"/>
                              <w:spacing w:before="60" w:line="158" w:lineRule="exact"/>
                              <w:ind w:right="106"/>
                              <w:rPr>
                                <w:rFonts w:ascii="Trebuchet MS"/>
                                <w:b/>
                                <w:sz w:val="14"/>
                              </w:rPr>
                            </w:pPr>
                            <w:r>
                              <w:rPr>
                                <w:rFonts w:ascii="Trebuchet MS"/>
                                <w:b/>
                                <w:color w:val="231F20"/>
                                <w:spacing w:val="-2"/>
                                <w:sz w:val="14"/>
                              </w:rPr>
                              <w:t>17.651</w:t>
                            </w:r>
                          </w:p>
                        </w:tc>
                        <w:tc>
                          <w:tcPr>
                            <w:tcW w:w="909" w:type="dxa"/>
                          </w:tcPr>
                          <w:p w:rsidR="001B3359" w:rsidRDefault="00D877C7" w14:paraId="08432759" w14:textId="77777777">
                            <w:pPr>
                              <w:pStyle w:val="TableParagraph"/>
                              <w:spacing w:before="41" w:line="177" w:lineRule="exact"/>
                              <w:ind w:left="104"/>
                              <w:jc w:val="left"/>
                              <w:rPr>
                                <w:rFonts w:ascii="Palatino Linotype"/>
                                <w:b/>
                                <w:sz w:val="14"/>
                              </w:rPr>
                            </w:pPr>
                            <w:r>
                              <w:rPr>
                                <w:rFonts w:ascii="Palatino Linotype"/>
                                <w:b/>
                                <w:color w:val="231F20"/>
                                <w:spacing w:val="-2"/>
                                <w:sz w:val="14"/>
                              </w:rPr>
                              <w:t>1.095.561</w:t>
                            </w:r>
                          </w:p>
                        </w:tc>
                        <w:tc>
                          <w:tcPr>
                            <w:tcW w:w="787" w:type="dxa"/>
                          </w:tcPr>
                          <w:p w:rsidR="001B3359" w:rsidRDefault="00D877C7" w14:paraId="13493735" w14:textId="77777777">
                            <w:pPr>
                              <w:pStyle w:val="TableParagraph"/>
                              <w:spacing w:before="60" w:line="158" w:lineRule="exact"/>
                              <w:ind w:right="164"/>
                              <w:rPr>
                                <w:rFonts w:ascii="Trebuchet MS"/>
                                <w:b/>
                                <w:sz w:val="14"/>
                              </w:rPr>
                            </w:pPr>
                            <w:r>
                              <w:rPr>
                                <w:rFonts w:ascii="Trebuchet MS"/>
                                <w:b/>
                                <w:color w:val="231F20"/>
                                <w:spacing w:val="-2"/>
                                <w:sz w:val="14"/>
                              </w:rPr>
                              <w:t>183.752</w:t>
                            </w:r>
                          </w:p>
                        </w:tc>
                        <w:tc>
                          <w:tcPr>
                            <w:tcW w:w="810" w:type="dxa"/>
                          </w:tcPr>
                          <w:p w:rsidR="001B3359" w:rsidRDefault="00D877C7" w14:paraId="7AD7B6BB" w14:textId="77777777">
                            <w:pPr>
                              <w:pStyle w:val="TableParagraph"/>
                              <w:spacing w:before="60" w:line="158" w:lineRule="exact"/>
                              <w:ind w:right="140"/>
                              <w:rPr>
                                <w:rFonts w:ascii="Trebuchet MS"/>
                                <w:b/>
                                <w:sz w:val="14"/>
                              </w:rPr>
                            </w:pPr>
                            <w:r>
                              <w:rPr>
                                <w:rFonts w:ascii="Trebuchet MS"/>
                                <w:b/>
                                <w:color w:val="231F20"/>
                                <w:spacing w:val="-2"/>
                                <w:sz w:val="14"/>
                              </w:rPr>
                              <w:t>34.176</w:t>
                            </w:r>
                          </w:p>
                        </w:tc>
                        <w:tc>
                          <w:tcPr>
                            <w:tcW w:w="829" w:type="dxa"/>
                          </w:tcPr>
                          <w:p w:rsidR="001B3359" w:rsidRDefault="00D877C7" w14:paraId="408A12E7" w14:textId="77777777">
                            <w:pPr>
                              <w:pStyle w:val="TableParagraph"/>
                              <w:spacing w:before="60" w:line="158" w:lineRule="exact"/>
                              <w:ind w:right="154"/>
                              <w:rPr>
                                <w:rFonts w:ascii="Trebuchet MS"/>
                                <w:b/>
                                <w:sz w:val="14"/>
                              </w:rPr>
                            </w:pPr>
                            <w:r>
                              <w:rPr>
                                <w:rFonts w:ascii="Trebuchet MS"/>
                                <w:b/>
                                <w:color w:val="231F20"/>
                                <w:spacing w:val="-2"/>
                                <w:sz w:val="14"/>
                              </w:rPr>
                              <w:t>93.695</w:t>
                            </w:r>
                          </w:p>
                        </w:tc>
                        <w:tc>
                          <w:tcPr>
                            <w:tcW w:w="860" w:type="dxa"/>
                          </w:tcPr>
                          <w:p w:rsidR="001B3359" w:rsidRDefault="00D877C7" w14:paraId="0C040236" w14:textId="77777777">
                            <w:pPr>
                              <w:pStyle w:val="TableParagraph"/>
                              <w:spacing w:before="60" w:line="158" w:lineRule="exact"/>
                              <w:ind w:right="171"/>
                              <w:rPr>
                                <w:rFonts w:ascii="Trebuchet MS"/>
                                <w:b/>
                                <w:sz w:val="14"/>
                              </w:rPr>
                            </w:pPr>
                            <w:r>
                              <w:rPr>
                                <w:rFonts w:ascii="Trebuchet MS"/>
                                <w:b/>
                                <w:color w:val="231F20"/>
                                <w:spacing w:val="-2"/>
                                <w:sz w:val="14"/>
                              </w:rPr>
                              <w:t>84.923</w:t>
                            </w:r>
                          </w:p>
                        </w:tc>
                        <w:tc>
                          <w:tcPr>
                            <w:tcW w:w="742" w:type="dxa"/>
                          </w:tcPr>
                          <w:p w:rsidR="001B3359" w:rsidRDefault="00D877C7" w14:paraId="10D58060" w14:textId="77777777">
                            <w:pPr>
                              <w:pStyle w:val="TableParagraph"/>
                              <w:spacing w:before="60" w:line="158" w:lineRule="exact"/>
                              <w:ind w:right="70"/>
                              <w:rPr>
                                <w:rFonts w:ascii="Trebuchet MS"/>
                                <w:b/>
                                <w:sz w:val="14"/>
                              </w:rPr>
                            </w:pPr>
                            <w:r>
                              <w:rPr>
                                <w:rFonts w:ascii="Trebuchet MS"/>
                                <w:b/>
                                <w:color w:val="231F20"/>
                                <w:spacing w:val="-2"/>
                                <w:sz w:val="14"/>
                              </w:rPr>
                              <w:t>815.740</w:t>
                            </w:r>
                          </w:p>
                        </w:tc>
                      </w:tr>
                      <w:tr w:rsidR="001B3359" w14:paraId="3C514392" w14:textId="77777777">
                        <w:trPr>
                          <w:trHeight w:val="329"/>
                        </w:trPr>
                        <w:tc>
                          <w:tcPr>
                            <w:tcW w:w="715" w:type="dxa"/>
                          </w:tcPr>
                          <w:p w:rsidR="001B3359" w:rsidRDefault="00D877C7" w14:paraId="5250B59B" w14:textId="77777777">
                            <w:pPr>
                              <w:pStyle w:val="TableParagraph"/>
                              <w:spacing w:before="43"/>
                              <w:ind w:right="116"/>
                              <w:rPr>
                                <w:rFonts w:ascii="Calibri"/>
                                <w:i/>
                                <w:sz w:val="14"/>
                              </w:rPr>
                            </w:pPr>
                            <w:r>
                              <w:rPr>
                                <w:rFonts w:ascii="Calibri"/>
                                <w:i/>
                                <w:color w:val="231F20"/>
                                <w:spacing w:val="-10"/>
                                <w:w w:val="110"/>
                                <w:sz w:val="14"/>
                              </w:rPr>
                              <w:t>0</w:t>
                            </w:r>
                          </w:p>
                        </w:tc>
                        <w:tc>
                          <w:tcPr>
                            <w:tcW w:w="870" w:type="dxa"/>
                          </w:tcPr>
                          <w:p w:rsidR="001B3359" w:rsidRDefault="00D877C7" w14:paraId="7D53D84B" w14:textId="77777777">
                            <w:pPr>
                              <w:pStyle w:val="TableParagraph"/>
                              <w:spacing w:before="43"/>
                              <w:ind w:right="171"/>
                              <w:rPr>
                                <w:rFonts w:ascii="Calibri"/>
                                <w:i/>
                                <w:sz w:val="14"/>
                              </w:rPr>
                            </w:pPr>
                            <w:r>
                              <w:rPr>
                                <w:rFonts w:ascii="Calibri"/>
                                <w:i/>
                                <w:color w:val="231F20"/>
                                <w:spacing w:val="-2"/>
                                <w:w w:val="110"/>
                                <w:sz w:val="14"/>
                              </w:rPr>
                              <w:t>402.671</w:t>
                            </w:r>
                          </w:p>
                        </w:tc>
                        <w:tc>
                          <w:tcPr>
                            <w:tcW w:w="749" w:type="dxa"/>
                          </w:tcPr>
                          <w:p w:rsidR="001B3359" w:rsidRDefault="00D877C7" w14:paraId="149D9F0C" w14:textId="77777777">
                            <w:pPr>
                              <w:pStyle w:val="TableParagraph"/>
                              <w:spacing w:before="43"/>
                              <w:ind w:right="10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5.867</w:t>
                            </w:r>
                          </w:p>
                        </w:tc>
                        <w:tc>
                          <w:tcPr>
                            <w:tcW w:w="909" w:type="dxa"/>
                          </w:tcPr>
                          <w:p w:rsidR="001B3359" w:rsidRDefault="00D877C7" w14:paraId="7DEB551D" w14:textId="77777777">
                            <w:pPr>
                              <w:pStyle w:val="TableParagraph"/>
                              <w:spacing w:before="43"/>
                              <w:ind w:right="191"/>
                              <w:rPr>
                                <w:rFonts w:ascii="Calibri"/>
                                <w:i/>
                                <w:sz w:val="14"/>
                              </w:rPr>
                            </w:pPr>
                            <w:r>
                              <w:rPr>
                                <w:rFonts w:ascii="Calibri"/>
                                <w:i/>
                                <w:color w:val="231F20"/>
                                <w:spacing w:val="-2"/>
                                <w:w w:val="110"/>
                                <w:sz w:val="14"/>
                              </w:rPr>
                              <w:t>396.804</w:t>
                            </w:r>
                          </w:p>
                        </w:tc>
                        <w:tc>
                          <w:tcPr>
                            <w:tcW w:w="787" w:type="dxa"/>
                          </w:tcPr>
                          <w:p w:rsidR="001B3359" w:rsidRDefault="00D877C7" w14:paraId="482D3DDC" w14:textId="77777777">
                            <w:pPr>
                              <w:pStyle w:val="TableParagraph"/>
                              <w:spacing w:before="43"/>
                              <w:ind w:right="164"/>
                              <w:rPr>
                                <w:rFonts w:ascii="Calibri"/>
                                <w:i/>
                                <w:sz w:val="14"/>
                              </w:rPr>
                            </w:pPr>
                            <w:r>
                              <w:rPr>
                                <w:rFonts w:ascii="Calibri"/>
                                <w:i/>
                                <w:color w:val="231F20"/>
                                <w:spacing w:val="-2"/>
                                <w:w w:val="110"/>
                                <w:sz w:val="14"/>
                              </w:rPr>
                              <w:t>22.377</w:t>
                            </w:r>
                          </w:p>
                        </w:tc>
                        <w:tc>
                          <w:tcPr>
                            <w:tcW w:w="810" w:type="dxa"/>
                          </w:tcPr>
                          <w:p w:rsidR="001B3359" w:rsidRDefault="00D877C7" w14:paraId="0AAAF25F" w14:textId="77777777">
                            <w:pPr>
                              <w:pStyle w:val="TableParagraph"/>
                              <w:spacing w:before="43"/>
                              <w:ind w:right="14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11.123</w:t>
                            </w:r>
                          </w:p>
                        </w:tc>
                        <w:tc>
                          <w:tcPr>
                            <w:tcW w:w="829" w:type="dxa"/>
                          </w:tcPr>
                          <w:p w:rsidR="001B3359" w:rsidRDefault="00D877C7" w14:paraId="5B20EAFF" w14:textId="77777777">
                            <w:pPr>
                              <w:pStyle w:val="TableParagraph"/>
                              <w:spacing w:before="43"/>
                              <w:ind w:right="1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13.123</w:t>
                            </w:r>
                          </w:p>
                        </w:tc>
                        <w:tc>
                          <w:tcPr>
                            <w:tcW w:w="860" w:type="dxa"/>
                          </w:tcPr>
                          <w:p w:rsidR="001B3359" w:rsidRDefault="00D877C7" w14:paraId="18E4133A" w14:textId="77777777">
                            <w:pPr>
                              <w:pStyle w:val="TableParagraph"/>
                              <w:spacing w:before="43"/>
                              <w:ind w:right="1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13.123</w:t>
                            </w:r>
                          </w:p>
                        </w:tc>
                        <w:tc>
                          <w:tcPr>
                            <w:tcW w:w="742" w:type="dxa"/>
                          </w:tcPr>
                          <w:p w:rsidR="001B3359" w:rsidRDefault="00D877C7" w14:paraId="00C262B4" w14:textId="77777777">
                            <w:pPr>
                              <w:pStyle w:val="TableParagraph"/>
                              <w:spacing w:before="43"/>
                              <w:ind w:right="70"/>
                              <w:rPr>
                                <w:rFonts w:ascii="Calibri"/>
                                <w:i/>
                                <w:sz w:val="14"/>
                              </w:rPr>
                            </w:pPr>
                            <w:r>
                              <w:rPr>
                                <w:rFonts w:ascii="Calibri"/>
                                <w:i/>
                                <w:color w:val="231F20"/>
                                <w:spacing w:val="-2"/>
                                <w:w w:val="110"/>
                                <w:sz w:val="14"/>
                              </w:rPr>
                              <w:t>421.210</w:t>
                            </w:r>
                          </w:p>
                        </w:tc>
                      </w:tr>
                      <w:tr w:rsidR="001B3359" w14:paraId="5721310B" w14:textId="77777777">
                        <w:trPr>
                          <w:trHeight w:val="311"/>
                        </w:trPr>
                        <w:tc>
                          <w:tcPr>
                            <w:tcW w:w="715" w:type="dxa"/>
                          </w:tcPr>
                          <w:p w:rsidR="001B3359" w:rsidRDefault="00D877C7" w14:paraId="149A0A04" w14:textId="77777777">
                            <w:pPr>
                              <w:pStyle w:val="TableParagraph"/>
                              <w:spacing w:before="107"/>
                              <w:ind w:right="116"/>
                              <w:rPr>
                                <w:sz w:val="14"/>
                              </w:rPr>
                            </w:pPr>
                            <w:r>
                              <w:rPr>
                                <w:color w:val="231F20"/>
                                <w:spacing w:val="-10"/>
                                <w:sz w:val="14"/>
                              </w:rPr>
                              <w:t>0</w:t>
                            </w:r>
                          </w:p>
                        </w:tc>
                        <w:tc>
                          <w:tcPr>
                            <w:tcW w:w="870" w:type="dxa"/>
                          </w:tcPr>
                          <w:p w:rsidR="001B3359" w:rsidRDefault="00D877C7" w14:paraId="747EEF73" w14:textId="77777777">
                            <w:pPr>
                              <w:pStyle w:val="TableParagraph"/>
                              <w:spacing w:before="107"/>
                              <w:ind w:right="171"/>
                              <w:rPr>
                                <w:sz w:val="14"/>
                              </w:rPr>
                            </w:pPr>
                            <w:r>
                              <w:rPr>
                                <w:color w:val="231F20"/>
                                <w:spacing w:val="-2"/>
                                <w:sz w:val="14"/>
                              </w:rPr>
                              <w:t>57.567</w:t>
                            </w:r>
                          </w:p>
                        </w:tc>
                        <w:tc>
                          <w:tcPr>
                            <w:tcW w:w="749" w:type="dxa"/>
                          </w:tcPr>
                          <w:p w:rsidR="001B3359" w:rsidRDefault="00D877C7" w14:paraId="44B5113A" w14:textId="77777777">
                            <w:pPr>
                              <w:pStyle w:val="TableParagraph"/>
                              <w:spacing w:before="107"/>
                              <w:ind w:right="10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5.809</w:t>
                            </w:r>
                          </w:p>
                        </w:tc>
                        <w:tc>
                          <w:tcPr>
                            <w:tcW w:w="909" w:type="dxa"/>
                          </w:tcPr>
                          <w:p w:rsidR="001B3359" w:rsidRDefault="00D877C7" w14:paraId="7162C10C" w14:textId="77777777">
                            <w:pPr>
                              <w:pStyle w:val="TableParagraph"/>
                              <w:spacing w:before="107"/>
                              <w:ind w:right="191"/>
                              <w:rPr>
                                <w:sz w:val="14"/>
                              </w:rPr>
                            </w:pPr>
                            <w:r>
                              <w:rPr>
                                <w:color w:val="231F20"/>
                                <w:spacing w:val="-2"/>
                                <w:sz w:val="14"/>
                              </w:rPr>
                              <w:t>51.758</w:t>
                            </w:r>
                          </w:p>
                        </w:tc>
                        <w:tc>
                          <w:tcPr>
                            <w:tcW w:w="787" w:type="dxa"/>
                          </w:tcPr>
                          <w:p w:rsidR="001B3359" w:rsidRDefault="00D877C7" w14:paraId="7494E789" w14:textId="77777777">
                            <w:pPr>
                              <w:pStyle w:val="TableParagraph"/>
                              <w:spacing w:before="107"/>
                              <w:ind w:right="164"/>
                              <w:rPr>
                                <w:sz w:val="14"/>
                              </w:rPr>
                            </w:pPr>
                            <w:r>
                              <w:rPr>
                                <w:color w:val="231F20"/>
                                <w:spacing w:val="-2"/>
                                <w:sz w:val="14"/>
                              </w:rPr>
                              <w:t>33.370</w:t>
                            </w:r>
                          </w:p>
                        </w:tc>
                        <w:tc>
                          <w:tcPr>
                            <w:tcW w:w="810" w:type="dxa"/>
                          </w:tcPr>
                          <w:p w:rsidR="001B3359" w:rsidRDefault="00D877C7" w14:paraId="0F836E7B" w14:textId="77777777">
                            <w:pPr>
                              <w:pStyle w:val="TableParagraph"/>
                              <w:spacing w:before="107"/>
                              <w:ind w:right="140"/>
                              <w:rPr>
                                <w:sz w:val="14"/>
                              </w:rPr>
                            </w:pPr>
                            <w:r>
                              <w:rPr>
                                <w:color w:val="231F20"/>
                                <w:spacing w:val="-2"/>
                                <w:sz w:val="14"/>
                              </w:rPr>
                              <w:t>1.870</w:t>
                            </w:r>
                          </w:p>
                        </w:tc>
                        <w:tc>
                          <w:tcPr>
                            <w:tcW w:w="829" w:type="dxa"/>
                          </w:tcPr>
                          <w:p w:rsidR="001B3359" w:rsidRDefault="00D877C7" w14:paraId="403213F7" w14:textId="77777777">
                            <w:pPr>
                              <w:pStyle w:val="TableParagraph"/>
                              <w:spacing w:before="107"/>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130</w:t>
                            </w:r>
                          </w:p>
                        </w:tc>
                        <w:tc>
                          <w:tcPr>
                            <w:tcW w:w="860" w:type="dxa"/>
                          </w:tcPr>
                          <w:p w:rsidR="001B3359" w:rsidRDefault="00D877C7" w14:paraId="5C34B5CF" w14:textId="77777777">
                            <w:pPr>
                              <w:pStyle w:val="TableParagraph"/>
                              <w:spacing w:before="107"/>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130</w:t>
                            </w:r>
                          </w:p>
                        </w:tc>
                        <w:tc>
                          <w:tcPr>
                            <w:tcW w:w="742" w:type="dxa"/>
                          </w:tcPr>
                          <w:p w:rsidR="001B3359" w:rsidRDefault="00D877C7" w14:paraId="6D2FA030" w14:textId="77777777">
                            <w:pPr>
                              <w:pStyle w:val="TableParagraph"/>
                              <w:spacing w:before="107"/>
                              <w:ind w:right="70"/>
                              <w:rPr>
                                <w:sz w:val="14"/>
                              </w:rPr>
                            </w:pPr>
                            <w:r>
                              <w:rPr>
                                <w:color w:val="231F20"/>
                                <w:spacing w:val="-2"/>
                                <w:sz w:val="14"/>
                              </w:rPr>
                              <w:t>9.058</w:t>
                            </w:r>
                          </w:p>
                        </w:tc>
                      </w:tr>
                      <w:tr w:rsidR="001B3359" w14:paraId="52EC356E" w14:textId="77777777">
                        <w:trPr>
                          <w:trHeight w:val="226"/>
                        </w:trPr>
                        <w:tc>
                          <w:tcPr>
                            <w:tcW w:w="715" w:type="dxa"/>
                          </w:tcPr>
                          <w:p w:rsidR="001B3359" w:rsidRDefault="00D877C7" w14:paraId="2F636A82" w14:textId="77777777">
                            <w:pPr>
                              <w:pStyle w:val="TableParagraph"/>
                              <w:ind w:right="116"/>
                              <w:rPr>
                                <w:sz w:val="14"/>
                              </w:rPr>
                            </w:pPr>
                            <w:r>
                              <w:rPr>
                                <w:color w:val="231F20"/>
                                <w:spacing w:val="-10"/>
                                <w:sz w:val="14"/>
                              </w:rPr>
                              <w:t>0</w:t>
                            </w:r>
                          </w:p>
                        </w:tc>
                        <w:tc>
                          <w:tcPr>
                            <w:tcW w:w="870" w:type="dxa"/>
                          </w:tcPr>
                          <w:p w:rsidR="001B3359" w:rsidRDefault="00D877C7" w14:paraId="13F9CC34" w14:textId="77777777">
                            <w:pPr>
                              <w:pStyle w:val="TableParagraph"/>
                              <w:ind w:right="171"/>
                              <w:rPr>
                                <w:sz w:val="14"/>
                              </w:rPr>
                            </w:pPr>
                            <w:r>
                              <w:rPr>
                                <w:color w:val="231F20"/>
                                <w:spacing w:val="-2"/>
                                <w:sz w:val="14"/>
                              </w:rPr>
                              <w:t>263.487</w:t>
                            </w:r>
                          </w:p>
                        </w:tc>
                        <w:tc>
                          <w:tcPr>
                            <w:tcW w:w="749" w:type="dxa"/>
                          </w:tcPr>
                          <w:p w:rsidR="001B3359" w:rsidRDefault="00D877C7" w14:paraId="711BAB99" w14:textId="77777777">
                            <w:pPr>
                              <w:pStyle w:val="TableParagraph"/>
                              <w:ind w:right="10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58</w:t>
                            </w:r>
                          </w:p>
                        </w:tc>
                        <w:tc>
                          <w:tcPr>
                            <w:tcW w:w="909" w:type="dxa"/>
                          </w:tcPr>
                          <w:p w:rsidR="001B3359" w:rsidRDefault="00D877C7" w14:paraId="4D92FC13" w14:textId="77777777">
                            <w:pPr>
                              <w:pStyle w:val="TableParagraph"/>
                              <w:ind w:right="191"/>
                              <w:rPr>
                                <w:sz w:val="14"/>
                              </w:rPr>
                            </w:pPr>
                            <w:r>
                              <w:rPr>
                                <w:color w:val="231F20"/>
                                <w:spacing w:val="-2"/>
                                <w:sz w:val="14"/>
                              </w:rPr>
                              <w:t>263.429</w:t>
                            </w:r>
                          </w:p>
                        </w:tc>
                        <w:tc>
                          <w:tcPr>
                            <w:tcW w:w="787" w:type="dxa"/>
                          </w:tcPr>
                          <w:p w:rsidR="001B3359" w:rsidRDefault="00D877C7" w14:paraId="1ADD4989" w14:textId="77777777">
                            <w:pPr>
                              <w:pStyle w:val="TableParagraph"/>
                              <w:ind w:right="16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9.088</w:t>
                            </w:r>
                          </w:p>
                        </w:tc>
                        <w:tc>
                          <w:tcPr>
                            <w:tcW w:w="810" w:type="dxa"/>
                          </w:tcPr>
                          <w:p w:rsidR="001B3359" w:rsidRDefault="00D877C7" w14:paraId="365ABE13" w14:textId="77777777">
                            <w:pPr>
                              <w:pStyle w:val="TableParagraph"/>
                              <w:ind w:right="1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11.088</w:t>
                            </w:r>
                          </w:p>
                        </w:tc>
                        <w:tc>
                          <w:tcPr>
                            <w:tcW w:w="829" w:type="dxa"/>
                          </w:tcPr>
                          <w:p w:rsidR="001B3359" w:rsidRDefault="00D877C7" w14:paraId="523AA64F" w14:textId="77777777">
                            <w:pPr>
                              <w:pStyle w:val="TableParagraph"/>
                              <w:ind w:right="15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11.088</w:t>
                            </w:r>
                          </w:p>
                        </w:tc>
                        <w:tc>
                          <w:tcPr>
                            <w:tcW w:w="860" w:type="dxa"/>
                          </w:tcPr>
                          <w:p w:rsidR="001B3359" w:rsidRDefault="00D877C7" w14:paraId="2F0B0283" w14:textId="77777777">
                            <w:pPr>
                              <w:pStyle w:val="TableParagraph"/>
                              <w:ind w:right="1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11.088</w:t>
                            </w:r>
                          </w:p>
                        </w:tc>
                        <w:tc>
                          <w:tcPr>
                            <w:tcW w:w="742" w:type="dxa"/>
                          </w:tcPr>
                          <w:p w:rsidR="001B3359" w:rsidRDefault="00D877C7" w14:paraId="546C1EF3" w14:textId="77777777">
                            <w:pPr>
                              <w:pStyle w:val="TableParagraph"/>
                              <w:ind w:right="70"/>
                              <w:rPr>
                                <w:sz w:val="14"/>
                              </w:rPr>
                            </w:pPr>
                            <w:r>
                              <w:rPr>
                                <w:color w:val="231F20"/>
                                <w:spacing w:val="-2"/>
                                <w:sz w:val="14"/>
                              </w:rPr>
                              <w:t>278.895</w:t>
                            </w:r>
                          </w:p>
                        </w:tc>
                      </w:tr>
                      <w:tr w:rsidR="001B3359" w14:paraId="1E948B25" w14:textId="77777777">
                        <w:trPr>
                          <w:trHeight w:val="225"/>
                        </w:trPr>
                        <w:tc>
                          <w:tcPr>
                            <w:tcW w:w="715" w:type="dxa"/>
                          </w:tcPr>
                          <w:p w:rsidR="001B3359" w:rsidRDefault="00D877C7" w14:paraId="4ACA9F0B" w14:textId="77777777">
                            <w:pPr>
                              <w:pStyle w:val="TableParagraph"/>
                              <w:ind w:right="116"/>
                              <w:rPr>
                                <w:sz w:val="14"/>
                              </w:rPr>
                            </w:pPr>
                            <w:r>
                              <w:rPr>
                                <w:color w:val="231F20"/>
                                <w:spacing w:val="-10"/>
                                <w:sz w:val="14"/>
                              </w:rPr>
                              <w:t>0</w:t>
                            </w:r>
                          </w:p>
                        </w:tc>
                        <w:tc>
                          <w:tcPr>
                            <w:tcW w:w="870" w:type="dxa"/>
                          </w:tcPr>
                          <w:p w:rsidR="001B3359" w:rsidRDefault="00D877C7" w14:paraId="5A4439EB" w14:textId="77777777">
                            <w:pPr>
                              <w:pStyle w:val="TableParagraph"/>
                              <w:ind w:right="171"/>
                              <w:rPr>
                                <w:sz w:val="14"/>
                              </w:rPr>
                            </w:pPr>
                            <w:r>
                              <w:rPr>
                                <w:color w:val="231F20"/>
                                <w:spacing w:val="-2"/>
                                <w:sz w:val="14"/>
                              </w:rPr>
                              <w:t>81.617</w:t>
                            </w:r>
                          </w:p>
                        </w:tc>
                        <w:tc>
                          <w:tcPr>
                            <w:tcW w:w="749" w:type="dxa"/>
                          </w:tcPr>
                          <w:p w:rsidR="001B3359" w:rsidRDefault="00D877C7" w14:paraId="066ECCCF" w14:textId="77777777">
                            <w:pPr>
                              <w:pStyle w:val="TableParagraph"/>
                              <w:ind w:right="106"/>
                              <w:rPr>
                                <w:sz w:val="14"/>
                              </w:rPr>
                            </w:pPr>
                            <w:r>
                              <w:rPr>
                                <w:color w:val="231F20"/>
                                <w:spacing w:val="-10"/>
                                <w:sz w:val="14"/>
                              </w:rPr>
                              <w:t>0</w:t>
                            </w:r>
                          </w:p>
                        </w:tc>
                        <w:tc>
                          <w:tcPr>
                            <w:tcW w:w="909" w:type="dxa"/>
                          </w:tcPr>
                          <w:p w:rsidR="001B3359" w:rsidRDefault="00D877C7" w14:paraId="63B3CBE8" w14:textId="77777777">
                            <w:pPr>
                              <w:pStyle w:val="TableParagraph"/>
                              <w:ind w:right="191"/>
                              <w:rPr>
                                <w:sz w:val="14"/>
                              </w:rPr>
                            </w:pPr>
                            <w:r>
                              <w:rPr>
                                <w:color w:val="231F20"/>
                                <w:spacing w:val="-2"/>
                                <w:sz w:val="14"/>
                              </w:rPr>
                              <w:t>81.617</w:t>
                            </w:r>
                          </w:p>
                        </w:tc>
                        <w:tc>
                          <w:tcPr>
                            <w:tcW w:w="787" w:type="dxa"/>
                          </w:tcPr>
                          <w:p w:rsidR="001B3359" w:rsidRDefault="00D877C7" w14:paraId="03A271A8" w14:textId="77777777">
                            <w:pPr>
                              <w:pStyle w:val="TableParagraph"/>
                              <w:ind w:right="16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1.905</w:t>
                            </w:r>
                          </w:p>
                        </w:tc>
                        <w:tc>
                          <w:tcPr>
                            <w:tcW w:w="810" w:type="dxa"/>
                          </w:tcPr>
                          <w:p w:rsidR="001B3359" w:rsidRDefault="00D877C7" w14:paraId="09EEDC80" w14:textId="77777777">
                            <w:pPr>
                              <w:pStyle w:val="TableParagraph"/>
                              <w:ind w:right="14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1.905</w:t>
                            </w:r>
                          </w:p>
                        </w:tc>
                        <w:tc>
                          <w:tcPr>
                            <w:tcW w:w="829" w:type="dxa"/>
                          </w:tcPr>
                          <w:p w:rsidR="001B3359" w:rsidRDefault="00D877C7" w14:paraId="2B8DE342" w14:textId="77777777">
                            <w:pPr>
                              <w:pStyle w:val="TableParagraph"/>
                              <w:ind w:right="15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1.905</w:t>
                            </w:r>
                          </w:p>
                        </w:tc>
                        <w:tc>
                          <w:tcPr>
                            <w:tcW w:w="860" w:type="dxa"/>
                          </w:tcPr>
                          <w:p w:rsidR="001B3359" w:rsidRDefault="00D877C7" w14:paraId="7D541CC3" w14:textId="77777777">
                            <w:pPr>
                              <w:pStyle w:val="TableParagraph"/>
                              <w:ind w:right="1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1.905</w:t>
                            </w:r>
                          </w:p>
                        </w:tc>
                        <w:tc>
                          <w:tcPr>
                            <w:tcW w:w="742" w:type="dxa"/>
                          </w:tcPr>
                          <w:p w:rsidR="001B3359" w:rsidRDefault="00D877C7" w14:paraId="1EE0511D" w14:textId="77777777">
                            <w:pPr>
                              <w:pStyle w:val="TableParagraph"/>
                              <w:ind w:right="70"/>
                              <w:rPr>
                                <w:sz w:val="14"/>
                              </w:rPr>
                            </w:pPr>
                            <w:r>
                              <w:rPr>
                                <w:color w:val="231F20"/>
                                <w:spacing w:val="-2"/>
                                <w:sz w:val="14"/>
                              </w:rPr>
                              <w:t>133.257</w:t>
                            </w:r>
                          </w:p>
                        </w:tc>
                      </w:tr>
                      <w:tr w:rsidR="001B3359" w14:paraId="20A35AB6" w14:textId="77777777">
                        <w:trPr>
                          <w:trHeight w:val="228"/>
                        </w:trPr>
                        <w:tc>
                          <w:tcPr>
                            <w:tcW w:w="715" w:type="dxa"/>
                          </w:tcPr>
                          <w:p w:rsidR="001B3359" w:rsidRDefault="00D877C7" w14:paraId="43AADA77" w14:textId="77777777">
                            <w:pPr>
                              <w:pStyle w:val="TableParagraph"/>
                              <w:spacing w:before="27"/>
                              <w:ind w:right="11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51.855</w:t>
                            </w:r>
                          </w:p>
                        </w:tc>
                        <w:tc>
                          <w:tcPr>
                            <w:tcW w:w="870" w:type="dxa"/>
                          </w:tcPr>
                          <w:p w:rsidR="001B3359" w:rsidRDefault="00D877C7" w14:paraId="0C8BE0C6" w14:textId="77777777">
                            <w:pPr>
                              <w:pStyle w:val="TableParagraph"/>
                              <w:spacing w:before="27"/>
                              <w:ind w:right="171"/>
                              <w:rPr>
                                <w:rFonts w:ascii="Calibri"/>
                                <w:i/>
                                <w:sz w:val="14"/>
                              </w:rPr>
                            </w:pPr>
                            <w:r>
                              <w:rPr>
                                <w:rFonts w:ascii="Calibri"/>
                                <w:i/>
                                <w:color w:val="231F20"/>
                                <w:spacing w:val="-2"/>
                                <w:w w:val="110"/>
                                <w:sz w:val="14"/>
                              </w:rPr>
                              <w:t>14.453</w:t>
                            </w:r>
                          </w:p>
                        </w:tc>
                        <w:tc>
                          <w:tcPr>
                            <w:tcW w:w="749" w:type="dxa"/>
                          </w:tcPr>
                          <w:p w:rsidR="001B3359" w:rsidRDefault="00D877C7" w14:paraId="6D3AC1BA" w14:textId="77777777">
                            <w:pPr>
                              <w:pStyle w:val="TableParagraph"/>
                              <w:spacing w:before="27"/>
                              <w:ind w:right="106"/>
                              <w:rPr>
                                <w:rFonts w:ascii="Calibri"/>
                                <w:i/>
                                <w:sz w:val="14"/>
                              </w:rPr>
                            </w:pPr>
                            <w:r>
                              <w:rPr>
                                <w:rFonts w:ascii="Calibri"/>
                                <w:i/>
                                <w:color w:val="231F20"/>
                                <w:spacing w:val="-2"/>
                                <w:w w:val="110"/>
                                <w:sz w:val="14"/>
                              </w:rPr>
                              <w:t>17.950</w:t>
                            </w:r>
                          </w:p>
                        </w:tc>
                        <w:tc>
                          <w:tcPr>
                            <w:tcW w:w="909" w:type="dxa"/>
                          </w:tcPr>
                          <w:p w:rsidR="001B3359" w:rsidRDefault="00D877C7" w14:paraId="0226E673" w14:textId="77777777">
                            <w:pPr>
                              <w:pStyle w:val="TableParagraph"/>
                              <w:spacing w:before="27"/>
                              <w:ind w:right="191"/>
                              <w:rPr>
                                <w:rFonts w:ascii="Calibri"/>
                                <w:i/>
                                <w:sz w:val="14"/>
                              </w:rPr>
                            </w:pPr>
                            <w:r>
                              <w:rPr>
                                <w:rFonts w:ascii="Calibri"/>
                                <w:i/>
                                <w:color w:val="231F20"/>
                                <w:spacing w:val="-2"/>
                                <w:w w:val="110"/>
                                <w:sz w:val="14"/>
                              </w:rPr>
                              <w:t>32.403</w:t>
                            </w:r>
                          </w:p>
                        </w:tc>
                        <w:tc>
                          <w:tcPr>
                            <w:tcW w:w="787" w:type="dxa"/>
                          </w:tcPr>
                          <w:p w:rsidR="001B3359" w:rsidRDefault="00D877C7" w14:paraId="29637038" w14:textId="77777777">
                            <w:pPr>
                              <w:pStyle w:val="TableParagraph"/>
                              <w:spacing w:before="27"/>
                              <w:ind w:right="164"/>
                              <w:rPr>
                                <w:rFonts w:ascii="Calibri"/>
                                <w:i/>
                                <w:sz w:val="14"/>
                              </w:rPr>
                            </w:pPr>
                            <w:r>
                              <w:rPr>
                                <w:rFonts w:ascii="Calibri"/>
                                <w:i/>
                                <w:color w:val="231F20"/>
                                <w:spacing w:val="-4"/>
                                <w:w w:val="110"/>
                                <w:sz w:val="14"/>
                              </w:rPr>
                              <w:t>3.331</w:t>
                            </w:r>
                          </w:p>
                        </w:tc>
                        <w:tc>
                          <w:tcPr>
                            <w:tcW w:w="810" w:type="dxa"/>
                          </w:tcPr>
                          <w:p w:rsidR="001B3359" w:rsidRDefault="00D877C7" w14:paraId="66D4CECA" w14:textId="77777777">
                            <w:pPr>
                              <w:pStyle w:val="TableParagraph"/>
                              <w:spacing w:before="27"/>
                              <w:ind w:right="140"/>
                              <w:rPr>
                                <w:rFonts w:ascii="Calibri"/>
                                <w:i/>
                                <w:sz w:val="14"/>
                              </w:rPr>
                            </w:pPr>
                            <w:r>
                              <w:rPr>
                                <w:rFonts w:ascii="Calibri"/>
                                <w:i/>
                                <w:color w:val="231F20"/>
                                <w:spacing w:val="-2"/>
                                <w:w w:val="110"/>
                                <w:sz w:val="14"/>
                              </w:rPr>
                              <w:t>10.312</w:t>
                            </w:r>
                          </w:p>
                        </w:tc>
                        <w:tc>
                          <w:tcPr>
                            <w:tcW w:w="829" w:type="dxa"/>
                          </w:tcPr>
                          <w:p w:rsidR="001B3359" w:rsidRDefault="00D877C7" w14:paraId="0D0DFFF1" w14:textId="77777777">
                            <w:pPr>
                              <w:pStyle w:val="TableParagraph"/>
                              <w:spacing w:before="27"/>
                              <w:ind w:right="154"/>
                              <w:rPr>
                                <w:rFonts w:ascii="Calibri"/>
                                <w:i/>
                                <w:sz w:val="14"/>
                              </w:rPr>
                            </w:pPr>
                            <w:r>
                              <w:rPr>
                                <w:rFonts w:ascii="Calibri"/>
                                <w:i/>
                                <w:color w:val="231F20"/>
                                <w:spacing w:val="-4"/>
                                <w:w w:val="110"/>
                                <w:sz w:val="14"/>
                              </w:rPr>
                              <w:t>8.833</w:t>
                            </w:r>
                          </w:p>
                        </w:tc>
                        <w:tc>
                          <w:tcPr>
                            <w:tcW w:w="860" w:type="dxa"/>
                          </w:tcPr>
                          <w:p w:rsidR="001B3359" w:rsidRDefault="00D877C7" w14:paraId="6D206AE2" w14:textId="77777777">
                            <w:pPr>
                              <w:pStyle w:val="TableParagraph"/>
                              <w:spacing w:before="27"/>
                              <w:ind w:right="171"/>
                              <w:rPr>
                                <w:rFonts w:ascii="Calibri"/>
                                <w:i/>
                                <w:sz w:val="14"/>
                              </w:rPr>
                            </w:pPr>
                            <w:r>
                              <w:rPr>
                                <w:rFonts w:ascii="Calibri"/>
                                <w:i/>
                                <w:color w:val="231F20"/>
                                <w:spacing w:val="-4"/>
                                <w:w w:val="110"/>
                                <w:sz w:val="14"/>
                              </w:rPr>
                              <w:t>8.830</w:t>
                            </w:r>
                          </w:p>
                        </w:tc>
                        <w:tc>
                          <w:tcPr>
                            <w:tcW w:w="742" w:type="dxa"/>
                          </w:tcPr>
                          <w:p w:rsidR="001B3359" w:rsidRDefault="00D877C7" w14:paraId="0FB151FF" w14:textId="77777777">
                            <w:pPr>
                              <w:pStyle w:val="TableParagraph"/>
                              <w:spacing w:before="27"/>
                              <w:ind w:right="70"/>
                              <w:rPr>
                                <w:rFonts w:ascii="Calibri"/>
                                <w:i/>
                                <w:sz w:val="14"/>
                              </w:rPr>
                            </w:pPr>
                            <w:r>
                              <w:rPr>
                                <w:rFonts w:ascii="Calibri"/>
                                <w:i/>
                                <w:color w:val="231F20"/>
                                <w:spacing w:val="-2"/>
                                <w:w w:val="110"/>
                                <w:sz w:val="14"/>
                              </w:rPr>
                              <w:t>11.295</w:t>
                            </w:r>
                          </w:p>
                        </w:tc>
                      </w:tr>
                      <w:tr w:rsidR="001B3359" w14:paraId="192B3D07" w14:textId="77777777">
                        <w:trPr>
                          <w:trHeight w:val="226"/>
                        </w:trPr>
                        <w:tc>
                          <w:tcPr>
                            <w:tcW w:w="715" w:type="dxa"/>
                          </w:tcPr>
                          <w:p w:rsidR="001B3359" w:rsidRDefault="00D877C7" w14:paraId="35DBBF00" w14:textId="77777777">
                            <w:pPr>
                              <w:pStyle w:val="TableParagraph"/>
                              <w:ind w:right="11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51.855</w:t>
                            </w:r>
                          </w:p>
                        </w:tc>
                        <w:tc>
                          <w:tcPr>
                            <w:tcW w:w="870" w:type="dxa"/>
                          </w:tcPr>
                          <w:p w:rsidR="001B3359" w:rsidRDefault="00D877C7" w14:paraId="4A3B3665" w14:textId="77777777">
                            <w:pPr>
                              <w:pStyle w:val="TableParagraph"/>
                              <w:ind w:right="171"/>
                              <w:rPr>
                                <w:sz w:val="14"/>
                              </w:rPr>
                            </w:pPr>
                            <w:r>
                              <w:rPr>
                                <w:color w:val="231F20"/>
                                <w:spacing w:val="-2"/>
                                <w:sz w:val="14"/>
                              </w:rPr>
                              <w:t>2.376</w:t>
                            </w:r>
                          </w:p>
                        </w:tc>
                        <w:tc>
                          <w:tcPr>
                            <w:tcW w:w="749" w:type="dxa"/>
                          </w:tcPr>
                          <w:p w:rsidR="001B3359" w:rsidRDefault="00D877C7" w14:paraId="5CA2A0E6" w14:textId="77777777">
                            <w:pPr>
                              <w:pStyle w:val="TableParagraph"/>
                              <w:ind w:right="106"/>
                              <w:rPr>
                                <w:sz w:val="14"/>
                              </w:rPr>
                            </w:pPr>
                            <w:r>
                              <w:rPr>
                                <w:color w:val="231F20"/>
                                <w:spacing w:val="-2"/>
                                <w:sz w:val="14"/>
                              </w:rPr>
                              <w:t>27.450</w:t>
                            </w:r>
                          </w:p>
                        </w:tc>
                        <w:tc>
                          <w:tcPr>
                            <w:tcW w:w="909" w:type="dxa"/>
                          </w:tcPr>
                          <w:p w:rsidR="001B3359" w:rsidRDefault="00D877C7" w14:paraId="66037A15" w14:textId="77777777">
                            <w:pPr>
                              <w:pStyle w:val="TableParagraph"/>
                              <w:ind w:right="191"/>
                              <w:rPr>
                                <w:sz w:val="14"/>
                              </w:rPr>
                            </w:pPr>
                            <w:r>
                              <w:rPr>
                                <w:color w:val="231F20"/>
                                <w:spacing w:val="-2"/>
                                <w:sz w:val="14"/>
                              </w:rPr>
                              <w:t>29.826</w:t>
                            </w:r>
                          </w:p>
                        </w:tc>
                        <w:tc>
                          <w:tcPr>
                            <w:tcW w:w="787" w:type="dxa"/>
                          </w:tcPr>
                          <w:p w:rsidR="001B3359" w:rsidRDefault="00D877C7" w14:paraId="2E6F725D" w14:textId="77777777">
                            <w:pPr>
                              <w:pStyle w:val="TableParagraph"/>
                              <w:ind w:right="164"/>
                              <w:rPr>
                                <w:sz w:val="14"/>
                              </w:rPr>
                            </w:pPr>
                            <w:r>
                              <w:rPr>
                                <w:color w:val="231F20"/>
                                <w:spacing w:val="-2"/>
                                <w:sz w:val="14"/>
                              </w:rPr>
                              <w:t>1.531</w:t>
                            </w:r>
                          </w:p>
                        </w:tc>
                        <w:tc>
                          <w:tcPr>
                            <w:tcW w:w="810" w:type="dxa"/>
                          </w:tcPr>
                          <w:p w:rsidR="001B3359" w:rsidRDefault="00D877C7" w14:paraId="0483217F" w14:textId="77777777">
                            <w:pPr>
                              <w:pStyle w:val="TableParagraph"/>
                              <w:ind w:right="140"/>
                              <w:rPr>
                                <w:sz w:val="14"/>
                              </w:rPr>
                            </w:pPr>
                            <w:r>
                              <w:rPr>
                                <w:color w:val="231F20"/>
                                <w:spacing w:val="-2"/>
                                <w:sz w:val="14"/>
                              </w:rPr>
                              <w:t>1.512</w:t>
                            </w:r>
                          </w:p>
                        </w:tc>
                        <w:tc>
                          <w:tcPr>
                            <w:tcW w:w="829" w:type="dxa"/>
                          </w:tcPr>
                          <w:p w:rsidR="001B3359" w:rsidRDefault="00D877C7" w14:paraId="35A8B218" w14:textId="77777777">
                            <w:pPr>
                              <w:pStyle w:val="TableParagraph"/>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467</w:t>
                            </w:r>
                          </w:p>
                        </w:tc>
                        <w:tc>
                          <w:tcPr>
                            <w:tcW w:w="860" w:type="dxa"/>
                          </w:tcPr>
                          <w:p w:rsidR="001B3359" w:rsidRDefault="00D877C7" w14:paraId="23C51BF6" w14:textId="77777777">
                            <w:pPr>
                              <w:pStyle w:val="TableParagraph"/>
                              <w:ind w:right="1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470</w:t>
                            </w:r>
                          </w:p>
                        </w:tc>
                        <w:tc>
                          <w:tcPr>
                            <w:tcW w:w="742" w:type="dxa"/>
                          </w:tcPr>
                          <w:p w:rsidR="001B3359" w:rsidRDefault="00D877C7" w14:paraId="5BCE6CA7" w14:textId="77777777">
                            <w:pPr>
                              <w:pStyle w:val="TableParagraph"/>
                              <w:ind w:right="70"/>
                              <w:rPr>
                                <w:sz w:val="14"/>
                              </w:rPr>
                            </w:pPr>
                            <w:r>
                              <w:rPr>
                                <w:color w:val="231F20"/>
                                <w:spacing w:val="-2"/>
                                <w:sz w:val="14"/>
                              </w:rPr>
                              <w:t>1.995</w:t>
                            </w:r>
                          </w:p>
                        </w:tc>
                      </w:tr>
                      <w:tr w:rsidR="001B3359" w14:paraId="6EEA9706" w14:textId="77777777">
                        <w:trPr>
                          <w:trHeight w:val="310"/>
                        </w:trPr>
                        <w:tc>
                          <w:tcPr>
                            <w:tcW w:w="715" w:type="dxa"/>
                          </w:tcPr>
                          <w:p w:rsidR="001B3359" w:rsidRDefault="00D877C7" w14:paraId="2AD100C6" w14:textId="77777777">
                            <w:pPr>
                              <w:pStyle w:val="TableParagraph"/>
                              <w:ind w:right="116"/>
                              <w:rPr>
                                <w:sz w:val="14"/>
                              </w:rPr>
                            </w:pPr>
                            <w:r>
                              <w:rPr>
                                <w:color w:val="231F20"/>
                                <w:spacing w:val="-10"/>
                                <w:sz w:val="14"/>
                              </w:rPr>
                              <w:t>0</w:t>
                            </w:r>
                          </w:p>
                        </w:tc>
                        <w:tc>
                          <w:tcPr>
                            <w:tcW w:w="870" w:type="dxa"/>
                          </w:tcPr>
                          <w:p w:rsidR="001B3359" w:rsidRDefault="00D877C7" w14:paraId="2F176D7E" w14:textId="77777777">
                            <w:pPr>
                              <w:pStyle w:val="TableParagraph"/>
                              <w:ind w:right="171"/>
                              <w:rPr>
                                <w:sz w:val="14"/>
                              </w:rPr>
                            </w:pPr>
                            <w:r>
                              <w:rPr>
                                <w:color w:val="231F20"/>
                                <w:spacing w:val="-2"/>
                                <w:sz w:val="14"/>
                              </w:rPr>
                              <w:t>12.077</w:t>
                            </w:r>
                          </w:p>
                        </w:tc>
                        <w:tc>
                          <w:tcPr>
                            <w:tcW w:w="749" w:type="dxa"/>
                          </w:tcPr>
                          <w:p w:rsidR="001B3359" w:rsidRDefault="00D877C7" w14:paraId="30D05224" w14:textId="77777777">
                            <w:pPr>
                              <w:pStyle w:val="TableParagraph"/>
                              <w:ind w:right="10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9.500</w:t>
                            </w:r>
                          </w:p>
                        </w:tc>
                        <w:tc>
                          <w:tcPr>
                            <w:tcW w:w="909" w:type="dxa"/>
                          </w:tcPr>
                          <w:p w:rsidR="001B3359" w:rsidRDefault="00D877C7" w14:paraId="42EC00FA" w14:textId="77777777">
                            <w:pPr>
                              <w:pStyle w:val="TableParagraph"/>
                              <w:ind w:right="191"/>
                              <w:rPr>
                                <w:sz w:val="14"/>
                              </w:rPr>
                            </w:pPr>
                            <w:r>
                              <w:rPr>
                                <w:color w:val="231F20"/>
                                <w:spacing w:val="-2"/>
                                <w:sz w:val="14"/>
                              </w:rPr>
                              <w:t>2.577</w:t>
                            </w:r>
                          </w:p>
                        </w:tc>
                        <w:tc>
                          <w:tcPr>
                            <w:tcW w:w="787" w:type="dxa"/>
                          </w:tcPr>
                          <w:p w:rsidR="001B3359" w:rsidRDefault="00D877C7" w14:paraId="72EE3EC0" w14:textId="77777777">
                            <w:pPr>
                              <w:pStyle w:val="TableParagraph"/>
                              <w:ind w:right="164"/>
                              <w:rPr>
                                <w:sz w:val="14"/>
                              </w:rPr>
                            </w:pPr>
                            <w:r>
                              <w:rPr>
                                <w:color w:val="231F20"/>
                                <w:spacing w:val="-2"/>
                                <w:sz w:val="14"/>
                              </w:rPr>
                              <w:t>1.800</w:t>
                            </w:r>
                          </w:p>
                        </w:tc>
                        <w:tc>
                          <w:tcPr>
                            <w:tcW w:w="810" w:type="dxa"/>
                          </w:tcPr>
                          <w:p w:rsidR="001B3359" w:rsidRDefault="00D877C7" w14:paraId="38EA33FA" w14:textId="77777777">
                            <w:pPr>
                              <w:pStyle w:val="TableParagraph"/>
                              <w:ind w:right="140"/>
                              <w:rPr>
                                <w:sz w:val="14"/>
                              </w:rPr>
                            </w:pPr>
                            <w:r>
                              <w:rPr>
                                <w:color w:val="231F20"/>
                                <w:spacing w:val="-2"/>
                                <w:sz w:val="14"/>
                              </w:rPr>
                              <w:t>8.800</w:t>
                            </w:r>
                          </w:p>
                        </w:tc>
                        <w:tc>
                          <w:tcPr>
                            <w:tcW w:w="829" w:type="dxa"/>
                          </w:tcPr>
                          <w:p w:rsidR="001B3359" w:rsidRDefault="00D877C7" w14:paraId="0BD8CAC6" w14:textId="77777777">
                            <w:pPr>
                              <w:pStyle w:val="TableParagraph"/>
                              <w:ind w:right="154"/>
                              <w:rPr>
                                <w:sz w:val="14"/>
                              </w:rPr>
                            </w:pPr>
                            <w:r>
                              <w:rPr>
                                <w:color w:val="231F20"/>
                                <w:spacing w:val="-2"/>
                                <w:sz w:val="14"/>
                              </w:rPr>
                              <w:t>9.300</w:t>
                            </w:r>
                          </w:p>
                        </w:tc>
                        <w:tc>
                          <w:tcPr>
                            <w:tcW w:w="860" w:type="dxa"/>
                          </w:tcPr>
                          <w:p w:rsidR="001B3359" w:rsidRDefault="00D877C7" w14:paraId="16E7D650" w14:textId="77777777">
                            <w:pPr>
                              <w:pStyle w:val="TableParagraph"/>
                              <w:ind w:right="171"/>
                              <w:rPr>
                                <w:sz w:val="14"/>
                              </w:rPr>
                            </w:pPr>
                            <w:r>
                              <w:rPr>
                                <w:color w:val="231F20"/>
                                <w:spacing w:val="-2"/>
                                <w:sz w:val="14"/>
                              </w:rPr>
                              <w:t>9.300</w:t>
                            </w:r>
                          </w:p>
                        </w:tc>
                        <w:tc>
                          <w:tcPr>
                            <w:tcW w:w="742" w:type="dxa"/>
                          </w:tcPr>
                          <w:p w:rsidR="001B3359" w:rsidRDefault="00D877C7" w14:paraId="5715805F" w14:textId="77777777">
                            <w:pPr>
                              <w:pStyle w:val="TableParagraph"/>
                              <w:ind w:right="70"/>
                              <w:rPr>
                                <w:sz w:val="14"/>
                              </w:rPr>
                            </w:pPr>
                            <w:r>
                              <w:rPr>
                                <w:color w:val="231F20"/>
                                <w:spacing w:val="-2"/>
                                <w:sz w:val="14"/>
                              </w:rPr>
                              <w:t>9.300</w:t>
                            </w:r>
                          </w:p>
                        </w:tc>
                      </w:tr>
                      <w:tr w:rsidR="001B3359" w14:paraId="15A33B1E" w14:textId="77777777">
                        <w:trPr>
                          <w:trHeight w:val="398"/>
                        </w:trPr>
                        <w:tc>
                          <w:tcPr>
                            <w:tcW w:w="715" w:type="dxa"/>
                          </w:tcPr>
                          <w:p w:rsidR="001B3359" w:rsidRDefault="00D877C7" w14:paraId="38B0AB34" w14:textId="77777777">
                            <w:pPr>
                              <w:pStyle w:val="TableParagraph"/>
                              <w:spacing w:before="112"/>
                              <w:ind w:right="116"/>
                              <w:rPr>
                                <w:rFonts w:ascii="Calibri"/>
                                <w:i/>
                                <w:sz w:val="14"/>
                              </w:rPr>
                            </w:pPr>
                            <w:r>
                              <w:rPr>
                                <w:rFonts w:ascii="Calibri"/>
                                <w:i/>
                                <w:color w:val="231F20"/>
                                <w:spacing w:val="-2"/>
                                <w:w w:val="110"/>
                                <w:sz w:val="14"/>
                              </w:rPr>
                              <w:t>47.484</w:t>
                            </w:r>
                          </w:p>
                        </w:tc>
                        <w:tc>
                          <w:tcPr>
                            <w:tcW w:w="870" w:type="dxa"/>
                          </w:tcPr>
                          <w:p w:rsidR="001B3359" w:rsidRDefault="00D877C7" w14:paraId="6CA4C4A0" w14:textId="77777777">
                            <w:pPr>
                              <w:pStyle w:val="TableParagraph"/>
                              <w:spacing w:before="112"/>
                              <w:ind w:right="171"/>
                              <w:rPr>
                                <w:rFonts w:ascii="Calibri"/>
                                <w:i/>
                                <w:sz w:val="14"/>
                              </w:rPr>
                            </w:pPr>
                            <w:r>
                              <w:rPr>
                                <w:rFonts w:ascii="Calibri"/>
                                <w:i/>
                                <w:color w:val="231F20"/>
                                <w:spacing w:val="-2"/>
                                <w:w w:val="110"/>
                                <w:sz w:val="14"/>
                              </w:rPr>
                              <w:t>526.609</w:t>
                            </w:r>
                          </w:p>
                        </w:tc>
                        <w:tc>
                          <w:tcPr>
                            <w:tcW w:w="749" w:type="dxa"/>
                          </w:tcPr>
                          <w:p w:rsidR="001B3359" w:rsidRDefault="00D877C7" w14:paraId="08182D0F" w14:textId="77777777">
                            <w:pPr>
                              <w:pStyle w:val="TableParagraph"/>
                              <w:spacing w:before="112"/>
                              <w:ind w:right="106"/>
                              <w:rPr>
                                <w:rFonts w:ascii="Calibri"/>
                                <w:i/>
                                <w:sz w:val="14"/>
                              </w:rPr>
                            </w:pPr>
                            <w:r>
                              <w:rPr>
                                <w:rFonts w:ascii="Calibri"/>
                                <w:i/>
                                <w:color w:val="231F20"/>
                                <w:spacing w:val="-2"/>
                                <w:w w:val="110"/>
                                <w:sz w:val="14"/>
                              </w:rPr>
                              <w:t>41.655</w:t>
                            </w:r>
                          </w:p>
                        </w:tc>
                        <w:tc>
                          <w:tcPr>
                            <w:tcW w:w="909" w:type="dxa"/>
                          </w:tcPr>
                          <w:p w:rsidR="001B3359" w:rsidRDefault="00D877C7" w14:paraId="2285408A" w14:textId="77777777">
                            <w:pPr>
                              <w:pStyle w:val="TableParagraph"/>
                              <w:spacing w:before="112"/>
                              <w:ind w:right="191"/>
                              <w:rPr>
                                <w:rFonts w:ascii="Calibri"/>
                                <w:i/>
                                <w:sz w:val="14"/>
                              </w:rPr>
                            </w:pPr>
                            <w:r>
                              <w:rPr>
                                <w:rFonts w:ascii="Calibri"/>
                                <w:i/>
                                <w:color w:val="231F20"/>
                                <w:spacing w:val="-2"/>
                                <w:w w:val="110"/>
                                <w:sz w:val="14"/>
                              </w:rPr>
                              <w:t>568.264</w:t>
                            </w:r>
                          </w:p>
                        </w:tc>
                        <w:tc>
                          <w:tcPr>
                            <w:tcW w:w="787" w:type="dxa"/>
                          </w:tcPr>
                          <w:p w:rsidR="001B3359" w:rsidRDefault="00D877C7" w14:paraId="6D09A86D" w14:textId="77777777">
                            <w:pPr>
                              <w:pStyle w:val="TableParagraph"/>
                              <w:spacing w:before="112"/>
                              <w:ind w:right="164"/>
                              <w:rPr>
                                <w:rFonts w:ascii="Calibri"/>
                                <w:i/>
                                <w:sz w:val="14"/>
                              </w:rPr>
                            </w:pPr>
                            <w:r>
                              <w:rPr>
                                <w:rFonts w:ascii="Calibri"/>
                                <w:i/>
                                <w:color w:val="231F20"/>
                                <w:spacing w:val="-2"/>
                                <w:w w:val="110"/>
                                <w:sz w:val="14"/>
                              </w:rPr>
                              <w:t>108.144</w:t>
                            </w:r>
                          </w:p>
                        </w:tc>
                        <w:tc>
                          <w:tcPr>
                            <w:tcW w:w="810" w:type="dxa"/>
                          </w:tcPr>
                          <w:p w:rsidR="001B3359" w:rsidRDefault="00D877C7" w14:paraId="268F4394" w14:textId="77777777">
                            <w:pPr>
                              <w:pStyle w:val="TableParagraph"/>
                              <w:spacing w:before="112"/>
                              <w:ind w:right="140"/>
                              <w:rPr>
                                <w:rFonts w:ascii="Calibri"/>
                                <w:i/>
                                <w:sz w:val="14"/>
                              </w:rPr>
                            </w:pPr>
                            <w:r>
                              <w:rPr>
                                <w:rFonts w:ascii="Calibri"/>
                                <w:i/>
                                <w:color w:val="231F20"/>
                                <w:spacing w:val="-2"/>
                                <w:w w:val="110"/>
                                <w:sz w:val="14"/>
                              </w:rPr>
                              <w:t>35.051</w:t>
                            </w:r>
                          </w:p>
                        </w:tc>
                        <w:tc>
                          <w:tcPr>
                            <w:tcW w:w="829" w:type="dxa"/>
                          </w:tcPr>
                          <w:p w:rsidR="001B3359" w:rsidRDefault="00D877C7" w14:paraId="6120407B" w14:textId="77777777">
                            <w:pPr>
                              <w:pStyle w:val="TableParagraph"/>
                              <w:spacing w:before="112"/>
                              <w:ind w:right="154"/>
                              <w:rPr>
                                <w:rFonts w:ascii="Calibri"/>
                                <w:i/>
                                <w:sz w:val="14"/>
                              </w:rPr>
                            </w:pPr>
                            <w:r>
                              <w:rPr>
                                <w:rFonts w:ascii="Calibri"/>
                                <w:i/>
                                <w:color w:val="231F20"/>
                                <w:spacing w:val="-2"/>
                                <w:w w:val="110"/>
                                <w:sz w:val="14"/>
                              </w:rPr>
                              <w:t>64.485</w:t>
                            </w:r>
                          </w:p>
                        </w:tc>
                        <w:tc>
                          <w:tcPr>
                            <w:tcW w:w="860" w:type="dxa"/>
                          </w:tcPr>
                          <w:p w:rsidR="001B3359" w:rsidRDefault="00D877C7" w14:paraId="2D56A5F9" w14:textId="77777777">
                            <w:pPr>
                              <w:pStyle w:val="TableParagraph"/>
                              <w:spacing w:before="112"/>
                              <w:ind w:right="171"/>
                              <w:rPr>
                                <w:rFonts w:ascii="Calibri"/>
                                <w:i/>
                                <w:sz w:val="14"/>
                              </w:rPr>
                            </w:pPr>
                            <w:r>
                              <w:rPr>
                                <w:rFonts w:ascii="Calibri"/>
                                <w:i/>
                                <w:color w:val="231F20"/>
                                <w:spacing w:val="-2"/>
                                <w:w w:val="110"/>
                                <w:sz w:val="14"/>
                              </w:rPr>
                              <w:t>55.716</w:t>
                            </w:r>
                          </w:p>
                        </w:tc>
                        <w:tc>
                          <w:tcPr>
                            <w:tcW w:w="742" w:type="dxa"/>
                          </w:tcPr>
                          <w:p w:rsidR="001B3359" w:rsidRDefault="00D877C7" w14:paraId="7029FB86" w14:textId="77777777">
                            <w:pPr>
                              <w:pStyle w:val="TableParagraph"/>
                              <w:spacing w:before="112"/>
                              <w:ind w:right="70"/>
                              <w:rPr>
                                <w:rFonts w:ascii="Calibri"/>
                                <w:i/>
                                <w:sz w:val="14"/>
                              </w:rPr>
                            </w:pPr>
                            <w:r>
                              <w:rPr>
                                <w:rFonts w:ascii="Calibri"/>
                                <w:i/>
                                <w:color w:val="231F20"/>
                                <w:spacing w:val="-2"/>
                                <w:w w:val="110"/>
                                <w:sz w:val="14"/>
                              </w:rPr>
                              <w:t>349.735</w:t>
                            </w:r>
                          </w:p>
                        </w:tc>
                      </w:tr>
                      <w:tr w:rsidR="001B3359" w14:paraId="6F7993C3" w14:textId="77777777">
                        <w:trPr>
                          <w:trHeight w:val="282"/>
                        </w:trPr>
                        <w:tc>
                          <w:tcPr>
                            <w:tcW w:w="715" w:type="dxa"/>
                          </w:tcPr>
                          <w:p w:rsidR="001B3359" w:rsidRDefault="00D877C7" w14:paraId="321FB60E" w14:textId="77777777">
                            <w:pPr>
                              <w:pStyle w:val="TableParagraph"/>
                              <w:spacing w:before="107" w:line="155" w:lineRule="exact"/>
                              <w:ind w:right="116"/>
                              <w:rPr>
                                <w:sz w:val="14"/>
                              </w:rPr>
                            </w:pPr>
                            <w:r>
                              <w:rPr>
                                <w:color w:val="231F20"/>
                                <w:spacing w:val="-2"/>
                                <w:sz w:val="14"/>
                              </w:rPr>
                              <w:t>51.855</w:t>
                            </w:r>
                          </w:p>
                        </w:tc>
                        <w:tc>
                          <w:tcPr>
                            <w:tcW w:w="870" w:type="dxa"/>
                          </w:tcPr>
                          <w:p w:rsidR="001B3359" w:rsidRDefault="00D877C7" w14:paraId="05980DDB" w14:textId="77777777">
                            <w:pPr>
                              <w:pStyle w:val="TableParagraph"/>
                              <w:spacing w:before="107" w:line="155" w:lineRule="exact"/>
                              <w:ind w:right="171"/>
                              <w:rPr>
                                <w:sz w:val="14"/>
                              </w:rPr>
                            </w:pPr>
                            <w:r>
                              <w:rPr>
                                <w:color w:val="231F20"/>
                                <w:spacing w:val="-2"/>
                                <w:sz w:val="14"/>
                              </w:rPr>
                              <w:t>216.306</w:t>
                            </w:r>
                          </w:p>
                        </w:tc>
                        <w:tc>
                          <w:tcPr>
                            <w:tcW w:w="749" w:type="dxa"/>
                          </w:tcPr>
                          <w:p w:rsidR="001B3359" w:rsidRDefault="00D877C7" w14:paraId="35584B13" w14:textId="77777777">
                            <w:pPr>
                              <w:pStyle w:val="TableParagraph"/>
                              <w:spacing w:before="107" w:line="155" w:lineRule="exact"/>
                              <w:ind w:right="106"/>
                              <w:rPr>
                                <w:sz w:val="14"/>
                              </w:rPr>
                            </w:pPr>
                            <w:r>
                              <w:rPr>
                                <w:color w:val="231F20"/>
                                <w:spacing w:val="-2"/>
                                <w:sz w:val="14"/>
                              </w:rPr>
                              <w:t>82.577</w:t>
                            </w:r>
                          </w:p>
                        </w:tc>
                        <w:tc>
                          <w:tcPr>
                            <w:tcW w:w="909" w:type="dxa"/>
                          </w:tcPr>
                          <w:p w:rsidR="001B3359" w:rsidRDefault="00D877C7" w14:paraId="1744DA71" w14:textId="77777777">
                            <w:pPr>
                              <w:pStyle w:val="TableParagraph"/>
                              <w:spacing w:before="107" w:line="155" w:lineRule="exact"/>
                              <w:ind w:right="191"/>
                              <w:rPr>
                                <w:sz w:val="14"/>
                              </w:rPr>
                            </w:pPr>
                            <w:r>
                              <w:rPr>
                                <w:color w:val="231F20"/>
                                <w:spacing w:val="-2"/>
                                <w:sz w:val="14"/>
                              </w:rPr>
                              <w:t>298.883</w:t>
                            </w:r>
                          </w:p>
                        </w:tc>
                        <w:tc>
                          <w:tcPr>
                            <w:tcW w:w="787" w:type="dxa"/>
                          </w:tcPr>
                          <w:p w:rsidR="001B3359" w:rsidRDefault="00D877C7" w14:paraId="477CDFEA" w14:textId="77777777">
                            <w:pPr>
                              <w:pStyle w:val="TableParagraph"/>
                              <w:spacing w:before="107" w:line="155" w:lineRule="exact"/>
                              <w:ind w:right="164"/>
                              <w:rPr>
                                <w:sz w:val="14"/>
                              </w:rPr>
                            </w:pPr>
                            <w:r>
                              <w:rPr>
                                <w:color w:val="231F20"/>
                                <w:spacing w:val="-2"/>
                                <w:sz w:val="14"/>
                              </w:rPr>
                              <w:t>66.859</w:t>
                            </w:r>
                          </w:p>
                        </w:tc>
                        <w:tc>
                          <w:tcPr>
                            <w:tcW w:w="810" w:type="dxa"/>
                          </w:tcPr>
                          <w:p w:rsidR="001B3359" w:rsidRDefault="00D877C7" w14:paraId="1CA6FD0F" w14:textId="77777777">
                            <w:pPr>
                              <w:pStyle w:val="TableParagraph"/>
                              <w:spacing w:before="107" w:line="155" w:lineRule="exact"/>
                              <w:ind w:right="140"/>
                              <w:rPr>
                                <w:sz w:val="14"/>
                              </w:rPr>
                            </w:pPr>
                            <w:r>
                              <w:rPr>
                                <w:color w:val="231F20"/>
                                <w:spacing w:val="-2"/>
                                <w:sz w:val="14"/>
                              </w:rPr>
                              <w:t>2.437</w:t>
                            </w:r>
                          </w:p>
                        </w:tc>
                        <w:tc>
                          <w:tcPr>
                            <w:tcW w:w="829" w:type="dxa"/>
                          </w:tcPr>
                          <w:p w:rsidR="001B3359" w:rsidRDefault="00D877C7" w14:paraId="4D46F540" w14:textId="77777777">
                            <w:pPr>
                              <w:pStyle w:val="TableParagraph"/>
                              <w:spacing w:before="107" w:line="155" w:lineRule="exact"/>
                              <w:ind w:right="154"/>
                              <w:rPr>
                                <w:sz w:val="14"/>
                              </w:rPr>
                            </w:pPr>
                            <w:r>
                              <w:rPr>
                                <w:color w:val="231F20"/>
                                <w:spacing w:val="-5"/>
                                <w:sz w:val="14"/>
                              </w:rPr>
                              <w:t>47</w:t>
                            </w:r>
                          </w:p>
                        </w:tc>
                        <w:tc>
                          <w:tcPr>
                            <w:tcW w:w="860" w:type="dxa"/>
                          </w:tcPr>
                          <w:p w:rsidR="001B3359" w:rsidRDefault="00D877C7" w14:paraId="363B790F" w14:textId="77777777">
                            <w:pPr>
                              <w:pStyle w:val="TableParagraph"/>
                              <w:spacing w:before="107" w:line="155" w:lineRule="exact"/>
                              <w:ind w:right="1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3.688</w:t>
                            </w:r>
                          </w:p>
                        </w:tc>
                        <w:tc>
                          <w:tcPr>
                            <w:tcW w:w="742" w:type="dxa"/>
                          </w:tcPr>
                          <w:p w:rsidR="001B3359" w:rsidRDefault="00D877C7" w14:paraId="22A00201" w14:textId="77777777">
                            <w:pPr>
                              <w:pStyle w:val="TableParagraph"/>
                              <w:spacing w:before="107" w:line="155" w:lineRule="exact"/>
                              <w:ind w:right="70"/>
                              <w:rPr>
                                <w:sz w:val="14"/>
                              </w:rPr>
                            </w:pPr>
                            <w:r>
                              <w:rPr>
                                <w:color w:val="231F20"/>
                                <w:spacing w:val="-2"/>
                                <w:sz w:val="14"/>
                              </w:rPr>
                              <w:t>95.132</w:t>
                            </w:r>
                          </w:p>
                        </w:tc>
                      </w:tr>
                    </w:tbl>
                    <w:p w:rsidR="001B3359" w:rsidRDefault="001B3359" w14:paraId="262690E9" w14:textId="77777777">
                      <w:pPr>
                        <w:pStyle w:val="Plattetekst"/>
                      </w:pPr>
                    </w:p>
                  </w:txbxContent>
                </v:textbox>
                <w10:wrap anchorx="page"/>
              </v:shape>
            </w:pict>
          </mc:Fallback>
        </mc:AlternateContent>
      </w:r>
      <w:r>
        <w:rPr>
          <w:rFonts w:ascii="Calibri"/>
          <w:i/>
          <w:color w:val="231F20"/>
          <w:spacing w:val="-2"/>
          <w:w w:val="110"/>
          <w:sz w:val="14"/>
        </w:rPr>
        <w:t>Opdrachten</w:t>
      </w:r>
      <w:r>
        <w:rPr>
          <w:rFonts w:ascii="Calibri"/>
          <w:i/>
          <w:color w:val="231F20"/>
          <w:sz w:val="14"/>
        </w:rPr>
        <w:tab/>
      </w:r>
      <w:r>
        <w:rPr>
          <w:rFonts w:ascii="Calibri"/>
          <w:i/>
          <w:color w:val="231F20"/>
          <w:spacing w:val="-2"/>
          <w:w w:val="110"/>
          <w:sz w:val="14"/>
        </w:rPr>
        <w:t>1.161</w:t>
      </w:r>
    </w:p>
    <w:p w:rsidR="001B3359" w:rsidRDefault="001B3359" w14:paraId="3BBFE38C" w14:textId="77777777">
      <w:pPr>
        <w:rPr>
          <w:rFonts w:ascii="Calibri"/>
          <w:i/>
          <w:sz w:val="14"/>
        </w:rPr>
        <w:sectPr w:rsidR="001B3359">
          <w:type w:val="continuous"/>
          <w:pgSz w:w="11910" w:h="16840"/>
          <w:pgMar w:top="1020" w:right="992" w:bottom="1280" w:left="992" w:header="0" w:footer="1091" w:gutter="0"/>
          <w:cols w:space="708"/>
        </w:sectPr>
      </w:pPr>
    </w:p>
    <w:p w:rsidR="001B3359" w:rsidRDefault="00D877C7" w14:paraId="4B893CB6" w14:textId="77777777">
      <w:pPr>
        <w:spacing w:before="52"/>
        <w:ind w:left="500"/>
        <w:rPr>
          <w:sz w:val="14"/>
        </w:rPr>
      </w:pPr>
      <w:r>
        <w:rPr>
          <w:color w:val="231F20"/>
          <w:spacing w:val="-2"/>
          <w:w w:val="105"/>
          <w:sz w:val="14"/>
        </w:rPr>
        <w:t>(Lokaal) gezondheidsbeleid</w:t>
      </w:r>
    </w:p>
    <w:p w:rsidR="001B3359" w:rsidRDefault="00D877C7" w14:paraId="6AEAFD90" w14:textId="77777777">
      <w:pPr>
        <w:spacing w:before="63"/>
        <w:ind w:left="500"/>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agentschappen</w:t>
      </w:r>
    </w:p>
    <w:p w:rsidR="001B3359" w:rsidRDefault="00D877C7" w14:paraId="540E6949" w14:textId="77777777">
      <w:pPr>
        <w:spacing w:before="51"/>
        <w:ind w:left="500" w:right="211"/>
        <w:rPr>
          <w:sz w:val="14"/>
        </w:rPr>
      </w:pPr>
      <w:r>
        <w:rPr>
          <w:color w:val="231F20"/>
          <w:spacing w:val="-2"/>
          <w:w w:val="105"/>
          <w:sz w:val="14"/>
        </w:rPr>
        <w:t xml:space="preserve">Nederlandse </w:t>
      </w:r>
      <w:r>
        <w:rPr>
          <w:color w:val="231F20"/>
          <w:w w:val="105"/>
          <w:sz w:val="14"/>
        </w:rPr>
        <w:t>Voedsel-</w:t>
      </w:r>
      <w:r>
        <w:rPr>
          <w:color w:val="231F20"/>
          <w:spacing w:val="-11"/>
          <w:w w:val="105"/>
          <w:sz w:val="14"/>
        </w:rPr>
        <w:t xml:space="preserve"> </w:t>
      </w:r>
      <w:r>
        <w:rPr>
          <w:color w:val="231F20"/>
          <w:w w:val="105"/>
          <w:sz w:val="14"/>
        </w:rPr>
        <w:t xml:space="preserve">en </w:t>
      </w:r>
      <w:r>
        <w:rPr>
          <w:color w:val="231F20"/>
          <w:spacing w:val="-2"/>
          <w:w w:val="105"/>
          <w:sz w:val="14"/>
        </w:rPr>
        <w:t>Warenautoriteit</w:t>
      </w:r>
    </w:p>
    <w:p w:rsidR="001B3359" w:rsidRDefault="00D877C7" w14:paraId="47E9E59E" w14:textId="77777777">
      <w:pPr>
        <w:spacing w:before="60"/>
        <w:ind w:left="500"/>
        <w:rPr>
          <w:sz w:val="14"/>
        </w:rPr>
      </w:pPr>
      <w:r>
        <w:rPr>
          <w:color w:val="231F20"/>
          <w:spacing w:val="-2"/>
          <w:w w:val="105"/>
          <w:sz w:val="14"/>
        </w:rPr>
        <w:t>RIVM:</w:t>
      </w:r>
      <w:r>
        <w:rPr>
          <w:color w:val="231F20"/>
          <w:spacing w:val="-10"/>
          <w:w w:val="105"/>
          <w:sz w:val="14"/>
        </w:rPr>
        <w:t xml:space="preserve"> </w:t>
      </w:r>
      <w:r>
        <w:rPr>
          <w:color w:val="231F20"/>
          <w:spacing w:val="-2"/>
          <w:w w:val="105"/>
          <w:sz w:val="14"/>
        </w:rPr>
        <w:t xml:space="preserve">Wettelijke </w:t>
      </w:r>
      <w:r>
        <w:rPr>
          <w:color w:val="231F20"/>
          <w:w w:val="105"/>
          <w:sz w:val="14"/>
        </w:rPr>
        <w:t>taken</w:t>
      </w:r>
      <w:r>
        <w:rPr>
          <w:color w:val="231F20"/>
          <w:spacing w:val="-11"/>
          <w:w w:val="105"/>
          <w:sz w:val="14"/>
        </w:rPr>
        <w:t xml:space="preserve"> </w:t>
      </w:r>
      <w:r>
        <w:rPr>
          <w:color w:val="231F20"/>
          <w:w w:val="105"/>
          <w:sz w:val="14"/>
        </w:rPr>
        <w:t>en</w:t>
      </w:r>
    </w:p>
    <w:p w:rsidR="001B3359" w:rsidRDefault="00D877C7" w14:paraId="731ABEE7" w14:textId="77777777">
      <w:pPr>
        <w:spacing w:before="52"/>
        <w:ind w:right="7527"/>
        <w:jc w:val="right"/>
        <w:rPr>
          <w:sz w:val="14"/>
        </w:rPr>
      </w:pPr>
      <w:r>
        <w:br w:type="column"/>
      </w:r>
      <w:r>
        <w:rPr>
          <w:color w:val="231F20"/>
          <w:spacing w:val="-2"/>
          <w:sz w:val="14"/>
        </w:rPr>
        <w:t>1.161</w:t>
      </w:r>
    </w:p>
    <w:p w:rsidR="001B3359" w:rsidRDefault="001B3359" w14:paraId="641AA252" w14:textId="77777777">
      <w:pPr>
        <w:pStyle w:val="Plattetekst"/>
        <w:spacing w:before="63"/>
        <w:rPr>
          <w:sz w:val="14"/>
        </w:rPr>
      </w:pPr>
    </w:p>
    <w:p w:rsidR="001B3359" w:rsidRDefault="00D877C7" w14:paraId="6CD20E1C" w14:textId="77777777">
      <w:pPr>
        <w:ind w:left="121"/>
        <w:rPr>
          <w:rFonts w:ascii="Calibri"/>
          <w:i/>
          <w:sz w:val="14"/>
        </w:rPr>
      </w:pPr>
      <w:r>
        <w:rPr>
          <w:rFonts w:ascii="Calibri"/>
          <w:i/>
          <w:color w:val="231F20"/>
          <w:spacing w:val="-2"/>
          <w:w w:val="110"/>
          <w:sz w:val="14"/>
        </w:rPr>
        <w:t>183.124</w:t>
      </w:r>
    </w:p>
    <w:p w:rsidR="001B3359" w:rsidRDefault="001B3359" w14:paraId="51743EB5" w14:textId="77777777">
      <w:pPr>
        <w:pStyle w:val="Plattetekst"/>
        <w:spacing w:before="51"/>
        <w:rPr>
          <w:rFonts w:ascii="Calibri"/>
          <w:i/>
          <w:sz w:val="14"/>
        </w:rPr>
      </w:pPr>
    </w:p>
    <w:p w:rsidR="001B3359" w:rsidRDefault="00D877C7" w14:paraId="73968D60" w14:textId="77777777">
      <w:pPr>
        <w:ind w:right="7527"/>
        <w:jc w:val="right"/>
        <w:rPr>
          <w:sz w:val="14"/>
        </w:rPr>
      </w:pPr>
      <w:r>
        <w:rPr>
          <w:color w:val="231F20"/>
          <w:spacing w:val="-2"/>
          <w:sz w:val="14"/>
        </w:rPr>
        <w:t>155.002</w:t>
      </w:r>
    </w:p>
    <w:p w:rsidR="001B3359" w:rsidRDefault="001B3359" w14:paraId="71BAA418" w14:textId="77777777">
      <w:pPr>
        <w:pStyle w:val="Plattetekst"/>
        <w:rPr>
          <w:sz w:val="14"/>
        </w:rPr>
      </w:pPr>
    </w:p>
    <w:p w:rsidR="001B3359" w:rsidRDefault="001B3359" w14:paraId="20360F40" w14:textId="77777777">
      <w:pPr>
        <w:pStyle w:val="Plattetekst"/>
        <w:spacing w:before="60"/>
        <w:rPr>
          <w:sz w:val="14"/>
        </w:rPr>
      </w:pPr>
    </w:p>
    <w:p w:rsidR="001B3359" w:rsidRDefault="00D877C7" w14:paraId="54F3DEB1" w14:textId="77777777">
      <w:pPr>
        <w:ind w:right="7527"/>
        <w:jc w:val="right"/>
        <w:rPr>
          <w:sz w:val="14"/>
        </w:rPr>
      </w:pPr>
      <w:r>
        <w:rPr>
          <w:color w:val="231F20"/>
          <w:spacing w:val="-2"/>
          <w:sz w:val="14"/>
        </w:rPr>
        <w:t>27.296</w:t>
      </w:r>
    </w:p>
    <w:p w:rsidR="001B3359" w:rsidRDefault="001B3359" w14:paraId="2AB32157" w14:textId="77777777">
      <w:pPr>
        <w:jc w:val="right"/>
        <w:rPr>
          <w:sz w:val="14"/>
        </w:rPr>
        <w:sectPr w:rsidR="001B3359">
          <w:type w:val="continuous"/>
          <w:pgSz w:w="11910" w:h="16840"/>
          <w:pgMar w:top="1020" w:right="992" w:bottom="1280" w:left="992" w:header="0" w:footer="1091" w:gutter="0"/>
          <w:cols w:equalWidth="0" w:space="708" w:num="2">
            <w:col w:w="1733" w:space="40"/>
            <w:col w:w="8153"/>
          </w:cols>
        </w:sectPr>
      </w:pPr>
    </w:p>
    <w:p w:rsidR="001B3359" w:rsidRDefault="00D877C7" w14:paraId="3512D5CE" w14:textId="77777777">
      <w:pPr>
        <w:spacing w:before="2"/>
        <w:ind w:left="500" w:right="7527"/>
        <w:rPr>
          <w:sz w:val="14"/>
        </w:rPr>
      </w:pPr>
      <w:r>
        <w:rPr>
          <w:color w:val="231F20"/>
          <w:spacing w:val="-2"/>
          <w:sz w:val="14"/>
        </w:rPr>
        <w:t xml:space="preserve">beleidsondersteuning </w:t>
      </w:r>
      <w:proofErr w:type="spellStart"/>
      <w:r>
        <w:rPr>
          <w:color w:val="231F20"/>
          <w:spacing w:val="-2"/>
          <w:w w:val="110"/>
          <w:sz w:val="14"/>
        </w:rPr>
        <w:t>zorgbreed</w:t>
      </w:r>
      <w:proofErr w:type="spellEnd"/>
    </w:p>
    <w:p w:rsidR="001B3359" w:rsidRDefault="00D877C7" w14:paraId="2EA11974" w14:textId="77777777">
      <w:pPr>
        <w:tabs>
          <w:tab w:val="right" w:pos="2392"/>
        </w:tabs>
        <w:spacing w:before="58"/>
        <w:ind w:left="500"/>
        <w:rPr>
          <w:sz w:val="14"/>
        </w:rPr>
      </w:pPr>
      <w:r>
        <w:rPr>
          <w:color w:val="231F20"/>
          <w:spacing w:val="-2"/>
          <w:sz w:val="14"/>
        </w:rPr>
        <w:t>Overige</w:t>
      </w:r>
      <w:r>
        <w:rPr>
          <w:color w:val="231F20"/>
          <w:sz w:val="14"/>
        </w:rPr>
        <w:tab/>
      </w:r>
      <w:r>
        <w:rPr>
          <w:color w:val="231F20"/>
          <w:spacing w:val="-5"/>
          <w:sz w:val="14"/>
        </w:rPr>
        <w:t>826</w:t>
      </w:r>
    </w:p>
    <w:p w:rsidR="001B3359" w:rsidRDefault="001B3359" w14:paraId="755A33E8" w14:textId="77777777">
      <w:pPr>
        <w:pStyle w:val="Plattetekst"/>
        <w:spacing w:before="2"/>
        <w:rPr>
          <w:sz w:val="5"/>
        </w:rPr>
      </w:pPr>
    </w:p>
    <w:tbl>
      <w:tblPr>
        <w:tblStyle w:val="TableNormal"/>
        <w:tblW w:w="0" w:type="auto"/>
        <w:tblInd w:w="51" w:type="dxa"/>
        <w:tblLayout w:type="fixed"/>
        <w:tblLook w:val="01E0" w:firstRow="1" w:lastRow="1" w:firstColumn="1" w:lastColumn="1" w:noHBand="0" w:noVBand="0"/>
      </w:tblPr>
      <w:tblGrid>
        <w:gridCol w:w="395"/>
        <w:gridCol w:w="1292"/>
        <w:gridCol w:w="731"/>
      </w:tblGrid>
      <w:tr w:rsidR="001B3359" w14:paraId="3B4BD13A" w14:textId="77777777">
        <w:trPr>
          <w:trHeight w:val="370"/>
        </w:trPr>
        <w:tc>
          <w:tcPr>
            <w:tcW w:w="395" w:type="dxa"/>
            <w:vMerge w:val="restart"/>
          </w:tcPr>
          <w:p w:rsidR="001B3359" w:rsidRDefault="001B3359" w14:paraId="20863109" w14:textId="77777777">
            <w:pPr>
              <w:pStyle w:val="TableParagraph"/>
              <w:spacing w:before="0"/>
              <w:jc w:val="left"/>
              <w:rPr>
                <w:rFonts w:ascii="Times New Roman"/>
                <w:sz w:val="14"/>
              </w:rPr>
            </w:pPr>
          </w:p>
        </w:tc>
        <w:tc>
          <w:tcPr>
            <w:tcW w:w="1292" w:type="dxa"/>
          </w:tcPr>
          <w:p w:rsidR="001B3359" w:rsidRDefault="00D877C7" w14:paraId="5713F385" w14:textId="77777777">
            <w:pPr>
              <w:pStyle w:val="TableParagraph"/>
              <w:spacing w:before="0"/>
              <w:ind w:left="62"/>
              <w:jc w:val="left"/>
              <w:rPr>
                <w:rFonts w:ascii="Calibri"/>
                <w:i/>
                <w:sz w:val="14"/>
              </w:rPr>
            </w:pPr>
            <w:r>
              <w:rPr>
                <w:rFonts w:ascii="Calibri"/>
                <w:i/>
                <w:color w:val="231F20"/>
                <w:w w:val="115"/>
                <w:sz w:val="14"/>
              </w:rPr>
              <w:t>Bijdrage</w:t>
            </w:r>
            <w:r>
              <w:rPr>
                <w:rFonts w:ascii="Calibri"/>
                <w:i/>
                <w:color w:val="231F20"/>
                <w:spacing w:val="-10"/>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ZBO's/</w:t>
            </w:r>
            <w:proofErr w:type="spellStart"/>
            <w:r>
              <w:rPr>
                <w:rFonts w:ascii="Calibri"/>
                <w:i/>
                <w:color w:val="231F20"/>
                <w:spacing w:val="-2"/>
                <w:w w:val="115"/>
                <w:sz w:val="14"/>
              </w:rPr>
              <w:t>RWT's</w:t>
            </w:r>
            <w:proofErr w:type="spellEnd"/>
          </w:p>
        </w:tc>
        <w:tc>
          <w:tcPr>
            <w:tcW w:w="731" w:type="dxa"/>
          </w:tcPr>
          <w:p w:rsidR="001B3359" w:rsidRDefault="00D877C7" w14:paraId="33721992" w14:textId="77777777">
            <w:pPr>
              <w:pStyle w:val="TableParagraph"/>
              <w:spacing w:before="0" w:line="171" w:lineRule="exact"/>
              <w:ind w:right="67"/>
              <w:rPr>
                <w:rFonts w:ascii="Calibri"/>
                <w:i/>
                <w:sz w:val="14"/>
              </w:rPr>
            </w:pPr>
            <w:r>
              <w:rPr>
                <w:rFonts w:ascii="Calibri"/>
                <w:i/>
                <w:color w:val="231F20"/>
                <w:spacing w:val="-2"/>
                <w:w w:val="110"/>
                <w:sz w:val="14"/>
              </w:rPr>
              <w:t>422.539</w:t>
            </w:r>
          </w:p>
        </w:tc>
      </w:tr>
      <w:tr w:rsidR="001B3359" w14:paraId="05CBB109" w14:textId="77777777">
        <w:trPr>
          <w:trHeight w:val="396"/>
        </w:trPr>
        <w:tc>
          <w:tcPr>
            <w:tcW w:w="395" w:type="dxa"/>
            <w:vMerge/>
            <w:tcBorders>
              <w:top w:val="nil"/>
            </w:tcBorders>
          </w:tcPr>
          <w:p w:rsidR="001B3359" w:rsidRDefault="001B3359" w14:paraId="66A67A15" w14:textId="77777777">
            <w:pPr>
              <w:rPr>
                <w:sz w:val="2"/>
                <w:szCs w:val="2"/>
              </w:rPr>
            </w:pPr>
          </w:p>
        </w:tc>
        <w:tc>
          <w:tcPr>
            <w:tcW w:w="1292" w:type="dxa"/>
          </w:tcPr>
          <w:p w:rsidR="001B3359" w:rsidRDefault="00D877C7" w14:paraId="1BA65392" w14:textId="77777777">
            <w:pPr>
              <w:pStyle w:val="TableParagraph"/>
              <w:ind w:left="62"/>
              <w:jc w:val="left"/>
              <w:rPr>
                <w:sz w:val="14"/>
              </w:rPr>
            </w:pPr>
            <w:proofErr w:type="spellStart"/>
            <w:r>
              <w:rPr>
                <w:color w:val="231F20"/>
                <w:spacing w:val="-2"/>
                <w:w w:val="110"/>
                <w:sz w:val="14"/>
              </w:rPr>
              <w:t>ZonMw</w:t>
            </w:r>
            <w:proofErr w:type="spellEnd"/>
            <w:r>
              <w:rPr>
                <w:color w:val="231F20"/>
                <w:spacing w:val="-2"/>
                <w:w w:val="110"/>
                <w:sz w:val="14"/>
              </w:rPr>
              <w:t xml:space="preserve">: </w:t>
            </w:r>
            <w:r>
              <w:rPr>
                <w:color w:val="231F20"/>
                <w:spacing w:val="-2"/>
                <w:sz w:val="14"/>
              </w:rPr>
              <w:t>Programmering</w:t>
            </w:r>
          </w:p>
        </w:tc>
        <w:tc>
          <w:tcPr>
            <w:tcW w:w="731" w:type="dxa"/>
          </w:tcPr>
          <w:p w:rsidR="001B3359" w:rsidRDefault="00D877C7" w14:paraId="56E0B6A5" w14:textId="77777777">
            <w:pPr>
              <w:pStyle w:val="TableParagraph"/>
              <w:ind w:right="67"/>
              <w:rPr>
                <w:sz w:val="14"/>
              </w:rPr>
            </w:pPr>
            <w:r>
              <w:rPr>
                <w:color w:val="231F20"/>
                <w:spacing w:val="-2"/>
                <w:sz w:val="14"/>
              </w:rPr>
              <w:t>422.124</w:t>
            </w:r>
          </w:p>
        </w:tc>
      </w:tr>
      <w:tr w:rsidR="001B3359" w14:paraId="6AE26129" w14:textId="77777777">
        <w:trPr>
          <w:trHeight w:val="225"/>
        </w:trPr>
        <w:tc>
          <w:tcPr>
            <w:tcW w:w="395" w:type="dxa"/>
            <w:vMerge/>
            <w:tcBorders>
              <w:top w:val="nil"/>
            </w:tcBorders>
          </w:tcPr>
          <w:p w:rsidR="001B3359" w:rsidRDefault="001B3359" w14:paraId="7253589E" w14:textId="77777777">
            <w:pPr>
              <w:rPr>
                <w:sz w:val="2"/>
                <w:szCs w:val="2"/>
              </w:rPr>
            </w:pPr>
          </w:p>
        </w:tc>
        <w:tc>
          <w:tcPr>
            <w:tcW w:w="1292" w:type="dxa"/>
          </w:tcPr>
          <w:p w:rsidR="001B3359" w:rsidRDefault="00D877C7" w14:paraId="027BA801" w14:textId="77777777">
            <w:pPr>
              <w:pStyle w:val="TableParagraph"/>
              <w:ind w:left="62"/>
              <w:jc w:val="left"/>
              <w:rPr>
                <w:sz w:val="14"/>
              </w:rPr>
            </w:pPr>
            <w:r>
              <w:rPr>
                <w:color w:val="231F20"/>
                <w:spacing w:val="-2"/>
                <w:w w:val="110"/>
                <w:sz w:val="14"/>
              </w:rPr>
              <w:t>Overige</w:t>
            </w:r>
          </w:p>
        </w:tc>
        <w:tc>
          <w:tcPr>
            <w:tcW w:w="731" w:type="dxa"/>
          </w:tcPr>
          <w:p w:rsidR="001B3359" w:rsidRDefault="00D877C7" w14:paraId="5CE8D28D" w14:textId="77777777">
            <w:pPr>
              <w:pStyle w:val="TableParagraph"/>
              <w:ind w:right="67"/>
              <w:rPr>
                <w:sz w:val="14"/>
              </w:rPr>
            </w:pPr>
            <w:r>
              <w:rPr>
                <w:color w:val="231F20"/>
                <w:spacing w:val="-5"/>
                <w:sz w:val="14"/>
              </w:rPr>
              <w:t>415</w:t>
            </w:r>
          </w:p>
        </w:tc>
      </w:tr>
      <w:tr w:rsidR="001B3359" w14:paraId="40F7CA62" w14:textId="77777777">
        <w:trPr>
          <w:trHeight w:val="398"/>
        </w:trPr>
        <w:tc>
          <w:tcPr>
            <w:tcW w:w="395" w:type="dxa"/>
            <w:vMerge/>
            <w:tcBorders>
              <w:top w:val="nil"/>
            </w:tcBorders>
          </w:tcPr>
          <w:p w:rsidR="001B3359" w:rsidRDefault="001B3359" w14:paraId="09B64EFE" w14:textId="77777777">
            <w:pPr>
              <w:rPr>
                <w:sz w:val="2"/>
                <w:szCs w:val="2"/>
              </w:rPr>
            </w:pPr>
          </w:p>
        </w:tc>
        <w:tc>
          <w:tcPr>
            <w:tcW w:w="1292" w:type="dxa"/>
          </w:tcPr>
          <w:p w:rsidR="001B3359" w:rsidRDefault="00D877C7" w14:paraId="32012BBC" w14:textId="77777777">
            <w:pPr>
              <w:pStyle w:val="TableParagraph"/>
              <w:spacing w:before="27"/>
              <w:ind w:left="6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medeoverheden</w:t>
            </w:r>
          </w:p>
        </w:tc>
        <w:tc>
          <w:tcPr>
            <w:tcW w:w="731" w:type="dxa"/>
          </w:tcPr>
          <w:p w:rsidR="001B3359" w:rsidRDefault="00D877C7" w14:paraId="71F78D62" w14:textId="77777777">
            <w:pPr>
              <w:pStyle w:val="TableParagraph"/>
              <w:spacing w:before="27"/>
              <w:ind w:right="67"/>
              <w:rPr>
                <w:rFonts w:ascii="Calibri"/>
                <w:i/>
                <w:sz w:val="14"/>
              </w:rPr>
            </w:pPr>
            <w:r>
              <w:rPr>
                <w:rFonts w:ascii="Calibri"/>
                <w:i/>
                <w:color w:val="231F20"/>
                <w:spacing w:val="-2"/>
                <w:w w:val="110"/>
                <w:sz w:val="14"/>
              </w:rPr>
              <w:t>223.443</w:t>
            </w:r>
          </w:p>
        </w:tc>
      </w:tr>
      <w:tr w:rsidR="001B3359" w14:paraId="3A5B0145" w14:textId="77777777">
        <w:trPr>
          <w:trHeight w:val="226"/>
        </w:trPr>
        <w:tc>
          <w:tcPr>
            <w:tcW w:w="395" w:type="dxa"/>
            <w:vMerge/>
            <w:tcBorders>
              <w:top w:val="nil"/>
            </w:tcBorders>
          </w:tcPr>
          <w:p w:rsidR="001B3359" w:rsidRDefault="001B3359" w14:paraId="7D1BED16" w14:textId="77777777">
            <w:pPr>
              <w:rPr>
                <w:sz w:val="2"/>
                <w:szCs w:val="2"/>
              </w:rPr>
            </w:pPr>
          </w:p>
        </w:tc>
        <w:tc>
          <w:tcPr>
            <w:tcW w:w="1292" w:type="dxa"/>
          </w:tcPr>
          <w:p w:rsidR="001B3359" w:rsidRDefault="00D877C7" w14:paraId="33635CE1" w14:textId="77777777">
            <w:pPr>
              <w:pStyle w:val="TableParagraph"/>
              <w:ind w:left="62"/>
              <w:jc w:val="left"/>
              <w:rPr>
                <w:sz w:val="14"/>
              </w:rPr>
            </w:pPr>
            <w:r>
              <w:rPr>
                <w:color w:val="231F20"/>
                <w:w w:val="105"/>
                <w:sz w:val="14"/>
              </w:rPr>
              <w:t>Lokale</w:t>
            </w:r>
            <w:r>
              <w:rPr>
                <w:color w:val="231F20"/>
                <w:spacing w:val="-2"/>
                <w:w w:val="105"/>
                <w:sz w:val="14"/>
              </w:rPr>
              <w:t xml:space="preserve"> aanpak</w:t>
            </w:r>
          </w:p>
        </w:tc>
        <w:tc>
          <w:tcPr>
            <w:tcW w:w="731" w:type="dxa"/>
          </w:tcPr>
          <w:p w:rsidR="001B3359" w:rsidRDefault="00D877C7" w14:paraId="05EEEF32" w14:textId="77777777">
            <w:pPr>
              <w:pStyle w:val="TableParagraph"/>
              <w:ind w:right="67"/>
              <w:rPr>
                <w:sz w:val="14"/>
              </w:rPr>
            </w:pPr>
            <w:r>
              <w:rPr>
                <w:color w:val="231F20"/>
                <w:spacing w:val="-2"/>
                <w:sz w:val="14"/>
              </w:rPr>
              <w:t>223.289</w:t>
            </w:r>
          </w:p>
        </w:tc>
      </w:tr>
      <w:tr w:rsidR="001B3359" w14:paraId="7FBB38FB" w14:textId="77777777">
        <w:trPr>
          <w:trHeight w:val="197"/>
        </w:trPr>
        <w:tc>
          <w:tcPr>
            <w:tcW w:w="395" w:type="dxa"/>
          </w:tcPr>
          <w:p w:rsidR="001B3359" w:rsidRDefault="001B3359" w14:paraId="504C7F12" w14:textId="77777777">
            <w:pPr>
              <w:pStyle w:val="TableParagraph"/>
              <w:spacing w:before="0"/>
              <w:jc w:val="left"/>
              <w:rPr>
                <w:rFonts w:ascii="Times New Roman"/>
                <w:sz w:val="12"/>
              </w:rPr>
            </w:pPr>
          </w:p>
        </w:tc>
        <w:tc>
          <w:tcPr>
            <w:tcW w:w="1292" w:type="dxa"/>
          </w:tcPr>
          <w:p w:rsidR="001B3359" w:rsidRDefault="00D877C7" w14:paraId="21B3A890" w14:textId="77777777">
            <w:pPr>
              <w:pStyle w:val="TableParagraph"/>
              <w:spacing w:line="155" w:lineRule="exact"/>
              <w:ind w:left="62"/>
              <w:jc w:val="left"/>
              <w:rPr>
                <w:sz w:val="14"/>
              </w:rPr>
            </w:pPr>
            <w:r>
              <w:rPr>
                <w:color w:val="231F20"/>
                <w:spacing w:val="-2"/>
                <w:w w:val="110"/>
                <w:sz w:val="14"/>
              </w:rPr>
              <w:t>Overige</w:t>
            </w:r>
          </w:p>
        </w:tc>
        <w:tc>
          <w:tcPr>
            <w:tcW w:w="731" w:type="dxa"/>
          </w:tcPr>
          <w:p w:rsidR="001B3359" w:rsidRDefault="00D877C7" w14:paraId="045659AF" w14:textId="77777777">
            <w:pPr>
              <w:pStyle w:val="TableParagraph"/>
              <w:spacing w:line="155" w:lineRule="exact"/>
              <w:ind w:right="67"/>
              <w:rPr>
                <w:sz w:val="14"/>
              </w:rPr>
            </w:pPr>
            <w:r>
              <w:rPr>
                <w:color w:val="231F20"/>
                <w:spacing w:val="-5"/>
                <w:sz w:val="14"/>
              </w:rPr>
              <w:t>154</w:t>
            </w:r>
          </w:p>
        </w:tc>
      </w:tr>
    </w:tbl>
    <w:p w:rsidR="001B3359" w:rsidRDefault="00D877C7" w14:paraId="4C85EE0B" w14:textId="77777777">
      <w:pPr>
        <w:tabs>
          <w:tab w:val="left" w:pos="1788"/>
        </w:tabs>
        <w:spacing w:before="63"/>
        <w:ind w:left="113"/>
        <w:rPr>
          <w:rFonts w:ascii="Trebuchet MS"/>
          <w:b/>
          <w:sz w:val="14"/>
        </w:rPr>
      </w:pPr>
      <w:r>
        <w:rPr>
          <w:rFonts w:ascii="Trebuchet MS"/>
          <w:b/>
          <w:color w:val="231F20"/>
          <w:sz w:val="14"/>
        </w:rPr>
        <w:t>1.20</w:t>
      </w:r>
      <w:r>
        <w:rPr>
          <w:rFonts w:ascii="Trebuchet MS"/>
          <w:b/>
          <w:color w:val="231F20"/>
          <w:spacing w:val="45"/>
          <w:sz w:val="14"/>
        </w:rPr>
        <w:t xml:space="preserve"> </w:t>
      </w:r>
      <w:r>
        <w:rPr>
          <w:rFonts w:ascii="Trebuchet MS"/>
          <w:b/>
          <w:color w:val="231F20"/>
          <w:spacing w:val="-2"/>
          <w:sz w:val="14"/>
        </w:rPr>
        <w:t>Ziektepreventie</w:t>
      </w:r>
      <w:r>
        <w:rPr>
          <w:rFonts w:ascii="Trebuchet MS"/>
          <w:b/>
          <w:color w:val="231F20"/>
          <w:sz w:val="14"/>
        </w:rPr>
        <w:tab/>
      </w:r>
      <w:r>
        <w:rPr>
          <w:rFonts w:ascii="Trebuchet MS"/>
          <w:b/>
          <w:color w:val="231F20"/>
          <w:spacing w:val="-2"/>
          <w:sz w:val="14"/>
        </w:rPr>
        <w:t>1.081.681</w:t>
      </w:r>
    </w:p>
    <w:p w:rsidR="001B3359" w:rsidRDefault="001B3359" w14:paraId="4909F563" w14:textId="77777777">
      <w:pPr>
        <w:rPr>
          <w:rFonts w:ascii="Trebuchet MS"/>
          <w:b/>
          <w:sz w:val="14"/>
        </w:rPr>
        <w:sectPr w:rsidR="001B3359">
          <w:type w:val="continuous"/>
          <w:pgSz w:w="11910" w:h="16840"/>
          <w:pgMar w:top="1020" w:right="992" w:bottom="1280" w:left="992" w:header="0" w:footer="1091" w:gutter="0"/>
          <w:cols w:space="708"/>
        </w:sectPr>
      </w:pPr>
    </w:p>
    <w:p w:rsidR="001B3359" w:rsidRDefault="00D877C7" w14:paraId="1E17A531" w14:textId="77777777">
      <w:pPr>
        <w:spacing w:before="59"/>
        <w:ind w:left="500" w:right="38"/>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p w:rsidR="001B3359" w:rsidRDefault="00D877C7" w14:paraId="0C29148F" w14:textId="77777777">
      <w:pPr>
        <w:spacing w:before="59"/>
        <w:ind w:left="500"/>
        <w:rPr>
          <w:rFonts w:ascii="Calibri"/>
          <w:i/>
          <w:sz w:val="14"/>
        </w:rPr>
      </w:pPr>
      <w:r>
        <w:br w:type="column"/>
      </w:r>
      <w:r>
        <w:rPr>
          <w:rFonts w:ascii="Calibri"/>
          <w:i/>
          <w:color w:val="231F20"/>
          <w:spacing w:val="-2"/>
          <w:w w:val="110"/>
          <w:sz w:val="14"/>
        </w:rPr>
        <w:t>402.671</w:t>
      </w:r>
    </w:p>
    <w:p w:rsidR="001B3359" w:rsidRDefault="001B3359" w14:paraId="1F065791" w14:textId="77777777">
      <w:pPr>
        <w:rPr>
          <w:rFonts w:ascii="Calibri"/>
          <w:i/>
          <w:sz w:val="14"/>
        </w:rPr>
        <w:sectPr w:rsidR="001B3359">
          <w:type w:val="continuous"/>
          <w:pgSz w:w="11910" w:h="16840"/>
          <w:pgMar w:top="1020" w:right="992" w:bottom="1280" w:left="992" w:header="0" w:footer="1091" w:gutter="0"/>
          <w:cols w:equalWidth="0" w:space="708" w:num="2">
            <w:col w:w="1336" w:space="54"/>
            <w:col w:w="8536"/>
          </w:cols>
        </w:sectPr>
      </w:pPr>
    </w:p>
    <w:p w:rsidR="001B3359" w:rsidRDefault="00D877C7" w14:paraId="515A1032" w14:textId="77777777">
      <w:pPr>
        <w:tabs>
          <w:tab w:val="right" w:pos="2392"/>
        </w:tabs>
        <w:spacing w:before="51"/>
        <w:ind w:left="500"/>
        <w:rPr>
          <w:sz w:val="14"/>
        </w:rPr>
      </w:pPr>
      <w:r>
        <w:rPr>
          <w:color w:val="231F20"/>
          <w:spacing w:val="-2"/>
          <w:sz w:val="14"/>
        </w:rPr>
        <w:t>Ziektepreventie</w:t>
      </w:r>
      <w:r>
        <w:rPr>
          <w:color w:val="231F20"/>
          <w:sz w:val="14"/>
        </w:rPr>
        <w:tab/>
      </w:r>
      <w:r>
        <w:rPr>
          <w:color w:val="231F20"/>
          <w:spacing w:val="-2"/>
          <w:sz w:val="14"/>
        </w:rPr>
        <w:t>57.567</w:t>
      </w:r>
    </w:p>
    <w:p w:rsidR="001B3359" w:rsidRDefault="00D877C7" w14:paraId="072C22B0" w14:textId="77777777">
      <w:pPr>
        <w:tabs>
          <w:tab w:val="right" w:pos="2392"/>
        </w:tabs>
        <w:spacing w:before="58" w:line="321" w:lineRule="auto"/>
        <w:ind w:left="500" w:right="7527"/>
        <w:rPr>
          <w:sz w:val="14"/>
        </w:rPr>
      </w:pPr>
      <w:r>
        <w:rPr>
          <w:color w:val="231F20"/>
          <w:spacing w:val="-6"/>
          <w:w w:val="105"/>
          <w:sz w:val="14"/>
        </w:rPr>
        <w:t>Bevolkingsonderzoek2e6n3.487</w:t>
      </w:r>
      <w:r>
        <w:rPr>
          <w:color w:val="231F20"/>
          <w:spacing w:val="-2"/>
          <w:w w:val="105"/>
          <w:sz w:val="14"/>
        </w:rPr>
        <w:t xml:space="preserve"> </w:t>
      </w:r>
      <w:r>
        <w:rPr>
          <w:color w:val="231F20"/>
          <w:spacing w:val="-2"/>
          <w:sz w:val="14"/>
        </w:rPr>
        <w:t>Vaccinaties</w:t>
      </w:r>
      <w:r>
        <w:rPr>
          <w:color w:val="231F20"/>
          <w:sz w:val="14"/>
        </w:rPr>
        <w:tab/>
      </w:r>
      <w:r>
        <w:rPr>
          <w:color w:val="231F20"/>
          <w:spacing w:val="-2"/>
          <w:sz w:val="14"/>
        </w:rPr>
        <w:t>81.617</w:t>
      </w:r>
    </w:p>
    <w:p w:rsidR="001B3359" w:rsidRDefault="00D877C7" w14:paraId="433B6938" w14:textId="77777777">
      <w:pPr>
        <w:tabs>
          <w:tab w:val="right" w:pos="2392"/>
        </w:tabs>
        <w:spacing w:before="4"/>
        <w:ind w:left="500"/>
        <w:rPr>
          <w:rFonts w:ascii="Calibri"/>
          <w:i/>
          <w:sz w:val="14"/>
        </w:rPr>
      </w:pPr>
      <w:r>
        <w:rPr>
          <w:rFonts w:ascii="Calibri"/>
          <w:i/>
          <w:color w:val="231F20"/>
          <w:spacing w:val="-2"/>
          <w:w w:val="110"/>
          <w:sz w:val="14"/>
        </w:rPr>
        <w:t>Opdrachten</w:t>
      </w:r>
      <w:r>
        <w:rPr>
          <w:rFonts w:ascii="Calibri"/>
          <w:i/>
          <w:color w:val="231F20"/>
          <w:sz w:val="14"/>
        </w:rPr>
        <w:tab/>
      </w:r>
      <w:r>
        <w:rPr>
          <w:rFonts w:ascii="Calibri"/>
          <w:i/>
          <w:color w:val="231F20"/>
          <w:spacing w:val="-2"/>
          <w:w w:val="110"/>
          <w:sz w:val="14"/>
        </w:rPr>
        <w:t>66.308</w:t>
      </w:r>
    </w:p>
    <w:p w:rsidR="001B3359" w:rsidRDefault="00D877C7" w14:paraId="5940546C" w14:textId="77777777">
      <w:pPr>
        <w:tabs>
          <w:tab w:val="right" w:pos="2392"/>
        </w:tabs>
        <w:spacing w:before="52"/>
        <w:ind w:left="500"/>
        <w:rPr>
          <w:sz w:val="14"/>
        </w:rPr>
      </w:pPr>
      <w:r>
        <w:rPr>
          <w:color w:val="231F20"/>
          <w:spacing w:val="-2"/>
          <w:sz w:val="14"/>
        </w:rPr>
        <w:t>Ziektepreventie</w:t>
      </w:r>
      <w:r>
        <w:rPr>
          <w:color w:val="231F20"/>
          <w:sz w:val="14"/>
        </w:rPr>
        <w:tab/>
      </w:r>
      <w:r>
        <w:rPr>
          <w:color w:val="231F20"/>
          <w:spacing w:val="-2"/>
          <w:sz w:val="14"/>
        </w:rPr>
        <w:t>54.231</w:t>
      </w:r>
    </w:p>
    <w:p w:rsidR="001B3359" w:rsidRDefault="001B3359" w14:paraId="13F38D3A" w14:textId="77777777">
      <w:pPr>
        <w:rPr>
          <w:sz w:val="14"/>
        </w:rPr>
        <w:sectPr w:rsidR="001B3359">
          <w:type w:val="continuous"/>
          <w:pgSz w:w="11910" w:h="16840"/>
          <w:pgMar w:top="1020" w:right="992" w:bottom="1280" w:left="992" w:header="0" w:footer="1091" w:gutter="0"/>
          <w:cols w:space="708"/>
        </w:sectPr>
      </w:pPr>
    </w:p>
    <w:p w:rsidR="001B3359" w:rsidRDefault="00D877C7" w14:paraId="017DA352" w14:textId="77777777">
      <w:pPr>
        <w:spacing w:before="58"/>
        <w:ind w:left="500"/>
        <w:rPr>
          <w:sz w:val="14"/>
        </w:rPr>
      </w:pPr>
      <w:r>
        <w:rPr>
          <w:color w:val="231F20"/>
          <w:spacing w:val="-2"/>
          <w:sz w:val="14"/>
        </w:rPr>
        <w:t xml:space="preserve">Pandemische </w:t>
      </w:r>
      <w:r>
        <w:rPr>
          <w:color w:val="231F20"/>
          <w:spacing w:val="-2"/>
          <w:w w:val="110"/>
          <w:sz w:val="14"/>
        </w:rPr>
        <w:t>paraatheid</w:t>
      </w:r>
    </w:p>
    <w:p w:rsidR="001B3359" w:rsidRDefault="00D877C7" w14:paraId="4BEF2B93" w14:textId="77777777">
      <w:pPr>
        <w:spacing w:before="62"/>
        <w:ind w:left="500"/>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agentschappen</w:t>
      </w:r>
    </w:p>
    <w:p w:rsidR="001B3359" w:rsidRDefault="00D877C7" w14:paraId="31677561" w14:textId="77777777">
      <w:pPr>
        <w:spacing w:before="51"/>
        <w:ind w:left="500"/>
        <w:rPr>
          <w:sz w:val="14"/>
        </w:rPr>
      </w:pPr>
      <w:r>
        <w:rPr>
          <w:color w:val="231F20"/>
          <w:spacing w:val="-2"/>
          <w:w w:val="105"/>
          <w:sz w:val="14"/>
        </w:rPr>
        <w:t>RIVM:</w:t>
      </w:r>
    </w:p>
    <w:p w:rsidR="001B3359" w:rsidRDefault="00D877C7" w14:paraId="690EDA69" w14:textId="77777777">
      <w:pPr>
        <w:spacing w:before="1"/>
        <w:ind w:left="500"/>
        <w:rPr>
          <w:sz w:val="14"/>
        </w:rPr>
      </w:pPr>
      <w:r>
        <w:rPr>
          <w:color w:val="231F20"/>
          <w:spacing w:val="-2"/>
          <w:w w:val="105"/>
          <w:sz w:val="14"/>
        </w:rPr>
        <w:t xml:space="preserve">Opdrachtverlening </w:t>
      </w:r>
      <w:r>
        <w:rPr>
          <w:color w:val="231F20"/>
          <w:spacing w:val="-4"/>
          <w:w w:val="105"/>
          <w:sz w:val="14"/>
        </w:rPr>
        <w:t>aan</w:t>
      </w:r>
    </w:p>
    <w:p w:rsidR="001B3359" w:rsidRDefault="00D877C7" w14:paraId="79DDD59E" w14:textId="77777777">
      <w:pPr>
        <w:spacing w:before="2"/>
        <w:ind w:left="500"/>
        <w:rPr>
          <w:sz w:val="14"/>
        </w:rPr>
      </w:pPr>
      <w:r>
        <w:rPr>
          <w:color w:val="231F20"/>
          <w:spacing w:val="-2"/>
          <w:w w:val="105"/>
          <w:sz w:val="14"/>
        </w:rPr>
        <w:t>kenniscentra</w:t>
      </w:r>
    </w:p>
    <w:p w:rsidR="001B3359" w:rsidRDefault="00D877C7" w14:paraId="4E5908AE" w14:textId="77777777">
      <w:pPr>
        <w:spacing w:before="58"/>
        <w:ind w:left="208"/>
        <w:rPr>
          <w:sz w:val="14"/>
        </w:rPr>
      </w:pPr>
      <w:r>
        <w:br w:type="column"/>
      </w:r>
      <w:r>
        <w:rPr>
          <w:color w:val="231F20"/>
          <w:spacing w:val="-2"/>
          <w:sz w:val="14"/>
        </w:rPr>
        <w:t>12.077</w:t>
      </w:r>
    </w:p>
    <w:p w:rsidR="001B3359" w:rsidRDefault="001B3359" w14:paraId="48AEE5D5" w14:textId="77777777">
      <w:pPr>
        <w:pStyle w:val="Plattetekst"/>
        <w:spacing w:before="62"/>
        <w:rPr>
          <w:sz w:val="14"/>
        </w:rPr>
      </w:pPr>
    </w:p>
    <w:p w:rsidR="001B3359" w:rsidRDefault="00D877C7" w14:paraId="78B4086C" w14:textId="77777777">
      <w:pPr>
        <w:ind w:left="131"/>
        <w:rPr>
          <w:rFonts w:ascii="Calibri"/>
          <w:i/>
          <w:sz w:val="14"/>
        </w:rPr>
      </w:pPr>
      <w:r>
        <w:rPr>
          <w:rFonts w:ascii="Calibri"/>
          <w:i/>
          <w:color w:val="231F20"/>
          <w:spacing w:val="-2"/>
          <w:w w:val="110"/>
          <w:sz w:val="14"/>
        </w:rPr>
        <w:t>479.125</w:t>
      </w:r>
    </w:p>
    <w:p w:rsidR="001B3359" w:rsidRDefault="001B3359" w14:paraId="2DB41497" w14:textId="77777777">
      <w:pPr>
        <w:pStyle w:val="Plattetekst"/>
        <w:spacing w:before="51"/>
        <w:rPr>
          <w:rFonts w:ascii="Calibri"/>
          <w:i/>
          <w:sz w:val="14"/>
        </w:rPr>
      </w:pPr>
    </w:p>
    <w:p w:rsidR="001B3359" w:rsidRDefault="00D877C7" w14:paraId="7086BA59" w14:textId="77777777">
      <w:pPr>
        <w:ind w:left="131"/>
        <w:rPr>
          <w:sz w:val="14"/>
        </w:rPr>
      </w:pPr>
      <w:r>
        <w:rPr>
          <w:color w:val="231F20"/>
          <w:spacing w:val="-2"/>
          <w:sz w:val="14"/>
        </w:rPr>
        <w:t>164.451</w:t>
      </w:r>
    </w:p>
    <w:p w:rsidR="001B3359" w:rsidRDefault="001B3359" w14:paraId="7BA7CBD5" w14:textId="77777777">
      <w:pPr>
        <w:rPr>
          <w:sz w:val="14"/>
        </w:rPr>
        <w:sectPr w:rsidR="001B3359">
          <w:type w:val="continuous"/>
          <w:pgSz w:w="11910" w:h="16840"/>
          <w:pgMar w:top="1020" w:right="992" w:bottom="1280" w:left="992" w:header="0" w:footer="1091" w:gutter="0"/>
          <w:cols w:equalWidth="0" w:space="708" w:num="2">
            <w:col w:w="1721" w:space="40"/>
            <w:col w:w="8165"/>
          </w:cols>
        </w:sectPr>
      </w:pPr>
    </w:p>
    <w:tbl>
      <w:tblPr>
        <w:tblStyle w:val="TableNormal"/>
        <w:tblW w:w="0" w:type="auto"/>
        <w:tblInd w:w="121" w:type="dxa"/>
        <w:tblLayout w:type="fixed"/>
        <w:tblLook w:val="01E0" w:firstRow="1" w:lastRow="1" w:firstColumn="1" w:lastColumn="1" w:noHBand="0" w:noVBand="0"/>
      </w:tblPr>
      <w:tblGrid>
        <w:gridCol w:w="2315"/>
        <w:gridCol w:w="833"/>
        <w:gridCol w:w="2485"/>
        <w:gridCol w:w="762"/>
        <w:gridCol w:w="824"/>
        <w:gridCol w:w="826"/>
        <w:gridCol w:w="836"/>
        <w:gridCol w:w="815"/>
      </w:tblGrid>
      <w:tr w:rsidR="001B3359" w14:paraId="471CBA91" w14:textId="77777777">
        <w:trPr>
          <w:trHeight w:val="195"/>
        </w:trPr>
        <w:tc>
          <w:tcPr>
            <w:tcW w:w="2315" w:type="dxa"/>
            <w:tcBorders>
              <w:top w:val="single" w:color="00AEEF" w:sz="2" w:space="0"/>
            </w:tcBorders>
          </w:tcPr>
          <w:p w:rsidR="001B3359" w:rsidRDefault="00D877C7" w14:paraId="6F43B2F8" w14:textId="77777777">
            <w:pPr>
              <w:pStyle w:val="TableParagraph"/>
              <w:spacing w:before="25" w:line="150" w:lineRule="exact"/>
              <w:ind w:right="104"/>
              <w:rPr>
                <w:sz w:val="14"/>
              </w:rPr>
            </w:pPr>
            <w:r>
              <w:rPr>
                <w:color w:val="231F20"/>
                <w:spacing w:val="-2"/>
                <w:w w:val="105"/>
                <w:sz w:val="14"/>
              </w:rPr>
              <w:lastRenderedPageBreak/>
              <w:t>Ontwerp-</w:t>
            </w:r>
          </w:p>
        </w:tc>
        <w:tc>
          <w:tcPr>
            <w:tcW w:w="833" w:type="dxa"/>
            <w:tcBorders>
              <w:top w:val="single" w:color="00AEEF" w:sz="2" w:space="0"/>
            </w:tcBorders>
          </w:tcPr>
          <w:p w:rsidR="001B3359" w:rsidRDefault="00D877C7" w14:paraId="1335D965" w14:textId="77777777">
            <w:pPr>
              <w:pStyle w:val="TableParagraph"/>
              <w:spacing w:before="25" w:line="150" w:lineRule="exact"/>
              <w:ind w:right="32"/>
              <w:jc w:val="center"/>
              <w:rPr>
                <w:sz w:val="14"/>
              </w:rPr>
            </w:pPr>
            <w:r>
              <w:rPr>
                <w:color w:val="231F20"/>
                <w:spacing w:val="-2"/>
                <w:w w:val="110"/>
                <w:sz w:val="14"/>
              </w:rPr>
              <w:t>Mutaties</w:t>
            </w:r>
          </w:p>
        </w:tc>
        <w:tc>
          <w:tcPr>
            <w:tcW w:w="2485" w:type="dxa"/>
            <w:tcBorders>
              <w:top w:val="single" w:color="00AEEF" w:sz="2" w:space="0"/>
            </w:tcBorders>
          </w:tcPr>
          <w:p w:rsidRPr="00D877C7" w:rsidR="001B3359" w:rsidRDefault="00D877C7" w14:paraId="13E1B091" w14:textId="77777777">
            <w:pPr>
              <w:pStyle w:val="TableParagraph"/>
              <w:spacing w:before="25" w:line="150" w:lineRule="exact"/>
              <w:ind w:left="138"/>
              <w:jc w:val="left"/>
              <w:rPr>
                <w:sz w:val="14"/>
                <w:lang w:val="de-DE"/>
              </w:rPr>
            </w:pPr>
            <w:proofErr w:type="spellStart"/>
            <w:r w:rsidRPr="00D877C7">
              <w:rPr>
                <w:color w:val="231F20"/>
                <w:w w:val="105"/>
                <w:sz w:val="14"/>
                <w:lang w:val="de-DE"/>
              </w:rPr>
              <w:t>Vastge</w:t>
            </w:r>
            <w:proofErr w:type="spellEnd"/>
            <w:r w:rsidRPr="00D877C7">
              <w:rPr>
                <w:color w:val="231F20"/>
                <w:w w:val="105"/>
                <w:sz w:val="14"/>
                <w:lang w:val="de-DE"/>
              </w:rPr>
              <w:t>-</w:t>
            </w:r>
            <w:r w:rsidRPr="00D877C7">
              <w:rPr>
                <w:color w:val="231F20"/>
                <w:spacing w:val="55"/>
                <w:w w:val="105"/>
                <w:sz w:val="14"/>
                <w:lang w:val="de-DE"/>
              </w:rPr>
              <w:t xml:space="preserve">  </w:t>
            </w:r>
            <w:proofErr w:type="spellStart"/>
            <w:r w:rsidRPr="00D877C7">
              <w:rPr>
                <w:color w:val="231F20"/>
                <w:w w:val="105"/>
                <w:sz w:val="14"/>
                <w:lang w:val="de-DE"/>
              </w:rPr>
              <w:t>Mutaties</w:t>
            </w:r>
            <w:proofErr w:type="spellEnd"/>
            <w:r w:rsidRPr="00D877C7">
              <w:rPr>
                <w:color w:val="231F20"/>
                <w:spacing w:val="-13"/>
                <w:w w:val="105"/>
                <w:sz w:val="14"/>
                <w:lang w:val="de-DE"/>
              </w:rPr>
              <w:t xml:space="preserve"> </w:t>
            </w:r>
            <w:r w:rsidRPr="00D877C7">
              <w:rPr>
                <w:color w:val="231F20"/>
                <w:w w:val="105"/>
                <w:sz w:val="14"/>
                <w:lang w:val="de-DE"/>
              </w:rPr>
              <w:t>1e</w:t>
            </w:r>
            <w:r w:rsidRPr="00D877C7">
              <w:rPr>
                <w:color w:val="231F20"/>
                <w:spacing w:val="32"/>
                <w:w w:val="105"/>
                <w:sz w:val="14"/>
                <w:lang w:val="de-DE"/>
              </w:rPr>
              <w:t xml:space="preserve">  </w:t>
            </w:r>
            <w:r w:rsidRPr="00D877C7">
              <w:rPr>
                <w:color w:val="231F20"/>
                <w:w w:val="105"/>
                <w:sz w:val="14"/>
                <w:lang w:val="de-DE"/>
              </w:rPr>
              <w:t>Stand</w:t>
            </w:r>
            <w:r w:rsidRPr="00D877C7">
              <w:rPr>
                <w:color w:val="231F20"/>
                <w:spacing w:val="-5"/>
                <w:w w:val="105"/>
                <w:sz w:val="14"/>
                <w:lang w:val="de-DE"/>
              </w:rPr>
              <w:t xml:space="preserve"> 1e</w:t>
            </w:r>
          </w:p>
        </w:tc>
        <w:tc>
          <w:tcPr>
            <w:tcW w:w="762" w:type="dxa"/>
            <w:tcBorders>
              <w:top w:val="single" w:color="00AEEF" w:sz="2" w:space="0"/>
            </w:tcBorders>
          </w:tcPr>
          <w:p w:rsidR="001B3359" w:rsidRDefault="00D877C7" w14:paraId="543F58FB" w14:textId="77777777">
            <w:pPr>
              <w:pStyle w:val="TableParagraph"/>
              <w:spacing w:before="25" w:line="150" w:lineRule="exact"/>
              <w:ind w:right="63"/>
              <w:jc w:val="center"/>
              <w:rPr>
                <w:sz w:val="14"/>
              </w:rPr>
            </w:pPr>
            <w:r>
              <w:rPr>
                <w:color w:val="231F20"/>
                <w:spacing w:val="-2"/>
                <w:w w:val="110"/>
                <w:sz w:val="14"/>
              </w:rPr>
              <w:t>Mutatie</w:t>
            </w:r>
          </w:p>
        </w:tc>
        <w:tc>
          <w:tcPr>
            <w:tcW w:w="824" w:type="dxa"/>
            <w:tcBorders>
              <w:top w:val="single" w:color="00AEEF" w:sz="2" w:space="0"/>
            </w:tcBorders>
          </w:tcPr>
          <w:p w:rsidR="001B3359" w:rsidRDefault="00D877C7" w14:paraId="1D4578C4" w14:textId="77777777">
            <w:pPr>
              <w:pStyle w:val="TableParagraph"/>
              <w:spacing w:before="25" w:line="150" w:lineRule="exact"/>
              <w:ind w:left="9" w:right="9"/>
              <w:jc w:val="center"/>
              <w:rPr>
                <w:sz w:val="14"/>
              </w:rPr>
            </w:pPr>
            <w:r>
              <w:rPr>
                <w:color w:val="231F20"/>
                <w:spacing w:val="-2"/>
                <w:w w:val="110"/>
                <w:sz w:val="14"/>
              </w:rPr>
              <w:t>Mutatie</w:t>
            </w:r>
          </w:p>
        </w:tc>
        <w:tc>
          <w:tcPr>
            <w:tcW w:w="826" w:type="dxa"/>
            <w:tcBorders>
              <w:top w:val="single" w:color="00AEEF" w:sz="2" w:space="0"/>
            </w:tcBorders>
          </w:tcPr>
          <w:p w:rsidR="001B3359" w:rsidRDefault="00D877C7" w14:paraId="0D36BA0B" w14:textId="77777777">
            <w:pPr>
              <w:pStyle w:val="TableParagraph"/>
              <w:spacing w:before="25" w:line="150" w:lineRule="exact"/>
              <w:ind w:right="2"/>
              <w:jc w:val="center"/>
              <w:rPr>
                <w:sz w:val="14"/>
              </w:rPr>
            </w:pPr>
            <w:r>
              <w:rPr>
                <w:color w:val="231F20"/>
                <w:spacing w:val="-2"/>
                <w:w w:val="110"/>
                <w:sz w:val="14"/>
              </w:rPr>
              <w:t>Mutatie</w:t>
            </w:r>
          </w:p>
        </w:tc>
        <w:tc>
          <w:tcPr>
            <w:tcW w:w="836" w:type="dxa"/>
            <w:tcBorders>
              <w:top w:val="single" w:color="00AEEF" w:sz="2" w:space="0"/>
            </w:tcBorders>
          </w:tcPr>
          <w:p w:rsidR="001B3359" w:rsidRDefault="00D877C7" w14:paraId="078BEC60" w14:textId="77777777">
            <w:pPr>
              <w:pStyle w:val="TableParagraph"/>
              <w:spacing w:before="25" w:line="150" w:lineRule="exact"/>
              <w:ind w:right="7"/>
              <w:jc w:val="center"/>
              <w:rPr>
                <w:sz w:val="14"/>
              </w:rPr>
            </w:pPr>
            <w:r>
              <w:rPr>
                <w:color w:val="231F20"/>
                <w:spacing w:val="-2"/>
                <w:w w:val="110"/>
                <w:sz w:val="14"/>
              </w:rPr>
              <w:t>Mutatie</w:t>
            </w:r>
          </w:p>
        </w:tc>
        <w:tc>
          <w:tcPr>
            <w:tcW w:w="815" w:type="dxa"/>
            <w:tcBorders>
              <w:top w:val="single" w:color="00AEEF" w:sz="2" w:space="0"/>
            </w:tcBorders>
          </w:tcPr>
          <w:p w:rsidR="001B3359" w:rsidRDefault="00D877C7" w14:paraId="1DF7D114" w14:textId="77777777">
            <w:pPr>
              <w:pStyle w:val="TableParagraph"/>
              <w:spacing w:before="25" w:line="150" w:lineRule="exact"/>
              <w:ind w:left="25"/>
              <w:jc w:val="center"/>
              <w:rPr>
                <w:sz w:val="14"/>
              </w:rPr>
            </w:pPr>
            <w:r>
              <w:rPr>
                <w:color w:val="231F20"/>
                <w:spacing w:val="-2"/>
                <w:w w:val="110"/>
                <w:sz w:val="14"/>
              </w:rPr>
              <w:t>Mutatie</w:t>
            </w:r>
          </w:p>
        </w:tc>
      </w:tr>
      <w:tr w:rsidR="001B3359" w14:paraId="04FB16A6" w14:textId="77777777">
        <w:trPr>
          <w:trHeight w:val="168"/>
        </w:trPr>
        <w:tc>
          <w:tcPr>
            <w:tcW w:w="2315" w:type="dxa"/>
          </w:tcPr>
          <w:p w:rsidR="001B3359" w:rsidRDefault="00D877C7" w14:paraId="342E1F66" w14:textId="77777777">
            <w:pPr>
              <w:pStyle w:val="TableParagraph"/>
              <w:spacing w:before="0" w:line="149" w:lineRule="exact"/>
              <w:ind w:right="135"/>
              <w:rPr>
                <w:sz w:val="14"/>
              </w:rPr>
            </w:pPr>
            <w:r>
              <w:rPr>
                <w:color w:val="231F20"/>
                <w:spacing w:val="-2"/>
                <w:w w:val="110"/>
                <w:sz w:val="14"/>
              </w:rPr>
              <w:t>begroting</w:t>
            </w:r>
          </w:p>
        </w:tc>
        <w:tc>
          <w:tcPr>
            <w:tcW w:w="833" w:type="dxa"/>
          </w:tcPr>
          <w:p w:rsidR="001B3359" w:rsidRDefault="00D877C7" w14:paraId="687753E9" w14:textId="77777777">
            <w:pPr>
              <w:pStyle w:val="TableParagraph"/>
              <w:spacing w:before="0" w:line="149" w:lineRule="exact"/>
              <w:ind w:right="32"/>
              <w:jc w:val="center"/>
              <w:rPr>
                <w:sz w:val="14"/>
              </w:rPr>
            </w:pPr>
            <w:r>
              <w:rPr>
                <w:color w:val="231F20"/>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w:t>
            </w:r>
          </w:p>
        </w:tc>
        <w:tc>
          <w:tcPr>
            <w:tcW w:w="2485" w:type="dxa"/>
          </w:tcPr>
          <w:p w:rsidR="001B3359" w:rsidRDefault="00D877C7" w14:paraId="44DAF2E7" w14:textId="77777777">
            <w:pPr>
              <w:pStyle w:val="TableParagraph"/>
              <w:tabs>
                <w:tab w:val="left" w:pos="824"/>
              </w:tabs>
              <w:spacing w:before="0" w:line="149" w:lineRule="exact"/>
              <w:ind w:left="183"/>
              <w:jc w:val="left"/>
              <w:rPr>
                <w:sz w:val="14"/>
              </w:rPr>
            </w:pPr>
            <w:r>
              <w:rPr>
                <w:color w:val="231F20"/>
                <w:spacing w:val="-2"/>
                <w:w w:val="110"/>
                <w:sz w:val="14"/>
              </w:rPr>
              <w:t>stelde</w:t>
            </w:r>
            <w:r>
              <w:rPr>
                <w:color w:val="231F20"/>
                <w:sz w:val="14"/>
              </w:rPr>
              <w:tab/>
            </w:r>
            <w:r>
              <w:rPr>
                <w:color w:val="231F20"/>
                <w:w w:val="110"/>
                <w:sz w:val="14"/>
              </w:rPr>
              <w:t>suppletoire</w:t>
            </w:r>
            <w:r>
              <w:rPr>
                <w:color w:val="231F20"/>
                <w:spacing w:val="15"/>
                <w:w w:val="110"/>
                <w:sz w:val="14"/>
              </w:rPr>
              <w:t xml:space="preserve"> </w:t>
            </w:r>
            <w:proofErr w:type="spellStart"/>
            <w:r>
              <w:rPr>
                <w:color w:val="231F20"/>
                <w:spacing w:val="-2"/>
                <w:w w:val="110"/>
                <w:sz w:val="14"/>
              </w:rPr>
              <w:t>suppletoire</w:t>
            </w:r>
            <w:proofErr w:type="spellEnd"/>
          </w:p>
        </w:tc>
        <w:tc>
          <w:tcPr>
            <w:tcW w:w="762" w:type="dxa"/>
          </w:tcPr>
          <w:p w:rsidR="001B3359" w:rsidRDefault="00D877C7" w14:paraId="1EA558EB" w14:textId="77777777">
            <w:pPr>
              <w:pStyle w:val="TableParagraph"/>
              <w:spacing w:before="0" w:line="149" w:lineRule="exact"/>
              <w:ind w:left="1" w:right="63"/>
              <w:jc w:val="center"/>
              <w:rPr>
                <w:sz w:val="14"/>
              </w:rPr>
            </w:pPr>
            <w:r>
              <w:rPr>
                <w:color w:val="231F20"/>
                <w:spacing w:val="-4"/>
                <w:sz w:val="14"/>
              </w:rPr>
              <w:t>2027</w:t>
            </w:r>
          </w:p>
        </w:tc>
        <w:tc>
          <w:tcPr>
            <w:tcW w:w="824" w:type="dxa"/>
          </w:tcPr>
          <w:p w:rsidR="001B3359" w:rsidRDefault="00D877C7" w14:paraId="4850F069" w14:textId="77777777">
            <w:pPr>
              <w:pStyle w:val="TableParagraph"/>
              <w:spacing w:before="0" w:line="149" w:lineRule="exact"/>
              <w:ind w:left="9" w:right="9"/>
              <w:jc w:val="center"/>
              <w:rPr>
                <w:sz w:val="14"/>
              </w:rPr>
            </w:pPr>
            <w:r>
              <w:rPr>
                <w:color w:val="231F20"/>
                <w:spacing w:val="-4"/>
                <w:sz w:val="14"/>
              </w:rPr>
              <w:t>2028</w:t>
            </w:r>
          </w:p>
        </w:tc>
        <w:tc>
          <w:tcPr>
            <w:tcW w:w="826" w:type="dxa"/>
          </w:tcPr>
          <w:p w:rsidR="001B3359" w:rsidRDefault="00D877C7" w14:paraId="6423B918" w14:textId="77777777">
            <w:pPr>
              <w:pStyle w:val="TableParagraph"/>
              <w:spacing w:before="0" w:line="149" w:lineRule="exact"/>
              <w:ind w:right="2"/>
              <w:jc w:val="center"/>
              <w:rPr>
                <w:sz w:val="14"/>
              </w:rPr>
            </w:pPr>
            <w:r>
              <w:rPr>
                <w:color w:val="231F20"/>
                <w:spacing w:val="-4"/>
                <w:sz w:val="14"/>
              </w:rPr>
              <w:t>2029</w:t>
            </w:r>
          </w:p>
        </w:tc>
        <w:tc>
          <w:tcPr>
            <w:tcW w:w="836" w:type="dxa"/>
          </w:tcPr>
          <w:p w:rsidR="001B3359" w:rsidRDefault="00D877C7" w14:paraId="4980BC76" w14:textId="77777777">
            <w:pPr>
              <w:pStyle w:val="TableParagraph"/>
              <w:spacing w:before="0" w:line="149" w:lineRule="exact"/>
              <w:ind w:right="7"/>
              <w:jc w:val="center"/>
              <w:rPr>
                <w:sz w:val="14"/>
              </w:rPr>
            </w:pPr>
            <w:r>
              <w:rPr>
                <w:color w:val="231F20"/>
                <w:spacing w:val="-4"/>
                <w:sz w:val="14"/>
              </w:rPr>
              <w:t>2030</w:t>
            </w:r>
          </w:p>
        </w:tc>
        <w:tc>
          <w:tcPr>
            <w:tcW w:w="815" w:type="dxa"/>
          </w:tcPr>
          <w:p w:rsidR="001B3359" w:rsidRDefault="00D877C7" w14:paraId="6ACAE689" w14:textId="77777777">
            <w:pPr>
              <w:pStyle w:val="TableParagraph"/>
              <w:spacing w:before="0" w:line="149" w:lineRule="exact"/>
              <w:ind w:left="26"/>
              <w:jc w:val="center"/>
              <w:rPr>
                <w:sz w:val="14"/>
              </w:rPr>
            </w:pPr>
            <w:r>
              <w:rPr>
                <w:color w:val="231F20"/>
                <w:spacing w:val="-4"/>
                <w:sz w:val="14"/>
              </w:rPr>
              <w:t>2031</w:t>
            </w:r>
          </w:p>
        </w:tc>
      </w:tr>
    </w:tbl>
    <w:p w:rsidR="001B3359" w:rsidRDefault="001B3359" w14:paraId="2FA0A1F7" w14:textId="77777777">
      <w:pPr>
        <w:pStyle w:val="TableParagraph"/>
        <w:spacing w:line="149" w:lineRule="exact"/>
        <w:jc w:val="center"/>
        <w:rPr>
          <w:sz w:val="14"/>
        </w:rPr>
        <w:sectPr w:rsidR="001B3359">
          <w:pgSz w:w="11910" w:h="16840"/>
          <w:pgMar w:top="1380" w:right="992" w:bottom="1340" w:left="992" w:header="0" w:footer="1091" w:gutter="0"/>
          <w:cols w:space="708"/>
        </w:sectPr>
      </w:pPr>
    </w:p>
    <w:p w:rsidR="001B3359" w:rsidRDefault="00D877C7" w14:paraId="40725B65" w14:textId="77777777">
      <w:pPr>
        <w:spacing w:before="3" w:line="170" w:lineRule="exact"/>
        <w:ind w:right="140"/>
        <w:jc w:val="right"/>
        <w:rPr>
          <w:rFonts w:ascii="Palatino Linotype"/>
          <w:sz w:val="14"/>
        </w:rPr>
      </w:pPr>
      <w:r>
        <w:rPr>
          <w:rFonts w:ascii="Palatino Linotype"/>
          <w:color w:val="231F20"/>
          <w:spacing w:val="-4"/>
          <w:sz w:val="14"/>
        </w:rPr>
        <w:t>2026</w:t>
      </w:r>
    </w:p>
    <w:p w:rsidR="001B3359" w:rsidRDefault="00D877C7" w14:paraId="7E290349" w14:textId="77777777">
      <w:pPr>
        <w:spacing w:line="150" w:lineRule="exact"/>
        <w:jc w:val="right"/>
        <w:rPr>
          <w:sz w:val="14"/>
        </w:rPr>
      </w:pPr>
      <w:r>
        <w:rPr>
          <w:color w:val="231F20"/>
          <w:spacing w:val="-5"/>
          <w:sz w:val="14"/>
        </w:rPr>
        <w:t>(1)</w:t>
      </w:r>
    </w:p>
    <w:p w:rsidR="001B3359" w:rsidRDefault="00D877C7" w14:paraId="0670004F" w14:textId="77777777">
      <w:pPr>
        <w:spacing w:before="13"/>
        <w:ind w:left="338"/>
        <w:jc w:val="center"/>
        <w:rPr>
          <w:sz w:val="14"/>
        </w:rPr>
      </w:pPr>
      <w:r>
        <w:br w:type="column"/>
      </w:r>
      <w:r>
        <w:rPr>
          <w:color w:val="231F20"/>
          <w:spacing w:val="-2"/>
          <w:w w:val="105"/>
          <w:sz w:val="14"/>
        </w:rPr>
        <w:t xml:space="preserve">moties, </w:t>
      </w:r>
      <w:proofErr w:type="spellStart"/>
      <w:r>
        <w:rPr>
          <w:color w:val="231F20"/>
          <w:spacing w:val="-2"/>
          <w:w w:val="105"/>
          <w:sz w:val="14"/>
        </w:rPr>
        <w:t>amende-</w:t>
      </w:r>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p w:rsidR="001B3359" w:rsidRDefault="00D877C7" w14:paraId="11C882AF" w14:textId="77777777">
      <w:pPr>
        <w:spacing w:before="13" w:line="164" w:lineRule="exact"/>
        <w:ind w:left="60"/>
        <w:rPr>
          <w:sz w:val="14"/>
        </w:rPr>
      </w:pPr>
      <w:r>
        <w:br w:type="column"/>
      </w:r>
      <w:r>
        <w:rPr>
          <w:color w:val="231F20"/>
          <w:spacing w:val="-2"/>
          <w:w w:val="110"/>
          <w:sz w:val="14"/>
        </w:rPr>
        <w:t>begroting</w:t>
      </w:r>
    </w:p>
    <w:p w:rsidR="001B3359" w:rsidRDefault="00D877C7" w14:paraId="544A3EF3" w14:textId="77777777">
      <w:pPr>
        <w:spacing w:line="165" w:lineRule="exact"/>
        <w:ind w:left="312"/>
        <w:rPr>
          <w:rFonts w:ascii="Palatino Linotype"/>
          <w:sz w:val="14"/>
        </w:rPr>
      </w:pPr>
      <w:r>
        <w:rPr>
          <w:rFonts w:ascii="Palatino Linotype"/>
          <w:color w:val="231F20"/>
          <w:spacing w:val="-4"/>
          <w:sz w:val="14"/>
        </w:rPr>
        <w:t>2026</w:t>
      </w:r>
    </w:p>
    <w:p w:rsidR="001B3359" w:rsidRDefault="00D877C7" w14:paraId="3F5DE624" w14:textId="77777777">
      <w:pPr>
        <w:spacing w:line="150" w:lineRule="exact"/>
        <w:ind w:left="114"/>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7"/>
          <w:w w:val="90"/>
          <w:sz w:val="14"/>
        </w:rPr>
        <w:t>+</w:t>
      </w:r>
    </w:p>
    <w:p w:rsidR="001B3359" w:rsidRDefault="00D877C7" w14:paraId="1052C235" w14:textId="77777777">
      <w:pPr>
        <w:spacing w:before="1"/>
        <w:ind w:left="338"/>
        <w:rPr>
          <w:sz w:val="14"/>
        </w:rPr>
      </w:pPr>
      <w:r>
        <w:rPr>
          <w:color w:val="231F20"/>
          <w:spacing w:val="-5"/>
          <w:sz w:val="14"/>
        </w:rPr>
        <w:t>(2)</w:t>
      </w:r>
    </w:p>
    <w:p w:rsidR="001B3359" w:rsidRDefault="00D877C7" w14:paraId="51F11789" w14:textId="77777777">
      <w:pPr>
        <w:spacing w:before="13"/>
        <w:ind w:left="380" w:hanging="236"/>
        <w:rPr>
          <w:sz w:val="14"/>
        </w:rPr>
      </w:pPr>
      <w:r>
        <w:br w:type="column"/>
      </w:r>
      <w:r>
        <w:rPr>
          <w:color w:val="231F20"/>
          <w:spacing w:val="-2"/>
          <w:w w:val="105"/>
          <w:sz w:val="14"/>
        </w:rPr>
        <w:t xml:space="preserve">begroting </w:t>
      </w:r>
      <w:r>
        <w:rPr>
          <w:color w:val="231F20"/>
          <w:spacing w:val="-4"/>
          <w:w w:val="105"/>
          <w:sz w:val="14"/>
        </w:rPr>
        <w:t>(4)</w:t>
      </w:r>
    </w:p>
    <w:p w:rsidR="001B3359" w:rsidRDefault="00D877C7" w14:paraId="2920CA06" w14:textId="77777777">
      <w:pPr>
        <w:spacing w:before="13"/>
        <w:ind w:left="138"/>
        <w:rPr>
          <w:sz w:val="14"/>
        </w:rPr>
      </w:pPr>
      <w:r>
        <w:br w:type="column"/>
      </w:r>
      <w:r>
        <w:rPr>
          <w:color w:val="231F20"/>
          <w:spacing w:val="-2"/>
          <w:w w:val="110"/>
          <w:sz w:val="14"/>
        </w:rPr>
        <w:t>begroting</w:t>
      </w:r>
    </w:p>
    <w:p w:rsidR="001B3359" w:rsidRDefault="00D877C7" w14:paraId="69F30731" w14:textId="77777777">
      <w:pPr>
        <w:spacing w:before="1"/>
        <w:ind w:left="150"/>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2B67D9CA" w14:textId="77777777">
      <w:pPr>
        <w:spacing w:before="1"/>
        <w:ind w:left="374"/>
        <w:rPr>
          <w:sz w:val="14"/>
        </w:rPr>
      </w:pPr>
      <w:r>
        <w:rPr>
          <w:color w:val="231F20"/>
          <w:spacing w:val="-5"/>
          <w:sz w:val="14"/>
        </w:rPr>
        <w:t>(4)</w:t>
      </w:r>
    </w:p>
    <w:p w:rsidR="001B3359" w:rsidRDefault="001B3359" w14:paraId="4A1ADEF1" w14:textId="77777777">
      <w:pPr>
        <w:rPr>
          <w:sz w:val="14"/>
        </w:rPr>
        <w:sectPr w:rsidR="001B3359">
          <w:type w:val="continuous"/>
          <w:pgSz w:w="11910" w:h="16840"/>
          <w:pgMar w:top="1020" w:right="992" w:bottom="1280" w:left="992" w:header="0" w:footer="1091" w:gutter="0"/>
          <w:cols w:equalWidth="0" w:space="708" w:num="5">
            <w:col w:w="2099" w:space="40"/>
            <w:col w:w="1041" w:space="39"/>
            <w:col w:w="732" w:space="40"/>
            <w:col w:w="786" w:space="40"/>
            <w:col w:w="5109"/>
          </w:cols>
        </w:sectPr>
      </w:pPr>
    </w:p>
    <w:p w:rsidR="001B3359" w:rsidRDefault="00D877C7" w14:paraId="03E7A51D" w14:textId="77777777">
      <w:pPr>
        <w:tabs>
          <w:tab w:val="left" w:pos="1967"/>
          <w:tab w:val="left" w:pos="2743"/>
          <w:tab w:val="left" w:pos="3596"/>
          <w:tab w:val="left" w:pos="4758"/>
          <w:tab w:val="left" w:pos="5234"/>
          <w:tab w:val="left" w:pos="6126"/>
          <w:tab w:val="left" w:pos="6967"/>
          <w:tab w:val="left" w:pos="7660"/>
          <w:tab w:val="left" w:pos="8501"/>
          <w:tab w:val="right" w:pos="9807"/>
        </w:tabs>
        <w:spacing w:before="61"/>
        <w:ind w:left="500"/>
        <w:rPr>
          <w:sz w:val="14"/>
        </w:rPr>
      </w:pPr>
      <w:r>
        <w:rPr>
          <w:noProof/>
          <w:sz w:val="14"/>
        </w:rPr>
        <mc:AlternateContent>
          <mc:Choice Requires="wpg">
            <w:drawing>
              <wp:anchor distT="0" distB="0" distL="0" distR="0" simplePos="0" relativeHeight="15733248" behindDoc="0" locked="0" layoutInCell="1" allowOverlap="1" wp14:editId="0D76DE1C" wp14:anchorId="27C6B768">
                <wp:simplePos x="0" y="0"/>
                <wp:positionH relativeFrom="page">
                  <wp:posOffset>701999</wp:posOffset>
                </wp:positionH>
                <wp:positionV relativeFrom="paragraph">
                  <wp:posOffset>23357</wp:posOffset>
                </wp:positionV>
                <wp:extent cx="6156325" cy="317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49" name="Graphic 49"/>
                        <wps:cNvSpPr/>
                        <wps:spPr>
                          <a:xfrm>
                            <a:off x="0" y="1587"/>
                            <a:ext cx="227965" cy="1270"/>
                          </a:xfrm>
                          <a:custGeom>
                            <a:avLst/>
                            <a:gdLst/>
                            <a:ahLst/>
                            <a:cxnLst/>
                            <a:rect l="l" t="t" r="r" b="b"/>
                            <a:pathLst>
                              <a:path w="227965">
                                <a:moveTo>
                                  <a:pt x="0" y="0"/>
                                </a:moveTo>
                                <a:lnTo>
                                  <a:pt x="227774" y="0"/>
                                </a:lnTo>
                              </a:path>
                            </a:pathLst>
                          </a:custGeom>
                          <a:ln w="3175">
                            <a:solidFill>
                              <a:srgbClr val="00AEEF"/>
                            </a:solidFill>
                            <a:prstDash val="solid"/>
                          </a:ln>
                        </wps:spPr>
                        <wps:bodyPr wrap="square" lIns="0" tIns="0" rIns="0" bIns="0" rtlCol="0">
                          <a:prstTxWarp prst="textNoShape">
                            <a:avLst/>
                          </a:prstTxWarp>
                          <a:noAutofit/>
                        </wps:bodyPr>
                      </wps:wsp>
                      <wps:wsp>
                        <wps:cNvPr id="50" name="Graphic 50"/>
                        <wps:cNvSpPr/>
                        <wps:spPr>
                          <a:xfrm>
                            <a:off x="227772" y="1587"/>
                            <a:ext cx="720725" cy="1270"/>
                          </a:xfrm>
                          <a:custGeom>
                            <a:avLst/>
                            <a:gdLst/>
                            <a:ahLst/>
                            <a:cxnLst/>
                            <a:rect l="l" t="t" r="r" b="b"/>
                            <a:pathLst>
                              <a:path w="720725">
                                <a:moveTo>
                                  <a:pt x="0" y="0"/>
                                </a:moveTo>
                                <a:lnTo>
                                  <a:pt x="720255" y="0"/>
                                </a:lnTo>
                              </a:path>
                            </a:pathLst>
                          </a:custGeom>
                          <a:ln w="3175">
                            <a:solidFill>
                              <a:srgbClr val="00AEEF"/>
                            </a:solidFill>
                            <a:prstDash val="solid"/>
                          </a:ln>
                        </wps:spPr>
                        <wps:bodyPr wrap="square" lIns="0" tIns="0" rIns="0" bIns="0" rtlCol="0">
                          <a:prstTxWarp prst="textNoShape">
                            <a:avLst/>
                          </a:prstTxWarp>
                          <a:noAutofit/>
                        </wps:bodyPr>
                      </wps:wsp>
                      <wps:wsp>
                        <wps:cNvPr id="51" name="Graphic 51"/>
                        <wps:cNvSpPr/>
                        <wps:spPr>
                          <a:xfrm>
                            <a:off x="948024"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52" name="Graphic 52"/>
                        <wps:cNvSpPr/>
                        <wps:spPr>
                          <a:xfrm>
                            <a:off x="1465128"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53" name="Graphic 53"/>
                        <wps:cNvSpPr/>
                        <wps:spPr>
                          <a:xfrm>
                            <a:off x="1982232"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54" name="Graphic 54"/>
                        <wps:cNvSpPr/>
                        <wps:spPr>
                          <a:xfrm>
                            <a:off x="2499336"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55" name="Graphic 55"/>
                        <wps:cNvSpPr/>
                        <wps:spPr>
                          <a:xfrm>
                            <a:off x="3016440" y="1587"/>
                            <a:ext cx="523875" cy="1270"/>
                          </a:xfrm>
                          <a:custGeom>
                            <a:avLst/>
                            <a:gdLst/>
                            <a:ahLst/>
                            <a:cxnLst/>
                            <a:rect l="l" t="t" r="r" b="b"/>
                            <a:pathLst>
                              <a:path w="523875">
                                <a:moveTo>
                                  <a:pt x="0" y="0"/>
                                </a:moveTo>
                                <a:lnTo>
                                  <a:pt x="523265" y="0"/>
                                </a:lnTo>
                              </a:path>
                            </a:pathLst>
                          </a:custGeom>
                          <a:ln w="3175">
                            <a:solidFill>
                              <a:srgbClr val="00AEEF"/>
                            </a:solidFill>
                            <a:prstDash val="solid"/>
                          </a:ln>
                        </wps:spPr>
                        <wps:bodyPr wrap="square" lIns="0" tIns="0" rIns="0" bIns="0" rtlCol="0">
                          <a:prstTxWarp prst="textNoShape">
                            <a:avLst/>
                          </a:prstTxWarp>
                          <a:noAutofit/>
                        </wps:bodyPr>
                      </wps:wsp>
                      <wps:wsp>
                        <wps:cNvPr id="56" name="Graphic 56"/>
                        <wps:cNvSpPr/>
                        <wps:spPr>
                          <a:xfrm>
                            <a:off x="3539700"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57" name="Graphic 57"/>
                        <wps:cNvSpPr/>
                        <wps:spPr>
                          <a:xfrm>
                            <a:off x="4056804" y="1587"/>
                            <a:ext cx="529590" cy="1270"/>
                          </a:xfrm>
                          <a:custGeom>
                            <a:avLst/>
                            <a:gdLst/>
                            <a:ahLst/>
                            <a:cxnLst/>
                            <a:rect l="l" t="t" r="r" b="b"/>
                            <a:pathLst>
                              <a:path w="529590">
                                <a:moveTo>
                                  <a:pt x="0" y="0"/>
                                </a:moveTo>
                                <a:lnTo>
                                  <a:pt x="529412" y="0"/>
                                </a:lnTo>
                              </a:path>
                            </a:pathLst>
                          </a:custGeom>
                          <a:ln w="3175">
                            <a:solidFill>
                              <a:srgbClr val="00AEEF"/>
                            </a:solidFill>
                            <a:prstDash val="solid"/>
                          </a:ln>
                        </wps:spPr>
                        <wps:bodyPr wrap="square" lIns="0" tIns="0" rIns="0" bIns="0" rtlCol="0">
                          <a:prstTxWarp prst="textNoShape">
                            <a:avLst/>
                          </a:prstTxWarp>
                          <a:noAutofit/>
                        </wps:bodyPr>
                      </wps:wsp>
                      <wps:wsp>
                        <wps:cNvPr id="58" name="Graphic 58"/>
                        <wps:cNvSpPr/>
                        <wps:spPr>
                          <a:xfrm>
                            <a:off x="4586220"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59" name="Graphic 59"/>
                        <wps:cNvSpPr/>
                        <wps:spPr>
                          <a:xfrm>
                            <a:off x="5103324" y="1587"/>
                            <a:ext cx="535940" cy="1270"/>
                          </a:xfrm>
                          <a:custGeom>
                            <a:avLst/>
                            <a:gdLst/>
                            <a:ahLst/>
                            <a:cxnLst/>
                            <a:rect l="l" t="t" r="r" b="b"/>
                            <a:pathLst>
                              <a:path w="535940">
                                <a:moveTo>
                                  <a:pt x="0" y="0"/>
                                </a:moveTo>
                                <a:lnTo>
                                  <a:pt x="535571" y="0"/>
                                </a:lnTo>
                              </a:path>
                            </a:pathLst>
                          </a:custGeom>
                          <a:ln w="3175">
                            <a:solidFill>
                              <a:srgbClr val="00AEEF"/>
                            </a:solidFill>
                            <a:prstDash val="solid"/>
                          </a:ln>
                        </wps:spPr>
                        <wps:bodyPr wrap="square" lIns="0" tIns="0" rIns="0" bIns="0" rtlCol="0">
                          <a:prstTxWarp prst="textNoShape">
                            <a:avLst/>
                          </a:prstTxWarp>
                          <a:noAutofit/>
                        </wps:bodyPr>
                      </wps:wsp>
                      <wps:wsp>
                        <wps:cNvPr id="60" name="Graphic 60"/>
                        <wps:cNvSpPr/>
                        <wps:spPr>
                          <a:xfrm>
                            <a:off x="5638896"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8" style="position:absolute;margin-left:55.3pt;margin-top:1.85pt;width:484.75pt;height:.25pt;z-index:15733248;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" w14:anchorId="31EA08E4">
                <v:shape id="Graphic 49" style="position:absolute;top:15;width:2279;height:13;visibility:visible;mso-wrap-style:square;v-text-anchor:top" coordsize="227965,1270" o:spid="_x0000_s1027" filled="f" strokecolor="#00aeef" strokeweight=".25pt" path="m,l2277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">
                  <v:path arrowok="t"/>
                </v:shape>
                <v:shape id="Graphic 50" style="position:absolute;left:2277;top:15;width:7207;height:13;visibility:visible;mso-wrap-style:square;v-text-anchor:top" coordsize="720725,1270" o:spid="_x0000_s1028" filled="f" strokecolor="#00aeef" strokeweight=".25pt" path="m,l7202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">
                  <v:path arrowok="t"/>
                </v:shape>
                <v:shape id="Graphic 51" style="position:absolute;left:9480;top:15;width:5175;height:13;visibility:visible;mso-wrap-style:square;v-text-anchor:top" coordsize="517525,1270" o:spid="_x0000_s1029"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">
                  <v:path arrowok="t"/>
                </v:shape>
                <v:shape id="Graphic 52" style="position:absolute;left:14651;top:15;width:5175;height:13;visibility:visible;mso-wrap-style:square;v-text-anchor:top" coordsize="517525,1270" o:spid="_x0000_s1030"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">
                  <v:path arrowok="t"/>
                </v:shape>
                <v:shape id="Graphic 53" style="position:absolute;left:19822;top:15;width:5175;height:13;visibility:visible;mso-wrap-style:square;v-text-anchor:top" coordsize="517525,1270" o:spid="_x0000_s1031"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">
                  <v:path arrowok="t"/>
                </v:shape>
                <v:shape id="Graphic 54" style="position:absolute;left:24993;top:15;width:5175;height:13;visibility:visible;mso-wrap-style:square;v-text-anchor:top" coordsize="517525,1270" o:spid="_x0000_s1032"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">
                  <v:path arrowok="t"/>
                </v:shape>
                <v:shape id="Graphic 55" style="position:absolute;left:30164;top:15;width:5239;height:13;visibility:visible;mso-wrap-style:square;v-text-anchor:top" coordsize="523875,1270" o:spid="_x0000_s1033" filled="f" strokecolor="#00aeef"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">
                  <v:path arrowok="t"/>
                </v:shape>
                <v:shape id="Graphic 56" style="position:absolute;left:35397;top:15;width:5175;height:13;visibility:visible;mso-wrap-style:square;v-text-anchor:top" coordsize="517525,1270" o:spid="_x0000_s1034"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">
                  <v:path arrowok="t"/>
                </v:shape>
                <v:shape id="Graphic 57" style="position:absolute;left:40568;top:15;width:5295;height:13;visibility:visible;mso-wrap-style:square;v-text-anchor:top" coordsize="529590,1270" o:spid="_x0000_s1035" filled="f" strokecolor="#00aeef" strokeweight=".25pt" path="m,l5294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">
                  <v:path arrowok="t"/>
                </v:shape>
                <v:shape id="Graphic 58" style="position:absolute;left:45862;top:15;width:5175;height:13;visibility:visible;mso-wrap-style:square;v-text-anchor:top" coordsize="517525,1270" o:spid="_x0000_s1036"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">
                  <v:path arrowok="t"/>
                </v:shape>
                <v:shape id="Graphic 59" style="position:absolute;left:51033;top:15;width:5359;height:13;visibility:visible;mso-wrap-style:square;v-text-anchor:top" coordsize="535940,1270" o:spid="_x0000_s1037" filled="f" strokecolor="#00aeef" strokeweight=".25pt" path="m,l535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">
                  <v:path arrowok="t"/>
                </v:shape>
                <v:shape id="Graphic 60" style="position:absolute;left:56388;top:15;width:5176;height:13;visibility:visible;mso-wrap-style:square;v-text-anchor:top" coordsize="517525,1270" o:spid="_x0000_s1038"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">
                  <v:path arrowok="t"/>
                </v:shape>
                <w10:wrap anchorx="page"/>
              </v:group>
            </w:pict>
          </mc:Fallback>
        </mc:AlternateContent>
      </w:r>
      <w:r>
        <w:rPr>
          <w:color w:val="231F20"/>
          <w:spacing w:val="-2"/>
          <w:sz w:val="14"/>
        </w:rPr>
        <w:t>RIVM:</w:t>
      </w:r>
      <w:r>
        <w:rPr>
          <w:color w:val="231F20"/>
          <w:sz w:val="14"/>
        </w:rPr>
        <w:tab/>
      </w:r>
      <w:r>
        <w:rPr>
          <w:color w:val="231F20"/>
          <w:spacing w:val="-2"/>
          <w:sz w:val="14"/>
        </w:rPr>
        <w:t>60.641</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4.371</w:t>
      </w:r>
      <w:r>
        <w:rPr>
          <w:color w:val="231F20"/>
          <w:sz w:val="14"/>
        </w:rPr>
        <w:tab/>
      </w:r>
      <w:r>
        <w:rPr>
          <w:color w:val="231F20"/>
          <w:spacing w:val="-2"/>
          <w:sz w:val="14"/>
        </w:rPr>
        <w:t>56.270</w:t>
      </w:r>
      <w:r>
        <w:rPr>
          <w:color w:val="231F20"/>
          <w:sz w:val="14"/>
        </w:rPr>
        <w:tab/>
      </w:r>
      <w:r>
        <w:rPr>
          <w:color w:val="231F20"/>
          <w:spacing w:val="-10"/>
          <w:sz w:val="14"/>
        </w:rPr>
        <w:t>0</w:t>
      </w:r>
      <w:r>
        <w:rPr>
          <w:color w:val="231F20"/>
          <w:sz w:val="14"/>
        </w:rPr>
        <w:tab/>
      </w:r>
      <w:r>
        <w:rPr>
          <w:color w:val="231F20"/>
          <w:spacing w:val="-2"/>
          <w:sz w:val="14"/>
        </w:rPr>
        <w:t>56.270</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348</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701</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2.316</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4.637</w:t>
      </w:r>
      <w:r>
        <w:rPr>
          <w:color w:val="231F20"/>
          <w:sz w:val="14"/>
        </w:rPr>
        <w:tab/>
      </w:r>
      <w:r>
        <w:rPr>
          <w:color w:val="231F20"/>
          <w:spacing w:val="-2"/>
          <w:sz w:val="14"/>
        </w:rPr>
        <w:t>59.837</w:t>
      </w:r>
    </w:p>
    <w:p w:rsidR="001B3359" w:rsidRDefault="00D877C7" w14:paraId="68B5E9AD" w14:textId="77777777">
      <w:pPr>
        <w:ind w:left="500"/>
        <w:rPr>
          <w:sz w:val="14"/>
        </w:rPr>
      </w:pPr>
      <w:r>
        <w:rPr>
          <w:noProof/>
          <w:sz w:val="14"/>
        </w:rPr>
        <mc:AlternateContent>
          <mc:Choice Requires="wps">
            <w:drawing>
              <wp:anchor distT="0" distB="0" distL="0" distR="0" simplePos="0" relativeHeight="15733760" behindDoc="0" locked="0" layoutInCell="1" allowOverlap="1" wp14:editId="6B1C12F8" wp14:anchorId="24339D08">
                <wp:simplePos x="0" y="0"/>
                <wp:positionH relativeFrom="page">
                  <wp:posOffset>887476</wp:posOffset>
                </wp:positionH>
                <wp:positionV relativeFrom="paragraph">
                  <wp:posOffset>127986</wp:posOffset>
                </wp:positionV>
                <wp:extent cx="6031230" cy="63055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1230" cy="63055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165"/>
                              <w:gridCol w:w="1004"/>
                              <w:gridCol w:w="738"/>
                              <w:gridCol w:w="784"/>
                              <w:gridCol w:w="843"/>
                              <w:gridCol w:w="852"/>
                              <w:gridCol w:w="823"/>
                              <w:gridCol w:w="804"/>
                              <w:gridCol w:w="828"/>
                              <w:gridCol w:w="824"/>
                              <w:gridCol w:w="706"/>
                            </w:tblGrid>
                            <w:tr w:rsidR="001B3359" w14:paraId="7A95D40C" w14:textId="77777777">
                              <w:trPr>
                                <w:trHeight w:val="393"/>
                              </w:trPr>
                              <w:tc>
                                <w:tcPr>
                                  <w:tcW w:w="1165" w:type="dxa"/>
                                </w:tcPr>
                                <w:p w:rsidR="001B3359" w:rsidRDefault="00D877C7" w14:paraId="69F8A677" w14:textId="77777777">
                                  <w:pPr>
                                    <w:pStyle w:val="TableParagraph"/>
                                    <w:spacing w:before="26"/>
                                    <w:ind w:left="34"/>
                                    <w:jc w:val="left"/>
                                    <w:rPr>
                                      <w:sz w:val="14"/>
                                    </w:rPr>
                                  </w:pPr>
                                  <w:r>
                                    <w:rPr>
                                      <w:color w:val="231F20"/>
                                      <w:spacing w:val="-2"/>
                                      <w:w w:val="105"/>
                                      <w:sz w:val="14"/>
                                    </w:rPr>
                                    <w:t>RIVM:</w:t>
                                  </w:r>
                                </w:p>
                                <w:p w:rsidR="001B3359" w:rsidRDefault="00D877C7" w14:paraId="031714C0" w14:textId="77777777">
                                  <w:pPr>
                                    <w:pStyle w:val="TableParagraph"/>
                                    <w:spacing w:before="1"/>
                                    <w:ind w:left="34"/>
                                    <w:jc w:val="left"/>
                                    <w:rPr>
                                      <w:sz w:val="14"/>
                                    </w:rPr>
                                  </w:pPr>
                                  <w:r>
                                    <w:rPr>
                                      <w:color w:val="231F20"/>
                                      <w:spacing w:val="-2"/>
                                      <w:w w:val="105"/>
                                      <w:sz w:val="14"/>
                                    </w:rPr>
                                    <w:t>Vaccinaties</w:t>
                                  </w:r>
                                </w:p>
                              </w:tc>
                              <w:tc>
                                <w:tcPr>
                                  <w:tcW w:w="1004" w:type="dxa"/>
                                </w:tcPr>
                                <w:p w:rsidR="001B3359" w:rsidRDefault="00D877C7" w14:paraId="2783C459" w14:textId="77777777">
                                  <w:pPr>
                                    <w:pStyle w:val="TableParagraph"/>
                                    <w:spacing w:before="26"/>
                                    <w:ind w:right="240"/>
                                    <w:rPr>
                                      <w:sz w:val="14"/>
                                    </w:rPr>
                                  </w:pPr>
                                  <w:r>
                                    <w:rPr>
                                      <w:color w:val="231F20"/>
                                      <w:spacing w:val="-2"/>
                                      <w:sz w:val="14"/>
                                    </w:rPr>
                                    <w:t>186.792</w:t>
                                  </w:r>
                                </w:p>
                              </w:tc>
                              <w:tc>
                                <w:tcPr>
                                  <w:tcW w:w="738" w:type="dxa"/>
                                </w:tcPr>
                                <w:p w:rsidR="001B3359" w:rsidRDefault="00D877C7" w14:paraId="05103F76" w14:textId="77777777">
                                  <w:pPr>
                                    <w:pStyle w:val="TableParagraph"/>
                                    <w:spacing w:before="0" w:line="179" w:lineRule="exact"/>
                                    <w:ind w:right="165"/>
                                    <w:rPr>
                                      <w:rFonts w:ascii="Palatino Linotype"/>
                                      <w:sz w:val="14"/>
                                    </w:rPr>
                                  </w:pPr>
                                  <w:r>
                                    <w:rPr>
                                      <w:rFonts w:ascii="Palatino Linotype"/>
                                      <w:color w:val="231F20"/>
                                      <w:spacing w:val="-2"/>
                                      <w:sz w:val="14"/>
                                    </w:rPr>
                                    <w:t>7.000</w:t>
                                  </w:r>
                                </w:p>
                              </w:tc>
                              <w:tc>
                                <w:tcPr>
                                  <w:tcW w:w="784" w:type="dxa"/>
                                </w:tcPr>
                                <w:p w:rsidR="001B3359" w:rsidRDefault="00D877C7" w14:paraId="5B5F5407" w14:textId="77777777">
                                  <w:pPr>
                                    <w:pStyle w:val="TableParagraph"/>
                                    <w:spacing w:before="10"/>
                                    <w:ind w:right="201"/>
                                    <w:rPr>
                                      <w:rFonts w:ascii="Palatino Linotype"/>
                                      <w:sz w:val="14"/>
                                    </w:rPr>
                                  </w:pPr>
                                  <w:r>
                                    <w:rPr>
                                      <w:rFonts w:ascii="Palatino Linotype"/>
                                      <w:color w:val="231F20"/>
                                      <w:spacing w:val="-2"/>
                                      <w:sz w:val="14"/>
                                    </w:rPr>
                                    <w:t>193.792</w:t>
                                  </w:r>
                                </w:p>
                              </w:tc>
                              <w:tc>
                                <w:tcPr>
                                  <w:tcW w:w="843" w:type="dxa"/>
                                </w:tcPr>
                                <w:p w:rsidR="001B3359" w:rsidRDefault="00D877C7" w14:paraId="7327794A" w14:textId="77777777">
                                  <w:pPr>
                                    <w:pStyle w:val="TableParagraph"/>
                                    <w:spacing w:before="26"/>
                                    <w:ind w:right="16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32.873</w:t>
                                  </w:r>
                                </w:p>
                              </w:tc>
                              <w:tc>
                                <w:tcPr>
                                  <w:tcW w:w="852" w:type="dxa"/>
                                </w:tcPr>
                                <w:p w:rsidR="001B3359" w:rsidRDefault="00D877C7" w14:paraId="4C65098A" w14:textId="77777777">
                                  <w:pPr>
                                    <w:pStyle w:val="TableParagraph"/>
                                    <w:spacing w:before="10"/>
                                    <w:ind w:left="168"/>
                                    <w:jc w:val="left"/>
                                    <w:rPr>
                                      <w:rFonts w:ascii="Palatino Linotype"/>
                                      <w:sz w:val="14"/>
                                    </w:rPr>
                                  </w:pPr>
                                  <w:r>
                                    <w:rPr>
                                      <w:rFonts w:ascii="Palatino Linotype"/>
                                      <w:color w:val="231F20"/>
                                      <w:spacing w:val="-2"/>
                                      <w:sz w:val="14"/>
                                    </w:rPr>
                                    <w:t>160.919</w:t>
                                  </w:r>
                                </w:p>
                              </w:tc>
                              <w:tc>
                                <w:tcPr>
                                  <w:tcW w:w="823" w:type="dxa"/>
                                </w:tcPr>
                                <w:p w:rsidR="001B3359" w:rsidRDefault="00D877C7" w14:paraId="5B2BBE22" w14:textId="77777777">
                                  <w:pPr>
                                    <w:pStyle w:val="TableParagraph"/>
                                    <w:spacing w:before="26"/>
                                    <w:ind w:right="198"/>
                                    <w:rPr>
                                      <w:sz w:val="14"/>
                                    </w:rPr>
                                  </w:pPr>
                                  <w:r>
                                    <w:rPr>
                                      <w:color w:val="231F20"/>
                                      <w:spacing w:val="-5"/>
                                      <w:sz w:val="14"/>
                                    </w:rPr>
                                    <w:t>942</w:t>
                                  </w:r>
                                </w:p>
                              </w:tc>
                              <w:tc>
                                <w:tcPr>
                                  <w:tcW w:w="804" w:type="dxa"/>
                                </w:tcPr>
                                <w:p w:rsidR="001B3359" w:rsidRDefault="00D877C7" w14:paraId="382A17BC" w14:textId="77777777">
                                  <w:pPr>
                                    <w:pStyle w:val="TableParagraph"/>
                                    <w:spacing w:before="26"/>
                                    <w:ind w:right="1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125</w:t>
                                  </w:r>
                                </w:p>
                              </w:tc>
                              <w:tc>
                                <w:tcPr>
                                  <w:tcW w:w="828" w:type="dxa"/>
                                </w:tcPr>
                                <w:p w:rsidR="001B3359" w:rsidRDefault="00D877C7" w14:paraId="41DD6B07" w14:textId="77777777">
                                  <w:pPr>
                                    <w:pStyle w:val="TableParagraph"/>
                                    <w:spacing w:before="26"/>
                                    <w:ind w:right="18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5.646</w:t>
                                  </w:r>
                                </w:p>
                              </w:tc>
                              <w:tc>
                                <w:tcPr>
                                  <w:tcW w:w="824" w:type="dxa"/>
                                </w:tcPr>
                                <w:p w:rsidR="001B3359" w:rsidRDefault="00D877C7" w14:paraId="665FBC50" w14:textId="77777777">
                                  <w:pPr>
                                    <w:pStyle w:val="TableParagraph"/>
                                    <w:spacing w:before="26"/>
                                    <w:ind w:right="16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8.358</w:t>
                                  </w:r>
                                </w:p>
                              </w:tc>
                              <w:tc>
                                <w:tcPr>
                                  <w:tcW w:w="706" w:type="dxa"/>
                                </w:tcPr>
                                <w:p w:rsidR="001B3359" w:rsidRDefault="00D877C7" w14:paraId="01C841ED" w14:textId="77777777">
                                  <w:pPr>
                                    <w:pStyle w:val="TableParagraph"/>
                                    <w:spacing w:before="26"/>
                                    <w:ind w:right="26"/>
                                    <w:rPr>
                                      <w:sz w:val="14"/>
                                    </w:rPr>
                                  </w:pPr>
                                  <w:r>
                                    <w:rPr>
                                      <w:color w:val="231F20"/>
                                      <w:spacing w:val="-2"/>
                                      <w:sz w:val="14"/>
                                    </w:rPr>
                                    <w:t>122.353</w:t>
                                  </w:r>
                                </w:p>
                              </w:tc>
                            </w:tr>
                            <w:tr w:rsidR="001B3359" w14:paraId="515D9E5E" w14:textId="77777777">
                              <w:trPr>
                                <w:trHeight w:val="403"/>
                              </w:trPr>
                              <w:tc>
                                <w:tcPr>
                                  <w:tcW w:w="1165" w:type="dxa"/>
                                </w:tcPr>
                                <w:p w:rsidR="001B3359" w:rsidRDefault="00D877C7" w14:paraId="60F4BDFB" w14:textId="77777777">
                                  <w:pPr>
                                    <w:pStyle w:val="TableParagraph"/>
                                    <w:spacing w:before="29"/>
                                    <w:ind w:left="34"/>
                                    <w:jc w:val="left"/>
                                    <w:rPr>
                                      <w:sz w:val="14"/>
                                    </w:rPr>
                                  </w:pPr>
                                  <w:r>
                                    <w:rPr>
                                      <w:color w:val="231F20"/>
                                      <w:spacing w:val="-2"/>
                                      <w:sz w:val="14"/>
                                    </w:rPr>
                                    <w:t xml:space="preserve">Pandemische </w:t>
                                  </w:r>
                                  <w:r>
                                    <w:rPr>
                                      <w:color w:val="231F20"/>
                                      <w:spacing w:val="-2"/>
                                      <w:w w:val="110"/>
                                      <w:sz w:val="14"/>
                                    </w:rPr>
                                    <w:t>paraatheid</w:t>
                                  </w:r>
                                </w:p>
                              </w:tc>
                              <w:tc>
                                <w:tcPr>
                                  <w:tcW w:w="1004" w:type="dxa"/>
                                </w:tcPr>
                                <w:p w:rsidR="001B3359" w:rsidRDefault="00D877C7" w14:paraId="28292D10" w14:textId="77777777">
                                  <w:pPr>
                                    <w:pStyle w:val="TableParagraph"/>
                                    <w:spacing w:before="29"/>
                                    <w:ind w:right="240"/>
                                    <w:rPr>
                                      <w:sz w:val="14"/>
                                    </w:rPr>
                                  </w:pPr>
                                  <w:r>
                                    <w:rPr>
                                      <w:color w:val="231F20"/>
                                      <w:spacing w:val="-2"/>
                                      <w:sz w:val="14"/>
                                    </w:rPr>
                                    <w:t>67.227</w:t>
                                  </w:r>
                                </w:p>
                              </w:tc>
                              <w:tc>
                                <w:tcPr>
                                  <w:tcW w:w="738" w:type="dxa"/>
                                </w:tcPr>
                                <w:p w:rsidR="001B3359" w:rsidRDefault="00D877C7" w14:paraId="4EB28159" w14:textId="77777777">
                                  <w:pPr>
                                    <w:pStyle w:val="TableParagraph"/>
                                    <w:spacing w:before="23"/>
                                    <w:ind w:right="145"/>
                                    <w:rPr>
                                      <w:rFonts w:ascii="Palatino Linotype"/>
                                      <w:sz w:val="14"/>
                                    </w:rPr>
                                  </w:pPr>
                                  <w:r>
                                    <w:rPr>
                                      <w:rFonts w:ascii="Palatino Linotype"/>
                                      <w:color w:val="231F20"/>
                                      <w:spacing w:val="-2"/>
                                      <w:sz w:val="14"/>
                                    </w:rPr>
                                    <w:t>-7.000</w:t>
                                  </w:r>
                                </w:p>
                              </w:tc>
                              <w:tc>
                                <w:tcPr>
                                  <w:tcW w:w="784" w:type="dxa"/>
                                </w:tcPr>
                                <w:p w:rsidR="001B3359" w:rsidRDefault="00D877C7" w14:paraId="31191890" w14:textId="77777777">
                                  <w:pPr>
                                    <w:pStyle w:val="TableParagraph"/>
                                    <w:spacing w:before="13"/>
                                    <w:ind w:right="166"/>
                                    <w:rPr>
                                      <w:rFonts w:ascii="Palatino Linotype"/>
                                      <w:sz w:val="14"/>
                                    </w:rPr>
                                  </w:pPr>
                                  <w:r>
                                    <w:rPr>
                                      <w:rFonts w:ascii="Palatino Linotype"/>
                                      <w:color w:val="231F20"/>
                                      <w:spacing w:val="-2"/>
                                      <w:sz w:val="14"/>
                                    </w:rPr>
                                    <w:t>60.227</w:t>
                                  </w:r>
                                </w:p>
                              </w:tc>
                              <w:tc>
                                <w:tcPr>
                                  <w:tcW w:w="843" w:type="dxa"/>
                                </w:tcPr>
                                <w:p w:rsidR="001B3359" w:rsidRDefault="00D877C7" w14:paraId="2AD00F00" w14:textId="77777777">
                                  <w:pPr>
                                    <w:pStyle w:val="TableParagraph"/>
                                    <w:spacing w:before="29"/>
                                    <w:ind w:right="16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8.049</w:t>
                                  </w:r>
                                </w:p>
                              </w:tc>
                              <w:tc>
                                <w:tcPr>
                                  <w:tcW w:w="852" w:type="dxa"/>
                                </w:tcPr>
                                <w:p w:rsidR="001B3359" w:rsidRDefault="00D877C7" w14:paraId="0ADC3FCE" w14:textId="77777777">
                                  <w:pPr>
                                    <w:pStyle w:val="TableParagraph"/>
                                    <w:spacing w:before="13"/>
                                    <w:ind w:left="237"/>
                                    <w:jc w:val="left"/>
                                    <w:rPr>
                                      <w:rFonts w:ascii="Palatino Linotype"/>
                                      <w:sz w:val="14"/>
                                    </w:rPr>
                                  </w:pPr>
                                  <w:r>
                                    <w:rPr>
                                      <w:rFonts w:ascii="Palatino Linotype"/>
                                      <w:color w:val="231F20"/>
                                      <w:spacing w:val="-2"/>
                                      <w:sz w:val="14"/>
                                    </w:rPr>
                                    <w:t>52.178</w:t>
                                  </w:r>
                                </w:p>
                              </w:tc>
                              <w:tc>
                                <w:tcPr>
                                  <w:tcW w:w="823" w:type="dxa"/>
                                </w:tcPr>
                                <w:p w:rsidR="001B3359" w:rsidRDefault="00D877C7" w14:paraId="3E887C48" w14:textId="77777777">
                                  <w:pPr>
                                    <w:pStyle w:val="TableParagraph"/>
                                    <w:spacing w:before="29"/>
                                    <w:ind w:right="198"/>
                                    <w:rPr>
                                      <w:sz w:val="14"/>
                                    </w:rPr>
                                  </w:pPr>
                                  <w:r>
                                    <w:rPr>
                                      <w:color w:val="231F20"/>
                                      <w:spacing w:val="-2"/>
                                      <w:sz w:val="14"/>
                                    </w:rPr>
                                    <w:t>40.691</w:t>
                                  </w:r>
                                </w:p>
                              </w:tc>
                              <w:tc>
                                <w:tcPr>
                                  <w:tcW w:w="804" w:type="dxa"/>
                                </w:tcPr>
                                <w:p w:rsidR="001B3359" w:rsidRDefault="00D877C7" w14:paraId="1514A3B6" w14:textId="77777777">
                                  <w:pPr>
                                    <w:pStyle w:val="TableParagraph"/>
                                    <w:spacing w:before="29"/>
                                    <w:ind w:right="169"/>
                                    <w:rPr>
                                      <w:sz w:val="14"/>
                                    </w:rPr>
                                  </w:pPr>
                                  <w:r>
                                    <w:rPr>
                                      <w:color w:val="231F20"/>
                                      <w:spacing w:val="-2"/>
                                      <w:sz w:val="14"/>
                                    </w:rPr>
                                    <w:t>33.440</w:t>
                                  </w:r>
                                </w:p>
                              </w:tc>
                              <w:tc>
                                <w:tcPr>
                                  <w:tcW w:w="828" w:type="dxa"/>
                                </w:tcPr>
                                <w:p w:rsidR="001B3359" w:rsidRDefault="00D877C7" w14:paraId="53D93084" w14:textId="77777777">
                                  <w:pPr>
                                    <w:pStyle w:val="TableParagraph"/>
                                    <w:spacing w:before="29"/>
                                    <w:ind w:right="182"/>
                                    <w:rPr>
                                      <w:sz w:val="14"/>
                                    </w:rPr>
                                  </w:pPr>
                                  <w:r>
                                    <w:rPr>
                                      <w:color w:val="231F20"/>
                                      <w:spacing w:val="-2"/>
                                      <w:sz w:val="14"/>
                                    </w:rPr>
                                    <w:t>72.400</w:t>
                                  </w:r>
                                </w:p>
                              </w:tc>
                              <w:tc>
                                <w:tcPr>
                                  <w:tcW w:w="824" w:type="dxa"/>
                                </w:tcPr>
                                <w:p w:rsidR="001B3359" w:rsidRDefault="00D877C7" w14:paraId="4E272905" w14:textId="77777777">
                                  <w:pPr>
                                    <w:pStyle w:val="TableParagraph"/>
                                    <w:spacing w:before="29"/>
                                    <w:ind w:right="163"/>
                                    <w:rPr>
                                      <w:sz w:val="14"/>
                                    </w:rPr>
                                  </w:pPr>
                                  <w:r>
                                    <w:rPr>
                                      <w:color w:val="231F20"/>
                                      <w:spacing w:val="-2"/>
                                      <w:sz w:val="14"/>
                                    </w:rPr>
                                    <w:t>72.400</w:t>
                                  </w:r>
                                </w:p>
                              </w:tc>
                              <w:tc>
                                <w:tcPr>
                                  <w:tcW w:w="706" w:type="dxa"/>
                                </w:tcPr>
                                <w:p w:rsidR="001B3359" w:rsidRDefault="00D877C7" w14:paraId="4F5D8254" w14:textId="77777777">
                                  <w:pPr>
                                    <w:pStyle w:val="TableParagraph"/>
                                    <w:spacing w:before="29"/>
                                    <w:ind w:right="26"/>
                                    <w:rPr>
                                      <w:sz w:val="14"/>
                                    </w:rPr>
                                  </w:pPr>
                                  <w:r>
                                    <w:rPr>
                                      <w:color w:val="231F20"/>
                                      <w:spacing w:val="-2"/>
                                      <w:sz w:val="14"/>
                                    </w:rPr>
                                    <w:t>72.400</w:t>
                                  </w:r>
                                </w:p>
                              </w:tc>
                            </w:tr>
                            <w:tr w:rsidR="001B3359" w14:paraId="65620E0D" w14:textId="77777777">
                              <w:trPr>
                                <w:trHeight w:val="197"/>
                              </w:trPr>
                              <w:tc>
                                <w:tcPr>
                                  <w:tcW w:w="1165" w:type="dxa"/>
                                </w:tcPr>
                                <w:p w:rsidR="001B3359" w:rsidRDefault="00D877C7" w14:paraId="0F914B6D" w14:textId="77777777">
                                  <w:pPr>
                                    <w:pStyle w:val="TableParagraph"/>
                                    <w:spacing w:line="155" w:lineRule="exact"/>
                                    <w:ind w:left="34"/>
                                    <w:jc w:val="left"/>
                                    <w:rPr>
                                      <w:sz w:val="14"/>
                                    </w:rPr>
                                  </w:pPr>
                                  <w:r>
                                    <w:rPr>
                                      <w:color w:val="231F20"/>
                                      <w:spacing w:val="-2"/>
                                      <w:w w:val="110"/>
                                      <w:sz w:val="14"/>
                                    </w:rPr>
                                    <w:t>Overige</w:t>
                                  </w:r>
                                </w:p>
                              </w:tc>
                              <w:tc>
                                <w:tcPr>
                                  <w:tcW w:w="1004" w:type="dxa"/>
                                </w:tcPr>
                                <w:p w:rsidR="001B3359" w:rsidRDefault="00D877C7" w14:paraId="54074ED1" w14:textId="77777777">
                                  <w:pPr>
                                    <w:pStyle w:val="TableParagraph"/>
                                    <w:spacing w:line="155" w:lineRule="exact"/>
                                    <w:ind w:right="240"/>
                                    <w:rPr>
                                      <w:sz w:val="14"/>
                                    </w:rPr>
                                  </w:pPr>
                                  <w:r>
                                    <w:rPr>
                                      <w:color w:val="231F20"/>
                                      <w:spacing w:val="-5"/>
                                      <w:sz w:val="14"/>
                                    </w:rPr>
                                    <w:t>14</w:t>
                                  </w:r>
                                </w:p>
                              </w:tc>
                              <w:tc>
                                <w:tcPr>
                                  <w:tcW w:w="738" w:type="dxa"/>
                                </w:tcPr>
                                <w:p w:rsidR="001B3359" w:rsidRDefault="00D877C7" w14:paraId="376786F0" w14:textId="77777777">
                                  <w:pPr>
                                    <w:pStyle w:val="TableParagraph"/>
                                    <w:spacing w:line="155" w:lineRule="exact"/>
                                    <w:ind w:right="163"/>
                                    <w:rPr>
                                      <w:sz w:val="14"/>
                                    </w:rPr>
                                  </w:pPr>
                                  <w:r>
                                    <w:rPr>
                                      <w:color w:val="231F20"/>
                                      <w:spacing w:val="-10"/>
                                      <w:sz w:val="14"/>
                                    </w:rPr>
                                    <w:t>0</w:t>
                                  </w:r>
                                </w:p>
                              </w:tc>
                              <w:tc>
                                <w:tcPr>
                                  <w:tcW w:w="784" w:type="dxa"/>
                                </w:tcPr>
                                <w:p w:rsidR="001B3359" w:rsidRDefault="00D877C7" w14:paraId="19B064F4" w14:textId="77777777">
                                  <w:pPr>
                                    <w:pStyle w:val="TableParagraph"/>
                                    <w:spacing w:line="155" w:lineRule="exact"/>
                                    <w:ind w:right="133"/>
                                    <w:rPr>
                                      <w:sz w:val="14"/>
                                    </w:rPr>
                                  </w:pPr>
                                  <w:r>
                                    <w:rPr>
                                      <w:color w:val="231F20"/>
                                      <w:spacing w:val="-5"/>
                                      <w:sz w:val="14"/>
                                    </w:rPr>
                                    <w:t>14</w:t>
                                  </w:r>
                                </w:p>
                              </w:tc>
                              <w:tc>
                                <w:tcPr>
                                  <w:tcW w:w="843" w:type="dxa"/>
                                </w:tcPr>
                                <w:p w:rsidR="001B3359" w:rsidRDefault="00D877C7" w14:paraId="1F1DAE39" w14:textId="77777777">
                                  <w:pPr>
                                    <w:pStyle w:val="TableParagraph"/>
                                    <w:spacing w:line="155" w:lineRule="exact"/>
                                    <w:ind w:right="162"/>
                                    <w:rPr>
                                      <w:sz w:val="14"/>
                                    </w:rPr>
                                  </w:pPr>
                                  <w:r>
                                    <w:rPr>
                                      <w:color w:val="231F20"/>
                                      <w:spacing w:val="-10"/>
                                      <w:sz w:val="14"/>
                                    </w:rPr>
                                    <w:t>0</w:t>
                                  </w:r>
                                </w:p>
                              </w:tc>
                              <w:tc>
                                <w:tcPr>
                                  <w:tcW w:w="852" w:type="dxa"/>
                                </w:tcPr>
                                <w:p w:rsidR="001B3359" w:rsidRDefault="00D877C7" w14:paraId="50B1826B" w14:textId="77777777">
                                  <w:pPr>
                                    <w:pStyle w:val="TableParagraph"/>
                                    <w:spacing w:line="155" w:lineRule="exact"/>
                                    <w:ind w:left="510"/>
                                    <w:jc w:val="left"/>
                                    <w:rPr>
                                      <w:sz w:val="14"/>
                                    </w:rPr>
                                  </w:pPr>
                                  <w:r>
                                    <w:rPr>
                                      <w:color w:val="231F20"/>
                                      <w:spacing w:val="-5"/>
                                      <w:sz w:val="14"/>
                                    </w:rPr>
                                    <w:t>14</w:t>
                                  </w:r>
                                </w:p>
                              </w:tc>
                              <w:tc>
                                <w:tcPr>
                                  <w:tcW w:w="823" w:type="dxa"/>
                                </w:tcPr>
                                <w:p w:rsidR="001B3359" w:rsidRDefault="00D877C7" w14:paraId="44E5282D" w14:textId="77777777">
                                  <w:pPr>
                                    <w:pStyle w:val="TableParagraph"/>
                                    <w:spacing w:line="155" w:lineRule="exact"/>
                                    <w:ind w:right="198"/>
                                    <w:rPr>
                                      <w:sz w:val="14"/>
                                    </w:rPr>
                                  </w:pPr>
                                  <w:r>
                                    <w:rPr>
                                      <w:color w:val="231F20"/>
                                      <w:spacing w:val="-10"/>
                                      <w:sz w:val="14"/>
                                    </w:rPr>
                                    <w:t>0</w:t>
                                  </w:r>
                                </w:p>
                              </w:tc>
                              <w:tc>
                                <w:tcPr>
                                  <w:tcW w:w="804" w:type="dxa"/>
                                </w:tcPr>
                                <w:p w:rsidR="001B3359" w:rsidRDefault="00D877C7" w14:paraId="26431001" w14:textId="77777777">
                                  <w:pPr>
                                    <w:pStyle w:val="TableParagraph"/>
                                    <w:spacing w:line="155" w:lineRule="exact"/>
                                    <w:ind w:right="169"/>
                                    <w:rPr>
                                      <w:sz w:val="14"/>
                                    </w:rPr>
                                  </w:pPr>
                                  <w:r>
                                    <w:rPr>
                                      <w:color w:val="231F20"/>
                                      <w:spacing w:val="-10"/>
                                      <w:sz w:val="14"/>
                                    </w:rPr>
                                    <w:t>0</w:t>
                                  </w:r>
                                </w:p>
                              </w:tc>
                              <w:tc>
                                <w:tcPr>
                                  <w:tcW w:w="828" w:type="dxa"/>
                                </w:tcPr>
                                <w:p w:rsidR="001B3359" w:rsidRDefault="00D877C7" w14:paraId="75C9BF0A" w14:textId="77777777">
                                  <w:pPr>
                                    <w:pStyle w:val="TableParagraph"/>
                                    <w:spacing w:line="155" w:lineRule="exact"/>
                                    <w:ind w:right="182"/>
                                    <w:rPr>
                                      <w:sz w:val="14"/>
                                    </w:rPr>
                                  </w:pPr>
                                  <w:r>
                                    <w:rPr>
                                      <w:color w:val="231F20"/>
                                      <w:spacing w:val="-10"/>
                                      <w:sz w:val="14"/>
                                    </w:rPr>
                                    <w:t>0</w:t>
                                  </w:r>
                                </w:p>
                              </w:tc>
                              <w:tc>
                                <w:tcPr>
                                  <w:tcW w:w="824" w:type="dxa"/>
                                </w:tcPr>
                                <w:p w:rsidR="001B3359" w:rsidRDefault="00D877C7" w14:paraId="57B2EA2D" w14:textId="77777777">
                                  <w:pPr>
                                    <w:pStyle w:val="TableParagraph"/>
                                    <w:spacing w:line="155" w:lineRule="exact"/>
                                    <w:ind w:right="163"/>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706" w:type="dxa"/>
                                </w:tcPr>
                                <w:p w:rsidR="001B3359" w:rsidRDefault="00D877C7" w14:paraId="05CEB0D2" w14:textId="77777777">
                                  <w:pPr>
                                    <w:pStyle w:val="TableParagraph"/>
                                    <w:spacing w:line="155" w:lineRule="exact"/>
                                    <w:ind w:right="26"/>
                                    <w:rPr>
                                      <w:sz w:val="14"/>
                                    </w:rPr>
                                  </w:pPr>
                                  <w:r>
                                    <w:rPr>
                                      <w:color w:val="231F20"/>
                                      <w:spacing w:val="-5"/>
                                      <w:sz w:val="14"/>
                                    </w:rPr>
                                    <w:t>13</w:t>
                                  </w:r>
                                </w:p>
                              </w:tc>
                            </w:tr>
                          </w:tbl>
                          <w:p w:rsidR="001B3359" w:rsidRDefault="001B3359" w14:paraId="7DC1F78A" w14:textId="77777777">
                            <w:pPr>
                              <w:pStyle w:val="Plattetekst"/>
                            </w:pPr>
                          </w:p>
                        </w:txbxContent>
                      </wps:txbx>
                      <wps:bodyPr wrap="square" lIns="0" tIns="0" rIns="0" bIns="0" rtlCol="0">
                        <a:noAutofit/>
                      </wps:bodyPr>
                    </wps:wsp>
                  </a:graphicData>
                </a:graphic>
              </wp:anchor>
            </w:drawing>
          </mc:Choice>
          <mc:Fallback>
            <w:pict>
              <v:shape id="Textbox 61" style="position:absolute;left:0;text-align:left;margin-left:69.9pt;margin-top:10.1pt;width:474.9pt;height:49.65pt;z-index:15733760;visibility:visible;mso-wrap-style:square;mso-wrap-distance-left:0;mso-wrap-distance-top:0;mso-wrap-distance-right:0;mso-wrap-distance-bottom:0;mso-position-horizontal:absolute;mso-position-horizontal-relative:page;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" w14:anchorId="24339D08">
                <v:textbox inset="0,0,0,0">
                  <w:txbxContent>
                    <w:tbl>
                      <w:tblPr>
                        <w:tblStyle w:val="TableNormal"/>
                        <w:tblW w:w="0" w:type="auto"/>
                        <w:tblInd w:w="67" w:type="dxa"/>
                        <w:tblLayout w:type="fixed"/>
                        <w:tblLook w:val="01E0" w:firstRow="1" w:lastRow="1" w:firstColumn="1" w:lastColumn="1" w:noHBand="0" w:noVBand="0"/>
                      </w:tblPr>
                      <w:tblGrid>
                        <w:gridCol w:w="1165"/>
                        <w:gridCol w:w="1004"/>
                        <w:gridCol w:w="738"/>
                        <w:gridCol w:w="784"/>
                        <w:gridCol w:w="843"/>
                        <w:gridCol w:w="852"/>
                        <w:gridCol w:w="823"/>
                        <w:gridCol w:w="804"/>
                        <w:gridCol w:w="828"/>
                        <w:gridCol w:w="824"/>
                        <w:gridCol w:w="706"/>
                      </w:tblGrid>
                      <w:tr w:rsidR="001B3359" w14:paraId="7A95D40C" w14:textId="77777777">
                        <w:trPr>
                          <w:trHeight w:val="393"/>
                        </w:trPr>
                        <w:tc>
                          <w:tcPr>
                            <w:tcW w:w="1165" w:type="dxa"/>
                          </w:tcPr>
                          <w:p w:rsidR="001B3359" w:rsidRDefault="00D877C7" w14:paraId="69F8A677" w14:textId="77777777">
                            <w:pPr>
                              <w:pStyle w:val="TableParagraph"/>
                              <w:spacing w:before="26"/>
                              <w:ind w:left="34"/>
                              <w:jc w:val="left"/>
                              <w:rPr>
                                <w:sz w:val="14"/>
                              </w:rPr>
                            </w:pPr>
                            <w:r>
                              <w:rPr>
                                <w:color w:val="231F20"/>
                                <w:spacing w:val="-2"/>
                                <w:w w:val="105"/>
                                <w:sz w:val="14"/>
                              </w:rPr>
                              <w:t>RIVM:</w:t>
                            </w:r>
                          </w:p>
                          <w:p w:rsidR="001B3359" w:rsidRDefault="00D877C7" w14:paraId="031714C0" w14:textId="77777777">
                            <w:pPr>
                              <w:pStyle w:val="TableParagraph"/>
                              <w:spacing w:before="1"/>
                              <w:ind w:left="34"/>
                              <w:jc w:val="left"/>
                              <w:rPr>
                                <w:sz w:val="14"/>
                              </w:rPr>
                            </w:pPr>
                            <w:r>
                              <w:rPr>
                                <w:color w:val="231F20"/>
                                <w:spacing w:val="-2"/>
                                <w:w w:val="105"/>
                                <w:sz w:val="14"/>
                              </w:rPr>
                              <w:t>Vaccinaties</w:t>
                            </w:r>
                          </w:p>
                        </w:tc>
                        <w:tc>
                          <w:tcPr>
                            <w:tcW w:w="1004" w:type="dxa"/>
                          </w:tcPr>
                          <w:p w:rsidR="001B3359" w:rsidRDefault="00D877C7" w14:paraId="2783C459" w14:textId="77777777">
                            <w:pPr>
                              <w:pStyle w:val="TableParagraph"/>
                              <w:spacing w:before="26"/>
                              <w:ind w:right="240"/>
                              <w:rPr>
                                <w:sz w:val="14"/>
                              </w:rPr>
                            </w:pPr>
                            <w:r>
                              <w:rPr>
                                <w:color w:val="231F20"/>
                                <w:spacing w:val="-2"/>
                                <w:sz w:val="14"/>
                              </w:rPr>
                              <w:t>186.792</w:t>
                            </w:r>
                          </w:p>
                        </w:tc>
                        <w:tc>
                          <w:tcPr>
                            <w:tcW w:w="738" w:type="dxa"/>
                          </w:tcPr>
                          <w:p w:rsidR="001B3359" w:rsidRDefault="00D877C7" w14:paraId="05103F76" w14:textId="77777777">
                            <w:pPr>
                              <w:pStyle w:val="TableParagraph"/>
                              <w:spacing w:before="0" w:line="179" w:lineRule="exact"/>
                              <w:ind w:right="165"/>
                              <w:rPr>
                                <w:rFonts w:ascii="Palatino Linotype"/>
                                <w:sz w:val="14"/>
                              </w:rPr>
                            </w:pPr>
                            <w:r>
                              <w:rPr>
                                <w:rFonts w:ascii="Palatino Linotype"/>
                                <w:color w:val="231F20"/>
                                <w:spacing w:val="-2"/>
                                <w:sz w:val="14"/>
                              </w:rPr>
                              <w:t>7.000</w:t>
                            </w:r>
                          </w:p>
                        </w:tc>
                        <w:tc>
                          <w:tcPr>
                            <w:tcW w:w="784" w:type="dxa"/>
                          </w:tcPr>
                          <w:p w:rsidR="001B3359" w:rsidRDefault="00D877C7" w14:paraId="5B5F5407" w14:textId="77777777">
                            <w:pPr>
                              <w:pStyle w:val="TableParagraph"/>
                              <w:spacing w:before="10"/>
                              <w:ind w:right="201"/>
                              <w:rPr>
                                <w:rFonts w:ascii="Palatino Linotype"/>
                                <w:sz w:val="14"/>
                              </w:rPr>
                            </w:pPr>
                            <w:r>
                              <w:rPr>
                                <w:rFonts w:ascii="Palatino Linotype"/>
                                <w:color w:val="231F20"/>
                                <w:spacing w:val="-2"/>
                                <w:sz w:val="14"/>
                              </w:rPr>
                              <w:t>193.792</w:t>
                            </w:r>
                          </w:p>
                        </w:tc>
                        <w:tc>
                          <w:tcPr>
                            <w:tcW w:w="843" w:type="dxa"/>
                          </w:tcPr>
                          <w:p w:rsidR="001B3359" w:rsidRDefault="00D877C7" w14:paraId="7327794A" w14:textId="77777777">
                            <w:pPr>
                              <w:pStyle w:val="TableParagraph"/>
                              <w:spacing w:before="26"/>
                              <w:ind w:right="16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32.873</w:t>
                            </w:r>
                          </w:p>
                        </w:tc>
                        <w:tc>
                          <w:tcPr>
                            <w:tcW w:w="852" w:type="dxa"/>
                          </w:tcPr>
                          <w:p w:rsidR="001B3359" w:rsidRDefault="00D877C7" w14:paraId="4C65098A" w14:textId="77777777">
                            <w:pPr>
                              <w:pStyle w:val="TableParagraph"/>
                              <w:spacing w:before="10"/>
                              <w:ind w:left="168"/>
                              <w:jc w:val="left"/>
                              <w:rPr>
                                <w:rFonts w:ascii="Palatino Linotype"/>
                                <w:sz w:val="14"/>
                              </w:rPr>
                            </w:pPr>
                            <w:r>
                              <w:rPr>
                                <w:rFonts w:ascii="Palatino Linotype"/>
                                <w:color w:val="231F20"/>
                                <w:spacing w:val="-2"/>
                                <w:sz w:val="14"/>
                              </w:rPr>
                              <w:t>160.919</w:t>
                            </w:r>
                          </w:p>
                        </w:tc>
                        <w:tc>
                          <w:tcPr>
                            <w:tcW w:w="823" w:type="dxa"/>
                          </w:tcPr>
                          <w:p w:rsidR="001B3359" w:rsidRDefault="00D877C7" w14:paraId="5B2BBE22" w14:textId="77777777">
                            <w:pPr>
                              <w:pStyle w:val="TableParagraph"/>
                              <w:spacing w:before="26"/>
                              <w:ind w:right="198"/>
                              <w:rPr>
                                <w:sz w:val="14"/>
                              </w:rPr>
                            </w:pPr>
                            <w:r>
                              <w:rPr>
                                <w:color w:val="231F20"/>
                                <w:spacing w:val="-5"/>
                                <w:sz w:val="14"/>
                              </w:rPr>
                              <w:t>942</w:t>
                            </w:r>
                          </w:p>
                        </w:tc>
                        <w:tc>
                          <w:tcPr>
                            <w:tcW w:w="804" w:type="dxa"/>
                          </w:tcPr>
                          <w:p w:rsidR="001B3359" w:rsidRDefault="00D877C7" w14:paraId="382A17BC" w14:textId="77777777">
                            <w:pPr>
                              <w:pStyle w:val="TableParagraph"/>
                              <w:spacing w:before="26"/>
                              <w:ind w:right="16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125</w:t>
                            </w:r>
                          </w:p>
                        </w:tc>
                        <w:tc>
                          <w:tcPr>
                            <w:tcW w:w="828" w:type="dxa"/>
                          </w:tcPr>
                          <w:p w:rsidR="001B3359" w:rsidRDefault="00D877C7" w14:paraId="41DD6B07" w14:textId="77777777">
                            <w:pPr>
                              <w:pStyle w:val="TableParagraph"/>
                              <w:spacing w:before="26"/>
                              <w:ind w:right="18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5.646</w:t>
                            </w:r>
                          </w:p>
                        </w:tc>
                        <w:tc>
                          <w:tcPr>
                            <w:tcW w:w="824" w:type="dxa"/>
                          </w:tcPr>
                          <w:p w:rsidR="001B3359" w:rsidRDefault="00D877C7" w14:paraId="665FBC50" w14:textId="77777777">
                            <w:pPr>
                              <w:pStyle w:val="TableParagraph"/>
                              <w:spacing w:before="26"/>
                              <w:ind w:right="16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8.358</w:t>
                            </w:r>
                          </w:p>
                        </w:tc>
                        <w:tc>
                          <w:tcPr>
                            <w:tcW w:w="706" w:type="dxa"/>
                          </w:tcPr>
                          <w:p w:rsidR="001B3359" w:rsidRDefault="00D877C7" w14:paraId="01C841ED" w14:textId="77777777">
                            <w:pPr>
                              <w:pStyle w:val="TableParagraph"/>
                              <w:spacing w:before="26"/>
                              <w:ind w:right="26"/>
                              <w:rPr>
                                <w:sz w:val="14"/>
                              </w:rPr>
                            </w:pPr>
                            <w:r>
                              <w:rPr>
                                <w:color w:val="231F20"/>
                                <w:spacing w:val="-2"/>
                                <w:sz w:val="14"/>
                              </w:rPr>
                              <w:t>122.353</w:t>
                            </w:r>
                          </w:p>
                        </w:tc>
                      </w:tr>
                      <w:tr w:rsidR="001B3359" w14:paraId="515D9E5E" w14:textId="77777777">
                        <w:trPr>
                          <w:trHeight w:val="403"/>
                        </w:trPr>
                        <w:tc>
                          <w:tcPr>
                            <w:tcW w:w="1165" w:type="dxa"/>
                          </w:tcPr>
                          <w:p w:rsidR="001B3359" w:rsidRDefault="00D877C7" w14:paraId="60F4BDFB" w14:textId="77777777">
                            <w:pPr>
                              <w:pStyle w:val="TableParagraph"/>
                              <w:spacing w:before="29"/>
                              <w:ind w:left="34"/>
                              <w:jc w:val="left"/>
                              <w:rPr>
                                <w:sz w:val="14"/>
                              </w:rPr>
                            </w:pPr>
                            <w:r>
                              <w:rPr>
                                <w:color w:val="231F20"/>
                                <w:spacing w:val="-2"/>
                                <w:sz w:val="14"/>
                              </w:rPr>
                              <w:t xml:space="preserve">Pandemische </w:t>
                            </w:r>
                            <w:r>
                              <w:rPr>
                                <w:color w:val="231F20"/>
                                <w:spacing w:val="-2"/>
                                <w:w w:val="110"/>
                                <w:sz w:val="14"/>
                              </w:rPr>
                              <w:t>paraatheid</w:t>
                            </w:r>
                          </w:p>
                        </w:tc>
                        <w:tc>
                          <w:tcPr>
                            <w:tcW w:w="1004" w:type="dxa"/>
                          </w:tcPr>
                          <w:p w:rsidR="001B3359" w:rsidRDefault="00D877C7" w14:paraId="28292D10" w14:textId="77777777">
                            <w:pPr>
                              <w:pStyle w:val="TableParagraph"/>
                              <w:spacing w:before="29"/>
                              <w:ind w:right="240"/>
                              <w:rPr>
                                <w:sz w:val="14"/>
                              </w:rPr>
                            </w:pPr>
                            <w:r>
                              <w:rPr>
                                <w:color w:val="231F20"/>
                                <w:spacing w:val="-2"/>
                                <w:sz w:val="14"/>
                              </w:rPr>
                              <w:t>67.227</w:t>
                            </w:r>
                          </w:p>
                        </w:tc>
                        <w:tc>
                          <w:tcPr>
                            <w:tcW w:w="738" w:type="dxa"/>
                          </w:tcPr>
                          <w:p w:rsidR="001B3359" w:rsidRDefault="00D877C7" w14:paraId="4EB28159" w14:textId="77777777">
                            <w:pPr>
                              <w:pStyle w:val="TableParagraph"/>
                              <w:spacing w:before="23"/>
                              <w:ind w:right="145"/>
                              <w:rPr>
                                <w:rFonts w:ascii="Palatino Linotype"/>
                                <w:sz w:val="14"/>
                              </w:rPr>
                            </w:pPr>
                            <w:r>
                              <w:rPr>
                                <w:rFonts w:ascii="Palatino Linotype"/>
                                <w:color w:val="231F20"/>
                                <w:spacing w:val="-2"/>
                                <w:sz w:val="14"/>
                              </w:rPr>
                              <w:t>-7.000</w:t>
                            </w:r>
                          </w:p>
                        </w:tc>
                        <w:tc>
                          <w:tcPr>
                            <w:tcW w:w="784" w:type="dxa"/>
                          </w:tcPr>
                          <w:p w:rsidR="001B3359" w:rsidRDefault="00D877C7" w14:paraId="31191890" w14:textId="77777777">
                            <w:pPr>
                              <w:pStyle w:val="TableParagraph"/>
                              <w:spacing w:before="13"/>
                              <w:ind w:right="166"/>
                              <w:rPr>
                                <w:rFonts w:ascii="Palatino Linotype"/>
                                <w:sz w:val="14"/>
                              </w:rPr>
                            </w:pPr>
                            <w:r>
                              <w:rPr>
                                <w:rFonts w:ascii="Palatino Linotype"/>
                                <w:color w:val="231F20"/>
                                <w:spacing w:val="-2"/>
                                <w:sz w:val="14"/>
                              </w:rPr>
                              <w:t>60.227</w:t>
                            </w:r>
                          </w:p>
                        </w:tc>
                        <w:tc>
                          <w:tcPr>
                            <w:tcW w:w="843" w:type="dxa"/>
                          </w:tcPr>
                          <w:p w:rsidR="001B3359" w:rsidRDefault="00D877C7" w14:paraId="2AD00F00" w14:textId="77777777">
                            <w:pPr>
                              <w:pStyle w:val="TableParagraph"/>
                              <w:spacing w:before="29"/>
                              <w:ind w:right="16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8.049</w:t>
                            </w:r>
                          </w:p>
                        </w:tc>
                        <w:tc>
                          <w:tcPr>
                            <w:tcW w:w="852" w:type="dxa"/>
                          </w:tcPr>
                          <w:p w:rsidR="001B3359" w:rsidRDefault="00D877C7" w14:paraId="0ADC3FCE" w14:textId="77777777">
                            <w:pPr>
                              <w:pStyle w:val="TableParagraph"/>
                              <w:spacing w:before="13"/>
                              <w:ind w:left="237"/>
                              <w:jc w:val="left"/>
                              <w:rPr>
                                <w:rFonts w:ascii="Palatino Linotype"/>
                                <w:sz w:val="14"/>
                              </w:rPr>
                            </w:pPr>
                            <w:r>
                              <w:rPr>
                                <w:rFonts w:ascii="Palatino Linotype"/>
                                <w:color w:val="231F20"/>
                                <w:spacing w:val="-2"/>
                                <w:sz w:val="14"/>
                              </w:rPr>
                              <w:t>52.178</w:t>
                            </w:r>
                          </w:p>
                        </w:tc>
                        <w:tc>
                          <w:tcPr>
                            <w:tcW w:w="823" w:type="dxa"/>
                          </w:tcPr>
                          <w:p w:rsidR="001B3359" w:rsidRDefault="00D877C7" w14:paraId="3E887C48" w14:textId="77777777">
                            <w:pPr>
                              <w:pStyle w:val="TableParagraph"/>
                              <w:spacing w:before="29"/>
                              <w:ind w:right="198"/>
                              <w:rPr>
                                <w:sz w:val="14"/>
                              </w:rPr>
                            </w:pPr>
                            <w:r>
                              <w:rPr>
                                <w:color w:val="231F20"/>
                                <w:spacing w:val="-2"/>
                                <w:sz w:val="14"/>
                              </w:rPr>
                              <w:t>40.691</w:t>
                            </w:r>
                          </w:p>
                        </w:tc>
                        <w:tc>
                          <w:tcPr>
                            <w:tcW w:w="804" w:type="dxa"/>
                          </w:tcPr>
                          <w:p w:rsidR="001B3359" w:rsidRDefault="00D877C7" w14:paraId="1514A3B6" w14:textId="77777777">
                            <w:pPr>
                              <w:pStyle w:val="TableParagraph"/>
                              <w:spacing w:before="29"/>
                              <w:ind w:right="169"/>
                              <w:rPr>
                                <w:sz w:val="14"/>
                              </w:rPr>
                            </w:pPr>
                            <w:r>
                              <w:rPr>
                                <w:color w:val="231F20"/>
                                <w:spacing w:val="-2"/>
                                <w:sz w:val="14"/>
                              </w:rPr>
                              <w:t>33.440</w:t>
                            </w:r>
                          </w:p>
                        </w:tc>
                        <w:tc>
                          <w:tcPr>
                            <w:tcW w:w="828" w:type="dxa"/>
                          </w:tcPr>
                          <w:p w:rsidR="001B3359" w:rsidRDefault="00D877C7" w14:paraId="53D93084" w14:textId="77777777">
                            <w:pPr>
                              <w:pStyle w:val="TableParagraph"/>
                              <w:spacing w:before="29"/>
                              <w:ind w:right="182"/>
                              <w:rPr>
                                <w:sz w:val="14"/>
                              </w:rPr>
                            </w:pPr>
                            <w:r>
                              <w:rPr>
                                <w:color w:val="231F20"/>
                                <w:spacing w:val="-2"/>
                                <w:sz w:val="14"/>
                              </w:rPr>
                              <w:t>72.400</w:t>
                            </w:r>
                          </w:p>
                        </w:tc>
                        <w:tc>
                          <w:tcPr>
                            <w:tcW w:w="824" w:type="dxa"/>
                          </w:tcPr>
                          <w:p w:rsidR="001B3359" w:rsidRDefault="00D877C7" w14:paraId="4E272905" w14:textId="77777777">
                            <w:pPr>
                              <w:pStyle w:val="TableParagraph"/>
                              <w:spacing w:before="29"/>
                              <w:ind w:right="163"/>
                              <w:rPr>
                                <w:sz w:val="14"/>
                              </w:rPr>
                            </w:pPr>
                            <w:r>
                              <w:rPr>
                                <w:color w:val="231F20"/>
                                <w:spacing w:val="-2"/>
                                <w:sz w:val="14"/>
                              </w:rPr>
                              <w:t>72.400</w:t>
                            </w:r>
                          </w:p>
                        </w:tc>
                        <w:tc>
                          <w:tcPr>
                            <w:tcW w:w="706" w:type="dxa"/>
                          </w:tcPr>
                          <w:p w:rsidR="001B3359" w:rsidRDefault="00D877C7" w14:paraId="4F5D8254" w14:textId="77777777">
                            <w:pPr>
                              <w:pStyle w:val="TableParagraph"/>
                              <w:spacing w:before="29"/>
                              <w:ind w:right="26"/>
                              <w:rPr>
                                <w:sz w:val="14"/>
                              </w:rPr>
                            </w:pPr>
                            <w:r>
                              <w:rPr>
                                <w:color w:val="231F20"/>
                                <w:spacing w:val="-2"/>
                                <w:sz w:val="14"/>
                              </w:rPr>
                              <w:t>72.400</w:t>
                            </w:r>
                          </w:p>
                        </w:tc>
                      </w:tr>
                      <w:tr w:rsidR="001B3359" w14:paraId="65620E0D" w14:textId="77777777">
                        <w:trPr>
                          <w:trHeight w:val="197"/>
                        </w:trPr>
                        <w:tc>
                          <w:tcPr>
                            <w:tcW w:w="1165" w:type="dxa"/>
                          </w:tcPr>
                          <w:p w:rsidR="001B3359" w:rsidRDefault="00D877C7" w14:paraId="0F914B6D" w14:textId="77777777">
                            <w:pPr>
                              <w:pStyle w:val="TableParagraph"/>
                              <w:spacing w:line="155" w:lineRule="exact"/>
                              <w:ind w:left="34"/>
                              <w:jc w:val="left"/>
                              <w:rPr>
                                <w:sz w:val="14"/>
                              </w:rPr>
                            </w:pPr>
                            <w:r>
                              <w:rPr>
                                <w:color w:val="231F20"/>
                                <w:spacing w:val="-2"/>
                                <w:w w:val="110"/>
                                <w:sz w:val="14"/>
                              </w:rPr>
                              <w:t>Overige</w:t>
                            </w:r>
                          </w:p>
                        </w:tc>
                        <w:tc>
                          <w:tcPr>
                            <w:tcW w:w="1004" w:type="dxa"/>
                          </w:tcPr>
                          <w:p w:rsidR="001B3359" w:rsidRDefault="00D877C7" w14:paraId="54074ED1" w14:textId="77777777">
                            <w:pPr>
                              <w:pStyle w:val="TableParagraph"/>
                              <w:spacing w:line="155" w:lineRule="exact"/>
                              <w:ind w:right="240"/>
                              <w:rPr>
                                <w:sz w:val="14"/>
                              </w:rPr>
                            </w:pPr>
                            <w:r>
                              <w:rPr>
                                <w:color w:val="231F20"/>
                                <w:spacing w:val="-5"/>
                                <w:sz w:val="14"/>
                              </w:rPr>
                              <w:t>14</w:t>
                            </w:r>
                          </w:p>
                        </w:tc>
                        <w:tc>
                          <w:tcPr>
                            <w:tcW w:w="738" w:type="dxa"/>
                          </w:tcPr>
                          <w:p w:rsidR="001B3359" w:rsidRDefault="00D877C7" w14:paraId="376786F0" w14:textId="77777777">
                            <w:pPr>
                              <w:pStyle w:val="TableParagraph"/>
                              <w:spacing w:line="155" w:lineRule="exact"/>
                              <w:ind w:right="163"/>
                              <w:rPr>
                                <w:sz w:val="14"/>
                              </w:rPr>
                            </w:pPr>
                            <w:r>
                              <w:rPr>
                                <w:color w:val="231F20"/>
                                <w:spacing w:val="-10"/>
                                <w:sz w:val="14"/>
                              </w:rPr>
                              <w:t>0</w:t>
                            </w:r>
                          </w:p>
                        </w:tc>
                        <w:tc>
                          <w:tcPr>
                            <w:tcW w:w="784" w:type="dxa"/>
                          </w:tcPr>
                          <w:p w:rsidR="001B3359" w:rsidRDefault="00D877C7" w14:paraId="19B064F4" w14:textId="77777777">
                            <w:pPr>
                              <w:pStyle w:val="TableParagraph"/>
                              <w:spacing w:line="155" w:lineRule="exact"/>
                              <w:ind w:right="133"/>
                              <w:rPr>
                                <w:sz w:val="14"/>
                              </w:rPr>
                            </w:pPr>
                            <w:r>
                              <w:rPr>
                                <w:color w:val="231F20"/>
                                <w:spacing w:val="-5"/>
                                <w:sz w:val="14"/>
                              </w:rPr>
                              <w:t>14</w:t>
                            </w:r>
                          </w:p>
                        </w:tc>
                        <w:tc>
                          <w:tcPr>
                            <w:tcW w:w="843" w:type="dxa"/>
                          </w:tcPr>
                          <w:p w:rsidR="001B3359" w:rsidRDefault="00D877C7" w14:paraId="1F1DAE39" w14:textId="77777777">
                            <w:pPr>
                              <w:pStyle w:val="TableParagraph"/>
                              <w:spacing w:line="155" w:lineRule="exact"/>
                              <w:ind w:right="162"/>
                              <w:rPr>
                                <w:sz w:val="14"/>
                              </w:rPr>
                            </w:pPr>
                            <w:r>
                              <w:rPr>
                                <w:color w:val="231F20"/>
                                <w:spacing w:val="-10"/>
                                <w:sz w:val="14"/>
                              </w:rPr>
                              <w:t>0</w:t>
                            </w:r>
                          </w:p>
                        </w:tc>
                        <w:tc>
                          <w:tcPr>
                            <w:tcW w:w="852" w:type="dxa"/>
                          </w:tcPr>
                          <w:p w:rsidR="001B3359" w:rsidRDefault="00D877C7" w14:paraId="50B1826B" w14:textId="77777777">
                            <w:pPr>
                              <w:pStyle w:val="TableParagraph"/>
                              <w:spacing w:line="155" w:lineRule="exact"/>
                              <w:ind w:left="510"/>
                              <w:jc w:val="left"/>
                              <w:rPr>
                                <w:sz w:val="14"/>
                              </w:rPr>
                            </w:pPr>
                            <w:r>
                              <w:rPr>
                                <w:color w:val="231F20"/>
                                <w:spacing w:val="-5"/>
                                <w:sz w:val="14"/>
                              </w:rPr>
                              <w:t>14</w:t>
                            </w:r>
                          </w:p>
                        </w:tc>
                        <w:tc>
                          <w:tcPr>
                            <w:tcW w:w="823" w:type="dxa"/>
                          </w:tcPr>
                          <w:p w:rsidR="001B3359" w:rsidRDefault="00D877C7" w14:paraId="44E5282D" w14:textId="77777777">
                            <w:pPr>
                              <w:pStyle w:val="TableParagraph"/>
                              <w:spacing w:line="155" w:lineRule="exact"/>
                              <w:ind w:right="198"/>
                              <w:rPr>
                                <w:sz w:val="14"/>
                              </w:rPr>
                            </w:pPr>
                            <w:r>
                              <w:rPr>
                                <w:color w:val="231F20"/>
                                <w:spacing w:val="-10"/>
                                <w:sz w:val="14"/>
                              </w:rPr>
                              <w:t>0</w:t>
                            </w:r>
                          </w:p>
                        </w:tc>
                        <w:tc>
                          <w:tcPr>
                            <w:tcW w:w="804" w:type="dxa"/>
                          </w:tcPr>
                          <w:p w:rsidR="001B3359" w:rsidRDefault="00D877C7" w14:paraId="26431001" w14:textId="77777777">
                            <w:pPr>
                              <w:pStyle w:val="TableParagraph"/>
                              <w:spacing w:line="155" w:lineRule="exact"/>
                              <w:ind w:right="169"/>
                              <w:rPr>
                                <w:sz w:val="14"/>
                              </w:rPr>
                            </w:pPr>
                            <w:r>
                              <w:rPr>
                                <w:color w:val="231F20"/>
                                <w:spacing w:val="-10"/>
                                <w:sz w:val="14"/>
                              </w:rPr>
                              <w:t>0</w:t>
                            </w:r>
                          </w:p>
                        </w:tc>
                        <w:tc>
                          <w:tcPr>
                            <w:tcW w:w="828" w:type="dxa"/>
                          </w:tcPr>
                          <w:p w:rsidR="001B3359" w:rsidRDefault="00D877C7" w14:paraId="75C9BF0A" w14:textId="77777777">
                            <w:pPr>
                              <w:pStyle w:val="TableParagraph"/>
                              <w:spacing w:line="155" w:lineRule="exact"/>
                              <w:ind w:right="182"/>
                              <w:rPr>
                                <w:sz w:val="14"/>
                              </w:rPr>
                            </w:pPr>
                            <w:r>
                              <w:rPr>
                                <w:color w:val="231F20"/>
                                <w:spacing w:val="-10"/>
                                <w:sz w:val="14"/>
                              </w:rPr>
                              <w:t>0</w:t>
                            </w:r>
                          </w:p>
                        </w:tc>
                        <w:tc>
                          <w:tcPr>
                            <w:tcW w:w="824" w:type="dxa"/>
                          </w:tcPr>
                          <w:p w:rsidR="001B3359" w:rsidRDefault="00D877C7" w14:paraId="57B2EA2D" w14:textId="77777777">
                            <w:pPr>
                              <w:pStyle w:val="TableParagraph"/>
                              <w:spacing w:line="155" w:lineRule="exact"/>
                              <w:ind w:right="163"/>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706" w:type="dxa"/>
                          </w:tcPr>
                          <w:p w:rsidR="001B3359" w:rsidRDefault="00D877C7" w14:paraId="05CEB0D2" w14:textId="77777777">
                            <w:pPr>
                              <w:pStyle w:val="TableParagraph"/>
                              <w:spacing w:line="155" w:lineRule="exact"/>
                              <w:ind w:right="26"/>
                              <w:rPr>
                                <w:sz w:val="14"/>
                              </w:rPr>
                            </w:pPr>
                            <w:r>
                              <w:rPr>
                                <w:color w:val="231F20"/>
                                <w:spacing w:val="-5"/>
                                <w:sz w:val="14"/>
                              </w:rPr>
                              <w:t>13</w:t>
                            </w:r>
                          </w:p>
                        </w:tc>
                      </w:tr>
                    </w:tbl>
                    <w:p w:rsidR="001B3359" w:rsidRDefault="001B3359" w14:paraId="7DC1F78A" w14:textId="77777777">
                      <w:pPr>
                        <w:pStyle w:val="Plattetekst"/>
                      </w:pPr>
                    </w:p>
                  </w:txbxContent>
                </v:textbox>
                <w10:wrap anchorx="page"/>
              </v:shape>
            </w:pict>
          </mc:Fallback>
        </mc:AlternateContent>
      </w:r>
      <w:r>
        <w:rPr>
          <w:color w:val="231F20"/>
          <w:spacing w:val="-2"/>
          <w:w w:val="110"/>
          <w:sz w:val="14"/>
        </w:rPr>
        <w:t>Bevolkingsonderzoeken</w:t>
      </w:r>
    </w:p>
    <w:p w:rsidR="001B3359" w:rsidRDefault="001B3359" w14:paraId="25D28F21" w14:textId="77777777">
      <w:pPr>
        <w:rPr>
          <w:sz w:val="14"/>
        </w:rPr>
        <w:sectPr w:rsidR="001B3359">
          <w:type w:val="continuous"/>
          <w:pgSz w:w="11910" w:h="16840"/>
          <w:pgMar w:top="1020" w:right="992" w:bottom="1280" w:left="992" w:header="0" w:footer="1091" w:gutter="0"/>
          <w:cols w:space="708"/>
        </w:sectPr>
      </w:pPr>
    </w:p>
    <w:p w:rsidR="001B3359" w:rsidRDefault="001B3359" w14:paraId="19C9B371" w14:textId="77777777">
      <w:pPr>
        <w:pStyle w:val="Plattetekst"/>
        <w:rPr>
          <w:sz w:val="14"/>
        </w:rPr>
      </w:pPr>
    </w:p>
    <w:p w:rsidR="001B3359" w:rsidRDefault="001B3359" w14:paraId="69F5B058" w14:textId="77777777">
      <w:pPr>
        <w:pStyle w:val="Plattetekst"/>
        <w:rPr>
          <w:sz w:val="14"/>
        </w:rPr>
      </w:pPr>
    </w:p>
    <w:p w:rsidR="001B3359" w:rsidRDefault="001B3359" w14:paraId="117B05F3" w14:textId="77777777">
      <w:pPr>
        <w:pStyle w:val="Plattetekst"/>
        <w:rPr>
          <w:sz w:val="14"/>
        </w:rPr>
      </w:pPr>
    </w:p>
    <w:p w:rsidR="001B3359" w:rsidRDefault="001B3359" w14:paraId="379FF6EC" w14:textId="77777777">
      <w:pPr>
        <w:pStyle w:val="Plattetekst"/>
        <w:rPr>
          <w:sz w:val="14"/>
        </w:rPr>
      </w:pPr>
    </w:p>
    <w:p w:rsidR="001B3359" w:rsidRDefault="001B3359" w14:paraId="0ED085B1" w14:textId="77777777">
      <w:pPr>
        <w:pStyle w:val="Plattetekst"/>
        <w:rPr>
          <w:sz w:val="14"/>
        </w:rPr>
      </w:pPr>
    </w:p>
    <w:p w:rsidR="001B3359" w:rsidRDefault="001B3359" w14:paraId="70A5957D" w14:textId="77777777">
      <w:pPr>
        <w:pStyle w:val="Plattetekst"/>
        <w:spacing w:before="28"/>
        <w:rPr>
          <w:sz w:val="14"/>
        </w:rPr>
      </w:pPr>
    </w:p>
    <w:p w:rsidR="001B3359" w:rsidRDefault="00D877C7" w14:paraId="1B64D379" w14:textId="77777777">
      <w:pPr>
        <w:spacing w:line="178" w:lineRule="exact"/>
        <w:ind w:left="500"/>
        <w:rPr>
          <w:rFonts w:ascii="Palatino Linotype"/>
          <w:i/>
          <w:sz w:val="14"/>
        </w:rPr>
      </w:pPr>
      <w:r>
        <w:rPr>
          <w:rFonts w:ascii="Palatino Linotype"/>
          <w:i/>
          <w:color w:val="221F1F"/>
          <w:w w:val="95"/>
          <w:sz w:val="14"/>
        </w:rPr>
        <w:t>Bijdrage</w:t>
      </w:r>
      <w:r>
        <w:rPr>
          <w:rFonts w:ascii="Palatino Linotype"/>
          <w:i/>
          <w:color w:val="221F1F"/>
          <w:spacing w:val="6"/>
          <w:sz w:val="14"/>
        </w:rPr>
        <w:t xml:space="preserve"> </w:t>
      </w:r>
      <w:r>
        <w:rPr>
          <w:rFonts w:ascii="Palatino Linotype"/>
          <w:i/>
          <w:color w:val="221F1F"/>
          <w:w w:val="95"/>
          <w:sz w:val="14"/>
        </w:rPr>
        <w:t>aan</w:t>
      </w:r>
      <w:r>
        <w:rPr>
          <w:rFonts w:ascii="Palatino Linotype"/>
          <w:i/>
          <w:color w:val="221F1F"/>
          <w:spacing w:val="6"/>
          <w:sz w:val="14"/>
        </w:rPr>
        <w:t xml:space="preserve"> </w:t>
      </w:r>
      <w:r>
        <w:rPr>
          <w:rFonts w:ascii="Palatino Linotype"/>
          <w:i/>
          <w:color w:val="221F1F"/>
          <w:spacing w:val="-4"/>
          <w:w w:val="90"/>
          <w:sz w:val="14"/>
        </w:rPr>
        <w:t>ZBO's</w:t>
      </w:r>
    </w:p>
    <w:p w:rsidR="001B3359" w:rsidRDefault="00D877C7" w14:paraId="06119490" w14:textId="77777777">
      <w:pPr>
        <w:spacing w:line="178" w:lineRule="exact"/>
        <w:ind w:left="500"/>
        <w:rPr>
          <w:rFonts w:ascii="Palatino Linotype"/>
          <w:i/>
          <w:sz w:val="14"/>
        </w:rPr>
      </w:pPr>
      <w:r>
        <w:rPr>
          <w:rFonts w:ascii="Palatino Linotype"/>
          <w:i/>
          <w:color w:val="221F1F"/>
          <w:spacing w:val="-2"/>
          <w:sz w:val="14"/>
        </w:rPr>
        <w:t>/</w:t>
      </w:r>
      <w:proofErr w:type="spellStart"/>
      <w:r>
        <w:rPr>
          <w:rFonts w:ascii="Palatino Linotype"/>
          <w:i/>
          <w:color w:val="221F1F"/>
          <w:spacing w:val="-2"/>
          <w:sz w:val="14"/>
        </w:rPr>
        <w:t>RWT's</w:t>
      </w:r>
      <w:proofErr w:type="spellEnd"/>
    </w:p>
    <w:p w:rsidR="001B3359" w:rsidRDefault="00D877C7" w14:paraId="6B7D165A" w14:textId="77777777">
      <w:pPr>
        <w:spacing w:before="60"/>
        <w:ind w:left="491"/>
        <w:rPr>
          <w:rFonts w:ascii="Palatino Linotype"/>
          <w:sz w:val="14"/>
        </w:rPr>
      </w:pPr>
      <w:r>
        <w:rPr>
          <w:rFonts w:ascii="Palatino Linotype"/>
          <w:color w:val="221F1F"/>
          <w:spacing w:val="-4"/>
          <w:sz w:val="14"/>
        </w:rPr>
        <w:t>LCCB</w:t>
      </w:r>
    </w:p>
    <w:p w:rsidR="001B3359" w:rsidRDefault="00D877C7" w14:paraId="38CF63D2" w14:textId="77777777">
      <w:pPr>
        <w:spacing w:before="96"/>
        <w:ind w:left="500"/>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medeoverheden</w:t>
      </w:r>
    </w:p>
    <w:p w:rsidR="001B3359" w:rsidRDefault="00D877C7" w14:paraId="07354323" w14:textId="77777777">
      <w:pPr>
        <w:spacing w:before="51"/>
        <w:ind w:left="500"/>
        <w:rPr>
          <w:sz w:val="14"/>
        </w:rPr>
      </w:pPr>
      <w:r>
        <w:rPr>
          <w:color w:val="231F20"/>
          <w:spacing w:val="-2"/>
          <w:sz w:val="14"/>
        </w:rPr>
        <w:t xml:space="preserve">Pandemische </w:t>
      </w:r>
      <w:r>
        <w:rPr>
          <w:color w:val="231F20"/>
          <w:spacing w:val="-2"/>
          <w:w w:val="110"/>
          <w:sz w:val="14"/>
        </w:rPr>
        <w:t>paraatheid</w:t>
      </w:r>
    </w:p>
    <w:p w:rsidR="001B3359" w:rsidRDefault="00D877C7" w14:paraId="215D5302" w14:textId="77777777">
      <w:pPr>
        <w:pStyle w:val="Plattetekst"/>
        <w:rPr>
          <w:sz w:val="20"/>
        </w:rPr>
      </w:pPr>
      <w:r>
        <w:br w:type="column"/>
      </w:r>
    </w:p>
    <w:p w:rsidR="001B3359" w:rsidRDefault="001B3359" w14:paraId="14463D89" w14:textId="77777777">
      <w:pPr>
        <w:pStyle w:val="Plattetekst"/>
        <w:rPr>
          <w:sz w:val="20"/>
        </w:rPr>
      </w:pPr>
    </w:p>
    <w:p w:rsidR="001B3359" w:rsidRDefault="001B3359" w14:paraId="65B36105" w14:textId="77777777">
      <w:pPr>
        <w:pStyle w:val="Plattetekst"/>
        <w:rPr>
          <w:sz w:val="20"/>
        </w:rPr>
      </w:pPr>
    </w:p>
    <w:p w:rsidR="001B3359" w:rsidRDefault="001B3359" w14:paraId="2D9DFC1F" w14:textId="77777777">
      <w:pPr>
        <w:pStyle w:val="Plattetekst"/>
        <w:spacing w:before="138"/>
        <w:rPr>
          <w:sz w:val="20"/>
        </w:rPr>
      </w:pPr>
    </w:p>
    <w:tbl>
      <w:tblPr>
        <w:tblStyle w:val="TableNormal"/>
        <w:tblW w:w="0" w:type="auto"/>
        <w:tblInd w:w="601" w:type="dxa"/>
        <w:tblLayout w:type="fixed"/>
        <w:tblLook w:val="01E0" w:firstRow="1" w:lastRow="1" w:firstColumn="1" w:lastColumn="1" w:noHBand="0" w:noVBand="0"/>
      </w:tblPr>
      <w:tblGrid>
        <w:gridCol w:w="510"/>
        <w:gridCol w:w="827"/>
        <w:gridCol w:w="807"/>
        <w:gridCol w:w="743"/>
        <w:gridCol w:w="909"/>
        <w:gridCol w:w="824"/>
        <w:gridCol w:w="818"/>
        <w:gridCol w:w="778"/>
        <w:gridCol w:w="827"/>
        <w:gridCol w:w="478"/>
      </w:tblGrid>
      <w:tr w:rsidR="001B3359" w14:paraId="08FF7BA4" w14:textId="77777777">
        <w:trPr>
          <w:trHeight w:val="270"/>
        </w:trPr>
        <w:tc>
          <w:tcPr>
            <w:tcW w:w="510" w:type="dxa"/>
          </w:tcPr>
          <w:p w:rsidR="001B3359" w:rsidRDefault="00D877C7" w14:paraId="20DDFC0B" w14:textId="77777777">
            <w:pPr>
              <w:pStyle w:val="TableParagraph"/>
              <w:spacing w:before="0" w:line="159" w:lineRule="exact"/>
              <w:ind w:left="24"/>
              <w:jc w:val="left"/>
              <w:rPr>
                <w:rFonts w:ascii="Palatino Linotype"/>
                <w:i/>
                <w:sz w:val="14"/>
              </w:rPr>
            </w:pPr>
            <w:r>
              <w:rPr>
                <w:rFonts w:ascii="Palatino Linotype"/>
                <w:i/>
                <w:color w:val="221F1F"/>
                <w:spacing w:val="-10"/>
                <w:sz w:val="14"/>
              </w:rPr>
              <w:t>0</w:t>
            </w:r>
          </w:p>
        </w:tc>
        <w:tc>
          <w:tcPr>
            <w:tcW w:w="827" w:type="dxa"/>
          </w:tcPr>
          <w:p w:rsidR="001B3359" w:rsidRDefault="00D877C7" w14:paraId="7F1AF01C" w14:textId="77777777">
            <w:pPr>
              <w:pStyle w:val="TableParagraph"/>
              <w:spacing w:before="0"/>
              <w:ind w:right="220"/>
              <w:rPr>
                <w:rFonts w:ascii="Palatino Linotype"/>
                <w:i/>
                <w:sz w:val="14"/>
              </w:rPr>
            </w:pPr>
            <w:r>
              <w:rPr>
                <w:rFonts w:ascii="Palatino Linotype"/>
                <w:i/>
                <w:color w:val="221F1F"/>
                <w:spacing w:val="-5"/>
                <w:sz w:val="14"/>
              </w:rPr>
              <w:t>600</w:t>
            </w:r>
          </w:p>
        </w:tc>
        <w:tc>
          <w:tcPr>
            <w:tcW w:w="807" w:type="dxa"/>
          </w:tcPr>
          <w:p w:rsidR="001B3359" w:rsidRDefault="00D877C7" w14:paraId="477A5244" w14:textId="77777777">
            <w:pPr>
              <w:pStyle w:val="TableParagraph"/>
              <w:spacing w:before="0" w:line="181" w:lineRule="exact"/>
              <w:ind w:left="231"/>
              <w:jc w:val="left"/>
              <w:rPr>
                <w:rFonts w:ascii="Palatino Linotype"/>
                <w:i/>
                <w:sz w:val="14"/>
              </w:rPr>
            </w:pPr>
            <w:r>
              <w:rPr>
                <w:rFonts w:ascii="Palatino Linotype"/>
                <w:i/>
                <w:color w:val="221F1F"/>
                <w:spacing w:val="-5"/>
                <w:sz w:val="14"/>
              </w:rPr>
              <w:t>600</w:t>
            </w:r>
          </w:p>
        </w:tc>
        <w:tc>
          <w:tcPr>
            <w:tcW w:w="743" w:type="dxa"/>
          </w:tcPr>
          <w:p w:rsidR="001B3359" w:rsidRDefault="00D877C7" w14:paraId="3AB2CA5A" w14:textId="77777777">
            <w:pPr>
              <w:pStyle w:val="TableParagraph"/>
              <w:spacing w:before="23"/>
              <w:ind w:left="100" w:right="1"/>
              <w:jc w:val="center"/>
              <w:rPr>
                <w:rFonts w:ascii="Palatino Linotype"/>
                <w:i/>
                <w:sz w:val="14"/>
              </w:rPr>
            </w:pPr>
            <w:r>
              <w:rPr>
                <w:rFonts w:ascii="Palatino Linotype"/>
                <w:i/>
                <w:color w:val="221F1F"/>
                <w:spacing w:val="-10"/>
                <w:sz w:val="14"/>
              </w:rPr>
              <w:t>0</w:t>
            </w:r>
          </w:p>
        </w:tc>
        <w:tc>
          <w:tcPr>
            <w:tcW w:w="909" w:type="dxa"/>
          </w:tcPr>
          <w:p w:rsidR="001B3359" w:rsidRDefault="00D877C7" w14:paraId="7809BBC1" w14:textId="77777777">
            <w:pPr>
              <w:pStyle w:val="TableParagraph"/>
              <w:spacing w:before="23"/>
              <w:ind w:left="287"/>
              <w:jc w:val="left"/>
              <w:rPr>
                <w:rFonts w:ascii="Palatino Linotype"/>
                <w:i/>
                <w:sz w:val="14"/>
              </w:rPr>
            </w:pPr>
            <w:r>
              <w:rPr>
                <w:rFonts w:ascii="Palatino Linotype"/>
                <w:i/>
                <w:color w:val="221F1F"/>
                <w:spacing w:val="-5"/>
                <w:sz w:val="14"/>
              </w:rPr>
              <w:t>600</w:t>
            </w:r>
          </w:p>
        </w:tc>
        <w:tc>
          <w:tcPr>
            <w:tcW w:w="824" w:type="dxa"/>
          </w:tcPr>
          <w:p w:rsidR="001B3359" w:rsidRDefault="00D877C7" w14:paraId="2874CBE2" w14:textId="77777777">
            <w:pPr>
              <w:pStyle w:val="TableParagraph"/>
              <w:spacing w:before="23"/>
              <w:ind w:left="17" w:right="8"/>
              <w:jc w:val="center"/>
              <w:rPr>
                <w:rFonts w:ascii="Palatino Linotype"/>
                <w:i/>
                <w:sz w:val="14"/>
              </w:rPr>
            </w:pPr>
            <w:r>
              <w:rPr>
                <w:rFonts w:ascii="Palatino Linotype"/>
                <w:i/>
                <w:color w:val="221F1F"/>
                <w:spacing w:val="-10"/>
                <w:sz w:val="14"/>
              </w:rPr>
              <w:t>0</w:t>
            </w:r>
          </w:p>
        </w:tc>
        <w:tc>
          <w:tcPr>
            <w:tcW w:w="818" w:type="dxa"/>
          </w:tcPr>
          <w:p w:rsidR="001B3359" w:rsidRDefault="00D877C7" w14:paraId="23BE5ED1" w14:textId="77777777">
            <w:pPr>
              <w:pStyle w:val="TableParagraph"/>
              <w:spacing w:before="13"/>
              <w:ind w:left="4"/>
              <w:jc w:val="center"/>
              <w:rPr>
                <w:rFonts w:ascii="Palatino Linotype"/>
                <w:i/>
                <w:sz w:val="14"/>
              </w:rPr>
            </w:pPr>
            <w:r>
              <w:rPr>
                <w:rFonts w:ascii="Palatino Linotype"/>
                <w:i/>
                <w:color w:val="221F1F"/>
                <w:spacing w:val="-10"/>
                <w:sz w:val="14"/>
              </w:rPr>
              <w:t>0</w:t>
            </w:r>
          </w:p>
        </w:tc>
        <w:tc>
          <w:tcPr>
            <w:tcW w:w="778" w:type="dxa"/>
          </w:tcPr>
          <w:p w:rsidR="001B3359" w:rsidRDefault="00D877C7" w14:paraId="594836DD" w14:textId="77777777">
            <w:pPr>
              <w:pStyle w:val="TableParagraph"/>
              <w:spacing w:before="2"/>
              <w:ind w:left="46"/>
              <w:jc w:val="center"/>
              <w:rPr>
                <w:rFonts w:ascii="Palatino Linotype"/>
                <w:i/>
                <w:sz w:val="14"/>
              </w:rPr>
            </w:pPr>
            <w:r>
              <w:rPr>
                <w:rFonts w:ascii="Palatino Linotype"/>
                <w:i/>
                <w:color w:val="221F1F"/>
                <w:spacing w:val="-10"/>
                <w:sz w:val="14"/>
              </w:rPr>
              <w:t>0</w:t>
            </w:r>
          </w:p>
        </w:tc>
        <w:tc>
          <w:tcPr>
            <w:tcW w:w="827" w:type="dxa"/>
          </w:tcPr>
          <w:p w:rsidR="001B3359" w:rsidRDefault="00D877C7" w14:paraId="426DAC4E" w14:textId="77777777">
            <w:pPr>
              <w:pStyle w:val="TableParagraph"/>
              <w:spacing w:before="59"/>
              <w:ind w:right="359"/>
              <w:rPr>
                <w:rFonts w:ascii="Arial"/>
                <w:i/>
                <w:sz w:val="14"/>
              </w:rPr>
            </w:pPr>
            <w:r>
              <w:rPr>
                <w:rFonts w:ascii="Arial"/>
                <w:i/>
                <w:color w:val="221F1F"/>
                <w:spacing w:val="-10"/>
                <w:sz w:val="14"/>
              </w:rPr>
              <w:t>0</w:t>
            </w:r>
          </w:p>
        </w:tc>
        <w:tc>
          <w:tcPr>
            <w:tcW w:w="478" w:type="dxa"/>
          </w:tcPr>
          <w:p w:rsidR="001B3359" w:rsidRDefault="00D877C7" w14:paraId="0477F505" w14:textId="77777777">
            <w:pPr>
              <w:pStyle w:val="TableParagraph"/>
              <w:spacing w:before="33"/>
              <w:ind w:right="29"/>
              <w:rPr>
                <w:rFonts w:ascii="Palatino Linotype"/>
                <w:i/>
                <w:sz w:val="14"/>
              </w:rPr>
            </w:pPr>
            <w:r>
              <w:rPr>
                <w:rFonts w:ascii="Palatino Linotype"/>
                <w:i/>
                <w:color w:val="221F1F"/>
                <w:spacing w:val="-10"/>
                <w:sz w:val="14"/>
              </w:rPr>
              <w:t>0</w:t>
            </w:r>
          </w:p>
        </w:tc>
      </w:tr>
      <w:tr w:rsidR="001B3359" w14:paraId="63A5792B" w14:textId="77777777">
        <w:trPr>
          <w:trHeight w:val="258"/>
        </w:trPr>
        <w:tc>
          <w:tcPr>
            <w:tcW w:w="510" w:type="dxa"/>
          </w:tcPr>
          <w:p w:rsidR="001B3359" w:rsidRDefault="00D877C7" w14:paraId="4C36E63E" w14:textId="77777777">
            <w:pPr>
              <w:pStyle w:val="TableParagraph"/>
              <w:spacing w:before="61" w:line="177" w:lineRule="exact"/>
              <w:ind w:left="34"/>
              <w:jc w:val="left"/>
              <w:rPr>
                <w:rFonts w:ascii="Palatino Linotype"/>
                <w:sz w:val="14"/>
              </w:rPr>
            </w:pPr>
            <w:r>
              <w:rPr>
                <w:rFonts w:ascii="Palatino Linotype"/>
                <w:color w:val="221F1F"/>
                <w:spacing w:val="-10"/>
                <w:sz w:val="14"/>
              </w:rPr>
              <w:t>0</w:t>
            </w:r>
          </w:p>
        </w:tc>
        <w:tc>
          <w:tcPr>
            <w:tcW w:w="827" w:type="dxa"/>
          </w:tcPr>
          <w:p w:rsidR="001B3359" w:rsidRDefault="00D877C7" w14:paraId="712BC40B" w14:textId="77777777">
            <w:pPr>
              <w:pStyle w:val="TableParagraph"/>
              <w:spacing w:before="30"/>
              <w:ind w:right="229"/>
              <w:rPr>
                <w:rFonts w:ascii="Palatino Linotype"/>
                <w:sz w:val="14"/>
              </w:rPr>
            </w:pPr>
            <w:r>
              <w:rPr>
                <w:rFonts w:ascii="Palatino Linotype"/>
                <w:color w:val="221F1F"/>
                <w:spacing w:val="-5"/>
                <w:sz w:val="14"/>
              </w:rPr>
              <w:t>600</w:t>
            </w:r>
          </w:p>
        </w:tc>
        <w:tc>
          <w:tcPr>
            <w:tcW w:w="807" w:type="dxa"/>
          </w:tcPr>
          <w:p w:rsidR="001B3359" w:rsidRDefault="00D877C7" w14:paraId="370CCCF0" w14:textId="77777777">
            <w:pPr>
              <w:pStyle w:val="TableParagraph"/>
              <w:spacing w:before="32"/>
              <w:ind w:left="231"/>
              <w:jc w:val="left"/>
              <w:rPr>
                <w:rFonts w:ascii="Palatino Linotype"/>
                <w:sz w:val="14"/>
              </w:rPr>
            </w:pPr>
            <w:r>
              <w:rPr>
                <w:rFonts w:ascii="Palatino Linotype"/>
                <w:color w:val="221F1F"/>
                <w:spacing w:val="-5"/>
                <w:sz w:val="14"/>
              </w:rPr>
              <w:t>600</w:t>
            </w:r>
          </w:p>
        </w:tc>
        <w:tc>
          <w:tcPr>
            <w:tcW w:w="743" w:type="dxa"/>
          </w:tcPr>
          <w:p w:rsidR="001B3359" w:rsidRDefault="00D877C7" w14:paraId="011EDF3E" w14:textId="77777777">
            <w:pPr>
              <w:pStyle w:val="TableParagraph"/>
              <w:spacing w:before="30"/>
              <w:ind w:left="100"/>
              <w:jc w:val="center"/>
              <w:rPr>
                <w:rFonts w:ascii="Palatino Linotype"/>
                <w:sz w:val="14"/>
              </w:rPr>
            </w:pPr>
            <w:r>
              <w:rPr>
                <w:rFonts w:ascii="Palatino Linotype"/>
                <w:color w:val="221F1F"/>
                <w:spacing w:val="-10"/>
                <w:sz w:val="14"/>
              </w:rPr>
              <w:t>0</w:t>
            </w:r>
          </w:p>
        </w:tc>
        <w:tc>
          <w:tcPr>
            <w:tcW w:w="909" w:type="dxa"/>
          </w:tcPr>
          <w:p w:rsidR="001B3359" w:rsidRDefault="00D877C7" w14:paraId="18670F03" w14:textId="77777777">
            <w:pPr>
              <w:pStyle w:val="TableParagraph"/>
              <w:spacing w:before="30"/>
              <w:ind w:left="339"/>
              <w:jc w:val="left"/>
              <w:rPr>
                <w:rFonts w:ascii="Palatino Linotype"/>
                <w:sz w:val="14"/>
              </w:rPr>
            </w:pPr>
            <w:r>
              <w:rPr>
                <w:rFonts w:ascii="Palatino Linotype"/>
                <w:color w:val="221F1F"/>
                <w:spacing w:val="-5"/>
                <w:sz w:val="14"/>
              </w:rPr>
              <w:t>600</w:t>
            </w:r>
          </w:p>
        </w:tc>
        <w:tc>
          <w:tcPr>
            <w:tcW w:w="824" w:type="dxa"/>
          </w:tcPr>
          <w:p w:rsidR="001B3359" w:rsidRDefault="00D877C7" w14:paraId="44B7B67D" w14:textId="77777777">
            <w:pPr>
              <w:pStyle w:val="TableParagraph"/>
              <w:spacing w:before="30"/>
              <w:ind w:left="9" w:right="17"/>
              <w:jc w:val="center"/>
              <w:rPr>
                <w:rFonts w:ascii="Palatino Linotype"/>
                <w:sz w:val="14"/>
              </w:rPr>
            </w:pPr>
            <w:r>
              <w:rPr>
                <w:rFonts w:ascii="Palatino Linotype"/>
                <w:color w:val="221F1F"/>
                <w:spacing w:val="-10"/>
                <w:sz w:val="14"/>
              </w:rPr>
              <w:t>0</w:t>
            </w:r>
          </w:p>
        </w:tc>
        <w:tc>
          <w:tcPr>
            <w:tcW w:w="818" w:type="dxa"/>
          </w:tcPr>
          <w:p w:rsidR="001B3359" w:rsidRDefault="00D877C7" w14:paraId="56E0BAEE" w14:textId="77777777">
            <w:pPr>
              <w:pStyle w:val="TableParagraph"/>
              <w:spacing w:before="51" w:line="187" w:lineRule="exact"/>
              <w:ind w:left="26"/>
              <w:jc w:val="center"/>
              <w:rPr>
                <w:rFonts w:ascii="Palatino Linotype"/>
                <w:sz w:val="14"/>
              </w:rPr>
            </w:pPr>
            <w:r>
              <w:rPr>
                <w:rFonts w:ascii="Palatino Linotype"/>
                <w:color w:val="221F1F"/>
                <w:spacing w:val="-10"/>
                <w:sz w:val="14"/>
              </w:rPr>
              <w:t>0</w:t>
            </w:r>
          </w:p>
        </w:tc>
        <w:tc>
          <w:tcPr>
            <w:tcW w:w="778" w:type="dxa"/>
          </w:tcPr>
          <w:p w:rsidR="001B3359" w:rsidRDefault="00D877C7" w14:paraId="067012A2" w14:textId="77777777">
            <w:pPr>
              <w:pStyle w:val="TableParagraph"/>
              <w:spacing w:before="51" w:line="187" w:lineRule="exact"/>
              <w:ind w:left="46"/>
              <w:jc w:val="center"/>
              <w:rPr>
                <w:rFonts w:ascii="Palatino Linotype"/>
                <w:sz w:val="14"/>
              </w:rPr>
            </w:pPr>
            <w:r>
              <w:rPr>
                <w:rFonts w:ascii="Palatino Linotype"/>
                <w:color w:val="221F1F"/>
                <w:spacing w:val="-10"/>
                <w:sz w:val="14"/>
              </w:rPr>
              <w:t>0</w:t>
            </w:r>
          </w:p>
        </w:tc>
        <w:tc>
          <w:tcPr>
            <w:tcW w:w="827" w:type="dxa"/>
          </w:tcPr>
          <w:p w:rsidR="001B3359" w:rsidRDefault="00D877C7" w14:paraId="14877FFC" w14:textId="77777777">
            <w:pPr>
              <w:pStyle w:val="TableParagraph"/>
              <w:spacing w:before="84" w:line="154" w:lineRule="exact"/>
              <w:ind w:right="411"/>
              <w:rPr>
                <w:rFonts w:ascii="Arial"/>
                <w:sz w:val="14"/>
              </w:rPr>
            </w:pPr>
            <w:r>
              <w:rPr>
                <w:rFonts w:ascii="Arial"/>
                <w:color w:val="221F1F"/>
                <w:spacing w:val="-10"/>
                <w:sz w:val="14"/>
              </w:rPr>
              <w:t>0</w:t>
            </w:r>
          </w:p>
        </w:tc>
        <w:tc>
          <w:tcPr>
            <w:tcW w:w="478" w:type="dxa"/>
          </w:tcPr>
          <w:p w:rsidR="001B3359" w:rsidRDefault="00D877C7" w14:paraId="2D45A3B1" w14:textId="77777777">
            <w:pPr>
              <w:pStyle w:val="TableParagraph"/>
              <w:spacing w:before="51" w:line="187" w:lineRule="exact"/>
              <w:ind w:right="39"/>
              <w:rPr>
                <w:rFonts w:ascii="Palatino Linotype"/>
                <w:sz w:val="14"/>
              </w:rPr>
            </w:pPr>
            <w:r>
              <w:rPr>
                <w:rFonts w:ascii="Palatino Linotype"/>
                <w:color w:val="221F1F"/>
                <w:spacing w:val="-10"/>
                <w:sz w:val="14"/>
              </w:rPr>
              <w:t>0</w:t>
            </w:r>
          </w:p>
        </w:tc>
      </w:tr>
    </w:tbl>
    <w:p w:rsidR="001B3359" w:rsidRDefault="00D877C7" w14:paraId="5E26457B" w14:textId="77777777">
      <w:pPr>
        <w:spacing w:before="110"/>
        <w:ind w:left="281"/>
        <w:rPr>
          <w:rFonts w:ascii="Calibri"/>
          <w:i/>
          <w:sz w:val="14"/>
        </w:rPr>
      </w:pPr>
      <w:r>
        <w:rPr>
          <w:rFonts w:ascii="Calibri"/>
          <w:i/>
          <w:color w:val="231F20"/>
          <w:spacing w:val="-2"/>
          <w:w w:val="110"/>
          <w:sz w:val="14"/>
        </w:rPr>
        <w:t>133.577</w:t>
      </w:r>
    </w:p>
    <w:p w:rsidR="001B3359" w:rsidRDefault="001B3359" w14:paraId="7D4457DF" w14:textId="77777777">
      <w:pPr>
        <w:pStyle w:val="Plattetekst"/>
        <w:spacing w:before="51"/>
        <w:rPr>
          <w:rFonts w:ascii="Calibri"/>
          <w:i/>
          <w:sz w:val="14"/>
        </w:rPr>
      </w:pPr>
    </w:p>
    <w:p w:rsidR="001B3359" w:rsidRDefault="00D877C7" w14:paraId="41EBFE32" w14:textId="77777777">
      <w:pPr>
        <w:ind w:left="356"/>
        <w:rPr>
          <w:sz w:val="14"/>
        </w:rPr>
      </w:pPr>
      <w:r>
        <w:rPr>
          <w:noProof/>
          <w:sz w:val="14"/>
        </w:rPr>
        <mc:AlternateContent>
          <mc:Choice Requires="wps">
            <w:drawing>
              <wp:anchor distT="0" distB="0" distL="0" distR="0" simplePos="0" relativeHeight="15734272" behindDoc="0" locked="0" layoutInCell="1" allowOverlap="1" wp14:editId="2F4354F6" wp14:anchorId="2F10B6D8">
                <wp:simplePos x="0" y="0"/>
                <wp:positionH relativeFrom="page">
                  <wp:posOffset>2537168</wp:posOffset>
                </wp:positionH>
                <wp:positionV relativeFrom="paragraph">
                  <wp:posOffset>-248936</wp:posOffset>
                </wp:positionV>
                <wp:extent cx="4381500" cy="351472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351472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00"/>
                              <w:gridCol w:w="793"/>
                              <w:gridCol w:w="844"/>
                              <w:gridCol w:w="845"/>
                              <w:gridCol w:w="832"/>
                              <w:gridCol w:w="818"/>
                              <w:gridCol w:w="828"/>
                              <w:gridCol w:w="810"/>
                              <w:gridCol w:w="703"/>
                            </w:tblGrid>
                            <w:tr w:rsidR="001B3359" w14:paraId="3E6A1B9E" w14:textId="77777777">
                              <w:trPr>
                                <w:trHeight w:val="285"/>
                              </w:trPr>
                              <w:tc>
                                <w:tcPr>
                                  <w:tcW w:w="300" w:type="dxa"/>
                                </w:tcPr>
                                <w:p w:rsidR="001B3359" w:rsidRDefault="00D877C7" w14:paraId="2DC79179" w14:textId="77777777">
                                  <w:pPr>
                                    <w:pStyle w:val="TableParagraph"/>
                                    <w:spacing w:before="0" w:line="171" w:lineRule="exact"/>
                                    <w:ind w:left="66"/>
                                    <w:jc w:val="left"/>
                                    <w:rPr>
                                      <w:rFonts w:ascii="Calibri"/>
                                      <w:i/>
                                      <w:sz w:val="14"/>
                                    </w:rPr>
                                  </w:pPr>
                                  <w:r>
                                    <w:rPr>
                                      <w:rFonts w:ascii="Calibri"/>
                                      <w:i/>
                                      <w:color w:val="231F20"/>
                                      <w:spacing w:val="-10"/>
                                      <w:w w:val="110"/>
                                      <w:sz w:val="14"/>
                                    </w:rPr>
                                    <w:t>0</w:t>
                                  </w:r>
                                </w:p>
                              </w:tc>
                              <w:tc>
                                <w:tcPr>
                                  <w:tcW w:w="793" w:type="dxa"/>
                                </w:tcPr>
                                <w:p w:rsidR="001B3359" w:rsidRDefault="00D877C7" w14:paraId="5C24A0ED" w14:textId="77777777">
                                  <w:pPr>
                                    <w:pStyle w:val="TableParagraph"/>
                                    <w:spacing w:before="0" w:line="171" w:lineRule="exact"/>
                                    <w:ind w:left="22"/>
                                    <w:jc w:val="center"/>
                                    <w:rPr>
                                      <w:rFonts w:ascii="Calibri"/>
                                      <w:i/>
                                      <w:sz w:val="14"/>
                                    </w:rPr>
                                  </w:pPr>
                                  <w:r>
                                    <w:rPr>
                                      <w:rFonts w:ascii="Calibri"/>
                                      <w:i/>
                                      <w:color w:val="231F20"/>
                                      <w:spacing w:val="-2"/>
                                      <w:w w:val="110"/>
                                      <w:sz w:val="14"/>
                                    </w:rPr>
                                    <w:t>133.577</w:t>
                                  </w:r>
                                </w:p>
                              </w:tc>
                              <w:tc>
                                <w:tcPr>
                                  <w:tcW w:w="844" w:type="dxa"/>
                                </w:tcPr>
                                <w:p w:rsidR="001B3359" w:rsidRDefault="00D877C7" w14:paraId="043E995D" w14:textId="77777777">
                                  <w:pPr>
                                    <w:pStyle w:val="TableParagraph"/>
                                    <w:spacing w:before="0" w:line="171" w:lineRule="exact"/>
                                    <w:ind w:right="16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36.087</w:t>
                                  </w:r>
                                </w:p>
                              </w:tc>
                              <w:tc>
                                <w:tcPr>
                                  <w:tcW w:w="845" w:type="dxa"/>
                                </w:tcPr>
                                <w:p w:rsidR="001B3359" w:rsidRDefault="00D877C7" w14:paraId="708E4286" w14:textId="77777777">
                                  <w:pPr>
                                    <w:pStyle w:val="TableParagraph"/>
                                    <w:spacing w:before="0" w:line="171" w:lineRule="exact"/>
                                    <w:ind w:right="184"/>
                                    <w:rPr>
                                      <w:rFonts w:ascii="Calibri"/>
                                      <w:i/>
                                      <w:sz w:val="14"/>
                                    </w:rPr>
                                  </w:pPr>
                                  <w:r>
                                    <w:rPr>
                                      <w:rFonts w:ascii="Calibri"/>
                                      <w:i/>
                                      <w:color w:val="231F20"/>
                                      <w:spacing w:val="-2"/>
                                      <w:w w:val="110"/>
                                      <w:sz w:val="14"/>
                                    </w:rPr>
                                    <w:t>97.490</w:t>
                                  </w:r>
                                </w:p>
                              </w:tc>
                              <w:tc>
                                <w:tcPr>
                                  <w:tcW w:w="832" w:type="dxa"/>
                                </w:tcPr>
                                <w:p w:rsidR="001B3359" w:rsidRDefault="00D877C7" w14:paraId="1C9B024C" w14:textId="77777777">
                                  <w:pPr>
                                    <w:pStyle w:val="TableParagraph"/>
                                    <w:spacing w:before="0" w:line="171" w:lineRule="exact"/>
                                    <w:ind w:left="130" w:right="133"/>
                                    <w:jc w:val="center"/>
                                    <w:rPr>
                                      <w:rFonts w:ascii="Calibri"/>
                                      <w:i/>
                                      <w:sz w:val="14"/>
                                    </w:rPr>
                                  </w:pPr>
                                  <w:r>
                                    <w:rPr>
                                      <w:rFonts w:ascii="Calibri"/>
                                      <w:i/>
                                      <w:color w:val="231F20"/>
                                      <w:spacing w:val="-2"/>
                                      <w:w w:val="110"/>
                                      <w:sz w:val="14"/>
                                    </w:rPr>
                                    <w:t>49.900</w:t>
                                  </w:r>
                                </w:p>
                              </w:tc>
                              <w:tc>
                                <w:tcPr>
                                  <w:tcW w:w="818" w:type="dxa"/>
                                </w:tcPr>
                                <w:p w:rsidR="001B3359" w:rsidRDefault="00D877C7" w14:paraId="01B3DB94" w14:textId="77777777">
                                  <w:pPr>
                                    <w:pStyle w:val="TableParagraph"/>
                                    <w:spacing w:before="0" w:line="171" w:lineRule="exact"/>
                                    <w:ind w:right="18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64</w:t>
                                  </w:r>
                                </w:p>
                              </w:tc>
                              <w:tc>
                                <w:tcPr>
                                  <w:tcW w:w="828" w:type="dxa"/>
                                </w:tcPr>
                                <w:p w:rsidR="001B3359" w:rsidRDefault="00D877C7" w14:paraId="6BFB788E" w14:textId="77777777">
                                  <w:pPr>
                                    <w:pStyle w:val="TableParagraph"/>
                                    <w:spacing w:before="0" w:line="171" w:lineRule="exact"/>
                                    <w:ind w:right="199"/>
                                    <w:rPr>
                                      <w:rFonts w:ascii="Calibri"/>
                                      <w:i/>
                                      <w:sz w:val="14"/>
                                    </w:rPr>
                                  </w:pPr>
                                  <w:r>
                                    <w:rPr>
                                      <w:rFonts w:ascii="Calibri"/>
                                      <w:i/>
                                      <w:color w:val="231F20"/>
                                      <w:spacing w:val="-2"/>
                                      <w:w w:val="110"/>
                                      <w:sz w:val="14"/>
                                    </w:rPr>
                                    <w:t>33.500</w:t>
                                  </w:r>
                                </w:p>
                              </w:tc>
                              <w:tc>
                                <w:tcPr>
                                  <w:tcW w:w="810" w:type="dxa"/>
                                </w:tcPr>
                                <w:p w:rsidR="001B3359" w:rsidRDefault="00D877C7" w14:paraId="294CDDD8" w14:textId="77777777">
                                  <w:pPr>
                                    <w:pStyle w:val="TableParagraph"/>
                                    <w:spacing w:before="0" w:line="171" w:lineRule="exact"/>
                                    <w:ind w:right="166"/>
                                    <w:rPr>
                                      <w:rFonts w:ascii="Calibri"/>
                                      <w:i/>
                                      <w:sz w:val="14"/>
                                    </w:rPr>
                                  </w:pPr>
                                  <w:r>
                                    <w:rPr>
                                      <w:rFonts w:ascii="Calibri"/>
                                      <w:i/>
                                      <w:color w:val="231F20"/>
                                      <w:spacing w:val="-2"/>
                                      <w:w w:val="110"/>
                                      <w:sz w:val="14"/>
                                    </w:rPr>
                                    <w:t>33.500</w:t>
                                  </w:r>
                                </w:p>
                              </w:tc>
                              <w:tc>
                                <w:tcPr>
                                  <w:tcW w:w="703" w:type="dxa"/>
                                </w:tcPr>
                                <w:p w:rsidR="001B3359" w:rsidRDefault="00D877C7" w14:paraId="04E7746D" w14:textId="77777777">
                                  <w:pPr>
                                    <w:pStyle w:val="TableParagraph"/>
                                    <w:spacing w:before="0" w:line="171" w:lineRule="exact"/>
                                    <w:ind w:right="26"/>
                                    <w:rPr>
                                      <w:rFonts w:ascii="Calibri"/>
                                      <w:i/>
                                      <w:sz w:val="14"/>
                                    </w:rPr>
                                  </w:pPr>
                                  <w:r>
                                    <w:rPr>
                                      <w:rFonts w:ascii="Calibri"/>
                                      <w:i/>
                                      <w:color w:val="231F20"/>
                                      <w:spacing w:val="-2"/>
                                      <w:w w:val="110"/>
                                      <w:sz w:val="14"/>
                                    </w:rPr>
                                    <w:t>33.500</w:t>
                                  </w:r>
                                </w:p>
                              </w:tc>
                            </w:tr>
                            <w:tr w:rsidR="001B3359" w14:paraId="698A8DF0" w14:textId="77777777">
                              <w:trPr>
                                <w:trHeight w:val="396"/>
                              </w:trPr>
                              <w:tc>
                                <w:tcPr>
                                  <w:tcW w:w="300" w:type="dxa"/>
                                </w:tcPr>
                                <w:p w:rsidR="001B3359" w:rsidRDefault="00D877C7" w14:paraId="07B241B6" w14:textId="77777777">
                                  <w:pPr>
                                    <w:pStyle w:val="TableParagraph"/>
                                    <w:spacing w:before="107"/>
                                    <w:ind w:left="66"/>
                                    <w:jc w:val="left"/>
                                    <w:rPr>
                                      <w:sz w:val="14"/>
                                    </w:rPr>
                                  </w:pPr>
                                  <w:r>
                                    <w:rPr>
                                      <w:color w:val="231F20"/>
                                      <w:spacing w:val="-10"/>
                                      <w:sz w:val="14"/>
                                    </w:rPr>
                                    <w:t>0</w:t>
                                  </w:r>
                                </w:p>
                              </w:tc>
                              <w:tc>
                                <w:tcPr>
                                  <w:tcW w:w="793" w:type="dxa"/>
                                </w:tcPr>
                                <w:p w:rsidR="001B3359" w:rsidRDefault="00D877C7" w14:paraId="5C8F9744" w14:textId="77777777">
                                  <w:pPr>
                                    <w:pStyle w:val="TableParagraph"/>
                                    <w:spacing w:before="107"/>
                                    <w:ind w:left="126" w:right="29"/>
                                    <w:jc w:val="center"/>
                                    <w:rPr>
                                      <w:sz w:val="14"/>
                                    </w:rPr>
                                  </w:pPr>
                                  <w:r>
                                    <w:rPr>
                                      <w:color w:val="231F20"/>
                                      <w:spacing w:val="-2"/>
                                      <w:sz w:val="14"/>
                                    </w:rPr>
                                    <w:t>69.547</w:t>
                                  </w:r>
                                </w:p>
                              </w:tc>
                              <w:tc>
                                <w:tcPr>
                                  <w:tcW w:w="844" w:type="dxa"/>
                                </w:tcPr>
                                <w:p w:rsidR="001B3359" w:rsidRDefault="00D877C7" w14:paraId="0BAAF5BB" w14:textId="77777777">
                                  <w:pPr>
                                    <w:pStyle w:val="TableParagraph"/>
                                    <w:spacing w:before="107"/>
                                    <w:ind w:right="1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27.087</w:t>
                                  </w:r>
                                </w:p>
                              </w:tc>
                              <w:tc>
                                <w:tcPr>
                                  <w:tcW w:w="845" w:type="dxa"/>
                                </w:tcPr>
                                <w:p w:rsidR="001B3359" w:rsidRDefault="00D877C7" w14:paraId="38A1BB3C" w14:textId="77777777">
                                  <w:pPr>
                                    <w:pStyle w:val="TableParagraph"/>
                                    <w:spacing w:before="107"/>
                                    <w:ind w:right="184"/>
                                    <w:rPr>
                                      <w:sz w:val="14"/>
                                    </w:rPr>
                                  </w:pPr>
                                  <w:r>
                                    <w:rPr>
                                      <w:color w:val="231F20"/>
                                      <w:spacing w:val="-2"/>
                                      <w:sz w:val="14"/>
                                    </w:rPr>
                                    <w:t>42.460</w:t>
                                  </w:r>
                                </w:p>
                              </w:tc>
                              <w:tc>
                                <w:tcPr>
                                  <w:tcW w:w="832" w:type="dxa"/>
                                </w:tcPr>
                                <w:p w:rsidR="001B3359" w:rsidRDefault="00D877C7" w14:paraId="2F98BE65" w14:textId="77777777">
                                  <w:pPr>
                                    <w:pStyle w:val="TableParagraph"/>
                                    <w:spacing w:before="107"/>
                                    <w:ind w:left="130" w:right="51"/>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818" w:type="dxa"/>
                                </w:tcPr>
                                <w:p w:rsidR="001B3359" w:rsidRDefault="00D877C7" w14:paraId="11CCFB1E" w14:textId="77777777">
                                  <w:pPr>
                                    <w:pStyle w:val="TableParagraph"/>
                                    <w:spacing w:before="107"/>
                                    <w:ind w:right="1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64</w:t>
                                  </w:r>
                                </w:p>
                              </w:tc>
                              <w:tc>
                                <w:tcPr>
                                  <w:tcW w:w="828" w:type="dxa"/>
                                </w:tcPr>
                                <w:p w:rsidR="001B3359" w:rsidRDefault="00D877C7" w14:paraId="7FCA59E1" w14:textId="77777777">
                                  <w:pPr>
                                    <w:pStyle w:val="TableParagraph"/>
                                    <w:spacing w:before="107"/>
                                    <w:ind w:right="199"/>
                                    <w:rPr>
                                      <w:sz w:val="14"/>
                                    </w:rPr>
                                  </w:pPr>
                                  <w:r>
                                    <w:rPr>
                                      <w:color w:val="231F20"/>
                                      <w:spacing w:val="-2"/>
                                      <w:sz w:val="14"/>
                                    </w:rPr>
                                    <w:t>33.500</w:t>
                                  </w:r>
                                </w:p>
                              </w:tc>
                              <w:tc>
                                <w:tcPr>
                                  <w:tcW w:w="810" w:type="dxa"/>
                                </w:tcPr>
                                <w:p w:rsidR="001B3359" w:rsidRDefault="00D877C7" w14:paraId="10E6FE7C" w14:textId="77777777">
                                  <w:pPr>
                                    <w:pStyle w:val="TableParagraph"/>
                                    <w:spacing w:before="107"/>
                                    <w:ind w:right="166"/>
                                    <w:rPr>
                                      <w:sz w:val="14"/>
                                    </w:rPr>
                                  </w:pPr>
                                  <w:r>
                                    <w:rPr>
                                      <w:color w:val="231F20"/>
                                      <w:spacing w:val="-2"/>
                                      <w:sz w:val="14"/>
                                    </w:rPr>
                                    <w:t>33.500</w:t>
                                  </w:r>
                                </w:p>
                              </w:tc>
                              <w:tc>
                                <w:tcPr>
                                  <w:tcW w:w="703" w:type="dxa"/>
                                </w:tcPr>
                                <w:p w:rsidR="001B3359" w:rsidRDefault="00D877C7" w14:paraId="08BD8456" w14:textId="77777777">
                                  <w:pPr>
                                    <w:pStyle w:val="TableParagraph"/>
                                    <w:spacing w:before="107"/>
                                    <w:ind w:right="26"/>
                                    <w:rPr>
                                      <w:sz w:val="14"/>
                                    </w:rPr>
                                  </w:pPr>
                                  <w:r>
                                    <w:rPr>
                                      <w:color w:val="231F20"/>
                                      <w:spacing w:val="-2"/>
                                      <w:sz w:val="14"/>
                                    </w:rPr>
                                    <w:t>33.500</w:t>
                                  </w:r>
                                </w:p>
                              </w:tc>
                            </w:tr>
                            <w:tr w:rsidR="001B3359" w14:paraId="2302CB92" w14:textId="77777777">
                              <w:trPr>
                                <w:trHeight w:val="312"/>
                              </w:trPr>
                              <w:tc>
                                <w:tcPr>
                                  <w:tcW w:w="300" w:type="dxa"/>
                                </w:tcPr>
                                <w:p w:rsidR="001B3359" w:rsidRDefault="00D877C7" w14:paraId="037420F5" w14:textId="77777777">
                                  <w:pPr>
                                    <w:pStyle w:val="TableParagraph"/>
                                    <w:spacing w:before="107"/>
                                    <w:ind w:left="66"/>
                                    <w:jc w:val="left"/>
                                    <w:rPr>
                                      <w:sz w:val="14"/>
                                    </w:rPr>
                                  </w:pPr>
                                  <w:r>
                                    <w:rPr>
                                      <w:color w:val="231F20"/>
                                      <w:spacing w:val="-10"/>
                                      <w:sz w:val="14"/>
                                    </w:rPr>
                                    <w:t>0</w:t>
                                  </w:r>
                                </w:p>
                              </w:tc>
                              <w:tc>
                                <w:tcPr>
                                  <w:tcW w:w="793" w:type="dxa"/>
                                </w:tcPr>
                                <w:p w:rsidR="001B3359" w:rsidRDefault="00D877C7" w14:paraId="192118A5" w14:textId="77777777">
                                  <w:pPr>
                                    <w:pStyle w:val="TableParagraph"/>
                                    <w:spacing w:before="107"/>
                                    <w:ind w:left="126" w:right="29"/>
                                    <w:jc w:val="center"/>
                                    <w:rPr>
                                      <w:sz w:val="14"/>
                                    </w:rPr>
                                  </w:pPr>
                                  <w:r>
                                    <w:rPr>
                                      <w:color w:val="231F20"/>
                                      <w:spacing w:val="-2"/>
                                      <w:sz w:val="14"/>
                                    </w:rPr>
                                    <w:t>64.030</w:t>
                                  </w:r>
                                </w:p>
                              </w:tc>
                              <w:tc>
                                <w:tcPr>
                                  <w:tcW w:w="844" w:type="dxa"/>
                                </w:tcPr>
                                <w:p w:rsidR="001B3359" w:rsidRDefault="00D877C7" w14:paraId="25BB29EA" w14:textId="77777777">
                                  <w:pPr>
                                    <w:pStyle w:val="TableParagraph"/>
                                    <w:spacing w:before="107"/>
                                    <w:ind w:right="16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9.000</w:t>
                                  </w:r>
                                </w:p>
                              </w:tc>
                              <w:tc>
                                <w:tcPr>
                                  <w:tcW w:w="845" w:type="dxa"/>
                                </w:tcPr>
                                <w:p w:rsidR="001B3359" w:rsidRDefault="00D877C7" w14:paraId="1843C3C9" w14:textId="77777777">
                                  <w:pPr>
                                    <w:pStyle w:val="TableParagraph"/>
                                    <w:spacing w:before="107"/>
                                    <w:ind w:right="184"/>
                                    <w:rPr>
                                      <w:sz w:val="14"/>
                                    </w:rPr>
                                  </w:pPr>
                                  <w:r>
                                    <w:rPr>
                                      <w:color w:val="231F20"/>
                                      <w:spacing w:val="-2"/>
                                      <w:sz w:val="14"/>
                                    </w:rPr>
                                    <w:t>55.030</w:t>
                                  </w:r>
                                </w:p>
                              </w:tc>
                              <w:tc>
                                <w:tcPr>
                                  <w:tcW w:w="832" w:type="dxa"/>
                                </w:tcPr>
                                <w:p w:rsidR="001B3359" w:rsidRDefault="00D877C7" w14:paraId="7ABABE52" w14:textId="77777777">
                                  <w:pPr>
                                    <w:pStyle w:val="TableParagraph"/>
                                    <w:spacing w:before="107"/>
                                    <w:ind w:left="130" w:right="139"/>
                                    <w:jc w:val="center"/>
                                    <w:rPr>
                                      <w:sz w:val="14"/>
                                    </w:rPr>
                                  </w:pPr>
                                  <w:r>
                                    <w:rPr>
                                      <w:color w:val="231F20"/>
                                      <w:spacing w:val="-2"/>
                                      <w:sz w:val="14"/>
                                    </w:rPr>
                                    <w:t>50.000</w:t>
                                  </w:r>
                                </w:p>
                              </w:tc>
                              <w:tc>
                                <w:tcPr>
                                  <w:tcW w:w="818" w:type="dxa"/>
                                </w:tcPr>
                                <w:p w:rsidR="001B3359" w:rsidRDefault="00D877C7" w14:paraId="69245ADB" w14:textId="77777777">
                                  <w:pPr>
                                    <w:pStyle w:val="TableParagraph"/>
                                    <w:spacing w:before="107"/>
                                    <w:ind w:right="185"/>
                                    <w:rPr>
                                      <w:sz w:val="14"/>
                                    </w:rPr>
                                  </w:pPr>
                                  <w:r>
                                    <w:rPr>
                                      <w:color w:val="231F20"/>
                                      <w:spacing w:val="-10"/>
                                      <w:sz w:val="14"/>
                                    </w:rPr>
                                    <w:t>0</w:t>
                                  </w:r>
                                </w:p>
                              </w:tc>
                              <w:tc>
                                <w:tcPr>
                                  <w:tcW w:w="828" w:type="dxa"/>
                                </w:tcPr>
                                <w:p w:rsidR="001B3359" w:rsidRDefault="00D877C7" w14:paraId="32BE6232" w14:textId="77777777">
                                  <w:pPr>
                                    <w:pStyle w:val="TableParagraph"/>
                                    <w:spacing w:before="107"/>
                                    <w:ind w:right="199"/>
                                    <w:rPr>
                                      <w:sz w:val="14"/>
                                    </w:rPr>
                                  </w:pPr>
                                  <w:r>
                                    <w:rPr>
                                      <w:color w:val="231F20"/>
                                      <w:spacing w:val="-10"/>
                                      <w:sz w:val="14"/>
                                    </w:rPr>
                                    <w:t>0</w:t>
                                  </w:r>
                                </w:p>
                              </w:tc>
                              <w:tc>
                                <w:tcPr>
                                  <w:tcW w:w="810" w:type="dxa"/>
                                </w:tcPr>
                                <w:p w:rsidR="001B3359" w:rsidRDefault="00D877C7" w14:paraId="4CC9DB73" w14:textId="77777777">
                                  <w:pPr>
                                    <w:pStyle w:val="TableParagraph"/>
                                    <w:spacing w:before="107"/>
                                    <w:ind w:right="166"/>
                                    <w:rPr>
                                      <w:sz w:val="14"/>
                                    </w:rPr>
                                  </w:pPr>
                                  <w:r>
                                    <w:rPr>
                                      <w:color w:val="231F20"/>
                                      <w:spacing w:val="-10"/>
                                      <w:sz w:val="14"/>
                                    </w:rPr>
                                    <w:t>0</w:t>
                                  </w:r>
                                </w:p>
                              </w:tc>
                              <w:tc>
                                <w:tcPr>
                                  <w:tcW w:w="703" w:type="dxa"/>
                                </w:tcPr>
                                <w:p w:rsidR="001B3359" w:rsidRDefault="00D877C7" w14:paraId="76F4A8F6" w14:textId="77777777">
                                  <w:pPr>
                                    <w:pStyle w:val="TableParagraph"/>
                                    <w:spacing w:before="107"/>
                                    <w:ind w:right="26"/>
                                    <w:rPr>
                                      <w:sz w:val="14"/>
                                    </w:rPr>
                                  </w:pPr>
                                  <w:r>
                                    <w:rPr>
                                      <w:color w:val="231F20"/>
                                      <w:spacing w:val="-10"/>
                                      <w:sz w:val="14"/>
                                    </w:rPr>
                                    <w:t>0</w:t>
                                  </w:r>
                                </w:p>
                              </w:tc>
                            </w:tr>
                            <w:tr w:rsidR="001B3359" w14:paraId="02D36498" w14:textId="77777777">
                              <w:trPr>
                                <w:trHeight w:val="234"/>
                              </w:trPr>
                              <w:tc>
                                <w:tcPr>
                                  <w:tcW w:w="300" w:type="dxa"/>
                                </w:tcPr>
                                <w:p w:rsidR="001B3359" w:rsidRDefault="00D877C7" w14:paraId="3D487096" w14:textId="77777777">
                                  <w:pPr>
                                    <w:pStyle w:val="TableParagraph"/>
                                    <w:spacing w:before="30"/>
                                    <w:ind w:left="66"/>
                                    <w:jc w:val="left"/>
                                    <w:rPr>
                                      <w:rFonts w:ascii="Trebuchet MS"/>
                                      <w:b/>
                                      <w:sz w:val="14"/>
                                    </w:rPr>
                                  </w:pPr>
                                  <w:r>
                                    <w:rPr>
                                      <w:rFonts w:ascii="Trebuchet MS"/>
                                      <w:b/>
                                      <w:color w:val="231F20"/>
                                      <w:spacing w:val="-10"/>
                                      <w:sz w:val="14"/>
                                    </w:rPr>
                                    <w:t>0</w:t>
                                  </w:r>
                                </w:p>
                              </w:tc>
                              <w:tc>
                                <w:tcPr>
                                  <w:tcW w:w="793" w:type="dxa"/>
                                </w:tcPr>
                                <w:p w:rsidR="001B3359" w:rsidRDefault="00D877C7" w14:paraId="1F140E73" w14:textId="77777777">
                                  <w:pPr>
                                    <w:pStyle w:val="TableParagraph"/>
                                    <w:spacing w:before="30"/>
                                    <w:ind w:left="126" w:right="93"/>
                                    <w:jc w:val="center"/>
                                    <w:rPr>
                                      <w:rFonts w:ascii="Trebuchet MS"/>
                                      <w:b/>
                                      <w:sz w:val="14"/>
                                    </w:rPr>
                                  </w:pPr>
                                  <w:r>
                                    <w:rPr>
                                      <w:rFonts w:ascii="Trebuchet MS"/>
                                      <w:b/>
                                      <w:color w:val="231F20"/>
                                      <w:spacing w:val="-2"/>
                                      <w:sz w:val="14"/>
                                    </w:rPr>
                                    <w:t>112.080</w:t>
                                  </w:r>
                                </w:p>
                              </w:tc>
                              <w:tc>
                                <w:tcPr>
                                  <w:tcW w:w="844" w:type="dxa"/>
                                </w:tcPr>
                                <w:p w:rsidR="001B3359" w:rsidRDefault="00D877C7" w14:paraId="5F7B1117" w14:textId="77777777">
                                  <w:pPr>
                                    <w:pStyle w:val="TableParagraph"/>
                                    <w:spacing w:before="30"/>
                                    <w:ind w:right="163"/>
                                    <w:rPr>
                                      <w:rFonts w:ascii="Trebuchet MS"/>
                                      <w:b/>
                                      <w:sz w:val="14"/>
                                    </w:rPr>
                                  </w:pPr>
                                  <w:r>
                                    <w:rPr>
                                      <w:rFonts w:ascii="Trebuchet MS"/>
                                      <w:b/>
                                      <w:color w:val="231F20"/>
                                      <w:spacing w:val="-2"/>
                                      <w:sz w:val="14"/>
                                    </w:rPr>
                                    <w:t>2.124</w:t>
                                  </w:r>
                                </w:p>
                              </w:tc>
                              <w:tc>
                                <w:tcPr>
                                  <w:tcW w:w="845" w:type="dxa"/>
                                </w:tcPr>
                                <w:p w:rsidR="001B3359" w:rsidRDefault="00D877C7" w14:paraId="0F4B8BDB" w14:textId="77777777">
                                  <w:pPr>
                                    <w:pStyle w:val="TableParagraph"/>
                                    <w:spacing w:before="30"/>
                                    <w:ind w:right="184"/>
                                    <w:rPr>
                                      <w:rFonts w:ascii="Trebuchet MS"/>
                                      <w:b/>
                                      <w:sz w:val="14"/>
                                    </w:rPr>
                                  </w:pPr>
                                  <w:r>
                                    <w:rPr>
                                      <w:rFonts w:ascii="Trebuchet MS"/>
                                      <w:b/>
                                      <w:color w:val="231F20"/>
                                      <w:spacing w:val="-2"/>
                                      <w:sz w:val="14"/>
                                    </w:rPr>
                                    <w:t>114.204</w:t>
                                  </w:r>
                                </w:p>
                              </w:tc>
                              <w:tc>
                                <w:tcPr>
                                  <w:tcW w:w="832" w:type="dxa"/>
                                </w:tcPr>
                                <w:p w:rsidR="001B3359" w:rsidRDefault="00D877C7" w14:paraId="604104A2" w14:textId="77777777">
                                  <w:pPr>
                                    <w:pStyle w:val="TableParagraph"/>
                                    <w:spacing w:before="30"/>
                                    <w:ind w:left="130" w:right="103"/>
                                    <w:jc w:val="center"/>
                                    <w:rPr>
                                      <w:rFonts w:ascii="Trebuchet MS"/>
                                      <w:b/>
                                      <w:sz w:val="14"/>
                                    </w:rPr>
                                  </w:pPr>
                                  <w:r>
                                    <w:rPr>
                                      <w:rFonts w:ascii="Trebuchet MS"/>
                                      <w:b/>
                                      <w:color w:val="231F20"/>
                                      <w:spacing w:val="-2"/>
                                      <w:sz w:val="14"/>
                                    </w:rPr>
                                    <w:t>17.720</w:t>
                                  </w:r>
                                </w:p>
                              </w:tc>
                              <w:tc>
                                <w:tcPr>
                                  <w:tcW w:w="818" w:type="dxa"/>
                                </w:tcPr>
                                <w:p w:rsidR="001B3359" w:rsidRDefault="00D877C7" w14:paraId="395B9DE8" w14:textId="77777777">
                                  <w:pPr>
                                    <w:pStyle w:val="TableParagraph"/>
                                    <w:spacing w:before="30"/>
                                    <w:ind w:right="185"/>
                                    <w:rPr>
                                      <w:rFonts w:ascii="Trebuchet MS"/>
                                      <w:b/>
                                      <w:sz w:val="14"/>
                                    </w:rPr>
                                  </w:pPr>
                                  <w:r>
                                    <w:rPr>
                                      <w:rFonts w:ascii="Trebuchet MS"/>
                                      <w:b/>
                                      <w:color w:val="231F20"/>
                                      <w:spacing w:val="-2"/>
                                      <w:sz w:val="14"/>
                                    </w:rPr>
                                    <w:t>18.768</w:t>
                                  </w:r>
                                </w:p>
                              </w:tc>
                              <w:tc>
                                <w:tcPr>
                                  <w:tcW w:w="828" w:type="dxa"/>
                                </w:tcPr>
                                <w:p w:rsidR="001B3359" w:rsidRDefault="00D877C7" w14:paraId="0AC5AC12" w14:textId="77777777">
                                  <w:pPr>
                                    <w:pStyle w:val="TableParagraph"/>
                                    <w:spacing w:before="30"/>
                                    <w:ind w:right="199"/>
                                    <w:rPr>
                                      <w:rFonts w:ascii="Trebuchet MS"/>
                                      <w:b/>
                                      <w:sz w:val="14"/>
                                    </w:rPr>
                                  </w:pPr>
                                  <w:r>
                                    <w:rPr>
                                      <w:rFonts w:ascii="Trebuchet MS"/>
                                      <w:b/>
                                      <w:color w:val="231F20"/>
                                      <w:spacing w:val="-2"/>
                                      <w:sz w:val="14"/>
                                    </w:rPr>
                                    <w:t>6.764</w:t>
                                  </w:r>
                                </w:p>
                              </w:tc>
                              <w:tc>
                                <w:tcPr>
                                  <w:tcW w:w="810" w:type="dxa"/>
                                </w:tcPr>
                                <w:p w:rsidR="001B3359" w:rsidRDefault="00D877C7" w14:paraId="5C66D966" w14:textId="77777777">
                                  <w:pPr>
                                    <w:pStyle w:val="TableParagraph"/>
                                    <w:spacing w:before="30"/>
                                    <w:ind w:right="166"/>
                                    <w:rPr>
                                      <w:rFonts w:ascii="Trebuchet MS"/>
                                      <w:b/>
                                      <w:sz w:val="14"/>
                                    </w:rPr>
                                  </w:pPr>
                                  <w:r>
                                    <w:rPr>
                                      <w:rFonts w:ascii="Trebuchet MS"/>
                                      <w:b/>
                                      <w:color w:val="231F20"/>
                                      <w:spacing w:val="-2"/>
                                      <w:sz w:val="14"/>
                                    </w:rPr>
                                    <w:t>6.263</w:t>
                                  </w:r>
                                </w:p>
                              </w:tc>
                              <w:tc>
                                <w:tcPr>
                                  <w:tcW w:w="703" w:type="dxa"/>
                                </w:tcPr>
                                <w:p w:rsidR="001B3359" w:rsidRDefault="00D877C7" w14:paraId="70AEF3FF" w14:textId="77777777">
                                  <w:pPr>
                                    <w:pStyle w:val="TableParagraph"/>
                                    <w:spacing w:before="30"/>
                                    <w:ind w:right="26"/>
                                    <w:rPr>
                                      <w:rFonts w:ascii="Trebuchet MS"/>
                                      <w:b/>
                                      <w:sz w:val="14"/>
                                    </w:rPr>
                                  </w:pPr>
                                  <w:r>
                                    <w:rPr>
                                      <w:rFonts w:ascii="Trebuchet MS"/>
                                      <w:b/>
                                      <w:color w:val="231F20"/>
                                      <w:spacing w:val="-2"/>
                                      <w:sz w:val="14"/>
                                    </w:rPr>
                                    <w:t>121.153</w:t>
                                  </w:r>
                                </w:p>
                              </w:tc>
                            </w:tr>
                            <w:tr w:rsidR="001B3359" w14:paraId="62509841" w14:textId="77777777">
                              <w:trPr>
                                <w:trHeight w:val="331"/>
                              </w:trPr>
                              <w:tc>
                                <w:tcPr>
                                  <w:tcW w:w="300" w:type="dxa"/>
                                </w:tcPr>
                                <w:p w:rsidR="001B3359" w:rsidRDefault="00D877C7" w14:paraId="02C6BE84" w14:textId="77777777">
                                  <w:pPr>
                                    <w:pStyle w:val="TableParagraph"/>
                                    <w:spacing w:before="37"/>
                                    <w:ind w:left="66"/>
                                    <w:jc w:val="left"/>
                                    <w:rPr>
                                      <w:rFonts w:ascii="Calibri"/>
                                      <w:i/>
                                      <w:sz w:val="14"/>
                                    </w:rPr>
                                  </w:pPr>
                                  <w:r>
                                    <w:rPr>
                                      <w:rFonts w:ascii="Calibri"/>
                                      <w:i/>
                                      <w:color w:val="231F20"/>
                                      <w:spacing w:val="-10"/>
                                      <w:w w:val="110"/>
                                      <w:sz w:val="14"/>
                                    </w:rPr>
                                    <w:t>0</w:t>
                                  </w:r>
                                </w:p>
                              </w:tc>
                              <w:tc>
                                <w:tcPr>
                                  <w:tcW w:w="793" w:type="dxa"/>
                                </w:tcPr>
                                <w:p w:rsidR="001B3359" w:rsidRDefault="00D877C7" w14:paraId="1D877046" w14:textId="77777777">
                                  <w:pPr>
                                    <w:pStyle w:val="TableParagraph"/>
                                    <w:spacing w:before="37"/>
                                    <w:ind w:left="126" w:right="24"/>
                                    <w:jc w:val="center"/>
                                    <w:rPr>
                                      <w:rFonts w:ascii="Calibri"/>
                                      <w:i/>
                                      <w:sz w:val="14"/>
                                    </w:rPr>
                                  </w:pPr>
                                  <w:r>
                                    <w:rPr>
                                      <w:rFonts w:ascii="Calibri"/>
                                      <w:i/>
                                      <w:color w:val="231F20"/>
                                      <w:spacing w:val="-2"/>
                                      <w:w w:val="110"/>
                                      <w:sz w:val="14"/>
                                    </w:rPr>
                                    <w:t>52.714</w:t>
                                  </w:r>
                                </w:p>
                              </w:tc>
                              <w:tc>
                                <w:tcPr>
                                  <w:tcW w:w="844" w:type="dxa"/>
                                </w:tcPr>
                                <w:p w:rsidR="001B3359" w:rsidRDefault="00D877C7" w14:paraId="6FEAFF3E" w14:textId="77777777">
                                  <w:pPr>
                                    <w:pStyle w:val="TableParagraph"/>
                                    <w:spacing w:before="37"/>
                                    <w:ind w:right="163"/>
                                    <w:rPr>
                                      <w:rFonts w:ascii="Calibri"/>
                                      <w:i/>
                                      <w:sz w:val="14"/>
                                    </w:rPr>
                                  </w:pPr>
                                  <w:r>
                                    <w:rPr>
                                      <w:rFonts w:ascii="Calibri"/>
                                      <w:i/>
                                      <w:color w:val="231F20"/>
                                      <w:spacing w:val="-2"/>
                                      <w:w w:val="110"/>
                                      <w:sz w:val="14"/>
                                    </w:rPr>
                                    <w:t>2.144</w:t>
                                  </w:r>
                                </w:p>
                              </w:tc>
                              <w:tc>
                                <w:tcPr>
                                  <w:tcW w:w="845" w:type="dxa"/>
                                </w:tcPr>
                                <w:p w:rsidR="001B3359" w:rsidRDefault="00D877C7" w14:paraId="254EF392" w14:textId="77777777">
                                  <w:pPr>
                                    <w:pStyle w:val="TableParagraph"/>
                                    <w:spacing w:before="37"/>
                                    <w:ind w:right="184"/>
                                    <w:rPr>
                                      <w:rFonts w:ascii="Calibri"/>
                                      <w:i/>
                                      <w:sz w:val="14"/>
                                    </w:rPr>
                                  </w:pPr>
                                  <w:r>
                                    <w:rPr>
                                      <w:rFonts w:ascii="Calibri"/>
                                      <w:i/>
                                      <w:color w:val="231F20"/>
                                      <w:spacing w:val="-2"/>
                                      <w:w w:val="110"/>
                                      <w:sz w:val="14"/>
                                    </w:rPr>
                                    <w:t>54.858</w:t>
                                  </w:r>
                                </w:p>
                              </w:tc>
                              <w:tc>
                                <w:tcPr>
                                  <w:tcW w:w="832" w:type="dxa"/>
                                </w:tcPr>
                                <w:p w:rsidR="001B3359" w:rsidRDefault="00D877C7" w14:paraId="60E3003A" w14:textId="77777777">
                                  <w:pPr>
                                    <w:pStyle w:val="TableParagraph"/>
                                    <w:spacing w:before="37"/>
                                    <w:ind w:left="130" w:right="53"/>
                                    <w:jc w:val="center"/>
                                    <w:rPr>
                                      <w:rFonts w:ascii="Calibri"/>
                                      <w:i/>
                                      <w:sz w:val="14"/>
                                    </w:rPr>
                                  </w:pPr>
                                  <w:r>
                                    <w:rPr>
                                      <w:rFonts w:ascii="Calibri"/>
                                      <w:i/>
                                      <w:color w:val="231F20"/>
                                      <w:spacing w:val="-4"/>
                                      <w:w w:val="110"/>
                                      <w:sz w:val="14"/>
                                    </w:rPr>
                                    <w:t>5.737</w:t>
                                  </w:r>
                                </w:p>
                              </w:tc>
                              <w:tc>
                                <w:tcPr>
                                  <w:tcW w:w="818" w:type="dxa"/>
                                </w:tcPr>
                                <w:p w:rsidR="001B3359" w:rsidRDefault="00D877C7" w14:paraId="7F8CA940" w14:textId="77777777">
                                  <w:pPr>
                                    <w:pStyle w:val="TableParagraph"/>
                                    <w:spacing w:before="37"/>
                                    <w:ind w:right="186"/>
                                    <w:rPr>
                                      <w:rFonts w:ascii="Calibri"/>
                                      <w:i/>
                                      <w:sz w:val="14"/>
                                    </w:rPr>
                                  </w:pPr>
                                  <w:r>
                                    <w:rPr>
                                      <w:rFonts w:ascii="Calibri"/>
                                      <w:i/>
                                      <w:color w:val="231F20"/>
                                      <w:spacing w:val="-4"/>
                                      <w:w w:val="110"/>
                                      <w:sz w:val="14"/>
                                    </w:rPr>
                                    <w:t>5.280</w:t>
                                  </w:r>
                                </w:p>
                              </w:tc>
                              <w:tc>
                                <w:tcPr>
                                  <w:tcW w:w="828" w:type="dxa"/>
                                </w:tcPr>
                                <w:p w:rsidR="001B3359" w:rsidRDefault="00D877C7" w14:paraId="524609F0" w14:textId="77777777">
                                  <w:pPr>
                                    <w:pStyle w:val="TableParagraph"/>
                                    <w:spacing w:before="37"/>
                                    <w:ind w:right="1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196</w:t>
                                  </w:r>
                                </w:p>
                              </w:tc>
                              <w:tc>
                                <w:tcPr>
                                  <w:tcW w:w="810" w:type="dxa"/>
                                </w:tcPr>
                                <w:p w:rsidR="001B3359" w:rsidRDefault="00D877C7" w14:paraId="63F8289B" w14:textId="77777777">
                                  <w:pPr>
                                    <w:pStyle w:val="TableParagraph"/>
                                    <w:spacing w:before="37"/>
                                    <w:ind w:right="1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659</w:t>
                                  </w:r>
                                </w:p>
                              </w:tc>
                              <w:tc>
                                <w:tcPr>
                                  <w:tcW w:w="703" w:type="dxa"/>
                                </w:tcPr>
                                <w:p w:rsidR="001B3359" w:rsidRDefault="00D877C7" w14:paraId="423ABC24" w14:textId="77777777">
                                  <w:pPr>
                                    <w:pStyle w:val="TableParagraph"/>
                                    <w:spacing w:before="37"/>
                                    <w:ind w:right="26"/>
                                    <w:rPr>
                                      <w:rFonts w:ascii="Calibri"/>
                                      <w:i/>
                                      <w:sz w:val="14"/>
                                    </w:rPr>
                                  </w:pPr>
                                  <w:r>
                                    <w:rPr>
                                      <w:rFonts w:ascii="Calibri"/>
                                      <w:i/>
                                      <w:color w:val="231F20"/>
                                      <w:spacing w:val="-2"/>
                                      <w:w w:val="110"/>
                                      <w:sz w:val="14"/>
                                    </w:rPr>
                                    <w:t>47.614</w:t>
                                  </w:r>
                                </w:p>
                              </w:tc>
                            </w:tr>
                            <w:tr w:rsidR="001B3359" w14:paraId="26313C0B" w14:textId="77777777">
                              <w:trPr>
                                <w:trHeight w:val="489"/>
                              </w:trPr>
                              <w:tc>
                                <w:tcPr>
                                  <w:tcW w:w="300" w:type="dxa"/>
                                </w:tcPr>
                                <w:p w:rsidR="001B3359" w:rsidRDefault="00D877C7" w14:paraId="48EDD406" w14:textId="77777777">
                                  <w:pPr>
                                    <w:pStyle w:val="TableParagraph"/>
                                    <w:spacing w:before="115"/>
                                    <w:ind w:left="34"/>
                                    <w:jc w:val="left"/>
                                    <w:rPr>
                                      <w:sz w:val="14"/>
                                    </w:rPr>
                                  </w:pPr>
                                  <w:r>
                                    <w:rPr>
                                      <w:color w:val="231F20"/>
                                      <w:spacing w:val="-10"/>
                                      <w:sz w:val="14"/>
                                    </w:rPr>
                                    <w:t>0</w:t>
                                  </w:r>
                                </w:p>
                              </w:tc>
                              <w:tc>
                                <w:tcPr>
                                  <w:tcW w:w="793" w:type="dxa"/>
                                </w:tcPr>
                                <w:p w:rsidR="001B3359" w:rsidRDefault="00D877C7" w14:paraId="66EBBEEC" w14:textId="77777777">
                                  <w:pPr>
                                    <w:pStyle w:val="TableParagraph"/>
                                    <w:spacing w:before="115"/>
                                    <w:ind w:left="126" w:right="89"/>
                                    <w:jc w:val="center"/>
                                    <w:rPr>
                                      <w:sz w:val="14"/>
                                    </w:rPr>
                                  </w:pPr>
                                  <w:r>
                                    <w:rPr>
                                      <w:color w:val="231F20"/>
                                      <w:spacing w:val="-2"/>
                                      <w:sz w:val="14"/>
                                    </w:rPr>
                                    <w:t>15.531</w:t>
                                  </w:r>
                                </w:p>
                              </w:tc>
                              <w:tc>
                                <w:tcPr>
                                  <w:tcW w:w="844" w:type="dxa"/>
                                </w:tcPr>
                                <w:p w:rsidR="001B3359" w:rsidRDefault="00D877C7" w14:paraId="7D084E47" w14:textId="77777777">
                                  <w:pPr>
                                    <w:pStyle w:val="TableParagraph"/>
                                    <w:spacing w:before="115"/>
                                    <w:ind w:right="194"/>
                                    <w:rPr>
                                      <w:sz w:val="14"/>
                                    </w:rPr>
                                  </w:pPr>
                                  <w:r>
                                    <w:rPr>
                                      <w:color w:val="231F20"/>
                                      <w:spacing w:val="-5"/>
                                      <w:sz w:val="14"/>
                                    </w:rPr>
                                    <w:t>423</w:t>
                                  </w:r>
                                </w:p>
                              </w:tc>
                              <w:tc>
                                <w:tcPr>
                                  <w:tcW w:w="845" w:type="dxa"/>
                                </w:tcPr>
                                <w:p w:rsidR="001B3359" w:rsidRDefault="00D877C7" w14:paraId="42B0053C" w14:textId="77777777">
                                  <w:pPr>
                                    <w:pStyle w:val="TableParagraph"/>
                                    <w:spacing w:before="115"/>
                                    <w:ind w:right="215"/>
                                    <w:rPr>
                                      <w:sz w:val="14"/>
                                    </w:rPr>
                                  </w:pPr>
                                  <w:r>
                                    <w:rPr>
                                      <w:color w:val="231F20"/>
                                      <w:spacing w:val="-2"/>
                                      <w:sz w:val="14"/>
                                    </w:rPr>
                                    <w:t>15.954</w:t>
                                  </w:r>
                                </w:p>
                              </w:tc>
                              <w:tc>
                                <w:tcPr>
                                  <w:tcW w:w="832" w:type="dxa"/>
                                </w:tcPr>
                                <w:p w:rsidR="001B3359" w:rsidRDefault="00D877C7" w14:paraId="75C5A9FB" w14:textId="77777777">
                                  <w:pPr>
                                    <w:pStyle w:val="TableParagraph"/>
                                    <w:spacing w:before="115"/>
                                    <w:ind w:left="130" w:right="116"/>
                                    <w:jc w:val="center"/>
                                    <w:rPr>
                                      <w:sz w:val="14"/>
                                    </w:rPr>
                                  </w:pPr>
                                  <w:r>
                                    <w:rPr>
                                      <w:color w:val="231F20"/>
                                      <w:spacing w:val="-2"/>
                                      <w:sz w:val="14"/>
                                    </w:rPr>
                                    <w:t>4.279</w:t>
                                  </w:r>
                                </w:p>
                              </w:tc>
                              <w:tc>
                                <w:tcPr>
                                  <w:tcW w:w="818" w:type="dxa"/>
                                </w:tcPr>
                                <w:p w:rsidR="001B3359" w:rsidRDefault="00D877C7" w14:paraId="3B17048F" w14:textId="77777777">
                                  <w:pPr>
                                    <w:pStyle w:val="TableParagraph"/>
                                    <w:spacing w:before="115"/>
                                    <w:ind w:right="217"/>
                                    <w:rPr>
                                      <w:sz w:val="14"/>
                                    </w:rPr>
                                  </w:pPr>
                                  <w:r>
                                    <w:rPr>
                                      <w:color w:val="231F20"/>
                                      <w:spacing w:val="-2"/>
                                      <w:sz w:val="14"/>
                                    </w:rPr>
                                    <w:t>4.279</w:t>
                                  </w:r>
                                </w:p>
                              </w:tc>
                              <w:tc>
                                <w:tcPr>
                                  <w:tcW w:w="828" w:type="dxa"/>
                                </w:tcPr>
                                <w:p w:rsidR="001B3359" w:rsidRDefault="00D877C7" w14:paraId="7D16BDE2" w14:textId="77777777">
                                  <w:pPr>
                                    <w:pStyle w:val="TableParagraph"/>
                                    <w:spacing w:before="115"/>
                                    <w:ind w:right="23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221</w:t>
                                  </w:r>
                                </w:p>
                              </w:tc>
                              <w:tc>
                                <w:tcPr>
                                  <w:tcW w:w="810" w:type="dxa"/>
                                </w:tcPr>
                                <w:p w:rsidR="001B3359" w:rsidRDefault="00D877C7" w14:paraId="6C7F826E" w14:textId="77777777">
                                  <w:pPr>
                                    <w:pStyle w:val="TableParagraph"/>
                                    <w:spacing w:before="115"/>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221</w:t>
                                  </w:r>
                                </w:p>
                              </w:tc>
                              <w:tc>
                                <w:tcPr>
                                  <w:tcW w:w="703" w:type="dxa"/>
                                </w:tcPr>
                                <w:p w:rsidR="001B3359" w:rsidRDefault="00D877C7" w14:paraId="72BBB590" w14:textId="77777777">
                                  <w:pPr>
                                    <w:pStyle w:val="TableParagraph"/>
                                    <w:spacing w:before="115"/>
                                    <w:ind w:right="57"/>
                                    <w:rPr>
                                      <w:sz w:val="14"/>
                                    </w:rPr>
                                  </w:pPr>
                                  <w:r>
                                    <w:rPr>
                                      <w:color w:val="231F20"/>
                                      <w:spacing w:val="-2"/>
                                      <w:sz w:val="14"/>
                                    </w:rPr>
                                    <w:t>15.409</w:t>
                                  </w:r>
                                </w:p>
                              </w:tc>
                            </w:tr>
                            <w:tr w:rsidR="001B3359" w14:paraId="58B04C69" w14:textId="77777777">
                              <w:trPr>
                                <w:trHeight w:val="572"/>
                              </w:trPr>
                              <w:tc>
                                <w:tcPr>
                                  <w:tcW w:w="300" w:type="dxa"/>
                                </w:tcPr>
                                <w:p w:rsidR="001B3359" w:rsidRDefault="001B3359" w14:paraId="49D926AC" w14:textId="77777777">
                                  <w:pPr>
                                    <w:pStyle w:val="TableParagraph"/>
                                    <w:spacing w:before="29"/>
                                    <w:jc w:val="left"/>
                                    <w:rPr>
                                      <w:rFonts w:ascii="Trebuchet MS"/>
                                      <w:b/>
                                      <w:sz w:val="14"/>
                                    </w:rPr>
                                  </w:pPr>
                                </w:p>
                                <w:p w:rsidR="001B3359" w:rsidRDefault="00D877C7" w14:paraId="2AAD6290" w14:textId="77777777">
                                  <w:pPr>
                                    <w:pStyle w:val="TableParagraph"/>
                                    <w:spacing w:before="1"/>
                                    <w:ind w:left="34"/>
                                    <w:jc w:val="left"/>
                                    <w:rPr>
                                      <w:sz w:val="14"/>
                                    </w:rPr>
                                  </w:pPr>
                                  <w:r>
                                    <w:rPr>
                                      <w:color w:val="231F20"/>
                                      <w:spacing w:val="-10"/>
                                      <w:sz w:val="14"/>
                                    </w:rPr>
                                    <w:t>0</w:t>
                                  </w:r>
                                </w:p>
                              </w:tc>
                              <w:tc>
                                <w:tcPr>
                                  <w:tcW w:w="793" w:type="dxa"/>
                                </w:tcPr>
                                <w:p w:rsidR="001B3359" w:rsidRDefault="001B3359" w14:paraId="58AAEC21" w14:textId="77777777">
                                  <w:pPr>
                                    <w:pStyle w:val="TableParagraph"/>
                                    <w:spacing w:before="29"/>
                                    <w:jc w:val="left"/>
                                    <w:rPr>
                                      <w:rFonts w:ascii="Trebuchet MS"/>
                                      <w:b/>
                                      <w:sz w:val="14"/>
                                    </w:rPr>
                                  </w:pPr>
                                </w:p>
                                <w:p w:rsidR="001B3359" w:rsidRDefault="00D877C7" w14:paraId="30318235" w14:textId="77777777">
                                  <w:pPr>
                                    <w:pStyle w:val="TableParagraph"/>
                                    <w:spacing w:before="1"/>
                                    <w:ind w:left="126" w:right="89"/>
                                    <w:jc w:val="center"/>
                                    <w:rPr>
                                      <w:sz w:val="14"/>
                                    </w:rPr>
                                  </w:pPr>
                                  <w:r>
                                    <w:rPr>
                                      <w:color w:val="231F20"/>
                                      <w:spacing w:val="-2"/>
                                      <w:sz w:val="14"/>
                                    </w:rPr>
                                    <w:t>18.390</w:t>
                                  </w:r>
                                </w:p>
                              </w:tc>
                              <w:tc>
                                <w:tcPr>
                                  <w:tcW w:w="844" w:type="dxa"/>
                                </w:tcPr>
                                <w:p w:rsidR="001B3359" w:rsidRDefault="001B3359" w14:paraId="765D0B62" w14:textId="77777777">
                                  <w:pPr>
                                    <w:pStyle w:val="TableParagraph"/>
                                    <w:spacing w:before="29"/>
                                    <w:jc w:val="left"/>
                                    <w:rPr>
                                      <w:rFonts w:ascii="Trebuchet MS"/>
                                      <w:b/>
                                      <w:sz w:val="14"/>
                                    </w:rPr>
                                  </w:pPr>
                                </w:p>
                                <w:p w:rsidR="001B3359" w:rsidRDefault="00D877C7" w14:paraId="6A8AB086" w14:textId="77777777">
                                  <w:pPr>
                                    <w:pStyle w:val="TableParagraph"/>
                                    <w:spacing w:before="1"/>
                                    <w:ind w:right="194"/>
                                    <w:rPr>
                                      <w:sz w:val="14"/>
                                    </w:rPr>
                                  </w:pPr>
                                  <w:r>
                                    <w:rPr>
                                      <w:color w:val="231F20"/>
                                      <w:spacing w:val="-5"/>
                                      <w:sz w:val="14"/>
                                    </w:rPr>
                                    <w:t>326</w:t>
                                  </w:r>
                                </w:p>
                              </w:tc>
                              <w:tc>
                                <w:tcPr>
                                  <w:tcW w:w="845" w:type="dxa"/>
                                </w:tcPr>
                                <w:p w:rsidR="001B3359" w:rsidRDefault="001B3359" w14:paraId="65A303AE" w14:textId="77777777">
                                  <w:pPr>
                                    <w:pStyle w:val="TableParagraph"/>
                                    <w:spacing w:before="29"/>
                                    <w:jc w:val="left"/>
                                    <w:rPr>
                                      <w:rFonts w:ascii="Trebuchet MS"/>
                                      <w:b/>
                                      <w:sz w:val="14"/>
                                    </w:rPr>
                                  </w:pPr>
                                </w:p>
                                <w:p w:rsidR="001B3359" w:rsidRDefault="00D877C7" w14:paraId="39D125D8" w14:textId="77777777">
                                  <w:pPr>
                                    <w:pStyle w:val="TableParagraph"/>
                                    <w:spacing w:before="1"/>
                                    <w:ind w:right="215"/>
                                    <w:rPr>
                                      <w:sz w:val="14"/>
                                    </w:rPr>
                                  </w:pPr>
                                  <w:r>
                                    <w:rPr>
                                      <w:color w:val="231F20"/>
                                      <w:spacing w:val="-2"/>
                                      <w:sz w:val="14"/>
                                    </w:rPr>
                                    <w:t>18.716</w:t>
                                  </w:r>
                                </w:p>
                              </w:tc>
                              <w:tc>
                                <w:tcPr>
                                  <w:tcW w:w="832" w:type="dxa"/>
                                </w:tcPr>
                                <w:p w:rsidR="001B3359" w:rsidRDefault="001B3359" w14:paraId="27A59E12" w14:textId="77777777">
                                  <w:pPr>
                                    <w:pStyle w:val="TableParagraph"/>
                                    <w:spacing w:before="29"/>
                                    <w:jc w:val="left"/>
                                    <w:rPr>
                                      <w:rFonts w:ascii="Trebuchet MS"/>
                                      <w:b/>
                                      <w:sz w:val="14"/>
                                    </w:rPr>
                                  </w:pPr>
                                </w:p>
                                <w:p w:rsidR="001B3359" w:rsidRDefault="00D877C7" w14:paraId="17ADE0C6" w14:textId="77777777">
                                  <w:pPr>
                                    <w:pStyle w:val="TableParagraph"/>
                                    <w:spacing w:before="1"/>
                                    <w:ind w:left="139" w:right="9"/>
                                    <w:jc w:val="center"/>
                                    <w:rPr>
                                      <w:sz w:val="14"/>
                                    </w:rPr>
                                  </w:pPr>
                                  <w:r>
                                    <w:rPr>
                                      <w:color w:val="231F20"/>
                                      <w:spacing w:val="-5"/>
                                      <w:sz w:val="14"/>
                                    </w:rPr>
                                    <w:t>389</w:t>
                                  </w:r>
                                </w:p>
                              </w:tc>
                              <w:tc>
                                <w:tcPr>
                                  <w:tcW w:w="818" w:type="dxa"/>
                                </w:tcPr>
                                <w:p w:rsidR="001B3359" w:rsidRDefault="001B3359" w14:paraId="0494C34E" w14:textId="77777777">
                                  <w:pPr>
                                    <w:pStyle w:val="TableParagraph"/>
                                    <w:spacing w:before="29"/>
                                    <w:jc w:val="left"/>
                                    <w:rPr>
                                      <w:rFonts w:ascii="Trebuchet MS"/>
                                      <w:b/>
                                      <w:sz w:val="14"/>
                                    </w:rPr>
                                  </w:pPr>
                                </w:p>
                                <w:p w:rsidR="001B3359" w:rsidRDefault="00D877C7" w14:paraId="5A1543BA" w14:textId="77777777">
                                  <w:pPr>
                                    <w:pStyle w:val="TableParagraph"/>
                                    <w:spacing w:before="1"/>
                                    <w:ind w:right="2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201</w:t>
                                  </w:r>
                                </w:p>
                              </w:tc>
                              <w:tc>
                                <w:tcPr>
                                  <w:tcW w:w="828" w:type="dxa"/>
                                </w:tcPr>
                                <w:p w:rsidR="001B3359" w:rsidRDefault="001B3359" w14:paraId="7CD41FD7" w14:textId="77777777">
                                  <w:pPr>
                                    <w:pStyle w:val="TableParagraph"/>
                                    <w:spacing w:before="29"/>
                                    <w:jc w:val="left"/>
                                    <w:rPr>
                                      <w:rFonts w:ascii="Trebuchet MS"/>
                                      <w:b/>
                                      <w:sz w:val="14"/>
                                    </w:rPr>
                                  </w:pPr>
                                </w:p>
                                <w:p w:rsidR="001B3359" w:rsidRDefault="00D877C7" w14:paraId="70D6832C" w14:textId="77777777">
                                  <w:pPr>
                                    <w:pStyle w:val="TableParagraph"/>
                                    <w:spacing w:before="1"/>
                                    <w:ind w:right="230"/>
                                    <w:rPr>
                                      <w:sz w:val="14"/>
                                    </w:rPr>
                                  </w:pPr>
                                  <w:r>
                                    <w:rPr>
                                      <w:color w:val="231F20"/>
                                      <w:spacing w:val="-5"/>
                                      <w:sz w:val="14"/>
                                    </w:rPr>
                                    <w:t>263</w:t>
                                  </w:r>
                                </w:p>
                              </w:tc>
                              <w:tc>
                                <w:tcPr>
                                  <w:tcW w:w="810" w:type="dxa"/>
                                </w:tcPr>
                                <w:p w:rsidR="001B3359" w:rsidRDefault="001B3359" w14:paraId="707329CA" w14:textId="77777777">
                                  <w:pPr>
                                    <w:pStyle w:val="TableParagraph"/>
                                    <w:spacing w:before="29"/>
                                    <w:jc w:val="left"/>
                                    <w:rPr>
                                      <w:rFonts w:ascii="Trebuchet MS"/>
                                      <w:b/>
                                      <w:sz w:val="14"/>
                                    </w:rPr>
                                  </w:pPr>
                                </w:p>
                                <w:p w:rsidR="001B3359" w:rsidRDefault="00D877C7" w14:paraId="0D171F80" w14:textId="77777777">
                                  <w:pPr>
                                    <w:pStyle w:val="TableParagraph"/>
                                    <w:spacing w:before="1"/>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201</w:t>
                                  </w:r>
                                </w:p>
                              </w:tc>
                              <w:tc>
                                <w:tcPr>
                                  <w:tcW w:w="703" w:type="dxa"/>
                                </w:tcPr>
                                <w:p w:rsidR="001B3359" w:rsidRDefault="001B3359" w14:paraId="4B202161" w14:textId="77777777">
                                  <w:pPr>
                                    <w:pStyle w:val="TableParagraph"/>
                                    <w:spacing w:before="29"/>
                                    <w:jc w:val="left"/>
                                    <w:rPr>
                                      <w:rFonts w:ascii="Trebuchet MS"/>
                                      <w:b/>
                                      <w:sz w:val="14"/>
                                    </w:rPr>
                                  </w:pPr>
                                </w:p>
                                <w:p w:rsidR="001B3359" w:rsidRDefault="00D877C7" w14:paraId="2AAD62B4" w14:textId="77777777">
                                  <w:pPr>
                                    <w:pStyle w:val="TableParagraph"/>
                                    <w:spacing w:before="1"/>
                                    <w:ind w:right="57"/>
                                    <w:rPr>
                                      <w:sz w:val="14"/>
                                    </w:rPr>
                                  </w:pPr>
                                  <w:r>
                                    <w:rPr>
                                      <w:color w:val="231F20"/>
                                      <w:spacing w:val="-2"/>
                                      <w:sz w:val="14"/>
                                    </w:rPr>
                                    <w:t>13.977</w:t>
                                  </w:r>
                                </w:p>
                              </w:tc>
                            </w:tr>
                            <w:tr w:rsidR="001B3359" w14:paraId="1C5AD9BA" w14:textId="77777777">
                              <w:trPr>
                                <w:trHeight w:val="402"/>
                              </w:trPr>
                              <w:tc>
                                <w:tcPr>
                                  <w:tcW w:w="300" w:type="dxa"/>
                                </w:tcPr>
                                <w:p w:rsidR="001B3359" w:rsidRDefault="001B3359" w14:paraId="7E703ABF" w14:textId="77777777">
                                  <w:pPr>
                                    <w:pStyle w:val="TableParagraph"/>
                                    <w:spacing w:before="35"/>
                                    <w:jc w:val="left"/>
                                    <w:rPr>
                                      <w:rFonts w:ascii="Trebuchet MS"/>
                                      <w:b/>
                                      <w:sz w:val="14"/>
                                    </w:rPr>
                                  </w:pPr>
                                </w:p>
                                <w:p w:rsidR="001B3359" w:rsidRDefault="00D877C7" w14:paraId="328AB317" w14:textId="77777777">
                                  <w:pPr>
                                    <w:pStyle w:val="TableParagraph"/>
                                    <w:spacing w:before="0"/>
                                    <w:ind w:left="34"/>
                                    <w:jc w:val="left"/>
                                    <w:rPr>
                                      <w:sz w:val="14"/>
                                    </w:rPr>
                                  </w:pPr>
                                  <w:r>
                                    <w:rPr>
                                      <w:color w:val="231F20"/>
                                      <w:spacing w:val="-10"/>
                                      <w:sz w:val="14"/>
                                    </w:rPr>
                                    <w:t>0</w:t>
                                  </w:r>
                                </w:p>
                              </w:tc>
                              <w:tc>
                                <w:tcPr>
                                  <w:tcW w:w="793" w:type="dxa"/>
                                </w:tcPr>
                                <w:p w:rsidR="001B3359" w:rsidRDefault="001B3359" w14:paraId="0E053D05" w14:textId="77777777">
                                  <w:pPr>
                                    <w:pStyle w:val="TableParagraph"/>
                                    <w:spacing w:before="35"/>
                                    <w:jc w:val="left"/>
                                    <w:rPr>
                                      <w:rFonts w:ascii="Trebuchet MS"/>
                                      <w:b/>
                                      <w:sz w:val="14"/>
                                    </w:rPr>
                                  </w:pPr>
                                </w:p>
                                <w:p w:rsidR="001B3359" w:rsidRDefault="00D877C7" w14:paraId="7A029D1D" w14:textId="77777777">
                                  <w:pPr>
                                    <w:pStyle w:val="TableParagraph"/>
                                    <w:spacing w:before="0"/>
                                    <w:ind w:left="126" w:right="20"/>
                                    <w:jc w:val="center"/>
                                    <w:rPr>
                                      <w:sz w:val="14"/>
                                    </w:rPr>
                                  </w:pPr>
                                  <w:r>
                                    <w:rPr>
                                      <w:color w:val="231F20"/>
                                      <w:spacing w:val="-2"/>
                                      <w:sz w:val="14"/>
                                    </w:rPr>
                                    <w:t>5.300</w:t>
                                  </w:r>
                                </w:p>
                              </w:tc>
                              <w:tc>
                                <w:tcPr>
                                  <w:tcW w:w="844" w:type="dxa"/>
                                </w:tcPr>
                                <w:p w:rsidR="001B3359" w:rsidRDefault="001B3359" w14:paraId="5152597F" w14:textId="77777777">
                                  <w:pPr>
                                    <w:pStyle w:val="TableParagraph"/>
                                    <w:spacing w:before="35"/>
                                    <w:jc w:val="left"/>
                                    <w:rPr>
                                      <w:rFonts w:ascii="Trebuchet MS"/>
                                      <w:b/>
                                      <w:sz w:val="14"/>
                                    </w:rPr>
                                  </w:pPr>
                                </w:p>
                                <w:p w:rsidR="001B3359" w:rsidRDefault="00D877C7" w14:paraId="5F402FA2" w14:textId="77777777">
                                  <w:pPr>
                                    <w:pStyle w:val="TableParagraph"/>
                                    <w:spacing w:before="0"/>
                                    <w:ind w:right="194"/>
                                    <w:rPr>
                                      <w:sz w:val="14"/>
                                    </w:rPr>
                                  </w:pPr>
                                  <w:r>
                                    <w:rPr>
                                      <w:color w:val="231F20"/>
                                      <w:spacing w:val="-2"/>
                                      <w:sz w:val="14"/>
                                    </w:rPr>
                                    <w:t>1.365</w:t>
                                  </w:r>
                                </w:p>
                              </w:tc>
                              <w:tc>
                                <w:tcPr>
                                  <w:tcW w:w="845" w:type="dxa"/>
                                </w:tcPr>
                                <w:p w:rsidR="001B3359" w:rsidRDefault="001B3359" w14:paraId="3C70332B" w14:textId="77777777">
                                  <w:pPr>
                                    <w:pStyle w:val="TableParagraph"/>
                                    <w:spacing w:before="35"/>
                                    <w:jc w:val="left"/>
                                    <w:rPr>
                                      <w:rFonts w:ascii="Trebuchet MS"/>
                                      <w:b/>
                                      <w:sz w:val="14"/>
                                    </w:rPr>
                                  </w:pPr>
                                </w:p>
                                <w:p w:rsidR="001B3359" w:rsidRDefault="00D877C7" w14:paraId="3767BFE1" w14:textId="77777777">
                                  <w:pPr>
                                    <w:pStyle w:val="TableParagraph"/>
                                    <w:spacing w:before="0"/>
                                    <w:ind w:right="215"/>
                                    <w:rPr>
                                      <w:sz w:val="14"/>
                                    </w:rPr>
                                  </w:pPr>
                                  <w:r>
                                    <w:rPr>
                                      <w:color w:val="231F20"/>
                                      <w:spacing w:val="-2"/>
                                      <w:sz w:val="14"/>
                                    </w:rPr>
                                    <w:t>6.665</w:t>
                                  </w:r>
                                </w:p>
                              </w:tc>
                              <w:tc>
                                <w:tcPr>
                                  <w:tcW w:w="832" w:type="dxa"/>
                                </w:tcPr>
                                <w:p w:rsidR="001B3359" w:rsidRDefault="001B3359" w14:paraId="2238EA9D" w14:textId="77777777">
                                  <w:pPr>
                                    <w:pStyle w:val="TableParagraph"/>
                                    <w:spacing w:before="35"/>
                                    <w:jc w:val="left"/>
                                    <w:rPr>
                                      <w:rFonts w:ascii="Trebuchet MS"/>
                                      <w:b/>
                                      <w:sz w:val="14"/>
                                    </w:rPr>
                                  </w:pPr>
                                </w:p>
                                <w:p w:rsidR="001B3359" w:rsidRDefault="00D877C7" w14:paraId="7C8D54A2" w14:textId="77777777">
                                  <w:pPr>
                                    <w:pStyle w:val="TableParagraph"/>
                                    <w:spacing w:before="0"/>
                                    <w:ind w:left="130" w:right="116"/>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261</w:t>
                                  </w:r>
                                </w:p>
                              </w:tc>
                              <w:tc>
                                <w:tcPr>
                                  <w:tcW w:w="818" w:type="dxa"/>
                                </w:tcPr>
                                <w:p w:rsidR="001B3359" w:rsidRDefault="001B3359" w14:paraId="54F4D59E" w14:textId="77777777">
                                  <w:pPr>
                                    <w:pStyle w:val="TableParagraph"/>
                                    <w:spacing w:before="35"/>
                                    <w:jc w:val="left"/>
                                    <w:rPr>
                                      <w:rFonts w:ascii="Trebuchet MS"/>
                                      <w:b/>
                                      <w:sz w:val="14"/>
                                    </w:rPr>
                                  </w:pPr>
                                </w:p>
                                <w:p w:rsidR="001B3359" w:rsidRDefault="00D877C7" w14:paraId="4FB3F786" w14:textId="77777777">
                                  <w:pPr>
                                    <w:pStyle w:val="TableParagraph"/>
                                    <w:spacing w:before="0"/>
                                    <w:ind w:right="2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128</w:t>
                                  </w:r>
                                </w:p>
                              </w:tc>
                              <w:tc>
                                <w:tcPr>
                                  <w:tcW w:w="828" w:type="dxa"/>
                                </w:tcPr>
                                <w:p w:rsidR="001B3359" w:rsidRDefault="001B3359" w14:paraId="462BA373" w14:textId="77777777">
                                  <w:pPr>
                                    <w:pStyle w:val="TableParagraph"/>
                                    <w:spacing w:before="35"/>
                                    <w:jc w:val="left"/>
                                    <w:rPr>
                                      <w:rFonts w:ascii="Trebuchet MS"/>
                                      <w:b/>
                                      <w:sz w:val="14"/>
                                    </w:rPr>
                                  </w:pPr>
                                </w:p>
                                <w:p w:rsidR="001B3359" w:rsidRDefault="00D877C7" w14:paraId="132A4F77" w14:textId="77777777">
                                  <w:pPr>
                                    <w:pStyle w:val="TableParagraph"/>
                                    <w:spacing w:before="0"/>
                                    <w:ind w:right="23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69</w:t>
                                  </w:r>
                                </w:p>
                              </w:tc>
                              <w:tc>
                                <w:tcPr>
                                  <w:tcW w:w="810" w:type="dxa"/>
                                </w:tcPr>
                                <w:p w:rsidR="001B3359" w:rsidRDefault="001B3359" w14:paraId="59375628" w14:textId="77777777">
                                  <w:pPr>
                                    <w:pStyle w:val="TableParagraph"/>
                                    <w:spacing w:before="35"/>
                                    <w:jc w:val="left"/>
                                    <w:rPr>
                                      <w:rFonts w:ascii="Trebuchet MS"/>
                                      <w:b/>
                                      <w:sz w:val="14"/>
                                    </w:rPr>
                                  </w:pPr>
                                </w:p>
                                <w:p w:rsidR="001B3359" w:rsidRDefault="00D877C7" w14:paraId="3AF112C6" w14:textId="77777777">
                                  <w:pPr>
                                    <w:pStyle w:val="TableParagraph"/>
                                    <w:spacing w:before="0"/>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69</w:t>
                                  </w:r>
                                </w:p>
                              </w:tc>
                              <w:tc>
                                <w:tcPr>
                                  <w:tcW w:w="703" w:type="dxa"/>
                                </w:tcPr>
                                <w:p w:rsidR="001B3359" w:rsidRDefault="001B3359" w14:paraId="4D6A1264" w14:textId="77777777">
                                  <w:pPr>
                                    <w:pStyle w:val="TableParagraph"/>
                                    <w:spacing w:before="35"/>
                                    <w:jc w:val="left"/>
                                    <w:rPr>
                                      <w:rFonts w:ascii="Trebuchet MS"/>
                                      <w:b/>
                                      <w:sz w:val="14"/>
                                    </w:rPr>
                                  </w:pPr>
                                </w:p>
                                <w:p w:rsidR="001B3359" w:rsidRDefault="00D877C7" w14:paraId="795065B5" w14:textId="77777777">
                                  <w:pPr>
                                    <w:pStyle w:val="TableParagraph"/>
                                    <w:spacing w:before="0"/>
                                    <w:ind w:right="57"/>
                                    <w:rPr>
                                      <w:sz w:val="14"/>
                                    </w:rPr>
                                  </w:pPr>
                                  <w:r>
                                    <w:rPr>
                                      <w:color w:val="231F20"/>
                                      <w:spacing w:val="-2"/>
                                      <w:sz w:val="14"/>
                                    </w:rPr>
                                    <w:t>4.781</w:t>
                                  </w:r>
                                </w:p>
                              </w:tc>
                            </w:tr>
                            <w:tr w:rsidR="001B3359" w14:paraId="512B3C0B" w14:textId="77777777">
                              <w:trPr>
                                <w:trHeight w:val="396"/>
                              </w:trPr>
                              <w:tc>
                                <w:tcPr>
                                  <w:tcW w:w="300" w:type="dxa"/>
                                </w:tcPr>
                                <w:p w:rsidR="001B3359" w:rsidRDefault="00D877C7" w14:paraId="645F698B" w14:textId="77777777">
                                  <w:pPr>
                                    <w:pStyle w:val="TableParagraph"/>
                                    <w:ind w:left="34"/>
                                    <w:jc w:val="left"/>
                                    <w:rPr>
                                      <w:sz w:val="14"/>
                                    </w:rPr>
                                  </w:pPr>
                                  <w:r>
                                    <w:rPr>
                                      <w:color w:val="231F20"/>
                                      <w:spacing w:val="-10"/>
                                      <w:sz w:val="14"/>
                                    </w:rPr>
                                    <w:t>0</w:t>
                                  </w:r>
                                </w:p>
                              </w:tc>
                              <w:tc>
                                <w:tcPr>
                                  <w:tcW w:w="793" w:type="dxa"/>
                                </w:tcPr>
                                <w:p w:rsidR="001B3359" w:rsidRDefault="00D877C7" w14:paraId="3B60E372" w14:textId="77777777">
                                  <w:pPr>
                                    <w:pStyle w:val="TableParagraph"/>
                                    <w:ind w:left="126" w:right="87"/>
                                    <w:jc w:val="center"/>
                                    <w:rPr>
                                      <w:sz w:val="14"/>
                                    </w:rPr>
                                  </w:pPr>
                                  <w:r>
                                    <w:rPr>
                                      <w:color w:val="231F20"/>
                                      <w:spacing w:val="-2"/>
                                      <w:sz w:val="14"/>
                                    </w:rPr>
                                    <w:t>12.517</w:t>
                                  </w:r>
                                </w:p>
                              </w:tc>
                              <w:tc>
                                <w:tcPr>
                                  <w:tcW w:w="844" w:type="dxa"/>
                                </w:tcPr>
                                <w:p w:rsidR="001B3359" w:rsidRDefault="00D877C7" w14:paraId="0F02601D" w14:textId="77777777">
                                  <w:pPr>
                                    <w:pStyle w:val="TableParagraph"/>
                                    <w:ind w:right="194"/>
                                    <w:rPr>
                                      <w:sz w:val="14"/>
                                    </w:rPr>
                                  </w:pPr>
                                  <w:r>
                                    <w:rPr>
                                      <w:color w:val="231F20"/>
                                      <w:spacing w:val="-5"/>
                                      <w:sz w:val="14"/>
                                    </w:rPr>
                                    <w:t>30</w:t>
                                  </w:r>
                                </w:p>
                              </w:tc>
                              <w:tc>
                                <w:tcPr>
                                  <w:tcW w:w="845" w:type="dxa"/>
                                </w:tcPr>
                                <w:p w:rsidR="001B3359" w:rsidRDefault="00D877C7" w14:paraId="692DE7E3" w14:textId="77777777">
                                  <w:pPr>
                                    <w:pStyle w:val="TableParagraph"/>
                                    <w:ind w:right="215"/>
                                    <w:rPr>
                                      <w:sz w:val="14"/>
                                    </w:rPr>
                                  </w:pPr>
                                  <w:r>
                                    <w:rPr>
                                      <w:color w:val="231F20"/>
                                      <w:spacing w:val="-2"/>
                                      <w:sz w:val="14"/>
                                    </w:rPr>
                                    <w:t>12.547</w:t>
                                  </w:r>
                                </w:p>
                              </w:tc>
                              <w:tc>
                                <w:tcPr>
                                  <w:tcW w:w="832" w:type="dxa"/>
                                </w:tcPr>
                                <w:p w:rsidR="001B3359" w:rsidRDefault="00D877C7" w14:paraId="2125E7E0" w14:textId="77777777">
                                  <w:pPr>
                                    <w:pStyle w:val="TableParagraph"/>
                                    <w:ind w:left="130" w:right="102"/>
                                    <w:jc w:val="center"/>
                                    <w:rPr>
                                      <w:sz w:val="14"/>
                                    </w:rPr>
                                  </w:pPr>
                                  <w:r>
                                    <w:rPr>
                                      <w:color w:val="231F20"/>
                                      <w:spacing w:val="-2"/>
                                      <w:sz w:val="14"/>
                                    </w:rPr>
                                    <w:t>1.344</w:t>
                                  </w:r>
                                </w:p>
                              </w:tc>
                              <w:tc>
                                <w:tcPr>
                                  <w:tcW w:w="818" w:type="dxa"/>
                                </w:tcPr>
                                <w:p w:rsidR="001B3359" w:rsidRDefault="00D877C7" w14:paraId="463D523E" w14:textId="77777777">
                                  <w:pPr>
                                    <w:pStyle w:val="TableParagraph"/>
                                    <w:ind w:right="217"/>
                                    <w:rPr>
                                      <w:sz w:val="14"/>
                                    </w:rPr>
                                  </w:pPr>
                                  <w:r>
                                    <w:rPr>
                                      <w:color w:val="231F20"/>
                                      <w:spacing w:val="-2"/>
                                      <w:sz w:val="14"/>
                                    </w:rPr>
                                    <w:t>1.344</w:t>
                                  </w:r>
                                </w:p>
                              </w:tc>
                              <w:tc>
                                <w:tcPr>
                                  <w:tcW w:w="828" w:type="dxa"/>
                                </w:tcPr>
                                <w:p w:rsidR="001B3359" w:rsidRDefault="00D877C7" w14:paraId="3988F482" w14:textId="77777777">
                                  <w:pPr>
                                    <w:pStyle w:val="TableParagraph"/>
                                    <w:ind w:right="23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155</w:t>
                                  </w:r>
                                </w:p>
                              </w:tc>
                              <w:tc>
                                <w:tcPr>
                                  <w:tcW w:w="810" w:type="dxa"/>
                                </w:tcPr>
                                <w:p w:rsidR="001B3359" w:rsidRDefault="00D877C7" w14:paraId="5618ECDA" w14:textId="77777777">
                                  <w:pPr>
                                    <w:pStyle w:val="TableParagraph"/>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154</w:t>
                                  </w:r>
                                </w:p>
                              </w:tc>
                              <w:tc>
                                <w:tcPr>
                                  <w:tcW w:w="703" w:type="dxa"/>
                                </w:tcPr>
                                <w:p w:rsidR="001B3359" w:rsidRDefault="00D877C7" w14:paraId="154347EE" w14:textId="77777777">
                                  <w:pPr>
                                    <w:pStyle w:val="TableParagraph"/>
                                    <w:ind w:right="57"/>
                                    <w:rPr>
                                      <w:sz w:val="14"/>
                                    </w:rPr>
                                  </w:pPr>
                                  <w:r>
                                    <w:rPr>
                                      <w:color w:val="231F20"/>
                                      <w:spacing w:val="-2"/>
                                      <w:sz w:val="14"/>
                                    </w:rPr>
                                    <w:t>12.478</w:t>
                                  </w:r>
                                </w:p>
                              </w:tc>
                            </w:tr>
                            <w:tr w:rsidR="001B3359" w14:paraId="19510605" w14:textId="77777777">
                              <w:trPr>
                                <w:trHeight w:val="395"/>
                              </w:trPr>
                              <w:tc>
                                <w:tcPr>
                                  <w:tcW w:w="300" w:type="dxa"/>
                                </w:tcPr>
                                <w:p w:rsidR="001B3359" w:rsidRDefault="001B3359" w14:paraId="02AB4FE3" w14:textId="77777777">
                                  <w:pPr>
                                    <w:pStyle w:val="TableParagraph"/>
                                    <w:spacing w:before="29"/>
                                    <w:jc w:val="left"/>
                                    <w:rPr>
                                      <w:rFonts w:ascii="Trebuchet MS"/>
                                      <w:b/>
                                      <w:sz w:val="14"/>
                                    </w:rPr>
                                  </w:pPr>
                                </w:p>
                                <w:p w:rsidR="001B3359" w:rsidRDefault="00D877C7" w14:paraId="01245B6F" w14:textId="77777777">
                                  <w:pPr>
                                    <w:pStyle w:val="TableParagraph"/>
                                    <w:spacing w:before="1"/>
                                    <w:ind w:left="34"/>
                                    <w:jc w:val="left"/>
                                    <w:rPr>
                                      <w:sz w:val="14"/>
                                    </w:rPr>
                                  </w:pPr>
                                  <w:r>
                                    <w:rPr>
                                      <w:color w:val="231F20"/>
                                      <w:spacing w:val="-10"/>
                                      <w:sz w:val="14"/>
                                    </w:rPr>
                                    <w:t>0</w:t>
                                  </w:r>
                                </w:p>
                              </w:tc>
                              <w:tc>
                                <w:tcPr>
                                  <w:tcW w:w="793" w:type="dxa"/>
                                </w:tcPr>
                                <w:p w:rsidR="001B3359" w:rsidRDefault="001B3359" w14:paraId="6AD46BFE" w14:textId="77777777">
                                  <w:pPr>
                                    <w:pStyle w:val="TableParagraph"/>
                                    <w:spacing w:before="29"/>
                                    <w:jc w:val="left"/>
                                    <w:rPr>
                                      <w:rFonts w:ascii="Trebuchet MS"/>
                                      <w:b/>
                                      <w:sz w:val="14"/>
                                    </w:rPr>
                                  </w:pPr>
                                </w:p>
                                <w:p w:rsidR="001B3359" w:rsidRDefault="00D877C7" w14:paraId="723FE8B9" w14:textId="77777777">
                                  <w:pPr>
                                    <w:pStyle w:val="TableParagraph"/>
                                    <w:spacing w:before="1"/>
                                    <w:ind w:left="249" w:right="16"/>
                                    <w:jc w:val="center"/>
                                    <w:rPr>
                                      <w:sz w:val="14"/>
                                    </w:rPr>
                                  </w:pPr>
                                  <w:r>
                                    <w:rPr>
                                      <w:color w:val="231F20"/>
                                      <w:spacing w:val="-5"/>
                                      <w:sz w:val="14"/>
                                    </w:rPr>
                                    <w:t>976</w:t>
                                  </w:r>
                                </w:p>
                              </w:tc>
                              <w:tc>
                                <w:tcPr>
                                  <w:tcW w:w="844" w:type="dxa"/>
                                </w:tcPr>
                                <w:p w:rsidR="001B3359" w:rsidRDefault="001B3359" w14:paraId="18CFFF2A" w14:textId="77777777">
                                  <w:pPr>
                                    <w:pStyle w:val="TableParagraph"/>
                                    <w:spacing w:before="29"/>
                                    <w:jc w:val="left"/>
                                    <w:rPr>
                                      <w:rFonts w:ascii="Trebuchet MS"/>
                                      <w:b/>
                                      <w:sz w:val="14"/>
                                    </w:rPr>
                                  </w:pPr>
                                </w:p>
                                <w:p w:rsidR="001B3359" w:rsidRDefault="00D877C7" w14:paraId="7E7CAEC5" w14:textId="77777777">
                                  <w:pPr>
                                    <w:pStyle w:val="TableParagraph"/>
                                    <w:spacing w:before="1"/>
                                    <w:ind w:right="194"/>
                                    <w:rPr>
                                      <w:sz w:val="14"/>
                                    </w:rPr>
                                  </w:pPr>
                                  <w:r>
                                    <w:rPr>
                                      <w:color w:val="231F20"/>
                                      <w:spacing w:val="-10"/>
                                      <w:sz w:val="14"/>
                                    </w:rPr>
                                    <w:t>0</w:t>
                                  </w:r>
                                </w:p>
                              </w:tc>
                              <w:tc>
                                <w:tcPr>
                                  <w:tcW w:w="845" w:type="dxa"/>
                                </w:tcPr>
                                <w:p w:rsidR="001B3359" w:rsidRDefault="001B3359" w14:paraId="1049A478" w14:textId="77777777">
                                  <w:pPr>
                                    <w:pStyle w:val="TableParagraph"/>
                                    <w:spacing w:before="29"/>
                                    <w:jc w:val="left"/>
                                    <w:rPr>
                                      <w:rFonts w:ascii="Trebuchet MS"/>
                                      <w:b/>
                                      <w:sz w:val="14"/>
                                    </w:rPr>
                                  </w:pPr>
                                </w:p>
                                <w:p w:rsidR="001B3359" w:rsidRDefault="00D877C7" w14:paraId="74374E75" w14:textId="77777777">
                                  <w:pPr>
                                    <w:pStyle w:val="TableParagraph"/>
                                    <w:spacing w:before="1"/>
                                    <w:ind w:right="215"/>
                                    <w:rPr>
                                      <w:sz w:val="14"/>
                                    </w:rPr>
                                  </w:pPr>
                                  <w:r>
                                    <w:rPr>
                                      <w:color w:val="231F20"/>
                                      <w:spacing w:val="-5"/>
                                      <w:sz w:val="14"/>
                                    </w:rPr>
                                    <w:t>976</w:t>
                                  </w:r>
                                </w:p>
                              </w:tc>
                              <w:tc>
                                <w:tcPr>
                                  <w:tcW w:w="832" w:type="dxa"/>
                                </w:tcPr>
                                <w:p w:rsidR="001B3359" w:rsidRDefault="001B3359" w14:paraId="08C9C78F" w14:textId="77777777">
                                  <w:pPr>
                                    <w:pStyle w:val="TableParagraph"/>
                                    <w:spacing w:before="29"/>
                                    <w:jc w:val="left"/>
                                    <w:rPr>
                                      <w:rFonts w:ascii="Trebuchet MS"/>
                                      <w:b/>
                                      <w:sz w:val="14"/>
                                    </w:rPr>
                                  </w:pPr>
                                </w:p>
                                <w:p w:rsidR="001B3359" w:rsidRDefault="00D877C7" w14:paraId="3FF95F8A" w14:textId="77777777">
                                  <w:pPr>
                                    <w:pStyle w:val="TableParagraph"/>
                                    <w:spacing w:before="1"/>
                                    <w:ind w:left="130" w:right="34"/>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818" w:type="dxa"/>
                                </w:tcPr>
                                <w:p w:rsidR="001B3359" w:rsidRDefault="001B3359" w14:paraId="5CD2F983" w14:textId="77777777">
                                  <w:pPr>
                                    <w:pStyle w:val="TableParagraph"/>
                                    <w:spacing w:before="29"/>
                                    <w:jc w:val="left"/>
                                    <w:rPr>
                                      <w:rFonts w:ascii="Trebuchet MS"/>
                                      <w:b/>
                                      <w:sz w:val="14"/>
                                    </w:rPr>
                                  </w:pPr>
                                </w:p>
                                <w:p w:rsidR="001B3359" w:rsidRDefault="00D877C7" w14:paraId="24BB0244" w14:textId="77777777">
                                  <w:pPr>
                                    <w:pStyle w:val="TableParagraph"/>
                                    <w:spacing w:before="1"/>
                                    <w:ind w:right="2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828" w:type="dxa"/>
                                </w:tcPr>
                                <w:p w:rsidR="001B3359" w:rsidRDefault="001B3359" w14:paraId="35529EDB" w14:textId="77777777">
                                  <w:pPr>
                                    <w:pStyle w:val="TableParagraph"/>
                                    <w:spacing w:before="29"/>
                                    <w:jc w:val="left"/>
                                    <w:rPr>
                                      <w:rFonts w:ascii="Trebuchet MS"/>
                                      <w:b/>
                                      <w:sz w:val="14"/>
                                    </w:rPr>
                                  </w:pPr>
                                </w:p>
                                <w:p w:rsidR="001B3359" w:rsidRDefault="00D877C7" w14:paraId="3DA4FB38" w14:textId="77777777">
                                  <w:pPr>
                                    <w:pStyle w:val="TableParagraph"/>
                                    <w:spacing w:before="1"/>
                                    <w:ind w:right="23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810" w:type="dxa"/>
                                </w:tcPr>
                                <w:p w:rsidR="001B3359" w:rsidRDefault="001B3359" w14:paraId="7D466E01" w14:textId="77777777">
                                  <w:pPr>
                                    <w:pStyle w:val="TableParagraph"/>
                                    <w:spacing w:before="29"/>
                                    <w:jc w:val="left"/>
                                    <w:rPr>
                                      <w:rFonts w:ascii="Trebuchet MS"/>
                                      <w:b/>
                                      <w:sz w:val="14"/>
                                    </w:rPr>
                                  </w:pPr>
                                </w:p>
                                <w:p w:rsidR="001B3359" w:rsidRDefault="00D877C7" w14:paraId="11F71454" w14:textId="77777777">
                                  <w:pPr>
                                    <w:pStyle w:val="TableParagraph"/>
                                    <w:spacing w:before="1"/>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703" w:type="dxa"/>
                                </w:tcPr>
                                <w:p w:rsidR="001B3359" w:rsidRDefault="001B3359" w14:paraId="4ED386A6" w14:textId="77777777">
                                  <w:pPr>
                                    <w:pStyle w:val="TableParagraph"/>
                                    <w:spacing w:before="29"/>
                                    <w:jc w:val="left"/>
                                    <w:rPr>
                                      <w:rFonts w:ascii="Trebuchet MS"/>
                                      <w:b/>
                                      <w:sz w:val="14"/>
                                    </w:rPr>
                                  </w:pPr>
                                </w:p>
                                <w:p w:rsidR="001B3359" w:rsidRDefault="00D877C7" w14:paraId="23E1679F" w14:textId="77777777">
                                  <w:pPr>
                                    <w:pStyle w:val="TableParagraph"/>
                                    <w:spacing w:before="1"/>
                                    <w:ind w:right="57"/>
                                    <w:rPr>
                                      <w:sz w:val="14"/>
                                    </w:rPr>
                                  </w:pPr>
                                  <w:r>
                                    <w:rPr>
                                      <w:color w:val="231F20"/>
                                      <w:spacing w:val="-5"/>
                                      <w:sz w:val="14"/>
                                    </w:rPr>
                                    <w:t>969</w:t>
                                  </w:r>
                                </w:p>
                              </w:tc>
                            </w:tr>
                            <w:tr w:rsidR="001B3359" w14:paraId="39589962" w14:textId="77777777">
                              <w:trPr>
                                <w:trHeight w:val="228"/>
                              </w:trPr>
                              <w:tc>
                                <w:tcPr>
                                  <w:tcW w:w="300" w:type="dxa"/>
                                </w:tcPr>
                                <w:p w:rsidR="001B3359" w:rsidRDefault="00D877C7" w14:paraId="5460BDB0" w14:textId="77777777">
                                  <w:pPr>
                                    <w:pStyle w:val="TableParagraph"/>
                                    <w:spacing w:before="27"/>
                                    <w:ind w:left="34"/>
                                    <w:jc w:val="left"/>
                                    <w:rPr>
                                      <w:rFonts w:ascii="Calibri"/>
                                      <w:i/>
                                      <w:sz w:val="14"/>
                                    </w:rPr>
                                  </w:pPr>
                                  <w:r>
                                    <w:rPr>
                                      <w:rFonts w:ascii="Calibri"/>
                                      <w:i/>
                                      <w:color w:val="231F20"/>
                                      <w:spacing w:val="-10"/>
                                      <w:w w:val="110"/>
                                      <w:sz w:val="14"/>
                                    </w:rPr>
                                    <w:t>0</w:t>
                                  </w:r>
                                </w:p>
                              </w:tc>
                              <w:tc>
                                <w:tcPr>
                                  <w:tcW w:w="793" w:type="dxa"/>
                                </w:tcPr>
                                <w:p w:rsidR="001B3359" w:rsidRDefault="00D877C7" w14:paraId="1E59FAE8" w14:textId="77777777">
                                  <w:pPr>
                                    <w:pStyle w:val="TableParagraph"/>
                                    <w:spacing w:before="27"/>
                                    <w:ind w:left="126" w:right="12"/>
                                    <w:jc w:val="center"/>
                                    <w:rPr>
                                      <w:rFonts w:ascii="Calibri"/>
                                      <w:i/>
                                      <w:sz w:val="14"/>
                                    </w:rPr>
                                  </w:pPr>
                                  <w:r>
                                    <w:rPr>
                                      <w:rFonts w:ascii="Calibri"/>
                                      <w:i/>
                                      <w:color w:val="231F20"/>
                                      <w:spacing w:val="-2"/>
                                      <w:w w:val="110"/>
                                      <w:sz w:val="14"/>
                                    </w:rPr>
                                    <w:t>4.152</w:t>
                                  </w:r>
                                </w:p>
                              </w:tc>
                              <w:tc>
                                <w:tcPr>
                                  <w:tcW w:w="844" w:type="dxa"/>
                                </w:tcPr>
                                <w:p w:rsidR="001B3359" w:rsidRDefault="00D877C7" w14:paraId="7CFB5452" w14:textId="77777777">
                                  <w:pPr>
                                    <w:pStyle w:val="TableParagraph"/>
                                    <w:spacing w:before="27"/>
                                    <w:ind w:right="194"/>
                                    <w:rPr>
                                      <w:rFonts w:ascii="Calibri"/>
                                      <w:i/>
                                      <w:sz w:val="14"/>
                                    </w:rPr>
                                  </w:pPr>
                                  <w:r>
                                    <w:rPr>
                                      <w:rFonts w:ascii="Calibri"/>
                                      <w:i/>
                                      <w:color w:val="231F20"/>
                                      <w:spacing w:val="-4"/>
                                      <w:w w:val="110"/>
                                      <w:sz w:val="14"/>
                                    </w:rPr>
                                    <w:t>2.080</w:t>
                                  </w:r>
                                </w:p>
                              </w:tc>
                              <w:tc>
                                <w:tcPr>
                                  <w:tcW w:w="845" w:type="dxa"/>
                                </w:tcPr>
                                <w:p w:rsidR="001B3359" w:rsidRDefault="00D877C7" w14:paraId="50DEB6EA" w14:textId="77777777">
                                  <w:pPr>
                                    <w:pStyle w:val="TableParagraph"/>
                                    <w:spacing w:before="27"/>
                                    <w:ind w:right="215"/>
                                    <w:rPr>
                                      <w:rFonts w:ascii="Calibri"/>
                                      <w:i/>
                                      <w:sz w:val="14"/>
                                    </w:rPr>
                                  </w:pPr>
                                  <w:r>
                                    <w:rPr>
                                      <w:rFonts w:ascii="Calibri"/>
                                      <w:i/>
                                      <w:color w:val="231F20"/>
                                      <w:spacing w:val="-4"/>
                                      <w:w w:val="110"/>
                                      <w:sz w:val="14"/>
                                    </w:rPr>
                                    <w:t>6.232</w:t>
                                  </w:r>
                                </w:p>
                              </w:tc>
                              <w:tc>
                                <w:tcPr>
                                  <w:tcW w:w="832" w:type="dxa"/>
                                </w:tcPr>
                                <w:p w:rsidR="001B3359" w:rsidRDefault="00D877C7" w14:paraId="0B1C02DB" w14:textId="77777777">
                                  <w:pPr>
                                    <w:pStyle w:val="TableParagraph"/>
                                    <w:spacing w:before="27"/>
                                    <w:ind w:left="134" w:right="9"/>
                                    <w:jc w:val="center"/>
                                    <w:rPr>
                                      <w:rFonts w:ascii="Calibri"/>
                                      <w:i/>
                                      <w:sz w:val="14"/>
                                    </w:rPr>
                                  </w:pPr>
                                  <w:r>
                                    <w:rPr>
                                      <w:rFonts w:ascii="Calibri"/>
                                      <w:i/>
                                      <w:color w:val="231F20"/>
                                      <w:spacing w:val="-5"/>
                                      <w:w w:val="110"/>
                                      <w:sz w:val="14"/>
                                    </w:rPr>
                                    <w:t>500</w:t>
                                  </w:r>
                                </w:p>
                              </w:tc>
                              <w:tc>
                                <w:tcPr>
                                  <w:tcW w:w="818" w:type="dxa"/>
                                </w:tcPr>
                                <w:p w:rsidR="001B3359" w:rsidRDefault="00D877C7" w14:paraId="4CA648D9" w14:textId="77777777">
                                  <w:pPr>
                                    <w:pStyle w:val="TableParagraph"/>
                                    <w:spacing w:before="27"/>
                                    <w:ind w:right="217"/>
                                    <w:rPr>
                                      <w:rFonts w:ascii="Calibri"/>
                                      <w:i/>
                                      <w:sz w:val="14"/>
                                    </w:rPr>
                                  </w:pPr>
                                  <w:r>
                                    <w:rPr>
                                      <w:rFonts w:ascii="Calibri"/>
                                      <w:i/>
                                      <w:color w:val="231F20"/>
                                      <w:spacing w:val="-10"/>
                                      <w:w w:val="110"/>
                                      <w:sz w:val="14"/>
                                    </w:rPr>
                                    <w:t>0</w:t>
                                  </w:r>
                                </w:p>
                              </w:tc>
                              <w:tc>
                                <w:tcPr>
                                  <w:tcW w:w="828" w:type="dxa"/>
                                </w:tcPr>
                                <w:p w:rsidR="001B3359" w:rsidRDefault="00D877C7" w14:paraId="22459D00" w14:textId="77777777">
                                  <w:pPr>
                                    <w:pStyle w:val="TableParagraph"/>
                                    <w:spacing w:before="27"/>
                                    <w:ind w:right="230"/>
                                    <w:rPr>
                                      <w:rFonts w:ascii="Calibri"/>
                                      <w:i/>
                                      <w:sz w:val="14"/>
                                    </w:rPr>
                                  </w:pPr>
                                  <w:r>
                                    <w:rPr>
                                      <w:rFonts w:ascii="Calibri"/>
                                      <w:i/>
                                      <w:color w:val="231F20"/>
                                      <w:spacing w:val="-10"/>
                                      <w:w w:val="110"/>
                                      <w:sz w:val="14"/>
                                    </w:rPr>
                                    <w:t>0</w:t>
                                  </w:r>
                                </w:p>
                              </w:tc>
                              <w:tc>
                                <w:tcPr>
                                  <w:tcW w:w="810" w:type="dxa"/>
                                </w:tcPr>
                                <w:p w:rsidR="001B3359" w:rsidRDefault="00D877C7" w14:paraId="63A4DF9E" w14:textId="77777777">
                                  <w:pPr>
                                    <w:pStyle w:val="TableParagraph"/>
                                    <w:spacing w:before="27"/>
                                    <w:ind w:right="197"/>
                                    <w:rPr>
                                      <w:rFonts w:ascii="Calibri"/>
                                      <w:i/>
                                      <w:sz w:val="14"/>
                                    </w:rPr>
                                  </w:pPr>
                                  <w:r>
                                    <w:rPr>
                                      <w:rFonts w:ascii="Calibri"/>
                                      <w:i/>
                                      <w:color w:val="231F20"/>
                                      <w:spacing w:val="-10"/>
                                      <w:w w:val="110"/>
                                      <w:sz w:val="14"/>
                                    </w:rPr>
                                    <w:t>0</w:t>
                                  </w:r>
                                </w:p>
                              </w:tc>
                              <w:tc>
                                <w:tcPr>
                                  <w:tcW w:w="703" w:type="dxa"/>
                                </w:tcPr>
                                <w:p w:rsidR="001B3359" w:rsidRDefault="00D877C7" w14:paraId="47238957" w14:textId="77777777">
                                  <w:pPr>
                                    <w:pStyle w:val="TableParagraph"/>
                                    <w:spacing w:before="27"/>
                                    <w:ind w:right="57"/>
                                    <w:rPr>
                                      <w:rFonts w:ascii="Calibri"/>
                                      <w:i/>
                                      <w:sz w:val="14"/>
                                    </w:rPr>
                                  </w:pPr>
                                  <w:r>
                                    <w:rPr>
                                      <w:rFonts w:ascii="Calibri"/>
                                      <w:i/>
                                      <w:color w:val="231F20"/>
                                      <w:spacing w:val="-4"/>
                                      <w:w w:val="110"/>
                                      <w:sz w:val="14"/>
                                    </w:rPr>
                                    <w:t>4.664</w:t>
                                  </w:r>
                                </w:p>
                              </w:tc>
                            </w:tr>
                            <w:tr w:rsidR="001B3359" w14:paraId="4449751A" w14:textId="77777777">
                              <w:trPr>
                                <w:trHeight w:val="225"/>
                              </w:trPr>
                              <w:tc>
                                <w:tcPr>
                                  <w:tcW w:w="300" w:type="dxa"/>
                                </w:tcPr>
                                <w:p w:rsidR="001B3359" w:rsidRDefault="00D877C7" w14:paraId="17012915" w14:textId="77777777">
                                  <w:pPr>
                                    <w:pStyle w:val="TableParagraph"/>
                                    <w:ind w:left="34"/>
                                    <w:jc w:val="left"/>
                                    <w:rPr>
                                      <w:sz w:val="14"/>
                                    </w:rPr>
                                  </w:pPr>
                                  <w:r>
                                    <w:rPr>
                                      <w:color w:val="231F20"/>
                                      <w:spacing w:val="-10"/>
                                      <w:sz w:val="14"/>
                                    </w:rPr>
                                    <w:t>0</w:t>
                                  </w:r>
                                </w:p>
                              </w:tc>
                              <w:tc>
                                <w:tcPr>
                                  <w:tcW w:w="793" w:type="dxa"/>
                                </w:tcPr>
                                <w:p w:rsidR="001B3359" w:rsidRDefault="00D877C7" w14:paraId="2291D45C" w14:textId="77777777">
                                  <w:pPr>
                                    <w:pStyle w:val="TableParagraph"/>
                                    <w:ind w:left="126" w:right="12"/>
                                    <w:jc w:val="center"/>
                                    <w:rPr>
                                      <w:sz w:val="14"/>
                                    </w:rPr>
                                  </w:pPr>
                                  <w:r>
                                    <w:rPr>
                                      <w:color w:val="231F20"/>
                                      <w:spacing w:val="-2"/>
                                      <w:sz w:val="14"/>
                                    </w:rPr>
                                    <w:t>4.152</w:t>
                                  </w:r>
                                </w:p>
                              </w:tc>
                              <w:tc>
                                <w:tcPr>
                                  <w:tcW w:w="844" w:type="dxa"/>
                                </w:tcPr>
                                <w:p w:rsidR="001B3359" w:rsidRDefault="00D877C7" w14:paraId="4F8C9D12" w14:textId="77777777">
                                  <w:pPr>
                                    <w:pStyle w:val="TableParagraph"/>
                                    <w:ind w:right="194"/>
                                    <w:rPr>
                                      <w:sz w:val="14"/>
                                    </w:rPr>
                                  </w:pPr>
                                  <w:r>
                                    <w:rPr>
                                      <w:color w:val="231F20"/>
                                      <w:spacing w:val="-2"/>
                                      <w:sz w:val="14"/>
                                    </w:rPr>
                                    <w:t>2.080</w:t>
                                  </w:r>
                                </w:p>
                              </w:tc>
                              <w:tc>
                                <w:tcPr>
                                  <w:tcW w:w="845" w:type="dxa"/>
                                </w:tcPr>
                                <w:p w:rsidR="001B3359" w:rsidRDefault="00D877C7" w14:paraId="60729899" w14:textId="77777777">
                                  <w:pPr>
                                    <w:pStyle w:val="TableParagraph"/>
                                    <w:ind w:right="215"/>
                                    <w:rPr>
                                      <w:sz w:val="14"/>
                                    </w:rPr>
                                  </w:pPr>
                                  <w:r>
                                    <w:rPr>
                                      <w:color w:val="231F20"/>
                                      <w:spacing w:val="-2"/>
                                      <w:sz w:val="14"/>
                                    </w:rPr>
                                    <w:t>6.232</w:t>
                                  </w:r>
                                </w:p>
                              </w:tc>
                              <w:tc>
                                <w:tcPr>
                                  <w:tcW w:w="832" w:type="dxa"/>
                                </w:tcPr>
                                <w:p w:rsidR="001B3359" w:rsidRDefault="00D877C7" w14:paraId="2755165A" w14:textId="77777777">
                                  <w:pPr>
                                    <w:pStyle w:val="TableParagraph"/>
                                    <w:ind w:left="134" w:right="9"/>
                                    <w:jc w:val="center"/>
                                    <w:rPr>
                                      <w:sz w:val="14"/>
                                    </w:rPr>
                                  </w:pPr>
                                  <w:r>
                                    <w:rPr>
                                      <w:color w:val="231F20"/>
                                      <w:spacing w:val="-5"/>
                                      <w:sz w:val="14"/>
                                    </w:rPr>
                                    <w:t>500</w:t>
                                  </w:r>
                                </w:p>
                              </w:tc>
                              <w:tc>
                                <w:tcPr>
                                  <w:tcW w:w="818" w:type="dxa"/>
                                </w:tcPr>
                                <w:p w:rsidR="001B3359" w:rsidRDefault="00D877C7" w14:paraId="06473C56" w14:textId="77777777">
                                  <w:pPr>
                                    <w:pStyle w:val="TableParagraph"/>
                                    <w:ind w:right="217"/>
                                    <w:rPr>
                                      <w:sz w:val="14"/>
                                    </w:rPr>
                                  </w:pPr>
                                  <w:r>
                                    <w:rPr>
                                      <w:color w:val="231F20"/>
                                      <w:spacing w:val="-10"/>
                                      <w:sz w:val="14"/>
                                    </w:rPr>
                                    <w:t>0</w:t>
                                  </w:r>
                                </w:p>
                              </w:tc>
                              <w:tc>
                                <w:tcPr>
                                  <w:tcW w:w="828" w:type="dxa"/>
                                </w:tcPr>
                                <w:p w:rsidR="001B3359" w:rsidRDefault="00D877C7" w14:paraId="75E26736" w14:textId="77777777">
                                  <w:pPr>
                                    <w:pStyle w:val="TableParagraph"/>
                                    <w:ind w:right="230"/>
                                    <w:rPr>
                                      <w:sz w:val="14"/>
                                    </w:rPr>
                                  </w:pPr>
                                  <w:r>
                                    <w:rPr>
                                      <w:color w:val="231F20"/>
                                      <w:spacing w:val="-10"/>
                                      <w:sz w:val="14"/>
                                    </w:rPr>
                                    <w:t>0</w:t>
                                  </w:r>
                                </w:p>
                              </w:tc>
                              <w:tc>
                                <w:tcPr>
                                  <w:tcW w:w="810" w:type="dxa"/>
                                </w:tcPr>
                                <w:p w:rsidR="001B3359" w:rsidRDefault="00D877C7" w14:paraId="099E76C2" w14:textId="77777777">
                                  <w:pPr>
                                    <w:pStyle w:val="TableParagraph"/>
                                    <w:ind w:right="197"/>
                                    <w:rPr>
                                      <w:sz w:val="14"/>
                                    </w:rPr>
                                  </w:pPr>
                                  <w:r>
                                    <w:rPr>
                                      <w:color w:val="231F20"/>
                                      <w:spacing w:val="-10"/>
                                      <w:sz w:val="14"/>
                                    </w:rPr>
                                    <w:t>0</w:t>
                                  </w:r>
                                </w:p>
                              </w:tc>
                              <w:tc>
                                <w:tcPr>
                                  <w:tcW w:w="703" w:type="dxa"/>
                                </w:tcPr>
                                <w:p w:rsidR="001B3359" w:rsidRDefault="00D877C7" w14:paraId="1F3EB8EF" w14:textId="77777777">
                                  <w:pPr>
                                    <w:pStyle w:val="TableParagraph"/>
                                    <w:ind w:right="57"/>
                                    <w:rPr>
                                      <w:sz w:val="14"/>
                                    </w:rPr>
                                  </w:pPr>
                                  <w:r>
                                    <w:rPr>
                                      <w:color w:val="231F20"/>
                                      <w:spacing w:val="-2"/>
                                      <w:sz w:val="14"/>
                                    </w:rPr>
                                    <w:t>4.664</w:t>
                                  </w:r>
                                </w:p>
                              </w:tc>
                            </w:tr>
                            <w:tr w:rsidR="001B3359" w14:paraId="1A3FD844" w14:textId="77777777">
                              <w:trPr>
                                <w:trHeight w:val="313"/>
                              </w:trPr>
                              <w:tc>
                                <w:tcPr>
                                  <w:tcW w:w="300" w:type="dxa"/>
                                </w:tcPr>
                                <w:p w:rsidR="001B3359" w:rsidRDefault="00D877C7" w14:paraId="511E3CD6" w14:textId="77777777">
                                  <w:pPr>
                                    <w:pStyle w:val="TableParagraph"/>
                                    <w:spacing w:before="27"/>
                                    <w:ind w:left="34"/>
                                    <w:jc w:val="left"/>
                                    <w:rPr>
                                      <w:rFonts w:ascii="Calibri"/>
                                      <w:i/>
                                      <w:sz w:val="14"/>
                                    </w:rPr>
                                  </w:pPr>
                                  <w:r>
                                    <w:rPr>
                                      <w:rFonts w:ascii="Calibri"/>
                                      <w:i/>
                                      <w:color w:val="231F20"/>
                                      <w:spacing w:val="-10"/>
                                      <w:w w:val="110"/>
                                      <w:sz w:val="14"/>
                                    </w:rPr>
                                    <w:t>0</w:t>
                                  </w:r>
                                </w:p>
                              </w:tc>
                              <w:tc>
                                <w:tcPr>
                                  <w:tcW w:w="793" w:type="dxa"/>
                                </w:tcPr>
                                <w:p w:rsidR="001B3359" w:rsidRDefault="00D877C7" w14:paraId="1010C825" w14:textId="77777777">
                                  <w:pPr>
                                    <w:pStyle w:val="TableParagraph"/>
                                    <w:spacing w:before="27"/>
                                    <w:ind w:left="126"/>
                                    <w:jc w:val="center"/>
                                    <w:rPr>
                                      <w:rFonts w:ascii="Calibri"/>
                                      <w:i/>
                                      <w:sz w:val="14"/>
                                    </w:rPr>
                                  </w:pPr>
                                  <w:r>
                                    <w:rPr>
                                      <w:rFonts w:ascii="Calibri"/>
                                      <w:i/>
                                      <w:color w:val="231F20"/>
                                      <w:spacing w:val="-4"/>
                                      <w:w w:val="110"/>
                                      <w:sz w:val="14"/>
                                    </w:rPr>
                                    <w:t>1.987</w:t>
                                  </w:r>
                                </w:p>
                              </w:tc>
                              <w:tc>
                                <w:tcPr>
                                  <w:tcW w:w="844" w:type="dxa"/>
                                </w:tcPr>
                                <w:p w:rsidR="001B3359" w:rsidRDefault="00D877C7" w14:paraId="6EDAE438" w14:textId="77777777">
                                  <w:pPr>
                                    <w:pStyle w:val="TableParagraph"/>
                                    <w:spacing w:before="27"/>
                                    <w:ind w:right="1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100</w:t>
                                  </w:r>
                                </w:p>
                              </w:tc>
                              <w:tc>
                                <w:tcPr>
                                  <w:tcW w:w="845" w:type="dxa"/>
                                </w:tcPr>
                                <w:p w:rsidR="001B3359" w:rsidRDefault="00D877C7" w14:paraId="5E721BB2" w14:textId="77777777">
                                  <w:pPr>
                                    <w:pStyle w:val="TableParagraph"/>
                                    <w:spacing w:before="27"/>
                                    <w:ind w:right="215"/>
                                    <w:rPr>
                                      <w:rFonts w:ascii="Calibri"/>
                                      <w:i/>
                                      <w:sz w:val="14"/>
                                    </w:rPr>
                                  </w:pPr>
                                  <w:r>
                                    <w:rPr>
                                      <w:rFonts w:ascii="Calibri"/>
                                      <w:i/>
                                      <w:color w:val="231F20"/>
                                      <w:spacing w:val="-4"/>
                                      <w:w w:val="110"/>
                                      <w:sz w:val="14"/>
                                    </w:rPr>
                                    <w:t>1.887</w:t>
                                  </w:r>
                                </w:p>
                              </w:tc>
                              <w:tc>
                                <w:tcPr>
                                  <w:tcW w:w="832" w:type="dxa"/>
                                </w:tcPr>
                                <w:p w:rsidR="001B3359" w:rsidRDefault="00D877C7" w14:paraId="5A9D7678" w14:textId="77777777">
                                  <w:pPr>
                                    <w:pStyle w:val="TableParagraph"/>
                                    <w:spacing w:before="27"/>
                                    <w:ind w:left="130" w:right="36"/>
                                    <w:jc w:val="center"/>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12</w:t>
                                  </w:r>
                                </w:p>
                              </w:tc>
                              <w:tc>
                                <w:tcPr>
                                  <w:tcW w:w="818" w:type="dxa"/>
                                </w:tcPr>
                                <w:p w:rsidR="001B3359" w:rsidRDefault="00D877C7" w14:paraId="65D6CEA1" w14:textId="77777777">
                                  <w:pPr>
                                    <w:pStyle w:val="TableParagraph"/>
                                    <w:spacing w:before="27"/>
                                    <w:ind w:right="21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1</w:t>
                                  </w:r>
                                </w:p>
                              </w:tc>
                              <w:tc>
                                <w:tcPr>
                                  <w:tcW w:w="828" w:type="dxa"/>
                                </w:tcPr>
                                <w:p w:rsidR="001B3359" w:rsidRDefault="00D877C7" w14:paraId="7CC1EC0C" w14:textId="77777777">
                                  <w:pPr>
                                    <w:pStyle w:val="TableParagraph"/>
                                    <w:spacing w:before="27"/>
                                    <w:ind w:right="23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5</w:t>
                                  </w:r>
                                </w:p>
                              </w:tc>
                              <w:tc>
                                <w:tcPr>
                                  <w:tcW w:w="810" w:type="dxa"/>
                                </w:tcPr>
                                <w:p w:rsidR="001B3359" w:rsidRDefault="00D877C7" w14:paraId="36898856" w14:textId="77777777">
                                  <w:pPr>
                                    <w:pStyle w:val="TableParagraph"/>
                                    <w:spacing w:before="27"/>
                                    <w:ind w:right="1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10</w:t>
                                  </w:r>
                                </w:p>
                              </w:tc>
                              <w:tc>
                                <w:tcPr>
                                  <w:tcW w:w="703" w:type="dxa"/>
                                </w:tcPr>
                                <w:p w:rsidR="001B3359" w:rsidRDefault="00D877C7" w14:paraId="55402E5F" w14:textId="77777777">
                                  <w:pPr>
                                    <w:pStyle w:val="TableParagraph"/>
                                    <w:spacing w:before="27"/>
                                    <w:ind w:right="57"/>
                                    <w:rPr>
                                      <w:rFonts w:ascii="Calibri"/>
                                      <w:i/>
                                      <w:sz w:val="14"/>
                                    </w:rPr>
                                  </w:pPr>
                                  <w:r>
                                    <w:rPr>
                                      <w:rFonts w:ascii="Calibri"/>
                                      <w:i/>
                                      <w:color w:val="231F20"/>
                                      <w:spacing w:val="-5"/>
                                      <w:w w:val="110"/>
                                      <w:sz w:val="14"/>
                                    </w:rPr>
                                    <w:t>117</w:t>
                                  </w:r>
                                </w:p>
                              </w:tc>
                            </w:tr>
                            <w:tr w:rsidR="001B3359" w14:paraId="3ABCA919" w14:textId="77777777">
                              <w:trPr>
                                <w:trHeight w:val="336"/>
                              </w:trPr>
                              <w:tc>
                                <w:tcPr>
                                  <w:tcW w:w="300" w:type="dxa"/>
                                </w:tcPr>
                                <w:p w:rsidR="001B3359" w:rsidRDefault="00D877C7" w14:paraId="1E5875CF" w14:textId="77777777">
                                  <w:pPr>
                                    <w:pStyle w:val="TableParagraph"/>
                                    <w:spacing w:before="107"/>
                                    <w:ind w:left="34"/>
                                    <w:jc w:val="left"/>
                                    <w:rPr>
                                      <w:sz w:val="14"/>
                                    </w:rPr>
                                  </w:pPr>
                                  <w:r>
                                    <w:rPr>
                                      <w:color w:val="231F20"/>
                                      <w:spacing w:val="-10"/>
                                      <w:sz w:val="14"/>
                                    </w:rPr>
                                    <w:t>0</w:t>
                                  </w:r>
                                </w:p>
                              </w:tc>
                              <w:tc>
                                <w:tcPr>
                                  <w:tcW w:w="793" w:type="dxa"/>
                                </w:tcPr>
                                <w:p w:rsidR="001B3359" w:rsidRDefault="00D877C7" w14:paraId="42AC3627" w14:textId="77777777">
                                  <w:pPr>
                                    <w:pStyle w:val="TableParagraph"/>
                                    <w:spacing w:before="107"/>
                                    <w:ind w:left="126"/>
                                    <w:jc w:val="center"/>
                                    <w:rPr>
                                      <w:sz w:val="14"/>
                                    </w:rPr>
                                  </w:pPr>
                                  <w:r>
                                    <w:rPr>
                                      <w:color w:val="231F20"/>
                                      <w:spacing w:val="-2"/>
                                      <w:sz w:val="14"/>
                                    </w:rPr>
                                    <w:t>1.987</w:t>
                                  </w:r>
                                </w:p>
                              </w:tc>
                              <w:tc>
                                <w:tcPr>
                                  <w:tcW w:w="844" w:type="dxa"/>
                                </w:tcPr>
                                <w:p w:rsidR="001B3359" w:rsidRDefault="00D877C7" w14:paraId="63A65999" w14:textId="77777777">
                                  <w:pPr>
                                    <w:pStyle w:val="TableParagraph"/>
                                    <w:spacing w:before="107"/>
                                    <w:ind w:right="1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845" w:type="dxa"/>
                                </w:tcPr>
                                <w:p w:rsidR="001B3359" w:rsidRDefault="00D877C7" w14:paraId="7FC81DD7" w14:textId="77777777">
                                  <w:pPr>
                                    <w:pStyle w:val="TableParagraph"/>
                                    <w:spacing w:before="107"/>
                                    <w:ind w:right="215"/>
                                    <w:rPr>
                                      <w:sz w:val="14"/>
                                    </w:rPr>
                                  </w:pPr>
                                  <w:r>
                                    <w:rPr>
                                      <w:color w:val="231F20"/>
                                      <w:spacing w:val="-2"/>
                                      <w:sz w:val="14"/>
                                    </w:rPr>
                                    <w:t>1.887</w:t>
                                  </w:r>
                                </w:p>
                              </w:tc>
                              <w:tc>
                                <w:tcPr>
                                  <w:tcW w:w="832" w:type="dxa"/>
                                </w:tcPr>
                                <w:p w:rsidR="001B3359" w:rsidRDefault="00D877C7" w14:paraId="3B2DCA73" w14:textId="77777777">
                                  <w:pPr>
                                    <w:pStyle w:val="TableParagraph"/>
                                    <w:spacing w:before="107"/>
                                    <w:ind w:left="130" w:right="36"/>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818" w:type="dxa"/>
                                </w:tcPr>
                                <w:p w:rsidR="001B3359" w:rsidRDefault="00D877C7" w14:paraId="66BC75AB" w14:textId="77777777">
                                  <w:pPr>
                                    <w:pStyle w:val="TableParagraph"/>
                                    <w:spacing w:before="107"/>
                                    <w:ind w:right="217"/>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828" w:type="dxa"/>
                                </w:tcPr>
                                <w:p w:rsidR="001B3359" w:rsidRDefault="00D877C7" w14:paraId="66FAFD6E" w14:textId="77777777">
                                  <w:pPr>
                                    <w:pStyle w:val="TableParagraph"/>
                                    <w:spacing w:before="107"/>
                                    <w:ind w:right="230"/>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810" w:type="dxa"/>
                                </w:tcPr>
                                <w:p w:rsidR="001B3359" w:rsidRDefault="00D877C7" w14:paraId="45D95CC5" w14:textId="77777777">
                                  <w:pPr>
                                    <w:pStyle w:val="TableParagraph"/>
                                    <w:spacing w:before="107"/>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703" w:type="dxa"/>
                                </w:tcPr>
                                <w:p w:rsidR="001B3359" w:rsidRDefault="00D877C7" w14:paraId="3EC8DC6A" w14:textId="77777777">
                                  <w:pPr>
                                    <w:pStyle w:val="TableParagraph"/>
                                    <w:spacing w:before="107"/>
                                    <w:ind w:right="57"/>
                                    <w:rPr>
                                      <w:sz w:val="14"/>
                                    </w:rPr>
                                  </w:pPr>
                                  <w:r>
                                    <w:rPr>
                                      <w:color w:val="231F20"/>
                                      <w:spacing w:val="-5"/>
                                      <w:sz w:val="14"/>
                                    </w:rPr>
                                    <w:t>117</w:t>
                                  </w:r>
                                </w:p>
                              </w:tc>
                            </w:tr>
                            <w:tr w:rsidR="001B3359" w14:paraId="7F867F22" w14:textId="77777777">
                              <w:trPr>
                                <w:trHeight w:val="339"/>
                              </w:trPr>
                              <w:tc>
                                <w:tcPr>
                                  <w:tcW w:w="300" w:type="dxa"/>
                                </w:tcPr>
                                <w:p w:rsidR="001B3359" w:rsidRDefault="00D877C7" w14:paraId="72AFEEB5" w14:textId="77777777">
                                  <w:pPr>
                                    <w:pStyle w:val="TableParagraph"/>
                                    <w:spacing w:before="54"/>
                                    <w:ind w:left="45"/>
                                    <w:jc w:val="left"/>
                                    <w:rPr>
                                      <w:rFonts w:ascii="Calibri"/>
                                      <w:i/>
                                      <w:sz w:val="14"/>
                                    </w:rPr>
                                  </w:pPr>
                                  <w:r>
                                    <w:rPr>
                                      <w:rFonts w:ascii="Calibri"/>
                                      <w:i/>
                                      <w:color w:val="231F20"/>
                                      <w:spacing w:val="-10"/>
                                      <w:w w:val="110"/>
                                      <w:sz w:val="14"/>
                                    </w:rPr>
                                    <w:t>0</w:t>
                                  </w:r>
                                </w:p>
                              </w:tc>
                              <w:tc>
                                <w:tcPr>
                                  <w:tcW w:w="793" w:type="dxa"/>
                                </w:tcPr>
                                <w:p w:rsidR="001B3359" w:rsidRDefault="00D877C7" w14:paraId="626592A8" w14:textId="77777777">
                                  <w:pPr>
                                    <w:pStyle w:val="TableParagraph"/>
                                    <w:spacing w:before="54"/>
                                    <w:ind w:left="249"/>
                                    <w:jc w:val="center"/>
                                    <w:rPr>
                                      <w:rFonts w:ascii="Calibri"/>
                                      <w:i/>
                                      <w:sz w:val="14"/>
                                    </w:rPr>
                                  </w:pPr>
                                  <w:r>
                                    <w:rPr>
                                      <w:rFonts w:ascii="Calibri"/>
                                      <w:i/>
                                      <w:color w:val="231F20"/>
                                      <w:spacing w:val="-5"/>
                                      <w:w w:val="110"/>
                                      <w:sz w:val="14"/>
                                    </w:rPr>
                                    <w:t>909</w:t>
                                  </w:r>
                                </w:p>
                              </w:tc>
                              <w:tc>
                                <w:tcPr>
                                  <w:tcW w:w="844" w:type="dxa"/>
                                </w:tcPr>
                                <w:p w:rsidR="001B3359" w:rsidRDefault="00D877C7" w14:paraId="6DB82F70" w14:textId="77777777">
                                  <w:pPr>
                                    <w:pStyle w:val="TableParagraph"/>
                                    <w:spacing w:before="54"/>
                                    <w:ind w:right="183"/>
                                    <w:rPr>
                                      <w:rFonts w:ascii="Calibri"/>
                                      <w:i/>
                                      <w:sz w:val="14"/>
                                    </w:rPr>
                                  </w:pPr>
                                  <w:r>
                                    <w:rPr>
                                      <w:rFonts w:ascii="Calibri"/>
                                      <w:i/>
                                      <w:color w:val="231F20"/>
                                      <w:spacing w:val="-10"/>
                                      <w:w w:val="110"/>
                                      <w:sz w:val="14"/>
                                    </w:rPr>
                                    <w:t>0</w:t>
                                  </w:r>
                                </w:p>
                              </w:tc>
                              <w:tc>
                                <w:tcPr>
                                  <w:tcW w:w="845" w:type="dxa"/>
                                </w:tcPr>
                                <w:p w:rsidR="001B3359" w:rsidRDefault="00D877C7" w14:paraId="4E00D7EB" w14:textId="77777777">
                                  <w:pPr>
                                    <w:pStyle w:val="TableParagraph"/>
                                    <w:spacing w:before="54"/>
                                    <w:ind w:right="204"/>
                                    <w:rPr>
                                      <w:rFonts w:ascii="Calibri"/>
                                      <w:i/>
                                      <w:sz w:val="14"/>
                                    </w:rPr>
                                  </w:pPr>
                                  <w:r>
                                    <w:rPr>
                                      <w:rFonts w:ascii="Calibri"/>
                                      <w:i/>
                                      <w:color w:val="231F20"/>
                                      <w:spacing w:val="-5"/>
                                      <w:w w:val="110"/>
                                      <w:sz w:val="14"/>
                                    </w:rPr>
                                    <w:t>909</w:t>
                                  </w:r>
                                </w:p>
                              </w:tc>
                              <w:tc>
                                <w:tcPr>
                                  <w:tcW w:w="832" w:type="dxa"/>
                                </w:tcPr>
                                <w:p w:rsidR="001B3359" w:rsidRDefault="00D877C7" w14:paraId="11683282" w14:textId="77777777">
                                  <w:pPr>
                                    <w:pStyle w:val="TableParagraph"/>
                                    <w:spacing w:before="54"/>
                                    <w:ind w:left="198" w:right="9"/>
                                    <w:jc w:val="center"/>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5</w:t>
                                  </w:r>
                                </w:p>
                              </w:tc>
                              <w:tc>
                                <w:tcPr>
                                  <w:tcW w:w="818" w:type="dxa"/>
                                </w:tcPr>
                                <w:p w:rsidR="001B3359" w:rsidRDefault="00D877C7" w14:paraId="65665A6C" w14:textId="77777777">
                                  <w:pPr>
                                    <w:pStyle w:val="TableParagraph"/>
                                    <w:spacing w:before="54"/>
                                    <w:ind w:right="20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w:t>
                                  </w:r>
                                </w:p>
                              </w:tc>
                              <w:tc>
                                <w:tcPr>
                                  <w:tcW w:w="828" w:type="dxa"/>
                                </w:tcPr>
                                <w:p w:rsidR="001B3359" w:rsidRDefault="00D877C7" w14:paraId="22A7E017" w14:textId="77777777">
                                  <w:pPr>
                                    <w:pStyle w:val="TableParagraph"/>
                                    <w:spacing w:before="54"/>
                                    <w:ind w:right="22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w:t>
                                  </w:r>
                                </w:p>
                              </w:tc>
                              <w:tc>
                                <w:tcPr>
                                  <w:tcW w:w="810" w:type="dxa"/>
                                </w:tcPr>
                                <w:p w:rsidR="001B3359" w:rsidRDefault="00D877C7" w14:paraId="1D4C99B1" w14:textId="77777777">
                                  <w:pPr>
                                    <w:pStyle w:val="TableParagraph"/>
                                    <w:spacing w:before="54"/>
                                    <w:ind w:right="18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68</w:t>
                                  </w:r>
                                </w:p>
                              </w:tc>
                              <w:tc>
                                <w:tcPr>
                                  <w:tcW w:w="703" w:type="dxa"/>
                                </w:tcPr>
                                <w:p w:rsidR="001B3359" w:rsidRDefault="00D877C7" w14:paraId="1EB0CBC8" w14:textId="77777777">
                                  <w:pPr>
                                    <w:pStyle w:val="TableParagraph"/>
                                    <w:spacing w:before="54"/>
                                    <w:ind w:right="47"/>
                                    <w:rPr>
                                      <w:rFonts w:ascii="Calibri"/>
                                      <w:i/>
                                      <w:sz w:val="14"/>
                                    </w:rPr>
                                  </w:pPr>
                                  <w:r>
                                    <w:rPr>
                                      <w:rFonts w:ascii="Calibri"/>
                                      <w:i/>
                                      <w:color w:val="231F20"/>
                                      <w:spacing w:val="-5"/>
                                      <w:w w:val="110"/>
                                      <w:sz w:val="14"/>
                                    </w:rPr>
                                    <w:t>843</w:t>
                                  </w:r>
                                </w:p>
                              </w:tc>
                            </w:tr>
                            <w:tr w:rsidR="001B3359" w14:paraId="27913C39" w14:textId="77777777">
                              <w:trPr>
                                <w:trHeight w:val="282"/>
                              </w:trPr>
                              <w:tc>
                                <w:tcPr>
                                  <w:tcW w:w="300" w:type="dxa"/>
                                </w:tcPr>
                                <w:p w:rsidR="001B3359" w:rsidRDefault="00D877C7" w14:paraId="65C8467E" w14:textId="77777777">
                                  <w:pPr>
                                    <w:pStyle w:val="TableParagraph"/>
                                    <w:spacing w:before="107" w:line="155" w:lineRule="exact"/>
                                    <w:ind w:left="45"/>
                                    <w:jc w:val="left"/>
                                    <w:rPr>
                                      <w:sz w:val="14"/>
                                    </w:rPr>
                                  </w:pPr>
                                  <w:r>
                                    <w:rPr>
                                      <w:color w:val="231F20"/>
                                      <w:spacing w:val="-10"/>
                                      <w:sz w:val="14"/>
                                    </w:rPr>
                                    <w:t>0</w:t>
                                  </w:r>
                                </w:p>
                              </w:tc>
                              <w:tc>
                                <w:tcPr>
                                  <w:tcW w:w="793" w:type="dxa"/>
                                </w:tcPr>
                                <w:p w:rsidR="001B3359" w:rsidRDefault="00D877C7" w14:paraId="4F453573" w14:textId="77777777">
                                  <w:pPr>
                                    <w:pStyle w:val="TableParagraph"/>
                                    <w:spacing w:before="107" w:line="155" w:lineRule="exact"/>
                                    <w:ind w:left="249"/>
                                    <w:jc w:val="center"/>
                                    <w:rPr>
                                      <w:sz w:val="14"/>
                                    </w:rPr>
                                  </w:pPr>
                                  <w:r>
                                    <w:rPr>
                                      <w:color w:val="231F20"/>
                                      <w:spacing w:val="-5"/>
                                      <w:sz w:val="14"/>
                                    </w:rPr>
                                    <w:t>909</w:t>
                                  </w:r>
                                </w:p>
                              </w:tc>
                              <w:tc>
                                <w:tcPr>
                                  <w:tcW w:w="844" w:type="dxa"/>
                                </w:tcPr>
                                <w:p w:rsidR="001B3359" w:rsidRDefault="00D877C7" w14:paraId="2D206946" w14:textId="77777777">
                                  <w:pPr>
                                    <w:pStyle w:val="TableParagraph"/>
                                    <w:spacing w:before="107" w:line="155" w:lineRule="exact"/>
                                    <w:ind w:right="183"/>
                                    <w:rPr>
                                      <w:sz w:val="14"/>
                                    </w:rPr>
                                  </w:pPr>
                                  <w:r>
                                    <w:rPr>
                                      <w:color w:val="231F20"/>
                                      <w:spacing w:val="-10"/>
                                      <w:sz w:val="14"/>
                                    </w:rPr>
                                    <w:t>0</w:t>
                                  </w:r>
                                </w:p>
                              </w:tc>
                              <w:tc>
                                <w:tcPr>
                                  <w:tcW w:w="845" w:type="dxa"/>
                                </w:tcPr>
                                <w:p w:rsidR="001B3359" w:rsidRDefault="00D877C7" w14:paraId="4F737CDE" w14:textId="77777777">
                                  <w:pPr>
                                    <w:pStyle w:val="TableParagraph"/>
                                    <w:spacing w:before="107" w:line="155" w:lineRule="exact"/>
                                    <w:ind w:right="204"/>
                                    <w:rPr>
                                      <w:sz w:val="14"/>
                                    </w:rPr>
                                  </w:pPr>
                                  <w:r>
                                    <w:rPr>
                                      <w:color w:val="231F20"/>
                                      <w:spacing w:val="-5"/>
                                      <w:sz w:val="14"/>
                                    </w:rPr>
                                    <w:t>909</w:t>
                                  </w:r>
                                </w:p>
                              </w:tc>
                              <w:tc>
                                <w:tcPr>
                                  <w:tcW w:w="832" w:type="dxa"/>
                                </w:tcPr>
                                <w:p w:rsidR="001B3359" w:rsidRDefault="00D877C7" w14:paraId="1C8A33B5" w14:textId="77777777">
                                  <w:pPr>
                                    <w:pStyle w:val="TableParagraph"/>
                                    <w:spacing w:before="107" w:line="155" w:lineRule="exact"/>
                                    <w:ind w:left="198" w:right="9"/>
                                    <w:jc w:val="center"/>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818" w:type="dxa"/>
                                </w:tcPr>
                                <w:p w:rsidR="001B3359" w:rsidRDefault="00D877C7" w14:paraId="7CEE5F2C" w14:textId="77777777">
                                  <w:pPr>
                                    <w:pStyle w:val="TableParagraph"/>
                                    <w:spacing w:before="107" w:line="155" w:lineRule="exact"/>
                                    <w:ind w:right="20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w:t>
                                  </w:r>
                                </w:p>
                              </w:tc>
                              <w:tc>
                                <w:tcPr>
                                  <w:tcW w:w="828" w:type="dxa"/>
                                </w:tcPr>
                                <w:p w:rsidR="001B3359" w:rsidRDefault="00D877C7" w14:paraId="5FC61291" w14:textId="77777777">
                                  <w:pPr>
                                    <w:pStyle w:val="TableParagraph"/>
                                    <w:spacing w:before="107" w:line="155" w:lineRule="exact"/>
                                    <w:ind w:right="22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w:t>
                                  </w:r>
                                </w:p>
                              </w:tc>
                              <w:tc>
                                <w:tcPr>
                                  <w:tcW w:w="810" w:type="dxa"/>
                                </w:tcPr>
                                <w:p w:rsidR="001B3359" w:rsidRDefault="00D877C7" w14:paraId="4CC340FB" w14:textId="77777777">
                                  <w:pPr>
                                    <w:pStyle w:val="TableParagraph"/>
                                    <w:spacing w:before="107" w:line="155" w:lineRule="exact"/>
                                    <w:ind w:right="1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w:t>
                                  </w:r>
                                </w:p>
                              </w:tc>
                              <w:tc>
                                <w:tcPr>
                                  <w:tcW w:w="703" w:type="dxa"/>
                                </w:tcPr>
                                <w:p w:rsidR="001B3359" w:rsidRDefault="00D877C7" w14:paraId="79A0C422" w14:textId="77777777">
                                  <w:pPr>
                                    <w:pStyle w:val="TableParagraph"/>
                                    <w:spacing w:before="107" w:line="155" w:lineRule="exact"/>
                                    <w:ind w:right="47"/>
                                    <w:rPr>
                                      <w:sz w:val="14"/>
                                    </w:rPr>
                                  </w:pPr>
                                  <w:r>
                                    <w:rPr>
                                      <w:color w:val="231F20"/>
                                      <w:spacing w:val="-5"/>
                                      <w:sz w:val="14"/>
                                    </w:rPr>
                                    <w:t>843</w:t>
                                  </w:r>
                                </w:p>
                              </w:tc>
                            </w:tr>
                          </w:tbl>
                          <w:p w:rsidR="001B3359" w:rsidRDefault="001B3359" w14:paraId="09C01188" w14:textId="77777777">
                            <w:pPr>
                              <w:pStyle w:val="Plattetekst"/>
                            </w:pPr>
                          </w:p>
                        </w:txbxContent>
                      </wps:txbx>
                      <wps:bodyPr wrap="square" lIns="0" tIns="0" rIns="0" bIns="0" rtlCol="0">
                        <a:noAutofit/>
                      </wps:bodyPr>
                    </wps:wsp>
                  </a:graphicData>
                </a:graphic>
              </wp:anchor>
            </w:drawing>
          </mc:Choice>
          <mc:Fallback>
            <w:pict>
              <v:shape id="Textbox 62" style="position:absolute;left:0;text-align:left;margin-left:199.8pt;margin-top:-19.6pt;width:345pt;height:276.75pt;z-index:15734272;visibility:visible;mso-wrap-style:square;mso-wrap-distance-left:0;mso-wrap-distance-top:0;mso-wrap-distance-right:0;mso-wrap-distance-bottom:0;mso-position-horizontal:absolute;mso-position-horizontal-relative:page;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" w14:anchorId="2F10B6D8">
                <v:textbox inset="0,0,0,0">
                  <w:txbxContent>
                    <w:tbl>
                      <w:tblPr>
                        <w:tblStyle w:val="TableNormal"/>
                        <w:tblW w:w="0" w:type="auto"/>
                        <w:tblInd w:w="67" w:type="dxa"/>
                        <w:tblLayout w:type="fixed"/>
                        <w:tblLook w:val="01E0" w:firstRow="1" w:lastRow="1" w:firstColumn="1" w:lastColumn="1" w:noHBand="0" w:noVBand="0"/>
                      </w:tblPr>
                      <w:tblGrid>
                        <w:gridCol w:w="300"/>
                        <w:gridCol w:w="793"/>
                        <w:gridCol w:w="844"/>
                        <w:gridCol w:w="845"/>
                        <w:gridCol w:w="832"/>
                        <w:gridCol w:w="818"/>
                        <w:gridCol w:w="828"/>
                        <w:gridCol w:w="810"/>
                        <w:gridCol w:w="703"/>
                      </w:tblGrid>
                      <w:tr w:rsidR="001B3359" w14:paraId="3E6A1B9E" w14:textId="77777777">
                        <w:trPr>
                          <w:trHeight w:val="285"/>
                        </w:trPr>
                        <w:tc>
                          <w:tcPr>
                            <w:tcW w:w="300" w:type="dxa"/>
                          </w:tcPr>
                          <w:p w:rsidR="001B3359" w:rsidRDefault="00D877C7" w14:paraId="2DC79179" w14:textId="77777777">
                            <w:pPr>
                              <w:pStyle w:val="TableParagraph"/>
                              <w:spacing w:before="0" w:line="171" w:lineRule="exact"/>
                              <w:ind w:left="66"/>
                              <w:jc w:val="left"/>
                              <w:rPr>
                                <w:rFonts w:ascii="Calibri"/>
                                <w:i/>
                                <w:sz w:val="14"/>
                              </w:rPr>
                            </w:pPr>
                            <w:r>
                              <w:rPr>
                                <w:rFonts w:ascii="Calibri"/>
                                <w:i/>
                                <w:color w:val="231F20"/>
                                <w:spacing w:val="-10"/>
                                <w:w w:val="110"/>
                                <w:sz w:val="14"/>
                              </w:rPr>
                              <w:t>0</w:t>
                            </w:r>
                          </w:p>
                        </w:tc>
                        <w:tc>
                          <w:tcPr>
                            <w:tcW w:w="793" w:type="dxa"/>
                          </w:tcPr>
                          <w:p w:rsidR="001B3359" w:rsidRDefault="00D877C7" w14:paraId="5C24A0ED" w14:textId="77777777">
                            <w:pPr>
                              <w:pStyle w:val="TableParagraph"/>
                              <w:spacing w:before="0" w:line="171" w:lineRule="exact"/>
                              <w:ind w:left="22"/>
                              <w:jc w:val="center"/>
                              <w:rPr>
                                <w:rFonts w:ascii="Calibri"/>
                                <w:i/>
                                <w:sz w:val="14"/>
                              </w:rPr>
                            </w:pPr>
                            <w:r>
                              <w:rPr>
                                <w:rFonts w:ascii="Calibri"/>
                                <w:i/>
                                <w:color w:val="231F20"/>
                                <w:spacing w:val="-2"/>
                                <w:w w:val="110"/>
                                <w:sz w:val="14"/>
                              </w:rPr>
                              <w:t>133.577</w:t>
                            </w:r>
                          </w:p>
                        </w:tc>
                        <w:tc>
                          <w:tcPr>
                            <w:tcW w:w="844" w:type="dxa"/>
                          </w:tcPr>
                          <w:p w:rsidR="001B3359" w:rsidRDefault="00D877C7" w14:paraId="043E995D" w14:textId="77777777">
                            <w:pPr>
                              <w:pStyle w:val="TableParagraph"/>
                              <w:spacing w:before="0" w:line="171" w:lineRule="exact"/>
                              <w:ind w:right="16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36.087</w:t>
                            </w:r>
                          </w:p>
                        </w:tc>
                        <w:tc>
                          <w:tcPr>
                            <w:tcW w:w="845" w:type="dxa"/>
                          </w:tcPr>
                          <w:p w:rsidR="001B3359" w:rsidRDefault="00D877C7" w14:paraId="708E4286" w14:textId="77777777">
                            <w:pPr>
                              <w:pStyle w:val="TableParagraph"/>
                              <w:spacing w:before="0" w:line="171" w:lineRule="exact"/>
                              <w:ind w:right="184"/>
                              <w:rPr>
                                <w:rFonts w:ascii="Calibri"/>
                                <w:i/>
                                <w:sz w:val="14"/>
                              </w:rPr>
                            </w:pPr>
                            <w:r>
                              <w:rPr>
                                <w:rFonts w:ascii="Calibri"/>
                                <w:i/>
                                <w:color w:val="231F20"/>
                                <w:spacing w:val="-2"/>
                                <w:w w:val="110"/>
                                <w:sz w:val="14"/>
                              </w:rPr>
                              <w:t>97.490</w:t>
                            </w:r>
                          </w:p>
                        </w:tc>
                        <w:tc>
                          <w:tcPr>
                            <w:tcW w:w="832" w:type="dxa"/>
                          </w:tcPr>
                          <w:p w:rsidR="001B3359" w:rsidRDefault="00D877C7" w14:paraId="1C9B024C" w14:textId="77777777">
                            <w:pPr>
                              <w:pStyle w:val="TableParagraph"/>
                              <w:spacing w:before="0" w:line="171" w:lineRule="exact"/>
                              <w:ind w:left="130" w:right="133"/>
                              <w:jc w:val="center"/>
                              <w:rPr>
                                <w:rFonts w:ascii="Calibri"/>
                                <w:i/>
                                <w:sz w:val="14"/>
                              </w:rPr>
                            </w:pPr>
                            <w:r>
                              <w:rPr>
                                <w:rFonts w:ascii="Calibri"/>
                                <w:i/>
                                <w:color w:val="231F20"/>
                                <w:spacing w:val="-2"/>
                                <w:w w:val="110"/>
                                <w:sz w:val="14"/>
                              </w:rPr>
                              <w:t>49.900</w:t>
                            </w:r>
                          </w:p>
                        </w:tc>
                        <w:tc>
                          <w:tcPr>
                            <w:tcW w:w="818" w:type="dxa"/>
                          </w:tcPr>
                          <w:p w:rsidR="001B3359" w:rsidRDefault="00D877C7" w14:paraId="01B3DB94" w14:textId="77777777">
                            <w:pPr>
                              <w:pStyle w:val="TableParagraph"/>
                              <w:spacing w:before="0" w:line="171" w:lineRule="exact"/>
                              <w:ind w:right="18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64</w:t>
                            </w:r>
                          </w:p>
                        </w:tc>
                        <w:tc>
                          <w:tcPr>
                            <w:tcW w:w="828" w:type="dxa"/>
                          </w:tcPr>
                          <w:p w:rsidR="001B3359" w:rsidRDefault="00D877C7" w14:paraId="6BFB788E" w14:textId="77777777">
                            <w:pPr>
                              <w:pStyle w:val="TableParagraph"/>
                              <w:spacing w:before="0" w:line="171" w:lineRule="exact"/>
                              <w:ind w:right="199"/>
                              <w:rPr>
                                <w:rFonts w:ascii="Calibri"/>
                                <w:i/>
                                <w:sz w:val="14"/>
                              </w:rPr>
                            </w:pPr>
                            <w:r>
                              <w:rPr>
                                <w:rFonts w:ascii="Calibri"/>
                                <w:i/>
                                <w:color w:val="231F20"/>
                                <w:spacing w:val="-2"/>
                                <w:w w:val="110"/>
                                <w:sz w:val="14"/>
                              </w:rPr>
                              <w:t>33.500</w:t>
                            </w:r>
                          </w:p>
                        </w:tc>
                        <w:tc>
                          <w:tcPr>
                            <w:tcW w:w="810" w:type="dxa"/>
                          </w:tcPr>
                          <w:p w:rsidR="001B3359" w:rsidRDefault="00D877C7" w14:paraId="294CDDD8" w14:textId="77777777">
                            <w:pPr>
                              <w:pStyle w:val="TableParagraph"/>
                              <w:spacing w:before="0" w:line="171" w:lineRule="exact"/>
                              <w:ind w:right="166"/>
                              <w:rPr>
                                <w:rFonts w:ascii="Calibri"/>
                                <w:i/>
                                <w:sz w:val="14"/>
                              </w:rPr>
                            </w:pPr>
                            <w:r>
                              <w:rPr>
                                <w:rFonts w:ascii="Calibri"/>
                                <w:i/>
                                <w:color w:val="231F20"/>
                                <w:spacing w:val="-2"/>
                                <w:w w:val="110"/>
                                <w:sz w:val="14"/>
                              </w:rPr>
                              <w:t>33.500</w:t>
                            </w:r>
                          </w:p>
                        </w:tc>
                        <w:tc>
                          <w:tcPr>
                            <w:tcW w:w="703" w:type="dxa"/>
                          </w:tcPr>
                          <w:p w:rsidR="001B3359" w:rsidRDefault="00D877C7" w14:paraId="04E7746D" w14:textId="77777777">
                            <w:pPr>
                              <w:pStyle w:val="TableParagraph"/>
                              <w:spacing w:before="0" w:line="171" w:lineRule="exact"/>
                              <w:ind w:right="26"/>
                              <w:rPr>
                                <w:rFonts w:ascii="Calibri"/>
                                <w:i/>
                                <w:sz w:val="14"/>
                              </w:rPr>
                            </w:pPr>
                            <w:r>
                              <w:rPr>
                                <w:rFonts w:ascii="Calibri"/>
                                <w:i/>
                                <w:color w:val="231F20"/>
                                <w:spacing w:val="-2"/>
                                <w:w w:val="110"/>
                                <w:sz w:val="14"/>
                              </w:rPr>
                              <w:t>33.500</w:t>
                            </w:r>
                          </w:p>
                        </w:tc>
                      </w:tr>
                      <w:tr w:rsidR="001B3359" w14:paraId="698A8DF0" w14:textId="77777777">
                        <w:trPr>
                          <w:trHeight w:val="396"/>
                        </w:trPr>
                        <w:tc>
                          <w:tcPr>
                            <w:tcW w:w="300" w:type="dxa"/>
                          </w:tcPr>
                          <w:p w:rsidR="001B3359" w:rsidRDefault="00D877C7" w14:paraId="07B241B6" w14:textId="77777777">
                            <w:pPr>
                              <w:pStyle w:val="TableParagraph"/>
                              <w:spacing w:before="107"/>
                              <w:ind w:left="66"/>
                              <w:jc w:val="left"/>
                              <w:rPr>
                                <w:sz w:val="14"/>
                              </w:rPr>
                            </w:pPr>
                            <w:r>
                              <w:rPr>
                                <w:color w:val="231F20"/>
                                <w:spacing w:val="-10"/>
                                <w:sz w:val="14"/>
                              </w:rPr>
                              <w:t>0</w:t>
                            </w:r>
                          </w:p>
                        </w:tc>
                        <w:tc>
                          <w:tcPr>
                            <w:tcW w:w="793" w:type="dxa"/>
                          </w:tcPr>
                          <w:p w:rsidR="001B3359" w:rsidRDefault="00D877C7" w14:paraId="5C8F9744" w14:textId="77777777">
                            <w:pPr>
                              <w:pStyle w:val="TableParagraph"/>
                              <w:spacing w:before="107"/>
                              <w:ind w:left="126" w:right="29"/>
                              <w:jc w:val="center"/>
                              <w:rPr>
                                <w:sz w:val="14"/>
                              </w:rPr>
                            </w:pPr>
                            <w:r>
                              <w:rPr>
                                <w:color w:val="231F20"/>
                                <w:spacing w:val="-2"/>
                                <w:sz w:val="14"/>
                              </w:rPr>
                              <w:t>69.547</w:t>
                            </w:r>
                          </w:p>
                        </w:tc>
                        <w:tc>
                          <w:tcPr>
                            <w:tcW w:w="844" w:type="dxa"/>
                          </w:tcPr>
                          <w:p w:rsidR="001B3359" w:rsidRDefault="00D877C7" w14:paraId="0BAAF5BB" w14:textId="77777777">
                            <w:pPr>
                              <w:pStyle w:val="TableParagraph"/>
                              <w:spacing w:before="107"/>
                              <w:ind w:right="1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27.087</w:t>
                            </w:r>
                          </w:p>
                        </w:tc>
                        <w:tc>
                          <w:tcPr>
                            <w:tcW w:w="845" w:type="dxa"/>
                          </w:tcPr>
                          <w:p w:rsidR="001B3359" w:rsidRDefault="00D877C7" w14:paraId="38A1BB3C" w14:textId="77777777">
                            <w:pPr>
                              <w:pStyle w:val="TableParagraph"/>
                              <w:spacing w:before="107"/>
                              <w:ind w:right="184"/>
                              <w:rPr>
                                <w:sz w:val="14"/>
                              </w:rPr>
                            </w:pPr>
                            <w:r>
                              <w:rPr>
                                <w:color w:val="231F20"/>
                                <w:spacing w:val="-2"/>
                                <w:sz w:val="14"/>
                              </w:rPr>
                              <w:t>42.460</w:t>
                            </w:r>
                          </w:p>
                        </w:tc>
                        <w:tc>
                          <w:tcPr>
                            <w:tcW w:w="832" w:type="dxa"/>
                          </w:tcPr>
                          <w:p w:rsidR="001B3359" w:rsidRDefault="00D877C7" w14:paraId="2F98BE65" w14:textId="77777777">
                            <w:pPr>
                              <w:pStyle w:val="TableParagraph"/>
                              <w:spacing w:before="107"/>
                              <w:ind w:left="130" w:right="51"/>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818" w:type="dxa"/>
                          </w:tcPr>
                          <w:p w:rsidR="001B3359" w:rsidRDefault="00D877C7" w14:paraId="11CCFB1E" w14:textId="77777777">
                            <w:pPr>
                              <w:pStyle w:val="TableParagraph"/>
                              <w:spacing w:before="107"/>
                              <w:ind w:right="1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64</w:t>
                            </w:r>
                          </w:p>
                        </w:tc>
                        <w:tc>
                          <w:tcPr>
                            <w:tcW w:w="828" w:type="dxa"/>
                          </w:tcPr>
                          <w:p w:rsidR="001B3359" w:rsidRDefault="00D877C7" w14:paraId="7FCA59E1" w14:textId="77777777">
                            <w:pPr>
                              <w:pStyle w:val="TableParagraph"/>
                              <w:spacing w:before="107"/>
                              <w:ind w:right="199"/>
                              <w:rPr>
                                <w:sz w:val="14"/>
                              </w:rPr>
                            </w:pPr>
                            <w:r>
                              <w:rPr>
                                <w:color w:val="231F20"/>
                                <w:spacing w:val="-2"/>
                                <w:sz w:val="14"/>
                              </w:rPr>
                              <w:t>33.500</w:t>
                            </w:r>
                          </w:p>
                        </w:tc>
                        <w:tc>
                          <w:tcPr>
                            <w:tcW w:w="810" w:type="dxa"/>
                          </w:tcPr>
                          <w:p w:rsidR="001B3359" w:rsidRDefault="00D877C7" w14:paraId="10E6FE7C" w14:textId="77777777">
                            <w:pPr>
                              <w:pStyle w:val="TableParagraph"/>
                              <w:spacing w:before="107"/>
                              <w:ind w:right="166"/>
                              <w:rPr>
                                <w:sz w:val="14"/>
                              </w:rPr>
                            </w:pPr>
                            <w:r>
                              <w:rPr>
                                <w:color w:val="231F20"/>
                                <w:spacing w:val="-2"/>
                                <w:sz w:val="14"/>
                              </w:rPr>
                              <w:t>33.500</w:t>
                            </w:r>
                          </w:p>
                        </w:tc>
                        <w:tc>
                          <w:tcPr>
                            <w:tcW w:w="703" w:type="dxa"/>
                          </w:tcPr>
                          <w:p w:rsidR="001B3359" w:rsidRDefault="00D877C7" w14:paraId="08BD8456" w14:textId="77777777">
                            <w:pPr>
                              <w:pStyle w:val="TableParagraph"/>
                              <w:spacing w:before="107"/>
                              <w:ind w:right="26"/>
                              <w:rPr>
                                <w:sz w:val="14"/>
                              </w:rPr>
                            </w:pPr>
                            <w:r>
                              <w:rPr>
                                <w:color w:val="231F20"/>
                                <w:spacing w:val="-2"/>
                                <w:sz w:val="14"/>
                              </w:rPr>
                              <w:t>33.500</w:t>
                            </w:r>
                          </w:p>
                        </w:tc>
                      </w:tr>
                      <w:tr w:rsidR="001B3359" w14:paraId="2302CB92" w14:textId="77777777">
                        <w:trPr>
                          <w:trHeight w:val="312"/>
                        </w:trPr>
                        <w:tc>
                          <w:tcPr>
                            <w:tcW w:w="300" w:type="dxa"/>
                          </w:tcPr>
                          <w:p w:rsidR="001B3359" w:rsidRDefault="00D877C7" w14:paraId="037420F5" w14:textId="77777777">
                            <w:pPr>
                              <w:pStyle w:val="TableParagraph"/>
                              <w:spacing w:before="107"/>
                              <w:ind w:left="66"/>
                              <w:jc w:val="left"/>
                              <w:rPr>
                                <w:sz w:val="14"/>
                              </w:rPr>
                            </w:pPr>
                            <w:r>
                              <w:rPr>
                                <w:color w:val="231F20"/>
                                <w:spacing w:val="-10"/>
                                <w:sz w:val="14"/>
                              </w:rPr>
                              <w:t>0</w:t>
                            </w:r>
                          </w:p>
                        </w:tc>
                        <w:tc>
                          <w:tcPr>
                            <w:tcW w:w="793" w:type="dxa"/>
                          </w:tcPr>
                          <w:p w:rsidR="001B3359" w:rsidRDefault="00D877C7" w14:paraId="192118A5" w14:textId="77777777">
                            <w:pPr>
                              <w:pStyle w:val="TableParagraph"/>
                              <w:spacing w:before="107"/>
                              <w:ind w:left="126" w:right="29"/>
                              <w:jc w:val="center"/>
                              <w:rPr>
                                <w:sz w:val="14"/>
                              </w:rPr>
                            </w:pPr>
                            <w:r>
                              <w:rPr>
                                <w:color w:val="231F20"/>
                                <w:spacing w:val="-2"/>
                                <w:sz w:val="14"/>
                              </w:rPr>
                              <w:t>64.030</w:t>
                            </w:r>
                          </w:p>
                        </w:tc>
                        <w:tc>
                          <w:tcPr>
                            <w:tcW w:w="844" w:type="dxa"/>
                          </w:tcPr>
                          <w:p w:rsidR="001B3359" w:rsidRDefault="00D877C7" w14:paraId="25BB29EA" w14:textId="77777777">
                            <w:pPr>
                              <w:pStyle w:val="TableParagraph"/>
                              <w:spacing w:before="107"/>
                              <w:ind w:right="16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9.000</w:t>
                            </w:r>
                          </w:p>
                        </w:tc>
                        <w:tc>
                          <w:tcPr>
                            <w:tcW w:w="845" w:type="dxa"/>
                          </w:tcPr>
                          <w:p w:rsidR="001B3359" w:rsidRDefault="00D877C7" w14:paraId="1843C3C9" w14:textId="77777777">
                            <w:pPr>
                              <w:pStyle w:val="TableParagraph"/>
                              <w:spacing w:before="107"/>
                              <w:ind w:right="184"/>
                              <w:rPr>
                                <w:sz w:val="14"/>
                              </w:rPr>
                            </w:pPr>
                            <w:r>
                              <w:rPr>
                                <w:color w:val="231F20"/>
                                <w:spacing w:val="-2"/>
                                <w:sz w:val="14"/>
                              </w:rPr>
                              <w:t>55.030</w:t>
                            </w:r>
                          </w:p>
                        </w:tc>
                        <w:tc>
                          <w:tcPr>
                            <w:tcW w:w="832" w:type="dxa"/>
                          </w:tcPr>
                          <w:p w:rsidR="001B3359" w:rsidRDefault="00D877C7" w14:paraId="7ABABE52" w14:textId="77777777">
                            <w:pPr>
                              <w:pStyle w:val="TableParagraph"/>
                              <w:spacing w:before="107"/>
                              <w:ind w:left="130" w:right="139"/>
                              <w:jc w:val="center"/>
                              <w:rPr>
                                <w:sz w:val="14"/>
                              </w:rPr>
                            </w:pPr>
                            <w:r>
                              <w:rPr>
                                <w:color w:val="231F20"/>
                                <w:spacing w:val="-2"/>
                                <w:sz w:val="14"/>
                              </w:rPr>
                              <w:t>50.000</w:t>
                            </w:r>
                          </w:p>
                        </w:tc>
                        <w:tc>
                          <w:tcPr>
                            <w:tcW w:w="818" w:type="dxa"/>
                          </w:tcPr>
                          <w:p w:rsidR="001B3359" w:rsidRDefault="00D877C7" w14:paraId="69245ADB" w14:textId="77777777">
                            <w:pPr>
                              <w:pStyle w:val="TableParagraph"/>
                              <w:spacing w:before="107"/>
                              <w:ind w:right="185"/>
                              <w:rPr>
                                <w:sz w:val="14"/>
                              </w:rPr>
                            </w:pPr>
                            <w:r>
                              <w:rPr>
                                <w:color w:val="231F20"/>
                                <w:spacing w:val="-10"/>
                                <w:sz w:val="14"/>
                              </w:rPr>
                              <w:t>0</w:t>
                            </w:r>
                          </w:p>
                        </w:tc>
                        <w:tc>
                          <w:tcPr>
                            <w:tcW w:w="828" w:type="dxa"/>
                          </w:tcPr>
                          <w:p w:rsidR="001B3359" w:rsidRDefault="00D877C7" w14:paraId="32BE6232" w14:textId="77777777">
                            <w:pPr>
                              <w:pStyle w:val="TableParagraph"/>
                              <w:spacing w:before="107"/>
                              <w:ind w:right="199"/>
                              <w:rPr>
                                <w:sz w:val="14"/>
                              </w:rPr>
                            </w:pPr>
                            <w:r>
                              <w:rPr>
                                <w:color w:val="231F20"/>
                                <w:spacing w:val="-10"/>
                                <w:sz w:val="14"/>
                              </w:rPr>
                              <w:t>0</w:t>
                            </w:r>
                          </w:p>
                        </w:tc>
                        <w:tc>
                          <w:tcPr>
                            <w:tcW w:w="810" w:type="dxa"/>
                          </w:tcPr>
                          <w:p w:rsidR="001B3359" w:rsidRDefault="00D877C7" w14:paraId="4CC9DB73" w14:textId="77777777">
                            <w:pPr>
                              <w:pStyle w:val="TableParagraph"/>
                              <w:spacing w:before="107"/>
                              <w:ind w:right="166"/>
                              <w:rPr>
                                <w:sz w:val="14"/>
                              </w:rPr>
                            </w:pPr>
                            <w:r>
                              <w:rPr>
                                <w:color w:val="231F20"/>
                                <w:spacing w:val="-10"/>
                                <w:sz w:val="14"/>
                              </w:rPr>
                              <w:t>0</w:t>
                            </w:r>
                          </w:p>
                        </w:tc>
                        <w:tc>
                          <w:tcPr>
                            <w:tcW w:w="703" w:type="dxa"/>
                          </w:tcPr>
                          <w:p w:rsidR="001B3359" w:rsidRDefault="00D877C7" w14:paraId="76F4A8F6" w14:textId="77777777">
                            <w:pPr>
                              <w:pStyle w:val="TableParagraph"/>
                              <w:spacing w:before="107"/>
                              <w:ind w:right="26"/>
                              <w:rPr>
                                <w:sz w:val="14"/>
                              </w:rPr>
                            </w:pPr>
                            <w:r>
                              <w:rPr>
                                <w:color w:val="231F20"/>
                                <w:spacing w:val="-10"/>
                                <w:sz w:val="14"/>
                              </w:rPr>
                              <w:t>0</w:t>
                            </w:r>
                          </w:p>
                        </w:tc>
                      </w:tr>
                      <w:tr w:rsidR="001B3359" w14:paraId="02D36498" w14:textId="77777777">
                        <w:trPr>
                          <w:trHeight w:val="234"/>
                        </w:trPr>
                        <w:tc>
                          <w:tcPr>
                            <w:tcW w:w="300" w:type="dxa"/>
                          </w:tcPr>
                          <w:p w:rsidR="001B3359" w:rsidRDefault="00D877C7" w14:paraId="3D487096" w14:textId="77777777">
                            <w:pPr>
                              <w:pStyle w:val="TableParagraph"/>
                              <w:spacing w:before="30"/>
                              <w:ind w:left="66"/>
                              <w:jc w:val="left"/>
                              <w:rPr>
                                <w:rFonts w:ascii="Trebuchet MS"/>
                                <w:b/>
                                <w:sz w:val="14"/>
                              </w:rPr>
                            </w:pPr>
                            <w:r>
                              <w:rPr>
                                <w:rFonts w:ascii="Trebuchet MS"/>
                                <w:b/>
                                <w:color w:val="231F20"/>
                                <w:spacing w:val="-10"/>
                                <w:sz w:val="14"/>
                              </w:rPr>
                              <w:t>0</w:t>
                            </w:r>
                          </w:p>
                        </w:tc>
                        <w:tc>
                          <w:tcPr>
                            <w:tcW w:w="793" w:type="dxa"/>
                          </w:tcPr>
                          <w:p w:rsidR="001B3359" w:rsidRDefault="00D877C7" w14:paraId="1F140E73" w14:textId="77777777">
                            <w:pPr>
                              <w:pStyle w:val="TableParagraph"/>
                              <w:spacing w:before="30"/>
                              <w:ind w:left="126" w:right="93"/>
                              <w:jc w:val="center"/>
                              <w:rPr>
                                <w:rFonts w:ascii="Trebuchet MS"/>
                                <w:b/>
                                <w:sz w:val="14"/>
                              </w:rPr>
                            </w:pPr>
                            <w:r>
                              <w:rPr>
                                <w:rFonts w:ascii="Trebuchet MS"/>
                                <w:b/>
                                <w:color w:val="231F20"/>
                                <w:spacing w:val="-2"/>
                                <w:sz w:val="14"/>
                              </w:rPr>
                              <w:t>112.080</w:t>
                            </w:r>
                          </w:p>
                        </w:tc>
                        <w:tc>
                          <w:tcPr>
                            <w:tcW w:w="844" w:type="dxa"/>
                          </w:tcPr>
                          <w:p w:rsidR="001B3359" w:rsidRDefault="00D877C7" w14:paraId="5F7B1117" w14:textId="77777777">
                            <w:pPr>
                              <w:pStyle w:val="TableParagraph"/>
                              <w:spacing w:before="30"/>
                              <w:ind w:right="163"/>
                              <w:rPr>
                                <w:rFonts w:ascii="Trebuchet MS"/>
                                <w:b/>
                                <w:sz w:val="14"/>
                              </w:rPr>
                            </w:pPr>
                            <w:r>
                              <w:rPr>
                                <w:rFonts w:ascii="Trebuchet MS"/>
                                <w:b/>
                                <w:color w:val="231F20"/>
                                <w:spacing w:val="-2"/>
                                <w:sz w:val="14"/>
                              </w:rPr>
                              <w:t>2.124</w:t>
                            </w:r>
                          </w:p>
                        </w:tc>
                        <w:tc>
                          <w:tcPr>
                            <w:tcW w:w="845" w:type="dxa"/>
                          </w:tcPr>
                          <w:p w:rsidR="001B3359" w:rsidRDefault="00D877C7" w14:paraId="0F4B8BDB" w14:textId="77777777">
                            <w:pPr>
                              <w:pStyle w:val="TableParagraph"/>
                              <w:spacing w:before="30"/>
                              <w:ind w:right="184"/>
                              <w:rPr>
                                <w:rFonts w:ascii="Trebuchet MS"/>
                                <w:b/>
                                <w:sz w:val="14"/>
                              </w:rPr>
                            </w:pPr>
                            <w:r>
                              <w:rPr>
                                <w:rFonts w:ascii="Trebuchet MS"/>
                                <w:b/>
                                <w:color w:val="231F20"/>
                                <w:spacing w:val="-2"/>
                                <w:sz w:val="14"/>
                              </w:rPr>
                              <w:t>114.204</w:t>
                            </w:r>
                          </w:p>
                        </w:tc>
                        <w:tc>
                          <w:tcPr>
                            <w:tcW w:w="832" w:type="dxa"/>
                          </w:tcPr>
                          <w:p w:rsidR="001B3359" w:rsidRDefault="00D877C7" w14:paraId="604104A2" w14:textId="77777777">
                            <w:pPr>
                              <w:pStyle w:val="TableParagraph"/>
                              <w:spacing w:before="30"/>
                              <w:ind w:left="130" w:right="103"/>
                              <w:jc w:val="center"/>
                              <w:rPr>
                                <w:rFonts w:ascii="Trebuchet MS"/>
                                <w:b/>
                                <w:sz w:val="14"/>
                              </w:rPr>
                            </w:pPr>
                            <w:r>
                              <w:rPr>
                                <w:rFonts w:ascii="Trebuchet MS"/>
                                <w:b/>
                                <w:color w:val="231F20"/>
                                <w:spacing w:val="-2"/>
                                <w:sz w:val="14"/>
                              </w:rPr>
                              <w:t>17.720</w:t>
                            </w:r>
                          </w:p>
                        </w:tc>
                        <w:tc>
                          <w:tcPr>
                            <w:tcW w:w="818" w:type="dxa"/>
                          </w:tcPr>
                          <w:p w:rsidR="001B3359" w:rsidRDefault="00D877C7" w14:paraId="395B9DE8" w14:textId="77777777">
                            <w:pPr>
                              <w:pStyle w:val="TableParagraph"/>
                              <w:spacing w:before="30"/>
                              <w:ind w:right="185"/>
                              <w:rPr>
                                <w:rFonts w:ascii="Trebuchet MS"/>
                                <w:b/>
                                <w:sz w:val="14"/>
                              </w:rPr>
                            </w:pPr>
                            <w:r>
                              <w:rPr>
                                <w:rFonts w:ascii="Trebuchet MS"/>
                                <w:b/>
                                <w:color w:val="231F20"/>
                                <w:spacing w:val="-2"/>
                                <w:sz w:val="14"/>
                              </w:rPr>
                              <w:t>18.768</w:t>
                            </w:r>
                          </w:p>
                        </w:tc>
                        <w:tc>
                          <w:tcPr>
                            <w:tcW w:w="828" w:type="dxa"/>
                          </w:tcPr>
                          <w:p w:rsidR="001B3359" w:rsidRDefault="00D877C7" w14:paraId="0AC5AC12" w14:textId="77777777">
                            <w:pPr>
                              <w:pStyle w:val="TableParagraph"/>
                              <w:spacing w:before="30"/>
                              <w:ind w:right="199"/>
                              <w:rPr>
                                <w:rFonts w:ascii="Trebuchet MS"/>
                                <w:b/>
                                <w:sz w:val="14"/>
                              </w:rPr>
                            </w:pPr>
                            <w:r>
                              <w:rPr>
                                <w:rFonts w:ascii="Trebuchet MS"/>
                                <w:b/>
                                <w:color w:val="231F20"/>
                                <w:spacing w:val="-2"/>
                                <w:sz w:val="14"/>
                              </w:rPr>
                              <w:t>6.764</w:t>
                            </w:r>
                          </w:p>
                        </w:tc>
                        <w:tc>
                          <w:tcPr>
                            <w:tcW w:w="810" w:type="dxa"/>
                          </w:tcPr>
                          <w:p w:rsidR="001B3359" w:rsidRDefault="00D877C7" w14:paraId="5C66D966" w14:textId="77777777">
                            <w:pPr>
                              <w:pStyle w:val="TableParagraph"/>
                              <w:spacing w:before="30"/>
                              <w:ind w:right="166"/>
                              <w:rPr>
                                <w:rFonts w:ascii="Trebuchet MS"/>
                                <w:b/>
                                <w:sz w:val="14"/>
                              </w:rPr>
                            </w:pPr>
                            <w:r>
                              <w:rPr>
                                <w:rFonts w:ascii="Trebuchet MS"/>
                                <w:b/>
                                <w:color w:val="231F20"/>
                                <w:spacing w:val="-2"/>
                                <w:sz w:val="14"/>
                              </w:rPr>
                              <w:t>6.263</w:t>
                            </w:r>
                          </w:p>
                        </w:tc>
                        <w:tc>
                          <w:tcPr>
                            <w:tcW w:w="703" w:type="dxa"/>
                          </w:tcPr>
                          <w:p w:rsidR="001B3359" w:rsidRDefault="00D877C7" w14:paraId="70AEF3FF" w14:textId="77777777">
                            <w:pPr>
                              <w:pStyle w:val="TableParagraph"/>
                              <w:spacing w:before="30"/>
                              <w:ind w:right="26"/>
                              <w:rPr>
                                <w:rFonts w:ascii="Trebuchet MS"/>
                                <w:b/>
                                <w:sz w:val="14"/>
                              </w:rPr>
                            </w:pPr>
                            <w:r>
                              <w:rPr>
                                <w:rFonts w:ascii="Trebuchet MS"/>
                                <w:b/>
                                <w:color w:val="231F20"/>
                                <w:spacing w:val="-2"/>
                                <w:sz w:val="14"/>
                              </w:rPr>
                              <w:t>121.153</w:t>
                            </w:r>
                          </w:p>
                        </w:tc>
                      </w:tr>
                      <w:tr w:rsidR="001B3359" w14:paraId="62509841" w14:textId="77777777">
                        <w:trPr>
                          <w:trHeight w:val="331"/>
                        </w:trPr>
                        <w:tc>
                          <w:tcPr>
                            <w:tcW w:w="300" w:type="dxa"/>
                          </w:tcPr>
                          <w:p w:rsidR="001B3359" w:rsidRDefault="00D877C7" w14:paraId="02C6BE84" w14:textId="77777777">
                            <w:pPr>
                              <w:pStyle w:val="TableParagraph"/>
                              <w:spacing w:before="37"/>
                              <w:ind w:left="66"/>
                              <w:jc w:val="left"/>
                              <w:rPr>
                                <w:rFonts w:ascii="Calibri"/>
                                <w:i/>
                                <w:sz w:val="14"/>
                              </w:rPr>
                            </w:pPr>
                            <w:r>
                              <w:rPr>
                                <w:rFonts w:ascii="Calibri"/>
                                <w:i/>
                                <w:color w:val="231F20"/>
                                <w:spacing w:val="-10"/>
                                <w:w w:val="110"/>
                                <w:sz w:val="14"/>
                              </w:rPr>
                              <w:t>0</w:t>
                            </w:r>
                          </w:p>
                        </w:tc>
                        <w:tc>
                          <w:tcPr>
                            <w:tcW w:w="793" w:type="dxa"/>
                          </w:tcPr>
                          <w:p w:rsidR="001B3359" w:rsidRDefault="00D877C7" w14:paraId="1D877046" w14:textId="77777777">
                            <w:pPr>
                              <w:pStyle w:val="TableParagraph"/>
                              <w:spacing w:before="37"/>
                              <w:ind w:left="126" w:right="24"/>
                              <w:jc w:val="center"/>
                              <w:rPr>
                                <w:rFonts w:ascii="Calibri"/>
                                <w:i/>
                                <w:sz w:val="14"/>
                              </w:rPr>
                            </w:pPr>
                            <w:r>
                              <w:rPr>
                                <w:rFonts w:ascii="Calibri"/>
                                <w:i/>
                                <w:color w:val="231F20"/>
                                <w:spacing w:val="-2"/>
                                <w:w w:val="110"/>
                                <w:sz w:val="14"/>
                              </w:rPr>
                              <w:t>52.714</w:t>
                            </w:r>
                          </w:p>
                        </w:tc>
                        <w:tc>
                          <w:tcPr>
                            <w:tcW w:w="844" w:type="dxa"/>
                          </w:tcPr>
                          <w:p w:rsidR="001B3359" w:rsidRDefault="00D877C7" w14:paraId="6FEAFF3E" w14:textId="77777777">
                            <w:pPr>
                              <w:pStyle w:val="TableParagraph"/>
                              <w:spacing w:before="37"/>
                              <w:ind w:right="163"/>
                              <w:rPr>
                                <w:rFonts w:ascii="Calibri"/>
                                <w:i/>
                                <w:sz w:val="14"/>
                              </w:rPr>
                            </w:pPr>
                            <w:r>
                              <w:rPr>
                                <w:rFonts w:ascii="Calibri"/>
                                <w:i/>
                                <w:color w:val="231F20"/>
                                <w:spacing w:val="-2"/>
                                <w:w w:val="110"/>
                                <w:sz w:val="14"/>
                              </w:rPr>
                              <w:t>2.144</w:t>
                            </w:r>
                          </w:p>
                        </w:tc>
                        <w:tc>
                          <w:tcPr>
                            <w:tcW w:w="845" w:type="dxa"/>
                          </w:tcPr>
                          <w:p w:rsidR="001B3359" w:rsidRDefault="00D877C7" w14:paraId="254EF392" w14:textId="77777777">
                            <w:pPr>
                              <w:pStyle w:val="TableParagraph"/>
                              <w:spacing w:before="37"/>
                              <w:ind w:right="184"/>
                              <w:rPr>
                                <w:rFonts w:ascii="Calibri"/>
                                <w:i/>
                                <w:sz w:val="14"/>
                              </w:rPr>
                            </w:pPr>
                            <w:r>
                              <w:rPr>
                                <w:rFonts w:ascii="Calibri"/>
                                <w:i/>
                                <w:color w:val="231F20"/>
                                <w:spacing w:val="-2"/>
                                <w:w w:val="110"/>
                                <w:sz w:val="14"/>
                              </w:rPr>
                              <w:t>54.858</w:t>
                            </w:r>
                          </w:p>
                        </w:tc>
                        <w:tc>
                          <w:tcPr>
                            <w:tcW w:w="832" w:type="dxa"/>
                          </w:tcPr>
                          <w:p w:rsidR="001B3359" w:rsidRDefault="00D877C7" w14:paraId="60E3003A" w14:textId="77777777">
                            <w:pPr>
                              <w:pStyle w:val="TableParagraph"/>
                              <w:spacing w:before="37"/>
                              <w:ind w:left="130" w:right="53"/>
                              <w:jc w:val="center"/>
                              <w:rPr>
                                <w:rFonts w:ascii="Calibri"/>
                                <w:i/>
                                <w:sz w:val="14"/>
                              </w:rPr>
                            </w:pPr>
                            <w:r>
                              <w:rPr>
                                <w:rFonts w:ascii="Calibri"/>
                                <w:i/>
                                <w:color w:val="231F20"/>
                                <w:spacing w:val="-4"/>
                                <w:w w:val="110"/>
                                <w:sz w:val="14"/>
                              </w:rPr>
                              <w:t>5.737</w:t>
                            </w:r>
                          </w:p>
                        </w:tc>
                        <w:tc>
                          <w:tcPr>
                            <w:tcW w:w="818" w:type="dxa"/>
                          </w:tcPr>
                          <w:p w:rsidR="001B3359" w:rsidRDefault="00D877C7" w14:paraId="7F8CA940" w14:textId="77777777">
                            <w:pPr>
                              <w:pStyle w:val="TableParagraph"/>
                              <w:spacing w:before="37"/>
                              <w:ind w:right="186"/>
                              <w:rPr>
                                <w:rFonts w:ascii="Calibri"/>
                                <w:i/>
                                <w:sz w:val="14"/>
                              </w:rPr>
                            </w:pPr>
                            <w:r>
                              <w:rPr>
                                <w:rFonts w:ascii="Calibri"/>
                                <w:i/>
                                <w:color w:val="231F20"/>
                                <w:spacing w:val="-4"/>
                                <w:w w:val="110"/>
                                <w:sz w:val="14"/>
                              </w:rPr>
                              <w:t>5.280</w:t>
                            </w:r>
                          </w:p>
                        </w:tc>
                        <w:tc>
                          <w:tcPr>
                            <w:tcW w:w="828" w:type="dxa"/>
                          </w:tcPr>
                          <w:p w:rsidR="001B3359" w:rsidRDefault="00D877C7" w14:paraId="524609F0" w14:textId="77777777">
                            <w:pPr>
                              <w:pStyle w:val="TableParagraph"/>
                              <w:spacing w:before="37"/>
                              <w:ind w:right="1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196</w:t>
                            </w:r>
                          </w:p>
                        </w:tc>
                        <w:tc>
                          <w:tcPr>
                            <w:tcW w:w="810" w:type="dxa"/>
                          </w:tcPr>
                          <w:p w:rsidR="001B3359" w:rsidRDefault="00D877C7" w14:paraId="63F8289B" w14:textId="77777777">
                            <w:pPr>
                              <w:pStyle w:val="TableParagraph"/>
                              <w:spacing w:before="37"/>
                              <w:ind w:right="16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659</w:t>
                            </w:r>
                          </w:p>
                        </w:tc>
                        <w:tc>
                          <w:tcPr>
                            <w:tcW w:w="703" w:type="dxa"/>
                          </w:tcPr>
                          <w:p w:rsidR="001B3359" w:rsidRDefault="00D877C7" w14:paraId="423ABC24" w14:textId="77777777">
                            <w:pPr>
                              <w:pStyle w:val="TableParagraph"/>
                              <w:spacing w:before="37"/>
                              <w:ind w:right="26"/>
                              <w:rPr>
                                <w:rFonts w:ascii="Calibri"/>
                                <w:i/>
                                <w:sz w:val="14"/>
                              </w:rPr>
                            </w:pPr>
                            <w:r>
                              <w:rPr>
                                <w:rFonts w:ascii="Calibri"/>
                                <w:i/>
                                <w:color w:val="231F20"/>
                                <w:spacing w:val="-2"/>
                                <w:w w:val="110"/>
                                <w:sz w:val="14"/>
                              </w:rPr>
                              <w:t>47.614</w:t>
                            </w:r>
                          </w:p>
                        </w:tc>
                      </w:tr>
                      <w:tr w:rsidR="001B3359" w14:paraId="26313C0B" w14:textId="77777777">
                        <w:trPr>
                          <w:trHeight w:val="489"/>
                        </w:trPr>
                        <w:tc>
                          <w:tcPr>
                            <w:tcW w:w="300" w:type="dxa"/>
                          </w:tcPr>
                          <w:p w:rsidR="001B3359" w:rsidRDefault="00D877C7" w14:paraId="48EDD406" w14:textId="77777777">
                            <w:pPr>
                              <w:pStyle w:val="TableParagraph"/>
                              <w:spacing w:before="115"/>
                              <w:ind w:left="34"/>
                              <w:jc w:val="left"/>
                              <w:rPr>
                                <w:sz w:val="14"/>
                              </w:rPr>
                            </w:pPr>
                            <w:r>
                              <w:rPr>
                                <w:color w:val="231F20"/>
                                <w:spacing w:val="-10"/>
                                <w:sz w:val="14"/>
                              </w:rPr>
                              <w:t>0</w:t>
                            </w:r>
                          </w:p>
                        </w:tc>
                        <w:tc>
                          <w:tcPr>
                            <w:tcW w:w="793" w:type="dxa"/>
                          </w:tcPr>
                          <w:p w:rsidR="001B3359" w:rsidRDefault="00D877C7" w14:paraId="66EBBEEC" w14:textId="77777777">
                            <w:pPr>
                              <w:pStyle w:val="TableParagraph"/>
                              <w:spacing w:before="115"/>
                              <w:ind w:left="126" w:right="89"/>
                              <w:jc w:val="center"/>
                              <w:rPr>
                                <w:sz w:val="14"/>
                              </w:rPr>
                            </w:pPr>
                            <w:r>
                              <w:rPr>
                                <w:color w:val="231F20"/>
                                <w:spacing w:val="-2"/>
                                <w:sz w:val="14"/>
                              </w:rPr>
                              <w:t>15.531</w:t>
                            </w:r>
                          </w:p>
                        </w:tc>
                        <w:tc>
                          <w:tcPr>
                            <w:tcW w:w="844" w:type="dxa"/>
                          </w:tcPr>
                          <w:p w:rsidR="001B3359" w:rsidRDefault="00D877C7" w14:paraId="7D084E47" w14:textId="77777777">
                            <w:pPr>
                              <w:pStyle w:val="TableParagraph"/>
                              <w:spacing w:before="115"/>
                              <w:ind w:right="194"/>
                              <w:rPr>
                                <w:sz w:val="14"/>
                              </w:rPr>
                            </w:pPr>
                            <w:r>
                              <w:rPr>
                                <w:color w:val="231F20"/>
                                <w:spacing w:val="-5"/>
                                <w:sz w:val="14"/>
                              </w:rPr>
                              <w:t>423</w:t>
                            </w:r>
                          </w:p>
                        </w:tc>
                        <w:tc>
                          <w:tcPr>
                            <w:tcW w:w="845" w:type="dxa"/>
                          </w:tcPr>
                          <w:p w:rsidR="001B3359" w:rsidRDefault="00D877C7" w14:paraId="42B0053C" w14:textId="77777777">
                            <w:pPr>
                              <w:pStyle w:val="TableParagraph"/>
                              <w:spacing w:before="115"/>
                              <w:ind w:right="215"/>
                              <w:rPr>
                                <w:sz w:val="14"/>
                              </w:rPr>
                            </w:pPr>
                            <w:r>
                              <w:rPr>
                                <w:color w:val="231F20"/>
                                <w:spacing w:val="-2"/>
                                <w:sz w:val="14"/>
                              </w:rPr>
                              <w:t>15.954</w:t>
                            </w:r>
                          </w:p>
                        </w:tc>
                        <w:tc>
                          <w:tcPr>
                            <w:tcW w:w="832" w:type="dxa"/>
                          </w:tcPr>
                          <w:p w:rsidR="001B3359" w:rsidRDefault="00D877C7" w14:paraId="75C5A9FB" w14:textId="77777777">
                            <w:pPr>
                              <w:pStyle w:val="TableParagraph"/>
                              <w:spacing w:before="115"/>
                              <w:ind w:left="130" w:right="116"/>
                              <w:jc w:val="center"/>
                              <w:rPr>
                                <w:sz w:val="14"/>
                              </w:rPr>
                            </w:pPr>
                            <w:r>
                              <w:rPr>
                                <w:color w:val="231F20"/>
                                <w:spacing w:val="-2"/>
                                <w:sz w:val="14"/>
                              </w:rPr>
                              <w:t>4.279</w:t>
                            </w:r>
                          </w:p>
                        </w:tc>
                        <w:tc>
                          <w:tcPr>
                            <w:tcW w:w="818" w:type="dxa"/>
                          </w:tcPr>
                          <w:p w:rsidR="001B3359" w:rsidRDefault="00D877C7" w14:paraId="3B17048F" w14:textId="77777777">
                            <w:pPr>
                              <w:pStyle w:val="TableParagraph"/>
                              <w:spacing w:before="115"/>
                              <w:ind w:right="217"/>
                              <w:rPr>
                                <w:sz w:val="14"/>
                              </w:rPr>
                            </w:pPr>
                            <w:r>
                              <w:rPr>
                                <w:color w:val="231F20"/>
                                <w:spacing w:val="-2"/>
                                <w:sz w:val="14"/>
                              </w:rPr>
                              <w:t>4.279</w:t>
                            </w:r>
                          </w:p>
                        </w:tc>
                        <w:tc>
                          <w:tcPr>
                            <w:tcW w:w="828" w:type="dxa"/>
                          </w:tcPr>
                          <w:p w:rsidR="001B3359" w:rsidRDefault="00D877C7" w14:paraId="7D16BDE2" w14:textId="77777777">
                            <w:pPr>
                              <w:pStyle w:val="TableParagraph"/>
                              <w:spacing w:before="115"/>
                              <w:ind w:right="23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221</w:t>
                            </w:r>
                          </w:p>
                        </w:tc>
                        <w:tc>
                          <w:tcPr>
                            <w:tcW w:w="810" w:type="dxa"/>
                          </w:tcPr>
                          <w:p w:rsidR="001B3359" w:rsidRDefault="00D877C7" w14:paraId="6C7F826E" w14:textId="77777777">
                            <w:pPr>
                              <w:pStyle w:val="TableParagraph"/>
                              <w:spacing w:before="115"/>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221</w:t>
                            </w:r>
                          </w:p>
                        </w:tc>
                        <w:tc>
                          <w:tcPr>
                            <w:tcW w:w="703" w:type="dxa"/>
                          </w:tcPr>
                          <w:p w:rsidR="001B3359" w:rsidRDefault="00D877C7" w14:paraId="72BBB590" w14:textId="77777777">
                            <w:pPr>
                              <w:pStyle w:val="TableParagraph"/>
                              <w:spacing w:before="115"/>
                              <w:ind w:right="57"/>
                              <w:rPr>
                                <w:sz w:val="14"/>
                              </w:rPr>
                            </w:pPr>
                            <w:r>
                              <w:rPr>
                                <w:color w:val="231F20"/>
                                <w:spacing w:val="-2"/>
                                <w:sz w:val="14"/>
                              </w:rPr>
                              <w:t>15.409</w:t>
                            </w:r>
                          </w:p>
                        </w:tc>
                      </w:tr>
                      <w:tr w:rsidR="001B3359" w14:paraId="58B04C69" w14:textId="77777777">
                        <w:trPr>
                          <w:trHeight w:val="572"/>
                        </w:trPr>
                        <w:tc>
                          <w:tcPr>
                            <w:tcW w:w="300" w:type="dxa"/>
                          </w:tcPr>
                          <w:p w:rsidR="001B3359" w:rsidRDefault="001B3359" w14:paraId="49D926AC" w14:textId="77777777">
                            <w:pPr>
                              <w:pStyle w:val="TableParagraph"/>
                              <w:spacing w:before="29"/>
                              <w:jc w:val="left"/>
                              <w:rPr>
                                <w:rFonts w:ascii="Trebuchet MS"/>
                                <w:b/>
                                <w:sz w:val="14"/>
                              </w:rPr>
                            </w:pPr>
                          </w:p>
                          <w:p w:rsidR="001B3359" w:rsidRDefault="00D877C7" w14:paraId="2AAD6290" w14:textId="77777777">
                            <w:pPr>
                              <w:pStyle w:val="TableParagraph"/>
                              <w:spacing w:before="1"/>
                              <w:ind w:left="34"/>
                              <w:jc w:val="left"/>
                              <w:rPr>
                                <w:sz w:val="14"/>
                              </w:rPr>
                            </w:pPr>
                            <w:r>
                              <w:rPr>
                                <w:color w:val="231F20"/>
                                <w:spacing w:val="-10"/>
                                <w:sz w:val="14"/>
                              </w:rPr>
                              <w:t>0</w:t>
                            </w:r>
                          </w:p>
                        </w:tc>
                        <w:tc>
                          <w:tcPr>
                            <w:tcW w:w="793" w:type="dxa"/>
                          </w:tcPr>
                          <w:p w:rsidR="001B3359" w:rsidRDefault="001B3359" w14:paraId="58AAEC21" w14:textId="77777777">
                            <w:pPr>
                              <w:pStyle w:val="TableParagraph"/>
                              <w:spacing w:before="29"/>
                              <w:jc w:val="left"/>
                              <w:rPr>
                                <w:rFonts w:ascii="Trebuchet MS"/>
                                <w:b/>
                                <w:sz w:val="14"/>
                              </w:rPr>
                            </w:pPr>
                          </w:p>
                          <w:p w:rsidR="001B3359" w:rsidRDefault="00D877C7" w14:paraId="30318235" w14:textId="77777777">
                            <w:pPr>
                              <w:pStyle w:val="TableParagraph"/>
                              <w:spacing w:before="1"/>
                              <w:ind w:left="126" w:right="89"/>
                              <w:jc w:val="center"/>
                              <w:rPr>
                                <w:sz w:val="14"/>
                              </w:rPr>
                            </w:pPr>
                            <w:r>
                              <w:rPr>
                                <w:color w:val="231F20"/>
                                <w:spacing w:val="-2"/>
                                <w:sz w:val="14"/>
                              </w:rPr>
                              <w:t>18.390</w:t>
                            </w:r>
                          </w:p>
                        </w:tc>
                        <w:tc>
                          <w:tcPr>
                            <w:tcW w:w="844" w:type="dxa"/>
                          </w:tcPr>
                          <w:p w:rsidR="001B3359" w:rsidRDefault="001B3359" w14:paraId="765D0B62" w14:textId="77777777">
                            <w:pPr>
                              <w:pStyle w:val="TableParagraph"/>
                              <w:spacing w:before="29"/>
                              <w:jc w:val="left"/>
                              <w:rPr>
                                <w:rFonts w:ascii="Trebuchet MS"/>
                                <w:b/>
                                <w:sz w:val="14"/>
                              </w:rPr>
                            </w:pPr>
                          </w:p>
                          <w:p w:rsidR="001B3359" w:rsidRDefault="00D877C7" w14:paraId="6A8AB086" w14:textId="77777777">
                            <w:pPr>
                              <w:pStyle w:val="TableParagraph"/>
                              <w:spacing w:before="1"/>
                              <w:ind w:right="194"/>
                              <w:rPr>
                                <w:sz w:val="14"/>
                              </w:rPr>
                            </w:pPr>
                            <w:r>
                              <w:rPr>
                                <w:color w:val="231F20"/>
                                <w:spacing w:val="-5"/>
                                <w:sz w:val="14"/>
                              </w:rPr>
                              <w:t>326</w:t>
                            </w:r>
                          </w:p>
                        </w:tc>
                        <w:tc>
                          <w:tcPr>
                            <w:tcW w:w="845" w:type="dxa"/>
                          </w:tcPr>
                          <w:p w:rsidR="001B3359" w:rsidRDefault="001B3359" w14:paraId="65A303AE" w14:textId="77777777">
                            <w:pPr>
                              <w:pStyle w:val="TableParagraph"/>
                              <w:spacing w:before="29"/>
                              <w:jc w:val="left"/>
                              <w:rPr>
                                <w:rFonts w:ascii="Trebuchet MS"/>
                                <w:b/>
                                <w:sz w:val="14"/>
                              </w:rPr>
                            </w:pPr>
                          </w:p>
                          <w:p w:rsidR="001B3359" w:rsidRDefault="00D877C7" w14:paraId="39D125D8" w14:textId="77777777">
                            <w:pPr>
                              <w:pStyle w:val="TableParagraph"/>
                              <w:spacing w:before="1"/>
                              <w:ind w:right="215"/>
                              <w:rPr>
                                <w:sz w:val="14"/>
                              </w:rPr>
                            </w:pPr>
                            <w:r>
                              <w:rPr>
                                <w:color w:val="231F20"/>
                                <w:spacing w:val="-2"/>
                                <w:sz w:val="14"/>
                              </w:rPr>
                              <w:t>18.716</w:t>
                            </w:r>
                          </w:p>
                        </w:tc>
                        <w:tc>
                          <w:tcPr>
                            <w:tcW w:w="832" w:type="dxa"/>
                          </w:tcPr>
                          <w:p w:rsidR="001B3359" w:rsidRDefault="001B3359" w14:paraId="27A59E12" w14:textId="77777777">
                            <w:pPr>
                              <w:pStyle w:val="TableParagraph"/>
                              <w:spacing w:before="29"/>
                              <w:jc w:val="left"/>
                              <w:rPr>
                                <w:rFonts w:ascii="Trebuchet MS"/>
                                <w:b/>
                                <w:sz w:val="14"/>
                              </w:rPr>
                            </w:pPr>
                          </w:p>
                          <w:p w:rsidR="001B3359" w:rsidRDefault="00D877C7" w14:paraId="17ADE0C6" w14:textId="77777777">
                            <w:pPr>
                              <w:pStyle w:val="TableParagraph"/>
                              <w:spacing w:before="1"/>
                              <w:ind w:left="139" w:right="9"/>
                              <w:jc w:val="center"/>
                              <w:rPr>
                                <w:sz w:val="14"/>
                              </w:rPr>
                            </w:pPr>
                            <w:r>
                              <w:rPr>
                                <w:color w:val="231F20"/>
                                <w:spacing w:val="-5"/>
                                <w:sz w:val="14"/>
                              </w:rPr>
                              <w:t>389</w:t>
                            </w:r>
                          </w:p>
                        </w:tc>
                        <w:tc>
                          <w:tcPr>
                            <w:tcW w:w="818" w:type="dxa"/>
                          </w:tcPr>
                          <w:p w:rsidR="001B3359" w:rsidRDefault="001B3359" w14:paraId="0494C34E" w14:textId="77777777">
                            <w:pPr>
                              <w:pStyle w:val="TableParagraph"/>
                              <w:spacing w:before="29"/>
                              <w:jc w:val="left"/>
                              <w:rPr>
                                <w:rFonts w:ascii="Trebuchet MS"/>
                                <w:b/>
                                <w:sz w:val="14"/>
                              </w:rPr>
                            </w:pPr>
                          </w:p>
                          <w:p w:rsidR="001B3359" w:rsidRDefault="00D877C7" w14:paraId="5A1543BA" w14:textId="77777777">
                            <w:pPr>
                              <w:pStyle w:val="TableParagraph"/>
                              <w:spacing w:before="1"/>
                              <w:ind w:right="2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201</w:t>
                            </w:r>
                          </w:p>
                        </w:tc>
                        <w:tc>
                          <w:tcPr>
                            <w:tcW w:w="828" w:type="dxa"/>
                          </w:tcPr>
                          <w:p w:rsidR="001B3359" w:rsidRDefault="001B3359" w14:paraId="7CD41FD7" w14:textId="77777777">
                            <w:pPr>
                              <w:pStyle w:val="TableParagraph"/>
                              <w:spacing w:before="29"/>
                              <w:jc w:val="left"/>
                              <w:rPr>
                                <w:rFonts w:ascii="Trebuchet MS"/>
                                <w:b/>
                                <w:sz w:val="14"/>
                              </w:rPr>
                            </w:pPr>
                          </w:p>
                          <w:p w:rsidR="001B3359" w:rsidRDefault="00D877C7" w14:paraId="70D6832C" w14:textId="77777777">
                            <w:pPr>
                              <w:pStyle w:val="TableParagraph"/>
                              <w:spacing w:before="1"/>
                              <w:ind w:right="230"/>
                              <w:rPr>
                                <w:sz w:val="14"/>
                              </w:rPr>
                            </w:pPr>
                            <w:r>
                              <w:rPr>
                                <w:color w:val="231F20"/>
                                <w:spacing w:val="-5"/>
                                <w:sz w:val="14"/>
                              </w:rPr>
                              <w:t>263</w:t>
                            </w:r>
                          </w:p>
                        </w:tc>
                        <w:tc>
                          <w:tcPr>
                            <w:tcW w:w="810" w:type="dxa"/>
                          </w:tcPr>
                          <w:p w:rsidR="001B3359" w:rsidRDefault="001B3359" w14:paraId="707329CA" w14:textId="77777777">
                            <w:pPr>
                              <w:pStyle w:val="TableParagraph"/>
                              <w:spacing w:before="29"/>
                              <w:jc w:val="left"/>
                              <w:rPr>
                                <w:rFonts w:ascii="Trebuchet MS"/>
                                <w:b/>
                                <w:sz w:val="14"/>
                              </w:rPr>
                            </w:pPr>
                          </w:p>
                          <w:p w:rsidR="001B3359" w:rsidRDefault="00D877C7" w14:paraId="0D171F80" w14:textId="77777777">
                            <w:pPr>
                              <w:pStyle w:val="TableParagraph"/>
                              <w:spacing w:before="1"/>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201</w:t>
                            </w:r>
                          </w:p>
                        </w:tc>
                        <w:tc>
                          <w:tcPr>
                            <w:tcW w:w="703" w:type="dxa"/>
                          </w:tcPr>
                          <w:p w:rsidR="001B3359" w:rsidRDefault="001B3359" w14:paraId="4B202161" w14:textId="77777777">
                            <w:pPr>
                              <w:pStyle w:val="TableParagraph"/>
                              <w:spacing w:before="29"/>
                              <w:jc w:val="left"/>
                              <w:rPr>
                                <w:rFonts w:ascii="Trebuchet MS"/>
                                <w:b/>
                                <w:sz w:val="14"/>
                              </w:rPr>
                            </w:pPr>
                          </w:p>
                          <w:p w:rsidR="001B3359" w:rsidRDefault="00D877C7" w14:paraId="2AAD62B4" w14:textId="77777777">
                            <w:pPr>
                              <w:pStyle w:val="TableParagraph"/>
                              <w:spacing w:before="1"/>
                              <w:ind w:right="57"/>
                              <w:rPr>
                                <w:sz w:val="14"/>
                              </w:rPr>
                            </w:pPr>
                            <w:r>
                              <w:rPr>
                                <w:color w:val="231F20"/>
                                <w:spacing w:val="-2"/>
                                <w:sz w:val="14"/>
                              </w:rPr>
                              <w:t>13.977</w:t>
                            </w:r>
                          </w:p>
                        </w:tc>
                      </w:tr>
                      <w:tr w:rsidR="001B3359" w14:paraId="1C5AD9BA" w14:textId="77777777">
                        <w:trPr>
                          <w:trHeight w:val="402"/>
                        </w:trPr>
                        <w:tc>
                          <w:tcPr>
                            <w:tcW w:w="300" w:type="dxa"/>
                          </w:tcPr>
                          <w:p w:rsidR="001B3359" w:rsidRDefault="001B3359" w14:paraId="7E703ABF" w14:textId="77777777">
                            <w:pPr>
                              <w:pStyle w:val="TableParagraph"/>
                              <w:spacing w:before="35"/>
                              <w:jc w:val="left"/>
                              <w:rPr>
                                <w:rFonts w:ascii="Trebuchet MS"/>
                                <w:b/>
                                <w:sz w:val="14"/>
                              </w:rPr>
                            </w:pPr>
                          </w:p>
                          <w:p w:rsidR="001B3359" w:rsidRDefault="00D877C7" w14:paraId="328AB317" w14:textId="77777777">
                            <w:pPr>
                              <w:pStyle w:val="TableParagraph"/>
                              <w:spacing w:before="0"/>
                              <w:ind w:left="34"/>
                              <w:jc w:val="left"/>
                              <w:rPr>
                                <w:sz w:val="14"/>
                              </w:rPr>
                            </w:pPr>
                            <w:r>
                              <w:rPr>
                                <w:color w:val="231F20"/>
                                <w:spacing w:val="-10"/>
                                <w:sz w:val="14"/>
                              </w:rPr>
                              <w:t>0</w:t>
                            </w:r>
                          </w:p>
                        </w:tc>
                        <w:tc>
                          <w:tcPr>
                            <w:tcW w:w="793" w:type="dxa"/>
                          </w:tcPr>
                          <w:p w:rsidR="001B3359" w:rsidRDefault="001B3359" w14:paraId="0E053D05" w14:textId="77777777">
                            <w:pPr>
                              <w:pStyle w:val="TableParagraph"/>
                              <w:spacing w:before="35"/>
                              <w:jc w:val="left"/>
                              <w:rPr>
                                <w:rFonts w:ascii="Trebuchet MS"/>
                                <w:b/>
                                <w:sz w:val="14"/>
                              </w:rPr>
                            </w:pPr>
                          </w:p>
                          <w:p w:rsidR="001B3359" w:rsidRDefault="00D877C7" w14:paraId="7A029D1D" w14:textId="77777777">
                            <w:pPr>
                              <w:pStyle w:val="TableParagraph"/>
                              <w:spacing w:before="0"/>
                              <w:ind w:left="126" w:right="20"/>
                              <w:jc w:val="center"/>
                              <w:rPr>
                                <w:sz w:val="14"/>
                              </w:rPr>
                            </w:pPr>
                            <w:r>
                              <w:rPr>
                                <w:color w:val="231F20"/>
                                <w:spacing w:val="-2"/>
                                <w:sz w:val="14"/>
                              </w:rPr>
                              <w:t>5.300</w:t>
                            </w:r>
                          </w:p>
                        </w:tc>
                        <w:tc>
                          <w:tcPr>
                            <w:tcW w:w="844" w:type="dxa"/>
                          </w:tcPr>
                          <w:p w:rsidR="001B3359" w:rsidRDefault="001B3359" w14:paraId="5152597F" w14:textId="77777777">
                            <w:pPr>
                              <w:pStyle w:val="TableParagraph"/>
                              <w:spacing w:before="35"/>
                              <w:jc w:val="left"/>
                              <w:rPr>
                                <w:rFonts w:ascii="Trebuchet MS"/>
                                <w:b/>
                                <w:sz w:val="14"/>
                              </w:rPr>
                            </w:pPr>
                          </w:p>
                          <w:p w:rsidR="001B3359" w:rsidRDefault="00D877C7" w14:paraId="5F402FA2" w14:textId="77777777">
                            <w:pPr>
                              <w:pStyle w:val="TableParagraph"/>
                              <w:spacing w:before="0"/>
                              <w:ind w:right="194"/>
                              <w:rPr>
                                <w:sz w:val="14"/>
                              </w:rPr>
                            </w:pPr>
                            <w:r>
                              <w:rPr>
                                <w:color w:val="231F20"/>
                                <w:spacing w:val="-2"/>
                                <w:sz w:val="14"/>
                              </w:rPr>
                              <w:t>1.365</w:t>
                            </w:r>
                          </w:p>
                        </w:tc>
                        <w:tc>
                          <w:tcPr>
                            <w:tcW w:w="845" w:type="dxa"/>
                          </w:tcPr>
                          <w:p w:rsidR="001B3359" w:rsidRDefault="001B3359" w14:paraId="3C70332B" w14:textId="77777777">
                            <w:pPr>
                              <w:pStyle w:val="TableParagraph"/>
                              <w:spacing w:before="35"/>
                              <w:jc w:val="left"/>
                              <w:rPr>
                                <w:rFonts w:ascii="Trebuchet MS"/>
                                <w:b/>
                                <w:sz w:val="14"/>
                              </w:rPr>
                            </w:pPr>
                          </w:p>
                          <w:p w:rsidR="001B3359" w:rsidRDefault="00D877C7" w14:paraId="3767BFE1" w14:textId="77777777">
                            <w:pPr>
                              <w:pStyle w:val="TableParagraph"/>
                              <w:spacing w:before="0"/>
                              <w:ind w:right="215"/>
                              <w:rPr>
                                <w:sz w:val="14"/>
                              </w:rPr>
                            </w:pPr>
                            <w:r>
                              <w:rPr>
                                <w:color w:val="231F20"/>
                                <w:spacing w:val="-2"/>
                                <w:sz w:val="14"/>
                              </w:rPr>
                              <w:t>6.665</w:t>
                            </w:r>
                          </w:p>
                        </w:tc>
                        <w:tc>
                          <w:tcPr>
                            <w:tcW w:w="832" w:type="dxa"/>
                          </w:tcPr>
                          <w:p w:rsidR="001B3359" w:rsidRDefault="001B3359" w14:paraId="2238EA9D" w14:textId="77777777">
                            <w:pPr>
                              <w:pStyle w:val="TableParagraph"/>
                              <w:spacing w:before="35"/>
                              <w:jc w:val="left"/>
                              <w:rPr>
                                <w:rFonts w:ascii="Trebuchet MS"/>
                                <w:b/>
                                <w:sz w:val="14"/>
                              </w:rPr>
                            </w:pPr>
                          </w:p>
                          <w:p w:rsidR="001B3359" w:rsidRDefault="00D877C7" w14:paraId="7C8D54A2" w14:textId="77777777">
                            <w:pPr>
                              <w:pStyle w:val="TableParagraph"/>
                              <w:spacing w:before="0"/>
                              <w:ind w:left="130" w:right="116"/>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261</w:t>
                            </w:r>
                          </w:p>
                        </w:tc>
                        <w:tc>
                          <w:tcPr>
                            <w:tcW w:w="818" w:type="dxa"/>
                          </w:tcPr>
                          <w:p w:rsidR="001B3359" w:rsidRDefault="001B3359" w14:paraId="54F4D59E" w14:textId="77777777">
                            <w:pPr>
                              <w:pStyle w:val="TableParagraph"/>
                              <w:spacing w:before="35"/>
                              <w:jc w:val="left"/>
                              <w:rPr>
                                <w:rFonts w:ascii="Trebuchet MS"/>
                                <w:b/>
                                <w:sz w:val="14"/>
                              </w:rPr>
                            </w:pPr>
                          </w:p>
                          <w:p w:rsidR="001B3359" w:rsidRDefault="00D877C7" w14:paraId="4FB3F786" w14:textId="77777777">
                            <w:pPr>
                              <w:pStyle w:val="TableParagraph"/>
                              <w:spacing w:before="0"/>
                              <w:ind w:right="2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128</w:t>
                            </w:r>
                          </w:p>
                        </w:tc>
                        <w:tc>
                          <w:tcPr>
                            <w:tcW w:w="828" w:type="dxa"/>
                          </w:tcPr>
                          <w:p w:rsidR="001B3359" w:rsidRDefault="001B3359" w14:paraId="462BA373" w14:textId="77777777">
                            <w:pPr>
                              <w:pStyle w:val="TableParagraph"/>
                              <w:spacing w:before="35"/>
                              <w:jc w:val="left"/>
                              <w:rPr>
                                <w:rFonts w:ascii="Trebuchet MS"/>
                                <w:b/>
                                <w:sz w:val="14"/>
                              </w:rPr>
                            </w:pPr>
                          </w:p>
                          <w:p w:rsidR="001B3359" w:rsidRDefault="00D877C7" w14:paraId="132A4F77" w14:textId="77777777">
                            <w:pPr>
                              <w:pStyle w:val="TableParagraph"/>
                              <w:spacing w:before="0"/>
                              <w:ind w:right="23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69</w:t>
                            </w:r>
                          </w:p>
                        </w:tc>
                        <w:tc>
                          <w:tcPr>
                            <w:tcW w:w="810" w:type="dxa"/>
                          </w:tcPr>
                          <w:p w:rsidR="001B3359" w:rsidRDefault="001B3359" w14:paraId="59375628" w14:textId="77777777">
                            <w:pPr>
                              <w:pStyle w:val="TableParagraph"/>
                              <w:spacing w:before="35"/>
                              <w:jc w:val="left"/>
                              <w:rPr>
                                <w:rFonts w:ascii="Trebuchet MS"/>
                                <w:b/>
                                <w:sz w:val="14"/>
                              </w:rPr>
                            </w:pPr>
                          </w:p>
                          <w:p w:rsidR="001B3359" w:rsidRDefault="00D877C7" w14:paraId="3AF112C6" w14:textId="77777777">
                            <w:pPr>
                              <w:pStyle w:val="TableParagraph"/>
                              <w:spacing w:before="0"/>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69</w:t>
                            </w:r>
                          </w:p>
                        </w:tc>
                        <w:tc>
                          <w:tcPr>
                            <w:tcW w:w="703" w:type="dxa"/>
                          </w:tcPr>
                          <w:p w:rsidR="001B3359" w:rsidRDefault="001B3359" w14:paraId="4D6A1264" w14:textId="77777777">
                            <w:pPr>
                              <w:pStyle w:val="TableParagraph"/>
                              <w:spacing w:before="35"/>
                              <w:jc w:val="left"/>
                              <w:rPr>
                                <w:rFonts w:ascii="Trebuchet MS"/>
                                <w:b/>
                                <w:sz w:val="14"/>
                              </w:rPr>
                            </w:pPr>
                          </w:p>
                          <w:p w:rsidR="001B3359" w:rsidRDefault="00D877C7" w14:paraId="795065B5" w14:textId="77777777">
                            <w:pPr>
                              <w:pStyle w:val="TableParagraph"/>
                              <w:spacing w:before="0"/>
                              <w:ind w:right="57"/>
                              <w:rPr>
                                <w:sz w:val="14"/>
                              </w:rPr>
                            </w:pPr>
                            <w:r>
                              <w:rPr>
                                <w:color w:val="231F20"/>
                                <w:spacing w:val="-2"/>
                                <w:sz w:val="14"/>
                              </w:rPr>
                              <w:t>4.781</w:t>
                            </w:r>
                          </w:p>
                        </w:tc>
                      </w:tr>
                      <w:tr w:rsidR="001B3359" w14:paraId="512B3C0B" w14:textId="77777777">
                        <w:trPr>
                          <w:trHeight w:val="396"/>
                        </w:trPr>
                        <w:tc>
                          <w:tcPr>
                            <w:tcW w:w="300" w:type="dxa"/>
                          </w:tcPr>
                          <w:p w:rsidR="001B3359" w:rsidRDefault="00D877C7" w14:paraId="645F698B" w14:textId="77777777">
                            <w:pPr>
                              <w:pStyle w:val="TableParagraph"/>
                              <w:ind w:left="34"/>
                              <w:jc w:val="left"/>
                              <w:rPr>
                                <w:sz w:val="14"/>
                              </w:rPr>
                            </w:pPr>
                            <w:r>
                              <w:rPr>
                                <w:color w:val="231F20"/>
                                <w:spacing w:val="-10"/>
                                <w:sz w:val="14"/>
                              </w:rPr>
                              <w:t>0</w:t>
                            </w:r>
                          </w:p>
                        </w:tc>
                        <w:tc>
                          <w:tcPr>
                            <w:tcW w:w="793" w:type="dxa"/>
                          </w:tcPr>
                          <w:p w:rsidR="001B3359" w:rsidRDefault="00D877C7" w14:paraId="3B60E372" w14:textId="77777777">
                            <w:pPr>
                              <w:pStyle w:val="TableParagraph"/>
                              <w:ind w:left="126" w:right="87"/>
                              <w:jc w:val="center"/>
                              <w:rPr>
                                <w:sz w:val="14"/>
                              </w:rPr>
                            </w:pPr>
                            <w:r>
                              <w:rPr>
                                <w:color w:val="231F20"/>
                                <w:spacing w:val="-2"/>
                                <w:sz w:val="14"/>
                              </w:rPr>
                              <w:t>12.517</w:t>
                            </w:r>
                          </w:p>
                        </w:tc>
                        <w:tc>
                          <w:tcPr>
                            <w:tcW w:w="844" w:type="dxa"/>
                          </w:tcPr>
                          <w:p w:rsidR="001B3359" w:rsidRDefault="00D877C7" w14:paraId="0F02601D" w14:textId="77777777">
                            <w:pPr>
                              <w:pStyle w:val="TableParagraph"/>
                              <w:ind w:right="194"/>
                              <w:rPr>
                                <w:sz w:val="14"/>
                              </w:rPr>
                            </w:pPr>
                            <w:r>
                              <w:rPr>
                                <w:color w:val="231F20"/>
                                <w:spacing w:val="-5"/>
                                <w:sz w:val="14"/>
                              </w:rPr>
                              <w:t>30</w:t>
                            </w:r>
                          </w:p>
                        </w:tc>
                        <w:tc>
                          <w:tcPr>
                            <w:tcW w:w="845" w:type="dxa"/>
                          </w:tcPr>
                          <w:p w:rsidR="001B3359" w:rsidRDefault="00D877C7" w14:paraId="692DE7E3" w14:textId="77777777">
                            <w:pPr>
                              <w:pStyle w:val="TableParagraph"/>
                              <w:ind w:right="215"/>
                              <w:rPr>
                                <w:sz w:val="14"/>
                              </w:rPr>
                            </w:pPr>
                            <w:r>
                              <w:rPr>
                                <w:color w:val="231F20"/>
                                <w:spacing w:val="-2"/>
                                <w:sz w:val="14"/>
                              </w:rPr>
                              <w:t>12.547</w:t>
                            </w:r>
                          </w:p>
                        </w:tc>
                        <w:tc>
                          <w:tcPr>
                            <w:tcW w:w="832" w:type="dxa"/>
                          </w:tcPr>
                          <w:p w:rsidR="001B3359" w:rsidRDefault="00D877C7" w14:paraId="2125E7E0" w14:textId="77777777">
                            <w:pPr>
                              <w:pStyle w:val="TableParagraph"/>
                              <w:ind w:left="130" w:right="102"/>
                              <w:jc w:val="center"/>
                              <w:rPr>
                                <w:sz w:val="14"/>
                              </w:rPr>
                            </w:pPr>
                            <w:r>
                              <w:rPr>
                                <w:color w:val="231F20"/>
                                <w:spacing w:val="-2"/>
                                <w:sz w:val="14"/>
                              </w:rPr>
                              <w:t>1.344</w:t>
                            </w:r>
                          </w:p>
                        </w:tc>
                        <w:tc>
                          <w:tcPr>
                            <w:tcW w:w="818" w:type="dxa"/>
                          </w:tcPr>
                          <w:p w:rsidR="001B3359" w:rsidRDefault="00D877C7" w14:paraId="463D523E" w14:textId="77777777">
                            <w:pPr>
                              <w:pStyle w:val="TableParagraph"/>
                              <w:ind w:right="217"/>
                              <w:rPr>
                                <w:sz w:val="14"/>
                              </w:rPr>
                            </w:pPr>
                            <w:r>
                              <w:rPr>
                                <w:color w:val="231F20"/>
                                <w:spacing w:val="-2"/>
                                <w:sz w:val="14"/>
                              </w:rPr>
                              <w:t>1.344</w:t>
                            </w:r>
                          </w:p>
                        </w:tc>
                        <w:tc>
                          <w:tcPr>
                            <w:tcW w:w="828" w:type="dxa"/>
                          </w:tcPr>
                          <w:p w:rsidR="001B3359" w:rsidRDefault="00D877C7" w14:paraId="3988F482" w14:textId="77777777">
                            <w:pPr>
                              <w:pStyle w:val="TableParagraph"/>
                              <w:ind w:right="23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155</w:t>
                            </w:r>
                          </w:p>
                        </w:tc>
                        <w:tc>
                          <w:tcPr>
                            <w:tcW w:w="810" w:type="dxa"/>
                          </w:tcPr>
                          <w:p w:rsidR="001B3359" w:rsidRDefault="00D877C7" w14:paraId="5618ECDA" w14:textId="77777777">
                            <w:pPr>
                              <w:pStyle w:val="TableParagraph"/>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154</w:t>
                            </w:r>
                          </w:p>
                        </w:tc>
                        <w:tc>
                          <w:tcPr>
                            <w:tcW w:w="703" w:type="dxa"/>
                          </w:tcPr>
                          <w:p w:rsidR="001B3359" w:rsidRDefault="00D877C7" w14:paraId="154347EE" w14:textId="77777777">
                            <w:pPr>
                              <w:pStyle w:val="TableParagraph"/>
                              <w:ind w:right="57"/>
                              <w:rPr>
                                <w:sz w:val="14"/>
                              </w:rPr>
                            </w:pPr>
                            <w:r>
                              <w:rPr>
                                <w:color w:val="231F20"/>
                                <w:spacing w:val="-2"/>
                                <w:sz w:val="14"/>
                              </w:rPr>
                              <w:t>12.478</w:t>
                            </w:r>
                          </w:p>
                        </w:tc>
                      </w:tr>
                      <w:tr w:rsidR="001B3359" w14:paraId="19510605" w14:textId="77777777">
                        <w:trPr>
                          <w:trHeight w:val="395"/>
                        </w:trPr>
                        <w:tc>
                          <w:tcPr>
                            <w:tcW w:w="300" w:type="dxa"/>
                          </w:tcPr>
                          <w:p w:rsidR="001B3359" w:rsidRDefault="001B3359" w14:paraId="02AB4FE3" w14:textId="77777777">
                            <w:pPr>
                              <w:pStyle w:val="TableParagraph"/>
                              <w:spacing w:before="29"/>
                              <w:jc w:val="left"/>
                              <w:rPr>
                                <w:rFonts w:ascii="Trebuchet MS"/>
                                <w:b/>
                                <w:sz w:val="14"/>
                              </w:rPr>
                            </w:pPr>
                          </w:p>
                          <w:p w:rsidR="001B3359" w:rsidRDefault="00D877C7" w14:paraId="01245B6F" w14:textId="77777777">
                            <w:pPr>
                              <w:pStyle w:val="TableParagraph"/>
                              <w:spacing w:before="1"/>
                              <w:ind w:left="34"/>
                              <w:jc w:val="left"/>
                              <w:rPr>
                                <w:sz w:val="14"/>
                              </w:rPr>
                            </w:pPr>
                            <w:r>
                              <w:rPr>
                                <w:color w:val="231F20"/>
                                <w:spacing w:val="-10"/>
                                <w:sz w:val="14"/>
                              </w:rPr>
                              <w:t>0</w:t>
                            </w:r>
                          </w:p>
                        </w:tc>
                        <w:tc>
                          <w:tcPr>
                            <w:tcW w:w="793" w:type="dxa"/>
                          </w:tcPr>
                          <w:p w:rsidR="001B3359" w:rsidRDefault="001B3359" w14:paraId="6AD46BFE" w14:textId="77777777">
                            <w:pPr>
                              <w:pStyle w:val="TableParagraph"/>
                              <w:spacing w:before="29"/>
                              <w:jc w:val="left"/>
                              <w:rPr>
                                <w:rFonts w:ascii="Trebuchet MS"/>
                                <w:b/>
                                <w:sz w:val="14"/>
                              </w:rPr>
                            </w:pPr>
                          </w:p>
                          <w:p w:rsidR="001B3359" w:rsidRDefault="00D877C7" w14:paraId="723FE8B9" w14:textId="77777777">
                            <w:pPr>
                              <w:pStyle w:val="TableParagraph"/>
                              <w:spacing w:before="1"/>
                              <w:ind w:left="249" w:right="16"/>
                              <w:jc w:val="center"/>
                              <w:rPr>
                                <w:sz w:val="14"/>
                              </w:rPr>
                            </w:pPr>
                            <w:r>
                              <w:rPr>
                                <w:color w:val="231F20"/>
                                <w:spacing w:val="-5"/>
                                <w:sz w:val="14"/>
                              </w:rPr>
                              <w:t>976</w:t>
                            </w:r>
                          </w:p>
                        </w:tc>
                        <w:tc>
                          <w:tcPr>
                            <w:tcW w:w="844" w:type="dxa"/>
                          </w:tcPr>
                          <w:p w:rsidR="001B3359" w:rsidRDefault="001B3359" w14:paraId="18CFFF2A" w14:textId="77777777">
                            <w:pPr>
                              <w:pStyle w:val="TableParagraph"/>
                              <w:spacing w:before="29"/>
                              <w:jc w:val="left"/>
                              <w:rPr>
                                <w:rFonts w:ascii="Trebuchet MS"/>
                                <w:b/>
                                <w:sz w:val="14"/>
                              </w:rPr>
                            </w:pPr>
                          </w:p>
                          <w:p w:rsidR="001B3359" w:rsidRDefault="00D877C7" w14:paraId="7E7CAEC5" w14:textId="77777777">
                            <w:pPr>
                              <w:pStyle w:val="TableParagraph"/>
                              <w:spacing w:before="1"/>
                              <w:ind w:right="194"/>
                              <w:rPr>
                                <w:sz w:val="14"/>
                              </w:rPr>
                            </w:pPr>
                            <w:r>
                              <w:rPr>
                                <w:color w:val="231F20"/>
                                <w:spacing w:val="-10"/>
                                <w:sz w:val="14"/>
                              </w:rPr>
                              <w:t>0</w:t>
                            </w:r>
                          </w:p>
                        </w:tc>
                        <w:tc>
                          <w:tcPr>
                            <w:tcW w:w="845" w:type="dxa"/>
                          </w:tcPr>
                          <w:p w:rsidR="001B3359" w:rsidRDefault="001B3359" w14:paraId="1049A478" w14:textId="77777777">
                            <w:pPr>
                              <w:pStyle w:val="TableParagraph"/>
                              <w:spacing w:before="29"/>
                              <w:jc w:val="left"/>
                              <w:rPr>
                                <w:rFonts w:ascii="Trebuchet MS"/>
                                <w:b/>
                                <w:sz w:val="14"/>
                              </w:rPr>
                            </w:pPr>
                          </w:p>
                          <w:p w:rsidR="001B3359" w:rsidRDefault="00D877C7" w14:paraId="74374E75" w14:textId="77777777">
                            <w:pPr>
                              <w:pStyle w:val="TableParagraph"/>
                              <w:spacing w:before="1"/>
                              <w:ind w:right="215"/>
                              <w:rPr>
                                <w:sz w:val="14"/>
                              </w:rPr>
                            </w:pPr>
                            <w:r>
                              <w:rPr>
                                <w:color w:val="231F20"/>
                                <w:spacing w:val="-5"/>
                                <w:sz w:val="14"/>
                              </w:rPr>
                              <w:t>976</w:t>
                            </w:r>
                          </w:p>
                        </w:tc>
                        <w:tc>
                          <w:tcPr>
                            <w:tcW w:w="832" w:type="dxa"/>
                          </w:tcPr>
                          <w:p w:rsidR="001B3359" w:rsidRDefault="001B3359" w14:paraId="08C9C78F" w14:textId="77777777">
                            <w:pPr>
                              <w:pStyle w:val="TableParagraph"/>
                              <w:spacing w:before="29"/>
                              <w:jc w:val="left"/>
                              <w:rPr>
                                <w:rFonts w:ascii="Trebuchet MS"/>
                                <w:b/>
                                <w:sz w:val="14"/>
                              </w:rPr>
                            </w:pPr>
                          </w:p>
                          <w:p w:rsidR="001B3359" w:rsidRDefault="00D877C7" w14:paraId="3FF95F8A" w14:textId="77777777">
                            <w:pPr>
                              <w:pStyle w:val="TableParagraph"/>
                              <w:spacing w:before="1"/>
                              <w:ind w:left="130" w:right="34"/>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818" w:type="dxa"/>
                          </w:tcPr>
                          <w:p w:rsidR="001B3359" w:rsidRDefault="001B3359" w14:paraId="5CD2F983" w14:textId="77777777">
                            <w:pPr>
                              <w:pStyle w:val="TableParagraph"/>
                              <w:spacing w:before="29"/>
                              <w:jc w:val="left"/>
                              <w:rPr>
                                <w:rFonts w:ascii="Trebuchet MS"/>
                                <w:b/>
                                <w:sz w:val="14"/>
                              </w:rPr>
                            </w:pPr>
                          </w:p>
                          <w:p w:rsidR="001B3359" w:rsidRDefault="00D877C7" w14:paraId="24BB0244" w14:textId="77777777">
                            <w:pPr>
                              <w:pStyle w:val="TableParagraph"/>
                              <w:spacing w:before="1"/>
                              <w:ind w:right="2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828" w:type="dxa"/>
                          </w:tcPr>
                          <w:p w:rsidR="001B3359" w:rsidRDefault="001B3359" w14:paraId="35529EDB" w14:textId="77777777">
                            <w:pPr>
                              <w:pStyle w:val="TableParagraph"/>
                              <w:spacing w:before="29"/>
                              <w:jc w:val="left"/>
                              <w:rPr>
                                <w:rFonts w:ascii="Trebuchet MS"/>
                                <w:b/>
                                <w:sz w:val="14"/>
                              </w:rPr>
                            </w:pPr>
                          </w:p>
                          <w:p w:rsidR="001B3359" w:rsidRDefault="00D877C7" w14:paraId="3DA4FB38" w14:textId="77777777">
                            <w:pPr>
                              <w:pStyle w:val="TableParagraph"/>
                              <w:spacing w:before="1"/>
                              <w:ind w:right="23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810" w:type="dxa"/>
                          </w:tcPr>
                          <w:p w:rsidR="001B3359" w:rsidRDefault="001B3359" w14:paraId="7D466E01" w14:textId="77777777">
                            <w:pPr>
                              <w:pStyle w:val="TableParagraph"/>
                              <w:spacing w:before="29"/>
                              <w:jc w:val="left"/>
                              <w:rPr>
                                <w:rFonts w:ascii="Trebuchet MS"/>
                                <w:b/>
                                <w:sz w:val="14"/>
                              </w:rPr>
                            </w:pPr>
                          </w:p>
                          <w:p w:rsidR="001B3359" w:rsidRDefault="00D877C7" w14:paraId="11F71454" w14:textId="77777777">
                            <w:pPr>
                              <w:pStyle w:val="TableParagraph"/>
                              <w:spacing w:before="1"/>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703" w:type="dxa"/>
                          </w:tcPr>
                          <w:p w:rsidR="001B3359" w:rsidRDefault="001B3359" w14:paraId="4ED386A6" w14:textId="77777777">
                            <w:pPr>
                              <w:pStyle w:val="TableParagraph"/>
                              <w:spacing w:before="29"/>
                              <w:jc w:val="left"/>
                              <w:rPr>
                                <w:rFonts w:ascii="Trebuchet MS"/>
                                <w:b/>
                                <w:sz w:val="14"/>
                              </w:rPr>
                            </w:pPr>
                          </w:p>
                          <w:p w:rsidR="001B3359" w:rsidRDefault="00D877C7" w14:paraId="23E1679F" w14:textId="77777777">
                            <w:pPr>
                              <w:pStyle w:val="TableParagraph"/>
                              <w:spacing w:before="1"/>
                              <w:ind w:right="57"/>
                              <w:rPr>
                                <w:sz w:val="14"/>
                              </w:rPr>
                            </w:pPr>
                            <w:r>
                              <w:rPr>
                                <w:color w:val="231F20"/>
                                <w:spacing w:val="-5"/>
                                <w:sz w:val="14"/>
                              </w:rPr>
                              <w:t>969</w:t>
                            </w:r>
                          </w:p>
                        </w:tc>
                      </w:tr>
                      <w:tr w:rsidR="001B3359" w14:paraId="39589962" w14:textId="77777777">
                        <w:trPr>
                          <w:trHeight w:val="228"/>
                        </w:trPr>
                        <w:tc>
                          <w:tcPr>
                            <w:tcW w:w="300" w:type="dxa"/>
                          </w:tcPr>
                          <w:p w:rsidR="001B3359" w:rsidRDefault="00D877C7" w14:paraId="5460BDB0" w14:textId="77777777">
                            <w:pPr>
                              <w:pStyle w:val="TableParagraph"/>
                              <w:spacing w:before="27"/>
                              <w:ind w:left="34"/>
                              <w:jc w:val="left"/>
                              <w:rPr>
                                <w:rFonts w:ascii="Calibri"/>
                                <w:i/>
                                <w:sz w:val="14"/>
                              </w:rPr>
                            </w:pPr>
                            <w:r>
                              <w:rPr>
                                <w:rFonts w:ascii="Calibri"/>
                                <w:i/>
                                <w:color w:val="231F20"/>
                                <w:spacing w:val="-10"/>
                                <w:w w:val="110"/>
                                <w:sz w:val="14"/>
                              </w:rPr>
                              <w:t>0</w:t>
                            </w:r>
                          </w:p>
                        </w:tc>
                        <w:tc>
                          <w:tcPr>
                            <w:tcW w:w="793" w:type="dxa"/>
                          </w:tcPr>
                          <w:p w:rsidR="001B3359" w:rsidRDefault="00D877C7" w14:paraId="1E59FAE8" w14:textId="77777777">
                            <w:pPr>
                              <w:pStyle w:val="TableParagraph"/>
                              <w:spacing w:before="27"/>
                              <w:ind w:left="126" w:right="12"/>
                              <w:jc w:val="center"/>
                              <w:rPr>
                                <w:rFonts w:ascii="Calibri"/>
                                <w:i/>
                                <w:sz w:val="14"/>
                              </w:rPr>
                            </w:pPr>
                            <w:r>
                              <w:rPr>
                                <w:rFonts w:ascii="Calibri"/>
                                <w:i/>
                                <w:color w:val="231F20"/>
                                <w:spacing w:val="-2"/>
                                <w:w w:val="110"/>
                                <w:sz w:val="14"/>
                              </w:rPr>
                              <w:t>4.152</w:t>
                            </w:r>
                          </w:p>
                        </w:tc>
                        <w:tc>
                          <w:tcPr>
                            <w:tcW w:w="844" w:type="dxa"/>
                          </w:tcPr>
                          <w:p w:rsidR="001B3359" w:rsidRDefault="00D877C7" w14:paraId="7CFB5452" w14:textId="77777777">
                            <w:pPr>
                              <w:pStyle w:val="TableParagraph"/>
                              <w:spacing w:before="27"/>
                              <w:ind w:right="194"/>
                              <w:rPr>
                                <w:rFonts w:ascii="Calibri"/>
                                <w:i/>
                                <w:sz w:val="14"/>
                              </w:rPr>
                            </w:pPr>
                            <w:r>
                              <w:rPr>
                                <w:rFonts w:ascii="Calibri"/>
                                <w:i/>
                                <w:color w:val="231F20"/>
                                <w:spacing w:val="-4"/>
                                <w:w w:val="110"/>
                                <w:sz w:val="14"/>
                              </w:rPr>
                              <w:t>2.080</w:t>
                            </w:r>
                          </w:p>
                        </w:tc>
                        <w:tc>
                          <w:tcPr>
                            <w:tcW w:w="845" w:type="dxa"/>
                          </w:tcPr>
                          <w:p w:rsidR="001B3359" w:rsidRDefault="00D877C7" w14:paraId="50DEB6EA" w14:textId="77777777">
                            <w:pPr>
                              <w:pStyle w:val="TableParagraph"/>
                              <w:spacing w:before="27"/>
                              <w:ind w:right="215"/>
                              <w:rPr>
                                <w:rFonts w:ascii="Calibri"/>
                                <w:i/>
                                <w:sz w:val="14"/>
                              </w:rPr>
                            </w:pPr>
                            <w:r>
                              <w:rPr>
                                <w:rFonts w:ascii="Calibri"/>
                                <w:i/>
                                <w:color w:val="231F20"/>
                                <w:spacing w:val="-4"/>
                                <w:w w:val="110"/>
                                <w:sz w:val="14"/>
                              </w:rPr>
                              <w:t>6.232</w:t>
                            </w:r>
                          </w:p>
                        </w:tc>
                        <w:tc>
                          <w:tcPr>
                            <w:tcW w:w="832" w:type="dxa"/>
                          </w:tcPr>
                          <w:p w:rsidR="001B3359" w:rsidRDefault="00D877C7" w14:paraId="0B1C02DB" w14:textId="77777777">
                            <w:pPr>
                              <w:pStyle w:val="TableParagraph"/>
                              <w:spacing w:before="27"/>
                              <w:ind w:left="134" w:right="9"/>
                              <w:jc w:val="center"/>
                              <w:rPr>
                                <w:rFonts w:ascii="Calibri"/>
                                <w:i/>
                                <w:sz w:val="14"/>
                              </w:rPr>
                            </w:pPr>
                            <w:r>
                              <w:rPr>
                                <w:rFonts w:ascii="Calibri"/>
                                <w:i/>
                                <w:color w:val="231F20"/>
                                <w:spacing w:val="-5"/>
                                <w:w w:val="110"/>
                                <w:sz w:val="14"/>
                              </w:rPr>
                              <w:t>500</w:t>
                            </w:r>
                          </w:p>
                        </w:tc>
                        <w:tc>
                          <w:tcPr>
                            <w:tcW w:w="818" w:type="dxa"/>
                          </w:tcPr>
                          <w:p w:rsidR="001B3359" w:rsidRDefault="00D877C7" w14:paraId="4CA648D9" w14:textId="77777777">
                            <w:pPr>
                              <w:pStyle w:val="TableParagraph"/>
                              <w:spacing w:before="27"/>
                              <w:ind w:right="217"/>
                              <w:rPr>
                                <w:rFonts w:ascii="Calibri"/>
                                <w:i/>
                                <w:sz w:val="14"/>
                              </w:rPr>
                            </w:pPr>
                            <w:r>
                              <w:rPr>
                                <w:rFonts w:ascii="Calibri"/>
                                <w:i/>
                                <w:color w:val="231F20"/>
                                <w:spacing w:val="-10"/>
                                <w:w w:val="110"/>
                                <w:sz w:val="14"/>
                              </w:rPr>
                              <w:t>0</w:t>
                            </w:r>
                          </w:p>
                        </w:tc>
                        <w:tc>
                          <w:tcPr>
                            <w:tcW w:w="828" w:type="dxa"/>
                          </w:tcPr>
                          <w:p w:rsidR="001B3359" w:rsidRDefault="00D877C7" w14:paraId="22459D00" w14:textId="77777777">
                            <w:pPr>
                              <w:pStyle w:val="TableParagraph"/>
                              <w:spacing w:before="27"/>
                              <w:ind w:right="230"/>
                              <w:rPr>
                                <w:rFonts w:ascii="Calibri"/>
                                <w:i/>
                                <w:sz w:val="14"/>
                              </w:rPr>
                            </w:pPr>
                            <w:r>
                              <w:rPr>
                                <w:rFonts w:ascii="Calibri"/>
                                <w:i/>
                                <w:color w:val="231F20"/>
                                <w:spacing w:val="-10"/>
                                <w:w w:val="110"/>
                                <w:sz w:val="14"/>
                              </w:rPr>
                              <w:t>0</w:t>
                            </w:r>
                          </w:p>
                        </w:tc>
                        <w:tc>
                          <w:tcPr>
                            <w:tcW w:w="810" w:type="dxa"/>
                          </w:tcPr>
                          <w:p w:rsidR="001B3359" w:rsidRDefault="00D877C7" w14:paraId="63A4DF9E" w14:textId="77777777">
                            <w:pPr>
                              <w:pStyle w:val="TableParagraph"/>
                              <w:spacing w:before="27"/>
                              <w:ind w:right="197"/>
                              <w:rPr>
                                <w:rFonts w:ascii="Calibri"/>
                                <w:i/>
                                <w:sz w:val="14"/>
                              </w:rPr>
                            </w:pPr>
                            <w:r>
                              <w:rPr>
                                <w:rFonts w:ascii="Calibri"/>
                                <w:i/>
                                <w:color w:val="231F20"/>
                                <w:spacing w:val="-10"/>
                                <w:w w:val="110"/>
                                <w:sz w:val="14"/>
                              </w:rPr>
                              <w:t>0</w:t>
                            </w:r>
                          </w:p>
                        </w:tc>
                        <w:tc>
                          <w:tcPr>
                            <w:tcW w:w="703" w:type="dxa"/>
                          </w:tcPr>
                          <w:p w:rsidR="001B3359" w:rsidRDefault="00D877C7" w14:paraId="47238957" w14:textId="77777777">
                            <w:pPr>
                              <w:pStyle w:val="TableParagraph"/>
                              <w:spacing w:before="27"/>
                              <w:ind w:right="57"/>
                              <w:rPr>
                                <w:rFonts w:ascii="Calibri"/>
                                <w:i/>
                                <w:sz w:val="14"/>
                              </w:rPr>
                            </w:pPr>
                            <w:r>
                              <w:rPr>
                                <w:rFonts w:ascii="Calibri"/>
                                <w:i/>
                                <w:color w:val="231F20"/>
                                <w:spacing w:val="-4"/>
                                <w:w w:val="110"/>
                                <w:sz w:val="14"/>
                              </w:rPr>
                              <w:t>4.664</w:t>
                            </w:r>
                          </w:p>
                        </w:tc>
                      </w:tr>
                      <w:tr w:rsidR="001B3359" w14:paraId="4449751A" w14:textId="77777777">
                        <w:trPr>
                          <w:trHeight w:val="225"/>
                        </w:trPr>
                        <w:tc>
                          <w:tcPr>
                            <w:tcW w:w="300" w:type="dxa"/>
                          </w:tcPr>
                          <w:p w:rsidR="001B3359" w:rsidRDefault="00D877C7" w14:paraId="17012915" w14:textId="77777777">
                            <w:pPr>
                              <w:pStyle w:val="TableParagraph"/>
                              <w:ind w:left="34"/>
                              <w:jc w:val="left"/>
                              <w:rPr>
                                <w:sz w:val="14"/>
                              </w:rPr>
                            </w:pPr>
                            <w:r>
                              <w:rPr>
                                <w:color w:val="231F20"/>
                                <w:spacing w:val="-10"/>
                                <w:sz w:val="14"/>
                              </w:rPr>
                              <w:t>0</w:t>
                            </w:r>
                          </w:p>
                        </w:tc>
                        <w:tc>
                          <w:tcPr>
                            <w:tcW w:w="793" w:type="dxa"/>
                          </w:tcPr>
                          <w:p w:rsidR="001B3359" w:rsidRDefault="00D877C7" w14:paraId="2291D45C" w14:textId="77777777">
                            <w:pPr>
                              <w:pStyle w:val="TableParagraph"/>
                              <w:ind w:left="126" w:right="12"/>
                              <w:jc w:val="center"/>
                              <w:rPr>
                                <w:sz w:val="14"/>
                              </w:rPr>
                            </w:pPr>
                            <w:r>
                              <w:rPr>
                                <w:color w:val="231F20"/>
                                <w:spacing w:val="-2"/>
                                <w:sz w:val="14"/>
                              </w:rPr>
                              <w:t>4.152</w:t>
                            </w:r>
                          </w:p>
                        </w:tc>
                        <w:tc>
                          <w:tcPr>
                            <w:tcW w:w="844" w:type="dxa"/>
                          </w:tcPr>
                          <w:p w:rsidR="001B3359" w:rsidRDefault="00D877C7" w14:paraId="4F8C9D12" w14:textId="77777777">
                            <w:pPr>
                              <w:pStyle w:val="TableParagraph"/>
                              <w:ind w:right="194"/>
                              <w:rPr>
                                <w:sz w:val="14"/>
                              </w:rPr>
                            </w:pPr>
                            <w:r>
                              <w:rPr>
                                <w:color w:val="231F20"/>
                                <w:spacing w:val="-2"/>
                                <w:sz w:val="14"/>
                              </w:rPr>
                              <w:t>2.080</w:t>
                            </w:r>
                          </w:p>
                        </w:tc>
                        <w:tc>
                          <w:tcPr>
                            <w:tcW w:w="845" w:type="dxa"/>
                          </w:tcPr>
                          <w:p w:rsidR="001B3359" w:rsidRDefault="00D877C7" w14:paraId="60729899" w14:textId="77777777">
                            <w:pPr>
                              <w:pStyle w:val="TableParagraph"/>
                              <w:ind w:right="215"/>
                              <w:rPr>
                                <w:sz w:val="14"/>
                              </w:rPr>
                            </w:pPr>
                            <w:r>
                              <w:rPr>
                                <w:color w:val="231F20"/>
                                <w:spacing w:val="-2"/>
                                <w:sz w:val="14"/>
                              </w:rPr>
                              <w:t>6.232</w:t>
                            </w:r>
                          </w:p>
                        </w:tc>
                        <w:tc>
                          <w:tcPr>
                            <w:tcW w:w="832" w:type="dxa"/>
                          </w:tcPr>
                          <w:p w:rsidR="001B3359" w:rsidRDefault="00D877C7" w14:paraId="2755165A" w14:textId="77777777">
                            <w:pPr>
                              <w:pStyle w:val="TableParagraph"/>
                              <w:ind w:left="134" w:right="9"/>
                              <w:jc w:val="center"/>
                              <w:rPr>
                                <w:sz w:val="14"/>
                              </w:rPr>
                            </w:pPr>
                            <w:r>
                              <w:rPr>
                                <w:color w:val="231F20"/>
                                <w:spacing w:val="-5"/>
                                <w:sz w:val="14"/>
                              </w:rPr>
                              <w:t>500</w:t>
                            </w:r>
                          </w:p>
                        </w:tc>
                        <w:tc>
                          <w:tcPr>
                            <w:tcW w:w="818" w:type="dxa"/>
                          </w:tcPr>
                          <w:p w:rsidR="001B3359" w:rsidRDefault="00D877C7" w14:paraId="06473C56" w14:textId="77777777">
                            <w:pPr>
                              <w:pStyle w:val="TableParagraph"/>
                              <w:ind w:right="217"/>
                              <w:rPr>
                                <w:sz w:val="14"/>
                              </w:rPr>
                            </w:pPr>
                            <w:r>
                              <w:rPr>
                                <w:color w:val="231F20"/>
                                <w:spacing w:val="-10"/>
                                <w:sz w:val="14"/>
                              </w:rPr>
                              <w:t>0</w:t>
                            </w:r>
                          </w:p>
                        </w:tc>
                        <w:tc>
                          <w:tcPr>
                            <w:tcW w:w="828" w:type="dxa"/>
                          </w:tcPr>
                          <w:p w:rsidR="001B3359" w:rsidRDefault="00D877C7" w14:paraId="75E26736" w14:textId="77777777">
                            <w:pPr>
                              <w:pStyle w:val="TableParagraph"/>
                              <w:ind w:right="230"/>
                              <w:rPr>
                                <w:sz w:val="14"/>
                              </w:rPr>
                            </w:pPr>
                            <w:r>
                              <w:rPr>
                                <w:color w:val="231F20"/>
                                <w:spacing w:val="-10"/>
                                <w:sz w:val="14"/>
                              </w:rPr>
                              <w:t>0</w:t>
                            </w:r>
                          </w:p>
                        </w:tc>
                        <w:tc>
                          <w:tcPr>
                            <w:tcW w:w="810" w:type="dxa"/>
                          </w:tcPr>
                          <w:p w:rsidR="001B3359" w:rsidRDefault="00D877C7" w14:paraId="099E76C2" w14:textId="77777777">
                            <w:pPr>
                              <w:pStyle w:val="TableParagraph"/>
                              <w:ind w:right="197"/>
                              <w:rPr>
                                <w:sz w:val="14"/>
                              </w:rPr>
                            </w:pPr>
                            <w:r>
                              <w:rPr>
                                <w:color w:val="231F20"/>
                                <w:spacing w:val="-10"/>
                                <w:sz w:val="14"/>
                              </w:rPr>
                              <w:t>0</w:t>
                            </w:r>
                          </w:p>
                        </w:tc>
                        <w:tc>
                          <w:tcPr>
                            <w:tcW w:w="703" w:type="dxa"/>
                          </w:tcPr>
                          <w:p w:rsidR="001B3359" w:rsidRDefault="00D877C7" w14:paraId="1F3EB8EF" w14:textId="77777777">
                            <w:pPr>
                              <w:pStyle w:val="TableParagraph"/>
                              <w:ind w:right="57"/>
                              <w:rPr>
                                <w:sz w:val="14"/>
                              </w:rPr>
                            </w:pPr>
                            <w:r>
                              <w:rPr>
                                <w:color w:val="231F20"/>
                                <w:spacing w:val="-2"/>
                                <w:sz w:val="14"/>
                              </w:rPr>
                              <w:t>4.664</w:t>
                            </w:r>
                          </w:p>
                        </w:tc>
                      </w:tr>
                      <w:tr w:rsidR="001B3359" w14:paraId="1A3FD844" w14:textId="77777777">
                        <w:trPr>
                          <w:trHeight w:val="313"/>
                        </w:trPr>
                        <w:tc>
                          <w:tcPr>
                            <w:tcW w:w="300" w:type="dxa"/>
                          </w:tcPr>
                          <w:p w:rsidR="001B3359" w:rsidRDefault="00D877C7" w14:paraId="511E3CD6" w14:textId="77777777">
                            <w:pPr>
                              <w:pStyle w:val="TableParagraph"/>
                              <w:spacing w:before="27"/>
                              <w:ind w:left="34"/>
                              <w:jc w:val="left"/>
                              <w:rPr>
                                <w:rFonts w:ascii="Calibri"/>
                                <w:i/>
                                <w:sz w:val="14"/>
                              </w:rPr>
                            </w:pPr>
                            <w:r>
                              <w:rPr>
                                <w:rFonts w:ascii="Calibri"/>
                                <w:i/>
                                <w:color w:val="231F20"/>
                                <w:spacing w:val="-10"/>
                                <w:w w:val="110"/>
                                <w:sz w:val="14"/>
                              </w:rPr>
                              <w:t>0</w:t>
                            </w:r>
                          </w:p>
                        </w:tc>
                        <w:tc>
                          <w:tcPr>
                            <w:tcW w:w="793" w:type="dxa"/>
                          </w:tcPr>
                          <w:p w:rsidR="001B3359" w:rsidRDefault="00D877C7" w14:paraId="1010C825" w14:textId="77777777">
                            <w:pPr>
                              <w:pStyle w:val="TableParagraph"/>
                              <w:spacing w:before="27"/>
                              <w:ind w:left="126"/>
                              <w:jc w:val="center"/>
                              <w:rPr>
                                <w:rFonts w:ascii="Calibri"/>
                                <w:i/>
                                <w:sz w:val="14"/>
                              </w:rPr>
                            </w:pPr>
                            <w:r>
                              <w:rPr>
                                <w:rFonts w:ascii="Calibri"/>
                                <w:i/>
                                <w:color w:val="231F20"/>
                                <w:spacing w:val="-4"/>
                                <w:w w:val="110"/>
                                <w:sz w:val="14"/>
                              </w:rPr>
                              <w:t>1.987</w:t>
                            </w:r>
                          </w:p>
                        </w:tc>
                        <w:tc>
                          <w:tcPr>
                            <w:tcW w:w="844" w:type="dxa"/>
                          </w:tcPr>
                          <w:p w:rsidR="001B3359" w:rsidRDefault="00D877C7" w14:paraId="6EDAE438" w14:textId="77777777">
                            <w:pPr>
                              <w:pStyle w:val="TableParagraph"/>
                              <w:spacing w:before="27"/>
                              <w:ind w:right="1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100</w:t>
                            </w:r>
                          </w:p>
                        </w:tc>
                        <w:tc>
                          <w:tcPr>
                            <w:tcW w:w="845" w:type="dxa"/>
                          </w:tcPr>
                          <w:p w:rsidR="001B3359" w:rsidRDefault="00D877C7" w14:paraId="5E721BB2" w14:textId="77777777">
                            <w:pPr>
                              <w:pStyle w:val="TableParagraph"/>
                              <w:spacing w:before="27"/>
                              <w:ind w:right="215"/>
                              <w:rPr>
                                <w:rFonts w:ascii="Calibri"/>
                                <w:i/>
                                <w:sz w:val="14"/>
                              </w:rPr>
                            </w:pPr>
                            <w:r>
                              <w:rPr>
                                <w:rFonts w:ascii="Calibri"/>
                                <w:i/>
                                <w:color w:val="231F20"/>
                                <w:spacing w:val="-4"/>
                                <w:w w:val="110"/>
                                <w:sz w:val="14"/>
                              </w:rPr>
                              <w:t>1.887</w:t>
                            </w:r>
                          </w:p>
                        </w:tc>
                        <w:tc>
                          <w:tcPr>
                            <w:tcW w:w="832" w:type="dxa"/>
                          </w:tcPr>
                          <w:p w:rsidR="001B3359" w:rsidRDefault="00D877C7" w14:paraId="5A9D7678" w14:textId="77777777">
                            <w:pPr>
                              <w:pStyle w:val="TableParagraph"/>
                              <w:spacing w:before="27"/>
                              <w:ind w:left="130" w:right="36"/>
                              <w:jc w:val="center"/>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12</w:t>
                            </w:r>
                          </w:p>
                        </w:tc>
                        <w:tc>
                          <w:tcPr>
                            <w:tcW w:w="818" w:type="dxa"/>
                          </w:tcPr>
                          <w:p w:rsidR="001B3359" w:rsidRDefault="00D877C7" w14:paraId="65D6CEA1" w14:textId="77777777">
                            <w:pPr>
                              <w:pStyle w:val="TableParagraph"/>
                              <w:spacing w:before="27"/>
                              <w:ind w:right="21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1</w:t>
                            </w:r>
                          </w:p>
                        </w:tc>
                        <w:tc>
                          <w:tcPr>
                            <w:tcW w:w="828" w:type="dxa"/>
                          </w:tcPr>
                          <w:p w:rsidR="001B3359" w:rsidRDefault="00D877C7" w14:paraId="7CC1EC0C" w14:textId="77777777">
                            <w:pPr>
                              <w:pStyle w:val="TableParagraph"/>
                              <w:spacing w:before="27"/>
                              <w:ind w:right="23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5</w:t>
                            </w:r>
                          </w:p>
                        </w:tc>
                        <w:tc>
                          <w:tcPr>
                            <w:tcW w:w="810" w:type="dxa"/>
                          </w:tcPr>
                          <w:p w:rsidR="001B3359" w:rsidRDefault="00D877C7" w14:paraId="36898856" w14:textId="77777777">
                            <w:pPr>
                              <w:pStyle w:val="TableParagraph"/>
                              <w:spacing w:before="27"/>
                              <w:ind w:right="1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10</w:t>
                            </w:r>
                          </w:p>
                        </w:tc>
                        <w:tc>
                          <w:tcPr>
                            <w:tcW w:w="703" w:type="dxa"/>
                          </w:tcPr>
                          <w:p w:rsidR="001B3359" w:rsidRDefault="00D877C7" w14:paraId="55402E5F" w14:textId="77777777">
                            <w:pPr>
                              <w:pStyle w:val="TableParagraph"/>
                              <w:spacing w:before="27"/>
                              <w:ind w:right="57"/>
                              <w:rPr>
                                <w:rFonts w:ascii="Calibri"/>
                                <w:i/>
                                <w:sz w:val="14"/>
                              </w:rPr>
                            </w:pPr>
                            <w:r>
                              <w:rPr>
                                <w:rFonts w:ascii="Calibri"/>
                                <w:i/>
                                <w:color w:val="231F20"/>
                                <w:spacing w:val="-5"/>
                                <w:w w:val="110"/>
                                <w:sz w:val="14"/>
                              </w:rPr>
                              <w:t>117</w:t>
                            </w:r>
                          </w:p>
                        </w:tc>
                      </w:tr>
                      <w:tr w:rsidR="001B3359" w14:paraId="3ABCA919" w14:textId="77777777">
                        <w:trPr>
                          <w:trHeight w:val="336"/>
                        </w:trPr>
                        <w:tc>
                          <w:tcPr>
                            <w:tcW w:w="300" w:type="dxa"/>
                          </w:tcPr>
                          <w:p w:rsidR="001B3359" w:rsidRDefault="00D877C7" w14:paraId="1E5875CF" w14:textId="77777777">
                            <w:pPr>
                              <w:pStyle w:val="TableParagraph"/>
                              <w:spacing w:before="107"/>
                              <w:ind w:left="34"/>
                              <w:jc w:val="left"/>
                              <w:rPr>
                                <w:sz w:val="14"/>
                              </w:rPr>
                            </w:pPr>
                            <w:r>
                              <w:rPr>
                                <w:color w:val="231F20"/>
                                <w:spacing w:val="-10"/>
                                <w:sz w:val="14"/>
                              </w:rPr>
                              <w:t>0</w:t>
                            </w:r>
                          </w:p>
                        </w:tc>
                        <w:tc>
                          <w:tcPr>
                            <w:tcW w:w="793" w:type="dxa"/>
                          </w:tcPr>
                          <w:p w:rsidR="001B3359" w:rsidRDefault="00D877C7" w14:paraId="42AC3627" w14:textId="77777777">
                            <w:pPr>
                              <w:pStyle w:val="TableParagraph"/>
                              <w:spacing w:before="107"/>
                              <w:ind w:left="126"/>
                              <w:jc w:val="center"/>
                              <w:rPr>
                                <w:sz w:val="14"/>
                              </w:rPr>
                            </w:pPr>
                            <w:r>
                              <w:rPr>
                                <w:color w:val="231F20"/>
                                <w:spacing w:val="-2"/>
                                <w:sz w:val="14"/>
                              </w:rPr>
                              <w:t>1.987</w:t>
                            </w:r>
                          </w:p>
                        </w:tc>
                        <w:tc>
                          <w:tcPr>
                            <w:tcW w:w="844" w:type="dxa"/>
                          </w:tcPr>
                          <w:p w:rsidR="001B3359" w:rsidRDefault="00D877C7" w14:paraId="63A65999" w14:textId="77777777">
                            <w:pPr>
                              <w:pStyle w:val="TableParagraph"/>
                              <w:spacing w:before="107"/>
                              <w:ind w:right="1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845" w:type="dxa"/>
                          </w:tcPr>
                          <w:p w:rsidR="001B3359" w:rsidRDefault="00D877C7" w14:paraId="7FC81DD7" w14:textId="77777777">
                            <w:pPr>
                              <w:pStyle w:val="TableParagraph"/>
                              <w:spacing w:before="107"/>
                              <w:ind w:right="215"/>
                              <w:rPr>
                                <w:sz w:val="14"/>
                              </w:rPr>
                            </w:pPr>
                            <w:r>
                              <w:rPr>
                                <w:color w:val="231F20"/>
                                <w:spacing w:val="-2"/>
                                <w:sz w:val="14"/>
                              </w:rPr>
                              <w:t>1.887</w:t>
                            </w:r>
                          </w:p>
                        </w:tc>
                        <w:tc>
                          <w:tcPr>
                            <w:tcW w:w="832" w:type="dxa"/>
                          </w:tcPr>
                          <w:p w:rsidR="001B3359" w:rsidRDefault="00D877C7" w14:paraId="3B2DCA73" w14:textId="77777777">
                            <w:pPr>
                              <w:pStyle w:val="TableParagraph"/>
                              <w:spacing w:before="107"/>
                              <w:ind w:left="130" w:right="36"/>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818" w:type="dxa"/>
                          </w:tcPr>
                          <w:p w:rsidR="001B3359" w:rsidRDefault="00D877C7" w14:paraId="66BC75AB" w14:textId="77777777">
                            <w:pPr>
                              <w:pStyle w:val="TableParagraph"/>
                              <w:spacing w:before="107"/>
                              <w:ind w:right="217"/>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828" w:type="dxa"/>
                          </w:tcPr>
                          <w:p w:rsidR="001B3359" w:rsidRDefault="00D877C7" w14:paraId="66FAFD6E" w14:textId="77777777">
                            <w:pPr>
                              <w:pStyle w:val="TableParagraph"/>
                              <w:spacing w:before="107"/>
                              <w:ind w:right="230"/>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810" w:type="dxa"/>
                          </w:tcPr>
                          <w:p w:rsidR="001B3359" w:rsidRDefault="00D877C7" w14:paraId="45D95CC5" w14:textId="77777777">
                            <w:pPr>
                              <w:pStyle w:val="TableParagraph"/>
                              <w:spacing w:before="107"/>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703" w:type="dxa"/>
                          </w:tcPr>
                          <w:p w:rsidR="001B3359" w:rsidRDefault="00D877C7" w14:paraId="3EC8DC6A" w14:textId="77777777">
                            <w:pPr>
                              <w:pStyle w:val="TableParagraph"/>
                              <w:spacing w:before="107"/>
                              <w:ind w:right="57"/>
                              <w:rPr>
                                <w:sz w:val="14"/>
                              </w:rPr>
                            </w:pPr>
                            <w:r>
                              <w:rPr>
                                <w:color w:val="231F20"/>
                                <w:spacing w:val="-5"/>
                                <w:sz w:val="14"/>
                              </w:rPr>
                              <w:t>117</w:t>
                            </w:r>
                          </w:p>
                        </w:tc>
                      </w:tr>
                      <w:tr w:rsidR="001B3359" w14:paraId="7F867F22" w14:textId="77777777">
                        <w:trPr>
                          <w:trHeight w:val="339"/>
                        </w:trPr>
                        <w:tc>
                          <w:tcPr>
                            <w:tcW w:w="300" w:type="dxa"/>
                          </w:tcPr>
                          <w:p w:rsidR="001B3359" w:rsidRDefault="00D877C7" w14:paraId="72AFEEB5" w14:textId="77777777">
                            <w:pPr>
                              <w:pStyle w:val="TableParagraph"/>
                              <w:spacing w:before="54"/>
                              <w:ind w:left="45"/>
                              <w:jc w:val="left"/>
                              <w:rPr>
                                <w:rFonts w:ascii="Calibri"/>
                                <w:i/>
                                <w:sz w:val="14"/>
                              </w:rPr>
                            </w:pPr>
                            <w:r>
                              <w:rPr>
                                <w:rFonts w:ascii="Calibri"/>
                                <w:i/>
                                <w:color w:val="231F20"/>
                                <w:spacing w:val="-10"/>
                                <w:w w:val="110"/>
                                <w:sz w:val="14"/>
                              </w:rPr>
                              <w:t>0</w:t>
                            </w:r>
                          </w:p>
                        </w:tc>
                        <w:tc>
                          <w:tcPr>
                            <w:tcW w:w="793" w:type="dxa"/>
                          </w:tcPr>
                          <w:p w:rsidR="001B3359" w:rsidRDefault="00D877C7" w14:paraId="626592A8" w14:textId="77777777">
                            <w:pPr>
                              <w:pStyle w:val="TableParagraph"/>
                              <w:spacing w:before="54"/>
                              <w:ind w:left="249"/>
                              <w:jc w:val="center"/>
                              <w:rPr>
                                <w:rFonts w:ascii="Calibri"/>
                                <w:i/>
                                <w:sz w:val="14"/>
                              </w:rPr>
                            </w:pPr>
                            <w:r>
                              <w:rPr>
                                <w:rFonts w:ascii="Calibri"/>
                                <w:i/>
                                <w:color w:val="231F20"/>
                                <w:spacing w:val="-5"/>
                                <w:w w:val="110"/>
                                <w:sz w:val="14"/>
                              </w:rPr>
                              <w:t>909</w:t>
                            </w:r>
                          </w:p>
                        </w:tc>
                        <w:tc>
                          <w:tcPr>
                            <w:tcW w:w="844" w:type="dxa"/>
                          </w:tcPr>
                          <w:p w:rsidR="001B3359" w:rsidRDefault="00D877C7" w14:paraId="6DB82F70" w14:textId="77777777">
                            <w:pPr>
                              <w:pStyle w:val="TableParagraph"/>
                              <w:spacing w:before="54"/>
                              <w:ind w:right="183"/>
                              <w:rPr>
                                <w:rFonts w:ascii="Calibri"/>
                                <w:i/>
                                <w:sz w:val="14"/>
                              </w:rPr>
                            </w:pPr>
                            <w:r>
                              <w:rPr>
                                <w:rFonts w:ascii="Calibri"/>
                                <w:i/>
                                <w:color w:val="231F20"/>
                                <w:spacing w:val="-10"/>
                                <w:w w:val="110"/>
                                <w:sz w:val="14"/>
                              </w:rPr>
                              <w:t>0</w:t>
                            </w:r>
                          </w:p>
                        </w:tc>
                        <w:tc>
                          <w:tcPr>
                            <w:tcW w:w="845" w:type="dxa"/>
                          </w:tcPr>
                          <w:p w:rsidR="001B3359" w:rsidRDefault="00D877C7" w14:paraId="4E00D7EB" w14:textId="77777777">
                            <w:pPr>
                              <w:pStyle w:val="TableParagraph"/>
                              <w:spacing w:before="54"/>
                              <w:ind w:right="204"/>
                              <w:rPr>
                                <w:rFonts w:ascii="Calibri"/>
                                <w:i/>
                                <w:sz w:val="14"/>
                              </w:rPr>
                            </w:pPr>
                            <w:r>
                              <w:rPr>
                                <w:rFonts w:ascii="Calibri"/>
                                <w:i/>
                                <w:color w:val="231F20"/>
                                <w:spacing w:val="-5"/>
                                <w:w w:val="110"/>
                                <w:sz w:val="14"/>
                              </w:rPr>
                              <w:t>909</w:t>
                            </w:r>
                          </w:p>
                        </w:tc>
                        <w:tc>
                          <w:tcPr>
                            <w:tcW w:w="832" w:type="dxa"/>
                          </w:tcPr>
                          <w:p w:rsidR="001B3359" w:rsidRDefault="00D877C7" w14:paraId="11683282" w14:textId="77777777">
                            <w:pPr>
                              <w:pStyle w:val="TableParagraph"/>
                              <w:spacing w:before="54"/>
                              <w:ind w:left="198" w:right="9"/>
                              <w:jc w:val="center"/>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5</w:t>
                            </w:r>
                          </w:p>
                        </w:tc>
                        <w:tc>
                          <w:tcPr>
                            <w:tcW w:w="818" w:type="dxa"/>
                          </w:tcPr>
                          <w:p w:rsidR="001B3359" w:rsidRDefault="00D877C7" w14:paraId="65665A6C" w14:textId="77777777">
                            <w:pPr>
                              <w:pStyle w:val="TableParagraph"/>
                              <w:spacing w:before="54"/>
                              <w:ind w:right="20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w:t>
                            </w:r>
                          </w:p>
                        </w:tc>
                        <w:tc>
                          <w:tcPr>
                            <w:tcW w:w="828" w:type="dxa"/>
                          </w:tcPr>
                          <w:p w:rsidR="001B3359" w:rsidRDefault="00D877C7" w14:paraId="22A7E017" w14:textId="77777777">
                            <w:pPr>
                              <w:pStyle w:val="TableParagraph"/>
                              <w:spacing w:before="54"/>
                              <w:ind w:right="22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w:t>
                            </w:r>
                          </w:p>
                        </w:tc>
                        <w:tc>
                          <w:tcPr>
                            <w:tcW w:w="810" w:type="dxa"/>
                          </w:tcPr>
                          <w:p w:rsidR="001B3359" w:rsidRDefault="00D877C7" w14:paraId="1D4C99B1" w14:textId="77777777">
                            <w:pPr>
                              <w:pStyle w:val="TableParagraph"/>
                              <w:spacing w:before="54"/>
                              <w:ind w:right="18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68</w:t>
                            </w:r>
                          </w:p>
                        </w:tc>
                        <w:tc>
                          <w:tcPr>
                            <w:tcW w:w="703" w:type="dxa"/>
                          </w:tcPr>
                          <w:p w:rsidR="001B3359" w:rsidRDefault="00D877C7" w14:paraId="1EB0CBC8" w14:textId="77777777">
                            <w:pPr>
                              <w:pStyle w:val="TableParagraph"/>
                              <w:spacing w:before="54"/>
                              <w:ind w:right="47"/>
                              <w:rPr>
                                <w:rFonts w:ascii="Calibri"/>
                                <w:i/>
                                <w:sz w:val="14"/>
                              </w:rPr>
                            </w:pPr>
                            <w:r>
                              <w:rPr>
                                <w:rFonts w:ascii="Calibri"/>
                                <w:i/>
                                <w:color w:val="231F20"/>
                                <w:spacing w:val="-5"/>
                                <w:w w:val="110"/>
                                <w:sz w:val="14"/>
                              </w:rPr>
                              <w:t>843</w:t>
                            </w:r>
                          </w:p>
                        </w:tc>
                      </w:tr>
                      <w:tr w:rsidR="001B3359" w14:paraId="27913C39" w14:textId="77777777">
                        <w:trPr>
                          <w:trHeight w:val="282"/>
                        </w:trPr>
                        <w:tc>
                          <w:tcPr>
                            <w:tcW w:w="300" w:type="dxa"/>
                          </w:tcPr>
                          <w:p w:rsidR="001B3359" w:rsidRDefault="00D877C7" w14:paraId="65C8467E" w14:textId="77777777">
                            <w:pPr>
                              <w:pStyle w:val="TableParagraph"/>
                              <w:spacing w:before="107" w:line="155" w:lineRule="exact"/>
                              <w:ind w:left="45"/>
                              <w:jc w:val="left"/>
                              <w:rPr>
                                <w:sz w:val="14"/>
                              </w:rPr>
                            </w:pPr>
                            <w:r>
                              <w:rPr>
                                <w:color w:val="231F20"/>
                                <w:spacing w:val="-10"/>
                                <w:sz w:val="14"/>
                              </w:rPr>
                              <w:t>0</w:t>
                            </w:r>
                          </w:p>
                        </w:tc>
                        <w:tc>
                          <w:tcPr>
                            <w:tcW w:w="793" w:type="dxa"/>
                          </w:tcPr>
                          <w:p w:rsidR="001B3359" w:rsidRDefault="00D877C7" w14:paraId="4F453573" w14:textId="77777777">
                            <w:pPr>
                              <w:pStyle w:val="TableParagraph"/>
                              <w:spacing w:before="107" w:line="155" w:lineRule="exact"/>
                              <w:ind w:left="249"/>
                              <w:jc w:val="center"/>
                              <w:rPr>
                                <w:sz w:val="14"/>
                              </w:rPr>
                            </w:pPr>
                            <w:r>
                              <w:rPr>
                                <w:color w:val="231F20"/>
                                <w:spacing w:val="-5"/>
                                <w:sz w:val="14"/>
                              </w:rPr>
                              <w:t>909</w:t>
                            </w:r>
                          </w:p>
                        </w:tc>
                        <w:tc>
                          <w:tcPr>
                            <w:tcW w:w="844" w:type="dxa"/>
                          </w:tcPr>
                          <w:p w:rsidR="001B3359" w:rsidRDefault="00D877C7" w14:paraId="2D206946" w14:textId="77777777">
                            <w:pPr>
                              <w:pStyle w:val="TableParagraph"/>
                              <w:spacing w:before="107" w:line="155" w:lineRule="exact"/>
                              <w:ind w:right="183"/>
                              <w:rPr>
                                <w:sz w:val="14"/>
                              </w:rPr>
                            </w:pPr>
                            <w:r>
                              <w:rPr>
                                <w:color w:val="231F20"/>
                                <w:spacing w:val="-10"/>
                                <w:sz w:val="14"/>
                              </w:rPr>
                              <w:t>0</w:t>
                            </w:r>
                          </w:p>
                        </w:tc>
                        <w:tc>
                          <w:tcPr>
                            <w:tcW w:w="845" w:type="dxa"/>
                          </w:tcPr>
                          <w:p w:rsidR="001B3359" w:rsidRDefault="00D877C7" w14:paraId="4F737CDE" w14:textId="77777777">
                            <w:pPr>
                              <w:pStyle w:val="TableParagraph"/>
                              <w:spacing w:before="107" w:line="155" w:lineRule="exact"/>
                              <w:ind w:right="204"/>
                              <w:rPr>
                                <w:sz w:val="14"/>
                              </w:rPr>
                            </w:pPr>
                            <w:r>
                              <w:rPr>
                                <w:color w:val="231F20"/>
                                <w:spacing w:val="-5"/>
                                <w:sz w:val="14"/>
                              </w:rPr>
                              <w:t>909</w:t>
                            </w:r>
                          </w:p>
                        </w:tc>
                        <w:tc>
                          <w:tcPr>
                            <w:tcW w:w="832" w:type="dxa"/>
                          </w:tcPr>
                          <w:p w:rsidR="001B3359" w:rsidRDefault="00D877C7" w14:paraId="1C8A33B5" w14:textId="77777777">
                            <w:pPr>
                              <w:pStyle w:val="TableParagraph"/>
                              <w:spacing w:before="107" w:line="155" w:lineRule="exact"/>
                              <w:ind w:left="198" w:right="9"/>
                              <w:jc w:val="center"/>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818" w:type="dxa"/>
                          </w:tcPr>
                          <w:p w:rsidR="001B3359" w:rsidRDefault="00D877C7" w14:paraId="7CEE5F2C" w14:textId="77777777">
                            <w:pPr>
                              <w:pStyle w:val="TableParagraph"/>
                              <w:spacing w:before="107" w:line="155" w:lineRule="exact"/>
                              <w:ind w:right="20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w:t>
                            </w:r>
                          </w:p>
                        </w:tc>
                        <w:tc>
                          <w:tcPr>
                            <w:tcW w:w="828" w:type="dxa"/>
                          </w:tcPr>
                          <w:p w:rsidR="001B3359" w:rsidRDefault="00D877C7" w14:paraId="5FC61291" w14:textId="77777777">
                            <w:pPr>
                              <w:pStyle w:val="TableParagraph"/>
                              <w:spacing w:before="107" w:line="155" w:lineRule="exact"/>
                              <w:ind w:right="22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w:t>
                            </w:r>
                          </w:p>
                        </w:tc>
                        <w:tc>
                          <w:tcPr>
                            <w:tcW w:w="810" w:type="dxa"/>
                          </w:tcPr>
                          <w:p w:rsidR="001B3359" w:rsidRDefault="00D877C7" w14:paraId="4CC340FB" w14:textId="77777777">
                            <w:pPr>
                              <w:pStyle w:val="TableParagraph"/>
                              <w:spacing w:before="107" w:line="155" w:lineRule="exact"/>
                              <w:ind w:right="1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w:t>
                            </w:r>
                          </w:p>
                        </w:tc>
                        <w:tc>
                          <w:tcPr>
                            <w:tcW w:w="703" w:type="dxa"/>
                          </w:tcPr>
                          <w:p w:rsidR="001B3359" w:rsidRDefault="00D877C7" w14:paraId="79A0C422" w14:textId="77777777">
                            <w:pPr>
                              <w:pStyle w:val="TableParagraph"/>
                              <w:spacing w:before="107" w:line="155" w:lineRule="exact"/>
                              <w:ind w:right="47"/>
                              <w:rPr>
                                <w:sz w:val="14"/>
                              </w:rPr>
                            </w:pPr>
                            <w:r>
                              <w:rPr>
                                <w:color w:val="231F20"/>
                                <w:spacing w:val="-5"/>
                                <w:sz w:val="14"/>
                              </w:rPr>
                              <w:t>843</w:t>
                            </w:r>
                          </w:p>
                        </w:tc>
                      </w:tr>
                    </w:tbl>
                    <w:p w:rsidR="001B3359" w:rsidRDefault="001B3359" w14:paraId="09C01188" w14:textId="77777777">
                      <w:pPr>
                        <w:pStyle w:val="Plattetekst"/>
                      </w:pPr>
                    </w:p>
                  </w:txbxContent>
                </v:textbox>
                <w10:wrap anchorx="page"/>
              </v:shape>
            </w:pict>
          </mc:Fallback>
        </mc:AlternateContent>
      </w:r>
      <w:r>
        <w:rPr>
          <w:color w:val="231F20"/>
          <w:spacing w:val="-2"/>
          <w:sz w:val="14"/>
        </w:rPr>
        <w:t>69.547</w:t>
      </w:r>
    </w:p>
    <w:p w:rsidR="001B3359" w:rsidRDefault="001B3359" w14:paraId="1583AB7E" w14:textId="77777777">
      <w:pPr>
        <w:rPr>
          <w:sz w:val="14"/>
        </w:rPr>
        <w:sectPr w:rsidR="001B3359">
          <w:type w:val="continuous"/>
          <w:pgSz w:w="11910" w:h="16840"/>
          <w:pgMar w:top="1020" w:right="992" w:bottom="1280" w:left="992" w:header="0" w:footer="1091" w:gutter="0"/>
          <w:cols w:equalWidth="0" w:space="708" w:num="2">
            <w:col w:w="1572" w:space="40"/>
            <w:col w:w="8314"/>
          </w:cols>
        </w:sectPr>
      </w:pPr>
    </w:p>
    <w:p w:rsidR="001B3359" w:rsidRDefault="00D877C7" w14:paraId="7756C6C1" w14:textId="77777777">
      <w:pPr>
        <w:tabs>
          <w:tab w:val="right" w:pos="2392"/>
        </w:tabs>
        <w:spacing w:before="58"/>
        <w:ind w:left="500"/>
        <w:rPr>
          <w:sz w:val="14"/>
        </w:rPr>
      </w:pPr>
      <w:r>
        <w:rPr>
          <w:color w:val="231F20"/>
          <w:spacing w:val="-2"/>
          <w:sz w:val="14"/>
        </w:rPr>
        <w:t>Overige</w:t>
      </w:r>
      <w:r>
        <w:rPr>
          <w:color w:val="231F20"/>
          <w:sz w:val="14"/>
        </w:rPr>
        <w:tab/>
      </w:r>
      <w:r>
        <w:rPr>
          <w:color w:val="231F20"/>
          <w:spacing w:val="-2"/>
          <w:sz w:val="14"/>
        </w:rPr>
        <w:t>64.030</w:t>
      </w:r>
    </w:p>
    <w:p w:rsidR="001B3359" w:rsidRDefault="00D877C7" w14:paraId="5713CCFA" w14:textId="77777777">
      <w:pPr>
        <w:spacing w:before="67"/>
        <w:ind w:left="113"/>
        <w:rPr>
          <w:rFonts w:ascii="Trebuchet MS"/>
          <w:b/>
          <w:sz w:val="14"/>
        </w:rPr>
      </w:pPr>
      <w:r>
        <w:rPr>
          <w:rFonts w:ascii="Trebuchet MS"/>
          <w:b/>
          <w:color w:val="231F20"/>
          <w:sz w:val="14"/>
        </w:rPr>
        <w:t>1.30</w:t>
      </w:r>
      <w:r>
        <w:rPr>
          <w:rFonts w:ascii="Trebuchet MS"/>
          <w:b/>
          <w:color w:val="231F20"/>
          <w:spacing w:val="45"/>
          <w:sz w:val="14"/>
        </w:rPr>
        <w:t xml:space="preserve"> </w:t>
      </w:r>
      <w:r>
        <w:rPr>
          <w:rFonts w:ascii="Trebuchet MS"/>
          <w:b/>
          <w:color w:val="231F20"/>
          <w:spacing w:val="-6"/>
          <w:sz w:val="14"/>
        </w:rPr>
        <w:t>Gezondheidsbevorder1i1n2g.080</w:t>
      </w:r>
    </w:p>
    <w:p w:rsidR="001B3359" w:rsidRDefault="001B3359" w14:paraId="2DAB7E32" w14:textId="77777777">
      <w:pPr>
        <w:rPr>
          <w:rFonts w:ascii="Trebuchet MS"/>
          <w:b/>
          <w:sz w:val="14"/>
        </w:rPr>
        <w:sectPr w:rsidR="001B3359">
          <w:type w:val="continuous"/>
          <w:pgSz w:w="11910" w:h="16840"/>
          <w:pgMar w:top="1020" w:right="992" w:bottom="1280" w:left="992" w:header="0" w:footer="1091" w:gutter="0"/>
          <w:cols w:space="708"/>
        </w:sectPr>
      </w:pPr>
    </w:p>
    <w:p w:rsidR="001B3359" w:rsidRDefault="00D877C7" w14:paraId="271502CE" w14:textId="77777777">
      <w:pPr>
        <w:spacing w:before="79" w:line="261" w:lineRule="auto"/>
        <w:ind w:left="469" w:firstLine="31"/>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p w:rsidR="001B3359" w:rsidRDefault="00D877C7" w14:paraId="6C196CFA" w14:textId="77777777">
      <w:pPr>
        <w:spacing w:before="36"/>
        <w:ind w:left="469"/>
        <w:rPr>
          <w:sz w:val="14"/>
        </w:rPr>
      </w:pPr>
      <w:r>
        <w:rPr>
          <w:color w:val="231F20"/>
          <w:w w:val="105"/>
          <w:sz w:val="14"/>
        </w:rPr>
        <w:t>Preventie</w:t>
      </w:r>
      <w:r>
        <w:rPr>
          <w:color w:val="231F20"/>
          <w:spacing w:val="-11"/>
          <w:w w:val="105"/>
          <w:sz w:val="14"/>
        </w:rPr>
        <w:t xml:space="preserve"> </w:t>
      </w:r>
      <w:r>
        <w:rPr>
          <w:color w:val="231F20"/>
          <w:w w:val="105"/>
          <w:sz w:val="14"/>
        </w:rPr>
        <w:t xml:space="preserve">van </w:t>
      </w:r>
      <w:r>
        <w:rPr>
          <w:color w:val="231F20"/>
          <w:spacing w:val="-2"/>
          <w:w w:val="105"/>
          <w:sz w:val="14"/>
        </w:rPr>
        <w:t>schadelijk middelengebruik</w:t>
      </w:r>
    </w:p>
    <w:p w:rsidR="001B3359" w:rsidRDefault="00D877C7" w14:paraId="2676B25A" w14:textId="77777777">
      <w:pPr>
        <w:spacing w:before="60"/>
        <w:ind w:left="469" w:hanging="1"/>
        <w:rPr>
          <w:sz w:val="14"/>
        </w:rPr>
      </w:pPr>
      <w:r>
        <w:rPr>
          <w:color w:val="231F20"/>
          <w:w w:val="105"/>
          <w:sz w:val="14"/>
        </w:rPr>
        <w:t>Gezonde</w:t>
      </w:r>
      <w:r>
        <w:rPr>
          <w:color w:val="231F20"/>
          <w:spacing w:val="-17"/>
          <w:w w:val="105"/>
          <w:sz w:val="14"/>
        </w:rPr>
        <w:t xml:space="preserve"> </w:t>
      </w:r>
      <w:r>
        <w:rPr>
          <w:color w:val="231F20"/>
          <w:w w:val="105"/>
          <w:sz w:val="14"/>
        </w:rPr>
        <w:t>leefstijl en</w:t>
      </w:r>
      <w:r>
        <w:rPr>
          <w:color w:val="231F20"/>
          <w:spacing w:val="-11"/>
          <w:w w:val="105"/>
          <w:sz w:val="14"/>
        </w:rPr>
        <w:t xml:space="preserve"> </w:t>
      </w:r>
      <w:r>
        <w:rPr>
          <w:color w:val="231F20"/>
          <w:w w:val="105"/>
          <w:sz w:val="14"/>
        </w:rPr>
        <w:t xml:space="preserve">gezond </w:t>
      </w:r>
      <w:r>
        <w:rPr>
          <w:color w:val="231F20"/>
          <w:spacing w:val="-2"/>
          <w:w w:val="105"/>
          <w:sz w:val="14"/>
        </w:rPr>
        <w:t>gewicht</w:t>
      </w:r>
    </w:p>
    <w:p w:rsidR="001B3359" w:rsidRDefault="00D877C7" w14:paraId="32A4E02B" w14:textId="77777777">
      <w:pPr>
        <w:spacing w:before="79"/>
        <w:ind w:left="351"/>
        <w:rPr>
          <w:rFonts w:ascii="Calibri"/>
          <w:i/>
          <w:sz w:val="14"/>
        </w:rPr>
      </w:pPr>
      <w:r>
        <w:br w:type="column"/>
      </w:r>
      <w:r>
        <w:rPr>
          <w:rFonts w:ascii="Calibri"/>
          <w:i/>
          <w:color w:val="231F20"/>
          <w:spacing w:val="-2"/>
          <w:w w:val="110"/>
          <w:sz w:val="14"/>
        </w:rPr>
        <w:t>52.714</w:t>
      </w:r>
    </w:p>
    <w:p w:rsidR="001B3359" w:rsidRDefault="001B3359" w14:paraId="7A38914F" w14:textId="77777777">
      <w:pPr>
        <w:pStyle w:val="Plattetekst"/>
        <w:spacing w:before="67"/>
        <w:rPr>
          <w:rFonts w:ascii="Calibri"/>
          <w:i/>
          <w:sz w:val="14"/>
        </w:rPr>
      </w:pPr>
    </w:p>
    <w:p w:rsidR="001B3359" w:rsidRDefault="00D877C7" w14:paraId="672B6CAC" w14:textId="77777777">
      <w:pPr>
        <w:ind w:left="317"/>
        <w:rPr>
          <w:sz w:val="14"/>
        </w:rPr>
      </w:pPr>
      <w:r>
        <w:rPr>
          <w:color w:val="231F20"/>
          <w:spacing w:val="-2"/>
          <w:sz w:val="14"/>
        </w:rPr>
        <w:t>15.531</w:t>
      </w:r>
    </w:p>
    <w:p w:rsidR="001B3359" w:rsidRDefault="001B3359" w14:paraId="07F4EEC2" w14:textId="77777777">
      <w:pPr>
        <w:pStyle w:val="Plattetekst"/>
        <w:rPr>
          <w:sz w:val="14"/>
        </w:rPr>
      </w:pPr>
    </w:p>
    <w:p w:rsidR="001B3359" w:rsidRDefault="001B3359" w14:paraId="5A784E02" w14:textId="77777777">
      <w:pPr>
        <w:pStyle w:val="Plattetekst"/>
        <w:spacing w:before="59"/>
        <w:rPr>
          <w:sz w:val="14"/>
        </w:rPr>
      </w:pPr>
    </w:p>
    <w:p w:rsidR="001B3359" w:rsidRDefault="00D877C7" w14:paraId="54559225" w14:textId="77777777">
      <w:pPr>
        <w:spacing w:before="1"/>
        <w:ind w:left="317"/>
        <w:rPr>
          <w:sz w:val="14"/>
        </w:rPr>
      </w:pPr>
      <w:r>
        <w:rPr>
          <w:color w:val="231F20"/>
          <w:spacing w:val="-2"/>
          <w:sz w:val="14"/>
        </w:rPr>
        <w:t>18.390</w:t>
      </w:r>
    </w:p>
    <w:p w:rsidR="001B3359" w:rsidRDefault="001B3359" w14:paraId="71D47319" w14:textId="77777777">
      <w:pPr>
        <w:rPr>
          <w:sz w:val="14"/>
        </w:rPr>
        <w:sectPr w:rsidR="001B3359">
          <w:type w:val="continuous"/>
          <w:pgSz w:w="11910" w:h="16840"/>
          <w:pgMar w:top="1020" w:right="992" w:bottom="1280" w:left="992" w:header="0" w:footer="1091" w:gutter="0"/>
          <w:cols w:equalWidth="0" w:space="708" w:num="2">
            <w:col w:w="1581" w:space="40"/>
            <w:col w:w="8305"/>
          </w:cols>
        </w:sectPr>
      </w:pPr>
    </w:p>
    <w:p w:rsidR="001B3359" w:rsidRDefault="00D877C7" w14:paraId="7E50883B" w14:textId="77777777">
      <w:pPr>
        <w:tabs>
          <w:tab w:val="right" w:pos="2361"/>
        </w:tabs>
        <w:spacing w:before="71"/>
        <w:ind w:left="469"/>
        <w:rPr>
          <w:sz w:val="14"/>
        </w:rPr>
      </w:pPr>
      <w:r>
        <w:rPr>
          <w:color w:val="231F20"/>
          <w:spacing w:val="-2"/>
          <w:sz w:val="14"/>
        </w:rPr>
        <w:t>Letselpreventie</w:t>
      </w:r>
      <w:r>
        <w:rPr>
          <w:color w:val="231F20"/>
          <w:sz w:val="14"/>
        </w:rPr>
        <w:tab/>
      </w:r>
      <w:r>
        <w:rPr>
          <w:color w:val="231F20"/>
          <w:spacing w:val="-4"/>
          <w:sz w:val="14"/>
        </w:rPr>
        <w:t>5.300</w:t>
      </w:r>
    </w:p>
    <w:p w:rsidR="001B3359" w:rsidRDefault="001B3359" w14:paraId="72872CE7" w14:textId="77777777">
      <w:pPr>
        <w:rPr>
          <w:sz w:val="14"/>
        </w:rPr>
        <w:sectPr w:rsidR="001B3359">
          <w:type w:val="continuous"/>
          <w:pgSz w:w="11910" w:h="16840"/>
          <w:pgMar w:top="1020" w:right="992" w:bottom="1280" w:left="992" w:header="0" w:footer="1091" w:gutter="0"/>
          <w:cols w:space="708"/>
        </w:sectPr>
      </w:pPr>
    </w:p>
    <w:p w:rsidR="001B3359" w:rsidRDefault="00D877C7" w14:paraId="46D2824B" w14:textId="77777777">
      <w:pPr>
        <w:spacing w:before="58"/>
        <w:ind w:left="469" w:hanging="1"/>
        <w:rPr>
          <w:sz w:val="14"/>
        </w:rPr>
      </w:pPr>
      <w:r>
        <w:rPr>
          <w:color w:val="231F20"/>
          <w:spacing w:val="-2"/>
          <w:w w:val="110"/>
          <w:sz w:val="14"/>
        </w:rPr>
        <w:t>Bevordering</w:t>
      </w:r>
      <w:r>
        <w:rPr>
          <w:color w:val="231F20"/>
          <w:spacing w:val="-20"/>
          <w:w w:val="110"/>
          <w:sz w:val="14"/>
        </w:rPr>
        <w:t xml:space="preserve"> </w:t>
      </w:r>
      <w:r>
        <w:rPr>
          <w:color w:val="231F20"/>
          <w:spacing w:val="-2"/>
          <w:w w:val="110"/>
          <w:sz w:val="14"/>
        </w:rPr>
        <w:t>van seksuele gezondheid</w:t>
      </w:r>
    </w:p>
    <w:p w:rsidR="001B3359" w:rsidRDefault="00D877C7" w14:paraId="14DD5223" w14:textId="77777777">
      <w:pPr>
        <w:spacing w:before="58"/>
        <w:ind w:left="353"/>
        <w:rPr>
          <w:sz w:val="14"/>
        </w:rPr>
      </w:pPr>
      <w:r>
        <w:br w:type="column"/>
      </w:r>
      <w:r>
        <w:rPr>
          <w:color w:val="231F20"/>
          <w:spacing w:val="-2"/>
          <w:sz w:val="14"/>
        </w:rPr>
        <w:t>12.517</w:t>
      </w:r>
    </w:p>
    <w:p w:rsidR="001B3359" w:rsidRDefault="001B3359" w14:paraId="09A4C8DB" w14:textId="77777777">
      <w:pPr>
        <w:rPr>
          <w:sz w:val="14"/>
        </w:rPr>
        <w:sectPr w:rsidR="001B3359">
          <w:type w:val="continuous"/>
          <w:pgSz w:w="11910" w:h="16840"/>
          <w:pgMar w:top="1020" w:right="992" w:bottom="1280" w:left="992" w:header="0" w:footer="1091" w:gutter="0"/>
          <w:cols w:equalWidth="0" w:space="708" w:num="2">
            <w:col w:w="1547" w:space="40"/>
            <w:col w:w="8339"/>
          </w:cols>
        </w:sectPr>
      </w:pPr>
    </w:p>
    <w:p w:rsidR="001B3359" w:rsidRDefault="00D877C7" w14:paraId="11BA3F9F" w14:textId="77777777">
      <w:pPr>
        <w:tabs>
          <w:tab w:val="right" w:pos="2361"/>
        </w:tabs>
        <w:spacing w:before="60"/>
        <w:ind w:left="469"/>
        <w:rPr>
          <w:sz w:val="14"/>
        </w:rPr>
      </w:pPr>
      <w:r>
        <w:rPr>
          <w:color w:val="231F20"/>
          <w:spacing w:val="-2"/>
          <w:sz w:val="14"/>
        </w:rPr>
        <w:t>Overige</w:t>
      </w:r>
      <w:r>
        <w:rPr>
          <w:color w:val="231F20"/>
          <w:sz w:val="14"/>
        </w:rPr>
        <w:tab/>
      </w:r>
      <w:r>
        <w:rPr>
          <w:color w:val="231F20"/>
          <w:spacing w:val="-5"/>
          <w:sz w:val="14"/>
        </w:rPr>
        <w:t>976</w:t>
      </w:r>
    </w:p>
    <w:p w:rsidR="001B3359" w:rsidRDefault="00D877C7" w14:paraId="312763DF" w14:textId="77777777">
      <w:pPr>
        <w:tabs>
          <w:tab w:val="right" w:pos="2361"/>
        </w:tabs>
        <w:spacing w:before="61"/>
        <w:ind w:left="469"/>
        <w:rPr>
          <w:rFonts w:ascii="Calibri"/>
          <w:i/>
          <w:sz w:val="14"/>
        </w:rPr>
      </w:pPr>
      <w:r>
        <w:rPr>
          <w:rFonts w:ascii="Calibri"/>
          <w:i/>
          <w:color w:val="231F20"/>
          <w:spacing w:val="-2"/>
          <w:w w:val="110"/>
          <w:sz w:val="14"/>
        </w:rPr>
        <w:t>Opdrachten</w:t>
      </w:r>
      <w:r>
        <w:rPr>
          <w:rFonts w:ascii="Calibri"/>
          <w:i/>
          <w:color w:val="231F20"/>
          <w:sz w:val="14"/>
        </w:rPr>
        <w:tab/>
      </w:r>
      <w:r>
        <w:rPr>
          <w:rFonts w:ascii="Calibri"/>
          <w:i/>
          <w:color w:val="231F20"/>
          <w:spacing w:val="-2"/>
          <w:w w:val="105"/>
          <w:sz w:val="14"/>
        </w:rPr>
        <w:t>4.152</w:t>
      </w:r>
    </w:p>
    <w:p w:rsidR="001B3359" w:rsidRDefault="00D877C7" w14:paraId="4F2F22D3" w14:textId="77777777">
      <w:pPr>
        <w:spacing w:before="52"/>
        <w:ind w:left="469"/>
        <w:rPr>
          <w:sz w:val="14"/>
        </w:rPr>
      </w:pPr>
      <w:r>
        <w:rPr>
          <w:color w:val="231F20"/>
          <w:spacing w:val="-2"/>
          <w:w w:val="105"/>
          <w:sz w:val="14"/>
        </w:rPr>
        <w:t>Gezondheidsbevorderin4g.152</w:t>
      </w:r>
    </w:p>
    <w:p w:rsidR="001B3359" w:rsidRDefault="001B3359" w14:paraId="5E57D70F" w14:textId="77777777">
      <w:pPr>
        <w:rPr>
          <w:sz w:val="14"/>
        </w:rPr>
        <w:sectPr w:rsidR="001B3359">
          <w:type w:val="continuous"/>
          <w:pgSz w:w="11910" w:h="16840"/>
          <w:pgMar w:top="1020" w:right="992" w:bottom="1280" w:left="992" w:header="0" w:footer="1091" w:gutter="0"/>
          <w:cols w:space="708"/>
        </w:sectPr>
      </w:pPr>
    </w:p>
    <w:p w:rsidR="001B3359" w:rsidRDefault="00D877C7" w14:paraId="6AE2558E" w14:textId="77777777">
      <w:pPr>
        <w:spacing w:before="62"/>
        <w:ind w:left="469" w:right="38"/>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agentschappen</w:t>
      </w:r>
    </w:p>
    <w:p w:rsidR="001B3359" w:rsidRDefault="00D877C7" w14:paraId="07F91323" w14:textId="77777777">
      <w:pPr>
        <w:spacing w:before="62"/>
        <w:ind w:left="469"/>
        <w:rPr>
          <w:rFonts w:ascii="Calibri"/>
          <w:i/>
          <w:sz w:val="14"/>
        </w:rPr>
      </w:pPr>
      <w:r>
        <w:br w:type="column"/>
      </w:r>
      <w:r>
        <w:rPr>
          <w:rFonts w:ascii="Calibri"/>
          <w:i/>
          <w:color w:val="231F20"/>
          <w:spacing w:val="-4"/>
          <w:w w:val="110"/>
          <w:sz w:val="14"/>
        </w:rPr>
        <w:t>1.987</w:t>
      </w:r>
    </w:p>
    <w:p w:rsidR="001B3359" w:rsidRDefault="001B3359" w14:paraId="795FE494" w14:textId="77777777">
      <w:pPr>
        <w:rPr>
          <w:rFonts w:ascii="Calibri"/>
          <w:i/>
          <w:sz w:val="14"/>
        </w:rPr>
        <w:sectPr w:rsidR="001B3359">
          <w:type w:val="continuous"/>
          <w:pgSz w:w="11910" w:h="16840"/>
          <w:pgMar w:top="1020" w:right="992" w:bottom="1280" w:left="992" w:header="0" w:footer="1091" w:gutter="0"/>
          <w:cols w:equalWidth="0" w:space="708" w:num="2">
            <w:col w:w="1506" w:space="52"/>
            <w:col w:w="8368"/>
          </w:cols>
        </w:sectPr>
      </w:pPr>
    </w:p>
    <w:p w:rsidR="001B3359" w:rsidRDefault="00D877C7" w14:paraId="6ED0EAD0" w14:textId="77777777">
      <w:pPr>
        <w:tabs>
          <w:tab w:val="right" w:pos="2361"/>
        </w:tabs>
        <w:spacing w:before="51"/>
        <w:ind w:left="469"/>
        <w:rPr>
          <w:sz w:val="14"/>
        </w:rPr>
      </w:pPr>
      <w:r>
        <w:rPr>
          <w:color w:val="231F20"/>
          <w:spacing w:val="-2"/>
          <w:sz w:val="14"/>
        </w:rPr>
        <w:t>Overige</w:t>
      </w:r>
      <w:r>
        <w:rPr>
          <w:color w:val="231F20"/>
          <w:sz w:val="14"/>
        </w:rPr>
        <w:tab/>
      </w:r>
      <w:r>
        <w:rPr>
          <w:color w:val="231F20"/>
          <w:spacing w:val="-2"/>
          <w:sz w:val="14"/>
        </w:rPr>
        <w:t>1.987</w:t>
      </w:r>
    </w:p>
    <w:p w:rsidR="001B3359" w:rsidRDefault="001B3359" w14:paraId="5FCD20E0" w14:textId="77777777">
      <w:pPr>
        <w:rPr>
          <w:sz w:val="14"/>
        </w:rPr>
        <w:sectPr w:rsidR="001B3359">
          <w:type w:val="continuous"/>
          <w:pgSz w:w="11910" w:h="16840"/>
          <w:pgMar w:top="1020" w:right="992" w:bottom="1280" w:left="992" w:header="0" w:footer="1091" w:gutter="0"/>
          <w:cols w:space="708"/>
        </w:sectPr>
      </w:pPr>
    </w:p>
    <w:p w:rsidR="001B3359" w:rsidRDefault="00D877C7" w14:paraId="5B732031" w14:textId="77777777">
      <w:pPr>
        <w:spacing w:before="115"/>
        <w:ind w:left="479" w:right="38"/>
        <w:rPr>
          <w:rFonts w:ascii="Calibri"/>
          <w:i/>
          <w:sz w:val="14"/>
        </w:rPr>
      </w:pPr>
      <w:r>
        <w:rPr>
          <w:rFonts w:ascii="Calibri"/>
          <w:i/>
          <w:color w:val="231F20"/>
          <w:w w:val="115"/>
          <w:sz w:val="14"/>
        </w:rPr>
        <w:t>Bijdrage</w:t>
      </w:r>
      <w:r>
        <w:rPr>
          <w:rFonts w:ascii="Calibri"/>
          <w:i/>
          <w:color w:val="231F20"/>
          <w:spacing w:val="-10"/>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ZBO's/</w:t>
      </w:r>
      <w:proofErr w:type="spellStart"/>
      <w:r>
        <w:rPr>
          <w:rFonts w:ascii="Calibri"/>
          <w:i/>
          <w:color w:val="231F20"/>
          <w:spacing w:val="-2"/>
          <w:w w:val="115"/>
          <w:sz w:val="14"/>
        </w:rPr>
        <w:t>RWT's</w:t>
      </w:r>
      <w:proofErr w:type="spellEnd"/>
    </w:p>
    <w:p w:rsidR="001B3359" w:rsidRDefault="00D877C7" w14:paraId="6AA6EA70" w14:textId="77777777">
      <w:pPr>
        <w:spacing w:before="115"/>
        <w:ind w:left="479"/>
        <w:rPr>
          <w:rFonts w:ascii="Calibri"/>
          <w:i/>
          <w:sz w:val="14"/>
        </w:rPr>
      </w:pPr>
      <w:r>
        <w:br w:type="column"/>
      </w:r>
      <w:r>
        <w:rPr>
          <w:rFonts w:ascii="Calibri"/>
          <w:i/>
          <w:color w:val="231F20"/>
          <w:spacing w:val="-5"/>
          <w:w w:val="110"/>
          <w:sz w:val="14"/>
        </w:rPr>
        <w:t>909</w:t>
      </w:r>
    </w:p>
    <w:p w:rsidR="001B3359" w:rsidRDefault="001B3359" w14:paraId="207CC772" w14:textId="77777777">
      <w:pPr>
        <w:rPr>
          <w:rFonts w:ascii="Calibri"/>
          <w:i/>
          <w:sz w:val="14"/>
        </w:rPr>
        <w:sectPr w:rsidR="001B3359">
          <w:type w:val="continuous"/>
          <w:pgSz w:w="11910" w:h="16840"/>
          <w:pgMar w:top="1020" w:right="992" w:bottom="1280" w:left="992" w:header="0" w:footer="1091" w:gutter="0"/>
          <w:cols w:equalWidth="0" w:space="708" w:num="2">
            <w:col w:w="1373" w:space="287"/>
            <w:col w:w="8266"/>
          </w:cols>
        </w:sectPr>
      </w:pPr>
    </w:p>
    <w:p w:rsidR="001B3359" w:rsidRDefault="00D877C7" w14:paraId="6DFC2472" w14:textId="77777777">
      <w:pPr>
        <w:tabs>
          <w:tab w:val="left" w:pos="2139"/>
        </w:tabs>
        <w:spacing w:before="51"/>
        <w:ind w:left="479"/>
        <w:rPr>
          <w:sz w:val="14"/>
        </w:rPr>
      </w:pPr>
      <w:r>
        <w:rPr>
          <w:color w:val="231F20"/>
          <w:spacing w:val="-2"/>
          <w:w w:val="105"/>
          <w:sz w:val="14"/>
        </w:rPr>
        <w:t>Overige</w:t>
      </w:r>
      <w:r>
        <w:rPr>
          <w:color w:val="231F20"/>
          <w:sz w:val="14"/>
        </w:rPr>
        <w:tab/>
      </w:r>
      <w:r>
        <w:rPr>
          <w:color w:val="231F20"/>
          <w:spacing w:val="-5"/>
          <w:w w:val="105"/>
          <w:sz w:val="14"/>
        </w:rPr>
        <w:t>909</w:t>
      </w:r>
    </w:p>
    <w:p w:rsidR="001B3359" w:rsidRDefault="00D877C7" w14:paraId="7D0F26EA" w14:textId="77777777">
      <w:pPr>
        <w:spacing w:before="62"/>
        <w:ind w:left="479"/>
        <w:rPr>
          <w:rFonts w:ascii="Calibri"/>
          <w:i/>
          <w:sz w:val="14"/>
        </w:rPr>
      </w:pPr>
      <w:r>
        <w:rPr>
          <w:rFonts w:ascii="Calibri"/>
          <w:i/>
          <w:noProof/>
          <w:sz w:val="14"/>
        </w:rPr>
        <mc:AlternateContent>
          <mc:Choice Requires="wps">
            <w:drawing>
              <wp:anchor distT="0" distB="0" distL="0" distR="0" simplePos="0" relativeHeight="15734784" behindDoc="0" locked="0" layoutInCell="1" allowOverlap="1" wp14:editId="576931DE" wp14:anchorId="451F28B3">
                <wp:simplePos x="0" y="0"/>
                <wp:positionH relativeFrom="page">
                  <wp:posOffset>1807274</wp:posOffset>
                </wp:positionH>
                <wp:positionV relativeFrom="paragraph">
                  <wp:posOffset>39480</wp:posOffset>
                </wp:positionV>
                <wp:extent cx="5111115" cy="217995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115" cy="217995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50"/>
                              <w:gridCol w:w="728"/>
                              <w:gridCol w:w="789"/>
                              <w:gridCol w:w="846"/>
                              <w:gridCol w:w="833"/>
                              <w:gridCol w:w="810"/>
                              <w:gridCol w:w="873"/>
                              <w:gridCol w:w="778"/>
                              <w:gridCol w:w="849"/>
                              <w:gridCol w:w="680"/>
                            </w:tblGrid>
                            <w:tr w:rsidR="001B3359" w14:paraId="0661973C" w14:textId="77777777">
                              <w:trPr>
                                <w:trHeight w:val="335"/>
                              </w:trPr>
                              <w:tc>
                                <w:tcPr>
                                  <w:tcW w:w="750" w:type="dxa"/>
                                </w:tcPr>
                                <w:p w:rsidR="001B3359" w:rsidRDefault="00D877C7" w14:paraId="0026C811" w14:textId="77777777">
                                  <w:pPr>
                                    <w:pStyle w:val="TableParagraph"/>
                                    <w:spacing w:before="0" w:line="171" w:lineRule="exact"/>
                                    <w:ind w:left="34"/>
                                    <w:jc w:val="left"/>
                                    <w:rPr>
                                      <w:rFonts w:ascii="Calibri"/>
                                      <w:i/>
                                      <w:sz w:val="14"/>
                                    </w:rPr>
                                  </w:pPr>
                                  <w:r>
                                    <w:rPr>
                                      <w:rFonts w:ascii="Calibri"/>
                                      <w:i/>
                                      <w:color w:val="231F20"/>
                                      <w:spacing w:val="-2"/>
                                      <w:w w:val="110"/>
                                      <w:sz w:val="14"/>
                                    </w:rPr>
                                    <w:t>52.318</w:t>
                                  </w:r>
                                </w:p>
                              </w:tc>
                              <w:tc>
                                <w:tcPr>
                                  <w:tcW w:w="728" w:type="dxa"/>
                                </w:tcPr>
                                <w:p w:rsidR="001B3359" w:rsidRDefault="00D877C7" w14:paraId="6AD5DA63" w14:textId="77777777">
                                  <w:pPr>
                                    <w:pStyle w:val="TableParagraph"/>
                                    <w:spacing w:before="0" w:line="171" w:lineRule="exact"/>
                                    <w:ind w:right="203"/>
                                    <w:rPr>
                                      <w:rFonts w:ascii="Calibri"/>
                                      <w:i/>
                                      <w:sz w:val="14"/>
                                    </w:rPr>
                                  </w:pPr>
                                  <w:r>
                                    <w:rPr>
                                      <w:rFonts w:ascii="Calibri"/>
                                      <w:i/>
                                      <w:color w:val="231F20"/>
                                      <w:spacing w:val="-10"/>
                                      <w:w w:val="110"/>
                                      <w:sz w:val="14"/>
                                    </w:rPr>
                                    <w:t>0</w:t>
                                  </w:r>
                                </w:p>
                              </w:tc>
                              <w:tc>
                                <w:tcPr>
                                  <w:tcW w:w="789" w:type="dxa"/>
                                </w:tcPr>
                                <w:p w:rsidR="001B3359" w:rsidRDefault="00D877C7" w14:paraId="2927FA3C" w14:textId="77777777">
                                  <w:pPr>
                                    <w:pStyle w:val="TableParagraph"/>
                                    <w:spacing w:before="0" w:line="171" w:lineRule="exact"/>
                                    <w:ind w:left="4"/>
                                    <w:jc w:val="center"/>
                                    <w:rPr>
                                      <w:rFonts w:ascii="Calibri"/>
                                      <w:i/>
                                      <w:sz w:val="14"/>
                                    </w:rPr>
                                  </w:pPr>
                                  <w:r>
                                    <w:rPr>
                                      <w:rFonts w:ascii="Calibri"/>
                                      <w:i/>
                                      <w:color w:val="231F20"/>
                                      <w:spacing w:val="-2"/>
                                      <w:w w:val="110"/>
                                      <w:sz w:val="14"/>
                                    </w:rPr>
                                    <w:t>52.318</w:t>
                                  </w:r>
                                </w:p>
                              </w:tc>
                              <w:tc>
                                <w:tcPr>
                                  <w:tcW w:w="846" w:type="dxa"/>
                                </w:tcPr>
                                <w:p w:rsidR="001B3359" w:rsidRDefault="00D877C7" w14:paraId="7DB791CE" w14:textId="77777777">
                                  <w:pPr>
                                    <w:pStyle w:val="TableParagraph"/>
                                    <w:spacing w:before="0" w:line="171" w:lineRule="exact"/>
                                    <w:ind w:right="21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2.000</w:t>
                                  </w:r>
                                </w:p>
                              </w:tc>
                              <w:tc>
                                <w:tcPr>
                                  <w:tcW w:w="833" w:type="dxa"/>
                                </w:tcPr>
                                <w:p w:rsidR="001B3359" w:rsidRDefault="00D877C7" w14:paraId="06618D04" w14:textId="77777777">
                                  <w:pPr>
                                    <w:pStyle w:val="TableParagraph"/>
                                    <w:spacing w:before="0" w:line="171" w:lineRule="exact"/>
                                    <w:ind w:right="219"/>
                                    <w:rPr>
                                      <w:rFonts w:ascii="Calibri"/>
                                      <w:i/>
                                      <w:sz w:val="14"/>
                                    </w:rPr>
                                  </w:pPr>
                                  <w:r>
                                    <w:rPr>
                                      <w:rFonts w:ascii="Calibri"/>
                                      <w:i/>
                                      <w:color w:val="231F20"/>
                                      <w:spacing w:val="-2"/>
                                      <w:w w:val="110"/>
                                      <w:sz w:val="14"/>
                                    </w:rPr>
                                    <w:t>50.318</w:t>
                                  </w:r>
                                </w:p>
                              </w:tc>
                              <w:tc>
                                <w:tcPr>
                                  <w:tcW w:w="810" w:type="dxa"/>
                                </w:tcPr>
                                <w:p w:rsidR="001B3359" w:rsidRDefault="00D877C7" w14:paraId="676B8B9F" w14:textId="77777777">
                                  <w:pPr>
                                    <w:pStyle w:val="TableParagraph"/>
                                    <w:spacing w:before="0" w:line="171" w:lineRule="exact"/>
                                    <w:ind w:right="214"/>
                                    <w:rPr>
                                      <w:rFonts w:ascii="Calibri"/>
                                      <w:i/>
                                      <w:sz w:val="14"/>
                                    </w:rPr>
                                  </w:pPr>
                                  <w:r>
                                    <w:rPr>
                                      <w:rFonts w:ascii="Calibri"/>
                                      <w:i/>
                                      <w:color w:val="231F20"/>
                                      <w:spacing w:val="-2"/>
                                      <w:w w:val="110"/>
                                      <w:sz w:val="14"/>
                                    </w:rPr>
                                    <w:t>11.500</w:t>
                                  </w:r>
                                </w:p>
                              </w:tc>
                              <w:tc>
                                <w:tcPr>
                                  <w:tcW w:w="873" w:type="dxa"/>
                                </w:tcPr>
                                <w:p w:rsidR="001B3359" w:rsidRDefault="00D877C7" w14:paraId="23D8434E" w14:textId="77777777">
                                  <w:pPr>
                                    <w:pStyle w:val="TableParagraph"/>
                                    <w:spacing w:before="0" w:line="171" w:lineRule="exact"/>
                                    <w:ind w:right="254"/>
                                    <w:rPr>
                                      <w:rFonts w:ascii="Calibri"/>
                                      <w:i/>
                                      <w:sz w:val="14"/>
                                    </w:rPr>
                                  </w:pPr>
                                  <w:r>
                                    <w:rPr>
                                      <w:rFonts w:ascii="Calibri"/>
                                      <w:i/>
                                      <w:color w:val="231F20"/>
                                      <w:spacing w:val="-2"/>
                                      <w:w w:val="110"/>
                                      <w:sz w:val="14"/>
                                    </w:rPr>
                                    <w:t>13.500</w:t>
                                  </w:r>
                                </w:p>
                              </w:tc>
                              <w:tc>
                                <w:tcPr>
                                  <w:tcW w:w="778" w:type="dxa"/>
                                </w:tcPr>
                                <w:p w:rsidR="001B3359" w:rsidRDefault="00D877C7" w14:paraId="3A9ADA6F" w14:textId="77777777">
                                  <w:pPr>
                                    <w:pStyle w:val="TableParagraph"/>
                                    <w:spacing w:before="0" w:line="171" w:lineRule="exact"/>
                                    <w:ind w:right="217"/>
                                    <w:rPr>
                                      <w:rFonts w:ascii="Calibri"/>
                                      <w:i/>
                                      <w:sz w:val="14"/>
                                    </w:rPr>
                                  </w:pPr>
                                  <w:r>
                                    <w:rPr>
                                      <w:rFonts w:ascii="Calibri"/>
                                      <w:i/>
                                      <w:color w:val="231F20"/>
                                      <w:spacing w:val="-2"/>
                                      <w:w w:val="110"/>
                                      <w:sz w:val="14"/>
                                    </w:rPr>
                                    <w:t>7.000</w:t>
                                  </w:r>
                                </w:p>
                              </w:tc>
                              <w:tc>
                                <w:tcPr>
                                  <w:tcW w:w="849" w:type="dxa"/>
                                </w:tcPr>
                                <w:p w:rsidR="001B3359" w:rsidRDefault="00D877C7" w14:paraId="61BA98A8" w14:textId="77777777">
                                  <w:pPr>
                                    <w:pStyle w:val="TableParagraph"/>
                                    <w:spacing w:before="99"/>
                                    <w:ind w:right="223"/>
                                    <w:rPr>
                                      <w:rFonts w:ascii="Calibri"/>
                                      <w:i/>
                                      <w:sz w:val="14"/>
                                    </w:rPr>
                                  </w:pPr>
                                  <w:r>
                                    <w:rPr>
                                      <w:rFonts w:ascii="Calibri"/>
                                      <w:i/>
                                      <w:color w:val="231F20"/>
                                      <w:spacing w:val="-2"/>
                                      <w:w w:val="110"/>
                                      <w:sz w:val="14"/>
                                    </w:rPr>
                                    <w:t>7.000</w:t>
                                  </w:r>
                                </w:p>
                              </w:tc>
                              <w:tc>
                                <w:tcPr>
                                  <w:tcW w:w="680" w:type="dxa"/>
                                </w:tcPr>
                                <w:p w:rsidR="001B3359" w:rsidRDefault="00D877C7" w14:paraId="4E7F580C" w14:textId="77777777">
                                  <w:pPr>
                                    <w:pStyle w:val="TableParagraph"/>
                                    <w:spacing w:before="0" w:line="171" w:lineRule="exact"/>
                                    <w:ind w:right="60"/>
                                    <w:rPr>
                                      <w:rFonts w:ascii="Calibri"/>
                                      <w:i/>
                                      <w:sz w:val="14"/>
                                    </w:rPr>
                                  </w:pPr>
                                  <w:r>
                                    <w:rPr>
                                      <w:rFonts w:ascii="Calibri"/>
                                      <w:i/>
                                      <w:color w:val="231F20"/>
                                      <w:spacing w:val="-2"/>
                                      <w:w w:val="110"/>
                                      <w:sz w:val="14"/>
                                    </w:rPr>
                                    <w:t>67.915</w:t>
                                  </w:r>
                                </w:p>
                              </w:tc>
                            </w:tr>
                            <w:tr w:rsidR="001B3359" w14:paraId="01F65300" w14:textId="77777777">
                              <w:trPr>
                                <w:trHeight w:val="431"/>
                              </w:trPr>
                              <w:tc>
                                <w:tcPr>
                                  <w:tcW w:w="750" w:type="dxa"/>
                                </w:tcPr>
                                <w:p w:rsidR="001B3359" w:rsidRDefault="00D877C7" w14:paraId="68F38839" w14:textId="77777777">
                                  <w:pPr>
                                    <w:pStyle w:val="TableParagraph"/>
                                    <w:spacing w:before="57"/>
                                    <w:ind w:left="98"/>
                                    <w:jc w:val="left"/>
                                    <w:rPr>
                                      <w:sz w:val="14"/>
                                    </w:rPr>
                                  </w:pPr>
                                  <w:r>
                                    <w:rPr>
                                      <w:color w:val="231F20"/>
                                      <w:spacing w:val="-2"/>
                                      <w:sz w:val="14"/>
                                    </w:rPr>
                                    <w:t>2.000</w:t>
                                  </w:r>
                                </w:p>
                              </w:tc>
                              <w:tc>
                                <w:tcPr>
                                  <w:tcW w:w="728" w:type="dxa"/>
                                </w:tcPr>
                                <w:p w:rsidR="001B3359" w:rsidRDefault="00D877C7" w14:paraId="61BDF215" w14:textId="77777777">
                                  <w:pPr>
                                    <w:pStyle w:val="TableParagraph"/>
                                    <w:spacing w:before="57"/>
                                    <w:ind w:right="203"/>
                                    <w:rPr>
                                      <w:sz w:val="14"/>
                                    </w:rPr>
                                  </w:pPr>
                                  <w:r>
                                    <w:rPr>
                                      <w:color w:val="231F20"/>
                                      <w:spacing w:val="-10"/>
                                      <w:sz w:val="14"/>
                                    </w:rPr>
                                    <w:t>0</w:t>
                                  </w:r>
                                </w:p>
                              </w:tc>
                              <w:tc>
                                <w:tcPr>
                                  <w:tcW w:w="789" w:type="dxa"/>
                                </w:tcPr>
                                <w:p w:rsidR="001B3359" w:rsidRDefault="00D877C7" w14:paraId="4EFD07BD" w14:textId="77777777">
                                  <w:pPr>
                                    <w:pStyle w:val="TableParagraph"/>
                                    <w:spacing w:before="57"/>
                                    <w:ind w:left="69"/>
                                    <w:jc w:val="center"/>
                                    <w:rPr>
                                      <w:sz w:val="14"/>
                                    </w:rPr>
                                  </w:pPr>
                                  <w:r>
                                    <w:rPr>
                                      <w:color w:val="231F20"/>
                                      <w:spacing w:val="-2"/>
                                      <w:sz w:val="14"/>
                                    </w:rPr>
                                    <w:t>2.000</w:t>
                                  </w:r>
                                </w:p>
                              </w:tc>
                              <w:tc>
                                <w:tcPr>
                                  <w:tcW w:w="846" w:type="dxa"/>
                                </w:tcPr>
                                <w:p w:rsidR="001B3359" w:rsidRDefault="00D877C7" w14:paraId="5C1EBE04" w14:textId="77777777">
                                  <w:pPr>
                                    <w:pStyle w:val="TableParagraph"/>
                                    <w:spacing w:before="57"/>
                                    <w:ind w:right="21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2.000</w:t>
                                  </w:r>
                                </w:p>
                              </w:tc>
                              <w:tc>
                                <w:tcPr>
                                  <w:tcW w:w="833" w:type="dxa"/>
                                </w:tcPr>
                                <w:p w:rsidR="001B3359" w:rsidRDefault="00D877C7" w14:paraId="226C8FEC" w14:textId="77777777">
                                  <w:pPr>
                                    <w:pStyle w:val="TableParagraph"/>
                                    <w:spacing w:before="57"/>
                                    <w:ind w:right="219"/>
                                    <w:rPr>
                                      <w:sz w:val="14"/>
                                    </w:rPr>
                                  </w:pPr>
                                  <w:r>
                                    <w:rPr>
                                      <w:color w:val="231F20"/>
                                      <w:spacing w:val="-10"/>
                                      <w:sz w:val="14"/>
                                    </w:rPr>
                                    <w:t>0</w:t>
                                  </w:r>
                                </w:p>
                              </w:tc>
                              <w:tc>
                                <w:tcPr>
                                  <w:tcW w:w="810" w:type="dxa"/>
                                </w:tcPr>
                                <w:p w:rsidR="001B3359" w:rsidRDefault="00D877C7" w14:paraId="39DA1CDD" w14:textId="77777777">
                                  <w:pPr>
                                    <w:pStyle w:val="TableParagraph"/>
                                    <w:spacing w:before="57"/>
                                    <w:ind w:right="214"/>
                                    <w:rPr>
                                      <w:sz w:val="14"/>
                                    </w:rPr>
                                  </w:pPr>
                                  <w:r>
                                    <w:rPr>
                                      <w:color w:val="231F20"/>
                                      <w:spacing w:val="-10"/>
                                      <w:sz w:val="14"/>
                                    </w:rPr>
                                    <w:t>0</w:t>
                                  </w:r>
                                </w:p>
                              </w:tc>
                              <w:tc>
                                <w:tcPr>
                                  <w:tcW w:w="873" w:type="dxa"/>
                                </w:tcPr>
                                <w:p w:rsidR="001B3359" w:rsidRDefault="00D877C7" w14:paraId="7F9212BD" w14:textId="77777777">
                                  <w:pPr>
                                    <w:pStyle w:val="TableParagraph"/>
                                    <w:spacing w:before="57"/>
                                    <w:ind w:right="254"/>
                                    <w:rPr>
                                      <w:sz w:val="14"/>
                                    </w:rPr>
                                  </w:pPr>
                                  <w:r>
                                    <w:rPr>
                                      <w:color w:val="231F20"/>
                                      <w:spacing w:val="-10"/>
                                      <w:sz w:val="14"/>
                                    </w:rPr>
                                    <w:t>0</w:t>
                                  </w:r>
                                </w:p>
                              </w:tc>
                              <w:tc>
                                <w:tcPr>
                                  <w:tcW w:w="778" w:type="dxa"/>
                                </w:tcPr>
                                <w:p w:rsidR="001B3359" w:rsidRDefault="00D877C7" w14:paraId="21E5CF4D" w14:textId="77777777">
                                  <w:pPr>
                                    <w:pStyle w:val="TableParagraph"/>
                                    <w:spacing w:before="57"/>
                                    <w:ind w:right="217"/>
                                    <w:rPr>
                                      <w:sz w:val="14"/>
                                    </w:rPr>
                                  </w:pPr>
                                  <w:r>
                                    <w:rPr>
                                      <w:color w:val="231F20"/>
                                      <w:spacing w:val="-10"/>
                                      <w:sz w:val="14"/>
                                    </w:rPr>
                                    <w:t>0</w:t>
                                  </w:r>
                                </w:p>
                              </w:tc>
                              <w:tc>
                                <w:tcPr>
                                  <w:tcW w:w="849" w:type="dxa"/>
                                </w:tcPr>
                                <w:p w:rsidR="001B3359" w:rsidRDefault="00D877C7" w14:paraId="084E9385" w14:textId="77777777">
                                  <w:pPr>
                                    <w:pStyle w:val="TableParagraph"/>
                                    <w:spacing w:before="57"/>
                                    <w:ind w:right="223"/>
                                    <w:rPr>
                                      <w:sz w:val="14"/>
                                    </w:rPr>
                                  </w:pPr>
                                  <w:r>
                                    <w:rPr>
                                      <w:color w:val="231F20"/>
                                      <w:spacing w:val="-10"/>
                                      <w:sz w:val="14"/>
                                    </w:rPr>
                                    <w:t>0</w:t>
                                  </w:r>
                                </w:p>
                              </w:tc>
                              <w:tc>
                                <w:tcPr>
                                  <w:tcW w:w="680" w:type="dxa"/>
                                </w:tcPr>
                                <w:p w:rsidR="001B3359" w:rsidRDefault="00D877C7" w14:paraId="497E00ED" w14:textId="77777777">
                                  <w:pPr>
                                    <w:pStyle w:val="TableParagraph"/>
                                    <w:spacing w:before="57"/>
                                    <w:ind w:right="60"/>
                                    <w:rPr>
                                      <w:sz w:val="14"/>
                                    </w:rPr>
                                  </w:pPr>
                                  <w:r>
                                    <w:rPr>
                                      <w:color w:val="231F20"/>
                                      <w:spacing w:val="-2"/>
                                      <w:sz w:val="14"/>
                                    </w:rPr>
                                    <w:t>14.920</w:t>
                                  </w:r>
                                </w:p>
                              </w:tc>
                            </w:tr>
                            <w:tr w:rsidR="001B3359" w14:paraId="720EE036" w14:textId="77777777">
                              <w:trPr>
                                <w:trHeight w:val="471"/>
                              </w:trPr>
                              <w:tc>
                                <w:tcPr>
                                  <w:tcW w:w="750" w:type="dxa"/>
                                </w:tcPr>
                                <w:p w:rsidR="001B3359" w:rsidRDefault="001B3359" w14:paraId="61DAE4BD" w14:textId="77777777">
                                  <w:pPr>
                                    <w:pStyle w:val="TableParagraph"/>
                                    <w:spacing w:before="29"/>
                                    <w:jc w:val="left"/>
                                    <w:rPr>
                                      <w:rFonts w:ascii="Trebuchet MS"/>
                                      <w:b/>
                                      <w:sz w:val="14"/>
                                    </w:rPr>
                                  </w:pPr>
                                </w:p>
                                <w:p w:rsidR="001B3359" w:rsidRDefault="00D877C7" w14:paraId="25861A47" w14:textId="77777777">
                                  <w:pPr>
                                    <w:pStyle w:val="TableParagraph"/>
                                    <w:spacing w:before="1"/>
                                    <w:ind w:left="34"/>
                                    <w:jc w:val="left"/>
                                    <w:rPr>
                                      <w:sz w:val="14"/>
                                    </w:rPr>
                                  </w:pPr>
                                  <w:r>
                                    <w:rPr>
                                      <w:color w:val="231F20"/>
                                      <w:spacing w:val="-2"/>
                                      <w:sz w:val="14"/>
                                    </w:rPr>
                                    <w:t>50.318</w:t>
                                  </w:r>
                                </w:p>
                              </w:tc>
                              <w:tc>
                                <w:tcPr>
                                  <w:tcW w:w="728" w:type="dxa"/>
                                </w:tcPr>
                                <w:p w:rsidR="001B3359" w:rsidRDefault="001B3359" w14:paraId="24AAEAB0" w14:textId="77777777">
                                  <w:pPr>
                                    <w:pStyle w:val="TableParagraph"/>
                                    <w:spacing w:before="29"/>
                                    <w:jc w:val="left"/>
                                    <w:rPr>
                                      <w:rFonts w:ascii="Trebuchet MS"/>
                                      <w:b/>
                                      <w:sz w:val="14"/>
                                    </w:rPr>
                                  </w:pPr>
                                </w:p>
                                <w:p w:rsidR="001B3359" w:rsidRDefault="00D877C7" w14:paraId="4BFA340F" w14:textId="77777777">
                                  <w:pPr>
                                    <w:pStyle w:val="TableParagraph"/>
                                    <w:spacing w:before="1"/>
                                    <w:ind w:right="203"/>
                                    <w:rPr>
                                      <w:sz w:val="14"/>
                                    </w:rPr>
                                  </w:pPr>
                                  <w:r>
                                    <w:rPr>
                                      <w:color w:val="231F20"/>
                                      <w:spacing w:val="-10"/>
                                      <w:sz w:val="14"/>
                                    </w:rPr>
                                    <w:t>0</w:t>
                                  </w:r>
                                </w:p>
                              </w:tc>
                              <w:tc>
                                <w:tcPr>
                                  <w:tcW w:w="789" w:type="dxa"/>
                                </w:tcPr>
                                <w:p w:rsidR="001B3359" w:rsidRDefault="001B3359" w14:paraId="58AC0049" w14:textId="77777777">
                                  <w:pPr>
                                    <w:pStyle w:val="TableParagraph"/>
                                    <w:spacing w:before="29"/>
                                    <w:jc w:val="left"/>
                                    <w:rPr>
                                      <w:rFonts w:ascii="Trebuchet MS"/>
                                      <w:b/>
                                      <w:sz w:val="14"/>
                                    </w:rPr>
                                  </w:pPr>
                                </w:p>
                                <w:p w:rsidR="001B3359" w:rsidRDefault="00D877C7" w14:paraId="5993CC61" w14:textId="77777777">
                                  <w:pPr>
                                    <w:pStyle w:val="TableParagraph"/>
                                    <w:spacing w:before="1"/>
                                    <w:ind w:left="4"/>
                                    <w:jc w:val="center"/>
                                    <w:rPr>
                                      <w:sz w:val="14"/>
                                    </w:rPr>
                                  </w:pPr>
                                  <w:r>
                                    <w:rPr>
                                      <w:color w:val="231F20"/>
                                      <w:spacing w:val="-2"/>
                                      <w:sz w:val="14"/>
                                    </w:rPr>
                                    <w:t>50.318</w:t>
                                  </w:r>
                                </w:p>
                              </w:tc>
                              <w:tc>
                                <w:tcPr>
                                  <w:tcW w:w="846" w:type="dxa"/>
                                </w:tcPr>
                                <w:p w:rsidR="001B3359" w:rsidRDefault="001B3359" w14:paraId="1614999B" w14:textId="77777777">
                                  <w:pPr>
                                    <w:pStyle w:val="TableParagraph"/>
                                    <w:spacing w:before="29"/>
                                    <w:jc w:val="left"/>
                                    <w:rPr>
                                      <w:rFonts w:ascii="Trebuchet MS"/>
                                      <w:b/>
                                      <w:sz w:val="14"/>
                                    </w:rPr>
                                  </w:pPr>
                                </w:p>
                                <w:p w:rsidR="001B3359" w:rsidRDefault="00D877C7" w14:paraId="2F558628" w14:textId="77777777">
                                  <w:pPr>
                                    <w:pStyle w:val="TableParagraph"/>
                                    <w:spacing w:before="1"/>
                                    <w:ind w:right="210"/>
                                    <w:rPr>
                                      <w:sz w:val="14"/>
                                    </w:rPr>
                                  </w:pPr>
                                  <w:r>
                                    <w:rPr>
                                      <w:color w:val="231F20"/>
                                      <w:spacing w:val="-10"/>
                                      <w:sz w:val="14"/>
                                    </w:rPr>
                                    <w:t>0</w:t>
                                  </w:r>
                                </w:p>
                              </w:tc>
                              <w:tc>
                                <w:tcPr>
                                  <w:tcW w:w="833" w:type="dxa"/>
                                </w:tcPr>
                                <w:p w:rsidR="001B3359" w:rsidRDefault="001B3359" w14:paraId="7F0884DE" w14:textId="77777777">
                                  <w:pPr>
                                    <w:pStyle w:val="TableParagraph"/>
                                    <w:spacing w:before="29"/>
                                    <w:jc w:val="left"/>
                                    <w:rPr>
                                      <w:rFonts w:ascii="Trebuchet MS"/>
                                      <w:b/>
                                      <w:sz w:val="14"/>
                                    </w:rPr>
                                  </w:pPr>
                                </w:p>
                                <w:p w:rsidR="001B3359" w:rsidRDefault="00D877C7" w14:paraId="04DE3EC6" w14:textId="77777777">
                                  <w:pPr>
                                    <w:pStyle w:val="TableParagraph"/>
                                    <w:spacing w:before="1"/>
                                    <w:ind w:right="219"/>
                                    <w:rPr>
                                      <w:sz w:val="14"/>
                                    </w:rPr>
                                  </w:pPr>
                                  <w:r>
                                    <w:rPr>
                                      <w:color w:val="231F20"/>
                                      <w:spacing w:val="-2"/>
                                      <w:sz w:val="14"/>
                                    </w:rPr>
                                    <w:t>50.318</w:t>
                                  </w:r>
                                </w:p>
                              </w:tc>
                              <w:tc>
                                <w:tcPr>
                                  <w:tcW w:w="810" w:type="dxa"/>
                                </w:tcPr>
                                <w:p w:rsidR="001B3359" w:rsidRDefault="001B3359" w14:paraId="5D1AEACC" w14:textId="77777777">
                                  <w:pPr>
                                    <w:pStyle w:val="TableParagraph"/>
                                    <w:spacing w:before="29"/>
                                    <w:jc w:val="left"/>
                                    <w:rPr>
                                      <w:rFonts w:ascii="Trebuchet MS"/>
                                      <w:b/>
                                      <w:sz w:val="14"/>
                                    </w:rPr>
                                  </w:pPr>
                                </w:p>
                                <w:p w:rsidR="001B3359" w:rsidRDefault="00D877C7" w14:paraId="6CAE8F24" w14:textId="77777777">
                                  <w:pPr>
                                    <w:pStyle w:val="TableParagraph"/>
                                    <w:spacing w:before="1"/>
                                    <w:ind w:right="214"/>
                                    <w:rPr>
                                      <w:sz w:val="14"/>
                                    </w:rPr>
                                  </w:pPr>
                                  <w:r>
                                    <w:rPr>
                                      <w:color w:val="231F20"/>
                                      <w:spacing w:val="-2"/>
                                      <w:sz w:val="14"/>
                                    </w:rPr>
                                    <w:t>11.500</w:t>
                                  </w:r>
                                </w:p>
                              </w:tc>
                              <w:tc>
                                <w:tcPr>
                                  <w:tcW w:w="873" w:type="dxa"/>
                                </w:tcPr>
                                <w:p w:rsidR="001B3359" w:rsidRDefault="001B3359" w14:paraId="7FB63BA7" w14:textId="77777777">
                                  <w:pPr>
                                    <w:pStyle w:val="TableParagraph"/>
                                    <w:spacing w:before="29"/>
                                    <w:jc w:val="left"/>
                                    <w:rPr>
                                      <w:rFonts w:ascii="Trebuchet MS"/>
                                      <w:b/>
                                      <w:sz w:val="14"/>
                                    </w:rPr>
                                  </w:pPr>
                                </w:p>
                                <w:p w:rsidR="001B3359" w:rsidRDefault="00D877C7" w14:paraId="0D1B854F" w14:textId="77777777">
                                  <w:pPr>
                                    <w:pStyle w:val="TableParagraph"/>
                                    <w:spacing w:before="1"/>
                                    <w:ind w:right="254"/>
                                    <w:rPr>
                                      <w:sz w:val="14"/>
                                    </w:rPr>
                                  </w:pPr>
                                  <w:r>
                                    <w:rPr>
                                      <w:color w:val="231F20"/>
                                      <w:spacing w:val="-2"/>
                                      <w:sz w:val="14"/>
                                    </w:rPr>
                                    <w:t>13.500</w:t>
                                  </w:r>
                                </w:p>
                              </w:tc>
                              <w:tc>
                                <w:tcPr>
                                  <w:tcW w:w="778" w:type="dxa"/>
                                </w:tcPr>
                                <w:p w:rsidR="001B3359" w:rsidRDefault="001B3359" w14:paraId="73D5E31D" w14:textId="77777777">
                                  <w:pPr>
                                    <w:pStyle w:val="TableParagraph"/>
                                    <w:spacing w:before="29"/>
                                    <w:jc w:val="left"/>
                                    <w:rPr>
                                      <w:rFonts w:ascii="Trebuchet MS"/>
                                      <w:b/>
                                      <w:sz w:val="14"/>
                                    </w:rPr>
                                  </w:pPr>
                                </w:p>
                                <w:p w:rsidR="001B3359" w:rsidRDefault="00D877C7" w14:paraId="6F76D14F" w14:textId="77777777">
                                  <w:pPr>
                                    <w:pStyle w:val="TableParagraph"/>
                                    <w:spacing w:before="1"/>
                                    <w:ind w:right="217"/>
                                    <w:rPr>
                                      <w:sz w:val="14"/>
                                    </w:rPr>
                                  </w:pPr>
                                  <w:r>
                                    <w:rPr>
                                      <w:color w:val="231F20"/>
                                      <w:spacing w:val="-2"/>
                                      <w:sz w:val="14"/>
                                    </w:rPr>
                                    <w:t>7.000</w:t>
                                  </w:r>
                                </w:p>
                              </w:tc>
                              <w:tc>
                                <w:tcPr>
                                  <w:tcW w:w="849" w:type="dxa"/>
                                </w:tcPr>
                                <w:p w:rsidR="001B3359" w:rsidRDefault="001B3359" w14:paraId="3C48B49E" w14:textId="77777777">
                                  <w:pPr>
                                    <w:pStyle w:val="TableParagraph"/>
                                    <w:spacing w:before="29"/>
                                    <w:jc w:val="left"/>
                                    <w:rPr>
                                      <w:rFonts w:ascii="Trebuchet MS"/>
                                      <w:b/>
                                      <w:sz w:val="14"/>
                                    </w:rPr>
                                  </w:pPr>
                                </w:p>
                                <w:p w:rsidR="001B3359" w:rsidRDefault="00D877C7" w14:paraId="4C45E10C" w14:textId="77777777">
                                  <w:pPr>
                                    <w:pStyle w:val="TableParagraph"/>
                                    <w:spacing w:before="1"/>
                                    <w:ind w:right="223"/>
                                    <w:rPr>
                                      <w:sz w:val="14"/>
                                    </w:rPr>
                                  </w:pPr>
                                  <w:r>
                                    <w:rPr>
                                      <w:color w:val="231F20"/>
                                      <w:spacing w:val="-2"/>
                                      <w:sz w:val="14"/>
                                    </w:rPr>
                                    <w:t>7.000</w:t>
                                  </w:r>
                                </w:p>
                              </w:tc>
                              <w:tc>
                                <w:tcPr>
                                  <w:tcW w:w="680" w:type="dxa"/>
                                </w:tcPr>
                                <w:p w:rsidR="001B3359" w:rsidRDefault="001B3359" w14:paraId="2FD7666C" w14:textId="77777777">
                                  <w:pPr>
                                    <w:pStyle w:val="TableParagraph"/>
                                    <w:spacing w:before="29"/>
                                    <w:jc w:val="left"/>
                                    <w:rPr>
                                      <w:rFonts w:ascii="Trebuchet MS"/>
                                      <w:b/>
                                      <w:sz w:val="14"/>
                                    </w:rPr>
                                  </w:pPr>
                                </w:p>
                                <w:p w:rsidR="001B3359" w:rsidRDefault="00D877C7" w14:paraId="758107A3" w14:textId="77777777">
                                  <w:pPr>
                                    <w:pStyle w:val="TableParagraph"/>
                                    <w:spacing w:before="1"/>
                                    <w:ind w:right="60"/>
                                    <w:rPr>
                                      <w:sz w:val="14"/>
                                    </w:rPr>
                                  </w:pPr>
                                  <w:r>
                                    <w:rPr>
                                      <w:color w:val="231F20"/>
                                      <w:spacing w:val="-2"/>
                                      <w:sz w:val="14"/>
                                    </w:rPr>
                                    <w:t>52.995</w:t>
                                  </w:r>
                                </w:p>
                              </w:tc>
                            </w:tr>
                            <w:tr w:rsidR="001B3359" w14:paraId="7D416ECF" w14:textId="77777777">
                              <w:trPr>
                                <w:trHeight w:val="299"/>
                              </w:trPr>
                              <w:tc>
                                <w:tcPr>
                                  <w:tcW w:w="750" w:type="dxa"/>
                                </w:tcPr>
                                <w:p w:rsidR="001B3359" w:rsidRDefault="00D877C7" w14:paraId="3FBC7C51" w14:textId="77777777">
                                  <w:pPr>
                                    <w:pStyle w:val="TableParagraph"/>
                                    <w:spacing w:before="105"/>
                                    <w:ind w:left="77"/>
                                    <w:jc w:val="left"/>
                                    <w:rPr>
                                      <w:rFonts w:ascii="Trebuchet MS"/>
                                      <w:b/>
                                      <w:sz w:val="14"/>
                                    </w:rPr>
                                  </w:pPr>
                                  <w:r>
                                    <w:rPr>
                                      <w:rFonts w:ascii="Trebuchet MS"/>
                                      <w:b/>
                                      <w:color w:val="231F20"/>
                                      <w:spacing w:val="-2"/>
                                      <w:sz w:val="14"/>
                                    </w:rPr>
                                    <w:t>47.306</w:t>
                                  </w:r>
                                </w:p>
                              </w:tc>
                              <w:tc>
                                <w:tcPr>
                                  <w:tcW w:w="728" w:type="dxa"/>
                                </w:tcPr>
                                <w:p w:rsidR="001B3359" w:rsidRDefault="00D877C7" w14:paraId="3CF9FD47" w14:textId="77777777">
                                  <w:pPr>
                                    <w:pStyle w:val="TableParagraph"/>
                                    <w:spacing w:before="105"/>
                                    <w:ind w:right="183"/>
                                    <w:rPr>
                                      <w:rFonts w:ascii="Trebuchet MS"/>
                                      <w:b/>
                                      <w:sz w:val="14"/>
                                    </w:rPr>
                                  </w:pPr>
                                  <w:r>
                                    <w:rPr>
                                      <w:rFonts w:ascii="Trebuchet MS"/>
                                      <w:b/>
                                      <w:color w:val="231F20"/>
                                      <w:spacing w:val="-10"/>
                                      <w:sz w:val="14"/>
                                    </w:rPr>
                                    <w:t>0</w:t>
                                  </w:r>
                                </w:p>
                              </w:tc>
                              <w:tc>
                                <w:tcPr>
                                  <w:tcW w:w="789" w:type="dxa"/>
                                </w:tcPr>
                                <w:p w:rsidR="001B3359" w:rsidRDefault="00D877C7" w14:paraId="5D765C11" w14:textId="77777777">
                                  <w:pPr>
                                    <w:pStyle w:val="TableParagraph"/>
                                    <w:spacing w:before="105"/>
                                    <w:ind w:left="67"/>
                                    <w:jc w:val="center"/>
                                    <w:rPr>
                                      <w:rFonts w:ascii="Trebuchet MS"/>
                                      <w:b/>
                                      <w:sz w:val="14"/>
                                    </w:rPr>
                                  </w:pPr>
                                  <w:r>
                                    <w:rPr>
                                      <w:rFonts w:ascii="Trebuchet MS"/>
                                      <w:b/>
                                      <w:color w:val="231F20"/>
                                      <w:spacing w:val="-2"/>
                                      <w:sz w:val="14"/>
                                    </w:rPr>
                                    <w:t>47.306</w:t>
                                  </w:r>
                                </w:p>
                              </w:tc>
                              <w:tc>
                                <w:tcPr>
                                  <w:tcW w:w="846" w:type="dxa"/>
                                </w:tcPr>
                                <w:p w:rsidR="001B3359" w:rsidRDefault="00D877C7" w14:paraId="20B6D8C3" w14:textId="77777777">
                                  <w:pPr>
                                    <w:pStyle w:val="TableParagraph"/>
                                    <w:spacing w:before="105"/>
                                    <w:ind w:right="18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433</w:t>
                                  </w:r>
                                </w:p>
                              </w:tc>
                              <w:tc>
                                <w:tcPr>
                                  <w:tcW w:w="833" w:type="dxa"/>
                                </w:tcPr>
                                <w:p w:rsidR="001B3359" w:rsidRDefault="00D877C7" w14:paraId="21A6697D" w14:textId="77777777">
                                  <w:pPr>
                                    <w:pStyle w:val="TableParagraph"/>
                                    <w:spacing w:before="105"/>
                                    <w:ind w:right="198"/>
                                    <w:rPr>
                                      <w:rFonts w:ascii="Trebuchet MS"/>
                                      <w:b/>
                                      <w:sz w:val="14"/>
                                    </w:rPr>
                                  </w:pPr>
                                  <w:r>
                                    <w:rPr>
                                      <w:rFonts w:ascii="Trebuchet MS"/>
                                      <w:b/>
                                      <w:color w:val="231F20"/>
                                      <w:spacing w:val="-2"/>
                                      <w:sz w:val="14"/>
                                    </w:rPr>
                                    <w:t>46.873</w:t>
                                  </w:r>
                                </w:p>
                              </w:tc>
                              <w:tc>
                                <w:tcPr>
                                  <w:tcW w:w="810" w:type="dxa"/>
                                </w:tcPr>
                                <w:p w:rsidR="001B3359" w:rsidRDefault="00D877C7" w14:paraId="0829A02E" w14:textId="77777777">
                                  <w:pPr>
                                    <w:pStyle w:val="TableParagraph"/>
                                    <w:spacing w:before="105"/>
                                    <w:ind w:right="19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807</w:t>
                                  </w:r>
                                </w:p>
                              </w:tc>
                              <w:tc>
                                <w:tcPr>
                                  <w:tcW w:w="873" w:type="dxa"/>
                                </w:tcPr>
                                <w:p w:rsidR="001B3359" w:rsidRDefault="00D877C7" w14:paraId="3FF2A7ED" w14:textId="77777777">
                                  <w:pPr>
                                    <w:pStyle w:val="TableParagraph"/>
                                    <w:spacing w:before="105"/>
                                    <w:ind w:right="23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852</w:t>
                                  </w:r>
                                </w:p>
                              </w:tc>
                              <w:tc>
                                <w:tcPr>
                                  <w:tcW w:w="778" w:type="dxa"/>
                                </w:tcPr>
                                <w:p w:rsidR="001B3359" w:rsidRDefault="00D877C7" w14:paraId="5B21172C" w14:textId="77777777">
                                  <w:pPr>
                                    <w:pStyle w:val="TableParagraph"/>
                                    <w:spacing w:before="105"/>
                                    <w:ind w:right="19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872</w:t>
                                  </w:r>
                                </w:p>
                              </w:tc>
                              <w:tc>
                                <w:tcPr>
                                  <w:tcW w:w="849" w:type="dxa"/>
                                </w:tcPr>
                                <w:p w:rsidR="001B3359" w:rsidRDefault="00D877C7" w14:paraId="1F82D84A" w14:textId="77777777">
                                  <w:pPr>
                                    <w:pStyle w:val="TableParagraph"/>
                                    <w:spacing w:before="105"/>
                                    <w:ind w:right="20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1.069</w:t>
                                  </w:r>
                                </w:p>
                              </w:tc>
                              <w:tc>
                                <w:tcPr>
                                  <w:tcW w:w="680" w:type="dxa"/>
                                </w:tcPr>
                                <w:p w:rsidR="001B3359" w:rsidRDefault="00D877C7" w14:paraId="79B05889" w14:textId="77777777">
                                  <w:pPr>
                                    <w:pStyle w:val="TableParagraph"/>
                                    <w:spacing w:before="105"/>
                                    <w:ind w:right="40"/>
                                    <w:rPr>
                                      <w:rFonts w:ascii="Trebuchet MS"/>
                                      <w:b/>
                                      <w:sz w:val="14"/>
                                    </w:rPr>
                                  </w:pPr>
                                  <w:r>
                                    <w:rPr>
                                      <w:rFonts w:ascii="Trebuchet MS"/>
                                      <w:b/>
                                      <w:color w:val="231F20"/>
                                      <w:spacing w:val="-2"/>
                                      <w:sz w:val="14"/>
                                    </w:rPr>
                                    <w:t>47.414</w:t>
                                  </w:r>
                                </w:p>
                              </w:tc>
                            </w:tr>
                            <w:tr w:rsidR="001B3359" w14:paraId="7644958A" w14:textId="77777777">
                              <w:trPr>
                                <w:trHeight w:val="313"/>
                              </w:trPr>
                              <w:tc>
                                <w:tcPr>
                                  <w:tcW w:w="750" w:type="dxa"/>
                                </w:tcPr>
                                <w:p w:rsidR="001B3359" w:rsidRDefault="00D877C7" w14:paraId="524502E5" w14:textId="77777777">
                                  <w:pPr>
                                    <w:pStyle w:val="TableParagraph"/>
                                    <w:spacing w:before="27"/>
                                    <w:ind w:left="53"/>
                                    <w:jc w:val="left"/>
                                    <w:rPr>
                                      <w:rFonts w:ascii="Calibri"/>
                                      <w:i/>
                                      <w:sz w:val="14"/>
                                    </w:rPr>
                                  </w:pPr>
                                  <w:r>
                                    <w:rPr>
                                      <w:rFonts w:ascii="Calibri"/>
                                      <w:i/>
                                      <w:color w:val="231F20"/>
                                      <w:spacing w:val="-2"/>
                                      <w:w w:val="110"/>
                                      <w:sz w:val="14"/>
                                    </w:rPr>
                                    <w:t>42.097</w:t>
                                  </w:r>
                                </w:p>
                              </w:tc>
                              <w:tc>
                                <w:tcPr>
                                  <w:tcW w:w="728" w:type="dxa"/>
                                </w:tcPr>
                                <w:p w:rsidR="001B3359" w:rsidRDefault="00D877C7" w14:paraId="3C8CE33C" w14:textId="77777777">
                                  <w:pPr>
                                    <w:pStyle w:val="TableParagraph"/>
                                    <w:spacing w:before="27"/>
                                    <w:ind w:right="18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83</w:t>
                                  </w:r>
                                </w:p>
                              </w:tc>
                              <w:tc>
                                <w:tcPr>
                                  <w:tcW w:w="789" w:type="dxa"/>
                                </w:tcPr>
                                <w:p w:rsidR="001B3359" w:rsidRDefault="00D877C7" w14:paraId="03F638B0" w14:textId="77777777">
                                  <w:pPr>
                                    <w:pStyle w:val="TableParagraph"/>
                                    <w:spacing w:before="27"/>
                                    <w:ind w:left="56"/>
                                    <w:jc w:val="center"/>
                                    <w:rPr>
                                      <w:rFonts w:ascii="Calibri"/>
                                      <w:i/>
                                      <w:sz w:val="14"/>
                                    </w:rPr>
                                  </w:pPr>
                                  <w:r>
                                    <w:rPr>
                                      <w:rFonts w:ascii="Calibri"/>
                                      <w:i/>
                                      <w:color w:val="231F20"/>
                                      <w:spacing w:val="-2"/>
                                      <w:w w:val="110"/>
                                      <w:sz w:val="14"/>
                                    </w:rPr>
                                    <w:t>42.014</w:t>
                                  </w:r>
                                </w:p>
                              </w:tc>
                              <w:tc>
                                <w:tcPr>
                                  <w:tcW w:w="846" w:type="dxa"/>
                                </w:tcPr>
                                <w:p w:rsidR="001B3359" w:rsidRDefault="00D877C7" w14:paraId="17E95AC8" w14:textId="77777777">
                                  <w:pPr>
                                    <w:pStyle w:val="TableParagraph"/>
                                    <w:spacing w:before="27"/>
                                    <w:ind w:right="18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433</w:t>
                                  </w:r>
                                </w:p>
                              </w:tc>
                              <w:tc>
                                <w:tcPr>
                                  <w:tcW w:w="833" w:type="dxa"/>
                                </w:tcPr>
                                <w:p w:rsidR="001B3359" w:rsidRDefault="00D877C7" w14:paraId="6E4C6FE3" w14:textId="77777777">
                                  <w:pPr>
                                    <w:pStyle w:val="TableParagraph"/>
                                    <w:spacing w:before="27"/>
                                    <w:ind w:right="198"/>
                                    <w:rPr>
                                      <w:rFonts w:ascii="Calibri"/>
                                      <w:i/>
                                      <w:sz w:val="14"/>
                                    </w:rPr>
                                  </w:pPr>
                                  <w:r>
                                    <w:rPr>
                                      <w:rFonts w:ascii="Calibri"/>
                                      <w:i/>
                                      <w:color w:val="231F20"/>
                                      <w:spacing w:val="-2"/>
                                      <w:w w:val="110"/>
                                      <w:sz w:val="14"/>
                                    </w:rPr>
                                    <w:t>41.581</w:t>
                                  </w:r>
                                </w:p>
                              </w:tc>
                              <w:tc>
                                <w:tcPr>
                                  <w:tcW w:w="810" w:type="dxa"/>
                                </w:tcPr>
                                <w:p w:rsidR="001B3359" w:rsidRDefault="00D877C7" w14:paraId="056D5161" w14:textId="77777777">
                                  <w:pPr>
                                    <w:pStyle w:val="TableParagraph"/>
                                    <w:spacing w:before="27"/>
                                    <w:ind w:right="1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791</w:t>
                                  </w:r>
                                </w:p>
                              </w:tc>
                              <w:tc>
                                <w:tcPr>
                                  <w:tcW w:w="873" w:type="dxa"/>
                                </w:tcPr>
                                <w:p w:rsidR="001B3359" w:rsidRDefault="00D877C7" w14:paraId="4DD797BB" w14:textId="77777777">
                                  <w:pPr>
                                    <w:pStyle w:val="TableParagraph"/>
                                    <w:spacing w:before="27"/>
                                    <w:ind w:right="23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820</w:t>
                                  </w:r>
                                </w:p>
                              </w:tc>
                              <w:tc>
                                <w:tcPr>
                                  <w:tcW w:w="778" w:type="dxa"/>
                                </w:tcPr>
                                <w:p w:rsidR="001B3359" w:rsidRDefault="00D877C7" w14:paraId="62E4C230" w14:textId="77777777">
                                  <w:pPr>
                                    <w:pStyle w:val="TableParagraph"/>
                                    <w:spacing w:before="27"/>
                                    <w:ind w:right="1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769</w:t>
                                  </w:r>
                                </w:p>
                              </w:tc>
                              <w:tc>
                                <w:tcPr>
                                  <w:tcW w:w="849" w:type="dxa"/>
                                </w:tcPr>
                                <w:p w:rsidR="001B3359" w:rsidRDefault="00D877C7" w14:paraId="7CFAA2CB" w14:textId="77777777">
                                  <w:pPr>
                                    <w:pStyle w:val="TableParagraph"/>
                                    <w:spacing w:before="27"/>
                                    <w:ind w:right="20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867</w:t>
                                  </w:r>
                                </w:p>
                              </w:tc>
                              <w:tc>
                                <w:tcPr>
                                  <w:tcW w:w="680" w:type="dxa"/>
                                </w:tcPr>
                                <w:p w:rsidR="001B3359" w:rsidRDefault="00D877C7" w14:paraId="36445383" w14:textId="77777777">
                                  <w:pPr>
                                    <w:pStyle w:val="TableParagraph"/>
                                    <w:spacing w:before="27"/>
                                    <w:ind w:right="40"/>
                                    <w:rPr>
                                      <w:rFonts w:ascii="Calibri"/>
                                      <w:i/>
                                      <w:sz w:val="14"/>
                                    </w:rPr>
                                  </w:pPr>
                                  <w:r>
                                    <w:rPr>
                                      <w:rFonts w:ascii="Calibri"/>
                                      <w:i/>
                                      <w:color w:val="231F20"/>
                                      <w:spacing w:val="-2"/>
                                      <w:w w:val="110"/>
                                      <w:sz w:val="14"/>
                                    </w:rPr>
                                    <w:t>42.442</w:t>
                                  </w:r>
                                </w:p>
                              </w:tc>
                            </w:tr>
                            <w:tr w:rsidR="001B3359" w14:paraId="13446500" w14:textId="77777777">
                              <w:trPr>
                                <w:trHeight w:val="311"/>
                              </w:trPr>
                              <w:tc>
                                <w:tcPr>
                                  <w:tcW w:w="750" w:type="dxa"/>
                                </w:tcPr>
                                <w:p w:rsidR="001B3359" w:rsidRDefault="00D877C7" w14:paraId="4029BDE1" w14:textId="77777777">
                                  <w:pPr>
                                    <w:pStyle w:val="TableParagraph"/>
                                    <w:spacing w:before="107"/>
                                    <w:ind w:left="53"/>
                                    <w:jc w:val="left"/>
                                    <w:rPr>
                                      <w:sz w:val="14"/>
                                    </w:rPr>
                                  </w:pPr>
                                  <w:r>
                                    <w:rPr>
                                      <w:color w:val="231F20"/>
                                      <w:spacing w:val="-2"/>
                                      <w:sz w:val="14"/>
                                    </w:rPr>
                                    <w:t>29.628</w:t>
                                  </w:r>
                                </w:p>
                              </w:tc>
                              <w:tc>
                                <w:tcPr>
                                  <w:tcW w:w="728" w:type="dxa"/>
                                </w:tcPr>
                                <w:p w:rsidR="001B3359" w:rsidRDefault="00D877C7" w14:paraId="1C662633" w14:textId="77777777">
                                  <w:pPr>
                                    <w:pStyle w:val="TableParagraph"/>
                                    <w:spacing w:before="107"/>
                                    <w:ind w:right="183"/>
                                    <w:rPr>
                                      <w:sz w:val="14"/>
                                    </w:rPr>
                                  </w:pPr>
                                  <w:r>
                                    <w:rPr>
                                      <w:color w:val="231F20"/>
                                      <w:spacing w:val="-10"/>
                                      <w:sz w:val="14"/>
                                    </w:rPr>
                                    <w:t>0</w:t>
                                  </w:r>
                                </w:p>
                              </w:tc>
                              <w:tc>
                                <w:tcPr>
                                  <w:tcW w:w="789" w:type="dxa"/>
                                </w:tcPr>
                                <w:p w:rsidR="001B3359" w:rsidRDefault="00D877C7" w14:paraId="15D4349E" w14:textId="77777777">
                                  <w:pPr>
                                    <w:pStyle w:val="TableParagraph"/>
                                    <w:spacing w:before="107"/>
                                    <w:ind w:left="44"/>
                                    <w:jc w:val="center"/>
                                    <w:rPr>
                                      <w:sz w:val="14"/>
                                    </w:rPr>
                                  </w:pPr>
                                  <w:r>
                                    <w:rPr>
                                      <w:color w:val="231F20"/>
                                      <w:spacing w:val="-2"/>
                                      <w:sz w:val="14"/>
                                    </w:rPr>
                                    <w:t>29.628</w:t>
                                  </w:r>
                                </w:p>
                              </w:tc>
                              <w:tc>
                                <w:tcPr>
                                  <w:tcW w:w="846" w:type="dxa"/>
                                </w:tcPr>
                                <w:p w:rsidR="001B3359" w:rsidRDefault="00D877C7" w14:paraId="08F34CD2" w14:textId="77777777">
                                  <w:pPr>
                                    <w:pStyle w:val="TableParagraph"/>
                                    <w:spacing w:before="107"/>
                                    <w:ind w:right="18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1.433</w:t>
                                  </w:r>
                                </w:p>
                              </w:tc>
                              <w:tc>
                                <w:tcPr>
                                  <w:tcW w:w="833" w:type="dxa"/>
                                </w:tcPr>
                                <w:p w:rsidR="001B3359" w:rsidRDefault="00D877C7" w14:paraId="78D6C956" w14:textId="77777777">
                                  <w:pPr>
                                    <w:pStyle w:val="TableParagraph"/>
                                    <w:spacing w:before="107"/>
                                    <w:ind w:right="198"/>
                                    <w:rPr>
                                      <w:sz w:val="14"/>
                                    </w:rPr>
                                  </w:pPr>
                                  <w:r>
                                    <w:rPr>
                                      <w:color w:val="231F20"/>
                                      <w:spacing w:val="-2"/>
                                      <w:sz w:val="14"/>
                                    </w:rPr>
                                    <w:t>28.195</w:t>
                                  </w:r>
                                </w:p>
                              </w:tc>
                              <w:tc>
                                <w:tcPr>
                                  <w:tcW w:w="810" w:type="dxa"/>
                                </w:tcPr>
                                <w:p w:rsidR="001B3359" w:rsidRDefault="00D877C7" w14:paraId="62F6D928" w14:textId="77777777">
                                  <w:pPr>
                                    <w:pStyle w:val="TableParagraph"/>
                                    <w:spacing w:before="107"/>
                                    <w:ind w:right="1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587</w:t>
                                  </w:r>
                                </w:p>
                              </w:tc>
                              <w:tc>
                                <w:tcPr>
                                  <w:tcW w:w="873" w:type="dxa"/>
                                </w:tcPr>
                                <w:p w:rsidR="001B3359" w:rsidRDefault="00D877C7" w14:paraId="32F5C98B" w14:textId="77777777">
                                  <w:pPr>
                                    <w:pStyle w:val="TableParagraph"/>
                                    <w:spacing w:before="107"/>
                                    <w:ind w:right="23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616</w:t>
                                  </w:r>
                                </w:p>
                              </w:tc>
                              <w:tc>
                                <w:tcPr>
                                  <w:tcW w:w="778" w:type="dxa"/>
                                </w:tcPr>
                                <w:p w:rsidR="001B3359" w:rsidRDefault="00D877C7" w14:paraId="1A41B68F" w14:textId="77777777">
                                  <w:pPr>
                                    <w:pStyle w:val="TableParagraph"/>
                                    <w:spacing w:before="107"/>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565</w:t>
                                  </w:r>
                                </w:p>
                              </w:tc>
                              <w:tc>
                                <w:tcPr>
                                  <w:tcW w:w="849" w:type="dxa"/>
                                </w:tcPr>
                                <w:p w:rsidR="001B3359" w:rsidRDefault="00D877C7" w14:paraId="6605565A" w14:textId="77777777">
                                  <w:pPr>
                                    <w:pStyle w:val="TableParagraph"/>
                                    <w:spacing w:before="107"/>
                                    <w:ind w:right="20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663</w:t>
                                  </w:r>
                                </w:p>
                              </w:tc>
                              <w:tc>
                                <w:tcPr>
                                  <w:tcW w:w="680" w:type="dxa"/>
                                </w:tcPr>
                                <w:p w:rsidR="001B3359" w:rsidRDefault="00D877C7" w14:paraId="75CEA2B1" w14:textId="77777777">
                                  <w:pPr>
                                    <w:pStyle w:val="TableParagraph"/>
                                    <w:spacing w:before="107"/>
                                    <w:ind w:right="40"/>
                                    <w:rPr>
                                      <w:sz w:val="14"/>
                                    </w:rPr>
                                  </w:pPr>
                                  <w:r>
                                    <w:rPr>
                                      <w:color w:val="231F20"/>
                                      <w:spacing w:val="-2"/>
                                      <w:sz w:val="14"/>
                                    </w:rPr>
                                    <w:t>28.249</w:t>
                                  </w:r>
                                </w:p>
                              </w:tc>
                            </w:tr>
                            <w:tr w:rsidR="001B3359" w14:paraId="0051B131" w14:textId="77777777">
                              <w:trPr>
                                <w:trHeight w:val="225"/>
                              </w:trPr>
                              <w:tc>
                                <w:tcPr>
                                  <w:tcW w:w="750" w:type="dxa"/>
                                </w:tcPr>
                                <w:p w:rsidR="001B3359" w:rsidRDefault="00D877C7" w14:paraId="41E37EDA" w14:textId="77777777">
                                  <w:pPr>
                                    <w:pStyle w:val="TableParagraph"/>
                                    <w:ind w:left="55"/>
                                    <w:jc w:val="left"/>
                                    <w:rPr>
                                      <w:sz w:val="14"/>
                                    </w:rPr>
                                  </w:pPr>
                                  <w:r>
                                    <w:rPr>
                                      <w:color w:val="231F20"/>
                                      <w:spacing w:val="-2"/>
                                      <w:sz w:val="14"/>
                                    </w:rPr>
                                    <w:t>12.469</w:t>
                                  </w:r>
                                </w:p>
                              </w:tc>
                              <w:tc>
                                <w:tcPr>
                                  <w:tcW w:w="728" w:type="dxa"/>
                                </w:tcPr>
                                <w:p w:rsidR="001B3359" w:rsidRDefault="00D877C7" w14:paraId="4F864078" w14:textId="77777777">
                                  <w:pPr>
                                    <w:pStyle w:val="TableParagraph"/>
                                    <w:ind w:right="18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83</w:t>
                                  </w:r>
                                </w:p>
                              </w:tc>
                              <w:tc>
                                <w:tcPr>
                                  <w:tcW w:w="789" w:type="dxa"/>
                                </w:tcPr>
                                <w:p w:rsidR="001B3359" w:rsidRDefault="00D877C7" w14:paraId="6C641C2D" w14:textId="77777777">
                                  <w:pPr>
                                    <w:pStyle w:val="TableParagraph"/>
                                    <w:ind w:left="46"/>
                                    <w:jc w:val="center"/>
                                    <w:rPr>
                                      <w:sz w:val="14"/>
                                    </w:rPr>
                                  </w:pPr>
                                  <w:r>
                                    <w:rPr>
                                      <w:color w:val="231F20"/>
                                      <w:spacing w:val="-2"/>
                                      <w:sz w:val="14"/>
                                    </w:rPr>
                                    <w:t>12.386</w:t>
                                  </w:r>
                                </w:p>
                              </w:tc>
                              <w:tc>
                                <w:tcPr>
                                  <w:tcW w:w="846" w:type="dxa"/>
                                </w:tcPr>
                                <w:p w:rsidR="001B3359" w:rsidRDefault="00D877C7" w14:paraId="5799C95B" w14:textId="77777777">
                                  <w:pPr>
                                    <w:pStyle w:val="TableParagraph"/>
                                    <w:ind w:right="189"/>
                                    <w:rPr>
                                      <w:sz w:val="14"/>
                                    </w:rPr>
                                  </w:pPr>
                                  <w:r>
                                    <w:rPr>
                                      <w:color w:val="231F20"/>
                                      <w:spacing w:val="-2"/>
                                      <w:sz w:val="14"/>
                                    </w:rPr>
                                    <w:t>1.000</w:t>
                                  </w:r>
                                </w:p>
                              </w:tc>
                              <w:tc>
                                <w:tcPr>
                                  <w:tcW w:w="833" w:type="dxa"/>
                                </w:tcPr>
                                <w:p w:rsidR="001B3359" w:rsidRDefault="00D877C7" w14:paraId="41CE8E30" w14:textId="77777777">
                                  <w:pPr>
                                    <w:pStyle w:val="TableParagraph"/>
                                    <w:ind w:right="198"/>
                                    <w:rPr>
                                      <w:sz w:val="14"/>
                                    </w:rPr>
                                  </w:pPr>
                                  <w:r>
                                    <w:rPr>
                                      <w:color w:val="231F20"/>
                                      <w:spacing w:val="-2"/>
                                      <w:sz w:val="14"/>
                                    </w:rPr>
                                    <w:t>13.386</w:t>
                                  </w:r>
                                </w:p>
                              </w:tc>
                              <w:tc>
                                <w:tcPr>
                                  <w:tcW w:w="810" w:type="dxa"/>
                                </w:tcPr>
                                <w:p w:rsidR="001B3359" w:rsidRDefault="00D877C7" w14:paraId="2C319105" w14:textId="77777777">
                                  <w:pPr>
                                    <w:pStyle w:val="TableParagraph"/>
                                    <w:ind w:right="1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204</w:t>
                                  </w:r>
                                </w:p>
                              </w:tc>
                              <w:tc>
                                <w:tcPr>
                                  <w:tcW w:w="873" w:type="dxa"/>
                                </w:tcPr>
                                <w:p w:rsidR="001B3359" w:rsidRDefault="00D877C7" w14:paraId="04952E88" w14:textId="77777777">
                                  <w:pPr>
                                    <w:pStyle w:val="TableParagraph"/>
                                    <w:ind w:right="23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204</w:t>
                                  </w:r>
                                </w:p>
                              </w:tc>
                              <w:tc>
                                <w:tcPr>
                                  <w:tcW w:w="778" w:type="dxa"/>
                                </w:tcPr>
                                <w:p w:rsidR="001B3359" w:rsidRDefault="00D877C7" w14:paraId="6A26D658" w14:textId="77777777">
                                  <w:pPr>
                                    <w:pStyle w:val="TableParagraph"/>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204</w:t>
                                  </w:r>
                                </w:p>
                              </w:tc>
                              <w:tc>
                                <w:tcPr>
                                  <w:tcW w:w="849" w:type="dxa"/>
                                </w:tcPr>
                                <w:p w:rsidR="001B3359" w:rsidRDefault="00D877C7" w14:paraId="6EF9DDFC" w14:textId="77777777">
                                  <w:pPr>
                                    <w:pStyle w:val="TableParagraph"/>
                                    <w:ind w:right="20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204</w:t>
                                  </w:r>
                                </w:p>
                              </w:tc>
                              <w:tc>
                                <w:tcPr>
                                  <w:tcW w:w="680" w:type="dxa"/>
                                </w:tcPr>
                                <w:p w:rsidR="001B3359" w:rsidRDefault="00D877C7" w14:paraId="02C5FB98" w14:textId="77777777">
                                  <w:pPr>
                                    <w:pStyle w:val="TableParagraph"/>
                                    <w:ind w:right="40"/>
                                    <w:rPr>
                                      <w:sz w:val="14"/>
                                    </w:rPr>
                                  </w:pPr>
                                  <w:r>
                                    <w:rPr>
                                      <w:color w:val="231F20"/>
                                      <w:spacing w:val="-2"/>
                                      <w:sz w:val="14"/>
                                    </w:rPr>
                                    <w:t>14.193</w:t>
                                  </w:r>
                                </w:p>
                              </w:tc>
                            </w:tr>
                            <w:tr w:rsidR="001B3359" w14:paraId="50A20723" w14:textId="77777777">
                              <w:trPr>
                                <w:trHeight w:val="228"/>
                              </w:trPr>
                              <w:tc>
                                <w:tcPr>
                                  <w:tcW w:w="750" w:type="dxa"/>
                                </w:tcPr>
                                <w:p w:rsidR="001B3359" w:rsidRDefault="00D877C7" w14:paraId="59075668" w14:textId="77777777">
                                  <w:pPr>
                                    <w:pStyle w:val="TableParagraph"/>
                                    <w:spacing w:before="27"/>
                                    <w:ind w:left="130"/>
                                    <w:jc w:val="left"/>
                                    <w:rPr>
                                      <w:rFonts w:ascii="Calibri"/>
                                      <w:i/>
                                      <w:sz w:val="14"/>
                                    </w:rPr>
                                  </w:pPr>
                                  <w:r>
                                    <w:rPr>
                                      <w:rFonts w:ascii="Calibri"/>
                                      <w:i/>
                                      <w:color w:val="231F20"/>
                                      <w:spacing w:val="-4"/>
                                      <w:w w:val="110"/>
                                      <w:sz w:val="14"/>
                                    </w:rPr>
                                    <w:t>2.396</w:t>
                                  </w:r>
                                </w:p>
                              </w:tc>
                              <w:tc>
                                <w:tcPr>
                                  <w:tcW w:w="728" w:type="dxa"/>
                                </w:tcPr>
                                <w:p w:rsidR="001B3359" w:rsidRDefault="00D877C7" w14:paraId="098AA7B3" w14:textId="77777777">
                                  <w:pPr>
                                    <w:pStyle w:val="TableParagraph"/>
                                    <w:spacing w:before="27"/>
                                    <w:ind w:right="183"/>
                                    <w:rPr>
                                      <w:rFonts w:ascii="Calibri"/>
                                      <w:i/>
                                      <w:sz w:val="14"/>
                                    </w:rPr>
                                  </w:pPr>
                                  <w:r>
                                    <w:rPr>
                                      <w:rFonts w:ascii="Calibri"/>
                                      <w:i/>
                                      <w:color w:val="231F20"/>
                                      <w:spacing w:val="-10"/>
                                      <w:w w:val="110"/>
                                      <w:sz w:val="14"/>
                                    </w:rPr>
                                    <w:t>0</w:t>
                                  </w:r>
                                </w:p>
                              </w:tc>
                              <w:tc>
                                <w:tcPr>
                                  <w:tcW w:w="789" w:type="dxa"/>
                                </w:tcPr>
                                <w:p w:rsidR="001B3359" w:rsidRDefault="00D877C7" w14:paraId="27503208" w14:textId="77777777">
                                  <w:pPr>
                                    <w:pStyle w:val="TableParagraph"/>
                                    <w:spacing w:before="27"/>
                                    <w:ind w:left="167" w:right="46"/>
                                    <w:jc w:val="center"/>
                                    <w:rPr>
                                      <w:rFonts w:ascii="Calibri"/>
                                      <w:i/>
                                      <w:sz w:val="14"/>
                                    </w:rPr>
                                  </w:pPr>
                                  <w:r>
                                    <w:rPr>
                                      <w:rFonts w:ascii="Calibri"/>
                                      <w:i/>
                                      <w:color w:val="231F20"/>
                                      <w:spacing w:val="-4"/>
                                      <w:w w:val="110"/>
                                      <w:sz w:val="14"/>
                                    </w:rPr>
                                    <w:t>2.396</w:t>
                                  </w:r>
                                </w:p>
                              </w:tc>
                              <w:tc>
                                <w:tcPr>
                                  <w:tcW w:w="846" w:type="dxa"/>
                                </w:tcPr>
                                <w:p w:rsidR="001B3359" w:rsidRDefault="00D877C7" w14:paraId="4A9C12A1" w14:textId="77777777">
                                  <w:pPr>
                                    <w:pStyle w:val="TableParagraph"/>
                                    <w:spacing w:before="27"/>
                                    <w:ind w:right="189"/>
                                    <w:rPr>
                                      <w:rFonts w:ascii="Calibri"/>
                                      <w:i/>
                                      <w:sz w:val="14"/>
                                    </w:rPr>
                                  </w:pPr>
                                  <w:r>
                                    <w:rPr>
                                      <w:rFonts w:ascii="Calibri"/>
                                      <w:i/>
                                      <w:color w:val="231F20"/>
                                      <w:spacing w:val="-10"/>
                                      <w:w w:val="110"/>
                                      <w:sz w:val="14"/>
                                    </w:rPr>
                                    <w:t>0</w:t>
                                  </w:r>
                                </w:p>
                              </w:tc>
                              <w:tc>
                                <w:tcPr>
                                  <w:tcW w:w="833" w:type="dxa"/>
                                </w:tcPr>
                                <w:p w:rsidR="001B3359" w:rsidRDefault="00D877C7" w14:paraId="60838D64" w14:textId="77777777">
                                  <w:pPr>
                                    <w:pStyle w:val="TableParagraph"/>
                                    <w:spacing w:before="27"/>
                                    <w:ind w:right="198"/>
                                    <w:rPr>
                                      <w:rFonts w:ascii="Calibri"/>
                                      <w:i/>
                                      <w:sz w:val="14"/>
                                    </w:rPr>
                                  </w:pPr>
                                  <w:r>
                                    <w:rPr>
                                      <w:rFonts w:ascii="Calibri"/>
                                      <w:i/>
                                      <w:color w:val="231F20"/>
                                      <w:spacing w:val="-4"/>
                                      <w:w w:val="110"/>
                                      <w:sz w:val="14"/>
                                    </w:rPr>
                                    <w:t>2.396</w:t>
                                  </w:r>
                                </w:p>
                              </w:tc>
                              <w:tc>
                                <w:tcPr>
                                  <w:tcW w:w="810" w:type="dxa"/>
                                </w:tcPr>
                                <w:p w:rsidR="001B3359" w:rsidRDefault="00D877C7" w14:paraId="31D42C8A" w14:textId="77777777">
                                  <w:pPr>
                                    <w:pStyle w:val="TableParagraph"/>
                                    <w:spacing w:before="27"/>
                                    <w:ind w:right="194"/>
                                    <w:rPr>
                                      <w:rFonts w:ascii="Calibri"/>
                                      <w:i/>
                                      <w:sz w:val="14"/>
                                    </w:rPr>
                                  </w:pPr>
                                  <w:r>
                                    <w:rPr>
                                      <w:rFonts w:ascii="Calibri"/>
                                      <w:i/>
                                      <w:color w:val="231F20"/>
                                      <w:spacing w:val="-10"/>
                                      <w:w w:val="110"/>
                                      <w:sz w:val="14"/>
                                    </w:rPr>
                                    <w:t>0</w:t>
                                  </w:r>
                                </w:p>
                              </w:tc>
                              <w:tc>
                                <w:tcPr>
                                  <w:tcW w:w="873" w:type="dxa"/>
                                </w:tcPr>
                                <w:p w:rsidR="001B3359" w:rsidRDefault="00D877C7" w14:paraId="33BD8399" w14:textId="77777777">
                                  <w:pPr>
                                    <w:pStyle w:val="TableParagraph"/>
                                    <w:spacing w:before="27"/>
                                    <w:ind w:right="233"/>
                                    <w:rPr>
                                      <w:rFonts w:ascii="Calibri"/>
                                      <w:i/>
                                      <w:sz w:val="14"/>
                                    </w:rPr>
                                  </w:pPr>
                                  <w:r>
                                    <w:rPr>
                                      <w:rFonts w:ascii="Calibri"/>
                                      <w:i/>
                                      <w:color w:val="231F20"/>
                                      <w:spacing w:val="-10"/>
                                      <w:w w:val="110"/>
                                      <w:sz w:val="14"/>
                                    </w:rPr>
                                    <w:t>0</w:t>
                                  </w:r>
                                </w:p>
                              </w:tc>
                              <w:tc>
                                <w:tcPr>
                                  <w:tcW w:w="778" w:type="dxa"/>
                                </w:tcPr>
                                <w:p w:rsidR="001B3359" w:rsidRDefault="00D877C7" w14:paraId="086E59C7" w14:textId="77777777">
                                  <w:pPr>
                                    <w:pStyle w:val="TableParagraph"/>
                                    <w:spacing w:before="27"/>
                                    <w:ind w:right="197"/>
                                    <w:rPr>
                                      <w:rFonts w:ascii="Calibri"/>
                                      <w:i/>
                                      <w:sz w:val="14"/>
                                    </w:rPr>
                                  </w:pPr>
                                  <w:r>
                                    <w:rPr>
                                      <w:rFonts w:ascii="Calibri"/>
                                      <w:i/>
                                      <w:color w:val="231F20"/>
                                      <w:spacing w:val="-10"/>
                                      <w:w w:val="110"/>
                                      <w:sz w:val="14"/>
                                    </w:rPr>
                                    <w:t>0</w:t>
                                  </w:r>
                                </w:p>
                              </w:tc>
                              <w:tc>
                                <w:tcPr>
                                  <w:tcW w:w="849" w:type="dxa"/>
                                </w:tcPr>
                                <w:p w:rsidR="001B3359" w:rsidRDefault="00D877C7" w14:paraId="0C76EEEE" w14:textId="77777777">
                                  <w:pPr>
                                    <w:pStyle w:val="TableParagraph"/>
                                    <w:spacing w:before="27"/>
                                    <w:ind w:right="202"/>
                                    <w:rPr>
                                      <w:rFonts w:ascii="Calibri"/>
                                      <w:i/>
                                      <w:sz w:val="14"/>
                                    </w:rPr>
                                  </w:pPr>
                                  <w:r>
                                    <w:rPr>
                                      <w:rFonts w:ascii="Calibri"/>
                                      <w:i/>
                                      <w:color w:val="231F20"/>
                                      <w:spacing w:val="-10"/>
                                      <w:w w:val="110"/>
                                      <w:sz w:val="14"/>
                                    </w:rPr>
                                    <w:t>0</w:t>
                                  </w:r>
                                </w:p>
                              </w:tc>
                              <w:tc>
                                <w:tcPr>
                                  <w:tcW w:w="680" w:type="dxa"/>
                                </w:tcPr>
                                <w:p w:rsidR="001B3359" w:rsidRDefault="00D877C7" w14:paraId="49B8C673" w14:textId="77777777">
                                  <w:pPr>
                                    <w:pStyle w:val="TableParagraph"/>
                                    <w:spacing w:before="27"/>
                                    <w:ind w:right="40"/>
                                    <w:rPr>
                                      <w:rFonts w:ascii="Calibri"/>
                                      <w:i/>
                                      <w:sz w:val="14"/>
                                    </w:rPr>
                                  </w:pPr>
                                  <w:r>
                                    <w:rPr>
                                      <w:rFonts w:ascii="Calibri"/>
                                      <w:i/>
                                      <w:color w:val="231F20"/>
                                      <w:spacing w:val="-4"/>
                                      <w:w w:val="110"/>
                                      <w:sz w:val="14"/>
                                    </w:rPr>
                                    <w:t>2.400</w:t>
                                  </w:r>
                                </w:p>
                              </w:tc>
                            </w:tr>
                            <w:tr w:rsidR="001B3359" w14:paraId="5009A463" w14:textId="77777777">
                              <w:trPr>
                                <w:trHeight w:val="225"/>
                              </w:trPr>
                              <w:tc>
                                <w:tcPr>
                                  <w:tcW w:w="750" w:type="dxa"/>
                                </w:tcPr>
                                <w:p w:rsidR="001B3359" w:rsidRDefault="00D877C7" w14:paraId="72F8AFFD" w14:textId="77777777">
                                  <w:pPr>
                                    <w:pStyle w:val="TableParagraph"/>
                                    <w:ind w:left="130"/>
                                    <w:jc w:val="left"/>
                                    <w:rPr>
                                      <w:sz w:val="14"/>
                                    </w:rPr>
                                  </w:pPr>
                                  <w:r>
                                    <w:rPr>
                                      <w:color w:val="231F20"/>
                                      <w:spacing w:val="-2"/>
                                      <w:sz w:val="14"/>
                                    </w:rPr>
                                    <w:t>2.396</w:t>
                                  </w:r>
                                </w:p>
                              </w:tc>
                              <w:tc>
                                <w:tcPr>
                                  <w:tcW w:w="728" w:type="dxa"/>
                                </w:tcPr>
                                <w:p w:rsidR="001B3359" w:rsidRDefault="00D877C7" w14:paraId="49847ACA" w14:textId="77777777">
                                  <w:pPr>
                                    <w:pStyle w:val="TableParagraph"/>
                                    <w:ind w:right="183"/>
                                    <w:rPr>
                                      <w:sz w:val="14"/>
                                    </w:rPr>
                                  </w:pPr>
                                  <w:r>
                                    <w:rPr>
                                      <w:color w:val="231F20"/>
                                      <w:spacing w:val="-10"/>
                                      <w:sz w:val="14"/>
                                    </w:rPr>
                                    <w:t>0</w:t>
                                  </w:r>
                                </w:p>
                              </w:tc>
                              <w:tc>
                                <w:tcPr>
                                  <w:tcW w:w="789" w:type="dxa"/>
                                </w:tcPr>
                                <w:p w:rsidR="001B3359" w:rsidRDefault="00D877C7" w14:paraId="7A677736" w14:textId="77777777">
                                  <w:pPr>
                                    <w:pStyle w:val="TableParagraph"/>
                                    <w:ind w:left="167" w:right="46"/>
                                    <w:jc w:val="center"/>
                                    <w:rPr>
                                      <w:sz w:val="14"/>
                                    </w:rPr>
                                  </w:pPr>
                                  <w:r>
                                    <w:rPr>
                                      <w:color w:val="231F20"/>
                                      <w:spacing w:val="-2"/>
                                      <w:sz w:val="14"/>
                                    </w:rPr>
                                    <w:t>2.396</w:t>
                                  </w:r>
                                </w:p>
                              </w:tc>
                              <w:tc>
                                <w:tcPr>
                                  <w:tcW w:w="846" w:type="dxa"/>
                                </w:tcPr>
                                <w:p w:rsidR="001B3359" w:rsidRDefault="00D877C7" w14:paraId="6E555F08" w14:textId="77777777">
                                  <w:pPr>
                                    <w:pStyle w:val="TableParagraph"/>
                                    <w:ind w:right="189"/>
                                    <w:rPr>
                                      <w:sz w:val="14"/>
                                    </w:rPr>
                                  </w:pPr>
                                  <w:r>
                                    <w:rPr>
                                      <w:color w:val="231F20"/>
                                      <w:spacing w:val="-10"/>
                                      <w:sz w:val="14"/>
                                    </w:rPr>
                                    <w:t>0</w:t>
                                  </w:r>
                                </w:p>
                              </w:tc>
                              <w:tc>
                                <w:tcPr>
                                  <w:tcW w:w="833" w:type="dxa"/>
                                </w:tcPr>
                                <w:p w:rsidR="001B3359" w:rsidRDefault="00D877C7" w14:paraId="5C2B9F07" w14:textId="77777777">
                                  <w:pPr>
                                    <w:pStyle w:val="TableParagraph"/>
                                    <w:ind w:right="198"/>
                                    <w:rPr>
                                      <w:sz w:val="14"/>
                                    </w:rPr>
                                  </w:pPr>
                                  <w:r>
                                    <w:rPr>
                                      <w:color w:val="231F20"/>
                                      <w:spacing w:val="-2"/>
                                      <w:sz w:val="14"/>
                                    </w:rPr>
                                    <w:t>2.396</w:t>
                                  </w:r>
                                </w:p>
                              </w:tc>
                              <w:tc>
                                <w:tcPr>
                                  <w:tcW w:w="810" w:type="dxa"/>
                                </w:tcPr>
                                <w:p w:rsidR="001B3359" w:rsidRDefault="00D877C7" w14:paraId="1080C9C1" w14:textId="77777777">
                                  <w:pPr>
                                    <w:pStyle w:val="TableParagraph"/>
                                    <w:ind w:right="194"/>
                                    <w:rPr>
                                      <w:sz w:val="14"/>
                                    </w:rPr>
                                  </w:pPr>
                                  <w:r>
                                    <w:rPr>
                                      <w:color w:val="231F20"/>
                                      <w:spacing w:val="-10"/>
                                      <w:sz w:val="14"/>
                                    </w:rPr>
                                    <w:t>0</w:t>
                                  </w:r>
                                </w:p>
                              </w:tc>
                              <w:tc>
                                <w:tcPr>
                                  <w:tcW w:w="873" w:type="dxa"/>
                                </w:tcPr>
                                <w:p w:rsidR="001B3359" w:rsidRDefault="00D877C7" w14:paraId="37C8AE68" w14:textId="77777777">
                                  <w:pPr>
                                    <w:pStyle w:val="TableParagraph"/>
                                    <w:ind w:right="233"/>
                                    <w:rPr>
                                      <w:sz w:val="14"/>
                                    </w:rPr>
                                  </w:pPr>
                                  <w:r>
                                    <w:rPr>
                                      <w:color w:val="231F20"/>
                                      <w:spacing w:val="-10"/>
                                      <w:sz w:val="14"/>
                                    </w:rPr>
                                    <w:t>0</w:t>
                                  </w:r>
                                </w:p>
                              </w:tc>
                              <w:tc>
                                <w:tcPr>
                                  <w:tcW w:w="778" w:type="dxa"/>
                                </w:tcPr>
                                <w:p w:rsidR="001B3359" w:rsidRDefault="00D877C7" w14:paraId="28D79596" w14:textId="77777777">
                                  <w:pPr>
                                    <w:pStyle w:val="TableParagraph"/>
                                    <w:ind w:right="197"/>
                                    <w:rPr>
                                      <w:sz w:val="14"/>
                                    </w:rPr>
                                  </w:pPr>
                                  <w:r>
                                    <w:rPr>
                                      <w:color w:val="231F20"/>
                                      <w:spacing w:val="-10"/>
                                      <w:sz w:val="14"/>
                                    </w:rPr>
                                    <w:t>0</w:t>
                                  </w:r>
                                </w:p>
                              </w:tc>
                              <w:tc>
                                <w:tcPr>
                                  <w:tcW w:w="849" w:type="dxa"/>
                                </w:tcPr>
                                <w:p w:rsidR="001B3359" w:rsidRDefault="00D877C7" w14:paraId="7192721B" w14:textId="77777777">
                                  <w:pPr>
                                    <w:pStyle w:val="TableParagraph"/>
                                    <w:ind w:right="202"/>
                                    <w:rPr>
                                      <w:sz w:val="14"/>
                                    </w:rPr>
                                  </w:pPr>
                                  <w:r>
                                    <w:rPr>
                                      <w:color w:val="231F20"/>
                                      <w:spacing w:val="-10"/>
                                      <w:sz w:val="14"/>
                                    </w:rPr>
                                    <w:t>0</w:t>
                                  </w:r>
                                </w:p>
                              </w:tc>
                              <w:tc>
                                <w:tcPr>
                                  <w:tcW w:w="680" w:type="dxa"/>
                                </w:tcPr>
                                <w:p w:rsidR="001B3359" w:rsidRDefault="00D877C7" w14:paraId="1A30751D" w14:textId="77777777">
                                  <w:pPr>
                                    <w:pStyle w:val="TableParagraph"/>
                                    <w:ind w:right="40"/>
                                    <w:rPr>
                                      <w:sz w:val="14"/>
                                    </w:rPr>
                                  </w:pPr>
                                  <w:r>
                                    <w:rPr>
                                      <w:color w:val="231F20"/>
                                      <w:spacing w:val="-2"/>
                                      <w:sz w:val="14"/>
                                    </w:rPr>
                                    <w:t>2.400</w:t>
                                  </w:r>
                                </w:p>
                              </w:tc>
                            </w:tr>
                            <w:tr w:rsidR="001B3359" w14:paraId="19A258C6" w14:textId="77777777">
                              <w:trPr>
                                <w:trHeight w:val="313"/>
                              </w:trPr>
                              <w:tc>
                                <w:tcPr>
                                  <w:tcW w:w="750" w:type="dxa"/>
                                </w:tcPr>
                                <w:p w:rsidR="001B3359" w:rsidRDefault="00D877C7" w14:paraId="1CF4556A" w14:textId="77777777">
                                  <w:pPr>
                                    <w:pStyle w:val="TableParagraph"/>
                                    <w:spacing w:before="27"/>
                                    <w:ind w:left="132"/>
                                    <w:jc w:val="left"/>
                                    <w:rPr>
                                      <w:rFonts w:ascii="Calibri"/>
                                      <w:i/>
                                      <w:sz w:val="14"/>
                                    </w:rPr>
                                  </w:pPr>
                                  <w:r>
                                    <w:rPr>
                                      <w:rFonts w:ascii="Calibri"/>
                                      <w:i/>
                                      <w:color w:val="231F20"/>
                                      <w:spacing w:val="-4"/>
                                      <w:w w:val="110"/>
                                      <w:sz w:val="14"/>
                                    </w:rPr>
                                    <w:t>2.813</w:t>
                                  </w:r>
                                </w:p>
                              </w:tc>
                              <w:tc>
                                <w:tcPr>
                                  <w:tcW w:w="728" w:type="dxa"/>
                                </w:tcPr>
                                <w:p w:rsidR="001B3359" w:rsidRDefault="00D877C7" w14:paraId="647D891D" w14:textId="77777777">
                                  <w:pPr>
                                    <w:pStyle w:val="TableParagraph"/>
                                    <w:spacing w:before="27"/>
                                    <w:ind w:right="183"/>
                                    <w:rPr>
                                      <w:rFonts w:ascii="Calibri"/>
                                      <w:i/>
                                      <w:sz w:val="14"/>
                                    </w:rPr>
                                  </w:pPr>
                                  <w:r>
                                    <w:rPr>
                                      <w:rFonts w:ascii="Calibri"/>
                                      <w:i/>
                                      <w:color w:val="231F20"/>
                                      <w:spacing w:val="-5"/>
                                      <w:w w:val="110"/>
                                      <w:sz w:val="14"/>
                                    </w:rPr>
                                    <w:t>83</w:t>
                                  </w:r>
                                </w:p>
                              </w:tc>
                              <w:tc>
                                <w:tcPr>
                                  <w:tcW w:w="789" w:type="dxa"/>
                                </w:tcPr>
                                <w:p w:rsidR="001B3359" w:rsidRDefault="00D877C7" w14:paraId="3F0213EC" w14:textId="77777777">
                                  <w:pPr>
                                    <w:pStyle w:val="TableParagraph"/>
                                    <w:spacing w:before="27"/>
                                    <w:ind w:left="167" w:right="46"/>
                                    <w:jc w:val="center"/>
                                    <w:rPr>
                                      <w:rFonts w:ascii="Calibri"/>
                                      <w:i/>
                                      <w:sz w:val="14"/>
                                    </w:rPr>
                                  </w:pPr>
                                  <w:r>
                                    <w:rPr>
                                      <w:rFonts w:ascii="Calibri"/>
                                      <w:i/>
                                      <w:color w:val="231F20"/>
                                      <w:spacing w:val="-4"/>
                                      <w:w w:val="110"/>
                                      <w:sz w:val="14"/>
                                    </w:rPr>
                                    <w:t>2.896</w:t>
                                  </w:r>
                                </w:p>
                              </w:tc>
                              <w:tc>
                                <w:tcPr>
                                  <w:tcW w:w="846" w:type="dxa"/>
                                </w:tcPr>
                                <w:p w:rsidR="001B3359" w:rsidRDefault="00D877C7" w14:paraId="4DC31E46" w14:textId="77777777">
                                  <w:pPr>
                                    <w:pStyle w:val="TableParagraph"/>
                                    <w:spacing w:before="27"/>
                                    <w:ind w:right="189"/>
                                    <w:rPr>
                                      <w:rFonts w:ascii="Calibri"/>
                                      <w:i/>
                                      <w:sz w:val="14"/>
                                    </w:rPr>
                                  </w:pPr>
                                  <w:r>
                                    <w:rPr>
                                      <w:rFonts w:ascii="Calibri"/>
                                      <w:i/>
                                      <w:color w:val="231F20"/>
                                      <w:spacing w:val="-10"/>
                                      <w:w w:val="110"/>
                                      <w:sz w:val="14"/>
                                    </w:rPr>
                                    <w:t>0</w:t>
                                  </w:r>
                                </w:p>
                              </w:tc>
                              <w:tc>
                                <w:tcPr>
                                  <w:tcW w:w="833" w:type="dxa"/>
                                </w:tcPr>
                                <w:p w:rsidR="001B3359" w:rsidRDefault="00D877C7" w14:paraId="516D3F97" w14:textId="77777777">
                                  <w:pPr>
                                    <w:pStyle w:val="TableParagraph"/>
                                    <w:spacing w:before="27"/>
                                    <w:ind w:right="198"/>
                                    <w:rPr>
                                      <w:rFonts w:ascii="Calibri"/>
                                      <w:i/>
                                      <w:sz w:val="14"/>
                                    </w:rPr>
                                  </w:pPr>
                                  <w:r>
                                    <w:rPr>
                                      <w:rFonts w:ascii="Calibri"/>
                                      <w:i/>
                                      <w:color w:val="231F20"/>
                                      <w:spacing w:val="-4"/>
                                      <w:w w:val="110"/>
                                      <w:sz w:val="14"/>
                                    </w:rPr>
                                    <w:t>2.896</w:t>
                                  </w:r>
                                </w:p>
                              </w:tc>
                              <w:tc>
                                <w:tcPr>
                                  <w:tcW w:w="810" w:type="dxa"/>
                                </w:tcPr>
                                <w:p w:rsidR="001B3359" w:rsidRDefault="00D877C7" w14:paraId="672D6DBA" w14:textId="77777777">
                                  <w:pPr>
                                    <w:pStyle w:val="TableParagraph"/>
                                    <w:spacing w:before="27"/>
                                    <w:ind w:right="1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16</w:t>
                                  </w:r>
                                </w:p>
                              </w:tc>
                              <w:tc>
                                <w:tcPr>
                                  <w:tcW w:w="873" w:type="dxa"/>
                                </w:tcPr>
                                <w:p w:rsidR="001B3359" w:rsidRDefault="00D877C7" w14:paraId="54D76BA9" w14:textId="77777777">
                                  <w:pPr>
                                    <w:pStyle w:val="TableParagraph"/>
                                    <w:spacing w:before="27"/>
                                    <w:ind w:right="23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32</w:t>
                                  </w:r>
                                </w:p>
                              </w:tc>
                              <w:tc>
                                <w:tcPr>
                                  <w:tcW w:w="778" w:type="dxa"/>
                                </w:tcPr>
                                <w:p w:rsidR="001B3359" w:rsidRDefault="00D877C7" w14:paraId="674A0C3B" w14:textId="77777777">
                                  <w:pPr>
                                    <w:pStyle w:val="TableParagraph"/>
                                    <w:spacing w:before="27"/>
                                    <w:ind w:right="1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103</w:t>
                                  </w:r>
                                </w:p>
                              </w:tc>
                              <w:tc>
                                <w:tcPr>
                                  <w:tcW w:w="849" w:type="dxa"/>
                                </w:tcPr>
                                <w:p w:rsidR="001B3359" w:rsidRDefault="00D877C7" w14:paraId="1EC42B79" w14:textId="77777777">
                                  <w:pPr>
                                    <w:pStyle w:val="TableParagraph"/>
                                    <w:spacing w:before="27"/>
                                    <w:ind w:right="20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202</w:t>
                                  </w:r>
                                </w:p>
                              </w:tc>
                              <w:tc>
                                <w:tcPr>
                                  <w:tcW w:w="680" w:type="dxa"/>
                                </w:tcPr>
                                <w:p w:rsidR="001B3359" w:rsidRDefault="00D877C7" w14:paraId="66C473FB" w14:textId="77777777">
                                  <w:pPr>
                                    <w:pStyle w:val="TableParagraph"/>
                                    <w:spacing w:before="27"/>
                                    <w:ind w:right="40"/>
                                    <w:rPr>
                                      <w:rFonts w:ascii="Calibri"/>
                                      <w:i/>
                                      <w:sz w:val="14"/>
                                    </w:rPr>
                                  </w:pPr>
                                  <w:r>
                                    <w:rPr>
                                      <w:rFonts w:ascii="Calibri"/>
                                      <w:i/>
                                      <w:color w:val="231F20"/>
                                      <w:spacing w:val="-4"/>
                                      <w:w w:val="110"/>
                                      <w:sz w:val="14"/>
                                    </w:rPr>
                                    <w:t>2.572</w:t>
                                  </w:r>
                                </w:p>
                              </w:tc>
                            </w:tr>
                            <w:tr w:rsidR="001B3359" w14:paraId="1FCF827C" w14:textId="77777777">
                              <w:trPr>
                                <w:trHeight w:val="282"/>
                              </w:trPr>
                              <w:tc>
                                <w:tcPr>
                                  <w:tcW w:w="750" w:type="dxa"/>
                                </w:tcPr>
                                <w:p w:rsidR="001B3359" w:rsidRDefault="00D877C7" w14:paraId="04346FB0" w14:textId="77777777">
                                  <w:pPr>
                                    <w:pStyle w:val="TableParagraph"/>
                                    <w:spacing w:before="107" w:line="155" w:lineRule="exact"/>
                                    <w:ind w:left="132"/>
                                    <w:jc w:val="left"/>
                                    <w:rPr>
                                      <w:sz w:val="14"/>
                                    </w:rPr>
                                  </w:pPr>
                                  <w:r>
                                    <w:rPr>
                                      <w:color w:val="231F20"/>
                                      <w:spacing w:val="-2"/>
                                      <w:sz w:val="14"/>
                                    </w:rPr>
                                    <w:t>2.813</w:t>
                                  </w:r>
                                </w:p>
                              </w:tc>
                              <w:tc>
                                <w:tcPr>
                                  <w:tcW w:w="728" w:type="dxa"/>
                                </w:tcPr>
                                <w:p w:rsidR="001B3359" w:rsidRDefault="00D877C7" w14:paraId="6AAD588D" w14:textId="77777777">
                                  <w:pPr>
                                    <w:pStyle w:val="TableParagraph"/>
                                    <w:spacing w:before="107" w:line="155" w:lineRule="exact"/>
                                    <w:ind w:right="183"/>
                                    <w:rPr>
                                      <w:sz w:val="14"/>
                                    </w:rPr>
                                  </w:pPr>
                                  <w:r>
                                    <w:rPr>
                                      <w:color w:val="231F20"/>
                                      <w:spacing w:val="-5"/>
                                      <w:sz w:val="14"/>
                                    </w:rPr>
                                    <w:t>83</w:t>
                                  </w:r>
                                </w:p>
                              </w:tc>
                              <w:tc>
                                <w:tcPr>
                                  <w:tcW w:w="789" w:type="dxa"/>
                                </w:tcPr>
                                <w:p w:rsidR="001B3359" w:rsidRDefault="00D877C7" w14:paraId="172AFA1C" w14:textId="77777777">
                                  <w:pPr>
                                    <w:pStyle w:val="TableParagraph"/>
                                    <w:spacing w:before="107" w:line="155" w:lineRule="exact"/>
                                    <w:ind w:left="167" w:right="46"/>
                                    <w:jc w:val="center"/>
                                    <w:rPr>
                                      <w:sz w:val="14"/>
                                    </w:rPr>
                                  </w:pPr>
                                  <w:r>
                                    <w:rPr>
                                      <w:color w:val="231F20"/>
                                      <w:spacing w:val="-2"/>
                                      <w:sz w:val="14"/>
                                    </w:rPr>
                                    <w:t>2.896</w:t>
                                  </w:r>
                                </w:p>
                              </w:tc>
                              <w:tc>
                                <w:tcPr>
                                  <w:tcW w:w="846" w:type="dxa"/>
                                </w:tcPr>
                                <w:p w:rsidR="001B3359" w:rsidRDefault="00D877C7" w14:paraId="66C9B253" w14:textId="77777777">
                                  <w:pPr>
                                    <w:pStyle w:val="TableParagraph"/>
                                    <w:spacing w:before="107" w:line="155" w:lineRule="exact"/>
                                    <w:ind w:right="189"/>
                                    <w:rPr>
                                      <w:sz w:val="14"/>
                                    </w:rPr>
                                  </w:pPr>
                                  <w:r>
                                    <w:rPr>
                                      <w:color w:val="231F20"/>
                                      <w:spacing w:val="-10"/>
                                      <w:sz w:val="14"/>
                                    </w:rPr>
                                    <w:t>0</w:t>
                                  </w:r>
                                </w:p>
                              </w:tc>
                              <w:tc>
                                <w:tcPr>
                                  <w:tcW w:w="833" w:type="dxa"/>
                                </w:tcPr>
                                <w:p w:rsidR="001B3359" w:rsidRDefault="00D877C7" w14:paraId="62CB1628" w14:textId="77777777">
                                  <w:pPr>
                                    <w:pStyle w:val="TableParagraph"/>
                                    <w:spacing w:before="107" w:line="155" w:lineRule="exact"/>
                                    <w:ind w:right="198"/>
                                    <w:rPr>
                                      <w:sz w:val="14"/>
                                    </w:rPr>
                                  </w:pPr>
                                  <w:r>
                                    <w:rPr>
                                      <w:color w:val="231F20"/>
                                      <w:spacing w:val="-2"/>
                                      <w:sz w:val="14"/>
                                    </w:rPr>
                                    <w:t>2.896</w:t>
                                  </w:r>
                                </w:p>
                              </w:tc>
                              <w:tc>
                                <w:tcPr>
                                  <w:tcW w:w="810" w:type="dxa"/>
                                </w:tcPr>
                                <w:p w:rsidR="001B3359" w:rsidRDefault="00D877C7" w14:paraId="241DEDFA" w14:textId="77777777">
                                  <w:pPr>
                                    <w:pStyle w:val="TableParagraph"/>
                                    <w:spacing w:before="107" w:line="155" w:lineRule="exact"/>
                                    <w:ind w:right="1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w:t>
                                  </w:r>
                                </w:p>
                              </w:tc>
                              <w:tc>
                                <w:tcPr>
                                  <w:tcW w:w="873" w:type="dxa"/>
                                </w:tcPr>
                                <w:p w:rsidR="001B3359" w:rsidRDefault="00D877C7" w14:paraId="2B3F4373" w14:textId="77777777">
                                  <w:pPr>
                                    <w:pStyle w:val="TableParagraph"/>
                                    <w:spacing w:before="107" w:line="155" w:lineRule="exact"/>
                                    <w:ind w:right="23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w:t>
                                  </w:r>
                                </w:p>
                              </w:tc>
                              <w:tc>
                                <w:tcPr>
                                  <w:tcW w:w="778" w:type="dxa"/>
                                </w:tcPr>
                                <w:p w:rsidR="001B3359" w:rsidRDefault="00D877C7" w14:paraId="350B4C06" w14:textId="77777777">
                                  <w:pPr>
                                    <w:pStyle w:val="TableParagraph"/>
                                    <w:spacing w:before="107" w:line="155" w:lineRule="exact"/>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103</w:t>
                                  </w:r>
                                </w:p>
                              </w:tc>
                              <w:tc>
                                <w:tcPr>
                                  <w:tcW w:w="849" w:type="dxa"/>
                                </w:tcPr>
                                <w:p w:rsidR="001B3359" w:rsidRDefault="00D877C7" w14:paraId="0D705355" w14:textId="77777777">
                                  <w:pPr>
                                    <w:pStyle w:val="TableParagraph"/>
                                    <w:spacing w:before="107" w:line="155" w:lineRule="exact"/>
                                    <w:ind w:right="20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202</w:t>
                                  </w:r>
                                </w:p>
                              </w:tc>
                              <w:tc>
                                <w:tcPr>
                                  <w:tcW w:w="680" w:type="dxa"/>
                                </w:tcPr>
                                <w:p w:rsidR="001B3359" w:rsidRDefault="00D877C7" w14:paraId="29398C7E" w14:textId="77777777">
                                  <w:pPr>
                                    <w:pStyle w:val="TableParagraph"/>
                                    <w:spacing w:before="107" w:line="155" w:lineRule="exact"/>
                                    <w:ind w:right="40"/>
                                    <w:rPr>
                                      <w:sz w:val="14"/>
                                    </w:rPr>
                                  </w:pPr>
                                  <w:r>
                                    <w:rPr>
                                      <w:color w:val="231F20"/>
                                      <w:spacing w:val="-2"/>
                                      <w:sz w:val="14"/>
                                    </w:rPr>
                                    <w:t>2.572</w:t>
                                  </w:r>
                                </w:p>
                              </w:tc>
                            </w:tr>
                          </w:tbl>
                          <w:p w:rsidR="001B3359" w:rsidRDefault="001B3359" w14:paraId="76CD982D" w14:textId="77777777">
                            <w:pPr>
                              <w:pStyle w:val="Plattetekst"/>
                            </w:pPr>
                          </w:p>
                        </w:txbxContent>
                      </wps:txbx>
                      <wps:bodyPr wrap="square" lIns="0" tIns="0" rIns="0" bIns="0" rtlCol="0">
                        <a:noAutofit/>
                      </wps:bodyPr>
                    </wps:wsp>
                  </a:graphicData>
                </a:graphic>
              </wp:anchor>
            </w:drawing>
          </mc:Choice>
          <mc:Fallback>
            <w:pict>
              <v:shape id="Textbox 63" style="position:absolute;left:0;text-align:left;margin-left:142.3pt;margin-top:3.1pt;width:402.45pt;height:171.65pt;z-index:15734784;visibility:visible;mso-wrap-style:square;mso-wrap-distance-left:0;mso-wrap-distance-top:0;mso-wrap-distance-right:0;mso-wrap-distance-bottom:0;mso-position-horizontal:absolute;mso-position-horizontal-relative:page;mso-position-vertical:absolute;mso-position-vertical-relative:text;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" w14:anchorId="451F28B3">
                <v:textbox inset="0,0,0,0">
                  <w:txbxContent>
                    <w:tbl>
                      <w:tblPr>
                        <w:tblStyle w:val="TableNormal"/>
                        <w:tblW w:w="0" w:type="auto"/>
                        <w:tblInd w:w="67" w:type="dxa"/>
                        <w:tblLayout w:type="fixed"/>
                        <w:tblLook w:val="01E0" w:firstRow="1" w:lastRow="1" w:firstColumn="1" w:lastColumn="1" w:noHBand="0" w:noVBand="0"/>
                      </w:tblPr>
                      <w:tblGrid>
                        <w:gridCol w:w="750"/>
                        <w:gridCol w:w="728"/>
                        <w:gridCol w:w="789"/>
                        <w:gridCol w:w="846"/>
                        <w:gridCol w:w="833"/>
                        <w:gridCol w:w="810"/>
                        <w:gridCol w:w="873"/>
                        <w:gridCol w:w="778"/>
                        <w:gridCol w:w="849"/>
                        <w:gridCol w:w="680"/>
                      </w:tblGrid>
                      <w:tr w:rsidR="001B3359" w14:paraId="0661973C" w14:textId="77777777">
                        <w:trPr>
                          <w:trHeight w:val="335"/>
                        </w:trPr>
                        <w:tc>
                          <w:tcPr>
                            <w:tcW w:w="750" w:type="dxa"/>
                          </w:tcPr>
                          <w:p w:rsidR="001B3359" w:rsidRDefault="00D877C7" w14:paraId="0026C811" w14:textId="77777777">
                            <w:pPr>
                              <w:pStyle w:val="TableParagraph"/>
                              <w:spacing w:before="0" w:line="171" w:lineRule="exact"/>
                              <w:ind w:left="34"/>
                              <w:jc w:val="left"/>
                              <w:rPr>
                                <w:rFonts w:ascii="Calibri"/>
                                <w:i/>
                                <w:sz w:val="14"/>
                              </w:rPr>
                            </w:pPr>
                            <w:r>
                              <w:rPr>
                                <w:rFonts w:ascii="Calibri"/>
                                <w:i/>
                                <w:color w:val="231F20"/>
                                <w:spacing w:val="-2"/>
                                <w:w w:val="110"/>
                                <w:sz w:val="14"/>
                              </w:rPr>
                              <w:t>52.318</w:t>
                            </w:r>
                          </w:p>
                        </w:tc>
                        <w:tc>
                          <w:tcPr>
                            <w:tcW w:w="728" w:type="dxa"/>
                          </w:tcPr>
                          <w:p w:rsidR="001B3359" w:rsidRDefault="00D877C7" w14:paraId="6AD5DA63" w14:textId="77777777">
                            <w:pPr>
                              <w:pStyle w:val="TableParagraph"/>
                              <w:spacing w:before="0" w:line="171" w:lineRule="exact"/>
                              <w:ind w:right="203"/>
                              <w:rPr>
                                <w:rFonts w:ascii="Calibri"/>
                                <w:i/>
                                <w:sz w:val="14"/>
                              </w:rPr>
                            </w:pPr>
                            <w:r>
                              <w:rPr>
                                <w:rFonts w:ascii="Calibri"/>
                                <w:i/>
                                <w:color w:val="231F20"/>
                                <w:spacing w:val="-10"/>
                                <w:w w:val="110"/>
                                <w:sz w:val="14"/>
                              </w:rPr>
                              <w:t>0</w:t>
                            </w:r>
                          </w:p>
                        </w:tc>
                        <w:tc>
                          <w:tcPr>
                            <w:tcW w:w="789" w:type="dxa"/>
                          </w:tcPr>
                          <w:p w:rsidR="001B3359" w:rsidRDefault="00D877C7" w14:paraId="2927FA3C" w14:textId="77777777">
                            <w:pPr>
                              <w:pStyle w:val="TableParagraph"/>
                              <w:spacing w:before="0" w:line="171" w:lineRule="exact"/>
                              <w:ind w:left="4"/>
                              <w:jc w:val="center"/>
                              <w:rPr>
                                <w:rFonts w:ascii="Calibri"/>
                                <w:i/>
                                <w:sz w:val="14"/>
                              </w:rPr>
                            </w:pPr>
                            <w:r>
                              <w:rPr>
                                <w:rFonts w:ascii="Calibri"/>
                                <w:i/>
                                <w:color w:val="231F20"/>
                                <w:spacing w:val="-2"/>
                                <w:w w:val="110"/>
                                <w:sz w:val="14"/>
                              </w:rPr>
                              <w:t>52.318</w:t>
                            </w:r>
                          </w:p>
                        </w:tc>
                        <w:tc>
                          <w:tcPr>
                            <w:tcW w:w="846" w:type="dxa"/>
                          </w:tcPr>
                          <w:p w:rsidR="001B3359" w:rsidRDefault="00D877C7" w14:paraId="7DB791CE" w14:textId="77777777">
                            <w:pPr>
                              <w:pStyle w:val="TableParagraph"/>
                              <w:spacing w:before="0" w:line="171" w:lineRule="exact"/>
                              <w:ind w:right="21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2.000</w:t>
                            </w:r>
                          </w:p>
                        </w:tc>
                        <w:tc>
                          <w:tcPr>
                            <w:tcW w:w="833" w:type="dxa"/>
                          </w:tcPr>
                          <w:p w:rsidR="001B3359" w:rsidRDefault="00D877C7" w14:paraId="06618D04" w14:textId="77777777">
                            <w:pPr>
                              <w:pStyle w:val="TableParagraph"/>
                              <w:spacing w:before="0" w:line="171" w:lineRule="exact"/>
                              <w:ind w:right="219"/>
                              <w:rPr>
                                <w:rFonts w:ascii="Calibri"/>
                                <w:i/>
                                <w:sz w:val="14"/>
                              </w:rPr>
                            </w:pPr>
                            <w:r>
                              <w:rPr>
                                <w:rFonts w:ascii="Calibri"/>
                                <w:i/>
                                <w:color w:val="231F20"/>
                                <w:spacing w:val="-2"/>
                                <w:w w:val="110"/>
                                <w:sz w:val="14"/>
                              </w:rPr>
                              <w:t>50.318</w:t>
                            </w:r>
                          </w:p>
                        </w:tc>
                        <w:tc>
                          <w:tcPr>
                            <w:tcW w:w="810" w:type="dxa"/>
                          </w:tcPr>
                          <w:p w:rsidR="001B3359" w:rsidRDefault="00D877C7" w14:paraId="676B8B9F" w14:textId="77777777">
                            <w:pPr>
                              <w:pStyle w:val="TableParagraph"/>
                              <w:spacing w:before="0" w:line="171" w:lineRule="exact"/>
                              <w:ind w:right="214"/>
                              <w:rPr>
                                <w:rFonts w:ascii="Calibri"/>
                                <w:i/>
                                <w:sz w:val="14"/>
                              </w:rPr>
                            </w:pPr>
                            <w:r>
                              <w:rPr>
                                <w:rFonts w:ascii="Calibri"/>
                                <w:i/>
                                <w:color w:val="231F20"/>
                                <w:spacing w:val="-2"/>
                                <w:w w:val="110"/>
                                <w:sz w:val="14"/>
                              </w:rPr>
                              <w:t>11.500</w:t>
                            </w:r>
                          </w:p>
                        </w:tc>
                        <w:tc>
                          <w:tcPr>
                            <w:tcW w:w="873" w:type="dxa"/>
                          </w:tcPr>
                          <w:p w:rsidR="001B3359" w:rsidRDefault="00D877C7" w14:paraId="23D8434E" w14:textId="77777777">
                            <w:pPr>
                              <w:pStyle w:val="TableParagraph"/>
                              <w:spacing w:before="0" w:line="171" w:lineRule="exact"/>
                              <w:ind w:right="254"/>
                              <w:rPr>
                                <w:rFonts w:ascii="Calibri"/>
                                <w:i/>
                                <w:sz w:val="14"/>
                              </w:rPr>
                            </w:pPr>
                            <w:r>
                              <w:rPr>
                                <w:rFonts w:ascii="Calibri"/>
                                <w:i/>
                                <w:color w:val="231F20"/>
                                <w:spacing w:val="-2"/>
                                <w:w w:val="110"/>
                                <w:sz w:val="14"/>
                              </w:rPr>
                              <w:t>13.500</w:t>
                            </w:r>
                          </w:p>
                        </w:tc>
                        <w:tc>
                          <w:tcPr>
                            <w:tcW w:w="778" w:type="dxa"/>
                          </w:tcPr>
                          <w:p w:rsidR="001B3359" w:rsidRDefault="00D877C7" w14:paraId="3A9ADA6F" w14:textId="77777777">
                            <w:pPr>
                              <w:pStyle w:val="TableParagraph"/>
                              <w:spacing w:before="0" w:line="171" w:lineRule="exact"/>
                              <w:ind w:right="217"/>
                              <w:rPr>
                                <w:rFonts w:ascii="Calibri"/>
                                <w:i/>
                                <w:sz w:val="14"/>
                              </w:rPr>
                            </w:pPr>
                            <w:r>
                              <w:rPr>
                                <w:rFonts w:ascii="Calibri"/>
                                <w:i/>
                                <w:color w:val="231F20"/>
                                <w:spacing w:val="-2"/>
                                <w:w w:val="110"/>
                                <w:sz w:val="14"/>
                              </w:rPr>
                              <w:t>7.000</w:t>
                            </w:r>
                          </w:p>
                        </w:tc>
                        <w:tc>
                          <w:tcPr>
                            <w:tcW w:w="849" w:type="dxa"/>
                          </w:tcPr>
                          <w:p w:rsidR="001B3359" w:rsidRDefault="00D877C7" w14:paraId="61BA98A8" w14:textId="77777777">
                            <w:pPr>
                              <w:pStyle w:val="TableParagraph"/>
                              <w:spacing w:before="99"/>
                              <w:ind w:right="223"/>
                              <w:rPr>
                                <w:rFonts w:ascii="Calibri"/>
                                <w:i/>
                                <w:sz w:val="14"/>
                              </w:rPr>
                            </w:pPr>
                            <w:r>
                              <w:rPr>
                                <w:rFonts w:ascii="Calibri"/>
                                <w:i/>
                                <w:color w:val="231F20"/>
                                <w:spacing w:val="-2"/>
                                <w:w w:val="110"/>
                                <w:sz w:val="14"/>
                              </w:rPr>
                              <w:t>7.000</w:t>
                            </w:r>
                          </w:p>
                        </w:tc>
                        <w:tc>
                          <w:tcPr>
                            <w:tcW w:w="680" w:type="dxa"/>
                          </w:tcPr>
                          <w:p w:rsidR="001B3359" w:rsidRDefault="00D877C7" w14:paraId="4E7F580C" w14:textId="77777777">
                            <w:pPr>
                              <w:pStyle w:val="TableParagraph"/>
                              <w:spacing w:before="0" w:line="171" w:lineRule="exact"/>
                              <w:ind w:right="60"/>
                              <w:rPr>
                                <w:rFonts w:ascii="Calibri"/>
                                <w:i/>
                                <w:sz w:val="14"/>
                              </w:rPr>
                            </w:pPr>
                            <w:r>
                              <w:rPr>
                                <w:rFonts w:ascii="Calibri"/>
                                <w:i/>
                                <w:color w:val="231F20"/>
                                <w:spacing w:val="-2"/>
                                <w:w w:val="110"/>
                                <w:sz w:val="14"/>
                              </w:rPr>
                              <w:t>67.915</w:t>
                            </w:r>
                          </w:p>
                        </w:tc>
                      </w:tr>
                      <w:tr w:rsidR="001B3359" w14:paraId="01F65300" w14:textId="77777777">
                        <w:trPr>
                          <w:trHeight w:val="431"/>
                        </w:trPr>
                        <w:tc>
                          <w:tcPr>
                            <w:tcW w:w="750" w:type="dxa"/>
                          </w:tcPr>
                          <w:p w:rsidR="001B3359" w:rsidRDefault="00D877C7" w14:paraId="68F38839" w14:textId="77777777">
                            <w:pPr>
                              <w:pStyle w:val="TableParagraph"/>
                              <w:spacing w:before="57"/>
                              <w:ind w:left="98"/>
                              <w:jc w:val="left"/>
                              <w:rPr>
                                <w:sz w:val="14"/>
                              </w:rPr>
                            </w:pPr>
                            <w:r>
                              <w:rPr>
                                <w:color w:val="231F20"/>
                                <w:spacing w:val="-2"/>
                                <w:sz w:val="14"/>
                              </w:rPr>
                              <w:t>2.000</w:t>
                            </w:r>
                          </w:p>
                        </w:tc>
                        <w:tc>
                          <w:tcPr>
                            <w:tcW w:w="728" w:type="dxa"/>
                          </w:tcPr>
                          <w:p w:rsidR="001B3359" w:rsidRDefault="00D877C7" w14:paraId="61BDF215" w14:textId="77777777">
                            <w:pPr>
                              <w:pStyle w:val="TableParagraph"/>
                              <w:spacing w:before="57"/>
                              <w:ind w:right="203"/>
                              <w:rPr>
                                <w:sz w:val="14"/>
                              </w:rPr>
                            </w:pPr>
                            <w:r>
                              <w:rPr>
                                <w:color w:val="231F20"/>
                                <w:spacing w:val="-10"/>
                                <w:sz w:val="14"/>
                              </w:rPr>
                              <w:t>0</w:t>
                            </w:r>
                          </w:p>
                        </w:tc>
                        <w:tc>
                          <w:tcPr>
                            <w:tcW w:w="789" w:type="dxa"/>
                          </w:tcPr>
                          <w:p w:rsidR="001B3359" w:rsidRDefault="00D877C7" w14:paraId="4EFD07BD" w14:textId="77777777">
                            <w:pPr>
                              <w:pStyle w:val="TableParagraph"/>
                              <w:spacing w:before="57"/>
                              <w:ind w:left="69"/>
                              <w:jc w:val="center"/>
                              <w:rPr>
                                <w:sz w:val="14"/>
                              </w:rPr>
                            </w:pPr>
                            <w:r>
                              <w:rPr>
                                <w:color w:val="231F20"/>
                                <w:spacing w:val="-2"/>
                                <w:sz w:val="14"/>
                              </w:rPr>
                              <w:t>2.000</w:t>
                            </w:r>
                          </w:p>
                        </w:tc>
                        <w:tc>
                          <w:tcPr>
                            <w:tcW w:w="846" w:type="dxa"/>
                          </w:tcPr>
                          <w:p w:rsidR="001B3359" w:rsidRDefault="00D877C7" w14:paraId="5C1EBE04" w14:textId="77777777">
                            <w:pPr>
                              <w:pStyle w:val="TableParagraph"/>
                              <w:spacing w:before="57"/>
                              <w:ind w:right="21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2.000</w:t>
                            </w:r>
                          </w:p>
                        </w:tc>
                        <w:tc>
                          <w:tcPr>
                            <w:tcW w:w="833" w:type="dxa"/>
                          </w:tcPr>
                          <w:p w:rsidR="001B3359" w:rsidRDefault="00D877C7" w14:paraId="226C8FEC" w14:textId="77777777">
                            <w:pPr>
                              <w:pStyle w:val="TableParagraph"/>
                              <w:spacing w:before="57"/>
                              <w:ind w:right="219"/>
                              <w:rPr>
                                <w:sz w:val="14"/>
                              </w:rPr>
                            </w:pPr>
                            <w:r>
                              <w:rPr>
                                <w:color w:val="231F20"/>
                                <w:spacing w:val="-10"/>
                                <w:sz w:val="14"/>
                              </w:rPr>
                              <w:t>0</w:t>
                            </w:r>
                          </w:p>
                        </w:tc>
                        <w:tc>
                          <w:tcPr>
                            <w:tcW w:w="810" w:type="dxa"/>
                          </w:tcPr>
                          <w:p w:rsidR="001B3359" w:rsidRDefault="00D877C7" w14:paraId="39DA1CDD" w14:textId="77777777">
                            <w:pPr>
                              <w:pStyle w:val="TableParagraph"/>
                              <w:spacing w:before="57"/>
                              <w:ind w:right="214"/>
                              <w:rPr>
                                <w:sz w:val="14"/>
                              </w:rPr>
                            </w:pPr>
                            <w:r>
                              <w:rPr>
                                <w:color w:val="231F20"/>
                                <w:spacing w:val="-10"/>
                                <w:sz w:val="14"/>
                              </w:rPr>
                              <w:t>0</w:t>
                            </w:r>
                          </w:p>
                        </w:tc>
                        <w:tc>
                          <w:tcPr>
                            <w:tcW w:w="873" w:type="dxa"/>
                          </w:tcPr>
                          <w:p w:rsidR="001B3359" w:rsidRDefault="00D877C7" w14:paraId="7F9212BD" w14:textId="77777777">
                            <w:pPr>
                              <w:pStyle w:val="TableParagraph"/>
                              <w:spacing w:before="57"/>
                              <w:ind w:right="254"/>
                              <w:rPr>
                                <w:sz w:val="14"/>
                              </w:rPr>
                            </w:pPr>
                            <w:r>
                              <w:rPr>
                                <w:color w:val="231F20"/>
                                <w:spacing w:val="-10"/>
                                <w:sz w:val="14"/>
                              </w:rPr>
                              <w:t>0</w:t>
                            </w:r>
                          </w:p>
                        </w:tc>
                        <w:tc>
                          <w:tcPr>
                            <w:tcW w:w="778" w:type="dxa"/>
                          </w:tcPr>
                          <w:p w:rsidR="001B3359" w:rsidRDefault="00D877C7" w14:paraId="21E5CF4D" w14:textId="77777777">
                            <w:pPr>
                              <w:pStyle w:val="TableParagraph"/>
                              <w:spacing w:before="57"/>
                              <w:ind w:right="217"/>
                              <w:rPr>
                                <w:sz w:val="14"/>
                              </w:rPr>
                            </w:pPr>
                            <w:r>
                              <w:rPr>
                                <w:color w:val="231F20"/>
                                <w:spacing w:val="-10"/>
                                <w:sz w:val="14"/>
                              </w:rPr>
                              <w:t>0</w:t>
                            </w:r>
                          </w:p>
                        </w:tc>
                        <w:tc>
                          <w:tcPr>
                            <w:tcW w:w="849" w:type="dxa"/>
                          </w:tcPr>
                          <w:p w:rsidR="001B3359" w:rsidRDefault="00D877C7" w14:paraId="084E9385" w14:textId="77777777">
                            <w:pPr>
                              <w:pStyle w:val="TableParagraph"/>
                              <w:spacing w:before="57"/>
                              <w:ind w:right="223"/>
                              <w:rPr>
                                <w:sz w:val="14"/>
                              </w:rPr>
                            </w:pPr>
                            <w:r>
                              <w:rPr>
                                <w:color w:val="231F20"/>
                                <w:spacing w:val="-10"/>
                                <w:sz w:val="14"/>
                              </w:rPr>
                              <w:t>0</w:t>
                            </w:r>
                          </w:p>
                        </w:tc>
                        <w:tc>
                          <w:tcPr>
                            <w:tcW w:w="680" w:type="dxa"/>
                          </w:tcPr>
                          <w:p w:rsidR="001B3359" w:rsidRDefault="00D877C7" w14:paraId="497E00ED" w14:textId="77777777">
                            <w:pPr>
                              <w:pStyle w:val="TableParagraph"/>
                              <w:spacing w:before="57"/>
                              <w:ind w:right="60"/>
                              <w:rPr>
                                <w:sz w:val="14"/>
                              </w:rPr>
                            </w:pPr>
                            <w:r>
                              <w:rPr>
                                <w:color w:val="231F20"/>
                                <w:spacing w:val="-2"/>
                                <w:sz w:val="14"/>
                              </w:rPr>
                              <w:t>14.920</w:t>
                            </w:r>
                          </w:p>
                        </w:tc>
                      </w:tr>
                      <w:tr w:rsidR="001B3359" w14:paraId="720EE036" w14:textId="77777777">
                        <w:trPr>
                          <w:trHeight w:val="471"/>
                        </w:trPr>
                        <w:tc>
                          <w:tcPr>
                            <w:tcW w:w="750" w:type="dxa"/>
                          </w:tcPr>
                          <w:p w:rsidR="001B3359" w:rsidRDefault="001B3359" w14:paraId="61DAE4BD" w14:textId="77777777">
                            <w:pPr>
                              <w:pStyle w:val="TableParagraph"/>
                              <w:spacing w:before="29"/>
                              <w:jc w:val="left"/>
                              <w:rPr>
                                <w:rFonts w:ascii="Trebuchet MS"/>
                                <w:b/>
                                <w:sz w:val="14"/>
                              </w:rPr>
                            </w:pPr>
                          </w:p>
                          <w:p w:rsidR="001B3359" w:rsidRDefault="00D877C7" w14:paraId="25861A47" w14:textId="77777777">
                            <w:pPr>
                              <w:pStyle w:val="TableParagraph"/>
                              <w:spacing w:before="1"/>
                              <w:ind w:left="34"/>
                              <w:jc w:val="left"/>
                              <w:rPr>
                                <w:sz w:val="14"/>
                              </w:rPr>
                            </w:pPr>
                            <w:r>
                              <w:rPr>
                                <w:color w:val="231F20"/>
                                <w:spacing w:val="-2"/>
                                <w:sz w:val="14"/>
                              </w:rPr>
                              <w:t>50.318</w:t>
                            </w:r>
                          </w:p>
                        </w:tc>
                        <w:tc>
                          <w:tcPr>
                            <w:tcW w:w="728" w:type="dxa"/>
                          </w:tcPr>
                          <w:p w:rsidR="001B3359" w:rsidRDefault="001B3359" w14:paraId="24AAEAB0" w14:textId="77777777">
                            <w:pPr>
                              <w:pStyle w:val="TableParagraph"/>
                              <w:spacing w:before="29"/>
                              <w:jc w:val="left"/>
                              <w:rPr>
                                <w:rFonts w:ascii="Trebuchet MS"/>
                                <w:b/>
                                <w:sz w:val="14"/>
                              </w:rPr>
                            </w:pPr>
                          </w:p>
                          <w:p w:rsidR="001B3359" w:rsidRDefault="00D877C7" w14:paraId="4BFA340F" w14:textId="77777777">
                            <w:pPr>
                              <w:pStyle w:val="TableParagraph"/>
                              <w:spacing w:before="1"/>
                              <w:ind w:right="203"/>
                              <w:rPr>
                                <w:sz w:val="14"/>
                              </w:rPr>
                            </w:pPr>
                            <w:r>
                              <w:rPr>
                                <w:color w:val="231F20"/>
                                <w:spacing w:val="-10"/>
                                <w:sz w:val="14"/>
                              </w:rPr>
                              <w:t>0</w:t>
                            </w:r>
                          </w:p>
                        </w:tc>
                        <w:tc>
                          <w:tcPr>
                            <w:tcW w:w="789" w:type="dxa"/>
                          </w:tcPr>
                          <w:p w:rsidR="001B3359" w:rsidRDefault="001B3359" w14:paraId="58AC0049" w14:textId="77777777">
                            <w:pPr>
                              <w:pStyle w:val="TableParagraph"/>
                              <w:spacing w:before="29"/>
                              <w:jc w:val="left"/>
                              <w:rPr>
                                <w:rFonts w:ascii="Trebuchet MS"/>
                                <w:b/>
                                <w:sz w:val="14"/>
                              </w:rPr>
                            </w:pPr>
                          </w:p>
                          <w:p w:rsidR="001B3359" w:rsidRDefault="00D877C7" w14:paraId="5993CC61" w14:textId="77777777">
                            <w:pPr>
                              <w:pStyle w:val="TableParagraph"/>
                              <w:spacing w:before="1"/>
                              <w:ind w:left="4"/>
                              <w:jc w:val="center"/>
                              <w:rPr>
                                <w:sz w:val="14"/>
                              </w:rPr>
                            </w:pPr>
                            <w:r>
                              <w:rPr>
                                <w:color w:val="231F20"/>
                                <w:spacing w:val="-2"/>
                                <w:sz w:val="14"/>
                              </w:rPr>
                              <w:t>50.318</w:t>
                            </w:r>
                          </w:p>
                        </w:tc>
                        <w:tc>
                          <w:tcPr>
                            <w:tcW w:w="846" w:type="dxa"/>
                          </w:tcPr>
                          <w:p w:rsidR="001B3359" w:rsidRDefault="001B3359" w14:paraId="1614999B" w14:textId="77777777">
                            <w:pPr>
                              <w:pStyle w:val="TableParagraph"/>
                              <w:spacing w:before="29"/>
                              <w:jc w:val="left"/>
                              <w:rPr>
                                <w:rFonts w:ascii="Trebuchet MS"/>
                                <w:b/>
                                <w:sz w:val="14"/>
                              </w:rPr>
                            </w:pPr>
                          </w:p>
                          <w:p w:rsidR="001B3359" w:rsidRDefault="00D877C7" w14:paraId="2F558628" w14:textId="77777777">
                            <w:pPr>
                              <w:pStyle w:val="TableParagraph"/>
                              <w:spacing w:before="1"/>
                              <w:ind w:right="210"/>
                              <w:rPr>
                                <w:sz w:val="14"/>
                              </w:rPr>
                            </w:pPr>
                            <w:r>
                              <w:rPr>
                                <w:color w:val="231F20"/>
                                <w:spacing w:val="-10"/>
                                <w:sz w:val="14"/>
                              </w:rPr>
                              <w:t>0</w:t>
                            </w:r>
                          </w:p>
                        </w:tc>
                        <w:tc>
                          <w:tcPr>
                            <w:tcW w:w="833" w:type="dxa"/>
                          </w:tcPr>
                          <w:p w:rsidR="001B3359" w:rsidRDefault="001B3359" w14:paraId="7F0884DE" w14:textId="77777777">
                            <w:pPr>
                              <w:pStyle w:val="TableParagraph"/>
                              <w:spacing w:before="29"/>
                              <w:jc w:val="left"/>
                              <w:rPr>
                                <w:rFonts w:ascii="Trebuchet MS"/>
                                <w:b/>
                                <w:sz w:val="14"/>
                              </w:rPr>
                            </w:pPr>
                          </w:p>
                          <w:p w:rsidR="001B3359" w:rsidRDefault="00D877C7" w14:paraId="04DE3EC6" w14:textId="77777777">
                            <w:pPr>
                              <w:pStyle w:val="TableParagraph"/>
                              <w:spacing w:before="1"/>
                              <w:ind w:right="219"/>
                              <w:rPr>
                                <w:sz w:val="14"/>
                              </w:rPr>
                            </w:pPr>
                            <w:r>
                              <w:rPr>
                                <w:color w:val="231F20"/>
                                <w:spacing w:val="-2"/>
                                <w:sz w:val="14"/>
                              </w:rPr>
                              <w:t>50.318</w:t>
                            </w:r>
                          </w:p>
                        </w:tc>
                        <w:tc>
                          <w:tcPr>
                            <w:tcW w:w="810" w:type="dxa"/>
                          </w:tcPr>
                          <w:p w:rsidR="001B3359" w:rsidRDefault="001B3359" w14:paraId="5D1AEACC" w14:textId="77777777">
                            <w:pPr>
                              <w:pStyle w:val="TableParagraph"/>
                              <w:spacing w:before="29"/>
                              <w:jc w:val="left"/>
                              <w:rPr>
                                <w:rFonts w:ascii="Trebuchet MS"/>
                                <w:b/>
                                <w:sz w:val="14"/>
                              </w:rPr>
                            </w:pPr>
                          </w:p>
                          <w:p w:rsidR="001B3359" w:rsidRDefault="00D877C7" w14:paraId="6CAE8F24" w14:textId="77777777">
                            <w:pPr>
                              <w:pStyle w:val="TableParagraph"/>
                              <w:spacing w:before="1"/>
                              <w:ind w:right="214"/>
                              <w:rPr>
                                <w:sz w:val="14"/>
                              </w:rPr>
                            </w:pPr>
                            <w:r>
                              <w:rPr>
                                <w:color w:val="231F20"/>
                                <w:spacing w:val="-2"/>
                                <w:sz w:val="14"/>
                              </w:rPr>
                              <w:t>11.500</w:t>
                            </w:r>
                          </w:p>
                        </w:tc>
                        <w:tc>
                          <w:tcPr>
                            <w:tcW w:w="873" w:type="dxa"/>
                          </w:tcPr>
                          <w:p w:rsidR="001B3359" w:rsidRDefault="001B3359" w14:paraId="7FB63BA7" w14:textId="77777777">
                            <w:pPr>
                              <w:pStyle w:val="TableParagraph"/>
                              <w:spacing w:before="29"/>
                              <w:jc w:val="left"/>
                              <w:rPr>
                                <w:rFonts w:ascii="Trebuchet MS"/>
                                <w:b/>
                                <w:sz w:val="14"/>
                              </w:rPr>
                            </w:pPr>
                          </w:p>
                          <w:p w:rsidR="001B3359" w:rsidRDefault="00D877C7" w14:paraId="0D1B854F" w14:textId="77777777">
                            <w:pPr>
                              <w:pStyle w:val="TableParagraph"/>
                              <w:spacing w:before="1"/>
                              <w:ind w:right="254"/>
                              <w:rPr>
                                <w:sz w:val="14"/>
                              </w:rPr>
                            </w:pPr>
                            <w:r>
                              <w:rPr>
                                <w:color w:val="231F20"/>
                                <w:spacing w:val="-2"/>
                                <w:sz w:val="14"/>
                              </w:rPr>
                              <w:t>13.500</w:t>
                            </w:r>
                          </w:p>
                        </w:tc>
                        <w:tc>
                          <w:tcPr>
                            <w:tcW w:w="778" w:type="dxa"/>
                          </w:tcPr>
                          <w:p w:rsidR="001B3359" w:rsidRDefault="001B3359" w14:paraId="73D5E31D" w14:textId="77777777">
                            <w:pPr>
                              <w:pStyle w:val="TableParagraph"/>
                              <w:spacing w:before="29"/>
                              <w:jc w:val="left"/>
                              <w:rPr>
                                <w:rFonts w:ascii="Trebuchet MS"/>
                                <w:b/>
                                <w:sz w:val="14"/>
                              </w:rPr>
                            </w:pPr>
                          </w:p>
                          <w:p w:rsidR="001B3359" w:rsidRDefault="00D877C7" w14:paraId="6F76D14F" w14:textId="77777777">
                            <w:pPr>
                              <w:pStyle w:val="TableParagraph"/>
                              <w:spacing w:before="1"/>
                              <w:ind w:right="217"/>
                              <w:rPr>
                                <w:sz w:val="14"/>
                              </w:rPr>
                            </w:pPr>
                            <w:r>
                              <w:rPr>
                                <w:color w:val="231F20"/>
                                <w:spacing w:val="-2"/>
                                <w:sz w:val="14"/>
                              </w:rPr>
                              <w:t>7.000</w:t>
                            </w:r>
                          </w:p>
                        </w:tc>
                        <w:tc>
                          <w:tcPr>
                            <w:tcW w:w="849" w:type="dxa"/>
                          </w:tcPr>
                          <w:p w:rsidR="001B3359" w:rsidRDefault="001B3359" w14:paraId="3C48B49E" w14:textId="77777777">
                            <w:pPr>
                              <w:pStyle w:val="TableParagraph"/>
                              <w:spacing w:before="29"/>
                              <w:jc w:val="left"/>
                              <w:rPr>
                                <w:rFonts w:ascii="Trebuchet MS"/>
                                <w:b/>
                                <w:sz w:val="14"/>
                              </w:rPr>
                            </w:pPr>
                          </w:p>
                          <w:p w:rsidR="001B3359" w:rsidRDefault="00D877C7" w14:paraId="4C45E10C" w14:textId="77777777">
                            <w:pPr>
                              <w:pStyle w:val="TableParagraph"/>
                              <w:spacing w:before="1"/>
                              <w:ind w:right="223"/>
                              <w:rPr>
                                <w:sz w:val="14"/>
                              </w:rPr>
                            </w:pPr>
                            <w:r>
                              <w:rPr>
                                <w:color w:val="231F20"/>
                                <w:spacing w:val="-2"/>
                                <w:sz w:val="14"/>
                              </w:rPr>
                              <w:t>7.000</w:t>
                            </w:r>
                          </w:p>
                        </w:tc>
                        <w:tc>
                          <w:tcPr>
                            <w:tcW w:w="680" w:type="dxa"/>
                          </w:tcPr>
                          <w:p w:rsidR="001B3359" w:rsidRDefault="001B3359" w14:paraId="2FD7666C" w14:textId="77777777">
                            <w:pPr>
                              <w:pStyle w:val="TableParagraph"/>
                              <w:spacing w:before="29"/>
                              <w:jc w:val="left"/>
                              <w:rPr>
                                <w:rFonts w:ascii="Trebuchet MS"/>
                                <w:b/>
                                <w:sz w:val="14"/>
                              </w:rPr>
                            </w:pPr>
                          </w:p>
                          <w:p w:rsidR="001B3359" w:rsidRDefault="00D877C7" w14:paraId="758107A3" w14:textId="77777777">
                            <w:pPr>
                              <w:pStyle w:val="TableParagraph"/>
                              <w:spacing w:before="1"/>
                              <w:ind w:right="60"/>
                              <w:rPr>
                                <w:sz w:val="14"/>
                              </w:rPr>
                            </w:pPr>
                            <w:r>
                              <w:rPr>
                                <w:color w:val="231F20"/>
                                <w:spacing w:val="-2"/>
                                <w:sz w:val="14"/>
                              </w:rPr>
                              <w:t>52.995</w:t>
                            </w:r>
                          </w:p>
                        </w:tc>
                      </w:tr>
                      <w:tr w:rsidR="001B3359" w14:paraId="7D416ECF" w14:textId="77777777">
                        <w:trPr>
                          <w:trHeight w:val="299"/>
                        </w:trPr>
                        <w:tc>
                          <w:tcPr>
                            <w:tcW w:w="750" w:type="dxa"/>
                          </w:tcPr>
                          <w:p w:rsidR="001B3359" w:rsidRDefault="00D877C7" w14:paraId="3FBC7C51" w14:textId="77777777">
                            <w:pPr>
                              <w:pStyle w:val="TableParagraph"/>
                              <w:spacing w:before="105"/>
                              <w:ind w:left="77"/>
                              <w:jc w:val="left"/>
                              <w:rPr>
                                <w:rFonts w:ascii="Trebuchet MS"/>
                                <w:b/>
                                <w:sz w:val="14"/>
                              </w:rPr>
                            </w:pPr>
                            <w:r>
                              <w:rPr>
                                <w:rFonts w:ascii="Trebuchet MS"/>
                                <w:b/>
                                <w:color w:val="231F20"/>
                                <w:spacing w:val="-2"/>
                                <w:sz w:val="14"/>
                              </w:rPr>
                              <w:t>47.306</w:t>
                            </w:r>
                          </w:p>
                        </w:tc>
                        <w:tc>
                          <w:tcPr>
                            <w:tcW w:w="728" w:type="dxa"/>
                          </w:tcPr>
                          <w:p w:rsidR="001B3359" w:rsidRDefault="00D877C7" w14:paraId="3CF9FD47" w14:textId="77777777">
                            <w:pPr>
                              <w:pStyle w:val="TableParagraph"/>
                              <w:spacing w:before="105"/>
                              <w:ind w:right="183"/>
                              <w:rPr>
                                <w:rFonts w:ascii="Trebuchet MS"/>
                                <w:b/>
                                <w:sz w:val="14"/>
                              </w:rPr>
                            </w:pPr>
                            <w:r>
                              <w:rPr>
                                <w:rFonts w:ascii="Trebuchet MS"/>
                                <w:b/>
                                <w:color w:val="231F20"/>
                                <w:spacing w:val="-10"/>
                                <w:sz w:val="14"/>
                              </w:rPr>
                              <w:t>0</w:t>
                            </w:r>
                          </w:p>
                        </w:tc>
                        <w:tc>
                          <w:tcPr>
                            <w:tcW w:w="789" w:type="dxa"/>
                          </w:tcPr>
                          <w:p w:rsidR="001B3359" w:rsidRDefault="00D877C7" w14:paraId="5D765C11" w14:textId="77777777">
                            <w:pPr>
                              <w:pStyle w:val="TableParagraph"/>
                              <w:spacing w:before="105"/>
                              <w:ind w:left="67"/>
                              <w:jc w:val="center"/>
                              <w:rPr>
                                <w:rFonts w:ascii="Trebuchet MS"/>
                                <w:b/>
                                <w:sz w:val="14"/>
                              </w:rPr>
                            </w:pPr>
                            <w:r>
                              <w:rPr>
                                <w:rFonts w:ascii="Trebuchet MS"/>
                                <w:b/>
                                <w:color w:val="231F20"/>
                                <w:spacing w:val="-2"/>
                                <w:sz w:val="14"/>
                              </w:rPr>
                              <w:t>47.306</w:t>
                            </w:r>
                          </w:p>
                        </w:tc>
                        <w:tc>
                          <w:tcPr>
                            <w:tcW w:w="846" w:type="dxa"/>
                          </w:tcPr>
                          <w:p w:rsidR="001B3359" w:rsidRDefault="00D877C7" w14:paraId="20B6D8C3" w14:textId="77777777">
                            <w:pPr>
                              <w:pStyle w:val="TableParagraph"/>
                              <w:spacing w:before="105"/>
                              <w:ind w:right="18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433</w:t>
                            </w:r>
                          </w:p>
                        </w:tc>
                        <w:tc>
                          <w:tcPr>
                            <w:tcW w:w="833" w:type="dxa"/>
                          </w:tcPr>
                          <w:p w:rsidR="001B3359" w:rsidRDefault="00D877C7" w14:paraId="21A6697D" w14:textId="77777777">
                            <w:pPr>
                              <w:pStyle w:val="TableParagraph"/>
                              <w:spacing w:before="105"/>
                              <w:ind w:right="198"/>
                              <w:rPr>
                                <w:rFonts w:ascii="Trebuchet MS"/>
                                <w:b/>
                                <w:sz w:val="14"/>
                              </w:rPr>
                            </w:pPr>
                            <w:r>
                              <w:rPr>
                                <w:rFonts w:ascii="Trebuchet MS"/>
                                <w:b/>
                                <w:color w:val="231F20"/>
                                <w:spacing w:val="-2"/>
                                <w:sz w:val="14"/>
                              </w:rPr>
                              <w:t>46.873</w:t>
                            </w:r>
                          </w:p>
                        </w:tc>
                        <w:tc>
                          <w:tcPr>
                            <w:tcW w:w="810" w:type="dxa"/>
                          </w:tcPr>
                          <w:p w:rsidR="001B3359" w:rsidRDefault="00D877C7" w14:paraId="0829A02E" w14:textId="77777777">
                            <w:pPr>
                              <w:pStyle w:val="TableParagraph"/>
                              <w:spacing w:before="105"/>
                              <w:ind w:right="19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807</w:t>
                            </w:r>
                          </w:p>
                        </w:tc>
                        <w:tc>
                          <w:tcPr>
                            <w:tcW w:w="873" w:type="dxa"/>
                          </w:tcPr>
                          <w:p w:rsidR="001B3359" w:rsidRDefault="00D877C7" w14:paraId="3FF2A7ED" w14:textId="77777777">
                            <w:pPr>
                              <w:pStyle w:val="TableParagraph"/>
                              <w:spacing w:before="105"/>
                              <w:ind w:right="23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852</w:t>
                            </w:r>
                          </w:p>
                        </w:tc>
                        <w:tc>
                          <w:tcPr>
                            <w:tcW w:w="778" w:type="dxa"/>
                          </w:tcPr>
                          <w:p w:rsidR="001B3359" w:rsidRDefault="00D877C7" w14:paraId="5B21172C" w14:textId="77777777">
                            <w:pPr>
                              <w:pStyle w:val="TableParagraph"/>
                              <w:spacing w:before="105"/>
                              <w:ind w:right="19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872</w:t>
                            </w:r>
                          </w:p>
                        </w:tc>
                        <w:tc>
                          <w:tcPr>
                            <w:tcW w:w="849" w:type="dxa"/>
                          </w:tcPr>
                          <w:p w:rsidR="001B3359" w:rsidRDefault="00D877C7" w14:paraId="1F82D84A" w14:textId="77777777">
                            <w:pPr>
                              <w:pStyle w:val="TableParagraph"/>
                              <w:spacing w:before="105"/>
                              <w:ind w:right="20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1.069</w:t>
                            </w:r>
                          </w:p>
                        </w:tc>
                        <w:tc>
                          <w:tcPr>
                            <w:tcW w:w="680" w:type="dxa"/>
                          </w:tcPr>
                          <w:p w:rsidR="001B3359" w:rsidRDefault="00D877C7" w14:paraId="79B05889" w14:textId="77777777">
                            <w:pPr>
                              <w:pStyle w:val="TableParagraph"/>
                              <w:spacing w:before="105"/>
                              <w:ind w:right="40"/>
                              <w:rPr>
                                <w:rFonts w:ascii="Trebuchet MS"/>
                                <w:b/>
                                <w:sz w:val="14"/>
                              </w:rPr>
                            </w:pPr>
                            <w:r>
                              <w:rPr>
                                <w:rFonts w:ascii="Trebuchet MS"/>
                                <w:b/>
                                <w:color w:val="231F20"/>
                                <w:spacing w:val="-2"/>
                                <w:sz w:val="14"/>
                              </w:rPr>
                              <w:t>47.414</w:t>
                            </w:r>
                          </w:p>
                        </w:tc>
                      </w:tr>
                      <w:tr w:rsidR="001B3359" w14:paraId="7644958A" w14:textId="77777777">
                        <w:trPr>
                          <w:trHeight w:val="313"/>
                        </w:trPr>
                        <w:tc>
                          <w:tcPr>
                            <w:tcW w:w="750" w:type="dxa"/>
                          </w:tcPr>
                          <w:p w:rsidR="001B3359" w:rsidRDefault="00D877C7" w14:paraId="524502E5" w14:textId="77777777">
                            <w:pPr>
                              <w:pStyle w:val="TableParagraph"/>
                              <w:spacing w:before="27"/>
                              <w:ind w:left="53"/>
                              <w:jc w:val="left"/>
                              <w:rPr>
                                <w:rFonts w:ascii="Calibri"/>
                                <w:i/>
                                <w:sz w:val="14"/>
                              </w:rPr>
                            </w:pPr>
                            <w:r>
                              <w:rPr>
                                <w:rFonts w:ascii="Calibri"/>
                                <w:i/>
                                <w:color w:val="231F20"/>
                                <w:spacing w:val="-2"/>
                                <w:w w:val="110"/>
                                <w:sz w:val="14"/>
                              </w:rPr>
                              <w:t>42.097</w:t>
                            </w:r>
                          </w:p>
                        </w:tc>
                        <w:tc>
                          <w:tcPr>
                            <w:tcW w:w="728" w:type="dxa"/>
                          </w:tcPr>
                          <w:p w:rsidR="001B3359" w:rsidRDefault="00D877C7" w14:paraId="3C8CE33C" w14:textId="77777777">
                            <w:pPr>
                              <w:pStyle w:val="TableParagraph"/>
                              <w:spacing w:before="27"/>
                              <w:ind w:right="18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83</w:t>
                            </w:r>
                          </w:p>
                        </w:tc>
                        <w:tc>
                          <w:tcPr>
                            <w:tcW w:w="789" w:type="dxa"/>
                          </w:tcPr>
                          <w:p w:rsidR="001B3359" w:rsidRDefault="00D877C7" w14:paraId="03F638B0" w14:textId="77777777">
                            <w:pPr>
                              <w:pStyle w:val="TableParagraph"/>
                              <w:spacing w:before="27"/>
                              <w:ind w:left="56"/>
                              <w:jc w:val="center"/>
                              <w:rPr>
                                <w:rFonts w:ascii="Calibri"/>
                                <w:i/>
                                <w:sz w:val="14"/>
                              </w:rPr>
                            </w:pPr>
                            <w:r>
                              <w:rPr>
                                <w:rFonts w:ascii="Calibri"/>
                                <w:i/>
                                <w:color w:val="231F20"/>
                                <w:spacing w:val="-2"/>
                                <w:w w:val="110"/>
                                <w:sz w:val="14"/>
                              </w:rPr>
                              <w:t>42.014</w:t>
                            </w:r>
                          </w:p>
                        </w:tc>
                        <w:tc>
                          <w:tcPr>
                            <w:tcW w:w="846" w:type="dxa"/>
                          </w:tcPr>
                          <w:p w:rsidR="001B3359" w:rsidRDefault="00D877C7" w14:paraId="17E95AC8" w14:textId="77777777">
                            <w:pPr>
                              <w:pStyle w:val="TableParagraph"/>
                              <w:spacing w:before="27"/>
                              <w:ind w:right="18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433</w:t>
                            </w:r>
                          </w:p>
                        </w:tc>
                        <w:tc>
                          <w:tcPr>
                            <w:tcW w:w="833" w:type="dxa"/>
                          </w:tcPr>
                          <w:p w:rsidR="001B3359" w:rsidRDefault="00D877C7" w14:paraId="6E4C6FE3" w14:textId="77777777">
                            <w:pPr>
                              <w:pStyle w:val="TableParagraph"/>
                              <w:spacing w:before="27"/>
                              <w:ind w:right="198"/>
                              <w:rPr>
                                <w:rFonts w:ascii="Calibri"/>
                                <w:i/>
                                <w:sz w:val="14"/>
                              </w:rPr>
                            </w:pPr>
                            <w:r>
                              <w:rPr>
                                <w:rFonts w:ascii="Calibri"/>
                                <w:i/>
                                <w:color w:val="231F20"/>
                                <w:spacing w:val="-2"/>
                                <w:w w:val="110"/>
                                <w:sz w:val="14"/>
                              </w:rPr>
                              <w:t>41.581</w:t>
                            </w:r>
                          </w:p>
                        </w:tc>
                        <w:tc>
                          <w:tcPr>
                            <w:tcW w:w="810" w:type="dxa"/>
                          </w:tcPr>
                          <w:p w:rsidR="001B3359" w:rsidRDefault="00D877C7" w14:paraId="056D5161" w14:textId="77777777">
                            <w:pPr>
                              <w:pStyle w:val="TableParagraph"/>
                              <w:spacing w:before="27"/>
                              <w:ind w:right="1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791</w:t>
                            </w:r>
                          </w:p>
                        </w:tc>
                        <w:tc>
                          <w:tcPr>
                            <w:tcW w:w="873" w:type="dxa"/>
                          </w:tcPr>
                          <w:p w:rsidR="001B3359" w:rsidRDefault="00D877C7" w14:paraId="4DD797BB" w14:textId="77777777">
                            <w:pPr>
                              <w:pStyle w:val="TableParagraph"/>
                              <w:spacing w:before="27"/>
                              <w:ind w:right="23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820</w:t>
                            </w:r>
                          </w:p>
                        </w:tc>
                        <w:tc>
                          <w:tcPr>
                            <w:tcW w:w="778" w:type="dxa"/>
                          </w:tcPr>
                          <w:p w:rsidR="001B3359" w:rsidRDefault="00D877C7" w14:paraId="62E4C230" w14:textId="77777777">
                            <w:pPr>
                              <w:pStyle w:val="TableParagraph"/>
                              <w:spacing w:before="27"/>
                              <w:ind w:right="1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769</w:t>
                            </w:r>
                          </w:p>
                        </w:tc>
                        <w:tc>
                          <w:tcPr>
                            <w:tcW w:w="849" w:type="dxa"/>
                          </w:tcPr>
                          <w:p w:rsidR="001B3359" w:rsidRDefault="00D877C7" w14:paraId="7CFAA2CB" w14:textId="77777777">
                            <w:pPr>
                              <w:pStyle w:val="TableParagraph"/>
                              <w:spacing w:before="27"/>
                              <w:ind w:right="20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867</w:t>
                            </w:r>
                          </w:p>
                        </w:tc>
                        <w:tc>
                          <w:tcPr>
                            <w:tcW w:w="680" w:type="dxa"/>
                          </w:tcPr>
                          <w:p w:rsidR="001B3359" w:rsidRDefault="00D877C7" w14:paraId="36445383" w14:textId="77777777">
                            <w:pPr>
                              <w:pStyle w:val="TableParagraph"/>
                              <w:spacing w:before="27"/>
                              <w:ind w:right="40"/>
                              <w:rPr>
                                <w:rFonts w:ascii="Calibri"/>
                                <w:i/>
                                <w:sz w:val="14"/>
                              </w:rPr>
                            </w:pPr>
                            <w:r>
                              <w:rPr>
                                <w:rFonts w:ascii="Calibri"/>
                                <w:i/>
                                <w:color w:val="231F20"/>
                                <w:spacing w:val="-2"/>
                                <w:w w:val="110"/>
                                <w:sz w:val="14"/>
                              </w:rPr>
                              <w:t>42.442</w:t>
                            </w:r>
                          </w:p>
                        </w:tc>
                      </w:tr>
                      <w:tr w:rsidR="001B3359" w14:paraId="13446500" w14:textId="77777777">
                        <w:trPr>
                          <w:trHeight w:val="311"/>
                        </w:trPr>
                        <w:tc>
                          <w:tcPr>
                            <w:tcW w:w="750" w:type="dxa"/>
                          </w:tcPr>
                          <w:p w:rsidR="001B3359" w:rsidRDefault="00D877C7" w14:paraId="4029BDE1" w14:textId="77777777">
                            <w:pPr>
                              <w:pStyle w:val="TableParagraph"/>
                              <w:spacing w:before="107"/>
                              <w:ind w:left="53"/>
                              <w:jc w:val="left"/>
                              <w:rPr>
                                <w:sz w:val="14"/>
                              </w:rPr>
                            </w:pPr>
                            <w:r>
                              <w:rPr>
                                <w:color w:val="231F20"/>
                                <w:spacing w:val="-2"/>
                                <w:sz w:val="14"/>
                              </w:rPr>
                              <w:t>29.628</w:t>
                            </w:r>
                          </w:p>
                        </w:tc>
                        <w:tc>
                          <w:tcPr>
                            <w:tcW w:w="728" w:type="dxa"/>
                          </w:tcPr>
                          <w:p w:rsidR="001B3359" w:rsidRDefault="00D877C7" w14:paraId="1C662633" w14:textId="77777777">
                            <w:pPr>
                              <w:pStyle w:val="TableParagraph"/>
                              <w:spacing w:before="107"/>
                              <w:ind w:right="183"/>
                              <w:rPr>
                                <w:sz w:val="14"/>
                              </w:rPr>
                            </w:pPr>
                            <w:r>
                              <w:rPr>
                                <w:color w:val="231F20"/>
                                <w:spacing w:val="-10"/>
                                <w:sz w:val="14"/>
                              </w:rPr>
                              <w:t>0</w:t>
                            </w:r>
                          </w:p>
                        </w:tc>
                        <w:tc>
                          <w:tcPr>
                            <w:tcW w:w="789" w:type="dxa"/>
                          </w:tcPr>
                          <w:p w:rsidR="001B3359" w:rsidRDefault="00D877C7" w14:paraId="15D4349E" w14:textId="77777777">
                            <w:pPr>
                              <w:pStyle w:val="TableParagraph"/>
                              <w:spacing w:before="107"/>
                              <w:ind w:left="44"/>
                              <w:jc w:val="center"/>
                              <w:rPr>
                                <w:sz w:val="14"/>
                              </w:rPr>
                            </w:pPr>
                            <w:r>
                              <w:rPr>
                                <w:color w:val="231F20"/>
                                <w:spacing w:val="-2"/>
                                <w:sz w:val="14"/>
                              </w:rPr>
                              <w:t>29.628</w:t>
                            </w:r>
                          </w:p>
                        </w:tc>
                        <w:tc>
                          <w:tcPr>
                            <w:tcW w:w="846" w:type="dxa"/>
                          </w:tcPr>
                          <w:p w:rsidR="001B3359" w:rsidRDefault="00D877C7" w14:paraId="08F34CD2" w14:textId="77777777">
                            <w:pPr>
                              <w:pStyle w:val="TableParagraph"/>
                              <w:spacing w:before="107"/>
                              <w:ind w:right="18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1.433</w:t>
                            </w:r>
                          </w:p>
                        </w:tc>
                        <w:tc>
                          <w:tcPr>
                            <w:tcW w:w="833" w:type="dxa"/>
                          </w:tcPr>
                          <w:p w:rsidR="001B3359" w:rsidRDefault="00D877C7" w14:paraId="78D6C956" w14:textId="77777777">
                            <w:pPr>
                              <w:pStyle w:val="TableParagraph"/>
                              <w:spacing w:before="107"/>
                              <w:ind w:right="198"/>
                              <w:rPr>
                                <w:sz w:val="14"/>
                              </w:rPr>
                            </w:pPr>
                            <w:r>
                              <w:rPr>
                                <w:color w:val="231F20"/>
                                <w:spacing w:val="-2"/>
                                <w:sz w:val="14"/>
                              </w:rPr>
                              <w:t>28.195</w:t>
                            </w:r>
                          </w:p>
                        </w:tc>
                        <w:tc>
                          <w:tcPr>
                            <w:tcW w:w="810" w:type="dxa"/>
                          </w:tcPr>
                          <w:p w:rsidR="001B3359" w:rsidRDefault="00D877C7" w14:paraId="62F6D928" w14:textId="77777777">
                            <w:pPr>
                              <w:pStyle w:val="TableParagraph"/>
                              <w:spacing w:before="107"/>
                              <w:ind w:right="1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587</w:t>
                            </w:r>
                          </w:p>
                        </w:tc>
                        <w:tc>
                          <w:tcPr>
                            <w:tcW w:w="873" w:type="dxa"/>
                          </w:tcPr>
                          <w:p w:rsidR="001B3359" w:rsidRDefault="00D877C7" w14:paraId="32F5C98B" w14:textId="77777777">
                            <w:pPr>
                              <w:pStyle w:val="TableParagraph"/>
                              <w:spacing w:before="107"/>
                              <w:ind w:right="23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616</w:t>
                            </w:r>
                          </w:p>
                        </w:tc>
                        <w:tc>
                          <w:tcPr>
                            <w:tcW w:w="778" w:type="dxa"/>
                          </w:tcPr>
                          <w:p w:rsidR="001B3359" w:rsidRDefault="00D877C7" w14:paraId="1A41B68F" w14:textId="77777777">
                            <w:pPr>
                              <w:pStyle w:val="TableParagraph"/>
                              <w:spacing w:before="107"/>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565</w:t>
                            </w:r>
                          </w:p>
                        </w:tc>
                        <w:tc>
                          <w:tcPr>
                            <w:tcW w:w="849" w:type="dxa"/>
                          </w:tcPr>
                          <w:p w:rsidR="001B3359" w:rsidRDefault="00D877C7" w14:paraId="6605565A" w14:textId="77777777">
                            <w:pPr>
                              <w:pStyle w:val="TableParagraph"/>
                              <w:spacing w:before="107"/>
                              <w:ind w:right="20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663</w:t>
                            </w:r>
                          </w:p>
                        </w:tc>
                        <w:tc>
                          <w:tcPr>
                            <w:tcW w:w="680" w:type="dxa"/>
                          </w:tcPr>
                          <w:p w:rsidR="001B3359" w:rsidRDefault="00D877C7" w14:paraId="75CEA2B1" w14:textId="77777777">
                            <w:pPr>
                              <w:pStyle w:val="TableParagraph"/>
                              <w:spacing w:before="107"/>
                              <w:ind w:right="40"/>
                              <w:rPr>
                                <w:sz w:val="14"/>
                              </w:rPr>
                            </w:pPr>
                            <w:r>
                              <w:rPr>
                                <w:color w:val="231F20"/>
                                <w:spacing w:val="-2"/>
                                <w:sz w:val="14"/>
                              </w:rPr>
                              <w:t>28.249</w:t>
                            </w:r>
                          </w:p>
                        </w:tc>
                      </w:tr>
                      <w:tr w:rsidR="001B3359" w14:paraId="0051B131" w14:textId="77777777">
                        <w:trPr>
                          <w:trHeight w:val="225"/>
                        </w:trPr>
                        <w:tc>
                          <w:tcPr>
                            <w:tcW w:w="750" w:type="dxa"/>
                          </w:tcPr>
                          <w:p w:rsidR="001B3359" w:rsidRDefault="00D877C7" w14:paraId="41E37EDA" w14:textId="77777777">
                            <w:pPr>
                              <w:pStyle w:val="TableParagraph"/>
                              <w:ind w:left="55"/>
                              <w:jc w:val="left"/>
                              <w:rPr>
                                <w:sz w:val="14"/>
                              </w:rPr>
                            </w:pPr>
                            <w:r>
                              <w:rPr>
                                <w:color w:val="231F20"/>
                                <w:spacing w:val="-2"/>
                                <w:sz w:val="14"/>
                              </w:rPr>
                              <w:t>12.469</w:t>
                            </w:r>
                          </w:p>
                        </w:tc>
                        <w:tc>
                          <w:tcPr>
                            <w:tcW w:w="728" w:type="dxa"/>
                          </w:tcPr>
                          <w:p w:rsidR="001B3359" w:rsidRDefault="00D877C7" w14:paraId="4F864078" w14:textId="77777777">
                            <w:pPr>
                              <w:pStyle w:val="TableParagraph"/>
                              <w:ind w:right="18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83</w:t>
                            </w:r>
                          </w:p>
                        </w:tc>
                        <w:tc>
                          <w:tcPr>
                            <w:tcW w:w="789" w:type="dxa"/>
                          </w:tcPr>
                          <w:p w:rsidR="001B3359" w:rsidRDefault="00D877C7" w14:paraId="6C641C2D" w14:textId="77777777">
                            <w:pPr>
                              <w:pStyle w:val="TableParagraph"/>
                              <w:ind w:left="46"/>
                              <w:jc w:val="center"/>
                              <w:rPr>
                                <w:sz w:val="14"/>
                              </w:rPr>
                            </w:pPr>
                            <w:r>
                              <w:rPr>
                                <w:color w:val="231F20"/>
                                <w:spacing w:val="-2"/>
                                <w:sz w:val="14"/>
                              </w:rPr>
                              <w:t>12.386</w:t>
                            </w:r>
                          </w:p>
                        </w:tc>
                        <w:tc>
                          <w:tcPr>
                            <w:tcW w:w="846" w:type="dxa"/>
                          </w:tcPr>
                          <w:p w:rsidR="001B3359" w:rsidRDefault="00D877C7" w14:paraId="5799C95B" w14:textId="77777777">
                            <w:pPr>
                              <w:pStyle w:val="TableParagraph"/>
                              <w:ind w:right="189"/>
                              <w:rPr>
                                <w:sz w:val="14"/>
                              </w:rPr>
                            </w:pPr>
                            <w:r>
                              <w:rPr>
                                <w:color w:val="231F20"/>
                                <w:spacing w:val="-2"/>
                                <w:sz w:val="14"/>
                              </w:rPr>
                              <w:t>1.000</w:t>
                            </w:r>
                          </w:p>
                        </w:tc>
                        <w:tc>
                          <w:tcPr>
                            <w:tcW w:w="833" w:type="dxa"/>
                          </w:tcPr>
                          <w:p w:rsidR="001B3359" w:rsidRDefault="00D877C7" w14:paraId="41CE8E30" w14:textId="77777777">
                            <w:pPr>
                              <w:pStyle w:val="TableParagraph"/>
                              <w:ind w:right="198"/>
                              <w:rPr>
                                <w:sz w:val="14"/>
                              </w:rPr>
                            </w:pPr>
                            <w:r>
                              <w:rPr>
                                <w:color w:val="231F20"/>
                                <w:spacing w:val="-2"/>
                                <w:sz w:val="14"/>
                              </w:rPr>
                              <w:t>13.386</w:t>
                            </w:r>
                          </w:p>
                        </w:tc>
                        <w:tc>
                          <w:tcPr>
                            <w:tcW w:w="810" w:type="dxa"/>
                          </w:tcPr>
                          <w:p w:rsidR="001B3359" w:rsidRDefault="00D877C7" w14:paraId="2C319105" w14:textId="77777777">
                            <w:pPr>
                              <w:pStyle w:val="TableParagraph"/>
                              <w:ind w:right="1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204</w:t>
                            </w:r>
                          </w:p>
                        </w:tc>
                        <w:tc>
                          <w:tcPr>
                            <w:tcW w:w="873" w:type="dxa"/>
                          </w:tcPr>
                          <w:p w:rsidR="001B3359" w:rsidRDefault="00D877C7" w14:paraId="04952E88" w14:textId="77777777">
                            <w:pPr>
                              <w:pStyle w:val="TableParagraph"/>
                              <w:ind w:right="23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204</w:t>
                            </w:r>
                          </w:p>
                        </w:tc>
                        <w:tc>
                          <w:tcPr>
                            <w:tcW w:w="778" w:type="dxa"/>
                          </w:tcPr>
                          <w:p w:rsidR="001B3359" w:rsidRDefault="00D877C7" w14:paraId="6A26D658" w14:textId="77777777">
                            <w:pPr>
                              <w:pStyle w:val="TableParagraph"/>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204</w:t>
                            </w:r>
                          </w:p>
                        </w:tc>
                        <w:tc>
                          <w:tcPr>
                            <w:tcW w:w="849" w:type="dxa"/>
                          </w:tcPr>
                          <w:p w:rsidR="001B3359" w:rsidRDefault="00D877C7" w14:paraId="6EF9DDFC" w14:textId="77777777">
                            <w:pPr>
                              <w:pStyle w:val="TableParagraph"/>
                              <w:ind w:right="20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204</w:t>
                            </w:r>
                          </w:p>
                        </w:tc>
                        <w:tc>
                          <w:tcPr>
                            <w:tcW w:w="680" w:type="dxa"/>
                          </w:tcPr>
                          <w:p w:rsidR="001B3359" w:rsidRDefault="00D877C7" w14:paraId="02C5FB98" w14:textId="77777777">
                            <w:pPr>
                              <w:pStyle w:val="TableParagraph"/>
                              <w:ind w:right="40"/>
                              <w:rPr>
                                <w:sz w:val="14"/>
                              </w:rPr>
                            </w:pPr>
                            <w:r>
                              <w:rPr>
                                <w:color w:val="231F20"/>
                                <w:spacing w:val="-2"/>
                                <w:sz w:val="14"/>
                              </w:rPr>
                              <w:t>14.193</w:t>
                            </w:r>
                          </w:p>
                        </w:tc>
                      </w:tr>
                      <w:tr w:rsidR="001B3359" w14:paraId="50A20723" w14:textId="77777777">
                        <w:trPr>
                          <w:trHeight w:val="228"/>
                        </w:trPr>
                        <w:tc>
                          <w:tcPr>
                            <w:tcW w:w="750" w:type="dxa"/>
                          </w:tcPr>
                          <w:p w:rsidR="001B3359" w:rsidRDefault="00D877C7" w14:paraId="59075668" w14:textId="77777777">
                            <w:pPr>
                              <w:pStyle w:val="TableParagraph"/>
                              <w:spacing w:before="27"/>
                              <w:ind w:left="130"/>
                              <w:jc w:val="left"/>
                              <w:rPr>
                                <w:rFonts w:ascii="Calibri"/>
                                <w:i/>
                                <w:sz w:val="14"/>
                              </w:rPr>
                            </w:pPr>
                            <w:r>
                              <w:rPr>
                                <w:rFonts w:ascii="Calibri"/>
                                <w:i/>
                                <w:color w:val="231F20"/>
                                <w:spacing w:val="-4"/>
                                <w:w w:val="110"/>
                                <w:sz w:val="14"/>
                              </w:rPr>
                              <w:t>2.396</w:t>
                            </w:r>
                          </w:p>
                        </w:tc>
                        <w:tc>
                          <w:tcPr>
                            <w:tcW w:w="728" w:type="dxa"/>
                          </w:tcPr>
                          <w:p w:rsidR="001B3359" w:rsidRDefault="00D877C7" w14:paraId="098AA7B3" w14:textId="77777777">
                            <w:pPr>
                              <w:pStyle w:val="TableParagraph"/>
                              <w:spacing w:before="27"/>
                              <w:ind w:right="183"/>
                              <w:rPr>
                                <w:rFonts w:ascii="Calibri"/>
                                <w:i/>
                                <w:sz w:val="14"/>
                              </w:rPr>
                            </w:pPr>
                            <w:r>
                              <w:rPr>
                                <w:rFonts w:ascii="Calibri"/>
                                <w:i/>
                                <w:color w:val="231F20"/>
                                <w:spacing w:val="-10"/>
                                <w:w w:val="110"/>
                                <w:sz w:val="14"/>
                              </w:rPr>
                              <w:t>0</w:t>
                            </w:r>
                          </w:p>
                        </w:tc>
                        <w:tc>
                          <w:tcPr>
                            <w:tcW w:w="789" w:type="dxa"/>
                          </w:tcPr>
                          <w:p w:rsidR="001B3359" w:rsidRDefault="00D877C7" w14:paraId="27503208" w14:textId="77777777">
                            <w:pPr>
                              <w:pStyle w:val="TableParagraph"/>
                              <w:spacing w:before="27"/>
                              <w:ind w:left="167" w:right="46"/>
                              <w:jc w:val="center"/>
                              <w:rPr>
                                <w:rFonts w:ascii="Calibri"/>
                                <w:i/>
                                <w:sz w:val="14"/>
                              </w:rPr>
                            </w:pPr>
                            <w:r>
                              <w:rPr>
                                <w:rFonts w:ascii="Calibri"/>
                                <w:i/>
                                <w:color w:val="231F20"/>
                                <w:spacing w:val="-4"/>
                                <w:w w:val="110"/>
                                <w:sz w:val="14"/>
                              </w:rPr>
                              <w:t>2.396</w:t>
                            </w:r>
                          </w:p>
                        </w:tc>
                        <w:tc>
                          <w:tcPr>
                            <w:tcW w:w="846" w:type="dxa"/>
                          </w:tcPr>
                          <w:p w:rsidR="001B3359" w:rsidRDefault="00D877C7" w14:paraId="4A9C12A1" w14:textId="77777777">
                            <w:pPr>
                              <w:pStyle w:val="TableParagraph"/>
                              <w:spacing w:before="27"/>
                              <w:ind w:right="189"/>
                              <w:rPr>
                                <w:rFonts w:ascii="Calibri"/>
                                <w:i/>
                                <w:sz w:val="14"/>
                              </w:rPr>
                            </w:pPr>
                            <w:r>
                              <w:rPr>
                                <w:rFonts w:ascii="Calibri"/>
                                <w:i/>
                                <w:color w:val="231F20"/>
                                <w:spacing w:val="-10"/>
                                <w:w w:val="110"/>
                                <w:sz w:val="14"/>
                              </w:rPr>
                              <w:t>0</w:t>
                            </w:r>
                          </w:p>
                        </w:tc>
                        <w:tc>
                          <w:tcPr>
                            <w:tcW w:w="833" w:type="dxa"/>
                          </w:tcPr>
                          <w:p w:rsidR="001B3359" w:rsidRDefault="00D877C7" w14:paraId="60838D64" w14:textId="77777777">
                            <w:pPr>
                              <w:pStyle w:val="TableParagraph"/>
                              <w:spacing w:before="27"/>
                              <w:ind w:right="198"/>
                              <w:rPr>
                                <w:rFonts w:ascii="Calibri"/>
                                <w:i/>
                                <w:sz w:val="14"/>
                              </w:rPr>
                            </w:pPr>
                            <w:r>
                              <w:rPr>
                                <w:rFonts w:ascii="Calibri"/>
                                <w:i/>
                                <w:color w:val="231F20"/>
                                <w:spacing w:val="-4"/>
                                <w:w w:val="110"/>
                                <w:sz w:val="14"/>
                              </w:rPr>
                              <w:t>2.396</w:t>
                            </w:r>
                          </w:p>
                        </w:tc>
                        <w:tc>
                          <w:tcPr>
                            <w:tcW w:w="810" w:type="dxa"/>
                          </w:tcPr>
                          <w:p w:rsidR="001B3359" w:rsidRDefault="00D877C7" w14:paraId="31D42C8A" w14:textId="77777777">
                            <w:pPr>
                              <w:pStyle w:val="TableParagraph"/>
                              <w:spacing w:before="27"/>
                              <w:ind w:right="194"/>
                              <w:rPr>
                                <w:rFonts w:ascii="Calibri"/>
                                <w:i/>
                                <w:sz w:val="14"/>
                              </w:rPr>
                            </w:pPr>
                            <w:r>
                              <w:rPr>
                                <w:rFonts w:ascii="Calibri"/>
                                <w:i/>
                                <w:color w:val="231F20"/>
                                <w:spacing w:val="-10"/>
                                <w:w w:val="110"/>
                                <w:sz w:val="14"/>
                              </w:rPr>
                              <w:t>0</w:t>
                            </w:r>
                          </w:p>
                        </w:tc>
                        <w:tc>
                          <w:tcPr>
                            <w:tcW w:w="873" w:type="dxa"/>
                          </w:tcPr>
                          <w:p w:rsidR="001B3359" w:rsidRDefault="00D877C7" w14:paraId="33BD8399" w14:textId="77777777">
                            <w:pPr>
                              <w:pStyle w:val="TableParagraph"/>
                              <w:spacing w:before="27"/>
                              <w:ind w:right="233"/>
                              <w:rPr>
                                <w:rFonts w:ascii="Calibri"/>
                                <w:i/>
                                <w:sz w:val="14"/>
                              </w:rPr>
                            </w:pPr>
                            <w:r>
                              <w:rPr>
                                <w:rFonts w:ascii="Calibri"/>
                                <w:i/>
                                <w:color w:val="231F20"/>
                                <w:spacing w:val="-10"/>
                                <w:w w:val="110"/>
                                <w:sz w:val="14"/>
                              </w:rPr>
                              <w:t>0</w:t>
                            </w:r>
                          </w:p>
                        </w:tc>
                        <w:tc>
                          <w:tcPr>
                            <w:tcW w:w="778" w:type="dxa"/>
                          </w:tcPr>
                          <w:p w:rsidR="001B3359" w:rsidRDefault="00D877C7" w14:paraId="086E59C7" w14:textId="77777777">
                            <w:pPr>
                              <w:pStyle w:val="TableParagraph"/>
                              <w:spacing w:before="27"/>
                              <w:ind w:right="197"/>
                              <w:rPr>
                                <w:rFonts w:ascii="Calibri"/>
                                <w:i/>
                                <w:sz w:val="14"/>
                              </w:rPr>
                            </w:pPr>
                            <w:r>
                              <w:rPr>
                                <w:rFonts w:ascii="Calibri"/>
                                <w:i/>
                                <w:color w:val="231F20"/>
                                <w:spacing w:val="-10"/>
                                <w:w w:val="110"/>
                                <w:sz w:val="14"/>
                              </w:rPr>
                              <w:t>0</w:t>
                            </w:r>
                          </w:p>
                        </w:tc>
                        <w:tc>
                          <w:tcPr>
                            <w:tcW w:w="849" w:type="dxa"/>
                          </w:tcPr>
                          <w:p w:rsidR="001B3359" w:rsidRDefault="00D877C7" w14:paraId="0C76EEEE" w14:textId="77777777">
                            <w:pPr>
                              <w:pStyle w:val="TableParagraph"/>
                              <w:spacing w:before="27"/>
                              <w:ind w:right="202"/>
                              <w:rPr>
                                <w:rFonts w:ascii="Calibri"/>
                                <w:i/>
                                <w:sz w:val="14"/>
                              </w:rPr>
                            </w:pPr>
                            <w:r>
                              <w:rPr>
                                <w:rFonts w:ascii="Calibri"/>
                                <w:i/>
                                <w:color w:val="231F20"/>
                                <w:spacing w:val="-10"/>
                                <w:w w:val="110"/>
                                <w:sz w:val="14"/>
                              </w:rPr>
                              <w:t>0</w:t>
                            </w:r>
                          </w:p>
                        </w:tc>
                        <w:tc>
                          <w:tcPr>
                            <w:tcW w:w="680" w:type="dxa"/>
                          </w:tcPr>
                          <w:p w:rsidR="001B3359" w:rsidRDefault="00D877C7" w14:paraId="49B8C673" w14:textId="77777777">
                            <w:pPr>
                              <w:pStyle w:val="TableParagraph"/>
                              <w:spacing w:before="27"/>
                              <w:ind w:right="40"/>
                              <w:rPr>
                                <w:rFonts w:ascii="Calibri"/>
                                <w:i/>
                                <w:sz w:val="14"/>
                              </w:rPr>
                            </w:pPr>
                            <w:r>
                              <w:rPr>
                                <w:rFonts w:ascii="Calibri"/>
                                <w:i/>
                                <w:color w:val="231F20"/>
                                <w:spacing w:val="-4"/>
                                <w:w w:val="110"/>
                                <w:sz w:val="14"/>
                              </w:rPr>
                              <w:t>2.400</w:t>
                            </w:r>
                          </w:p>
                        </w:tc>
                      </w:tr>
                      <w:tr w:rsidR="001B3359" w14:paraId="5009A463" w14:textId="77777777">
                        <w:trPr>
                          <w:trHeight w:val="225"/>
                        </w:trPr>
                        <w:tc>
                          <w:tcPr>
                            <w:tcW w:w="750" w:type="dxa"/>
                          </w:tcPr>
                          <w:p w:rsidR="001B3359" w:rsidRDefault="00D877C7" w14:paraId="72F8AFFD" w14:textId="77777777">
                            <w:pPr>
                              <w:pStyle w:val="TableParagraph"/>
                              <w:ind w:left="130"/>
                              <w:jc w:val="left"/>
                              <w:rPr>
                                <w:sz w:val="14"/>
                              </w:rPr>
                            </w:pPr>
                            <w:r>
                              <w:rPr>
                                <w:color w:val="231F20"/>
                                <w:spacing w:val="-2"/>
                                <w:sz w:val="14"/>
                              </w:rPr>
                              <w:t>2.396</w:t>
                            </w:r>
                          </w:p>
                        </w:tc>
                        <w:tc>
                          <w:tcPr>
                            <w:tcW w:w="728" w:type="dxa"/>
                          </w:tcPr>
                          <w:p w:rsidR="001B3359" w:rsidRDefault="00D877C7" w14:paraId="49847ACA" w14:textId="77777777">
                            <w:pPr>
                              <w:pStyle w:val="TableParagraph"/>
                              <w:ind w:right="183"/>
                              <w:rPr>
                                <w:sz w:val="14"/>
                              </w:rPr>
                            </w:pPr>
                            <w:r>
                              <w:rPr>
                                <w:color w:val="231F20"/>
                                <w:spacing w:val="-10"/>
                                <w:sz w:val="14"/>
                              </w:rPr>
                              <w:t>0</w:t>
                            </w:r>
                          </w:p>
                        </w:tc>
                        <w:tc>
                          <w:tcPr>
                            <w:tcW w:w="789" w:type="dxa"/>
                          </w:tcPr>
                          <w:p w:rsidR="001B3359" w:rsidRDefault="00D877C7" w14:paraId="7A677736" w14:textId="77777777">
                            <w:pPr>
                              <w:pStyle w:val="TableParagraph"/>
                              <w:ind w:left="167" w:right="46"/>
                              <w:jc w:val="center"/>
                              <w:rPr>
                                <w:sz w:val="14"/>
                              </w:rPr>
                            </w:pPr>
                            <w:r>
                              <w:rPr>
                                <w:color w:val="231F20"/>
                                <w:spacing w:val="-2"/>
                                <w:sz w:val="14"/>
                              </w:rPr>
                              <w:t>2.396</w:t>
                            </w:r>
                          </w:p>
                        </w:tc>
                        <w:tc>
                          <w:tcPr>
                            <w:tcW w:w="846" w:type="dxa"/>
                          </w:tcPr>
                          <w:p w:rsidR="001B3359" w:rsidRDefault="00D877C7" w14:paraId="6E555F08" w14:textId="77777777">
                            <w:pPr>
                              <w:pStyle w:val="TableParagraph"/>
                              <w:ind w:right="189"/>
                              <w:rPr>
                                <w:sz w:val="14"/>
                              </w:rPr>
                            </w:pPr>
                            <w:r>
                              <w:rPr>
                                <w:color w:val="231F20"/>
                                <w:spacing w:val="-10"/>
                                <w:sz w:val="14"/>
                              </w:rPr>
                              <w:t>0</w:t>
                            </w:r>
                          </w:p>
                        </w:tc>
                        <w:tc>
                          <w:tcPr>
                            <w:tcW w:w="833" w:type="dxa"/>
                          </w:tcPr>
                          <w:p w:rsidR="001B3359" w:rsidRDefault="00D877C7" w14:paraId="5C2B9F07" w14:textId="77777777">
                            <w:pPr>
                              <w:pStyle w:val="TableParagraph"/>
                              <w:ind w:right="198"/>
                              <w:rPr>
                                <w:sz w:val="14"/>
                              </w:rPr>
                            </w:pPr>
                            <w:r>
                              <w:rPr>
                                <w:color w:val="231F20"/>
                                <w:spacing w:val="-2"/>
                                <w:sz w:val="14"/>
                              </w:rPr>
                              <w:t>2.396</w:t>
                            </w:r>
                          </w:p>
                        </w:tc>
                        <w:tc>
                          <w:tcPr>
                            <w:tcW w:w="810" w:type="dxa"/>
                          </w:tcPr>
                          <w:p w:rsidR="001B3359" w:rsidRDefault="00D877C7" w14:paraId="1080C9C1" w14:textId="77777777">
                            <w:pPr>
                              <w:pStyle w:val="TableParagraph"/>
                              <w:ind w:right="194"/>
                              <w:rPr>
                                <w:sz w:val="14"/>
                              </w:rPr>
                            </w:pPr>
                            <w:r>
                              <w:rPr>
                                <w:color w:val="231F20"/>
                                <w:spacing w:val="-10"/>
                                <w:sz w:val="14"/>
                              </w:rPr>
                              <w:t>0</w:t>
                            </w:r>
                          </w:p>
                        </w:tc>
                        <w:tc>
                          <w:tcPr>
                            <w:tcW w:w="873" w:type="dxa"/>
                          </w:tcPr>
                          <w:p w:rsidR="001B3359" w:rsidRDefault="00D877C7" w14:paraId="37C8AE68" w14:textId="77777777">
                            <w:pPr>
                              <w:pStyle w:val="TableParagraph"/>
                              <w:ind w:right="233"/>
                              <w:rPr>
                                <w:sz w:val="14"/>
                              </w:rPr>
                            </w:pPr>
                            <w:r>
                              <w:rPr>
                                <w:color w:val="231F20"/>
                                <w:spacing w:val="-10"/>
                                <w:sz w:val="14"/>
                              </w:rPr>
                              <w:t>0</w:t>
                            </w:r>
                          </w:p>
                        </w:tc>
                        <w:tc>
                          <w:tcPr>
                            <w:tcW w:w="778" w:type="dxa"/>
                          </w:tcPr>
                          <w:p w:rsidR="001B3359" w:rsidRDefault="00D877C7" w14:paraId="28D79596" w14:textId="77777777">
                            <w:pPr>
                              <w:pStyle w:val="TableParagraph"/>
                              <w:ind w:right="197"/>
                              <w:rPr>
                                <w:sz w:val="14"/>
                              </w:rPr>
                            </w:pPr>
                            <w:r>
                              <w:rPr>
                                <w:color w:val="231F20"/>
                                <w:spacing w:val="-10"/>
                                <w:sz w:val="14"/>
                              </w:rPr>
                              <w:t>0</w:t>
                            </w:r>
                          </w:p>
                        </w:tc>
                        <w:tc>
                          <w:tcPr>
                            <w:tcW w:w="849" w:type="dxa"/>
                          </w:tcPr>
                          <w:p w:rsidR="001B3359" w:rsidRDefault="00D877C7" w14:paraId="7192721B" w14:textId="77777777">
                            <w:pPr>
                              <w:pStyle w:val="TableParagraph"/>
                              <w:ind w:right="202"/>
                              <w:rPr>
                                <w:sz w:val="14"/>
                              </w:rPr>
                            </w:pPr>
                            <w:r>
                              <w:rPr>
                                <w:color w:val="231F20"/>
                                <w:spacing w:val="-10"/>
                                <w:sz w:val="14"/>
                              </w:rPr>
                              <w:t>0</w:t>
                            </w:r>
                          </w:p>
                        </w:tc>
                        <w:tc>
                          <w:tcPr>
                            <w:tcW w:w="680" w:type="dxa"/>
                          </w:tcPr>
                          <w:p w:rsidR="001B3359" w:rsidRDefault="00D877C7" w14:paraId="1A30751D" w14:textId="77777777">
                            <w:pPr>
                              <w:pStyle w:val="TableParagraph"/>
                              <w:ind w:right="40"/>
                              <w:rPr>
                                <w:sz w:val="14"/>
                              </w:rPr>
                            </w:pPr>
                            <w:r>
                              <w:rPr>
                                <w:color w:val="231F20"/>
                                <w:spacing w:val="-2"/>
                                <w:sz w:val="14"/>
                              </w:rPr>
                              <w:t>2.400</w:t>
                            </w:r>
                          </w:p>
                        </w:tc>
                      </w:tr>
                      <w:tr w:rsidR="001B3359" w14:paraId="19A258C6" w14:textId="77777777">
                        <w:trPr>
                          <w:trHeight w:val="313"/>
                        </w:trPr>
                        <w:tc>
                          <w:tcPr>
                            <w:tcW w:w="750" w:type="dxa"/>
                          </w:tcPr>
                          <w:p w:rsidR="001B3359" w:rsidRDefault="00D877C7" w14:paraId="1CF4556A" w14:textId="77777777">
                            <w:pPr>
                              <w:pStyle w:val="TableParagraph"/>
                              <w:spacing w:before="27"/>
                              <w:ind w:left="132"/>
                              <w:jc w:val="left"/>
                              <w:rPr>
                                <w:rFonts w:ascii="Calibri"/>
                                <w:i/>
                                <w:sz w:val="14"/>
                              </w:rPr>
                            </w:pPr>
                            <w:r>
                              <w:rPr>
                                <w:rFonts w:ascii="Calibri"/>
                                <w:i/>
                                <w:color w:val="231F20"/>
                                <w:spacing w:val="-4"/>
                                <w:w w:val="110"/>
                                <w:sz w:val="14"/>
                              </w:rPr>
                              <w:t>2.813</w:t>
                            </w:r>
                          </w:p>
                        </w:tc>
                        <w:tc>
                          <w:tcPr>
                            <w:tcW w:w="728" w:type="dxa"/>
                          </w:tcPr>
                          <w:p w:rsidR="001B3359" w:rsidRDefault="00D877C7" w14:paraId="647D891D" w14:textId="77777777">
                            <w:pPr>
                              <w:pStyle w:val="TableParagraph"/>
                              <w:spacing w:before="27"/>
                              <w:ind w:right="183"/>
                              <w:rPr>
                                <w:rFonts w:ascii="Calibri"/>
                                <w:i/>
                                <w:sz w:val="14"/>
                              </w:rPr>
                            </w:pPr>
                            <w:r>
                              <w:rPr>
                                <w:rFonts w:ascii="Calibri"/>
                                <w:i/>
                                <w:color w:val="231F20"/>
                                <w:spacing w:val="-5"/>
                                <w:w w:val="110"/>
                                <w:sz w:val="14"/>
                              </w:rPr>
                              <w:t>83</w:t>
                            </w:r>
                          </w:p>
                        </w:tc>
                        <w:tc>
                          <w:tcPr>
                            <w:tcW w:w="789" w:type="dxa"/>
                          </w:tcPr>
                          <w:p w:rsidR="001B3359" w:rsidRDefault="00D877C7" w14:paraId="3F0213EC" w14:textId="77777777">
                            <w:pPr>
                              <w:pStyle w:val="TableParagraph"/>
                              <w:spacing w:before="27"/>
                              <w:ind w:left="167" w:right="46"/>
                              <w:jc w:val="center"/>
                              <w:rPr>
                                <w:rFonts w:ascii="Calibri"/>
                                <w:i/>
                                <w:sz w:val="14"/>
                              </w:rPr>
                            </w:pPr>
                            <w:r>
                              <w:rPr>
                                <w:rFonts w:ascii="Calibri"/>
                                <w:i/>
                                <w:color w:val="231F20"/>
                                <w:spacing w:val="-4"/>
                                <w:w w:val="110"/>
                                <w:sz w:val="14"/>
                              </w:rPr>
                              <w:t>2.896</w:t>
                            </w:r>
                          </w:p>
                        </w:tc>
                        <w:tc>
                          <w:tcPr>
                            <w:tcW w:w="846" w:type="dxa"/>
                          </w:tcPr>
                          <w:p w:rsidR="001B3359" w:rsidRDefault="00D877C7" w14:paraId="4DC31E46" w14:textId="77777777">
                            <w:pPr>
                              <w:pStyle w:val="TableParagraph"/>
                              <w:spacing w:before="27"/>
                              <w:ind w:right="189"/>
                              <w:rPr>
                                <w:rFonts w:ascii="Calibri"/>
                                <w:i/>
                                <w:sz w:val="14"/>
                              </w:rPr>
                            </w:pPr>
                            <w:r>
                              <w:rPr>
                                <w:rFonts w:ascii="Calibri"/>
                                <w:i/>
                                <w:color w:val="231F20"/>
                                <w:spacing w:val="-10"/>
                                <w:w w:val="110"/>
                                <w:sz w:val="14"/>
                              </w:rPr>
                              <w:t>0</w:t>
                            </w:r>
                          </w:p>
                        </w:tc>
                        <w:tc>
                          <w:tcPr>
                            <w:tcW w:w="833" w:type="dxa"/>
                          </w:tcPr>
                          <w:p w:rsidR="001B3359" w:rsidRDefault="00D877C7" w14:paraId="516D3F97" w14:textId="77777777">
                            <w:pPr>
                              <w:pStyle w:val="TableParagraph"/>
                              <w:spacing w:before="27"/>
                              <w:ind w:right="198"/>
                              <w:rPr>
                                <w:rFonts w:ascii="Calibri"/>
                                <w:i/>
                                <w:sz w:val="14"/>
                              </w:rPr>
                            </w:pPr>
                            <w:r>
                              <w:rPr>
                                <w:rFonts w:ascii="Calibri"/>
                                <w:i/>
                                <w:color w:val="231F20"/>
                                <w:spacing w:val="-4"/>
                                <w:w w:val="110"/>
                                <w:sz w:val="14"/>
                              </w:rPr>
                              <w:t>2.896</w:t>
                            </w:r>
                          </w:p>
                        </w:tc>
                        <w:tc>
                          <w:tcPr>
                            <w:tcW w:w="810" w:type="dxa"/>
                          </w:tcPr>
                          <w:p w:rsidR="001B3359" w:rsidRDefault="00D877C7" w14:paraId="672D6DBA" w14:textId="77777777">
                            <w:pPr>
                              <w:pStyle w:val="TableParagraph"/>
                              <w:spacing w:before="27"/>
                              <w:ind w:right="1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16</w:t>
                            </w:r>
                          </w:p>
                        </w:tc>
                        <w:tc>
                          <w:tcPr>
                            <w:tcW w:w="873" w:type="dxa"/>
                          </w:tcPr>
                          <w:p w:rsidR="001B3359" w:rsidRDefault="00D877C7" w14:paraId="54D76BA9" w14:textId="77777777">
                            <w:pPr>
                              <w:pStyle w:val="TableParagraph"/>
                              <w:spacing w:before="27"/>
                              <w:ind w:right="23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32</w:t>
                            </w:r>
                          </w:p>
                        </w:tc>
                        <w:tc>
                          <w:tcPr>
                            <w:tcW w:w="778" w:type="dxa"/>
                          </w:tcPr>
                          <w:p w:rsidR="001B3359" w:rsidRDefault="00D877C7" w14:paraId="674A0C3B" w14:textId="77777777">
                            <w:pPr>
                              <w:pStyle w:val="TableParagraph"/>
                              <w:spacing w:before="27"/>
                              <w:ind w:right="1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103</w:t>
                            </w:r>
                          </w:p>
                        </w:tc>
                        <w:tc>
                          <w:tcPr>
                            <w:tcW w:w="849" w:type="dxa"/>
                          </w:tcPr>
                          <w:p w:rsidR="001B3359" w:rsidRDefault="00D877C7" w14:paraId="1EC42B79" w14:textId="77777777">
                            <w:pPr>
                              <w:pStyle w:val="TableParagraph"/>
                              <w:spacing w:before="27"/>
                              <w:ind w:right="20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202</w:t>
                            </w:r>
                          </w:p>
                        </w:tc>
                        <w:tc>
                          <w:tcPr>
                            <w:tcW w:w="680" w:type="dxa"/>
                          </w:tcPr>
                          <w:p w:rsidR="001B3359" w:rsidRDefault="00D877C7" w14:paraId="66C473FB" w14:textId="77777777">
                            <w:pPr>
                              <w:pStyle w:val="TableParagraph"/>
                              <w:spacing w:before="27"/>
                              <w:ind w:right="40"/>
                              <w:rPr>
                                <w:rFonts w:ascii="Calibri"/>
                                <w:i/>
                                <w:sz w:val="14"/>
                              </w:rPr>
                            </w:pPr>
                            <w:r>
                              <w:rPr>
                                <w:rFonts w:ascii="Calibri"/>
                                <w:i/>
                                <w:color w:val="231F20"/>
                                <w:spacing w:val="-4"/>
                                <w:w w:val="110"/>
                                <w:sz w:val="14"/>
                              </w:rPr>
                              <w:t>2.572</w:t>
                            </w:r>
                          </w:p>
                        </w:tc>
                      </w:tr>
                      <w:tr w:rsidR="001B3359" w14:paraId="1FCF827C" w14:textId="77777777">
                        <w:trPr>
                          <w:trHeight w:val="282"/>
                        </w:trPr>
                        <w:tc>
                          <w:tcPr>
                            <w:tcW w:w="750" w:type="dxa"/>
                          </w:tcPr>
                          <w:p w:rsidR="001B3359" w:rsidRDefault="00D877C7" w14:paraId="04346FB0" w14:textId="77777777">
                            <w:pPr>
                              <w:pStyle w:val="TableParagraph"/>
                              <w:spacing w:before="107" w:line="155" w:lineRule="exact"/>
                              <w:ind w:left="132"/>
                              <w:jc w:val="left"/>
                              <w:rPr>
                                <w:sz w:val="14"/>
                              </w:rPr>
                            </w:pPr>
                            <w:r>
                              <w:rPr>
                                <w:color w:val="231F20"/>
                                <w:spacing w:val="-2"/>
                                <w:sz w:val="14"/>
                              </w:rPr>
                              <w:t>2.813</w:t>
                            </w:r>
                          </w:p>
                        </w:tc>
                        <w:tc>
                          <w:tcPr>
                            <w:tcW w:w="728" w:type="dxa"/>
                          </w:tcPr>
                          <w:p w:rsidR="001B3359" w:rsidRDefault="00D877C7" w14:paraId="6AAD588D" w14:textId="77777777">
                            <w:pPr>
                              <w:pStyle w:val="TableParagraph"/>
                              <w:spacing w:before="107" w:line="155" w:lineRule="exact"/>
                              <w:ind w:right="183"/>
                              <w:rPr>
                                <w:sz w:val="14"/>
                              </w:rPr>
                            </w:pPr>
                            <w:r>
                              <w:rPr>
                                <w:color w:val="231F20"/>
                                <w:spacing w:val="-5"/>
                                <w:sz w:val="14"/>
                              </w:rPr>
                              <w:t>83</w:t>
                            </w:r>
                          </w:p>
                        </w:tc>
                        <w:tc>
                          <w:tcPr>
                            <w:tcW w:w="789" w:type="dxa"/>
                          </w:tcPr>
                          <w:p w:rsidR="001B3359" w:rsidRDefault="00D877C7" w14:paraId="172AFA1C" w14:textId="77777777">
                            <w:pPr>
                              <w:pStyle w:val="TableParagraph"/>
                              <w:spacing w:before="107" w:line="155" w:lineRule="exact"/>
                              <w:ind w:left="167" w:right="46"/>
                              <w:jc w:val="center"/>
                              <w:rPr>
                                <w:sz w:val="14"/>
                              </w:rPr>
                            </w:pPr>
                            <w:r>
                              <w:rPr>
                                <w:color w:val="231F20"/>
                                <w:spacing w:val="-2"/>
                                <w:sz w:val="14"/>
                              </w:rPr>
                              <w:t>2.896</w:t>
                            </w:r>
                          </w:p>
                        </w:tc>
                        <w:tc>
                          <w:tcPr>
                            <w:tcW w:w="846" w:type="dxa"/>
                          </w:tcPr>
                          <w:p w:rsidR="001B3359" w:rsidRDefault="00D877C7" w14:paraId="66C9B253" w14:textId="77777777">
                            <w:pPr>
                              <w:pStyle w:val="TableParagraph"/>
                              <w:spacing w:before="107" w:line="155" w:lineRule="exact"/>
                              <w:ind w:right="189"/>
                              <w:rPr>
                                <w:sz w:val="14"/>
                              </w:rPr>
                            </w:pPr>
                            <w:r>
                              <w:rPr>
                                <w:color w:val="231F20"/>
                                <w:spacing w:val="-10"/>
                                <w:sz w:val="14"/>
                              </w:rPr>
                              <w:t>0</w:t>
                            </w:r>
                          </w:p>
                        </w:tc>
                        <w:tc>
                          <w:tcPr>
                            <w:tcW w:w="833" w:type="dxa"/>
                          </w:tcPr>
                          <w:p w:rsidR="001B3359" w:rsidRDefault="00D877C7" w14:paraId="62CB1628" w14:textId="77777777">
                            <w:pPr>
                              <w:pStyle w:val="TableParagraph"/>
                              <w:spacing w:before="107" w:line="155" w:lineRule="exact"/>
                              <w:ind w:right="198"/>
                              <w:rPr>
                                <w:sz w:val="14"/>
                              </w:rPr>
                            </w:pPr>
                            <w:r>
                              <w:rPr>
                                <w:color w:val="231F20"/>
                                <w:spacing w:val="-2"/>
                                <w:sz w:val="14"/>
                              </w:rPr>
                              <w:t>2.896</w:t>
                            </w:r>
                          </w:p>
                        </w:tc>
                        <w:tc>
                          <w:tcPr>
                            <w:tcW w:w="810" w:type="dxa"/>
                          </w:tcPr>
                          <w:p w:rsidR="001B3359" w:rsidRDefault="00D877C7" w14:paraId="241DEDFA" w14:textId="77777777">
                            <w:pPr>
                              <w:pStyle w:val="TableParagraph"/>
                              <w:spacing w:before="107" w:line="155" w:lineRule="exact"/>
                              <w:ind w:right="1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w:t>
                            </w:r>
                          </w:p>
                        </w:tc>
                        <w:tc>
                          <w:tcPr>
                            <w:tcW w:w="873" w:type="dxa"/>
                          </w:tcPr>
                          <w:p w:rsidR="001B3359" w:rsidRDefault="00D877C7" w14:paraId="2B3F4373" w14:textId="77777777">
                            <w:pPr>
                              <w:pStyle w:val="TableParagraph"/>
                              <w:spacing w:before="107" w:line="155" w:lineRule="exact"/>
                              <w:ind w:right="23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w:t>
                            </w:r>
                          </w:p>
                        </w:tc>
                        <w:tc>
                          <w:tcPr>
                            <w:tcW w:w="778" w:type="dxa"/>
                          </w:tcPr>
                          <w:p w:rsidR="001B3359" w:rsidRDefault="00D877C7" w14:paraId="350B4C06" w14:textId="77777777">
                            <w:pPr>
                              <w:pStyle w:val="TableParagraph"/>
                              <w:spacing w:before="107" w:line="155" w:lineRule="exact"/>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103</w:t>
                            </w:r>
                          </w:p>
                        </w:tc>
                        <w:tc>
                          <w:tcPr>
                            <w:tcW w:w="849" w:type="dxa"/>
                          </w:tcPr>
                          <w:p w:rsidR="001B3359" w:rsidRDefault="00D877C7" w14:paraId="0D705355" w14:textId="77777777">
                            <w:pPr>
                              <w:pStyle w:val="TableParagraph"/>
                              <w:spacing w:before="107" w:line="155" w:lineRule="exact"/>
                              <w:ind w:right="20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202</w:t>
                            </w:r>
                          </w:p>
                        </w:tc>
                        <w:tc>
                          <w:tcPr>
                            <w:tcW w:w="680" w:type="dxa"/>
                          </w:tcPr>
                          <w:p w:rsidR="001B3359" w:rsidRDefault="00D877C7" w14:paraId="29398C7E" w14:textId="77777777">
                            <w:pPr>
                              <w:pStyle w:val="TableParagraph"/>
                              <w:spacing w:before="107" w:line="155" w:lineRule="exact"/>
                              <w:ind w:right="40"/>
                              <w:rPr>
                                <w:sz w:val="14"/>
                              </w:rPr>
                            </w:pPr>
                            <w:r>
                              <w:rPr>
                                <w:color w:val="231F20"/>
                                <w:spacing w:val="-2"/>
                                <w:sz w:val="14"/>
                              </w:rPr>
                              <w:t>2.572</w:t>
                            </w:r>
                          </w:p>
                        </w:tc>
                      </w:tr>
                    </w:tbl>
                    <w:p w:rsidR="001B3359" w:rsidRDefault="001B3359" w14:paraId="76CD982D" w14:textId="77777777">
                      <w:pPr>
                        <w:pStyle w:val="Plattetekst"/>
                      </w:pPr>
                    </w:p>
                  </w:txbxContent>
                </v:textbox>
                <w10:wrap anchorx="page"/>
              </v:shape>
            </w:pict>
          </mc:Fallback>
        </mc:AlternateContent>
      </w: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1B3359" w:rsidRDefault="00D877C7" w14:paraId="4954E8CD" w14:textId="77777777">
      <w:pPr>
        <w:spacing w:line="170" w:lineRule="exact"/>
        <w:ind w:left="479"/>
        <w:rPr>
          <w:rFonts w:ascii="Calibri"/>
          <w:position w:val="-2"/>
          <w:sz w:val="17"/>
        </w:rPr>
      </w:pPr>
      <w:r>
        <w:rPr>
          <w:rFonts w:ascii="Calibri"/>
          <w:noProof/>
          <w:position w:val="-2"/>
          <w:sz w:val="17"/>
        </w:rPr>
        <mc:AlternateContent>
          <mc:Choice Requires="wps">
            <w:drawing>
              <wp:inline distT="0" distB="0" distL="0" distR="0" wp14:anchorId="79AAFF7D" wp14:editId="3018698E">
                <wp:extent cx="680085" cy="108585"/>
                <wp:effectExtent l="0" t="0" r="0" b="0"/>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08585"/>
                        </a:xfrm>
                        <a:prstGeom prst="rect">
                          <a:avLst/>
                        </a:prstGeom>
                      </wps:spPr>
                      <wps:txbx>
                        <w:txbxContent>
                          <w:p w:rsidR="001B3359" w:rsidRDefault="00D877C7" w14:paraId="5404808F" w14:textId="77777777">
                            <w:pPr>
                              <w:spacing w:line="171" w:lineRule="exact"/>
                              <w:rPr>
                                <w:rFonts w:ascii="Calibri"/>
                                <w:i/>
                                <w:sz w:val="14"/>
                              </w:rPr>
                            </w:pPr>
                            <w:r>
                              <w:rPr>
                                <w:rFonts w:ascii="Calibri"/>
                                <w:i/>
                                <w:color w:val="231F20"/>
                                <w:spacing w:val="-2"/>
                                <w:w w:val="115"/>
                                <w:sz w:val="14"/>
                              </w:rPr>
                              <w:t>medeoverheden</w:t>
                            </w:r>
                          </w:p>
                        </w:txbxContent>
                      </wps:txbx>
                      <wps:bodyPr wrap="square" lIns="0" tIns="0" rIns="0" bIns="0" rtlCol="0">
                        <a:noAutofit/>
                      </wps:bodyPr>
                    </wps:wsp>
                  </a:graphicData>
                </a:graphic>
              </wp:inline>
            </w:drawing>
          </mc:Choice>
          <mc:Fallback>
            <w:pict>
              <v:shape id="Textbox 64" style="width:53.55pt;height:8.55pt;visibility:visible;mso-wrap-style:square;mso-left-percent:-10001;mso-top-percent:-10001;mso-position-horizontal:absolute;mso-position-horizontal-relative:char;mso-position-vertical:absolute;mso-position-vertical-relative:line;mso-left-percent:-10001;mso-top-percent:-10001;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" w14:anchorId="79AAFF7D">
                <v:textbox inset="0,0,0,0">
                  <w:txbxContent>
                    <w:p w:rsidR="001B3359" w:rsidRDefault="00D877C7" w14:paraId="5404808F" w14:textId="77777777">
                      <w:pPr>
                        <w:spacing w:line="171" w:lineRule="exact"/>
                        <w:rPr>
                          <w:rFonts w:ascii="Calibri"/>
                          <w:i/>
                          <w:sz w:val="14"/>
                        </w:rPr>
                      </w:pPr>
                      <w:r>
                        <w:rPr>
                          <w:rFonts w:ascii="Calibri"/>
                          <w:i/>
                          <w:color w:val="231F20"/>
                          <w:spacing w:val="-2"/>
                          <w:w w:val="115"/>
                          <w:sz w:val="14"/>
                        </w:rPr>
                        <w:t>medeoverheden</w:t>
                      </w:r>
                    </w:p>
                  </w:txbxContent>
                </v:textbox>
                <w10:anchorlock/>
              </v:shape>
            </w:pict>
          </mc:Fallback>
        </mc:AlternateContent>
      </w:r>
    </w:p>
    <w:p w:rsidR="001B3359" w:rsidRDefault="00D877C7" w14:paraId="5973DBCF" w14:textId="77777777">
      <w:pPr>
        <w:spacing w:before="52"/>
        <w:ind w:left="479" w:right="8201"/>
        <w:rPr>
          <w:sz w:val="14"/>
        </w:rPr>
      </w:pPr>
      <w:r>
        <w:rPr>
          <w:color w:val="231F20"/>
          <w:spacing w:val="-2"/>
          <w:sz w:val="14"/>
        </w:rPr>
        <w:t xml:space="preserve">Heroïnebehandeling </w:t>
      </w:r>
      <w:r>
        <w:rPr>
          <w:color w:val="231F20"/>
          <w:w w:val="110"/>
          <w:sz w:val="14"/>
        </w:rPr>
        <w:t>op</w:t>
      </w:r>
      <w:r>
        <w:rPr>
          <w:color w:val="231F20"/>
          <w:spacing w:val="-13"/>
          <w:w w:val="110"/>
          <w:sz w:val="14"/>
        </w:rPr>
        <w:t xml:space="preserve"> </w:t>
      </w:r>
      <w:r>
        <w:rPr>
          <w:color w:val="231F20"/>
          <w:w w:val="110"/>
          <w:sz w:val="14"/>
        </w:rPr>
        <w:t xml:space="preserve">medisch </w:t>
      </w:r>
      <w:r>
        <w:rPr>
          <w:color w:val="231F20"/>
          <w:spacing w:val="-2"/>
          <w:w w:val="110"/>
          <w:sz w:val="14"/>
        </w:rPr>
        <w:t>voorschrift</w:t>
      </w:r>
    </w:p>
    <w:p w:rsidR="001B3359" w:rsidRDefault="00D877C7" w14:paraId="4CC47E26" w14:textId="77777777">
      <w:pPr>
        <w:spacing w:before="93" w:line="182" w:lineRule="auto"/>
        <w:ind w:left="479" w:right="8201"/>
        <w:rPr>
          <w:sz w:val="14"/>
        </w:rPr>
      </w:pPr>
      <w:r>
        <w:rPr>
          <w:color w:val="231F20"/>
          <w:spacing w:val="-2"/>
          <w:w w:val="110"/>
          <w:sz w:val="14"/>
        </w:rPr>
        <w:t xml:space="preserve">Seksuele </w:t>
      </w:r>
      <w:r>
        <w:rPr>
          <w:color w:val="231F20"/>
          <w:spacing w:val="-2"/>
          <w:sz w:val="14"/>
        </w:rPr>
        <w:t>gezondheid</w:t>
      </w:r>
    </w:p>
    <w:p w:rsidR="001B3359" w:rsidRDefault="00D877C7" w14:paraId="29284B80" w14:textId="77777777">
      <w:pPr>
        <w:spacing w:before="94"/>
        <w:ind w:left="113"/>
        <w:rPr>
          <w:rFonts w:ascii="Trebuchet MS"/>
          <w:b/>
          <w:sz w:val="14"/>
        </w:rPr>
      </w:pPr>
      <w:r>
        <w:rPr>
          <w:rFonts w:ascii="Trebuchet MS"/>
          <w:b/>
          <w:color w:val="231F20"/>
          <w:sz w:val="14"/>
        </w:rPr>
        <w:t>1.40</w:t>
      </w:r>
      <w:r>
        <w:rPr>
          <w:rFonts w:ascii="Trebuchet MS"/>
          <w:b/>
          <w:color w:val="231F20"/>
          <w:spacing w:val="45"/>
          <w:sz w:val="14"/>
        </w:rPr>
        <w:t xml:space="preserve"> </w:t>
      </w:r>
      <w:r>
        <w:rPr>
          <w:rFonts w:ascii="Trebuchet MS"/>
          <w:b/>
          <w:color w:val="231F20"/>
          <w:spacing w:val="-2"/>
          <w:sz w:val="14"/>
        </w:rPr>
        <w:t>Ethiek</w:t>
      </w:r>
    </w:p>
    <w:p w:rsidR="001B3359" w:rsidRDefault="00D877C7" w14:paraId="09E54339" w14:textId="77777777">
      <w:pPr>
        <w:spacing w:before="59"/>
        <w:ind w:left="500" w:right="8201"/>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p w:rsidR="001B3359" w:rsidRDefault="00D877C7" w14:paraId="3B508D64" w14:textId="77777777">
      <w:pPr>
        <w:spacing w:before="51" w:line="321" w:lineRule="auto"/>
        <w:ind w:left="500" w:right="8201"/>
        <w:rPr>
          <w:sz w:val="14"/>
        </w:rPr>
      </w:pPr>
      <w:r>
        <w:rPr>
          <w:color w:val="231F20"/>
          <w:spacing w:val="-2"/>
          <w:sz w:val="14"/>
        </w:rPr>
        <w:t xml:space="preserve">Abortusklinieken </w:t>
      </w:r>
      <w:r>
        <w:rPr>
          <w:color w:val="231F20"/>
          <w:w w:val="110"/>
          <w:sz w:val="14"/>
        </w:rPr>
        <w:t>Medische</w:t>
      </w:r>
      <w:r>
        <w:rPr>
          <w:color w:val="231F20"/>
          <w:spacing w:val="-13"/>
          <w:w w:val="110"/>
          <w:sz w:val="14"/>
        </w:rPr>
        <w:t xml:space="preserve"> </w:t>
      </w:r>
      <w:r>
        <w:rPr>
          <w:color w:val="231F20"/>
          <w:w w:val="110"/>
          <w:sz w:val="14"/>
        </w:rPr>
        <w:t xml:space="preserve">ethiek </w:t>
      </w:r>
      <w:r>
        <w:rPr>
          <w:rFonts w:ascii="Calibri"/>
          <w:i/>
          <w:color w:val="231F20"/>
          <w:spacing w:val="-2"/>
          <w:w w:val="110"/>
          <w:sz w:val="14"/>
        </w:rPr>
        <w:t>Opdrachten</w:t>
      </w:r>
      <w:r>
        <w:rPr>
          <w:rFonts w:ascii="Calibri"/>
          <w:i/>
          <w:color w:val="231F20"/>
          <w:spacing w:val="40"/>
          <w:w w:val="110"/>
          <w:sz w:val="14"/>
        </w:rPr>
        <w:t xml:space="preserve"> </w:t>
      </w:r>
      <w:r>
        <w:rPr>
          <w:color w:val="231F20"/>
          <w:w w:val="110"/>
          <w:sz w:val="14"/>
        </w:rPr>
        <w:t>Medische</w:t>
      </w:r>
      <w:r>
        <w:rPr>
          <w:color w:val="231F20"/>
          <w:spacing w:val="-13"/>
          <w:w w:val="110"/>
          <w:sz w:val="14"/>
        </w:rPr>
        <w:t xml:space="preserve"> </w:t>
      </w:r>
      <w:r>
        <w:rPr>
          <w:color w:val="231F20"/>
          <w:w w:val="110"/>
          <w:sz w:val="14"/>
        </w:rPr>
        <w:t>ethiek</w:t>
      </w:r>
    </w:p>
    <w:p w:rsidR="001B3359" w:rsidRDefault="00D877C7" w14:paraId="1C4D0B33" w14:textId="77777777">
      <w:pPr>
        <w:spacing w:before="2"/>
        <w:ind w:left="500" w:right="8201"/>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agentschappen</w:t>
      </w:r>
    </w:p>
    <w:p w:rsidR="001B3359" w:rsidRDefault="00D877C7" w14:paraId="52B35D25" w14:textId="77777777">
      <w:pPr>
        <w:spacing w:before="52"/>
        <w:ind w:left="500"/>
        <w:rPr>
          <w:sz w:val="14"/>
        </w:rPr>
      </w:pPr>
      <w:r>
        <w:rPr>
          <w:color w:val="231F20"/>
          <w:spacing w:val="-2"/>
          <w:sz w:val="14"/>
        </w:rPr>
        <w:t>CIBG:</w:t>
      </w:r>
    </w:p>
    <w:p w:rsidR="001B3359" w:rsidRDefault="00D877C7" w14:paraId="4609486E" w14:textId="77777777">
      <w:pPr>
        <w:spacing w:before="1"/>
        <w:ind w:left="500" w:right="8201"/>
        <w:rPr>
          <w:sz w:val="14"/>
        </w:rPr>
      </w:pPr>
      <w:r>
        <w:rPr>
          <w:noProof/>
          <w:sz w:val="14"/>
        </w:rPr>
        <mc:AlternateContent>
          <mc:Choice Requires="wpg">
            <w:drawing>
              <wp:anchor distT="0" distB="0" distL="0" distR="0" simplePos="0" relativeHeight="487591424" behindDoc="1" locked="0" layoutInCell="1" allowOverlap="1" wp14:editId="231F030E" wp14:anchorId="33962BE7">
                <wp:simplePos x="0" y="0"/>
                <wp:positionH relativeFrom="page">
                  <wp:posOffset>701997</wp:posOffset>
                </wp:positionH>
                <wp:positionV relativeFrom="paragraph">
                  <wp:posOffset>253728</wp:posOffset>
                </wp:positionV>
                <wp:extent cx="6156325" cy="3175"/>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66" name="Graphic 66"/>
                        <wps:cNvSpPr/>
                        <wps:spPr>
                          <a:xfrm>
                            <a:off x="0" y="1587"/>
                            <a:ext cx="227965" cy="1270"/>
                          </a:xfrm>
                          <a:custGeom>
                            <a:avLst/>
                            <a:gdLst/>
                            <a:ahLst/>
                            <a:cxnLst/>
                            <a:rect l="l" t="t" r="r" b="b"/>
                            <a:pathLst>
                              <a:path w="227965">
                                <a:moveTo>
                                  <a:pt x="22777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 name="Graphic 67"/>
                        <wps:cNvSpPr/>
                        <wps:spPr>
                          <a:xfrm>
                            <a:off x="227771" y="1587"/>
                            <a:ext cx="720725" cy="1270"/>
                          </a:xfrm>
                          <a:custGeom>
                            <a:avLst/>
                            <a:gdLst/>
                            <a:ahLst/>
                            <a:cxnLst/>
                            <a:rect l="l" t="t" r="r" b="b"/>
                            <a:pathLst>
                              <a:path w="720725">
                                <a:moveTo>
                                  <a:pt x="7202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 name="Graphic 68"/>
                        <wps:cNvSpPr/>
                        <wps:spPr>
                          <a:xfrm>
                            <a:off x="948024"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9" name="Graphic 69"/>
                        <wps:cNvSpPr/>
                        <wps:spPr>
                          <a:xfrm>
                            <a:off x="1465128"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 name="Graphic 70"/>
                        <wps:cNvSpPr/>
                        <wps:spPr>
                          <a:xfrm>
                            <a:off x="1982232"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 name="Graphic 71"/>
                        <wps:cNvSpPr/>
                        <wps:spPr>
                          <a:xfrm>
                            <a:off x="2499336"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2" name="Graphic 72"/>
                        <wps:cNvSpPr/>
                        <wps:spPr>
                          <a:xfrm>
                            <a:off x="3016436" y="1587"/>
                            <a:ext cx="523875" cy="1270"/>
                          </a:xfrm>
                          <a:custGeom>
                            <a:avLst/>
                            <a:gdLst/>
                            <a:ahLst/>
                            <a:cxnLst/>
                            <a:rect l="l" t="t" r="r" b="b"/>
                            <a:pathLst>
                              <a:path w="523875">
                                <a:moveTo>
                                  <a:pt x="52326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 name="Graphic 73"/>
                        <wps:cNvSpPr/>
                        <wps:spPr>
                          <a:xfrm>
                            <a:off x="3539700"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 name="Graphic 74"/>
                        <wps:cNvSpPr/>
                        <wps:spPr>
                          <a:xfrm>
                            <a:off x="4056810" y="1587"/>
                            <a:ext cx="529590" cy="1270"/>
                          </a:xfrm>
                          <a:custGeom>
                            <a:avLst/>
                            <a:gdLst/>
                            <a:ahLst/>
                            <a:cxnLst/>
                            <a:rect l="l" t="t" r="r" b="b"/>
                            <a:pathLst>
                              <a:path w="529590">
                                <a:moveTo>
                                  <a:pt x="5294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 name="Graphic 75"/>
                        <wps:cNvSpPr/>
                        <wps:spPr>
                          <a:xfrm>
                            <a:off x="4586220"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 name="Graphic 76"/>
                        <wps:cNvSpPr/>
                        <wps:spPr>
                          <a:xfrm>
                            <a:off x="5103327" y="1587"/>
                            <a:ext cx="535940" cy="1270"/>
                          </a:xfrm>
                          <a:custGeom>
                            <a:avLst/>
                            <a:gdLst/>
                            <a:ahLst/>
                            <a:cxnLst/>
                            <a:rect l="l" t="t" r="r" b="b"/>
                            <a:pathLst>
                              <a:path w="535940">
                                <a:moveTo>
                                  <a:pt x="53557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7" name="Graphic 77"/>
                        <wps:cNvSpPr/>
                        <wps:spPr>
                          <a:xfrm>
                            <a:off x="5638896"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65" style="position:absolute;margin-left:55.3pt;margin-top:20pt;width:484.75pt;height:.25pt;z-index:-15725056;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" w14:anchorId="510D2E38">
                <v:shape id="Graphic 66" style="position:absolute;top:15;width:2279;height:13;visibility:visible;mso-wrap-style:square;v-text-anchor:top" coordsize="227965,1270" o:spid="_x0000_s1027" filled="f" strokecolor="#00aeef" strokeweight=".25pt" path="m22777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">
                  <v:path arrowok="t"/>
                </v:shape>
                <v:shape id="Graphic 67" style="position:absolute;left:2277;top:15;width:7207;height:13;visibility:visible;mso-wrap-style:square;v-text-anchor:top" coordsize="720725,1270" o:spid="_x0000_s1028" filled="f" strokecolor="#00aeef" strokeweight=".25pt" path="m7202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">
                  <v:path arrowok="t"/>
                </v:shape>
                <v:shape id="Graphic 68" style="position:absolute;left:9480;top:15;width:5175;height:13;visibility:visible;mso-wrap-style:square;v-text-anchor:top" coordsize="517525,1270" o:spid="_x0000_s1029"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">
                  <v:path arrowok="t"/>
                </v:shape>
                <v:shape id="Graphic 69" style="position:absolute;left:14651;top:15;width:5175;height:13;visibility:visible;mso-wrap-style:square;v-text-anchor:top" coordsize="517525,1270" o:spid="_x0000_s1030"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">
                  <v:path arrowok="t"/>
                </v:shape>
                <v:shape id="Graphic 70" style="position:absolute;left:19822;top:15;width:5175;height:13;visibility:visible;mso-wrap-style:square;v-text-anchor:top" coordsize="517525,1270" o:spid="_x0000_s1031"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">
                  <v:path arrowok="t"/>
                </v:shape>
                <v:shape id="Graphic 71" style="position:absolute;left:24993;top:15;width:5175;height:13;visibility:visible;mso-wrap-style:square;v-text-anchor:top" coordsize="517525,1270" o:spid="_x0000_s1032"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">
                  <v:path arrowok="t"/>
                </v:shape>
                <v:shape id="Graphic 72" style="position:absolute;left:30164;top:15;width:5239;height:13;visibility:visible;mso-wrap-style:square;v-text-anchor:top" coordsize="523875,1270" o:spid="_x0000_s1033" filled="f" strokecolor="#00aeef" strokeweight=".25pt" path="m52326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">
                  <v:path arrowok="t"/>
                </v:shape>
                <v:shape id="Graphic 73" style="position:absolute;left:35397;top:15;width:5175;height:13;visibility:visible;mso-wrap-style:square;v-text-anchor:top" coordsize="517525,1270" o:spid="_x0000_s1034"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">
                  <v:path arrowok="t"/>
                </v:shape>
                <v:shape id="Graphic 74" style="position:absolute;left:40568;top:15;width:5296;height:13;visibility:visible;mso-wrap-style:square;v-text-anchor:top" coordsize="529590,1270" o:spid="_x0000_s1035" filled="f" strokecolor="#00aeef" strokeweight=".25pt" path="m5294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">
                  <v:path arrowok="t"/>
                </v:shape>
                <v:shape id="Graphic 75" style="position:absolute;left:45862;top:15;width:5175;height:13;visibility:visible;mso-wrap-style:square;v-text-anchor:top" coordsize="517525,1270" o:spid="_x0000_s1036"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">
                  <v:path arrowok="t"/>
                </v:shape>
                <v:shape id="Graphic 76" style="position:absolute;left:51033;top:15;width:5359;height:13;visibility:visible;mso-wrap-style:square;v-text-anchor:top" coordsize="535940,1270" o:spid="_x0000_s1037" filled="f" strokecolor="#00aeef" strokeweight=".25pt" path="m5355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">
                  <v:path arrowok="t"/>
                </v:shape>
                <v:shape id="Graphic 77" style="position:absolute;left:56388;top:15;width:5176;height:13;visibility:visible;mso-wrap-style:square;v-text-anchor:top" coordsize="517525,1270" o:spid="_x0000_s1038"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">
                  <v:path arrowok="t"/>
                </v:shape>
                <w10:wrap type="topAndBottom" anchorx="page"/>
              </v:group>
            </w:pict>
          </mc:Fallback>
        </mc:AlternateContent>
      </w:r>
      <w:r>
        <w:rPr>
          <w:color w:val="231F20"/>
          <w:spacing w:val="-2"/>
          <w:w w:val="105"/>
          <w:sz w:val="14"/>
        </w:rPr>
        <w:t xml:space="preserve">Uitvoeringstaken </w:t>
      </w:r>
      <w:r>
        <w:rPr>
          <w:color w:val="231F20"/>
          <w:w w:val="105"/>
          <w:sz w:val="14"/>
        </w:rPr>
        <w:t>medische</w:t>
      </w:r>
      <w:r>
        <w:rPr>
          <w:color w:val="231F20"/>
          <w:spacing w:val="-11"/>
          <w:w w:val="105"/>
          <w:sz w:val="14"/>
        </w:rPr>
        <w:t xml:space="preserve"> </w:t>
      </w:r>
      <w:r>
        <w:rPr>
          <w:color w:val="231F20"/>
          <w:w w:val="105"/>
          <w:sz w:val="14"/>
        </w:rPr>
        <w:t>ethiek</w:t>
      </w:r>
    </w:p>
    <w:p w:rsidR="001B3359" w:rsidRDefault="00D877C7" w14:paraId="6D2C84B1" w14:textId="77777777">
      <w:pPr>
        <w:tabs>
          <w:tab w:val="left" w:pos="1898"/>
          <w:tab w:val="left" w:pos="3129"/>
          <w:tab w:val="left" w:pos="3527"/>
          <w:tab w:val="left" w:pos="4405"/>
          <w:tab w:val="left" w:pos="5170"/>
          <w:tab w:val="left" w:pos="6396"/>
          <w:tab w:val="left" w:pos="7230"/>
          <w:tab w:val="left" w:pos="8044"/>
          <w:tab w:val="left" w:pos="8887"/>
          <w:tab w:val="left" w:pos="9383"/>
        </w:tabs>
        <w:spacing w:before="108"/>
        <w:ind w:left="500"/>
        <w:rPr>
          <w:rFonts w:ascii="Trebuchet MS"/>
          <w:b/>
          <w:position w:val="-3"/>
          <w:sz w:val="14"/>
        </w:rPr>
      </w:pPr>
      <w:r>
        <w:rPr>
          <w:rFonts w:ascii="Trebuchet MS"/>
          <w:b/>
          <w:color w:val="231F20"/>
          <w:spacing w:val="-2"/>
          <w:position w:val="-3"/>
          <w:sz w:val="14"/>
        </w:rPr>
        <w:t>Ontvangsten</w:t>
      </w:r>
      <w:r>
        <w:rPr>
          <w:rFonts w:ascii="Trebuchet MS"/>
          <w:b/>
          <w:color w:val="231F20"/>
          <w:position w:val="-3"/>
          <w:sz w:val="14"/>
        </w:rPr>
        <w:tab/>
      </w:r>
      <w:r>
        <w:rPr>
          <w:rFonts w:ascii="Trebuchet MS"/>
          <w:b/>
          <w:color w:val="231F20"/>
          <w:spacing w:val="-2"/>
          <w:position w:val="-3"/>
          <w:sz w:val="14"/>
        </w:rPr>
        <w:t>102.759</w:t>
      </w:r>
      <w:r>
        <w:rPr>
          <w:rFonts w:ascii="Trebuchet MS"/>
          <w:b/>
          <w:color w:val="231F20"/>
          <w:position w:val="-3"/>
          <w:sz w:val="14"/>
        </w:rPr>
        <w:tab/>
      </w:r>
      <w:r>
        <w:rPr>
          <w:rFonts w:ascii="Trebuchet MS"/>
          <w:b/>
          <w:color w:val="231F20"/>
          <w:spacing w:val="-10"/>
          <w:position w:val="-3"/>
          <w:sz w:val="14"/>
        </w:rPr>
        <w:t>0</w:t>
      </w:r>
      <w:r>
        <w:rPr>
          <w:rFonts w:ascii="Trebuchet MS"/>
          <w:b/>
          <w:color w:val="231F20"/>
          <w:position w:val="-3"/>
          <w:sz w:val="14"/>
        </w:rPr>
        <w:tab/>
      </w:r>
      <w:r>
        <w:rPr>
          <w:rFonts w:ascii="Trebuchet MS"/>
          <w:b/>
          <w:color w:val="231F20"/>
          <w:spacing w:val="-2"/>
          <w:sz w:val="14"/>
        </w:rPr>
        <w:t>102.759</w:t>
      </w:r>
      <w:r>
        <w:rPr>
          <w:rFonts w:ascii="Trebuchet MS"/>
          <w:b/>
          <w:color w:val="231F20"/>
          <w:sz w:val="14"/>
        </w:rPr>
        <w:tab/>
      </w:r>
      <w:r>
        <w:rPr>
          <w:rFonts w:ascii="Trebuchet MS"/>
          <w:b/>
          <w:color w:val="231F20"/>
          <w:spacing w:val="-2"/>
          <w:sz w:val="14"/>
        </w:rPr>
        <w:t>13.000</w:t>
      </w:r>
      <w:r>
        <w:rPr>
          <w:rFonts w:ascii="Trebuchet MS"/>
          <w:b/>
          <w:color w:val="231F20"/>
          <w:sz w:val="14"/>
        </w:rPr>
        <w:tab/>
      </w:r>
      <w:r>
        <w:rPr>
          <w:rFonts w:ascii="Trebuchet MS"/>
          <w:b/>
          <w:color w:val="231F20"/>
          <w:spacing w:val="-2"/>
          <w:sz w:val="14"/>
        </w:rPr>
        <w:t>115.759</w:t>
      </w:r>
      <w:r>
        <w:rPr>
          <w:rFonts w:ascii="Trebuchet MS"/>
          <w:b/>
          <w:color w:val="231F20"/>
          <w:sz w:val="14"/>
        </w:rPr>
        <w:tab/>
      </w:r>
      <w:r>
        <w:rPr>
          <w:rFonts w:ascii="Trebuchet MS"/>
          <w:b/>
          <w:color w:val="231F20"/>
          <w:spacing w:val="-10"/>
          <w:sz w:val="14"/>
        </w:rPr>
        <w:t>0</w:t>
      </w:r>
      <w:r>
        <w:rPr>
          <w:rFonts w:ascii="Trebuchet MS"/>
          <w:b/>
          <w:color w:val="231F20"/>
          <w:sz w:val="14"/>
        </w:rPr>
        <w:tab/>
      </w:r>
      <w:r>
        <w:rPr>
          <w:rFonts w:ascii="Trebuchet MS"/>
          <w:b/>
          <w:color w:val="231F20"/>
          <w:spacing w:val="-10"/>
          <w:sz w:val="14"/>
        </w:rPr>
        <w:t>0</w:t>
      </w:r>
      <w:r>
        <w:rPr>
          <w:rFonts w:ascii="Trebuchet MS"/>
          <w:b/>
          <w:color w:val="231F20"/>
          <w:sz w:val="14"/>
        </w:rPr>
        <w:tab/>
      </w:r>
      <w:r>
        <w:rPr>
          <w:rFonts w:ascii="Trebuchet MS"/>
          <w:b/>
          <w:color w:val="231F20"/>
          <w:spacing w:val="-10"/>
          <w:sz w:val="14"/>
        </w:rPr>
        <w:t>0</w:t>
      </w:r>
      <w:r>
        <w:rPr>
          <w:rFonts w:ascii="Trebuchet MS"/>
          <w:b/>
          <w:color w:val="231F20"/>
          <w:sz w:val="14"/>
        </w:rPr>
        <w:tab/>
      </w:r>
      <w:r>
        <w:rPr>
          <w:rFonts w:ascii="Trebuchet MS"/>
          <w:b/>
          <w:color w:val="231F20"/>
          <w:spacing w:val="-10"/>
          <w:sz w:val="14"/>
        </w:rPr>
        <w:t>0</w:t>
      </w:r>
      <w:r>
        <w:rPr>
          <w:rFonts w:ascii="Trebuchet MS"/>
          <w:b/>
          <w:color w:val="231F20"/>
          <w:sz w:val="14"/>
        </w:rPr>
        <w:tab/>
      </w:r>
      <w:r>
        <w:rPr>
          <w:rFonts w:ascii="Trebuchet MS"/>
          <w:b/>
          <w:color w:val="231F20"/>
          <w:spacing w:val="-2"/>
          <w:position w:val="-3"/>
          <w:sz w:val="14"/>
        </w:rPr>
        <w:t>58.371</w:t>
      </w:r>
    </w:p>
    <w:p w:rsidR="001B3359" w:rsidRDefault="00D877C7" w14:paraId="5FEB673F" w14:textId="77777777">
      <w:pPr>
        <w:pStyle w:val="Plattetekst"/>
        <w:rPr>
          <w:rFonts w:ascii="Trebuchet MS"/>
          <w:b/>
          <w:sz w:val="8"/>
        </w:rPr>
      </w:pPr>
      <w:r>
        <w:rPr>
          <w:rFonts w:ascii="Trebuchet MS"/>
          <w:b/>
          <w:noProof/>
          <w:sz w:val="8"/>
        </w:rPr>
        <mc:AlternateContent>
          <mc:Choice Requires="wpg">
            <w:drawing>
              <wp:anchor distT="0" distB="0" distL="0" distR="0" simplePos="0" relativeHeight="487591936" behindDoc="1" locked="0" layoutInCell="1" allowOverlap="1" wp14:editId="5771DBF3" wp14:anchorId="77C4E428">
                <wp:simplePos x="0" y="0"/>
                <wp:positionH relativeFrom="page">
                  <wp:posOffset>701999</wp:posOffset>
                </wp:positionH>
                <wp:positionV relativeFrom="paragraph">
                  <wp:posOffset>74543</wp:posOffset>
                </wp:positionV>
                <wp:extent cx="6156325" cy="3175"/>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79" name="Graphic 79"/>
                        <wps:cNvSpPr/>
                        <wps:spPr>
                          <a:xfrm>
                            <a:off x="0" y="1587"/>
                            <a:ext cx="227965" cy="1270"/>
                          </a:xfrm>
                          <a:custGeom>
                            <a:avLst/>
                            <a:gdLst/>
                            <a:ahLst/>
                            <a:cxnLst/>
                            <a:rect l="l" t="t" r="r" b="b"/>
                            <a:pathLst>
                              <a:path w="227965">
                                <a:moveTo>
                                  <a:pt x="0" y="0"/>
                                </a:moveTo>
                                <a:lnTo>
                                  <a:pt x="227774" y="0"/>
                                </a:lnTo>
                              </a:path>
                            </a:pathLst>
                          </a:custGeom>
                          <a:ln w="3175">
                            <a:solidFill>
                              <a:srgbClr val="00AEEF"/>
                            </a:solidFill>
                            <a:prstDash val="solid"/>
                          </a:ln>
                        </wps:spPr>
                        <wps:bodyPr wrap="square" lIns="0" tIns="0" rIns="0" bIns="0" rtlCol="0">
                          <a:prstTxWarp prst="textNoShape">
                            <a:avLst/>
                          </a:prstTxWarp>
                          <a:noAutofit/>
                        </wps:bodyPr>
                      </wps:wsp>
                      <wps:wsp>
                        <wps:cNvPr id="80" name="Graphic 80"/>
                        <wps:cNvSpPr/>
                        <wps:spPr>
                          <a:xfrm>
                            <a:off x="227772" y="1587"/>
                            <a:ext cx="720725" cy="1270"/>
                          </a:xfrm>
                          <a:custGeom>
                            <a:avLst/>
                            <a:gdLst/>
                            <a:ahLst/>
                            <a:cxnLst/>
                            <a:rect l="l" t="t" r="r" b="b"/>
                            <a:pathLst>
                              <a:path w="720725">
                                <a:moveTo>
                                  <a:pt x="0" y="0"/>
                                </a:moveTo>
                                <a:lnTo>
                                  <a:pt x="720255" y="0"/>
                                </a:lnTo>
                              </a:path>
                            </a:pathLst>
                          </a:custGeom>
                          <a:ln w="3175">
                            <a:solidFill>
                              <a:srgbClr val="00AEEF"/>
                            </a:solidFill>
                            <a:prstDash val="solid"/>
                          </a:ln>
                        </wps:spPr>
                        <wps:bodyPr wrap="square" lIns="0" tIns="0" rIns="0" bIns="0" rtlCol="0">
                          <a:prstTxWarp prst="textNoShape">
                            <a:avLst/>
                          </a:prstTxWarp>
                          <a:noAutofit/>
                        </wps:bodyPr>
                      </wps:wsp>
                      <wps:wsp>
                        <wps:cNvPr id="81" name="Graphic 81"/>
                        <wps:cNvSpPr/>
                        <wps:spPr>
                          <a:xfrm>
                            <a:off x="948024"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82" name="Graphic 82"/>
                        <wps:cNvSpPr/>
                        <wps:spPr>
                          <a:xfrm>
                            <a:off x="1465128"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83" name="Graphic 83"/>
                        <wps:cNvSpPr/>
                        <wps:spPr>
                          <a:xfrm>
                            <a:off x="1982232"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84" name="Graphic 84"/>
                        <wps:cNvSpPr/>
                        <wps:spPr>
                          <a:xfrm>
                            <a:off x="2499336"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85" name="Graphic 85"/>
                        <wps:cNvSpPr/>
                        <wps:spPr>
                          <a:xfrm>
                            <a:off x="3016440" y="1587"/>
                            <a:ext cx="523875" cy="1270"/>
                          </a:xfrm>
                          <a:custGeom>
                            <a:avLst/>
                            <a:gdLst/>
                            <a:ahLst/>
                            <a:cxnLst/>
                            <a:rect l="l" t="t" r="r" b="b"/>
                            <a:pathLst>
                              <a:path w="523875">
                                <a:moveTo>
                                  <a:pt x="0" y="0"/>
                                </a:moveTo>
                                <a:lnTo>
                                  <a:pt x="523265" y="0"/>
                                </a:lnTo>
                              </a:path>
                            </a:pathLst>
                          </a:custGeom>
                          <a:ln w="3175">
                            <a:solidFill>
                              <a:srgbClr val="00AEEF"/>
                            </a:solidFill>
                            <a:prstDash val="solid"/>
                          </a:ln>
                        </wps:spPr>
                        <wps:bodyPr wrap="square" lIns="0" tIns="0" rIns="0" bIns="0" rtlCol="0">
                          <a:prstTxWarp prst="textNoShape">
                            <a:avLst/>
                          </a:prstTxWarp>
                          <a:noAutofit/>
                        </wps:bodyPr>
                      </wps:wsp>
                      <wps:wsp>
                        <wps:cNvPr id="86" name="Graphic 86"/>
                        <wps:cNvSpPr/>
                        <wps:spPr>
                          <a:xfrm>
                            <a:off x="3539700"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87" name="Graphic 87"/>
                        <wps:cNvSpPr/>
                        <wps:spPr>
                          <a:xfrm>
                            <a:off x="4056804" y="1587"/>
                            <a:ext cx="529590" cy="1270"/>
                          </a:xfrm>
                          <a:custGeom>
                            <a:avLst/>
                            <a:gdLst/>
                            <a:ahLst/>
                            <a:cxnLst/>
                            <a:rect l="l" t="t" r="r" b="b"/>
                            <a:pathLst>
                              <a:path w="529590">
                                <a:moveTo>
                                  <a:pt x="0" y="0"/>
                                </a:moveTo>
                                <a:lnTo>
                                  <a:pt x="529412" y="0"/>
                                </a:lnTo>
                              </a:path>
                            </a:pathLst>
                          </a:custGeom>
                          <a:ln w="3175">
                            <a:solidFill>
                              <a:srgbClr val="00AEEF"/>
                            </a:solidFill>
                            <a:prstDash val="solid"/>
                          </a:ln>
                        </wps:spPr>
                        <wps:bodyPr wrap="square" lIns="0" tIns="0" rIns="0" bIns="0" rtlCol="0">
                          <a:prstTxWarp prst="textNoShape">
                            <a:avLst/>
                          </a:prstTxWarp>
                          <a:noAutofit/>
                        </wps:bodyPr>
                      </wps:wsp>
                      <wps:wsp>
                        <wps:cNvPr id="88" name="Graphic 88"/>
                        <wps:cNvSpPr/>
                        <wps:spPr>
                          <a:xfrm>
                            <a:off x="4586220"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89" name="Graphic 89"/>
                        <wps:cNvSpPr/>
                        <wps:spPr>
                          <a:xfrm>
                            <a:off x="5103324" y="1587"/>
                            <a:ext cx="535940" cy="1270"/>
                          </a:xfrm>
                          <a:custGeom>
                            <a:avLst/>
                            <a:gdLst/>
                            <a:ahLst/>
                            <a:cxnLst/>
                            <a:rect l="l" t="t" r="r" b="b"/>
                            <a:pathLst>
                              <a:path w="535940">
                                <a:moveTo>
                                  <a:pt x="0" y="0"/>
                                </a:moveTo>
                                <a:lnTo>
                                  <a:pt x="535571" y="0"/>
                                </a:lnTo>
                              </a:path>
                            </a:pathLst>
                          </a:custGeom>
                          <a:ln w="3175">
                            <a:solidFill>
                              <a:srgbClr val="00AEEF"/>
                            </a:solidFill>
                            <a:prstDash val="solid"/>
                          </a:ln>
                        </wps:spPr>
                        <wps:bodyPr wrap="square" lIns="0" tIns="0" rIns="0" bIns="0" rtlCol="0">
                          <a:prstTxWarp prst="textNoShape">
                            <a:avLst/>
                          </a:prstTxWarp>
                          <a:noAutofit/>
                        </wps:bodyPr>
                      </wps:wsp>
                      <wps:wsp>
                        <wps:cNvPr id="90" name="Graphic 90"/>
                        <wps:cNvSpPr/>
                        <wps:spPr>
                          <a:xfrm>
                            <a:off x="5638896"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8" style="position:absolute;margin-left:55.3pt;margin-top:5.85pt;width:484.75pt;height:.25pt;z-index:-15724544;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" w14:anchorId="78A8A955">
                <v:shape id="Graphic 79" style="position:absolute;top:15;width:2279;height:13;visibility:visible;mso-wrap-style:square;v-text-anchor:top" coordsize="227965,1270" o:spid="_x0000_s1027" filled="f" strokecolor="#00aeef" strokeweight=".25pt" path="m,l2277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">
                  <v:path arrowok="t"/>
                </v:shape>
                <v:shape id="Graphic 80" style="position:absolute;left:2277;top:15;width:7207;height:13;visibility:visible;mso-wrap-style:square;v-text-anchor:top" coordsize="720725,1270" o:spid="_x0000_s1028" filled="f" strokecolor="#00aeef" strokeweight=".25pt" path="m,l7202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">
                  <v:path arrowok="t"/>
                </v:shape>
                <v:shape id="Graphic 81" style="position:absolute;left:9480;top:15;width:5175;height:13;visibility:visible;mso-wrap-style:square;v-text-anchor:top" coordsize="517525,1270" o:spid="_x0000_s1029"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">
                  <v:path arrowok="t"/>
                </v:shape>
                <v:shape id="Graphic 82" style="position:absolute;left:14651;top:15;width:5175;height:13;visibility:visible;mso-wrap-style:square;v-text-anchor:top" coordsize="517525,1270" o:spid="_x0000_s1030"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">
                  <v:path arrowok="t"/>
                </v:shape>
                <v:shape id="Graphic 83" style="position:absolute;left:19822;top:15;width:5175;height:13;visibility:visible;mso-wrap-style:square;v-text-anchor:top" coordsize="517525,1270" o:spid="_x0000_s1031"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">
                  <v:path arrowok="t"/>
                </v:shape>
                <v:shape id="Graphic 84" style="position:absolute;left:24993;top:15;width:5175;height:13;visibility:visible;mso-wrap-style:square;v-text-anchor:top" coordsize="517525,1270" o:spid="_x0000_s1032"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">
                  <v:path arrowok="t"/>
                </v:shape>
                <v:shape id="Graphic 85" style="position:absolute;left:30164;top:15;width:5239;height:13;visibility:visible;mso-wrap-style:square;v-text-anchor:top" coordsize="523875,1270" o:spid="_x0000_s1033" filled="f" strokecolor="#00aeef"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">
                  <v:path arrowok="t"/>
                </v:shape>
                <v:shape id="Graphic 86" style="position:absolute;left:35397;top:15;width:5175;height:13;visibility:visible;mso-wrap-style:square;v-text-anchor:top" coordsize="517525,1270" o:spid="_x0000_s1034"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">
                  <v:path arrowok="t"/>
                </v:shape>
                <v:shape id="Graphic 87" style="position:absolute;left:40568;top:15;width:5295;height:13;visibility:visible;mso-wrap-style:square;v-text-anchor:top" coordsize="529590,1270" o:spid="_x0000_s1035" filled="f" strokecolor="#00aeef" strokeweight=".25pt" path="m,l5294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">
                  <v:path arrowok="t"/>
                </v:shape>
                <v:shape id="Graphic 88" style="position:absolute;left:45862;top:15;width:5175;height:13;visibility:visible;mso-wrap-style:square;v-text-anchor:top" coordsize="517525,1270" o:spid="_x0000_s1036"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">
                  <v:path arrowok="t"/>
                </v:shape>
                <v:shape id="Graphic 89" style="position:absolute;left:51033;top:15;width:5359;height:13;visibility:visible;mso-wrap-style:square;v-text-anchor:top" coordsize="535940,1270" o:spid="_x0000_s1037" filled="f" strokecolor="#00aeef" strokeweight=".25pt" path="m,l535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">
                  <v:path arrowok="t"/>
                </v:shape>
                <v:shape id="Graphic 90" style="position:absolute;left:56388;top:15;width:5176;height:13;visibility:visible;mso-wrap-style:square;v-text-anchor:top" coordsize="517525,1270" o:spid="_x0000_s1038"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">
                  <v:path arrowok="t"/>
                </v:shape>
                <w10:wrap type="topAndBottom" anchorx="page"/>
              </v:group>
            </w:pict>
          </mc:Fallback>
        </mc:AlternateContent>
      </w:r>
    </w:p>
    <w:p w:rsidR="001B3359" w:rsidRDefault="001B3359" w14:paraId="64E4B9EB" w14:textId="77777777">
      <w:pPr>
        <w:pStyle w:val="Plattetekst"/>
        <w:rPr>
          <w:rFonts w:ascii="Trebuchet MS"/>
          <w:b/>
          <w:sz w:val="8"/>
        </w:rPr>
        <w:sectPr w:rsidR="001B3359">
          <w:type w:val="continuous"/>
          <w:pgSz w:w="11910" w:h="16840"/>
          <w:pgMar w:top="1020" w:right="992" w:bottom="1280" w:left="992" w:header="0" w:footer="1091" w:gutter="0"/>
          <w:cols w:space="708"/>
        </w:sectPr>
      </w:pPr>
    </w:p>
    <w:p w:rsidR="001B3359" w:rsidRDefault="00D877C7" w14:paraId="35BD6B00" w14:textId="77777777">
      <w:pPr>
        <w:pStyle w:val="Kop2"/>
        <w:spacing w:before="88"/>
      </w:pPr>
      <w:r>
        <w:rPr>
          <w:color w:val="231F20"/>
        </w:rPr>
        <w:lastRenderedPageBreak/>
        <w:t>Budgettaire</w:t>
      </w:r>
      <w:r>
        <w:rPr>
          <w:color w:val="231F20"/>
          <w:spacing w:val="13"/>
        </w:rPr>
        <w:t xml:space="preserve"> </w:t>
      </w:r>
      <w:r>
        <w:rPr>
          <w:color w:val="231F20"/>
          <w:spacing w:val="-2"/>
        </w:rPr>
        <w:t>flexibiliteit</w:t>
      </w:r>
    </w:p>
    <w:p w:rsidR="001B3359" w:rsidRDefault="001B3359" w14:paraId="3EBEB7CA" w14:textId="77777777">
      <w:pPr>
        <w:pStyle w:val="Plattetekst"/>
        <w:spacing w:before="20"/>
        <w:rPr>
          <w:rFonts w:ascii="Trebuchet MS"/>
          <w:b/>
          <w:sz w:val="20"/>
        </w:rPr>
      </w:pPr>
    </w:p>
    <w:tbl>
      <w:tblPr>
        <w:tblStyle w:val="TableNormal"/>
        <w:tblW w:w="0" w:type="auto"/>
        <w:tblInd w:w="3437" w:type="dxa"/>
        <w:tblLayout w:type="fixed"/>
        <w:tblLook w:val="01E0" w:firstRow="1" w:lastRow="1" w:firstColumn="1" w:lastColumn="1" w:noHBand="0" w:noVBand="0"/>
      </w:tblPr>
      <w:tblGrid>
        <w:gridCol w:w="3868"/>
        <w:gridCol w:w="2509"/>
      </w:tblGrid>
      <w:tr w:rsidR="001B3359" w14:paraId="473B0F19" w14:textId="77777777">
        <w:trPr>
          <w:trHeight w:val="538"/>
        </w:trPr>
        <w:tc>
          <w:tcPr>
            <w:tcW w:w="3868" w:type="dxa"/>
            <w:tcBorders>
              <w:bottom w:val="single" w:color="00AEEF" w:sz="2" w:space="0"/>
            </w:tcBorders>
          </w:tcPr>
          <w:p w:rsidR="001B3359" w:rsidRDefault="00D877C7" w14:paraId="359DA397" w14:textId="77777777">
            <w:pPr>
              <w:pStyle w:val="TableParagraph"/>
              <w:spacing w:before="38"/>
              <w:ind w:left="113"/>
              <w:jc w:val="left"/>
              <w:rPr>
                <w:sz w:val="18"/>
              </w:rPr>
            </w:pPr>
            <w:r>
              <w:rPr>
                <w:noProof/>
                <w:sz w:val="18"/>
              </w:rPr>
              <mc:AlternateContent>
                <mc:Choice Requires="wpg">
                  <w:drawing>
                    <wp:anchor distT="0" distB="0" distL="0" distR="0" simplePos="0" relativeHeight="477355008" behindDoc="1" locked="0" layoutInCell="1" allowOverlap="1" wp14:editId="68E66EC6" wp14:anchorId="460FD836">
                      <wp:simplePos x="0" y="0"/>
                      <wp:positionH relativeFrom="column">
                        <wp:posOffset>0</wp:posOffset>
                      </wp:positionH>
                      <wp:positionV relativeFrom="paragraph">
                        <wp:posOffset>-3537</wp:posOffset>
                      </wp:positionV>
                      <wp:extent cx="4050029" cy="20447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92" name="Graphic 92"/>
                              <wps:cNvSpPr/>
                              <wps:spPr>
                                <a:xfrm>
                                  <a:off x="0" y="6350"/>
                                  <a:ext cx="4050029" cy="196215"/>
                                </a:xfrm>
                                <a:custGeom>
                                  <a:avLst/>
                                  <a:gdLst/>
                                  <a:ahLst/>
                                  <a:cxnLst/>
                                  <a:rect l="l" t="t" r="r" b="b"/>
                                  <a:pathLst>
                                    <a:path w="4050029" h="196215">
                                      <a:moveTo>
                                        <a:pt x="4050004" y="196202"/>
                                      </a:moveTo>
                                      <a:lnTo>
                                        <a:pt x="0" y="196202"/>
                                      </a:lnTo>
                                      <a:lnTo>
                                        <a:pt x="0" y="0"/>
                                      </a:lnTo>
                                      <a:lnTo>
                                        <a:pt x="4050004" y="0"/>
                                      </a:lnTo>
                                      <a:lnTo>
                                        <a:pt x="4050004" y="196202"/>
                                      </a:lnTo>
                                      <a:close/>
                                    </a:path>
                                  </a:pathLst>
                                </a:custGeom>
                                <a:solidFill>
                                  <a:srgbClr val="00AEEF"/>
                                </a:solidFill>
                              </wps:spPr>
                              <wps:bodyPr wrap="square" lIns="0" tIns="0" rIns="0" bIns="0" rtlCol="0">
                                <a:prstTxWarp prst="textNoShape">
                                  <a:avLst/>
                                </a:prstTxWarp>
                                <a:noAutofit/>
                              </wps:bodyPr>
                            </wps:wsp>
                            <wps:wsp>
                              <wps:cNvPr id="93" name="Graphic 93"/>
                              <wps:cNvSpPr/>
                              <wps:spPr>
                                <a:xfrm>
                                  <a:off x="0" y="3175"/>
                                  <a:ext cx="4050029" cy="1270"/>
                                </a:xfrm>
                                <a:custGeom>
                                  <a:avLst/>
                                  <a:gdLst/>
                                  <a:ahLst/>
                                  <a:cxnLst/>
                                  <a:rect l="l" t="t" r="r" b="b"/>
                                  <a:pathLst>
                                    <a:path w="4050029">
                                      <a:moveTo>
                                        <a:pt x="0" y="0"/>
                                      </a:moveTo>
                                      <a:lnTo>
                                        <a:pt x="4050004" y="0"/>
                                      </a:lnTo>
                                    </a:path>
                                  </a:pathLst>
                                </a:custGeom>
                                <a:ln w="6350">
                                  <a:solidFill>
                                    <a:srgbClr val="231F20"/>
                                  </a:solidFill>
                                  <a:prstDash val="solid"/>
                                </a:ln>
                              </wps:spPr>
                              <wps:bodyPr wrap="square" lIns="0" tIns="0" rIns="0" bIns="0" rtlCol="0">
                                <a:prstTxWarp prst="textNoShape">
                                  <a:avLst/>
                                </a:prstTxWarp>
                                <a:noAutofit/>
                              </wps:bodyPr>
                            </wps:wsp>
                            <wps:wsp>
                              <wps:cNvPr id="94" name="Graphic 94"/>
                              <wps:cNvSpPr/>
                              <wps:spPr>
                                <a:xfrm>
                                  <a:off x="0" y="202549"/>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5" name="Graphic 95"/>
                              <wps:cNvSpPr/>
                              <wps:spPr>
                                <a:xfrm>
                                  <a:off x="3523496" y="202549"/>
                                  <a:ext cx="527050" cy="1270"/>
                                </a:xfrm>
                                <a:custGeom>
                                  <a:avLst/>
                                  <a:gdLst/>
                                  <a:ahLst/>
                                  <a:cxnLst/>
                                  <a:rect l="l" t="t" r="r" b="b"/>
                                  <a:pathLst>
                                    <a:path w="527050">
                                      <a:moveTo>
                                        <a:pt x="52650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1" style="position:absolute;margin-left:0;margin-top:-.3pt;width:318.9pt;height:16.1pt;z-index:-25961472;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" w14:anchorId="5524D7F1">
                      <v:shape id="Graphic 92" style="position:absolute;top:63;width:40500;height:1962;visibility:visible;mso-wrap-style:square;v-text-anchor:top" coordsize="4050029,196215" o:spid="_x0000_s1027" fillcolor="#00aeef" stroked="f" path="m4050004,196202l,196202,,,4050004,r,196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">
                        <v:path arrowok="t"/>
                      </v:shape>
                      <v:shape id="Graphic 93" style="position:absolute;top:31;width:40500;height:13;visibility:visible;mso-wrap-style:square;v-text-anchor:top" coordsize="4050029,1270" o:spid="_x0000_s1028" filled="f" strokecolor="#231f20" strokeweight=".5pt" path="m,l40500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">
                        <v:path arrowok="t"/>
                      </v:shape>
                      <v:shape id="Graphic 94"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">
                        <v:path arrowok="t"/>
                      </v:shape>
                      <v:shape id="Graphic 95" style="position:absolute;left:35234;top:2025;width:5271;height:13;visibility:visible;mso-wrap-style:square;v-text-anchor:top" coordsize="527050,1270" o:spid="_x0000_s1030" filled="f" strokecolor="#00aeef" strokeweight=".25pt" path="m5265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">
                        <v:path arrowok="t"/>
                      </v:shape>
                    </v:group>
                  </w:pict>
                </mc:Fallback>
              </mc:AlternateContent>
            </w:r>
            <w:r>
              <w:rPr>
                <w:color w:val="FFFFFF"/>
                <w:w w:val="105"/>
                <w:sz w:val="18"/>
              </w:rPr>
              <w:t>Tabel</w:t>
            </w:r>
            <w:r>
              <w:rPr>
                <w:color w:val="FFFFFF"/>
                <w:spacing w:val="-13"/>
                <w:w w:val="105"/>
                <w:sz w:val="18"/>
              </w:rPr>
              <w:t xml:space="preserve"> </w:t>
            </w:r>
            <w:r>
              <w:rPr>
                <w:color w:val="FFFFFF"/>
                <w:w w:val="105"/>
                <w:sz w:val="18"/>
              </w:rPr>
              <w:t>4</w:t>
            </w:r>
            <w:r>
              <w:rPr>
                <w:color w:val="FFFFFF"/>
                <w:spacing w:val="-13"/>
                <w:w w:val="105"/>
                <w:sz w:val="18"/>
              </w:rPr>
              <w:t xml:space="preserve"> </w:t>
            </w:r>
            <w:r>
              <w:rPr>
                <w:color w:val="FFFFFF"/>
                <w:w w:val="105"/>
                <w:sz w:val="18"/>
              </w:rPr>
              <w:t>Geschatte</w:t>
            </w:r>
            <w:r>
              <w:rPr>
                <w:color w:val="FFFFFF"/>
                <w:spacing w:val="-13"/>
                <w:w w:val="105"/>
                <w:sz w:val="18"/>
              </w:rPr>
              <w:t xml:space="preserve"> </w:t>
            </w:r>
            <w:r>
              <w:rPr>
                <w:color w:val="FFFFFF"/>
                <w:spacing w:val="-2"/>
                <w:w w:val="105"/>
                <w:sz w:val="18"/>
              </w:rPr>
              <w:t>budgetflexibiliteit</w:t>
            </w:r>
          </w:p>
        </w:tc>
        <w:tc>
          <w:tcPr>
            <w:tcW w:w="2509" w:type="dxa"/>
            <w:tcBorders>
              <w:bottom w:val="single" w:color="00AEEF" w:sz="2" w:space="0"/>
            </w:tcBorders>
          </w:tcPr>
          <w:p w:rsidR="001B3359" w:rsidRDefault="001B3359" w14:paraId="7B999E36" w14:textId="77777777">
            <w:pPr>
              <w:pStyle w:val="TableParagraph"/>
              <w:spacing w:before="0"/>
              <w:jc w:val="left"/>
              <w:rPr>
                <w:rFonts w:ascii="Trebuchet MS"/>
                <w:b/>
                <w:sz w:val="14"/>
              </w:rPr>
            </w:pPr>
          </w:p>
          <w:p w:rsidR="001B3359" w:rsidRDefault="001B3359" w14:paraId="4F576CF6" w14:textId="77777777">
            <w:pPr>
              <w:pStyle w:val="TableParagraph"/>
              <w:spacing w:before="11"/>
              <w:jc w:val="left"/>
              <w:rPr>
                <w:rFonts w:ascii="Trebuchet MS"/>
                <w:b/>
                <w:sz w:val="14"/>
              </w:rPr>
            </w:pPr>
          </w:p>
          <w:p w:rsidR="001B3359" w:rsidRDefault="00D877C7" w14:paraId="67FBF035" w14:textId="77777777">
            <w:pPr>
              <w:pStyle w:val="TableParagraph"/>
              <w:spacing w:before="0"/>
              <w:ind w:right="-15"/>
              <w:rPr>
                <w:sz w:val="14"/>
              </w:rPr>
            </w:pPr>
            <w:r>
              <w:rPr>
                <w:color w:val="231F20"/>
                <w:spacing w:val="-4"/>
                <w:sz w:val="14"/>
              </w:rPr>
              <w:t>2026</w:t>
            </w:r>
          </w:p>
        </w:tc>
      </w:tr>
      <w:tr w:rsidR="001B3359" w14:paraId="53DE8935" w14:textId="77777777">
        <w:trPr>
          <w:trHeight w:val="221"/>
        </w:trPr>
        <w:tc>
          <w:tcPr>
            <w:tcW w:w="3868" w:type="dxa"/>
            <w:tcBorders>
              <w:top w:val="single" w:color="00AEEF" w:sz="2" w:space="0"/>
              <w:bottom w:val="single" w:color="00AEEF" w:sz="2" w:space="0"/>
            </w:tcBorders>
          </w:tcPr>
          <w:p w:rsidR="001B3359" w:rsidRDefault="00D877C7" w14:paraId="3FBF16DC" w14:textId="77777777">
            <w:pPr>
              <w:pStyle w:val="TableParagraph"/>
              <w:spacing w:before="23"/>
              <w:ind w:left="-1"/>
              <w:jc w:val="left"/>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2509" w:type="dxa"/>
            <w:tcBorders>
              <w:top w:val="single" w:color="00AEEF" w:sz="2" w:space="0"/>
              <w:bottom w:val="single" w:color="00AEEF" w:sz="2" w:space="0"/>
            </w:tcBorders>
          </w:tcPr>
          <w:p w:rsidR="001B3359" w:rsidRDefault="00D877C7" w14:paraId="20DCDB87" w14:textId="77777777">
            <w:pPr>
              <w:pStyle w:val="TableParagraph"/>
              <w:spacing w:before="19"/>
              <w:ind w:right="-15"/>
              <w:rPr>
                <w:sz w:val="14"/>
              </w:rPr>
            </w:pPr>
            <w:r>
              <w:rPr>
                <w:color w:val="231F20"/>
                <w:spacing w:val="-2"/>
                <w:sz w:val="14"/>
              </w:rPr>
              <w:t>98,9%</w:t>
            </w:r>
          </w:p>
        </w:tc>
      </w:tr>
      <w:tr w:rsidR="001B3359" w14:paraId="7EB576D3" w14:textId="77777777">
        <w:trPr>
          <w:trHeight w:val="221"/>
        </w:trPr>
        <w:tc>
          <w:tcPr>
            <w:tcW w:w="3868" w:type="dxa"/>
            <w:tcBorders>
              <w:top w:val="single" w:color="00AEEF" w:sz="2" w:space="0"/>
              <w:bottom w:val="single" w:color="00AEEF" w:sz="2" w:space="0"/>
            </w:tcBorders>
          </w:tcPr>
          <w:p w:rsidR="001B3359" w:rsidRDefault="00D877C7" w14:paraId="1B4294D1" w14:textId="77777777">
            <w:pPr>
              <w:pStyle w:val="TableParagraph"/>
              <w:spacing w:before="23"/>
              <w:ind w:left="-1"/>
              <w:jc w:val="left"/>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2509" w:type="dxa"/>
            <w:tcBorders>
              <w:top w:val="single" w:color="00AEEF" w:sz="2" w:space="0"/>
              <w:bottom w:val="single" w:color="00AEEF" w:sz="2" w:space="0"/>
            </w:tcBorders>
          </w:tcPr>
          <w:p w:rsidR="001B3359" w:rsidRDefault="00D877C7" w14:paraId="6453D23E" w14:textId="77777777">
            <w:pPr>
              <w:pStyle w:val="TableParagraph"/>
              <w:spacing w:before="19"/>
              <w:ind w:right="-15"/>
              <w:rPr>
                <w:sz w:val="14"/>
              </w:rPr>
            </w:pPr>
            <w:r>
              <w:rPr>
                <w:color w:val="231F20"/>
                <w:spacing w:val="-4"/>
                <w:sz w:val="14"/>
              </w:rPr>
              <w:t>0,9%</w:t>
            </w:r>
          </w:p>
        </w:tc>
      </w:tr>
      <w:tr w:rsidR="001B3359" w14:paraId="554A5233" w14:textId="77777777">
        <w:trPr>
          <w:trHeight w:val="221"/>
        </w:trPr>
        <w:tc>
          <w:tcPr>
            <w:tcW w:w="3868" w:type="dxa"/>
            <w:tcBorders>
              <w:top w:val="single" w:color="00AEEF" w:sz="2" w:space="0"/>
              <w:bottom w:val="single" w:color="00AEEF" w:sz="2" w:space="0"/>
            </w:tcBorders>
          </w:tcPr>
          <w:p w:rsidR="001B3359" w:rsidRDefault="00D877C7" w14:paraId="129C88D9" w14:textId="77777777">
            <w:pPr>
              <w:pStyle w:val="TableParagraph"/>
              <w:spacing w:before="23"/>
              <w:ind w:left="-1"/>
              <w:jc w:val="left"/>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2509" w:type="dxa"/>
            <w:tcBorders>
              <w:top w:val="single" w:color="00AEEF" w:sz="2" w:space="0"/>
              <w:bottom w:val="single" w:color="00AEEF" w:sz="2" w:space="0"/>
            </w:tcBorders>
          </w:tcPr>
          <w:p w:rsidR="001B3359" w:rsidRDefault="00D877C7" w14:paraId="1A3A9A9E" w14:textId="77777777">
            <w:pPr>
              <w:pStyle w:val="TableParagraph"/>
              <w:spacing w:before="19"/>
              <w:ind w:right="-15"/>
              <w:rPr>
                <w:sz w:val="14"/>
              </w:rPr>
            </w:pPr>
            <w:r>
              <w:rPr>
                <w:color w:val="231F20"/>
                <w:spacing w:val="-4"/>
                <w:sz w:val="14"/>
              </w:rPr>
              <w:t>0,2%</w:t>
            </w:r>
          </w:p>
        </w:tc>
      </w:tr>
    </w:tbl>
    <w:p w:rsidR="001B3359" w:rsidRDefault="00D877C7" w14:paraId="1F404E37" w14:textId="77777777">
      <w:pPr>
        <w:spacing w:before="208"/>
        <w:ind w:left="3430"/>
        <w:rPr>
          <w:rFonts w:ascii="Calibri"/>
          <w:i/>
          <w:sz w:val="18"/>
        </w:rPr>
      </w:pPr>
      <w:r>
        <w:rPr>
          <w:rFonts w:ascii="Calibri"/>
          <w:i/>
          <w:color w:val="231F20"/>
          <w:spacing w:val="-2"/>
          <w:w w:val="125"/>
          <w:sz w:val="18"/>
        </w:rPr>
        <w:t>Subsidies</w:t>
      </w:r>
    </w:p>
    <w:p w:rsidR="001B3359" w:rsidRDefault="00D877C7" w14:paraId="010545BD" w14:textId="77777777">
      <w:pPr>
        <w:pStyle w:val="Plattetekst"/>
        <w:spacing w:before="209" w:line="244" w:lineRule="auto"/>
        <w:ind w:left="3430" w:right="102"/>
      </w:pPr>
      <w:r>
        <w:rPr>
          <w:color w:val="231F20"/>
          <w:w w:val="110"/>
        </w:rPr>
        <w:t>Het</w:t>
      </w:r>
      <w:r>
        <w:rPr>
          <w:color w:val="231F20"/>
          <w:spacing w:val="-5"/>
          <w:w w:val="110"/>
        </w:rPr>
        <w:t xml:space="preserve"> </w:t>
      </w:r>
      <w:r>
        <w:rPr>
          <w:color w:val="231F20"/>
          <w:w w:val="110"/>
        </w:rPr>
        <w:t>budget</w:t>
      </w:r>
      <w:r>
        <w:rPr>
          <w:color w:val="231F20"/>
          <w:spacing w:val="-5"/>
          <w:w w:val="110"/>
        </w:rPr>
        <w:t xml:space="preserve"> </w:t>
      </w:r>
      <w:r>
        <w:rPr>
          <w:color w:val="231F20"/>
          <w:w w:val="110"/>
        </w:rPr>
        <w:t>van</w:t>
      </w:r>
      <w:r>
        <w:rPr>
          <w:color w:val="231F20"/>
          <w:spacing w:val="-5"/>
          <w:w w:val="110"/>
        </w:rPr>
        <w:t xml:space="preserve"> </w:t>
      </w:r>
      <w:r>
        <w:rPr>
          <w:color w:val="231F20"/>
          <w:w w:val="110"/>
        </w:rPr>
        <w:t>€</w:t>
      </w:r>
      <w:r>
        <w:rPr>
          <w:color w:val="231F20"/>
          <w:spacing w:val="-5"/>
          <w:w w:val="110"/>
        </w:rPr>
        <w:t xml:space="preserve"> </w:t>
      </w:r>
      <w:r>
        <w:rPr>
          <w:rFonts w:ascii="Palatino Linotype" w:hAnsi="Palatino Linotype"/>
          <w:color w:val="231F20"/>
          <w:w w:val="110"/>
        </w:rPr>
        <w:t xml:space="preserve">543,3 </w:t>
      </w:r>
      <w:r>
        <w:rPr>
          <w:color w:val="231F20"/>
          <w:w w:val="110"/>
        </w:rPr>
        <w:t>miljoen</w:t>
      </w:r>
      <w:r>
        <w:rPr>
          <w:color w:val="231F20"/>
          <w:spacing w:val="-5"/>
          <w:w w:val="110"/>
        </w:rPr>
        <w:t xml:space="preserve"> </w:t>
      </w:r>
      <w:r>
        <w:rPr>
          <w:color w:val="231F20"/>
          <w:w w:val="110"/>
        </w:rPr>
        <w:t>is</w:t>
      </w:r>
      <w:r>
        <w:rPr>
          <w:color w:val="231F20"/>
          <w:spacing w:val="-5"/>
          <w:w w:val="110"/>
        </w:rPr>
        <w:t xml:space="preserve"> </w:t>
      </w:r>
      <w:r>
        <w:rPr>
          <w:color w:val="231F20"/>
          <w:w w:val="110"/>
        </w:rPr>
        <w:t>voor</w:t>
      </w:r>
      <w:r>
        <w:rPr>
          <w:color w:val="231F20"/>
          <w:spacing w:val="-5"/>
          <w:w w:val="110"/>
        </w:rPr>
        <w:t xml:space="preserve"> </w:t>
      </w:r>
      <w:r>
        <w:rPr>
          <w:color w:val="231F20"/>
          <w:w w:val="110"/>
        </w:rPr>
        <w:t>99%</w:t>
      </w:r>
      <w:r>
        <w:rPr>
          <w:color w:val="231F20"/>
          <w:spacing w:val="-5"/>
          <w:w w:val="110"/>
        </w:rPr>
        <w:t xml:space="preserve"> </w:t>
      </w:r>
      <w:r>
        <w:rPr>
          <w:color w:val="231F20"/>
          <w:w w:val="110"/>
        </w:rPr>
        <w:t>juridisch</w:t>
      </w:r>
      <w:r>
        <w:rPr>
          <w:color w:val="231F20"/>
          <w:spacing w:val="-5"/>
          <w:w w:val="110"/>
        </w:rPr>
        <w:t xml:space="preserve"> </w:t>
      </w:r>
      <w:r>
        <w:rPr>
          <w:color w:val="231F20"/>
          <w:w w:val="110"/>
        </w:rPr>
        <w:t>verplicht</w:t>
      </w:r>
      <w:r>
        <w:rPr>
          <w:color w:val="231F20"/>
          <w:spacing w:val="-5"/>
          <w:w w:val="110"/>
        </w:rPr>
        <w:t xml:space="preserve"> </w:t>
      </w:r>
      <w:r>
        <w:rPr>
          <w:color w:val="231F20"/>
          <w:w w:val="110"/>
        </w:rPr>
        <w:t>en</w:t>
      </w:r>
      <w:r>
        <w:rPr>
          <w:color w:val="231F20"/>
          <w:spacing w:val="-5"/>
          <w:w w:val="110"/>
        </w:rPr>
        <w:t xml:space="preserve"> </w:t>
      </w:r>
      <w:r>
        <w:rPr>
          <w:color w:val="231F20"/>
          <w:w w:val="110"/>
        </w:rPr>
        <w:t xml:space="preserve">voor </w:t>
      </w:r>
      <w:r>
        <w:rPr>
          <w:color w:val="231F20"/>
        </w:rPr>
        <w:t>0,5%</w:t>
      </w:r>
      <w:r>
        <w:rPr>
          <w:color w:val="231F20"/>
          <w:spacing w:val="38"/>
        </w:rPr>
        <w:t xml:space="preserve"> </w:t>
      </w:r>
      <w:r>
        <w:rPr>
          <w:color w:val="231F20"/>
        </w:rPr>
        <w:t>bestuurlijk</w:t>
      </w:r>
      <w:r>
        <w:rPr>
          <w:color w:val="231F20"/>
          <w:spacing w:val="38"/>
        </w:rPr>
        <w:t xml:space="preserve"> </w:t>
      </w:r>
      <w:r>
        <w:rPr>
          <w:color w:val="231F20"/>
        </w:rPr>
        <w:t>gebonden.</w:t>
      </w:r>
      <w:r>
        <w:rPr>
          <w:color w:val="231F20"/>
          <w:spacing w:val="38"/>
        </w:rPr>
        <w:t xml:space="preserve"> </w:t>
      </w:r>
      <w:r>
        <w:rPr>
          <w:color w:val="231F20"/>
        </w:rPr>
        <w:t>Daarnaast</w:t>
      </w:r>
      <w:r>
        <w:rPr>
          <w:color w:val="231F20"/>
          <w:spacing w:val="38"/>
        </w:rPr>
        <w:t xml:space="preserve"> </w:t>
      </w:r>
      <w:r>
        <w:rPr>
          <w:color w:val="231F20"/>
        </w:rPr>
        <w:t>is</w:t>
      </w:r>
      <w:r>
        <w:rPr>
          <w:color w:val="231F20"/>
          <w:spacing w:val="38"/>
        </w:rPr>
        <w:t xml:space="preserve"> </w:t>
      </w:r>
      <w:r>
        <w:rPr>
          <w:color w:val="231F20"/>
        </w:rPr>
        <w:t>0,5%</w:t>
      </w:r>
      <w:r>
        <w:rPr>
          <w:color w:val="231F20"/>
          <w:spacing w:val="38"/>
        </w:rPr>
        <w:t xml:space="preserve"> </w:t>
      </w:r>
      <w:r>
        <w:rPr>
          <w:color w:val="231F20"/>
        </w:rPr>
        <w:t>beleidsmatig</w:t>
      </w:r>
      <w:r>
        <w:rPr>
          <w:color w:val="231F20"/>
          <w:spacing w:val="38"/>
        </w:rPr>
        <w:t xml:space="preserve"> </w:t>
      </w:r>
      <w:r>
        <w:rPr>
          <w:color w:val="231F20"/>
        </w:rPr>
        <w:t xml:space="preserve">gereserveerd. </w:t>
      </w:r>
      <w:r>
        <w:rPr>
          <w:color w:val="231F20"/>
          <w:w w:val="110"/>
        </w:rPr>
        <w:t>Het</w:t>
      </w:r>
      <w:r>
        <w:rPr>
          <w:color w:val="231F20"/>
          <w:spacing w:val="-4"/>
          <w:w w:val="110"/>
        </w:rPr>
        <w:t xml:space="preserve"> </w:t>
      </w:r>
      <w:r>
        <w:rPr>
          <w:color w:val="231F20"/>
          <w:w w:val="110"/>
        </w:rPr>
        <w:t>juridisch</w:t>
      </w:r>
      <w:r>
        <w:rPr>
          <w:color w:val="231F20"/>
          <w:spacing w:val="-4"/>
          <w:w w:val="110"/>
        </w:rPr>
        <w:t xml:space="preserve"> </w:t>
      </w:r>
      <w:r>
        <w:rPr>
          <w:color w:val="231F20"/>
          <w:w w:val="110"/>
        </w:rPr>
        <w:t>verplichte</w:t>
      </w:r>
      <w:r>
        <w:rPr>
          <w:color w:val="231F20"/>
          <w:spacing w:val="-4"/>
          <w:w w:val="110"/>
        </w:rPr>
        <w:t xml:space="preserve"> </w:t>
      </w:r>
      <w:r>
        <w:rPr>
          <w:color w:val="231F20"/>
          <w:w w:val="110"/>
        </w:rPr>
        <w:t>deel</w:t>
      </w:r>
      <w:r>
        <w:rPr>
          <w:color w:val="231F20"/>
          <w:spacing w:val="-4"/>
          <w:w w:val="110"/>
        </w:rPr>
        <w:t xml:space="preserve"> </w:t>
      </w:r>
      <w:r>
        <w:rPr>
          <w:color w:val="231F20"/>
          <w:w w:val="110"/>
        </w:rPr>
        <w:t>bestaat</w:t>
      </w:r>
      <w:r>
        <w:rPr>
          <w:color w:val="231F20"/>
          <w:spacing w:val="-4"/>
          <w:w w:val="110"/>
        </w:rPr>
        <w:t xml:space="preserve"> </w:t>
      </w:r>
      <w:r>
        <w:rPr>
          <w:color w:val="231F20"/>
          <w:w w:val="110"/>
        </w:rPr>
        <w:t>onder</w:t>
      </w:r>
      <w:r>
        <w:rPr>
          <w:color w:val="231F20"/>
          <w:spacing w:val="-4"/>
          <w:w w:val="110"/>
        </w:rPr>
        <w:t xml:space="preserve"> </w:t>
      </w:r>
      <w:r>
        <w:rPr>
          <w:color w:val="231F20"/>
          <w:w w:val="110"/>
        </w:rPr>
        <w:t>andere</w:t>
      </w:r>
      <w:r>
        <w:rPr>
          <w:color w:val="231F20"/>
          <w:spacing w:val="-4"/>
          <w:w w:val="110"/>
        </w:rPr>
        <w:t xml:space="preserve"> </w:t>
      </w:r>
      <w:r>
        <w:rPr>
          <w:color w:val="231F20"/>
          <w:w w:val="110"/>
        </w:rPr>
        <w:t>uit</w:t>
      </w:r>
      <w:r>
        <w:rPr>
          <w:color w:val="231F20"/>
          <w:spacing w:val="-4"/>
          <w:w w:val="110"/>
        </w:rPr>
        <w:t xml:space="preserve"> </w:t>
      </w:r>
      <w:r>
        <w:rPr>
          <w:color w:val="231F20"/>
          <w:w w:val="110"/>
        </w:rPr>
        <w:t>verplichtingen</w:t>
      </w:r>
      <w:r>
        <w:rPr>
          <w:color w:val="231F20"/>
          <w:spacing w:val="-4"/>
          <w:w w:val="110"/>
        </w:rPr>
        <w:t xml:space="preserve"> </w:t>
      </w:r>
      <w:r>
        <w:rPr>
          <w:color w:val="231F20"/>
          <w:w w:val="110"/>
        </w:rPr>
        <w:t xml:space="preserve">voor </w:t>
      </w:r>
      <w:r>
        <w:rPr>
          <w:color w:val="231F20"/>
        </w:rPr>
        <w:t>bevolkingsonderzoeken</w:t>
      </w:r>
      <w:r>
        <w:rPr>
          <w:color w:val="231F20"/>
          <w:spacing w:val="34"/>
        </w:rPr>
        <w:t xml:space="preserve"> </w:t>
      </w:r>
      <w:r>
        <w:rPr>
          <w:color w:val="231F20"/>
        </w:rPr>
        <w:t>naar</w:t>
      </w:r>
      <w:r>
        <w:rPr>
          <w:color w:val="231F20"/>
          <w:spacing w:val="35"/>
        </w:rPr>
        <w:t xml:space="preserve"> </w:t>
      </w:r>
      <w:r>
        <w:rPr>
          <w:color w:val="231F20"/>
        </w:rPr>
        <w:t>kanker</w:t>
      </w:r>
      <w:r>
        <w:rPr>
          <w:color w:val="231F20"/>
          <w:spacing w:val="34"/>
        </w:rPr>
        <w:t xml:space="preserve"> </w:t>
      </w:r>
      <w:r>
        <w:rPr>
          <w:color w:val="231F20"/>
        </w:rPr>
        <w:t>en</w:t>
      </w:r>
      <w:r>
        <w:rPr>
          <w:color w:val="231F20"/>
          <w:spacing w:val="35"/>
        </w:rPr>
        <w:t xml:space="preserve"> </w:t>
      </w:r>
      <w:r>
        <w:rPr>
          <w:color w:val="231F20"/>
        </w:rPr>
        <w:t>prenatale</w:t>
      </w:r>
      <w:r>
        <w:rPr>
          <w:color w:val="231F20"/>
          <w:spacing w:val="34"/>
        </w:rPr>
        <w:t xml:space="preserve"> </w:t>
      </w:r>
      <w:r>
        <w:rPr>
          <w:color w:val="231F20"/>
        </w:rPr>
        <w:t>screening,</w:t>
      </w:r>
      <w:r>
        <w:rPr>
          <w:color w:val="231F20"/>
          <w:spacing w:val="35"/>
        </w:rPr>
        <w:t xml:space="preserve"> </w:t>
      </w:r>
      <w:proofErr w:type="spellStart"/>
      <w:r>
        <w:rPr>
          <w:color w:val="231F20"/>
        </w:rPr>
        <w:t>instellingssub-</w:t>
      </w:r>
      <w:r>
        <w:rPr>
          <w:color w:val="231F20"/>
          <w:spacing w:val="-2"/>
          <w:w w:val="110"/>
        </w:rPr>
        <w:t>sidies</w:t>
      </w:r>
      <w:proofErr w:type="spellEnd"/>
      <w:r>
        <w:rPr>
          <w:color w:val="231F20"/>
          <w:spacing w:val="-9"/>
          <w:w w:val="110"/>
        </w:rPr>
        <w:t xml:space="preserve"> </w:t>
      </w:r>
      <w:r>
        <w:rPr>
          <w:color w:val="231F20"/>
          <w:spacing w:val="-2"/>
          <w:w w:val="110"/>
        </w:rPr>
        <w:t>zoals</w:t>
      </w:r>
      <w:r>
        <w:rPr>
          <w:color w:val="231F20"/>
          <w:spacing w:val="-9"/>
          <w:w w:val="110"/>
        </w:rPr>
        <w:t xml:space="preserve"> </w:t>
      </w:r>
      <w:r>
        <w:rPr>
          <w:color w:val="231F20"/>
          <w:spacing w:val="-2"/>
          <w:w w:val="110"/>
        </w:rPr>
        <w:t>113</w:t>
      </w:r>
      <w:r>
        <w:rPr>
          <w:color w:val="231F20"/>
          <w:spacing w:val="-9"/>
          <w:w w:val="110"/>
        </w:rPr>
        <w:t xml:space="preserve"> </w:t>
      </w:r>
      <w:r>
        <w:rPr>
          <w:color w:val="231F20"/>
          <w:spacing w:val="-2"/>
          <w:w w:val="110"/>
        </w:rPr>
        <w:t>Zelfmoordpreventie,</w:t>
      </w:r>
      <w:r>
        <w:rPr>
          <w:color w:val="231F20"/>
          <w:spacing w:val="-9"/>
          <w:w w:val="110"/>
        </w:rPr>
        <w:t xml:space="preserve"> </w:t>
      </w:r>
      <w:r>
        <w:rPr>
          <w:color w:val="231F20"/>
          <w:spacing w:val="-2"/>
          <w:w w:val="110"/>
        </w:rPr>
        <w:t>Stichting</w:t>
      </w:r>
      <w:r>
        <w:rPr>
          <w:color w:val="231F20"/>
          <w:spacing w:val="-9"/>
          <w:w w:val="110"/>
        </w:rPr>
        <w:t xml:space="preserve"> </w:t>
      </w:r>
      <w:r>
        <w:rPr>
          <w:color w:val="231F20"/>
          <w:spacing w:val="-2"/>
          <w:w w:val="110"/>
        </w:rPr>
        <w:t>Beroepsopleiding</w:t>
      </w:r>
      <w:r>
        <w:rPr>
          <w:color w:val="231F20"/>
          <w:spacing w:val="-9"/>
          <w:w w:val="110"/>
        </w:rPr>
        <w:t xml:space="preserve"> </w:t>
      </w:r>
      <w:r>
        <w:rPr>
          <w:color w:val="231F20"/>
          <w:spacing w:val="-2"/>
          <w:w w:val="110"/>
        </w:rPr>
        <w:t xml:space="preserve">Huisartsen </w:t>
      </w:r>
      <w:r>
        <w:rPr>
          <w:color w:val="231F20"/>
          <w:w w:val="110"/>
        </w:rPr>
        <w:t>(SBOH),</w:t>
      </w:r>
      <w:r>
        <w:rPr>
          <w:color w:val="231F20"/>
          <w:spacing w:val="-16"/>
          <w:w w:val="110"/>
        </w:rPr>
        <w:t xml:space="preserve"> </w:t>
      </w:r>
      <w:r>
        <w:rPr>
          <w:color w:val="231F20"/>
          <w:w w:val="110"/>
        </w:rPr>
        <w:t>het</w:t>
      </w:r>
      <w:r>
        <w:rPr>
          <w:color w:val="231F20"/>
          <w:spacing w:val="-15"/>
          <w:w w:val="110"/>
        </w:rPr>
        <w:t xml:space="preserve"> </w:t>
      </w:r>
      <w:r>
        <w:rPr>
          <w:color w:val="231F20"/>
          <w:w w:val="110"/>
        </w:rPr>
        <w:t>Voedingscentrum,</w:t>
      </w:r>
      <w:r>
        <w:rPr>
          <w:color w:val="231F20"/>
          <w:spacing w:val="-16"/>
          <w:w w:val="110"/>
        </w:rPr>
        <w:t xml:space="preserve"> </w:t>
      </w:r>
      <w:r>
        <w:rPr>
          <w:color w:val="231F20"/>
          <w:w w:val="110"/>
        </w:rPr>
        <w:t>de</w:t>
      </w:r>
      <w:r>
        <w:rPr>
          <w:color w:val="231F20"/>
          <w:spacing w:val="-15"/>
          <w:w w:val="110"/>
        </w:rPr>
        <w:t xml:space="preserve"> </w:t>
      </w:r>
      <w:r>
        <w:rPr>
          <w:color w:val="231F20"/>
          <w:w w:val="110"/>
        </w:rPr>
        <w:t>projectsubsidie</w:t>
      </w:r>
      <w:r>
        <w:rPr>
          <w:color w:val="231F20"/>
          <w:spacing w:val="-16"/>
          <w:w w:val="110"/>
        </w:rPr>
        <w:t xml:space="preserve"> </w:t>
      </w:r>
      <w:r>
        <w:rPr>
          <w:color w:val="231F20"/>
          <w:w w:val="110"/>
        </w:rPr>
        <w:t>Gezonde</w:t>
      </w:r>
      <w:r>
        <w:rPr>
          <w:color w:val="231F20"/>
          <w:spacing w:val="-15"/>
          <w:w w:val="110"/>
        </w:rPr>
        <w:t xml:space="preserve"> </w:t>
      </w:r>
      <w:r>
        <w:rPr>
          <w:color w:val="231F20"/>
          <w:w w:val="110"/>
        </w:rPr>
        <w:t>Voeding</w:t>
      </w:r>
      <w:r>
        <w:rPr>
          <w:color w:val="231F20"/>
          <w:spacing w:val="-16"/>
          <w:w w:val="110"/>
        </w:rPr>
        <w:t xml:space="preserve"> </w:t>
      </w:r>
      <w:r>
        <w:rPr>
          <w:color w:val="231F20"/>
          <w:w w:val="110"/>
        </w:rPr>
        <w:t>en</w:t>
      </w:r>
      <w:r>
        <w:rPr>
          <w:color w:val="231F20"/>
          <w:spacing w:val="-15"/>
          <w:w w:val="110"/>
        </w:rPr>
        <w:t xml:space="preserve"> </w:t>
      </w:r>
      <w:r>
        <w:rPr>
          <w:color w:val="231F20"/>
          <w:w w:val="110"/>
        </w:rPr>
        <w:t>de subsidie voor abortusklinieken en de opleidingen voor abortusartsen.</w:t>
      </w:r>
    </w:p>
    <w:p w:rsidR="001B3359" w:rsidRDefault="001B3359" w14:paraId="42510827" w14:textId="77777777">
      <w:pPr>
        <w:pStyle w:val="Plattetekst"/>
        <w:spacing w:before="16"/>
      </w:pPr>
    </w:p>
    <w:p w:rsidR="001B3359" w:rsidRDefault="00D877C7" w14:paraId="39B28541" w14:textId="77777777">
      <w:pPr>
        <w:ind w:left="3430"/>
        <w:rPr>
          <w:rFonts w:ascii="Calibri"/>
          <w:i/>
          <w:sz w:val="18"/>
        </w:rPr>
      </w:pPr>
      <w:r>
        <w:rPr>
          <w:rFonts w:ascii="Calibri"/>
          <w:i/>
          <w:color w:val="231F20"/>
          <w:spacing w:val="-2"/>
          <w:w w:val="115"/>
          <w:sz w:val="18"/>
        </w:rPr>
        <w:t>Opdrachten</w:t>
      </w:r>
    </w:p>
    <w:p w:rsidR="001B3359" w:rsidRDefault="00D877C7" w14:paraId="10AEDFB0" w14:textId="77777777">
      <w:pPr>
        <w:pStyle w:val="Plattetekst"/>
        <w:spacing w:before="209" w:line="244" w:lineRule="auto"/>
        <w:ind w:left="3429" w:right="102"/>
      </w:pPr>
      <w:r>
        <w:rPr>
          <w:color w:val="231F20"/>
        </w:rPr>
        <w:t>Het budget van €</w:t>
      </w:r>
      <w:r>
        <w:rPr>
          <w:color w:val="231F20"/>
          <w:spacing w:val="27"/>
        </w:rPr>
        <w:t xml:space="preserve"> </w:t>
      </w:r>
      <w:r>
        <w:rPr>
          <w:rFonts w:ascii="Palatino Linotype" w:hAnsi="Palatino Linotype"/>
          <w:color w:val="231F20"/>
        </w:rPr>
        <w:t>42,3</w:t>
      </w:r>
      <w:r>
        <w:rPr>
          <w:rFonts w:ascii="Palatino Linotype" w:hAnsi="Palatino Linotype"/>
          <w:color w:val="231F20"/>
          <w:spacing w:val="38"/>
        </w:rPr>
        <w:t xml:space="preserve"> </w:t>
      </w:r>
      <w:r>
        <w:rPr>
          <w:color w:val="231F20"/>
        </w:rPr>
        <w:t xml:space="preserve">miljoen is voor 62% juridisch verplicht en voor 24,8% </w:t>
      </w:r>
      <w:r>
        <w:rPr>
          <w:color w:val="231F20"/>
          <w:w w:val="110"/>
        </w:rPr>
        <w:t>bestuurlijk</w:t>
      </w:r>
      <w:r>
        <w:rPr>
          <w:color w:val="231F20"/>
          <w:spacing w:val="-16"/>
          <w:w w:val="110"/>
        </w:rPr>
        <w:t xml:space="preserve"> </w:t>
      </w:r>
      <w:r>
        <w:rPr>
          <w:color w:val="231F20"/>
          <w:w w:val="110"/>
        </w:rPr>
        <w:t>gebonden.</w:t>
      </w:r>
      <w:r>
        <w:rPr>
          <w:color w:val="231F20"/>
          <w:spacing w:val="-15"/>
          <w:w w:val="110"/>
        </w:rPr>
        <w:t xml:space="preserve"> </w:t>
      </w:r>
      <w:r>
        <w:rPr>
          <w:color w:val="231F20"/>
          <w:w w:val="110"/>
        </w:rPr>
        <w:t>Daarnaast</w:t>
      </w:r>
      <w:r>
        <w:rPr>
          <w:color w:val="231F20"/>
          <w:spacing w:val="-16"/>
          <w:w w:val="110"/>
        </w:rPr>
        <w:t xml:space="preserve"> </w:t>
      </w:r>
      <w:r>
        <w:rPr>
          <w:color w:val="231F20"/>
          <w:w w:val="110"/>
        </w:rPr>
        <w:t>is</w:t>
      </w:r>
      <w:r>
        <w:rPr>
          <w:color w:val="231F20"/>
          <w:spacing w:val="-15"/>
          <w:w w:val="110"/>
        </w:rPr>
        <w:t xml:space="preserve"> </w:t>
      </w:r>
      <w:r>
        <w:rPr>
          <w:color w:val="231F20"/>
          <w:w w:val="110"/>
        </w:rPr>
        <w:t>13,2%</w:t>
      </w:r>
      <w:r>
        <w:rPr>
          <w:color w:val="231F20"/>
          <w:spacing w:val="-16"/>
          <w:w w:val="110"/>
        </w:rPr>
        <w:t xml:space="preserve"> </w:t>
      </w:r>
      <w:r>
        <w:rPr>
          <w:color w:val="231F20"/>
          <w:w w:val="110"/>
        </w:rPr>
        <w:t>beleidsmatig</w:t>
      </w:r>
      <w:r>
        <w:rPr>
          <w:color w:val="231F20"/>
          <w:spacing w:val="-15"/>
          <w:w w:val="110"/>
        </w:rPr>
        <w:t xml:space="preserve"> </w:t>
      </w:r>
      <w:r>
        <w:rPr>
          <w:color w:val="231F20"/>
          <w:w w:val="110"/>
        </w:rPr>
        <w:t>gereserveerd.</w:t>
      </w:r>
      <w:r>
        <w:rPr>
          <w:color w:val="231F20"/>
          <w:spacing w:val="-16"/>
          <w:w w:val="110"/>
        </w:rPr>
        <w:t xml:space="preserve"> </w:t>
      </w:r>
      <w:r>
        <w:rPr>
          <w:color w:val="231F20"/>
          <w:w w:val="110"/>
        </w:rPr>
        <w:t xml:space="preserve">Het </w:t>
      </w:r>
      <w:r>
        <w:rPr>
          <w:color w:val="231F20"/>
          <w:spacing w:val="-2"/>
          <w:w w:val="110"/>
        </w:rPr>
        <w:t>juridisch</w:t>
      </w:r>
      <w:r>
        <w:rPr>
          <w:color w:val="231F20"/>
          <w:spacing w:val="-19"/>
          <w:w w:val="110"/>
        </w:rPr>
        <w:t xml:space="preserve"> </w:t>
      </w:r>
      <w:r>
        <w:rPr>
          <w:color w:val="231F20"/>
          <w:spacing w:val="-2"/>
          <w:w w:val="110"/>
        </w:rPr>
        <w:t>verplichte</w:t>
      </w:r>
      <w:r>
        <w:rPr>
          <w:color w:val="231F20"/>
          <w:spacing w:val="-19"/>
          <w:w w:val="110"/>
        </w:rPr>
        <w:t xml:space="preserve"> </w:t>
      </w:r>
      <w:r>
        <w:rPr>
          <w:color w:val="231F20"/>
          <w:spacing w:val="-2"/>
          <w:w w:val="110"/>
        </w:rPr>
        <w:t>deel</w:t>
      </w:r>
      <w:r>
        <w:rPr>
          <w:color w:val="231F20"/>
          <w:spacing w:val="-19"/>
          <w:w w:val="110"/>
        </w:rPr>
        <w:t xml:space="preserve"> </w:t>
      </w:r>
      <w:r>
        <w:rPr>
          <w:color w:val="231F20"/>
          <w:spacing w:val="-2"/>
          <w:w w:val="110"/>
        </w:rPr>
        <w:t>bestaat</w:t>
      </w:r>
      <w:r>
        <w:rPr>
          <w:color w:val="231F20"/>
          <w:spacing w:val="-19"/>
          <w:w w:val="110"/>
        </w:rPr>
        <w:t xml:space="preserve"> </w:t>
      </w:r>
      <w:r>
        <w:rPr>
          <w:color w:val="231F20"/>
          <w:spacing w:val="-2"/>
          <w:w w:val="110"/>
        </w:rPr>
        <w:t>onder</w:t>
      </w:r>
      <w:r>
        <w:rPr>
          <w:color w:val="231F20"/>
          <w:spacing w:val="-19"/>
          <w:w w:val="110"/>
        </w:rPr>
        <w:t xml:space="preserve"> </w:t>
      </w:r>
      <w:r>
        <w:rPr>
          <w:color w:val="231F20"/>
          <w:spacing w:val="-2"/>
          <w:w w:val="110"/>
        </w:rPr>
        <w:t>andere</w:t>
      </w:r>
      <w:r>
        <w:rPr>
          <w:color w:val="231F20"/>
          <w:spacing w:val="-19"/>
          <w:w w:val="110"/>
        </w:rPr>
        <w:t xml:space="preserve"> </w:t>
      </w:r>
      <w:r>
        <w:rPr>
          <w:color w:val="231F20"/>
          <w:spacing w:val="-2"/>
          <w:w w:val="110"/>
        </w:rPr>
        <w:t>uit</w:t>
      </w:r>
      <w:r>
        <w:rPr>
          <w:color w:val="231F20"/>
          <w:spacing w:val="-19"/>
          <w:w w:val="110"/>
        </w:rPr>
        <w:t xml:space="preserve"> </w:t>
      </w:r>
      <w:r>
        <w:rPr>
          <w:color w:val="231F20"/>
          <w:spacing w:val="-2"/>
          <w:w w:val="110"/>
        </w:rPr>
        <w:t>de</w:t>
      </w:r>
      <w:r>
        <w:rPr>
          <w:color w:val="231F20"/>
          <w:spacing w:val="-19"/>
          <w:w w:val="110"/>
        </w:rPr>
        <w:t xml:space="preserve"> </w:t>
      </w:r>
      <w:r>
        <w:rPr>
          <w:color w:val="231F20"/>
          <w:spacing w:val="-2"/>
          <w:w w:val="110"/>
        </w:rPr>
        <w:t>levering</w:t>
      </w:r>
      <w:r>
        <w:rPr>
          <w:color w:val="231F20"/>
          <w:spacing w:val="-19"/>
          <w:w w:val="110"/>
        </w:rPr>
        <w:t xml:space="preserve"> </w:t>
      </w:r>
      <w:r>
        <w:rPr>
          <w:color w:val="231F20"/>
          <w:spacing w:val="-2"/>
          <w:w w:val="110"/>
        </w:rPr>
        <w:t>van</w:t>
      </w:r>
      <w:r>
        <w:rPr>
          <w:color w:val="231F20"/>
          <w:spacing w:val="-19"/>
          <w:w w:val="110"/>
        </w:rPr>
        <w:t xml:space="preserve"> </w:t>
      </w:r>
      <w:r>
        <w:rPr>
          <w:color w:val="231F20"/>
          <w:spacing w:val="-2"/>
          <w:w w:val="110"/>
        </w:rPr>
        <w:t xml:space="preserve">medicinale </w:t>
      </w:r>
      <w:r>
        <w:rPr>
          <w:color w:val="231F20"/>
          <w:w w:val="110"/>
        </w:rPr>
        <w:t>heroïne,</w:t>
      </w:r>
      <w:r>
        <w:rPr>
          <w:color w:val="231F20"/>
          <w:spacing w:val="-12"/>
          <w:w w:val="110"/>
        </w:rPr>
        <w:t xml:space="preserve"> </w:t>
      </w:r>
      <w:r>
        <w:rPr>
          <w:color w:val="231F20"/>
          <w:w w:val="110"/>
        </w:rPr>
        <w:t>het</w:t>
      </w:r>
      <w:r>
        <w:rPr>
          <w:color w:val="231F20"/>
          <w:spacing w:val="-12"/>
          <w:w w:val="110"/>
        </w:rPr>
        <w:t xml:space="preserve"> </w:t>
      </w:r>
      <w:r>
        <w:rPr>
          <w:color w:val="231F20"/>
          <w:w w:val="110"/>
        </w:rPr>
        <w:t>steunpunt</w:t>
      </w:r>
      <w:r>
        <w:rPr>
          <w:color w:val="231F20"/>
          <w:spacing w:val="-12"/>
          <w:w w:val="110"/>
        </w:rPr>
        <w:t xml:space="preserve"> </w:t>
      </w:r>
      <w:r>
        <w:rPr>
          <w:color w:val="231F20"/>
          <w:w w:val="110"/>
        </w:rPr>
        <w:t>voor</w:t>
      </w:r>
      <w:r>
        <w:rPr>
          <w:color w:val="231F20"/>
          <w:spacing w:val="-12"/>
          <w:w w:val="110"/>
        </w:rPr>
        <w:t xml:space="preserve"> </w:t>
      </w:r>
      <w:r>
        <w:rPr>
          <w:color w:val="231F20"/>
          <w:w w:val="110"/>
        </w:rPr>
        <w:t>onbedoelde</w:t>
      </w:r>
      <w:r>
        <w:rPr>
          <w:color w:val="231F20"/>
          <w:spacing w:val="-12"/>
          <w:w w:val="110"/>
        </w:rPr>
        <w:t xml:space="preserve"> </w:t>
      </w:r>
      <w:r>
        <w:rPr>
          <w:color w:val="231F20"/>
          <w:w w:val="110"/>
        </w:rPr>
        <w:t>zwangerschappen</w:t>
      </w:r>
      <w:r>
        <w:rPr>
          <w:color w:val="231F20"/>
          <w:spacing w:val="-12"/>
          <w:w w:val="110"/>
        </w:rPr>
        <w:t xml:space="preserve"> </w:t>
      </w:r>
      <w:r>
        <w:rPr>
          <w:color w:val="231F20"/>
          <w:w w:val="110"/>
        </w:rPr>
        <w:t>en</w:t>
      </w:r>
      <w:r>
        <w:rPr>
          <w:color w:val="231F20"/>
          <w:spacing w:val="-12"/>
          <w:w w:val="110"/>
        </w:rPr>
        <w:t xml:space="preserve"> </w:t>
      </w:r>
      <w:r>
        <w:rPr>
          <w:color w:val="231F20"/>
          <w:w w:val="110"/>
        </w:rPr>
        <w:t>keuzehulp-gesprekken en psychosociale hulp bij abortus.</w:t>
      </w:r>
    </w:p>
    <w:p w:rsidR="001B3359" w:rsidRDefault="001B3359" w14:paraId="1FC82AF2" w14:textId="77777777">
      <w:pPr>
        <w:pStyle w:val="Plattetekst"/>
        <w:spacing w:before="11"/>
      </w:pPr>
    </w:p>
    <w:p w:rsidR="001B3359" w:rsidRDefault="00D877C7" w14:paraId="5D244EBE" w14:textId="77777777">
      <w:pPr>
        <w:ind w:left="3429"/>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agentschappen</w:t>
      </w:r>
    </w:p>
    <w:p w:rsidR="001B3359" w:rsidRDefault="001B3359" w14:paraId="54EDBE24" w14:textId="77777777">
      <w:pPr>
        <w:pStyle w:val="Plattetekst"/>
        <w:spacing w:before="4"/>
        <w:rPr>
          <w:rFonts w:ascii="Calibri"/>
          <w:i/>
        </w:rPr>
      </w:pPr>
    </w:p>
    <w:p w:rsidR="001B3359" w:rsidRDefault="00D877C7" w14:paraId="3FA4533B" w14:textId="77777777">
      <w:pPr>
        <w:pStyle w:val="Plattetekst"/>
        <w:spacing w:line="247" w:lineRule="auto"/>
        <w:ind w:left="3429" w:right="111"/>
        <w:jc w:val="both"/>
      </w:pPr>
      <w:r>
        <w:rPr>
          <w:color w:val="231F20"/>
        </w:rPr>
        <w:t>Het budget van € 770,6 miljoen is voor 98,4% juridisch verplicht en voor 1,5% bestuurlijk gebonden. Het juridisch verplichte deel bestaat onder andere uit bijdragen</w:t>
      </w:r>
      <w:r>
        <w:rPr>
          <w:color w:val="231F20"/>
          <w:spacing w:val="23"/>
        </w:rPr>
        <w:t xml:space="preserve"> </w:t>
      </w:r>
      <w:r>
        <w:rPr>
          <w:color w:val="231F20"/>
        </w:rPr>
        <w:t>aan</w:t>
      </w:r>
      <w:r>
        <w:rPr>
          <w:color w:val="231F20"/>
          <w:spacing w:val="23"/>
        </w:rPr>
        <w:t xml:space="preserve"> </w:t>
      </w:r>
      <w:r>
        <w:rPr>
          <w:color w:val="231F20"/>
        </w:rPr>
        <w:t>het</w:t>
      </w:r>
      <w:r>
        <w:rPr>
          <w:color w:val="231F20"/>
          <w:spacing w:val="23"/>
        </w:rPr>
        <w:t xml:space="preserve"> </w:t>
      </w:r>
      <w:r>
        <w:rPr>
          <w:color w:val="231F20"/>
        </w:rPr>
        <w:t>RIVM</w:t>
      </w:r>
      <w:r>
        <w:rPr>
          <w:color w:val="231F20"/>
          <w:spacing w:val="23"/>
        </w:rPr>
        <w:t xml:space="preserve"> </w:t>
      </w:r>
      <w:r>
        <w:rPr>
          <w:color w:val="231F20"/>
        </w:rPr>
        <w:t>voor</w:t>
      </w:r>
      <w:r>
        <w:rPr>
          <w:color w:val="231F20"/>
          <w:spacing w:val="23"/>
        </w:rPr>
        <w:t xml:space="preserve"> </w:t>
      </w:r>
      <w:r>
        <w:rPr>
          <w:color w:val="231F20"/>
        </w:rPr>
        <w:t>programma’s</w:t>
      </w:r>
      <w:r>
        <w:rPr>
          <w:color w:val="231F20"/>
          <w:spacing w:val="23"/>
        </w:rPr>
        <w:t xml:space="preserve"> </w:t>
      </w:r>
      <w:r>
        <w:rPr>
          <w:color w:val="231F20"/>
        </w:rPr>
        <w:t>gericht</w:t>
      </w:r>
      <w:r>
        <w:rPr>
          <w:color w:val="231F20"/>
          <w:spacing w:val="23"/>
        </w:rPr>
        <w:t xml:space="preserve"> </w:t>
      </w:r>
      <w:r>
        <w:rPr>
          <w:color w:val="231F20"/>
        </w:rPr>
        <w:t>op</w:t>
      </w:r>
      <w:r>
        <w:rPr>
          <w:color w:val="231F20"/>
          <w:spacing w:val="23"/>
        </w:rPr>
        <w:t xml:space="preserve"> </w:t>
      </w:r>
      <w:r>
        <w:rPr>
          <w:color w:val="231F20"/>
        </w:rPr>
        <w:t>griep,</w:t>
      </w:r>
      <w:r>
        <w:rPr>
          <w:color w:val="231F20"/>
          <w:spacing w:val="23"/>
        </w:rPr>
        <w:t xml:space="preserve"> </w:t>
      </w:r>
      <w:r>
        <w:rPr>
          <w:color w:val="231F20"/>
        </w:rPr>
        <w:t>pneumokokken en</w:t>
      </w:r>
      <w:r>
        <w:rPr>
          <w:color w:val="231F20"/>
          <w:spacing w:val="24"/>
        </w:rPr>
        <w:t xml:space="preserve"> </w:t>
      </w:r>
      <w:r>
        <w:rPr>
          <w:color w:val="231F20"/>
        </w:rPr>
        <w:t>het</w:t>
      </w:r>
      <w:r>
        <w:rPr>
          <w:color w:val="231F20"/>
          <w:spacing w:val="24"/>
        </w:rPr>
        <w:t xml:space="preserve"> </w:t>
      </w:r>
      <w:r>
        <w:rPr>
          <w:color w:val="231F20"/>
        </w:rPr>
        <w:t>Rijksvaccinatieprogramma</w:t>
      </w:r>
      <w:r>
        <w:rPr>
          <w:color w:val="231F20"/>
          <w:spacing w:val="24"/>
        </w:rPr>
        <w:t xml:space="preserve"> </w:t>
      </w:r>
      <w:r>
        <w:rPr>
          <w:color w:val="231F20"/>
        </w:rPr>
        <w:t>(RVP),</w:t>
      </w:r>
      <w:r>
        <w:rPr>
          <w:color w:val="231F20"/>
          <w:spacing w:val="24"/>
        </w:rPr>
        <w:t xml:space="preserve"> </w:t>
      </w:r>
      <w:r>
        <w:rPr>
          <w:color w:val="231F20"/>
        </w:rPr>
        <w:t>de</w:t>
      </w:r>
      <w:r>
        <w:rPr>
          <w:color w:val="231F20"/>
          <w:spacing w:val="24"/>
        </w:rPr>
        <w:t xml:space="preserve"> </w:t>
      </w:r>
      <w:r>
        <w:rPr>
          <w:color w:val="231F20"/>
        </w:rPr>
        <w:t>aanschaf</w:t>
      </w:r>
      <w:r>
        <w:rPr>
          <w:color w:val="231F20"/>
          <w:spacing w:val="24"/>
        </w:rPr>
        <w:t xml:space="preserve"> </w:t>
      </w:r>
      <w:r>
        <w:rPr>
          <w:color w:val="231F20"/>
        </w:rPr>
        <w:t>van</w:t>
      </w:r>
      <w:r>
        <w:rPr>
          <w:color w:val="231F20"/>
          <w:spacing w:val="24"/>
        </w:rPr>
        <w:t xml:space="preserve"> </w:t>
      </w:r>
      <w:r>
        <w:rPr>
          <w:color w:val="231F20"/>
        </w:rPr>
        <w:t xml:space="preserve">COVID-19-vaccins </w:t>
      </w:r>
      <w:r>
        <w:rPr>
          <w:color w:val="231F20"/>
          <w:w w:val="110"/>
        </w:rPr>
        <w:t xml:space="preserve">en de Specifieke Uitkering (SPUK) voor de versterking van </w:t>
      </w:r>
      <w:proofErr w:type="spellStart"/>
      <w:r>
        <w:rPr>
          <w:color w:val="231F20"/>
          <w:w w:val="110"/>
        </w:rPr>
        <w:t>GGD’en</w:t>
      </w:r>
      <w:proofErr w:type="spellEnd"/>
      <w:r>
        <w:rPr>
          <w:color w:val="231F20"/>
          <w:w w:val="110"/>
        </w:rPr>
        <w:t>.</w:t>
      </w:r>
    </w:p>
    <w:p w:rsidR="001B3359" w:rsidRDefault="001B3359" w14:paraId="1E19C458" w14:textId="77777777">
      <w:pPr>
        <w:pStyle w:val="Plattetekst"/>
        <w:spacing w:before="12"/>
      </w:pPr>
    </w:p>
    <w:p w:rsidR="001B3359" w:rsidRDefault="00D877C7" w14:paraId="5D8E2980"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ZBO's/</w:t>
      </w:r>
      <w:proofErr w:type="spellStart"/>
      <w:r>
        <w:rPr>
          <w:rFonts w:ascii="Calibri"/>
          <w:i/>
          <w:color w:val="231F20"/>
          <w:spacing w:val="-2"/>
          <w:w w:val="115"/>
          <w:sz w:val="18"/>
        </w:rPr>
        <w:t>RWT's</w:t>
      </w:r>
      <w:proofErr w:type="spellEnd"/>
    </w:p>
    <w:p w:rsidR="001B3359" w:rsidRDefault="00D877C7" w14:paraId="31DB02EB" w14:textId="77777777">
      <w:pPr>
        <w:pStyle w:val="Plattetekst"/>
        <w:spacing w:before="209" w:line="242" w:lineRule="auto"/>
        <w:ind w:left="3430" w:right="168"/>
      </w:pPr>
      <w:r>
        <w:rPr>
          <w:color w:val="231F20"/>
        </w:rPr>
        <w:t xml:space="preserve">Het budget van € </w:t>
      </w:r>
      <w:r>
        <w:rPr>
          <w:rFonts w:ascii="Palatino Linotype" w:hAnsi="Palatino Linotype"/>
          <w:color w:val="231F20"/>
        </w:rPr>
        <w:t>414,1</w:t>
      </w:r>
      <w:r>
        <w:rPr>
          <w:rFonts w:ascii="Palatino Linotype" w:hAnsi="Palatino Linotype"/>
          <w:color w:val="231F20"/>
          <w:spacing w:val="23"/>
        </w:rPr>
        <w:t xml:space="preserve"> </w:t>
      </w:r>
      <w:r>
        <w:rPr>
          <w:color w:val="231F20"/>
        </w:rPr>
        <w:t xml:space="preserve">miljoen is voor 100% juridisch verplicht. Het juridisch </w:t>
      </w:r>
      <w:r>
        <w:rPr>
          <w:color w:val="231F20"/>
          <w:w w:val="110"/>
        </w:rPr>
        <w:t>verplichte deel bestaat voor het grootste deel uit de opdrachtverlening aan</w:t>
      </w:r>
      <w:r>
        <w:rPr>
          <w:color w:val="231F20"/>
          <w:spacing w:val="-2"/>
          <w:w w:val="110"/>
        </w:rPr>
        <w:t xml:space="preserve"> </w:t>
      </w:r>
      <w:proofErr w:type="spellStart"/>
      <w:r>
        <w:rPr>
          <w:color w:val="231F20"/>
          <w:w w:val="110"/>
        </w:rPr>
        <w:t>ZonMw</w:t>
      </w:r>
      <w:proofErr w:type="spellEnd"/>
      <w:r>
        <w:rPr>
          <w:color w:val="231F20"/>
          <w:w w:val="110"/>
        </w:rPr>
        <w:t>.</w:t>
      </w:r>
    </w:p>
    <w:p w:rsidR="001B3359" w:rsidRDefault="001B3359" w14:paraId="3A0BCF08" w14:textId="77777777">
      <w:pPr>
        <w:pStyle w:val="Plattetekst"/>
        <w:spacing w:before="13"/>
      </w:pPr>
    </w:p>
    <w:p w:rsidR="001B3359" w:rsidRDefault="00D877C7" w14:paraId="721241B1" w14:textId="77777777">
      <w:pPr>
        <w:spacing w:before="1"/>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medeoverheden</w:t>
      </w:r>
    </w:p>
    <w:p w:rsidR="001B3359" w:rsidRDefault="001B3359" w14:paraId="416F10B2" w14:textId="77777777">
      <w:pPr>
        <w:pStyle w:val="Plattetekst"/>
        <w:spacing w:before="3"/>
        <w:rPr>
          <w:rFonts w:ascii="Calibri"/>
          <w:i/>
        </w:rPr>
      </w:pPr>
    </w:p>
    <w:p w:rsidR="001B3359" w:rsidRDefault="00D877C7" w14:paraId="5CE05DFF" w14:textId="77777777">
      <w:pPr>
        <w:pStyle w:val="Plattetekst"/>
        <w:spacing w:line="247" w:lineRule="auto"/>
        <w:ind w:left="3430" w:right="189"/>
      </w:pPr>
      <w:r>
        <w:rPr>
          <w:color w:val="231F20"/>
          <w:w w:val="110"/>
        </w:rPr>
        <w:t>Het</w:t>
      </w:r>
      <w:r>
        <w:rPr>
          <w:color w:val="231F20"/>
          <w:spacing w:val="-9"/>
          <w:w w:val="110"/>
        </w:rPr>
        <w:t xml:space="preserve"> </w:t>
      </w:r>
      <w:r>
        <w:rPr>
          <w:color w:val="231F20"/>
          <w:w w:val="110"/>
        </w:rPr>
        <w:t>budget</w:t>
      </w:r>
      <w:r>
        <w:rPr>
          <w:color w:val="231F20"/>
          <w:spacing w:val="-9"/>
          <w:w w:val="110"/>
        </w:rPr>
        <w:t xml:space="preserve"> </w:t>
      </w:r>
      <w:r>
        <w:rPr>
          <w:color w:val="231F20"/>
          <w:w w:val="110"/>
        </w:rPr>
        <w:t>van</w:t>
      </w:r>
      <w:r>
        <w:rPr>
          <w:color w:val="231F20"/>
          <w:spacing w:val="-9"/>
          <w:w w:val="110"/>
        </w:rPr>
        <w:t xml:space="preserve"> </w:t>
      </w:r>
      <w:r>
        <w:rPr>
          <w:color w:val="231F20"/>
          <w:w w:val="110"/>
        </w:rPr>
        <w:t>€</w:t>
      </w:r>
      <w:r>
        <w:rPr>
          <w:color w:val="231F20"/>
          <w:spacing w:val="-9"/>
          <w:w w:val="110"/>
        </w:rPr>
        <w:t xml:space="preserve"> </w:t>
      </w:r>
      <w:r>
        <w:rPr>
          <w:color w:val="231F20"/>
          <w:w w:val="110"/>
        </w:rPr>
        <w:t>412,8</w:t>
      </w:r>
      <w:r>
        <w:rPr>
          <w:color w:val="231F20"/>
          <w:spacing w:val="-9"/>
          <w:w w:val="110"/>
        </w:rPr>
        <w:t xml:space="preserve"> </w:t>
      </w:r>
      <w:r>
        <w:rPr>
          <w:color w:val="231F20"/>
          <w:w w:val="110"/>
        </w:rPr>
        <w:t>miljoen</w:t>
      </w:r>
      <w:r>
        <w:rPr>
          <w:color w:val="231F20"/>
          <w:spacing w:val="-9"/>
          <w:w w:val="110"/>
        </w:rPr>
        <w:t xml:space="preserve"> </w:t>
      </w:r>
      <w:r>
        <w:rPr>
          <w:color w:val="231F20"/>
          <w:w w:val="110"/>
        </w:rPr>
        <w:t>is</w:t>
      </w:r>
      <w:r>
        <w:rPr>
          <w:color w:val="231F20"/>
          <w:spacing w:val="-9"/>
          <w:w w:val="110"/>
        </w:rPr>
        <w:t xml:space="preserve"> </w:t>
      </w:r>
      <w:r>
        <w:rPr>
          <w:color w:val="231F20"/>
          <w:w w:val="110"/>
        </w:rPr>
        <w:t>voor</w:t>
      </w:r>
      <w:r>
        <w:rPr>
          <w:color w:val="231F20"/>
          <w:spacing w:val="-9"/>
          <w:w w:val="110"/>
        </w:rPr>
        <w:t xml:space="preserve"> </w:t>
      </w:r>
      <w:r>
        <w:rPr>
          <w:color w:val="231F20"/>
          <w:w w:val="110"/>
        </w:rPr>
        <w:t>99,6%</w:t>
      </w:r>
      <w:r>
        <w:rPr>
          <w:color w:val="231F20"/>
          <w:spacing w:val="-9"/>
          <w:w w:val="110"/>
        </w:rPr>
        <w:t xml:space="preserve"> </w:t>
      </w:r>
      <w:r>
        <w:rPr>
          <w:color w:val="231F20"/>
          <w:w w:val="110"/>
        </w:rPr>
        <w:t>juridisch</w:t>
      </w:r>
      <w:r>
        <w:rPr>
          <w:color w:val="231F20"/>
          <w:spacing w:val="-9"/>
          <w:w w:val="110"/>
        </w:rPr>
        <w:t xml:space="preserve"> </w:t>
      </w:r>
      <w:r>
        <w:rPr>
          <w:color w:val="231F20"/>
          <w:w w:val="110"/>
        </w:rPr>
        <w:t>verplicht</w:t>
      </w:r>
      <w:r>
        <w:rPr>
          <w:color w:val="231F20"/>
          <w:spacing w:val="-9"/>
          <w:w w:val="110"/>
        </w:rPr>
        <w:t xml:space="preserve"> </w:t>
      </w:r>
      <w:r>
        <w:rPr>
          <w:color w:val="231F20"/>
          <w:w w:val="110"/>
        </w:rPr>
        <w:t>en</w:t>
      </w:r>
      <w:r>
        <w:rPr>
          <w:color w:val="231F20"/>
          <w:spacing w:val="-9"/>
          <w:w w:val="110"/>
        </w:rPr>
        <w:t xml:space="preserve"> </w:t>
      </w:r>
      <w:r>
        <w:rPr>
          <w:color w:val="231F20"/>
          <w:w w:val="110"/>
        </w:rPr>
        <w:t xml:space="preserve">voor </w:t>
      </w:r>
      <w:r>
        <w:rPr>
          <w:color w:val="231F20"/>
        </w:rPr>
        <w:t>0,1%</w:t>
      </w:r>
      <w:r>
        <w:rPr>
          <w:color w:val="231F20"/>
          <w:spacing w:val="38"/>
        </w:rPr>
        <w:t xml:space="preserve"> </w:t>
      </w:r>
      <w:r>
        <w:rPr>
          <w:color w:val="231F20"/>
        </w:rPr>
        <w:t>bestuurlijk</w:t>
      </w:r>
      <w:r>
        <w:rPr>
          <w:color w:val="231F20"/>
          <w:spacing w:val="38"/>
        </w:rPr>
        <w:t xml:space="preserve"> </w:t>
      </w:r>
      <w:r>
        <w:rPr>
          <w:color w:val="231F20"/>
        </w:rPr>
        <w:t>gebonden.</w:t>
      </w:r>
      <w:r>
        <w:rPr>
          <w:color w:val="231F20"/>
          <w:spacing w:val="38"/>
        </w:rPr>
        <w:t xml:space="preserve"> </w:t>
      </w:r>
      <w:r>
        <w:rPr>
          <w:color w:val="231F20"/>
        </w:rPr>
        <w:t>Daarnaast</w:t>
      </w:r>
      <w:r>
        <w:rPr>
          <w:color w:val="231F20"/>
          <w:spacing w:val="38"/>
        </w:rPr>
        <w:t xml:space="preserve"> </w:t>
      </w:r>
      <w:r>
        <w:rPr>
          <w:color w:val="231F20"/>
        </w:rPr>
        <w:t>is</w:t>
      </w:r>
      <w:r>
        <w:rPr>
          <w:color w:val="231F20"/>
          <w:spacing w:val="38"/>
        </w:rPr>
        <w:t xml:space="preserve"> </w:t>
      </w:r>
      <w:r>
        <w:rPr>
          <w:color w:val="231F20"/>
        </w:rPr>
        <w:t>0,3%</w:t>
      </w:r>
      <w:r>
        <w:rPr>
          <w:color w:val="231F20"/>
          <w:spacing w:val="38"/>
        </w:rPr>
        <w:t xml:space="preserve"> </w:t>
      </w:r>
      <w:r>
        <w:rPr>
          <w:color w:val="231F20"/>
        </w:rPr>
        <w:t>beleidsmatig</w:t>
      </w:r>
      <w:r>
        <w:rPr>
          <w:color w:val="231F20"/>
          <w:spacing w:val="38"/>
        </w:rPr>
        <w:t xml:space="preserve"> </w:t>
      </w:r>
      <w:r>
        <w:rPr>
          <w:color w:val="231F20"/>
        </w:rPr>
        <w:t xml:space="preserve">gereserveerd. </w:t>
      </w:r>
      <w:r>
        <w:rPr>
          <w:color w:val="231F20"/>
          <w:w w:val="110"/>
        </w:rPr>
        <w:t>Het juridisch verplichte deel bestaat onder andere uit de Brede SPUK, SPUK Aanvullende Seksuele Gezondheidszorg (ASG) en de SPUK GGD COVID-19</w:t>
      </w:r>
      <w:r>
        <w:rPr>
          <w:color w:val="231F20"/>
          <w:spacing w:val="-2"/>
          <w:w w:val="110"/>
        </w:rPr>
        <w:t xml:space="preserve"> </w:t>
      </w:r>
      <w:r>
        <w:rPr>
          <w:color w:val="231F20"/>
          <w:w w:val="110"/>
        </w:rPr>
        <w:t>vaccinaties.</w:t>
      </w:r>
    </w:p>
    <w:p w:rsidR="001B3359" w:rsidRDefault="001B3359" w14:paraId="2682D79B"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0496123B" w14:textId="77777777">
      <w:pPr>
        <w:pStyle w:val="Kop2"/>
        <w:spacing w:before="88" w:line="256" w:lineRule="auto"/>
        <w:ind w:right="4389"/>
      </w:pPr>
      <w:r>
        <w:rPr>
          <w:color w:val="231F20"/>
          <w:spacing w:val="-2"/>
        </w:rPr>
        <w:lastRenderedPageBreak/>
        <w:t>Toelichting Verplichtingen</w:t>
      </w:r>
    </w:p>
    <w:p w:rsidR="001B3359" w:rsidRDefault="001B3359" w14:paraId="0C460866" w14:textId="77777777">
      <w:pPr>
        <w:pStyle w:val="Plattetekst"/>
        <w:spacing w:before="4"/>
        <w:rPr>
          <w:rFonts w:ascii="Trebuchet MS"/>
          <w:b/>
        </w:rPr>
      </w:pPr>
    </w:p>
    <w:p w:rsidR="001B3359" w:rsidRDefault="00D877C7" w14:paraId="75BCF5E9" w14:textId="77777777">
      <w:pPr>
        <w:pStyle w:val="Plattetekst"/>
        <w:spacing w:line="247" w:lineRule="auto"/>
        <w:ind w:left="3430" w:right="102"/>
      </w:pPr>
      <w:r>
        <w:rPr>
          <w:color w:val="231F20"/>
          <w:w w:val="110"/>
        </w:rPr>
        <w:t xml:space="preserve">Volgens de raamovereenkomst wordt het jaarplan van de NVWA in </w:t>
      </w:r>
      <w:r>
        <w:rPr>
          <w:color w:val="231F20"/>
          <w:spacing w:val="-2"/>
          <w:w w:val="110"/>
        </w:rPr>
        <w:t>december</w:t>
      </w:r>
      <w:r>
        <w:rPr>
          <w:color w:val="231F20"/>
          <w:spacing w:val="-19"/>
          <w:w w:val="110"/>
        </w:rPr>
        <w:t xml:space="preserve"> </w:t>
      </w:r>
      <w:r>
        <w:rPr>
          <w:color w:val="231F20"/>
          <w:spacing w:val="-2"/>
          <w:w w:val="110"/>
        </w:rPr>
        <w:t>voor</w:t>
      </w:r>
      <w:r>
        <w:rPr>
          <w:color w:val="231F20"/>
          <w:spacing w:val="-19"/>
          <w:w w:val="110"/>
        </w:rPr>
        <w:t xml:space="preserve"> </w:t>
      </w:r>
      <w:r>
        <w:rPr>
          <w:color w:val="231F20"/>
          <w:spacing w:val="-2"/>
          <w:w w:val="110"/>
        </w:rPr>
        <w:t>aanvang</w:t>
      </w:r>
      <w:r>
        <w:rPr>
          <w:color w:val="231F20"/>
          <w:spacing w:val="-19"/>
          <w:w w:val="110"/>
        </w:rPr>
        <w:t xml:space="preserve"> </w:t>
      </w:r>
      <w:r>
        <w:rPr>
          <w:color w:val="231F20"/>
          <w:spacing w:val="-2"/>
          <w:w w:val="110"/>
        </w:rPr>
        <w:t>van</w:t>
      </w:r>
      <w:r>
        <w:rPr>
          <w:color w:val="231F20"/>
          <w:spacing w:val="-19"/>
          <w:w w:val="110"/>
        </w:rPr>
        <w:t xml:space="preserve"> </w:t>
      </w:r>
      <w:r>
        <w:rPr>
          <w:color w:val="231F20"/>
          <w:spacing w:val="-2"/>
          <w:w w:val="110"/>
        </w:rPr>
        <w:t>het</w:t>
      </w:r>
      <w:r>
        <w:rPr>
          <w:color w:val="231F20"/>
          <w:spacing w:val="-19"/>
          <w:w w:val="110"/>
        </w:rPr>
        <w:t xml:space="preserve"> </w:t>
      </w:r>
      <w:r>
        <w:rPr>
          <w:color w:val="231F20"/>
          <w:spacing w:val="-2"/>
          <w:w w:val="110"/>
        </w:rPr>
        <w:t>nieuwe</w:t>
      </w:r>
      <w:r>
        <w:rPr>
          <w:color w:val="231F20"/>
          <w:spacing w:val="-19"/>
          <w:w w:val="110"/>
        </w:rPr>
        <w:t xml:space="preserve"> </w:t>
      </w:r>
      <w:r>
        <w:rPr>
          <w:color w:val="231F20"/>
          <w:spacing w:val="-2"/>
          <w:w w:val="110"/>
        </w:rPr>
        <w:t>jaar</w:t>
      </w:r>
      <w:r>
        <w:rPr>
          <w:color w:val="231F20"/>
          <w:spacing w:val="-19"/>
          <w:w w:val="110"/>
        </w:rPr>
        <w:t xml:space="preserve"> </w:t>
      </w:r>
      <w:r>
        <w:rPr>
          <w:color w:val="231F20"/>
          <w:spacing w:val="-2"/>
          <w:w w:val="110"/>
        </w:rPr>
        <w:t>vastgesteld.</w:t>
      </w:r>
      <w:r>
        <w:rPr>
          <w:color w:val="231F20"/>
          <w:spacing w:val="-19"/>
          <w:w w:val="110"/>
        </w:rPr>
        <w:t xml:space="preserve"> </w:t>
      </w:r>
      <w:r>
        <w:rPr>
          <w:color w:val="231F20"/>
          <w:spacing w:val="-2"/>
          <w:w w:val="110"/>
        </w:rPr>
        <w:t>Met</w:t>
      </w:r>
      <w:r>
        <w:rPr>
          <w:color w:val="231F20"/>
          <w:spacing w:val="-19"/>
          <w:w w:val="110"/>
        </w:rPr>
        <w:t xml:space="preserve"> </w:t>
      </w:r>
      <w:r>
        <w:rPr>
          <w:color w:val="231F20"/>
          <w:spacing w:val="-2"/>
          <w:w w:val="110"/>
        </w:rPr>
        <w:t>een</w:t>
      </w:r>
      <w:r>
        <w:rPr>
          <w:color w:val="231F20"/>
          <w:spacing w:val="-19"/>
          <w:w w:val="110"/>
        </w:rPr>
        <w:t xml:space="preserve"> </w:t>
      </w:r>
      <w:r>
        <w:rPr>
          <w:color w:val="231F20"/>
          <w:spacing w:val="-2"/>
          <w:w w:val="110"/>
        </w:rPr>
        <w:t xml:space="preserve">ophoging </w:t>
      </w:r>
      <w:r>
        <w:rPr>
          <w:color w:val="231F20"/>
        </w:rPr>
        <w:t>van</w:t>
      </w:r>
      <w:r>
        <w:rPr>
          <w:color w:val="231F20"/>
          <w:spacing w:val="23"/>
        </w:rPr>
        <w:t xml:space="preserve"> </w:t>
      </w:r>
      <w:r>
        <w:rPr>
          <w:color w:val="231F20"/>
        </w:rPr>
        <w:t>het</w:t>
      </w:r>
      <w:r>
        <w:rPr>
          <w:color w:val="231F20"/>
          <w:spacing w:val="23"/>
        </w:rPr>
        <w:t xml:space="preserve"> </w:t>
      </w:r>
      <w:r>
        <w:rPr>
          <w:color w:val="231F20"/>
        </w:rPr>
        <w:t>verplichtingenbudget</w:t>
      </w:r>
      <w:r>
        <w:rPr>
          <w:color w:val="231F20"/>
          <w:spacing w:val="23"/>
        </w:rPr>
        <w:t xml:space="preserve"> </w:t>
      </w:r>
      <w:r>
        <w:rPr>
          <w:color w:val="231F20"/>
        </w:rPr>
        <w:t>van</w:t>
      </w:r>
      <w:r>
        <w:rPr>
          <w:color w:val="231F20"/>
          <w:spacing w:val="23"/>
        </w:rPr>
        <w:t xml:space="preserve"> </w:t>
      </w:r>
      <w:r>
        <w:rPr>
          <w:color w:val="231F20"/>
        </w:rPr>
        <w:t>€</w:t>
      </w:r>
      <w:r>
        <w:rPr>
          <w:color w:val="231F20"/>
          <w:spacing w:val="23"/>
        </w:rPr>
        <w:t xml:space="preserve"> </w:t>
      </w:r>
      <w:r>
        <w:rPr>
          <w:color w:val="231F20"/>
        </w:rPr>
        <w:t>74,0</w:t>
      </w:r>
      <w:r>
        <w:rPr>
          <w:color w:val="231F20"/>
          <w:spacing w:val="23"/>
        </w:rPr>
        <w:t xml:space="preserve"> </w:t>
      </w:r>
      <w:r>
        <w:rPr>
          <w:color w:val="231F20"/>
        </w:rPr>
        <w:t>miljoen</w:t>
      </w:r>
      <w:r>
        <w:rPr>
          <w:color w:val="231F20"/>
          <w:spacing w:val="23"/>
        </w:rPr>
        <w:t xml:space="preserve"> </w:t>
      </w:r>
      <w:r>
        <w:rPr>
          <w:color w:val="231F20"/>
        </w:rPr>
        <w:t>in</w:t>
      </w:r>
      <w:r>
        <w:rPr>
          <w:color w:val="231F20"/>
          <w:spacing w:val="23"/>
        </w:rPr>
        <w:t xml:space="preserve"> </w:t>
      </w:r>
      <w:r>
        <w:rPr>
          <w:color w:val="231F20"/>
        </w:rPr>
        <w:t>2026</w:t>
      </w:r>
      <w:r>
        <w:rPr>
          <w:color w:val="231F20"/>
          <w:spacing w:val="23"/>
        </w:rPr>
        <w:t xml:space="preserve"> </w:t>
      </w:r>
      <w:r>
        <w:rPr>
          <w:color w:val="231F20"/>
        </w:rPr>
        <w:t>en</w:t>
      </w:r>
      <w:r>
        <w:rPr>
          <w:color w:val="231F20"/>
          <w:spacing w:val="23"/>
        </w:rPr>
        <w:t xml:space="preserve"> </w:t>
      </w:r>
      <w:r>
        <w:rPr>
          <w:color w:val="231F20"/>
        </w:rPr>
        <w:t>€</w:t>
      </w:r>
      <w:r>
        <w:rPr>
          <w:color w:val="231F20"/>
          <w:spacing w:val="23"/>
        </w:rPr>
        <w:t xml:space="preserve"> </w:t>
      </w:r>
      <w:r>
        <w:rPr>
          <w:color w:val="231F20"/>
        </w:rPr>
        <w:t>4,1</w:t>
      </w:r>
      <w:r>
        <w:rPr>
          <w:color w:val="231F20"/>
          <w:spacing w:val="23"/>
        </w:rPr>
        <w:t xml:space="preserve"> </w:t>
      </w:r>
      <w:r>
        <w:rPr>
          <w:color w:val="231F20"/>
        </w:rPr>
        <w:t>miljoen</w:t>
      </w:r>
      <w:r>
        <w:rPr>
          <w:color w:val="231F20"/>
          <w:spacing w:val="23"/>
        </w:rPr>
        <w:t xml:space="preserve"> </w:t>
      </w:r>
      <w:r>
        <w:rPr>
          <w:color w:val="231F20"/>
        </w:rPr>
        <w:t xml:space="preserve">in </w:t>
      </w:r>
      <w:r>
        <w:rPr>
          <w:color w:val="231F20"/>
          <w:w w:val="110"/>
        </w:rPr>
        <w:t>2027</w:t>
      </w:r>
      <w:r>
        <w:rPr>
          <w:color w:val="231F20"/>
          <w:spacing w:val="-2"/>
          <w:w w:val="110"/>
        </w:rPr>
        <w:t xml:space="preserve"> </w:t>
      </w:r>
      <w:r>
        <w:rPr>
          <w:color w:val="231F20"/>
          <w:w w:val="110"/>
        </w:rPr>
        <w:t>wordt</w:t>
      </w:r>
      <w:r>
        <w:rPr>
          <w:color w:val="231F20"/>
          <w:spacing w:val="-2"/>
          <w:w w:val="110"/>
        </w:rPr>
        <w:t xml:space="preserve"> </w:t>
      </w:r>
      <w:r>
        <w:rPr>
          <w:color w:val="231F20"/>
          <w:w w:val="110"/>
        </w:rPr>
        <w:t>het</w:t>
      </w:r>
      <w:r>
        <w:rPr>
          <w:color w:val="231F20"/>
          <w:spacing w:val="-2"/>
          <w:w w:val="110"/>
        </w:rPr>
        <w:t xml:space="preserve"> </w:t>
      </w:r>
      <w:r>
        <w:rPr>
          <w:color w:val="231F20"/>
          <w:w w:val="110"/>
        </w:rPr>
        <w:t>budget</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juiste</w:t>
      </w:r>
      <w:r>
        <w:rPr>
          <w:color w:val="231F20"/>
          <w:spacing w:val="-2"/>
          <w:w w:val="110"/>
        </w:rPr>
        <w:t xml:space="preserve"> </w:t>
      </w:r>
      <w:r>
        <w:rPr>
          <w:color w:val="231F20"/>
          <w:w w:val="110"/>
        </w:rPr>
        <w:t>ritme</w:t>
      </w:r>
      <w:r>
        <w:rPr>
          <w:color w:val="231F20"/>
          <w:spacing w:val="-2"/>
          <w:w w:val="110"/>
        </w:rPr>
        <w:t xml:space="preserve"> </w:t>
      </w:r>
      <w:r>
        <w:rPr>
          <w:color w:val="231F20"/>
          <w:w w:val="110"/>
        </w:rPr>
        <w:t>gezet.</w:t>
      </w:r>
    </w:p>
    <w:p w:rsidR="001B3359" w:rsidRDefault="001B3359" w14:paraId="6D32E912" w14:textId="77777777">
      <w:pPr>
        <w:pStyle w:val="Plattetekst"/>
        <w:spacing w:before="7"/>
      </w:pPr>
    </w:p>
    <w:p w:rsidR="001B3359" w:rsidRDefault="00D877C7" w14:paraId="55245A70" w14:textId="77777777">
      <w:pPr>
        <w:pStyle w:val="Plattetekst"/>
        <w:spacing w:line="247" w:lineRule="auto"/>
        <w:ind w:left="3430"/>
      </w:pPr>
      <w:r>
        <w:rPr>
          <w:color w:val="231F20"/>
          <w:w w:val="110"/>
        </w:rPr>
        <w:t>Voor</w:t>
      </w:r>
      <w:r>
        <w:rPr>
          <w:color w:val="231F20"/>
          <w:spacing w:val="-4"/>
          <w:w w:val="110"/>
        </w:rPr>
        <w:t xml:space="preserve"> </w:t>
      </w:r>
      <w:r>
        <w:rPr>
          <w:color w:val="231F20"/>
          <w:w w:val="110"/>
        </w:rPr>
        <w:t>het</w:t>
      </w:r>
      <w:r>
        <w:rPr>
          <w:color w:val="231F20"/>
          <w:spacing w:val="-4"/>
          <w:w w:val="110"/>
        </w:rPr>
        <w:t xml:space="preserve"> </w:t>
      </w:r>
      <w:r>
        <w:rPr>
          <w:color w:val="231F20"/>
          <w:w w:val="110"/>
        </w:rPr>
        <w:t>aangaan</w:t>
      </w:r>
      <w:r>
        <w:rPr>
          <w:color w:val="231F20"/>
          <w:spacing w:val="-4"/>
          <w:w w:val="110"/>
        </w:rPr>
        <w:t xml:space="preserve"> </w:t>
      </w:r>
      <w:r>
        <w:rPr>
          <w:color w:val="231F20"/>
          <w:w w:val="110"/>
        </w:rPr>
        <w:t>van</w:t>
      </w:r>
      <w:r>
        <w:rPr>
          <w:color w:val="231F20"/>
          <w:spacing w:val="-4"/>
          <w:w w:val="110"/>
        </w:rPr>
        <w:t xml:space="preserve"> </w:t>
      </w:r>
      <w:r>
        <w:rPr>
          <w:color w:val="231F20"/>
          <w:w w:val="110"/>
        </w:rPr>
        <w:t>instellingsverplichtingen</w:t>
      </w:r>
      <w:r>
        <w:rPr>
          <w:color w:val="231F20"/>
          <w:spacing w:val="-4"/>
          <w:w w:val="110"/>
        </w:rPr>
        <w:t xml:space="preserve"> </w:t>
      </w:r>
      <w:r>
        <w:rPr>
          <w:color w:val="231F20"/>
          <w:w w:val="110"/>
        </w:rPr>
        <w:t>dient</w:t>
      </w:r>
      <w:r>
        <w:rPr>
          <w:color w:val="231F20"/>
          <w:spacing w:val="-5"/>
          <w:w w:val="110"/>
        </w:rPr>
        <w:t xml:space="preserve"> </w:t>
      </w:r>
      <w:r>
        <w:rPr>
          <w:color w:val="231F20"/>
          <w:w w:val="110"/>
        </w:rPr>
        <w:t>de</w:t>
      </w:r>
      <w:r>
        <w:rPr>
          <w:color w:val="231F20"/>
          <w:spacing w:val="-4"/>
          <w:w w:val="110"/>
        </w:rPr>
        <w:t xml:space="preserve"> </w:t>
      </w:r>
      <w:r>
        <w:rPr>
          <w:color w:val="231F20"/>
          <w:w w:val="110"/>
        </w:rPr>
        <w:t>verplichting</w:t>
      </w:r>
      <w:r>
        <w:rPr>
          <w:color w:val="231F20"/>
          <w:spacing w:val="-4"/>
          <w:w w:val="110"/>
        </w:rPr>
        <w:t xml:space="preserve"> </w:t>
      </w:r>
      <w:r>
        <w:rPr>
          <w:color w:val="231F20"/>
          <w:w w:val="110"/>
        </w:rPr>
        <w:t>een jaar</w:t>
      </w:r>
      <w:r>
        <w:rPr>
          <w:color w:val="231F20"/>
          <w:spacing w:val="-2"/>
          <w:w w:val="110"/>
        </w:rPr>
        <w:t xml:space="preserve"> </w:t>
      </w:r>
      <w:r>
        <w:rPr>
          <w:color w:val="231F20"/>
          <w:w w:val="110"/>
        </w:rPr>
        <w:t>eerder</w:t>
      </w:r>
      <w:r>
        <w:rPr>
          <w:color w:val="231F20"/>
          <w:spacing w:val="-2"/>
          <w:w w:val="110"/>
        </w:rPr>
        <w:t xml:space="preserve"> </w:t>
      </w:r>
      <w:r>
        <w:rPr>
          <w:color w:val="231F20"/>
          <w:w w:val="110"/>
        </w:rPr>
        <w:t>te</w:t>
      </w:r>
      <w:r>
        <w:rPr>
          <w:color w:val="231F20"/>
          <w:spacing w:val="-2"/>
          <w:w w:val="110"/>
        </w:rPr>
        <w:t xml:space="preserve"> </w:t>
      </w:r>
      <w:r>
        <w:rPr>
          <w:color w:val="231F20"/>
          <w:w w:val="110"/>
        </w:rPr>
        <w:t>worden</w:t>
      </w:r>
      <w:r>
        <w:rPr>
          <w:color w:val="231F20"/>
          <w:spacing w:val="-2"/>
          <w:w w:val="110"/>
        </w:rPr>
        <w:t xml:space="preserve"> </w:t>
      </w:r>
      <w:r>
        <w:rPr>
          <w:color w:val="231F20"/>
          <w:w w:val="110"/>
        </w:rPr>
        <w:t>vastgelegd.</w:t>
      </w:r>
      <w:r>
        <w:rPr>
          <w:color w:val="231F20"/>
          <w:spacing w:val="-2"/>
          <w:w w:val="110"/>
        </w:rPr>
        <w:t xml:space="preserve"> </w:t>
      </w:r>
      <w:r>
        <w:rPr>
          <w:color w:val="231F20"/>
          <w:w w:val="110"/>
        </w:rPr>
        <w:t>Hierdoor</w:t>
      </w:r>
      <w:r>
        <w:rPr>
          <w:color w:val="231F20"/>
          <w:spacing w:val="-2"/>
          <w:w w:val="110"/>
        </w:rPr>
        <w:t xml:space="preserve"> </w:t>
      </w:r>
      <w:r>
        <w:rPr>
          <w:color w:val="231F20"/>
          <w:w w:val="110"/>
        </w:rPr>
        <w:t>wordt</w:t>
      </w:r>
      <w:r>
        <w:rPr>
          <w:color w:val="231F20"/>
          <w:spacing w:val="-2"/>
          <w:w w:val="110"/>
        </w:rPr>
        <w:t xml:space="preserve"> </w:t>
      </w:r>
      <w:r>
        <w:rPr>
          <w:color w:val="231F20"/>
          <w:w w:val="110"/>
        </w:rPr>
        <w:t>het</w:t>
      </w:r>
      <w:r>
        <w:rPr>
          <w:color w:val="231F20"/>
          <w:spacing w:val="-2"/>
          <w:w w:val="110"/>
        </w:rPr>
        <w:t xml:space="preserve"> </w:t>
      </w:r>
      <w:r>
        <w:rPr>
          <w:color w:val="231F20"/>
          <w:w w:val="110"/>
        </w:rPr>
        <w:t>budget</w:t>
      </w:r>
      <w:r>
        <w:rPr>
          <w:color w:val="231F20"/>
          <w:spacing w:val="-2"/>
          <w:w w:val="110"/>
        </w:rPr>
        <w:t xml:space="preserve"> </w:t>
      </w:r>
      <w:r>
        <w:rPr>
          <w:color w:val="231F20"/>
          <w:w w:val="110"/>
        </w:rPr>
        <w:t>in</w:t>
      </w:r>
      <w:r>
        <w:rPr>
          <w:color w:val="231F20"/>
          <w:spacing w:val="-2"/>
          <w:w w:val="110"/>
        </w:rPr>
        <w:t xml:space="preserve"> </w:t>
      </w:r>
      <w:r>
        <w:rPr>
          <w:color w:val="231F20"/>
          <w:w w:val="110"/>
        </w:rPr>
        <w:t xml:space="preserve">2027 </w:t>
      </w:r>
      <w:r>
        <w:rPr>
          <w:color w:val="231F20"/>
        </w:rPr>
        <w:t>verhoogd</w:t>
      </w:r>
      <w:r>
        <w:rPr>
          <w:color w:val="231F20"/>
          <w:spacing w:val="24"/>
        </w:rPr>
        <w:t xml:space="preserve"> </w:t>
      </w:r>
      <w:r>
        <w:rPr>
          <w:color w:val="231F20"/>
        </w:rPr>
        <w:t>met</w:t>
      </w:r>
      <w:r>
        <w:rPr>
          <w:color w:val="231F20"/>
          <w:spacing w:val="24"/>
        </w:rPr>
        <w:t xml:space="preserve"> </w:t>
      </w:r>
      <w:r>
        <w:rPr>
          <w:color w:val="231F20"/>
        </w:rPr>
        <w:t>€</w:t>
      </w:r>
      <w:r>
        <w:rPr>
          <w:color w:val="231F20"/>
          <w:spacing w:val="24"/>
        </w:rPr>
        <w:t xml:space="preserve"> </w:t>
      </w:r>
      <w:r>
        <w:rPr>
          <w:color w:val="231F20"/>
        </w:rPr>
        <w:t>54,1</w:t>
      </w:r>
      <w:r>
        <w:rPr>
          <w:color w:val="231F20"/>
          <w:spacing w:val="24"/>
        </w:rPr>
        <w:t xml:space="preserve"> </w:t>
      </w:r>
      <w:r>
        <w:rPr>
          <w:color w:val="231F20"/>
        </w:rPr>
        <w:t>miljoen,</w:t>
      </w:r>
      <w:r>
        <w:rPr>
          <w:color w:val="231F20"/>
          <w:spacing w:val="24"/>
        </w:rPr>
        <w:t xml:space="preserve"> </w:t>
      </w:r>
      <w:r>
        <w:rPr>
          <w:color w:val="231F20"/>
        </w:rPr>
        <w:t>aflopend</w:t>
      </w:r>
      <w:r>
        <w:rPr>
          <w:color w:val="231F20"/>
          <w:spacing w:val="24"/>
        </w:rPr>
        <w:t xml:space="preserve"> </w:t>
      </w:r>
      <w:r>
        <w:rPr>
          <w:color w:val="231F20"/>
        </w:rPr>
        <w:t>tot</w:t>
      </w:r>
      <w:r>
        <w:rPr>
          <w:color w:val="231F20"/>
          <w:spacing w:val="24"/>
        </w:rPr>
        <w:t xml:space="preserve"> </w:t>
      </w:r>
      <w:r>
        <w:rPr>
          <w:color w:val="231F20"/>
        </w:rPr>
        <w:t>€</w:t>
      </w:r>
      <w:r>
        <w:rPr>
          <w:color w:val="231F20"/>
          <w:spacing w:val="24"/>
        </w:rPr>
        <w:t xml:space="preserve"> </w:t>
      </w:r>
      <w:r>
        <w:rPr>
          <w:color w:val="231F20"/>
        </w:rPr>
        <w:t>1,2</w:t>
      </w:r>
      <w:r>
        <w:rPr>
          <w:color w:val="231F20"/>
          <w:spacing w:val="24"/>
        </w:rPr>
        <w:t xml:space="preserve"> </w:t>
      </w:r>
      <w:r>
        <w:rPr>
          <w:color w:val="231F20"/>
        </w:rPr>
        <w:t>miljoen</w:t>
      </w:r>
      <w:r>
        <w:rPr>
          <w:color w:val="231F20"/>
          <w:spacing w:val="24"/>
        </w:rPr>
        <w:t xml:space="preserve"> </w:t>
      </w:r>
      <w:r>
        <w:rPr>
          <w:color w:val="231F20"/>
        </w:rPr>
        <w:t>in</w:t>
      </w:r>
      <w:r>
        <w:rPr>
          <w:color w:val="231F20"/>
          <w:spacing w:val="24"/>
        </w:rPr>
        <w:t xml:space="preserve"> </w:t>
      </w:r>
      <w:r>
        <w:rPr>
          <w:color w:val="231F20"/>
        </w:rPr>
        <w:t>2029.</w:t>
      </w:r>
      <w:r>
        <w:rPr>
          <w:color w:val="231F20"/>
          <w:spacing w:val="24"/>
        </w:rPr>
        <w:t xml:space="preserve"> </w:t>
      </w:r>
      <w:r>
        <w:rPr>
          <w:color w:val="231F20"/>
        </w:rPr>
        <w:t>Met</w:t>
      </w:r>
      <w:r>
        <w:rPr>
          <w:color w:val="231F20"/>
          <w:spacing w:val="24"/>
        </w:rPr>
        <w:t xml:space="preserve"> </w:t>
      </w:r>
      <w:r>
        <w:rPr>
          <w:color w:val="231F20"/>
        </w:rPr>
        <w:t xml:space="preserve">deze </w:t>
      </w:r>
      <w:r>
        <w:rPr>
          <w:color w:val="231F20"/>
          <w:w w:val="110"/>
        </w:rPr>
        <w:t>mutaties wordt het verplichtingenbudget voor instellingen in het juiste ritme</w:t>
      </w:r>
      <w:r>
        <w:rPr>
          <w:color w:val="231F20"/>
          <w:spacing w:val="-2"/>
          <w:w w:val="110"/>
        </w:rPr>
        <w:t xml:space="preserve"> </w:t>
      </w:r>
      <w:r>
        <w:rPr>
          <w:color w:val="231F20"/>
          <w:w w:val="110"/>
        </w:rPr>
        <w:t>gebracht.</w:t>
      </w:r>
    </w:p>
    <w:p w:rsidR="001B3359" w:rsidRDefault="001B3359" w14:paraId="6EAE611D" w14:textId="77777777">
      <w:pPr>
        <w:pStyle w:val="Plattetekst"/>
        <w:spacing w:before="8"/>
      </w:pPr>
    </w:p>
    <w:p w:rsidR="001B3359" w:rsidRDefault="00D877C7" w14:paraId="32D07AFD" w14:textId="77777777">
      <w:pPr>
        <w:pStyle w:val="Plattetekst"/>
        <w:spacing w:line="247" w:lineRule="auto"/>
        <w:ind w:left="3430" w:right="245"/>
      </w:pPr>
      <w:r>
        <w:rPr>
          <w:color w:val="231F20"/>
          <w:w w:val="110"/>
        </w:rPr>
        <w:t xml:space="preserve">Ten behoeve voor het aangaan van de meerjarige verplichtingen voor </w:t>
      </w:r>
      <w:proofErr w:type="spellStart"/>
      <w:r>
        <w:rPr>
          <w:color w:val="231F20"/>
          <w:w w:val="110"/>
        </w:rPr>
        <w:t>ZonMW</w:t>
      </w:r>
      <w:proofErr w:type="spellEnd"/>
      <w:r>
        <w:rPr>
          <w:color w:val="231F20"/>
          <w:w w:val="110"/>
        </w:rPr>
        <w:t xml:space="preserve"> wordt het budget voor 2026 met € 80 miljoen verhoogd. Voor het</w:t>
      </w:r>
      <w:r>
        <w:rPr>
          <w:color w:val="231F20"/>
          <w:spacing w:val="-16"/>
          <w:w w:val="110"/>
        </w:rPr>
        <w:t xml:space="preserve"> </w:t>
      </w:r>
      <w:r>
        <w:rPr>
          <w:color w:val="231F20"/>
          <w:w w:val="110"/>
        </w:rPr>
        <w:t>aangaan</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verplichtingen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Brede</w:t>
      </w:r>
      <w:r>
        <w:rPr>
          <w:color w:val="231F20"/>
          <w:spacing w:val="-15"/>
          <w:w w:val="110"/>
        </w:rPr>
        <w:t xml:space="preserve"> </w:t>
      </w:r>
      <w:proofErr w:type="spellStart"/>
      <w:r>
        <w:rPr>
          <w:color w:val="231F20"/>
          <w:w w:val="110"/>
        </w:rPr>
        <w:t>Spuk</w:t>
      </w:r>
      <w:proofErr w:type="spellEnd"/>
      <w:r>
        <w:rPr>
          <w:color w:val="231F20"/>
          <w:spacing w:val="-16"/>
          <w:w w:val="110"/>
        </w:rPr>
        <w:t xml:space="preserve"> </w:t>
      </w:r>
      <w:r>
        <w:rPr>
          <w:color w:val="231F20"/>
          <w:w w:val="110"/>
        </w:rPr>
        <w:t>2026</w:t>
      </w:r>
      <w:r>
        <w:rPr>
          <w:color w:val="231F20"/>
          <w:spacing w:val="-15"/>
          <w:w w:val="110"/>
        </w:rPr>
        <w:t xml:space="preserve"> </w:t>
      </w:r>
      <w:r>
        <w:rPr>
          <w:color w:val="231F20"/>
          <w:w w:val="110"/>
        </w:rPr>
        <w:t>is</w:t>
      </w:r>
      <w:r>
        <w:rPr>
          <w:color w:val="231F20"/>
          <w:spacing w:val="-16"/>
          <w:w w:val="110"/>
        </w:rPr>
        <w:t xml:space="preserve"> </w:t>
      </w:r>
      <w:r>
        <w:rPr>
          <w:color w:val="231F20"/>
          <w:w w:val="110"/>
        </w:rPr>
        <w:t>vorige</w:t>
      </w:r>
      <w:r>
        <w:rPr>
          <w:color w:val="231F20"/>
          <w:spacing w:val="-15"/>
          <w:w w:val="110"/>
        </w:rPr>
        <w:t xml:space="preserve"> </w:t>
      </w:r>
      <w:r>
        <w:rPr>
          <w:color w:val="231F20"/>
          <w:w w:val="110"/>
        </w:rPr>
        <w:t>jaar verplichtingenruimte</w:t>
      </w:r>
      <w:r>
        <w:rPr>
          <w:color w:val="231F20"/>
          <w:spacing w:val="-16"/>
          <w:w w:val="110"/>
        </w:rPr>
        <w:t xml:space="preserve"> </w:t>
      </w:r>
      <w:r>
        <w:rPr>
          <w:color w:val="231F20"/>
          <w:w w:val="110"/>
        </w:rPr>
        <w:t>van</w:t>
      </w:r>
      <w:r>
        <w:rPr>
          <w:color w:val="231F20"/>
          <w:spacing w:val="-15"/>
          <w:w w:val="110"/>
        </w:rPr>
        <w:t xml:space="preserve"> </w:t>
      </w:r>
      <w:r>
        <w:rPr>
          <w:color w:val="231F20"/>
          <w:w w:val="110"/>
        </w:rPr>
        <w:t>2026</w:t>
      </w:r>
      <w:r>
        <w:rPr>
          <w:color w:val="231F20"/>
          <w:spacing w:val="-16"/>
          <w:w w:val="110"/>
        </w:rPr>
        <w:t xml:space="preserve"> </w:t>
      </w:r>
      <w:r>
        <w:rPr>
          <w:color w:val="231F20"/>
          <w:w w:val="110"/>
        </w:rPr>
        <w:t>naar</w:t>
      </w:r>
      <w:r>
        <w:rPr>
          <w:color w:val="231F20"/>
          <w:spacing w:val="-15"/>
          <w:w w:val="110"/>
        </w:rPr>
        <w:t xml:space="preserve"> </w:t>
      </w:r>
      <w:r>
        <w:rPr>
          <w:color w:val="231F20"/>
          <w:w w:val="110"/>
        </w:rPr>
        <w:t>2025</w:t>
      </w:r>
      <w:r>
        <w:rPr>
          <w:color w:val="231F20"/>
          <w:spacing w:val="-16"/>
          <w:w w:val="110"/>
        </w:rPr>
        <w:t xml:space="preserve"> </w:t>
      </w:r>
      <w:proofErr w:type="spellStart"/>
      <w:r>
        <w:rPr>
          <w:color w:val="231F20"/>
          <w:w w:val="110"/>
        </w:rPr>
        <w:t>geschroven</w:t>
      </w:r>
      <w:proofErr w:type="spellEnd"/>
      <w:r>
        <w:rPr>
          <w:color w:val="231F20"/>
          <w:w w:val="110"/>
        </w:rPr>
        <w:t>.</w:t>
      </w:r>
      <w:r>
        <w:rPr>
          <w:color w:val="231F20"/>
          <w:spacing w:val="-15"/>
          <w:w w:val="110"/>
        </w:rPr>
        <w:t xml:space="preserve"> </w:t>
      </w:r>
      <w:r>
        <w:rPr>
          <w:color w:val="231F20"/>
          <w:w w:val="110"/>
        </w:rPr>
        <w:t>Hiermee</w:t>
      </w:r>
      <w:r>
        <w:rPr>
          <w:color w:val="231F20"/>
          <w:spacing w:val="-16"/>
          <w:w w:val="110"/>
        </w:rPr>
        <w:t xml:space="preserve"> </w:t>
      </w:r>
      <w:r>
        <w:rPr>
          <w:color w:val="231F20"/>
          <w:w w:val="110"/>
        </w:rPr>
        <w:t>werd</w:t>
      </w:r>
      <w:r>
        <w:rPr>
          <w:color w:val="231F20"/>
          <w:spacing w:val="-15"/>
          <w:w w:val="110"/>
        </w:rPr>
        <w:t xml:space="preserve"> </w:t>
      </w:r>
      <w:r>
        <w:rPr>
          <w:color w:val="231F20"/>
          <w:w w:val="110"/>
        </w:rPr>
        <w:t>het</w:t>
      </w:r>
    </w:p>
    <w:p w:rsidR="001B3359" w:rsidRDefault="00D877C7" w14:paraId="030B13A8" w14:textId="77777777">
      <w:pPr>
        <w:pStyle w:val="Plattetekst"/>
        <w:spacing w:line="247" w:lineRule="auto"/>
        <w:ind w:left="3429" w:right="102"/>
      </w:pPr>
      <w:r>
        <w:rPr>
          <w:color w:val="231F20"/>
        </w:rPr>
        <w:t>verplichtingenbudget</w:t>
      </w:r>
      <w:r>
        <w:rPr>
          <w:color w:val="231F20"/>
          <w:spacing w:val="28"/>
        </w:rPr>
        <w:t xml:space="preserve"> </w:t>
      </w:r>
      <w:r>
        <w:rPr>
          <w:color w:val="231F20"/>
        </w:rPr>
        <w:t>in</w:t>
      </w:r>
      <w:r>
        <w:rPr>
          <w:color w:val="231F20"/>
          <w:spacing w:val="28"/>
        </w:rPr>
        <w:t xml:space="preserve"> </w:t>
      </w:r>
      <w:r>
        <w:rPr>
          <w:color w:val="231F20"/>
        </w:rPr>
        <w:t>2025</w:t>
      </w:r>
      <w:r>
        <w:rPr>
          <w:color w:val="231F20"/>
          <w:spacing w:val="28"/>
        </w:rPr>
        <w:t xml:space="preserve"> </w:t>
      </w:r>
      <w:r>
        <w:rPr>
          <w:color w:val="231F20"/>
        </w:rPr>
        <w:t>verhoogd</w:t>
      </w:r>
      <w:r>
        <w:rPr>
          <w:color w:val="231F20"/>
          <w:spacing w:val="28"/>
        </w:rPr>
        <w:t xml:space="preserve"> </w:t>
      </w:r>
      <w:r>
        <w:rPr>
          <w:color w:val="231F20"/>
        </w:rPr>
        <w:t>met</w:t>
      </w:r>
      <w:r>
        <w:rPr>
          <w:color w:val="231F20"/>
          <w:spacing w:val="28"/>
        </w:rPr>
        <w:t xml:space="preserve"> </w:t>
      </w:r>
      <w:r>
        <w:rPr>
          <w:color w:val="231F20"/>
        </w:rPr>
        <w:t>€</w:t>
      </w:r>
      <w:r>
        <w:rPr>
          <w:color w:val="231F20"/>
          <w:spacing w:val="28"/>
        </w:rPr>
        <w:t xml:space="preserve"> </w:t>
      </w:r>
      <w:r>
        <w:rPr>
          <w:color w:val="231F20"/>
        </w:rPr>
        <w:t>43</w:t>
      </w:r>
      <w:r>
        <w:rPr>
          <w:color w:val="231F20"/>
          <w:spacing w:val="28"/>
        </w:rPr>
        <w:t xml:space="preserve"> </w:t>
      </w:r>
      <w:r>
        <w:rPr>
          <w:color w:val="231F20"/>
        </w:rPr>
        <w:t>miljoen</w:t>
      </w:r>
      <w:r>
        <w:rPr>
          <w:color w:val="231F20"/>
          <w:spacing w:val="28"/>
        </w:rPr>
        <w:t xml:space="preserve"> </w:t>
      </w:r>
      <w:r>
        <w:rPr>
          <w:color w:val="231F20"/>
        </w:rPr>
        <w:t>verhoogd.</w:t>
      </w:r>
      <w:r>
        <w:rPr>
          <w:color w:val="231F20"/>
          <w:spacing w:val="28"/>
        </w:rPr>
        <w:t xml:space="preserve"> </w:t>
      </w:r>
      <w:r>
        <w:rPr>
          <w:color w:val="231F20"/>
        </w:rPr>
        <w:t>In</w:t>
      </w:r>
      <w:r>
        <w:rPr>
          <w:color w:val="231F20"/>
          <w:spacing w:val="28"/>
        </w:rPr>
        <w:t xml:space="preserve"> </w:t>
      </w:r>
      <w:r>
        <w:rPr>
          <w:color w:val="231F20"/>
        </w:rPr>
        <w:t xml:space="preserve">deze </w:t>
      </w:r>
      <w:r>
        <w:rPr>
          <w:color w:val="231F20"/>
          <w:w w:val="110"/>
        </w:rPr>
        <w:t>suppletoire</w:t>
      </w:r>
      <w:r>
        <w:rPr>
          <w:color w:val="231F20"/>
          <w:spacing w:val="-23"/>
          <w:w w:val="110"/>
        </w:rPr>
        <w:t xml:space="preserve"> </w:t>
      </w:r>
      <w:r>
        <w:rPr>
          <w:color w:val="231F20"/>
          <w:w w:val="110"/>
        </w:rPr>
        <w:t>begroting</w:t>
      </w:r>
      <w:r>
        <w:rPr>
          <w:color w:val="231F20"/>
          <w:spacing w:val="-23"/>
          <w:w w:val="110"/>
        </w:rPr>
        <w:t xml:space="preserve"> </w:t>
      </w:r>
      <w:r>
        <w:rPr>
          <w:color w:val="231F20"/>
          <w:w w:val="110"/>
        </w:rPr>
        <w:t>wordt</w:t>
      </w:r>
      <w:r>
        <w:rPr>
          <w:color w:val="231F20"/>
          <w:spacing w:val="-22"/>
          <w:w w:val="110"/>
        </w:rPr>
        <w:t xml:space="preserve"> </w:t>
      </w:r>
      <w:r>
        <w:rPr>
          <w:color w:val="231F20"/>
          <w:w w:val="110"/>
        </w:rPr>
        <w:t>de</w:t>
      </w:r>
      <w:r>
        <w:rPr>
          <w:color w:val="231F20"/>
          <w:spacing w:val="-23"/>
          <w:w w:val="110"/>
        </w:rPr>
        <w:t xml:space="preserve"> </w:t>
      </w:r>
      <w:r>
        <w:rPr>
          <w:color w:val="231F20"/>
          <w:w w:val="110"/>
        </w:rPr>
        <w:t>verlaging</w:t>
      </w:r>
      <w:r>
        <w:rPr>
          <w:color w:val="231F20"/>
          <w:spacing w:val="-23"/>
          <w:w w:val="110"/>
        </w:rPr>
        <w:t xml:space="preserve"> </w:t>
      </w:r>
      <w:r>
        <w:rPr>
          <w:color w:val="231F20"/>
          <w:w w:val="110"/>
        </w:rPr>
        <w:t>van</w:t>
      </w:r>
      <w:r>
        <w:rPr>
          <w:color w:val="231F20"/>
          <w:spacing w:val="-22"/>
          <w:w w:val="110"/>
        </w:rPr>
        <w:t xml:space="preserve"> </w:t>
      </w:r>
      <w:r>
        <w:rPr>
          <w:color w:val="231F20"/>
          <w:w w:val="110"/>
        </w:rPr>
        <w:t>het</w:t>
      </w:r>
      <w:r>
        <w:rPr>
          <w:color w:val="231F20"/>
          <w:spacing w:val="-23"/>
          <w:w w:val="110"/>
        </w:rPr>
        <w:t xml:space="preserve"> </w:t>
      </w:r>
      <w:r>
        <w:rPr>
          <w:color w:val="231F20"/>
          <w:w w:val="110"/>
        </w:rPr>
        <w:t>verplichtingenbudget</w:t>
      </w:r>
      <w:r>
        <w:rPr>
          <w:color w:val="231F20"/>
          <w:spacing w:val="-22"/>
          <w:w w:val="110"/>
        </w:rPr>
        <w:t xml:space="preserve"> </w:t>
      </w:r>
      <w:r>
        <w:rPr>
          <w:color w:val="231F20"/>
          <w:w w:val="110"/>
        </w:rPr>
        <w:t>van hetzelfde</w:t>
      </w:r>
      <w:r>
        <w:rPr>
          <w:color w:val="231F20"/>
          <w:spacing w:val="-14"/>
          <w:w w:val="110"/>
        </w:rPr>
        <w:t xml:space="preserve"> </w:t>
      </w:r>
      <w:r>
        <w:rPr>
          <w:color w:val="231F20"/>
          <w:w w:val="110"/>
        </w:rPr>
        <w:t>bedrag</w:t>
      </w:r>
      <w:r>
        <w:rPr>
          <w:color w:val="231F20"/>
          <w:spacing w:val="-14"/>
          <w:w w:val="110"/>
        </w:rPr>
        <w:t xml:space="preserve"> </w:t>
      </w:r>
      <w:r>
        <w:rPr>
          <w:color w:val="231F20"/>
          <w:w w:val="110"/>
        </w:rPr>
        <w:t>uitgevoerd.</w:t>
      </w:r>
      <w:r>
        <w:rPr>
          <w:color w:val="231F20"/>
          <w:spacing w:val="-14"/>
          <w:w w:val="110"/>
        </w:rPr>
        <w:t xml:space="preserve"> </w:t>
      </w:r>
      <w:r>
        <w:rPr>
          <w:color w:val="231F20"/>
          <w:w w:val="110"/>
        </w:rPr>
        <w:t>Om</w:t>
      </w:r>
      <w:r>
        <w:rPr>
          <w:color w:val="231F20"/>
          <w:spacing w:val="-14"/>
          <w:w w:val="110"/>
        </w:rPr>
        <w:t xml:space="preserve"> </w:t>
      </w:r>
      <w:r>
        <w:rPr>
          <w:color w:val="231F20"/>
          <w:w w:val="110"/>
        </w:rPr>
        <w:t>de</w:t>
      </w:r>
      <w:r>
        <w:rPr>
          <w:color w:val="231F20"/>
          <w:spacing w:val="-14"/>
          <w:w w:val="110"/>
        </w:rPr>
        <w:t xml:space="preserve"> </w:t>
      </w:r>
      <w:r>
        <w:rPr>
          <w:color w:val="231F20"/>
          <w:w w:val="110"/>
        </w:rPr>
        <w:t>verplichting</w:t>
      </w:r>
      <w:r>
        <w:rPr>
          <w:color w:val="231F20"/>
          <w:spacing w:val="-14"/>
          <w:w w:val="110"/>
        </w:rPr>
        <w:t xml:space="preserve"> </w:t>
      </w:r>
      <w:r>
        <w:rPr>
          <w:color w:val="231F20"/>
          <w:w w:val="110"/>
        </w:rPr>
        <w:t>aan</w:t>
      </w:r>
      <w:r>
        <w:rPr>
          <w:color w:val="231F20"/>
          <w:spacing w:val="-14"/>
          <w:w w:val="110"/>
        </w:rPr>
        <w:t xml:space="preserve"> </w:t>
      </w:r>
      <w:r>
        <w:rPr>
          <w:color w:val="231F20"/>
          <w:w w:val="110"/>
        </w:rPr>
        <w:t>te</w:t>
      </w:r>
      <w:r>
        <w:rPr>
          <w:color w:val="231F20"/>
          <w:spacing w:val="-14"/>
          <w:w w:val="110"/>
        </w:rPr>
        <w:t xml:space="preserve"> </w:t>
      </w:r>
      <w:r>
        <w:rPr>
          <w:color w:val="231F20"/>
          <w:w w:val="110"/>
        </w:rPr>
        <w:t>kunnen</w:t>
      </w:r>
      <w:r>
        <w:rPr>
          <w:color w:val="231F20"/>
          <w:spacing w:val="-14"/>
          <w:w w:val="110"/>
        </w:rPr>
        <w:t xml:space="preserve"> </w:t>
      </w:r>
      <w:r>
        <w:rPr>
          <w:color w:val="231F20"/>
          <w:w w:val="110"/>
        </w:rPr>
        <w:t>gaan</w:t>
      </w:r>
      <w:r>
        <w:rPr>
          <w:color w:val="231F20"/>
          <w:spacing w:val="-14"/>
          <w:w w:val="110"/>
        </w:rPr>
        <w:t xml:space="preserve"> </w:t>
      </w:r>
      <w:r>
        <w:rPr>
          <w:color w:val="231F20"/>
          <w:w w:val="110"/>
        </w:rPr>
        <w:t>voor de</w:t>
      </w:r>
      <w:r>
        <w:rPr>
          <w:color w:val="231F20"/>
          <w:spacing w:val="-23"/>
          <w:w w:val="110"/>
        </w:rPr>
        <w:t xml:space="preserve"> </w:t>
      </w:r>
      <w:r>
        <w:rPr>
          <w:color w:val="231F20"/>
          <w:w w:val="110"/>
        </w:rPr>
        <w:t>SPUK</w:t>
      </w:r>
      <w:r>
        <w:rPr>
          <w:color w:val="231F20"/>
          <w:spacing w:val="-23"/>
          <w:w w:val="110"/>
        </w:rPr>
        <w:t xml:space="preserve"> </w:t>
      </w:r>
      <w:r>
        <w:rPr>
          <w:color w:val="231F20"/>
          <w:w w:val="110"/>
        </w:rPr>
        <w:t>ASG</w:t>
      </w:r>
      <w:r>
        <w:rPr>
          <w:color w:val="231F20"/>
          <w:spacing w:val="-23"/>
          <w:w w:val="110"/>
        </w:rPr>
        <w:t xml:space="preserve"> </w:t>
      </w:r>
      <w:r>
        <w:rPr>
          <w:color w:val="231F20"/>
          <w:w w:val="110"/>
        </w:rPr>
        <w:t>is</w:t>
      </w:r>
      <w:r>
        <w:rPr>
          <w:color w:val="231F20"/>
          <w:spacing w:val="-23"/>
          <w:w w:val="110"/>
        </w:rPr>
        <w:t xml:space="preserve"> </w:t>
      </w:r>
      <w:r>
        <w:rPr>
          <w:color w:val="231F20"/>
          <w:w w:val="110"/>
        </w:rPr>
        <w:t>in</w:t>
      </w:r>
      <w:r>
        <w:rPr>
          <w:color w:val="231F20"/>
          <w:spacing w:val="-23"/>
          <w:w w:val="110"/>
        </w:rPr>
        <w:t xml:space="preserve"> </w:t>
      </w:r>
      <w:r>
        <w:rPr>
          <w:color w:val="231F20"/>
          <w:w w:val="110"/>
        </w:rPr>
        <w:t>2025</w:t>
      </w:r>
      <w:r>
        <w:rPr>
          <w:color w:val="231F20"/>
          <w:spacing w:val="-23"/>
          <w:w w:val="110"/>
        </w:rPr>
        <w:t xml:space="preserve"> </w:t>
      </w:r>
      <w:r>
        <w:rPr>
          <w:color w:val="231F20"/>
          <w:w w:val="110"/>
        </w:rPr>
        <w:t>de</w:t>
      </w:r>
      <w:r>
        <w:rPr>
          <w:color w:val="231F20"/>
          <w:spacing w:val="-23"/>
          <w:w w:val="110"/>
        </w:rPr>
        <w:t xml:space="preserve"> </w:t>
      </w:r>
      <w:r>
        <w:rPr>
          <w:color w:val="231F20"/>
          <w:w w:val="110"/>
        </w:rPr>
        <w:t>verplichtingenruimte</w:t>
      </w:r>
      <w:r>
        <w:rPr>
          <w:color w:val="231F20"/>
          <w:spacing w:val="-23"/>
          <w:w w:val="110"/>
        </w:rPr>
        <w:t xml:space="preserve"> </w:t>
      </w:r>
      <w:r>
        <w:rPr>
          <w:color w:val="231F20"/>
          <w:w w:val="110"/>
        </w:rPr>
        <w:t>met</w:t>
      </w:r>
      <w:r>
        <w:rPr>
          <w:color w:val="231F20"/>
          <w:spacing w:val="-23"/>
          <w:w w:val="110"/>
        </w:rPr>
        <w:t xml:space="preserve"> </w:t>
      </w:r>
      <w:r>
        <w:rPr>
          <w:color w:val="231F20"/>
          <w:w w:val="110"/>
        </w:rPr>
        <w:t>€</w:t>
      </w:r>
      <w:r>
        <w:rPr>
          <w:color w:val="231F20"/>
          <w:spacing w:val="-23"/>
          <w:w w:val="110"/>
        </w:rPr>
        <w:t xml:space="preserve"> </w:t>
      </w:r>
      <w:r>
        <w:rPr>
          <w:color w:val="231F20"/>
          <w:w w:val="110"/>
        </w:rPr>
        <w:t>26</w:t>
      </w:r>
      <w:r>
        <w:rPr>
          <w:color w:val="231F20"/>
          <w:spacing w:val="-23"/>
          <w:w w:val="110"/>
        </w:rPr>
        <w:t xml:space="preserve"> </w:t>
      </w:r>
      <w:r>
        <w:rPr>
          <w:color w:val="231F20"/>
          <w:w w:val="110"/>
        </w:rPr>
        <w:t>miljoen</w:t>
      </w:r>
      <w:r>
        <w:rPr>
          <w:color w:val="231F20"/>
          <w:spacing w:val="-23"/>
          <w:w w:val="110"/>
        </w:rPr>
        <w:t xml:space="preserve"> </w:t>
      </w:r>
      <w:r>
        <w:rPr>
          <w:color w:val="231F20"/>
          <w:w w:val="110"/>
        </w:rPr>
        <w:t>verhoogd en in 2026 met € 26 miljoen verlaagd.</w:t>
      </w:r>
    </w:p>
    <w:p w:rsidR="001B3359" w:rsidRDefault="001B3359" w14:paraId="5AFDBC0B" w14:textId="77777777">
      <w:pPr>
        <w:pStyle w:val="Plattetekst"/>
        <w:spacing w:before="8"/>
      </w:pPr>
    </w:p>
    <w:p w:rsidR="001B3359" w:rsidRDefault="00D877C7" w14:paraId="5323CBB0" w14:textId="77777777">
      <w:pPr>
        <w:pStyle w:val="Plattetekst"/>
        <w:spacing w:line="247" w:lineRule="auto"/>
        <w:ind w:left="3429" w:right="102"/>
      </w:pPr>
      <w:r>
        <w:rPr>
          <w:color w:val="231F20"/>
          <w:spacing w:val="-2"/>
          <w:w w:val="110"/>
        </w:rPr>
        <w:t>Tezamen</w:t>
      </w:r>
      <w:r>
        <w:rPr>
          <w:color w:val="231F20"/>
          <w:spacing w:val="-6"/>
          <w:w w:val="110"/>
        </w:rPr>
        <w:t xml:space="preserve"> </w:t>
      </w:r>
      <w:r>
        <w:rPr>
          <w:color w:val="231F20"/>
          <w:spacing w:val="-2"/>
          <w:w w:val="110"/>
        </w:rPr>
        <w:t>met</w:t>
      </w:r>
      <w:r>
        <w:rPr>
          <w:color w:val="231F20"/>
          <w:spacing w:val="-6"/>
          <w:w w:val="110"/>
        </w:rPr>
        <w:t xml:space="preserve"> </w:t>
      </w:r>
      <w:r>
        <w:rPr>
          <w:color w:val="231F20"/>
          <w:spacing w:val="-2"/>
          <w:w w:val="110"/>
        </w:rPr>
        <w:t>kleinere</w:t>
      </w:r>
      <w:r>
        <w:rPr>
          <w:color w:val="231F20"/>
          <w:spacing w:val="-6"/>
          <w:w w:val="110"/>
        </w:rPr>
        <w:t xml:space="preserve"> </w:t>
      </w:r>
      <w:r>
        <w:rPr>
          <w:color w:val="231F20"/>
          <w:spacing w:val="-2"/>
          <w:w w:val="110"/>
        </w:rPr>
        <w:t>mutaties</w:t>
      </w:r>
      <w:r>
        <w:rPr>
          <w:color w:val="231F20"/>
          <w:spacing w:val="-6"/>
          <w:w w:val="110"/>
        </w:rPr>
        <w:t xml:space="preserve"> </w:t>
      </w:r>
      <w:r>
        <w:rPr>
          <w:color w:val="231F20"/>
          <w:spacing w:val="-2"/>
          <w:w w:val="110"/>
        </w:rPr>
        <w:t>wordt</w:t>
      </w:r>
      <w:r>
        <w:rPr>
          <w:color w:val="231F20"/>
          <w:spacing w:val="-6"/>
          <w:w w:val="110"/>
        </w:rPr>
        <w:t xml:space="preserve"> </w:t>
      </w:r>
      <w:r>
        <w:rPr>
          <w:color w:val="231F20"/>
          <w:spacing w:val="-2"/>
          <w:w w:val="110"/>
        </w:rPr>
        <w:t>het</w:t>
      </w:r>
      <w:r>
        <w:rPr>
          <w:color w:val="231F20"/>
          <w:spacing w:val="-6"/>
          <w:w w:val="110"/>
        </w:rPr>
        <w:t xml:space="preserve"> </w:t>
      </w:r>
      <w:r>
        <w:rPr>
          <w:color w:val="231F20"/>
          <w:spacing w:val="-2"/>
          <w:w w:val="110"/>
        </w:rPr>
        <w:t>verplichtingenbudget</w:t>
      </w:r>
      <w:r>
        <w:rPr>
          <w:color w:val="231F20"/>
          <w:spacing w:val="-6"/>
          <w:w w:val="110"/>
        </w:rPr>
        <w:t xml:space="preserve"> </w:t>
      </w:r>
      <w:r>
        <w:rPr>
          <w:color w:val="231F20"/>
          <w:spacing w:val="-2"/>
          <w:w w:val="110"/>
        </w:rPr>
        <w:t xml:space="preserve">verhoogd </w:t>
      </w:r>
      <w:r>
        <w:rPr>
          <w:color w:val="231F20"/>
          <w:w w:val="110"/>
        </w:rPr>
        <w:t>met</w:t>
      </w:r>
      <w:r>
        <w:rPr>
          <w:color w:val="231F20"/>
          <w:spacing w:val="-9"/>
          <w:w w:val="110"/>
        </w:rPr>
        <w:t xml:space="preserve"> </w:t>
      </w:r>
      <w:r>
        <w:rPr>
          <w:color w:val="231F20"/>
          <w:w w:val="110"/>
        </w:rPr>
        <w:t>€</w:t>
      </w:r>
      <w:r>
        <w:rPr>
          <w:color w:val="231F20"/>
          <w:spacing w:val="-9"/>
          <w:w w:val="110"/>
        </w:rPr>
        <w:t xml:space="preserve"> </w:t>
      </w:r>
      <w:r>
        <w:rPr>
          <w:color w:val="231F20"/>
          <w:w w:val="110"/>
        </w:rPr>
        <w:t>84,1</w:t>
      </w:r>
      <w:r>
        <w:rPr>
          <w:color w:val="231F20"/>
          <w:spacing w:val="-9"/>
          <w:w w:val="110"/>
        </w:rPr>
        <w:t xml:space="preserve"> </w:t>
      </w:r>
      <w:r>
        <w:rPr>
          <w:color w:val="231F20"/>
          <w:w w:val="110"/>
        </w:rPr>
        <w:t>miljoen</w:t>
      </w:r>
      <w:r>
        <w:rPr>
          <w:color w:val="231F20"/>
          <w:spacing w:val="-9"/>
          <w:w w:val="110"/>
        </w:rPr>
        <w:t xml:space="preserve"> </w:t>
      </w:r>
      <w:r>
        <w:rPr>
          <w:color w:val="231F20"/>
          <w:w w:val="110"/>
        </w:rPr>
        <w:t>in</w:t>
      </w:r>
      <w:r>
        <w:rPr>
          <w:color w:val="231F20"/>
          <w:spacing w:val="-9"/>
          <w:w w:val="110"/>
        </w:rPr>
        <w:t xml:space="preserve"> </w:t>
      </w:r>
      <w:r>
        <w:rPr>
          <w:color w:val="231F20"/>
          <w:w w:val="110"/>
        </w:rPr>
        <w:t>2026,</w:t>
      </w:r>
      <w:r>
        <w:rPr>
          <w:color w:val="231F20"/>
          <w:spacing w:val="-9"/>
          <w:w w:val="110"/>
        </w:rPr>
        <w:t xml:space="preserve"> </w:t>
      </w:r>
      <w:r>
        <w:rPr>
          <w:color w:val="231F20"/>
          <w:w w:val="110"/>
        </w:rPr>
        <w:t>€</w:t>
      </w:r>
      <w:r>
        <w:rPr>
          <w:color w:val="231F20"/>
          <w:spacing w:val="-9"/>
          <w:w w:val="110"/>
        </w:rPr>
        <w:t xml:space="preserve"> </w:t>
      </w:r>
      <w:r>
        <w:rPr>
          <w:color w:val="231F20"/>
          <w:w w:val="110"/>
        </w:rPr>
        <w:t>241,1</w:t>
      </w:r>
      <w:r>
        <w:rPr>
          <w:color w:val="231F20"/>
          <w:spacing w:val="-9"/>
          <w:w w:val="110"/>
        </w:rPr>
        <w:t xml:space="preserve"> </w:t>
      </w:r>
      <w:r>
        <w:rPr>
          <w:color w:val="231F20"/>
          <w:w w:val="110"/>
        </w:rPr>
        <w:t>miljoen</w:t>
      </w:r>
      <w:r>
        <w:rPr>
          <w:color w:val="231F20"/>
          <w:spacing w:val="-9"/>
          <w:w w:val="110"/>
        </w:rPr>
        <w:t xml:space="preserve"> </w:t>
      </w:r>
      <w:r>
        <w:rPr>
          <w:color w:val="231F20"/>
          <w:w w:val="110"/>
        </w:rPr>
        <w:t>in</w:t>
      </w:r>
      <w:r>
        <w:rPr>
          <w:color w:val="231F20"/>
          <w:spacing w:val="-9"/>
          <w:w w:val="110"/>
        </w:rPr>
        <w:t xml:space="preserve"> </w:t>
      </w:r>
      <w:r>
        <w:rPr>
          <w:color w:val="231F20"/>
          <w:w w:val="110"/>
        </w:rPr>
        <w:t>2027</w:t>
      </w:r>
      <w:r>
        <w:rPr>
          <w:color w:val="231F20"/>
          <w:spacing w:val="-9"/>
          <w:w w:val="110"/>
        </w:rPr>
        <w:t xml:space="preserve"> </w:t>
      </w:r>
      <w:r>
        <w:rPr>
          <w:color w:val="231F20"/>
          <w:w w:val="110"/>
        </w:rPr>
        <w:t>aflopend</w:t>
      </w:r>
      <w:r>
        <w:rPr>
          <w:color w:val="231F20"/>
          <w:spacing w:val="-9"/>
          <w:w w:val="110"/>
        </w:rPr>
        <w:t xml:space="preserve"> </w:t>
      </w:r>
      <w:r>
        <w:rPr>
          <w:color w:val="231F20"/>
          <w:w w:val="110"/>
        </w:rPr>
        <w:t>naar</w:t>
      </w:r>
    </w:p>
    <w:p w:rsidR="001B3359" w:rsidRDefault="00D877C7" w14:paraId="1F49F9AE" w14:textId="77777777">
      <w:pPr>
        <w:pStyle w:val="Plattetekst"/>
        <w:ind w:left="3429"/>
      </w:pPr>
      <w:r>
        <w:rPr>
          <w:color w:val="231F20"/>
        </w:rPr>
        <w:t>€</w:t>
      </w:r>
      <w:r>
        <w:rPr>
          <w:color w:val="231F20"/>
          <w:spacing w:val="16"/>
        </w:rPr>
        <w:t xml:space="preserve"> </w:t>
      </w:r>
      <w:r>
        <w:rPr>
          <w:color w:val="231F20"/>
        </w:rPr>
        <w:t>81,6</w:t>
      </w:r>
      <w:r>
        <w:rPr>
          <w:color w:val="231F20"/>
          <w:spacing w:val="16"/>
        </w:rPr>
        <w:t xml:space="preserve"> </w:t>
      </w:r>
      <w:r>
        <w:rPr>
          <w:color w:val="231F20"/>
        </w:rPr>
        <w:t>miljoen</w:t>
      </w:r>
      <w:r>
        <w:rPr>
          <w:color w:val="231F20"/>
          <w:spacing w:val="16"/>
        </w:rPr>
        <w:t xml:space="preserve"> </w:t>
      </w:r>
      <w:r>
        <w:rPr>
          <w:color w:val="231F20"/>
        </w:rPr>
        <w:t>in</w:t>
      </w:r>
      <w:r>
        <w:rPr>
          <w:color w:val="231F20"/>
          <w:spacing w:val="16"/>
        </w:rPr>
        <w:t xml:space="preserve"> </w:t>
      </w:r>
      <w:r>
        <w:rPr>
          <w:color w:val="231F20"/>
          <w:spacing w:val="-2"/>
        </w:rPr>
        <w:t>2030.</w:t>
      </w:r>
    </w:p>
    <w:p w:rsidR="001B3359" w:rsidRDefault="001B3359" w14:paraId="73FC3A69" w14:textId="77777777">
      <w:pPr>
        <w:pStyle w:val="Plattetekst"/>
        <w:spacing w:before="46"/>
      </w:pPr>
    </w:p>
    <w:p w:rsidR="001B3359" w:rsidRDefault="00D877C7" w14:paraId="2E59C2CF" w14:textId="77777777">
      <w:pPr>
        <w:pStyle w:val="Kop2"/>
        <w:ind w:left="794" w:right="2210"/>
        <w:jc w:val="center"/>
      </w:pPr>
      <w:bookmarkStart w:name="20._Ziektepreventie" w:id="15"/>
      <w:bookmarkEnd w:id="15"/>
      <w:r>
        <w:rPr>
          <w:color w:val="231F20"/>
          <w:w w:val="90"/>
        </w:rPr>
        <w:t>20.</w:t>
      </w:r>
      <w:r>
        <w:rPr>
          <w:color w:val="231F20"/>
          <w:spacing w:val="-2"/>
        </w:rPr>
        <w:t xml:space="preserve"> Ziektepreventie</w:t>
      </w:r>
    </w:p>
    <w:p w:rsidR="001B3359" w:rsidRDefault="00D877C7" w14:paraId="449351FF" w14:textId="77777777">
      <w:pPr>
        <w:spacing w:before="29"/>
        <w:ind w:left="3430"/>
        <w:rPr>
          <w:rFonts w:ascii="Calibri"/>
          <w:i/>
          <w:sz w:val="18"/>
        </w:rPr>
      </w:pPr>
      <w:r>
        <w:rPr>
          <w:rFonts w:ascii="Calibri"/>
          <w:i/>
          <w:color w:val="231F20"/>
          <w:spacing w:val="-2"/>
          <w:w w:val="125"/>
          <w:sz w:val="18"/>
        </w:rPr>
        <w:t>Subsidies</w:t>
      </w:r>
    </w:p>
    <w:p w:rsidR="001B3359" w:rsidRDefault="001B3359" w14:paraId="62BD7276" w14:textId="77777777">
      <w:pPr>
        <w:pStyle w:val="Plattetekst"/>
        <w:spacing w:before="15"/>
        <w:rPr>
          <w:rFonts w:ascii="Calibri"/>
          <w:i/>
        </w:rPr>
      </w:pPr>
    </w:p>
    <w:p w:rsidR="001B3359" w:rsidRDefault="00D877C7" w14:paraId="18DCF601" w14:textId="77777777">
      <w:pPr>
        <w:pStyle w:val="Kop2"/>
      </w:pPr>
      <w:r>
        <w:rPr>
          <w:color w:val="231F20"/>
          <w:spacing w:val="-2"/>
        </w:rPr>
        <w:t>Ziektepreventie</w:t>
      </w:r>
    </w:p>
    <w:p w:rsidR="001B3359" w:rsidRDefault="001B3359" w14:paraId="6FD655BC" w14:textId="77777777">
      <w:pPr>
        <w:pStyle w:val="Plattetekst"/>
        <w:spacing w:before="19"/>
        <w:rPr>
          <w:rFonts w:ascii="Trebuchet MS"/>
          <w:b/>
        </w:rPr>
      </w:pPr>
    </w:p>
    <w:p w:rsidR="001B3359" w:rsidRDefault="00D877C7" w14:paraId="0CA3F12E" w14:textId="77777777">
      <w:pPr>
        <w:pStyle w:val="Plattetekst"/>
        <w:spacing w:line="247" w:lineRule="auto"/>
        <w:ind w:left="3430"/>
      </w:pPr>
      <w:r>
        <w:rPr>
          <w:color w:val="231F20"/>
          <w:w w:val="110"/>
        </w:rPr>
        <w:t>De Gezondheidsraad heeft geadviseerd om in plaats van 60+'ers en risicogroepen</w:t>
      </w:r>
      <w:r>
        <w:rPr>
          <w:color w:val="231F20"/>
          <w:spacing w:val="-1"/>
          <w:w w:val="110"/>
        </w:rPr>
        <w:t xml:space="preserve"> </w:t>
      </w:r>
      <w:r>
        <w:rPr>
          <w:color w:val="231F20"/>
          <w:w w:val="110"/>
        </w:rPr>
        <w:t>enkel</w:t>
      </w:r>
      <w:r>
        <w:rPr>
          <w:color w:val="231F20"/>
          <w:spacing w:val="-1"/>
          <w:w w:val="110"/>
        </w:rPr>
        <w:t xml:space="preserve"> </w:t>
      </w:r>
      <w:r>
        <w:rPr>
          <w:color w:val="231F20"/>
          <w:w w:val="110"/>
        </w:rPr>
        <w:t>70+'ers</w:t>
      </w:r>
      <w:r>
        <w:rPr>
          <w:color w:val="231F20"/>
          <w:spacing w:val="-1"/>
          <w:w w:val="110"/>
        </w:rPr>
        <w:t xml:space="preserve"> </w:t>
      </w:r>
      <w:r>
        <w:rPr>
          <w:color w:val="231F20"/>
          <w:w w:val="110"/>
        </w:rPr>
        <w:t>en</w:t>
      </w:r>
      <w:r>
        <w:rPr>
          <w:color w:val="231F20"/>
          <w:spacing w:val="-1"/>
          <w:w w:val="110"/>
        </w:rPr>
        <w:t xml:space="preserve"> </w:t>
      </w:r>
      <w:r>
        <w:rPr>
          <w:color w:val="231F20"/>
          <w:w w:val="110"/>
        </w:rPr>
        <w:t>risicogroepen</w:t>
      </w:r>
      <w:r>
        <w:rPr>
          <w:color w:val="231F20"/>
          <w:spacing w:val="-1"/>
          <w:w w:val="110"/>
        </w:rPr>
        <w:t xml:space="preserve"> </w:t>
      </w:r>
      <w:r>
        <w:rPr>
          <w:color w:val="231F20"/>
          <w:w w:val="110"/>
        </w:rPr>
        <w:t>te</w:t>
      </w:r>
      <w:r>
        <w:rPr>
          <w:color w:val="231F20"/>
          <w:spacing w:val="-1"/>
          <w:w w:val="110"/>
        </w:rPr>
        <w:t xml:space="preserve"> </w:t>
      </w:r>
      <w:r>
        <w:rPr>
          <w:color w:val="231F20"/>
          <w:w w:val="110"/>
        </w:rPr>
        <w:t>vaccineren.</w:t>
      </w:r>
      <w:r>
        <w:rPr>
          <w:color w:val="231F20"/>
          <w:spacing w:val="-1"/>
          <w:w w:val="110"/>
        </w:rPr>
        <w:t xml:space="preserve"> </w:t>
      </w:r>
      <w:r>
        <w:rPr>
          <w:color w:val="231F20"/>
          <w:w w:val="110"/>
        </w:rPr>
        <w:t>Voor</w:t>
      </w:r>
      <w:r>
        <w:rPr>
          <w:color w:val="231F20"/>
          <w:spacing w:val="-1"/>
          <w:w w:val="110"/>
        </w:rPr>
        <w:t xml:space="preserve"> </w:t>
      </w:r>
      <w:r>
        <w:rPr>
          <w:color w:val="231F20"/>
          <w:w w:val="110"/>
        </w:rPr>
        <w:t xml:space="preserve">2027 </w:t>
      </w:r>
      <w:r>
        <w:rPr>
          <w:color w:val="231F20"/>
          <w:spacing w:val="-2"/>
          <w:w w:val="110"/>
        </w:rPr>
        <w:t>wordt</w:t>
      </w:r>
      <w:r>
        <w:rPr>
          <w:color w:val="231F20"/>
          <w:spacing w:val="-6"/>
          <w:w w:val="110"/>
        </w:rPr>
        <w:t xml:space="preserve"> </w:t>
      </w:r>
      <w:r>
        <w:rPr>
          <w:color w:val="231F20"/>
          <w:spacing w:val="-2"/>
          <w:w w:val="110"/>
        </w:rPr>
        <w:t>hiervoor</w:t>
      </w:r>
      <w:r>
        <w:rPr>
          <w:color w:val="231F20"/>
          <w:spacing w:val="-6"/>
          <w:w w:val="110"/>
        </w:rPr>
        <w:t xml:space="preserve"> </w:t>
      </w:r>
      <w:r>
        <w:rPr>
          <w:color w:val="231F20"/>
          <w:spacing w:val="-2"/>
          <w:w w:val="110"/>
        </w:rPr>
        <w:t>in</w:t>
      </w:r>
      <w:r>
        <w:rPr>
          <w:color w:val="231F20"/>
          <w:spacing w:val="-6"/>
          <w:w w:val="110"/>
        </w:rPr>
        <w:t xml:space="preserve"> </w:t>
      </w:r>
      <w:r>
        <w:rPr>
          <w:color w:val="231F20"/>
          <w:spacing w:val="-2"/>
          <w:w w:val="110"/>
        </w:rPr>
        <w:t>totaal</w:t>
      </w:r>
      <w:r>
        <w:rPr>
          <w:color w:val="231F20"/>
          <w:spacing w:val="-6"/>
          <w:w w:val="110"/>
        </w:rPr>
        <w:t xml:space="preserve"> </w:t>
      </w:r>
      <w:r>
        <w:rPr>
          <w:color w:val="231F20"/>
          <w:spacing w:val="-2"/>
          <w:w w:val="110"/>
        </w:rPr>
        <w:t>€</w:t>
      </w:r>
      <w:r>
        <w:rPr>
          <w:color w:val="231F20"/>
          <w:spacing w:val="-6"/>
          <w:w w:val="110"/>
        </w:rPr>
        <w:t xml:space="preserve"> </w:t>
      </w:r>
      <w:r>
        <w:rPr>
          <w:color w:val="231F20"/>
          <w:spacing w:val="-2"/>
          <w:w w:val="110"/>
        </w:rPr>
        <w:t>143</w:t>
      </w:r>
      <w:r>
        <w:rPr>
          <w:color w:val="231F20"/>
          <w:spacing w:val="-6"/>
          <w:w w:val="110"/>
        </w:rPr>
        <w:t xml:space="preserve"> </w:t>
      </w:r>
      <w:r>
        <w:rPr>
          <w:color w:val="231F20"/>
          <w:spacing w:val="-2"/>
          <w:w w:val="110"/>
        </w:rPr>
        <w:t>miljoen</w:t>
      </w:r>
      <w:r>
        <w:rPr>
          <w:color w:val="231F20"/>
          <w:spacing w:val="-6"/>
          <w:w w:val="110"/>
        </w:rPr>
        <w:t xml:space="preserve"> </w:t>
      </w:r>
      <w:r>
        <w:rPr>
          <w:color w:val="231F20"/>
          <w:spacing w:val="-2"/>
          <w:w w:val="110"/>
        </w:rPr>
        <w:t>beschikbaar</w:t>
      </w:r>
      <w:r>
        <w:rPr>
          <w:color w:val="231F20"/>
          <w:spacing w:val="-6"/>
          <w:w w:val="110"/>
        </w:rPr>
        <w:t xml:space="preserve"> </w:t>
      </w:r>
      <w:r>
        <w:rPr>
          <w:color w:val="231F20"/>
          <w:spacing w:val="-2"/>
          <w:w w:val="110"/>
        </w:rPr>
        <w:t>gesteld.</w:t>
      </w:r>
      <w:r>
        <w:rPr>
          <w:color w:val="231F20"/>
          <w:spacing w:val="-6"/>
          <w:w w:val="110"/>
        </w:rPr>
        <w:t xml:space="preserve"> </w:t>
      </w:r>
      <w:r>
        <w:rPr>
          <w:color w:val="231F20"/>
          <w:spacing w:val="-2"/>
          <w:w w:val="110"/>
        </w:rPr>
        <w:t>Hiervan</w:t>
      </w:r>
      <w:r>
        <w:rPr>
          <w:color w:val="231F20"/>
          <w:spacing w:val="-6"/>
          <w:w w:val="110"/>
        </w:rPr>
        <w:t xml:space="preserve"> </w:t>
      </w:r>
      <w:r>
        <w:rPr>
          <w:color w:val="231F20"/>
          <w:spacing w:val="-2"/>
          <w:w w:val="110"/>
        </w:rPr>
        <w:t>wordt</w:t>
      </w:r>
    </w:p>
    <w:p w:rsidR="001B3359" w:rsidRDefault="00D877C7" w14:paraId="08682A23" w14:textId="77777777">
      <w:pPr>
        <w:pStyle w:val="Plattetekst"/>
        <w:ind w:left="3430"/>
      </w:pPr>
      <w:r>
        <w:rPr>
          <w:color w:val="231F20"/>
          <w:w w:val="105"/>
        </w:rPr>
        <w:t>€</w:t>
      </w:r>
      <w:r>
        <w:rPr>
          <w:color w:val="231F20"/>
          <w:spacing w:val="11"/>
          <w:w w:val="105"/>
        </w:rPr>
        <w:t xml:space="preserve"> </w:t>
      </w:r>
      <w:r>
        <w:rPr>
          <w:color w:val="231F20"/>
          <w:w w:val="105"/>
        </w:rPr>
        <w:t>29</w:t>
      </w:r>
      <w:r>
        <w:rPr>
          <w:color w:val="231F20"/>
          <w:spacing w:val="11"/>
          <w:w w:val="105"/>
        </w:rPr>
        <w:t xml:space="preserve"> </w:t>
      </w:r>
      <w:r>
        <w:rPr>
          <w:color w:val="231F20"/>
          <w:w w:val="105"/>
        </w:rPr>
        <w:t>miljoen</w:t>
      </w:r>
      <w:r>
        <w:rPr>
          <w:color w:val="231F20"/>
          <w:spacing w:val="12"/>
          <w:w w:val="105"/>
        </w:rPr>
        <w:t xml:space="preserve"> </w:t>
      </w:r>
      <w:r>
        <w:rPr>
          <w:color w:val="231F20"/>
          <w:w w:val="105"/>
        </w:rPr>
        <w:t>beschikbaar</w:t>
      </w:r>
      <w:r>
        <w:rPr>
          <w:color w:val="231F20"/>
          <w:spacing w:val="11"/>
          <w:w w:val="105"/>
        </w:rPr>
        <w:t xml:space="preserve"> </w:t>
      </w:r>
      <w:r>
        <w:rPr>
          <w:color w:val="231F20"/>
          <w:w w:val="105"/>
        </w:rPr>
        <w:t>gesteld</w:t>
      </w:r>
      <w:r>
        <w:rPr>
          <w:color w:val="231F20"/>
          <w:spacing w:val="12"/>
          <w:w w:val="105"/>
        </w:rPr>
        <w:t xml:space="preserve"> </w:t>
      </w:r>
      <w:r>
        <w:rPr>
          <w:color w:val="231F20"/>
          <w:w w:val="105"/>
        </w:rPr>
        <w:t>op</w:t>
      </w:r>
      <w:r>
        <w:rPr>
          <w:color w:val="231F20"/>
          <w:spacing w:val="11"/>
          <w:w w:val="105"/>
        </w:rPr>
        <w:t xml:space="preserve"> </w:t>
      </w:r>
      <w:r>
        <w:rPr>
          <w:color w:val="231F20"/>
          <w:w w:val="105"/>
        </w:rPr>
        <w:t>het</w:t>
      </w:r>
      <w:r>
        <w:rPr>
          <w:color w:val="231F20"/>
          <w:spacing w:val="11"/>
          <w:w w:val="105"/>
        </w:rPr>
        <w:t xml:space="preserve"> </w:t>
      </w:r>
      <w:r>
        <w:rPr>
          <w:color w:val="231F20"/>
          <w:w w:val="105"/>
        </w:rPr>
        <w:t>subsidiebudget</w:t>
      </w:r>
      <w:r>
        <w:rPr>
          <w:color w:val="231F20"/>
          <w:spacing w:val="12"/>
          <w:w w:val="105"/>
        </w:rPr>
        <w:t xml:space="preserve"> </w:t>
      </w:r>
      <w:r>
        <w:rPr>
          <w:color w:val="231F20"/>
          <w:spacing w:val="-2"/>
          <w:w w:val="105"/>
        </w:rPr>
        <w:t>ziektepreventie.</w:t>
      </w:r>
    </w:p>
    <w:p w:rsidR="001B3359" w:rsidRDefault="001B3359" w14:paraId="1F252B93" w14:textId="77777777">
      <w:pPr>
        <w:pStyle w:val="Plattetekst"/>
        <w:spacing w:before="14"/>
      </w:pPr>
    </w:p>
    <w:p w:rsidR="001B3359" w:rsidRDefault="00D877C7" w14:paraId="70057C58" w14:textId="77777777">
      <w:pPr>
        <w:pStyle w:val="Plattetekst"/>
        <w:spacing w:line="247" w:lineRule="auto"/>
        <w:ind w:left="3430" w:right="102"/>
      </w:pPr>
      <w:r>
        <w:rPr>
          <w:color w:val="231F20"/>
          <w:w w:val="110"/>
        </w:rPr>
        <w:t>De</w:t>
      </w:r>
      <w:r>
        <w:rPr>
          <w:color w:val="231F20"/>
          <w:spacing w:val="-19"/>
          <w:w w:val="110"/>
        </w:rPr>
        <w:t xml:space="preserve"> </w:t>
      </w:r>
      <w:r>
        <w:rPr>
          <w:color w:val="231F20"/>
          <w:w w:val="110"/>
        </w:rPr>
        <w:t>AZWA</w:t>
      </w:r>
      <w:r>
        <w:rPr>
          <w:color w:val="231F20"/>
          <w:spacing w:val="-19"/>
          <w:w w:val="110"/>
        </w:rPr>
        <w:t xml:space="preserve"> </w:t>
      </w:r>
      <w:r>
        <w:rPr>
          <w:color w:val="231F20"/>
          <w:w w:val="110"/>
        </w:rPr>
        <w:t>middelen</w:t>
      </w:r>
      <w:r>
        <w:rPr>
          <w:color w:val="231F20"/>
          <w:spacing w:val="-19"/>
          <w:w w:val="110"/>
        </w:rPr>
        <w:t xml:space="preserve"> </w:t>
      </w:r>
      <w:r>
        <w:rPr>
          <w:color w:val="231F20"/>
          <w:w w:val="110"/>
        </w:rPr>
        <w:t>voor</w:t>
      </w:r>
      <w:r>
        <w:rPr>
          <w:color w:val="231F20"/>
          <w:spacing w:val="-19"/>
          <w:w w:val="110"/>
        </w:rPr>
        <w:t xml:space="preserve"> </w:t>
      </w:r>
      <w:r>
        <w:rPr>
          <w:color w:val="231F20"/>
          <w:w w:val="110"/>
        </w:rPr>
        <w:t>de</w:t>
      </w:r>
      <w:r>
        <w:rPr>
          <w:color w:val="231F20"/>
          <w:spacing w:val="-19"/>
          <w:w w:val="110"/>
        </w:rPr>
        <w:t xml:space="preserve"> </w:t>
      </w:r>
      <w:r>
        <w:rPr>
          <w:color w:val="231F20"/>
          <w:w w:val="110"/>
        </w:rPr>
        <w:t>SPUK</w:t>
      </w:r>
      <w:r>
        <w:rPr>
          <w:color w:val="231F20"/>
          <w:spacing w:val="-19"/>
          <w:w w:val="110"/>
        </w:rPr>
        <w:t xml:space="preserve"> </w:t>
      </w:r>
      <w:r>
        <w:rPr>
          <w:color w:val="231F20"/>
          <w:w w:val="110"/>
        </w:rPr>
        <w:t>ASG</w:t>
      </w:r>
      <w:r>
        <w:rPr>
          <w:color w:val="231F20"/>
          <w:spacing w:val="-19"/>
          <w:w w:val="110"/>
        </w:rPr>
        <w:t xml:space="preserve"> </w:t>
      </w:r>
      <w:r>
        <w:rPr>
          <w:color w:val="231F20"/>
          <w:w w:val="110"/>
        </w:rPr>
        <w:t>(€</w:t>
      </w:r>
      <w:r>
        <w:rPr>
          <w:color w:val="231F20"/>
          <w:spacing w:val="-19"/>
          <w:w w:val="110"/>
        </w:rPr>
        <w:t xml:space="preserve"> </w:t>
      </w:r>
      <w:r>
        <w:rPr>
          <w:color w:val="231F20"/>
          <w:w w:val="110"/>
        </w:rPr>
        <w:t>5</w:t>
      </w:r>
      <w:r>
        <w:rPr>
          <w:color w:val="231F20"/>
          <w:spacing w:val="-19"/>
          <w:w w:val="110"/>
        </w:rPr>
        <w:t xml:space="preserve"> </w:t>
      </w:r>
      <w:r>
        <w:rPr>
          <w:color w:val="231F20"/>
          <w:w w:val="110"/>
        </w:rPr>
        <w:t>en</w:t>
      </w:r>
      <w:r>
        <w:rPr>
          <w:color w:val="231F20"/>
          <w:spacing w:val="-19"/>
          <w:w w:val="110"/>
        </w:rPr>
        <w:t xml:space="preserve"> </w:t>
      </w:r>
      <w:r>
        <w:rPr>
          <w:color w:val="231F20"/>
          <w:w w:val="110"/>
        </w:rPr>
        <w:t>€</w:t>
      </w:r>
      <w:r>
        <w:rPr>
          <w:color w:val="231F20"/>
          <w:spacing w:val="-19"/>
          <w:w w:val="110"/>
        </w:rPr>
        <w:t xml:space="preserve"> </w:t>
      </w:r>
      <w:r>
        <w:rPr>
          <w:color w:val="231F20"/>
          <w:w w:val="110"/>
        </w:rPr>
        <w:t>7</w:t>
      </w:r>
      <w:r>
        <w:rPr>
          <w:color w:val="231F20"/>
          <w:spacing w:val="-19"/>
          <w:w w:val="110"/>
        </w:rPr>
        <w:t xml:space="preserve"> </w:t>
      </w:r>
      <w:r>
        <w:rPr>
          <w:color w:val="231F20"/>
          <w:w w:val="110"/>
        </w:rPr>
        <w:t>miljoen)</w:t>
      </w:r>
      <w:r>
        <w:rPr>
          <w:color w:val="231F20"/>
          <w:spacing w:val="-19"/>
          <w:w w:val="110"/>
        </w:rPr>
        <w:t xml:space="preserve"> </w:t>
      </w:r>
      <w:r>
        <w:rPr>
          <w:color w:val="231F20"/>
          <w:w w:val="110"/>
        </w:rPr>
        <w:t>waren</w:t>
      </w:r>
      <w:r>
        <w:rPr>
          <w:color w:val="231F20"/>
          <w:spacing w:val="-19"/>
          <w:w w:val="110"/>
        </w:rPr>
        <w:t xml:space="preserve"> </w:t>
      </w:r>
      <w:r>
        <w:rPr>
          <w:color w:val="231F20"/>
          <w:w w:val="110"/>
        </w:rPr>
        <w:t>per</w:t>
      </w:r>
      <w:r>
        <w:rPr>
          <w:color w:val="231F20"/>
          <w:spacing w:val="-19"/>
          <w:w w:val="110"/>
        </w:rPr>
        <w:t xml:space="preserve"> </w:t>
      </w:r>
      <w:r>
        <w:rPr>
          <w:color w:val="231F20"/>
          <w:w w:val="110"/>
        </w:rPr>
        <w:t>abuis geboekt</w:t>
      </w:r>
      <w:r>
        <w:rPr>
          <w:color w:val="231F20"/>
          <w:spacing w:val="-7"/>
          <w:w w:val="110"/>
        </w:rPr>
        <w:t xml:space="preserve"> </w:t>
      </w:r>
      <w:r>
        <w:rPr>
          <w:color w:val="231F20"/>
          <w:w w:val="110"/>
        </w:rPr>
        <w:t>bij</w:t>
      </w:r>
      <w:r>
        <w:rPr>
          <w:color w:val="231F20"/>
          <w:spacing w:val="-7"/>
          <w:w w:val="110"/>
        </w:rPr>
        <w:t xml:space="preserve"> </w:t>
      </w:r>
      <w:r>
        <w:rPr>
          <w:color w:val="231F20"/>
          <w:w w:val="110"/>
        </w:rPr>
        <w:t>de</w:t>
      </w:r>
      <w:r>
        <w:rPr>
          <w:color w:val="231F20"/>
          <w:spacing w:val="-7"/>
          <w:w w:val="110"/>
        </w:rPr>
        <w:t xml:space="preserve"> </w:t>
      </w:r>
      <w:r>
        <w:rPr>
          <w:color w:val="231F20"/>
          <w:w w:val="110"/>
        </w:rPr>
        <w:t>subsidies</w:t>
      </w:r>
      <w:r>
        <w:rPr>
          <w:color w:val="231F20"/>
          <w:spacing w:val="-7"/>
          <w:w w:val="110"/>
        </w:rPr>
        <w:t xml:space="preserve"> </w:t>
      </w:r>
      <w:r>
        <w:rPr>
          <w:color w:val="231F20"/>
          <w:w w:val="110"/>
        </w:rPr>
        <w:t>bevolkingsonderzoeken.</w:t>
      </w:r>
      <w:r>
        <w:rPr>
          <w:color w:val="231F20"/>
          <w:spacing w:val="-7"/>
          <w:w w:val="110"/>
        </w:rPr>
        <w:t xml:space="preserve"> </w:t>
      </w:r>
      <w:r>
        <w:rPr>
          <w:color w:val="231F20"/>
          <w:w w:val="110"/>
        </w:rPr>
        <w:t>In</w:t>
      </w:r>
      <w:r>
        <w:rPr>
          <w:color w:val="231F20"/>
          <w:spacing w:val="-7"/>
          <w:w w:val="110"/>
        </w:rPr>
        <w:t xml:space="preserve"> </w:t>
      </w:r>
      <w:r>
        <w:rPr>
          <w:color w:val="231F20"/>
          <w:w w:val="110"/>
        </w:rPr>
        <w:t>de</w:t>
      </w:r>
      <w:r>
        <w:rPr>
          <w:color w:val="231F20"/>
          <w:spacing w:val="-7"/>
          <w:w w:val="110"/>
        </w:rPr>
        <w:t xml:space="preserve"> </w:t>
      </w:r>
      <w:r>
        <w:rPr>
          <w:color w:val="231F20"/>
          <w:w w:val="110"/>
        </w:rPr>
        <w:t>eerste</w:t>
      </w:r>
      <w:r>
        <w:rPr>
          <w:color w:val="231F20"/>
          <w:spacing w:val="-7"/>
          <w:w w:val="110"/>
        </w:rPr>
        <w:t xml:space="preserve"> </w:t>
      </w:r>
      <w:r>
        <w:rPr>
          <w:color w:val="231F20"/>
          <w:w w:val="110"/>
        </w:rPr>
        <w:t>suppletoire begroting worden deze middelen naar de juiste plaats overgeboekt.</w:t>
      </w:r>
    </w:p>
    <w:p w:rsidR="001B3359" w:rsidRDefault="001B3359" w14:paraId="1D8022EC" w14:textId="77777777">
      <w:pPr>
        <w:pStyle w:val="Plattetekst"/>
        <w:spacing w:before="7"/>
      </w:pPr>
    </w:p>
    <w:p w:rsidR="001B3359" w:rsidRDefault="00D877C7" w14:paraId="57C88163" w14:textId="77777777">
      <w:pPr>
        <w:pStyle w:val="Plattetekst"/>
        <w:spacing w:line="247" w:lineRule="auto"/>
        <w:ind w:left="3430"/>
      </w:pPr>
      <w:r>
        <w:rPr>
          <w:color w:val="231F20"/>
          <w:spacing w:val="-2"/>
          <w:w w:val="110"/>
        </w:rPr>
        <w:t>Tezamen</w:t>
      </w:r>
      <w:r>
        <w:rPr>
          <w:color w:val="231F20"/>
          <w:spacing w:val="-9"/>
          <w:w w:val="110"/>
        </w:rPr>
        <w:t xml:space="preserve"> </w:t>
      </w:r>
      <w:r>
        <w:rPr>
          <w:color w:val="231F20"/>
          <w:spacing w:val="-2"/>
          <w:w w:val="110"/>
        </w:rPr>
        <w:t>met</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aantal</w:t>
      </w:r>
      <w:r>
        <w:rPr>
          <w:color w:val="231F20"/>
          <w:spacing w:val="-9"/>
          <w:w w:val="110"/>
        </w:rPr>
        <w:t xml:space="preserve"> </w:t>
      </w:r>
      <w:r>
        <w:rPr>
          <w:color w:val="231F20"/>
          <w:spacing w:val="-2"/>
          <w:w w:val="110"/>
        </w:rPr>
        <w:t>kleinere</w:t>
      </w:r>
      <w:r>
        <w:rPr>
          <w:color w:val="231F20"/>
          <w:spacing w:val="-9"/>
          <w:w w:val="110"/>
        </w:rPr>
        <w:t xml:space="preserve"> </w:t>
      </w:r>
      <w:r>
        <w:rPr>
          <w:color w:val="231F20"/>
          <w:spacing w:val="-2"/>
          <w:w w:val="110"/>
        </w:rPr>
        <w:t>mutaties</w:t>
      </w:r>
      <w:r>
        <w:rPr>
          <w:color w:val="231F20"/>
          <w:spacing w:val="-9"/>
          <w:w w:val="110"/>
        </w:rPr>
        <w:t xml:space="preserve"> </w:t>
      </w:r>
      <w:r>
        <w:rPr>
          <w:color w:val="231F20"/>
          <w:spacing w:val="-2"/>
          <w:w w:val="110"/>
        </w:rPr>
        <w:t>wordt</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 xml:space="preserve">subsidiebudget </w:t>
      </w:r>
      <w:r>
        <w:rPr>
          <w:color w:val="231F20"/>
          <w:w w:val="110"/>
        </w:rPr>
        <w:t>verhoogd met € 33,4 miljoen in 2027.</w:t>
      </w:r>
    </w:p>
    <w:p w:rsidR="001B3359" w:rsidRDefault="001B3359" w14:paraId="4218A202" w14:textId="77777777">
      <w:pPr>
        <w:pStyle w:val="Plattetekst"/>
        <w:spacing w:before="11"/>
      </w:pPr>
    </w:p>
    <w:p w:rsidR="001B3359" w:rsidRDefault="00D877C7" w14:paraId="460C07E9" w14:textId="77777777">
      <w:pPr>
        <w:spacing w:before="1"/>
        <w:ind w:left="3430"/>
        <w:rPr>
          <w:rFonts w:ascii="Calibri"/>
          <w:i/>
          <w:sz w:val="18"/>
        </w:rPr>
      </w:pPr>
      <w:r>
        <w:rPr>
          <w:rFonts w:ascii="Calibri"/>
          <w:i/>
          <w:color w:val="231F20"/>
          <w:spacing w:val="-2"/>
          <w:w w:val="115"/>
          <w:sz w:val="18"/>
        </w:rPr>
        <w:t>Opdrachten</w:t>
      </w:r>
    </w:p>
    <w:p w:rsidR="001B3359" w:rsidRDefault="001B3359" w14:paraId="56983FAC" w14:textId="77777777">
      <w:pPr>
        <w:pStyle w:val="Plattetekst"/>
        <w:spacing w:before="3"/>
        <w:rPr>
          <w:rFonts w:ascii="Calibri"/>
          <w:i/>
        </w:rPr>
      </w:pPr>
    </w:p>
    <w:p w:rsidR="001B3359" w:rsidRDefault="00D877C7" w14:paraId="29CF9502" w14:textId="77777777">
      <w:pPr>
        <w:pStyle w:val="Plattetekst"/>
        <w:spacing w:line="247" w:lineRule="auto"/>
        <w:ind w:left="3430" w:right="102"/>
      </w:pPr>
      <w:r>
        <w:rPr>
          <w:color w:val="231F20"/>
          <w:w w:val="110"/>
        </w:rPr>
        <w:t>Voor de uitvoering van activiteiten van het RIVM in het kader van (pandemische)</w:t>
      </w:r>
      <w:r>
        <w:rPr>
          <w:color w:val="231F20"/>
          <w:spacing w:val="-3"/>
          <w:w w:val="110"/>
        </w:rPr>
        <w:t xml:space="preserve"> </w:t>
      </w:r>
      <w:r>
        <w:rPr>
          <w:color w:val="231F20"/>
          <w:w w:val="110"/>
        </w:rPr>
        <w:t>paraatheid</w:t>
      </w:r>
      <w:r>
        <w:rPr>
          <w:color w:val="231F20"/>
          <w:spacing w:val="-3"/>
          <w:w w:val="110"/>
        </w:rPr>
        <w:t xml:space="preserve"> </w:t>
      </w:r>
      <w:r>
        <w:rPr>
          <w:color w:val="231F20"/>
          <w:w w:val="110"/>
        </w:rPr>
        <w:t>is</w:t>
      </w:r>
      <w:r>
        <w:rPr>
          <w:color w:val="231F20"/>
          <w:spacing w:val="-3"/>
          <w:w w:val="110"/>
        </w:rPr>
        <w:t xml:space="preserve"> </w:t>
      </w:r>
      <w:r>
        <w:rPr>
          <w:color w:val="231F20"/>
          <w:w w:val="110"/>
        </w:rPr>
        <w:t>€</w:t>
      </w:r>
      <w:r>
        <w:rPr>
          <w:color w:val="231F20"/>
          <w:spacing w:val="-3"/>
          <w:w w:val="110"/>
        </w:rPr>
        <w:t xml:space="preserve"> </w:t>
      </w:r>
      <w:r>
        <w:rPr>
          <w:color w:val="231F20"/>
          <w:w w:val="110"/>
        </w:rPr>
        <w:t>5,0</w:t>
      </w:r>
      <w:r>
        <w:rPr>
          <w:color w:val="231F20"/>
          <w:spacing w:val="-3"/>
          <w:w w:val="110"/>
        </w:rPr>
        <w:t xml:space="preserve"> </w:t>
      </w:r>
      <w:r>
        <w:rPr>
          <w:color w:val="231F20"/>
          <w:w w:val="110"/>
        </w:rPr>
        <w:t>miljoen</w:t>
      </w:r>
      <w:r>
        <w:rPr>
          <w:color w:val="231F20"/>
          <w:spacing w:val="-3"/>
          <w:w w:val="110"/>
        </w:rPr>
        <w:t xml:space="preserve"> </w:t>
      </w:r>
      <w:r>
        <w:rPr>
          <w:color w:val="231F20"/>
          <w:w w:val="110"/>
        </w:rPr>
        <w:t>overgeheveld</w:t>
      </w:r>
      <w:r>
        <w:rPr>
          <w:color w:val="231F20"/>
          <w:spacing w:val="-3"/>
          <w:w w:val="110"/>
        </w:rPr>
        <w:t xml:space="preserve"> </w:t>
      </w:r>
      <w:r>
        <w:rPr>
          <w:color w:val="231F20"/>
          <w:w w:val="110"/>
        </w:rPr>
        <w:t>van</w:t>
      </w:r>
      <w:r>
        <w:rPr>
          <w:color w:val="231F20"/>
          <w:spacing w:val="-3"/>
          <w:w w:val="110"/>
        </w:rPr>
        <w:t xml:space="preserve"> </w:t>
      </w:r>
      <w:r>
        <w:rPr>
          <w:color w:val="231F20"/>
          <w:w w:val="110"/>
        </w:rPr>
        <w:t>Opdrachten Pandemische Paraatheid naar Bijdrage Agentschappen Pandemische Paraatheid.</w:t>
      </w:r>
      <w:r>
        <w:rPr>
          <w:color w:val="231F20"/>
          <w:spacing w:val="-6"/>
          <w:w w:val="110"/>
        </w:rPr>
        <w:t xml:space="preserve"> </w:t>
      </w:r>
      <w:r>
        <w:rPr>
          <w:color w:val="231F20"/>
          <w:w w:val="110"/>
        </w:rPr>
        <w:t>Ten</w:t>
      </w:r>
      <w:r>
        <w:rPr>
          <w:color w:val="231F20"/>
          <w:spacing w:val="-6"/>
          <w:w w:val="110"/>
        </w:rPr>
        <w:t xml:space="preserve"> </w:t>
      </w:r>
      <w:r>
        <w:rPr>
          <w:color w:val="231F20"/>
          <w:w w:val="110"/>
        </w:rPr>
        <w:t>behoeve</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bestrijding</w:t>
      </w:r>
      <w:r>
        <w:rPr>
          <w:color w:val="231F20"/>
          <w:spacing w:val="-6"/>
          <w:w w:val="110"/>
        </w:rPr>
        <w:t xml:space="preserve"> </w:t>
      </w:r>
      <w:r>
        <w:rPr>
          <w:color w:val="231F20"/>
          <w:w w:val="110"/>
        </w:rPr>
        <w:t>van</w:t>
      </w:r>
      <w:r>
        <w:rPr>
          <w:color w:val="231F20"/>
          <w:spacing w:val="-6"/>
          <w:w w:val="110"/>
        </w:rPr>
        <w:t xml:space="preserve"> </w:t>
      </w:r>
      <w:r>
        <w:rPr>
          <w:color w:val="231F20"/>
          <w:w w:val="110"/>
        </w:rPr>
        <w:t>exotische</w:t>
      </w:r>
      <w:r>
        <w:rPr>
          <w:color w:val="231F20"/>
          <w:spacing w:val="-6"/>
          <w:w w:val="110"/>
        </w:rPr>
        <w:t xml:space="preserve"> </w:t>
      </w:r>
      <w:r>
        <w:rPr>
          <w:color w:val="231F20"/>
          <w:w w:val="110"/>
        </w:rPr>
        <w:t>muggen</w:t>
      </w:r>
      <w:r>
        <w:rPr>
          <w:color w:val="231F20"/>
          <w:spacing w:val="-6"/>
          <w:w w:val="110"/>
        </w:rPr>
        <w:t xml:space="preserve"> </w:t>
      </w:r>
      <w:r>
        <w:rPr>
          <w:color w:val="231F20"/>
          <w:w w:val="110"/>
        </w:rPr>
        <w:t xml:space="preserve">wordt </w:t>
      </w:r>
      <w:r>
        <w:rPr>
          <w:color w:val="231F20"/>
        </w:rPr>
        <w:t>het</w:t>
      </w:r>
      <w:r>
        <w:rPr>
          <w:color w:val="231F20"/>
          <w:spacing w:val="25"/>
        </w:rPr>
        <w:t xml:space="preserve"> </w:t>
      </w:r>
      <w:r>
        <w:rPr>
          <w:color w:val="231F20"/>
        </w:rPr>
        <w:t>opdrachtenbudget</w:t>
      </w:r>
      <w:r>
        <w:rPr>
          <w:color w:val="231F20"/>
          <w:spacing w:val="25"/>
        </w:rPr>
        <w:t xml:space="preserve"> </w:t>
      </w:r>
      <w:r>
        <w:rPr>
          <w:color w:val="231F20"/>
        </w:rPr>
        <w:t>in</w:t>
      </w:r>
      <w:r>
        <w:rPr>
          <w:color w:val="231F20"/>
          <w:spacing w:val="25"/>
        </w:rPr>
        <w:t xml:space="preserve"> </w:t>
      </w:r>
      <w:r>
        <w:rPr>
          <w:color w:val="231F20"/>
        </w:rPr>
        <w:t>2028</w:t>
      </w:r>
      <w:r>
        <w:rPr>
          <w:color w:val="231F20"/>
          <w:spacing w:val="25"/>
        </w:rPr>
        <w:t xml:space="preserve"> </w:t>
      </w:r>
      <w:r>
        <w:rPr>
          <w:color w:val="231F20"/>
        </w:rPr>
        <w:t>met</w:t>
      </w:r>
      <w:r>
        <w:rPr>
          <w:color w:val="231F20"/>
          <w:spacing w:val="25"/>
        </w:rPr>
        <w:t xml:space="preserve"> </w:t>
      </w:r>
      <w:r>
        <w:rPr>
          <w:color w:val="231F20"/>
        </w:rPr>
        <w:t>€</w:t>
      </w:r>
      <w:r>
        <w:rPr>
          <w:color w:val="231F20"/>
          <w:spacing w:val="25"/>
        </w:rPr>
        <w:t xml:space="preserve"> </w:t>
      </w:r>
      <w:r>
        <w:rPr>
          <w:color w:val="231F20"/>
        </w:rPr>
        <w:t>2</w:t>
      </w:r>
      <w:r>
        <w:rPr>
          <w:color w:val="231F20"/>
          <w:spacing w:val="25"/>
        </w:rPr>
        <w:t xml:space="preserve"> </w:t>
      </w:r>
      <w:r>
        <w:rPr>
          <w:color w:val="231F20"/>
        </w:rPr>
        <w:t>miljoen</w:t>
      </w:r>
      <w:r>
        <w:rPr>
          <w:color w:val="231F20"/>
          <w:spacing w:val="25"/>
        </w:rPr>
        <w:t xml:space="preserve"> </w:t>
      </w:r>
      <w:r>
        <w:rPr>
          <w:color w:val="231F20"/>
        </w:rPr>
        <w:t>verhoogd</w:t>
      </w:r>
      <w:r>
        <w:rPr>
          <w:color w:val="231F20"/>
          <w:spacing w:val="25"/>
        </w:rPr>
        <w:t xml:space="preserve"> </w:t>
      </w:r>
      <w:r>
        <w:rPr>
          <w:color w:val="231F20"/>
        </w:rPr>
        <w:t>en</w:t>
      </w:r>
      <w:r>
        <w:rPr>
          <w:color w:val="231F20"/>
          <w:spacing w:val="25"/>
        </w:rPr>
        <w:t xml:space="preserve"> </w:t>
      </w:r>
      <w:r>
        <w:rPr>
          <w:color w:val="231F20"/>
        </w:rPr>
        <w:t>€</w:t>
      </w:r>
      <w:r>
        <w:rPr>
          <w:color w:val="231F20"/>
          <w:spacing w:val="25"/>
        </w:rPr>
        <w:t xml:space="preserve"> </w:t>
      </w:r>
      <w:r>
        <w:rPr>
          <w:color w:val="231F20"/>
        </w:rPr>
        <w:t>8</w:t>
      </w:r>
      <w:r>
        <w:rPr>
          <w:color w:val="231F20"/>
          <w:spacing w:val="25"/>
        </w:rPr>
        <w:t xml:space="preserve"> </w:t>
      </w:r>
      <w:r>
        <w:rPr>
          <w:color w:val="231F20"/>
        </w:rPr>
        <w:t>miljoen</w:t>
      </w:r>
      <w:r>
        <w:rPr>
          <w:color w:val="231F20"/>
          <w:spacing w:val="25"/>
        </w:rPr>
        <w:t xml:space="preserve"> </w:t>
      </w:r>
      <w:r>
        <w:rPr>
          <w:color w:val="231F20"/>
        </w:rPr>
        <w:t xml:space="preserve">ten </w:t>
      </w:r>
      <w:r>
        <w:rPr>
          <w:color w:val="231F20"/>
          <w:w w:val="110"/>
        </w:rPr>
        <w:t>behoeve van voor (pandemische) paraatheid.</w:t>
      </w:r>
    </w:p>
    <w:p w:rsidR="001B3359" w:rsidRDefault="001B3359" w14:paraId="1B943A4E" w14:textId="77777777">
      <w:pPr>
        <w:pStyle w:val="Plattetekst"/>
        <w:spacing w:before="8"/>
      </w:pPr>
    </w:p>
    <w:p w:rsidR="001B3359" w:rsidRDefault="00D877C7" w14:paraId="208D8E3E" w14:textId="77777777">
      <w:pPr>
        <w:pStyle w:val="Plattetekst"/>
        <w:spacing w:line="247" w:lineRule="auto"/>
        <w:ind w:left="3430"/>
      </w:pPr>
      <w:r>
        <w:rPr>
          <w:color w:val="231F20"/>
          <w:spacing w:val="-2"/>
          <w:w w:val="110"/>
        </w:rPr>
        <w:t>Voor</w:t>
      </w:r>
      <w:r>
        <w:rPr>
          <w:color w:val="231F20"/>
          <w:spacing w:val="-7"/>
          <w:w w:val="110"/>
        </w:rPr>
        <w:t xml:space="preserve"> </w:t>
      </w:r>
      <w:r>
        <w:rPr>
          <w:color w:val="231F20"/>
          <w:spacing w:val="-2"/>
          <w:w w:val="110"/>
        </w:rPr>
        <w:t>enkele</w:t>
      </w:r>
      <w:r>
        <w:rPr>
          <w:color w:val="231F20"/>
          <w:spacing w:val="-7"/>
          <w:w w:val="110"/>
        </w:rPr>
        <w:t xml:space="preserve"> </w:t>
      </w:r>
      <w:r>
        <w:rPr>
          <w:color w:val="231F20"/>
          <w:spacing w:val="-2"/>
          <w:w w:val="110"/>
        </w:rPr>
        <w:t>juridische</w:t>
      </w:r>
      <w:r>
        <w:rPr>
          <w:color w:val="231F20"/>
          <w:spacing w:val="-7"/>
          <w:w w:val="110"/>
        </w:rPr>
        <w:t xml:space="preserve"> </w:t>
      </w:r>
      <w:r>
        <w:rPr>
          <w:color w:val="231F20"/>
          <w:spacing w:val="-2"/>
          <w:w w:val="110"/>
        </w:rPr>
        <w:t>procedures</w:t>
      </w:r>
      <w:r>
        <w:rPr>
          <w:color w:val="231F20"/>
          <w:spacing w:val="-7"/>
          <w:w w:val="110"/>
        </w:rPr>
        <w:t xml:space="preserve"> </w:t>
      </w:r>
      <w:r>
        <w:rPr>
          <w:color w:val="231F20"/>
          <w:spacing w:val="-2"/>
          <w:w w:val="110"/>
        </w:rPr>
        <w:t>die</w:t>
      </w:r>
      <w:r>
        <w:rPr>
          <w:color w:val="231F20"/>
          <w:spacing w:val="-7"/>
          <w:w w:val="110"/>
        </w:rPr>
        <w:t xml:space="preserve"> </w:t>
      </w:r>
      <w:r>
        <w:rPr>
          <w:color w:val="231F20"/>
          <w:spacing w:val="-2"/>
          <w:w w:val="110"/>
        </w:rPr>
        <w:t>voortkomen</w:t>
      </w:r>
      <w:r>
        <w:rPr>
          <w:color w:val="231F20"/>
          <w:spacing w:val="-7"/>
          <w:w w:val="110"/>
        </w:rPr>
        <w:t xml:space="preserve"> </w:t>
      </w:r>
      <w:r>
        <w:rPr>
          <w:color w:val="231F20"/>
          <w:spacing w:val="-2"/>
          <w:w w:val="110"/>
        </w:rPr>
        <w:t>uit</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 xml:space="preserve">COVID-pandemie </w:t>
      </w:r>
      <w:r>
        <w:rPr>
          <w:color w:val="231F20"/>
          <w:w w:val="110"/>
        </w:rPr>
        <w:t>wordt een risicoreservering van € 28 miljoen getroffen om mogelijke financiële schade te kunnen afdekken.</w:t>
      </w:r>
    </w:p>
    <w:p w:rsidR="001B3359" w:rsidRDefault="001B3359" w14:paraId="71969412"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38BB758B" w14:textId="77777777">
      <w:pPr>
        <w:pStyle w:val="Plattetekst"/>
        <w:spacing w:before="77"/>
        <w:ind w:left="3430"/>
      </w:pPr>
      <w:r>
        <w:rPr>
          <w:color w:val="231F20"/>
          <w:spacing w:val="2"/>
        </w:rPr>
        <w:lastRenderedPageBreak/>
        <w:t>Tezamen</w:t>
      </w:r>
      <w:r>
        <w:rPr>
          <w:color w:val="231F20"/>
          <w:spacing w:val="12"/>
        </w:rPr>
        <w:t xml:space="preserve"> </w:t>
      </w:r>
      <w:r>
        <w:rPr>
          <w:color w:val="231F20"/>
          <w:spacing w:val="2"/>
        </w:rPr>
        <w:t>met</w:t>
      </w:r>
      <w:r>
        <w:rPr>
          <w:color w:val="231F20"/>
          <w:spacing w:val="13"/>
        </w:rPr>
        <w:t xml:space="preserve"> </w:t>
      </w:r>
      <w:r>
        <w:rPr>
          <w:color w:val="231F20"/>
          <w:spacing w:val="2"/>
        </w:rPr>
        <w:t>een</w:t>
      </w:r>
      <w:r>
        <w:rPr>
          <w:color w:val="231F20"/>
          <w:spacing w:val="13"/>
        </w:rPr>
        <w:t xml:space="preserve"> </w:t>
      </w:r>
      <w:r>
        <w:rPr>
          <w:color w:val="231F20"/>
          <w:spacing w:val="2"/>
        </w:rPr>
        <w:t>aantal</w:t>
      </w:r>
      <w:r>
        <w:rPr>
          <w:color w:val="231F20"/>
          <w:spacing w:val="13"/>
        </w:rPr>
        <w:t xml:space="preserve"> </w:t>
      </w:r>
      <w:r>
        <w:rPr>
          <w:color w:val="231F20"/>
          <w:spacing w:val="2"/>
        </w:rPr>
        <w:t>kleinere</w:t>
      </w:r>
      <w:r>
        <w:rPr>
          <w:color w:val="231F20"/>
          <w:spacing w:val="12"/>
        </w:rPr>
        <w:t xml:space="preserve"> </w:t>
      </w:r>
      <w:r>
        <w:rPr>
          <w:color w:val="231F20"/>
          <w:spacing w:val="2"/>
        </w:rPr>
        <w:t>mutaties</w:t>
      </w:r>
      <w:r>
        <w:rPr>
          <w:color w:val="231F20"/>
          <w:spacing w:val="13"/>
        </w:rPr>
        <w:t xml:space="preserve"> </w:t>
      </w:r>
      <w:r>
        <w:rPr>
          <w:color w:val="231F20"/>
          <w:spacing w:val="2"/>
        </w:rPr>
        <w:t>wordt</w:t>
      </w:r>
      <w:r>
        <w:rPr>
          <w:color w:val="231F20"/>
          <w:spacing w:val="13"/>
        </w:rPr>
        <w:t xml:space="preserve"> </w:t>
      </w:r>
      <w:r>
        <w:rPr>
          <w:color w:val="231F20"/>
          <w:spacing w:val="2"/>
        </w:rPr>
        <w:t>het</w:t>
      </w:r>
      <w:r>
        <w:rPr>
          <w:color w:val="231F20"/>
          <w:spacing w:val="13"/>
        </w:rPr>
        <w:t xml:space="preserve"> </w:t>
      </w:r>
      <w:r>
        <w:rPr>
          <w:color w:val="231F20"/>
          <w:spacing w:val="2"/>
        </w:rPr>
        <w:t>opdrachtenbudget</w:t>
      </w:r>
      <w:r>
        <w:rPr>
          <w:color w:val="231F20"/>
          <w:spacing w:val="12"/>
        </w:rPr>
        <w:t xml:space="preserve"> </w:t>
      </w:r>
      <w:r>
        <w:rPr>
          <w:color w:val="231F20"/>
          <w:spacing w:val="-5"/>
        </w:rPr>
        <w:t>met</w:t>
      </w:r>
    </w:p>
    <w:p w:rsidR="001B3359" w:rsidRDefault="00D877C7" w14:paraId="0A992AD8" w14:textId="77777777">
      <w:pPr>
        <w:pStyle w:val="Plattetekst"/>
        <w:spacing w:before="6"/>
        <w:ind w:left="3430"/>
      </w:pPr>
      <w:r>
        <w:rPr>
          <w:color w:val="231F20"/>
        </w:rPr>
        <w:t>€</w:t>
      </w:r>
      <w:r>
        <w:rPr>
          <w:color w:val="231F20"/>
          <w:spacing w:val="20"/>
        </w:rPr>
        <w:t xml:space="preserve"> </w:t>
      </w:r>
      <w:r>
        <w:rPr>
          <w:color w:val="231F20"/>
        </w:rPr>
        <w:t>27,5</w:t>
      </w:r>
      <w:r>
        <w:rPr>
          <w:color w:val="231F20"/>
          <w:spacing w:val="21"/>
        </w:rPr>
        <w:t xml:space="preserve"> </w:t>
      </w:r>
      <w:r>
        <w:rPr>
          <w:color w:val="231F20"/>
        </w:rPr>
        <w:t>miljoen</w:t>
      </w:r>
      <w:r>
        <w:rPr>
          <w:color w:val="231F20"/>
          <w:spacing w:val="21"/>
        </w:rPr>
        <w:t xml:space="preserve"> </w:t>
      </w:r>
      <w:r>
        <w:rPr>
          <w:color w:val="231F20"/>
        </w:rPr>
        <w:t>verhoogd</w:t>
      </w:r>
      <w:r>
        <w:rPr>
          <w:color w:val="231F20"/>
          <w:spacing w:val="20"/>
        </w:rPr>
        <w:t xml:space="preserve"> </w:t>
      </w:r>
      <w:r>
        <w:rPr>
          <w:color w:val="231F20"/>
        </w:rPr>
        <w:t>in</w:t>
      </w:r>
      <w:r>
        <w:rPr>
          <w:color w:val="231F20"/>
          <w:spacing w:val="21"/>
        </w:rPr>
        <w:t xml:space="preserve"> </w:t>
      </w:r>
      <w:r>
        <w:rPr>
          <w:color w:val="231F20"/>
          <w:spacing w:val="-2"/>
        </w:rPr>
        <w:t>2026.</w:t>
      </w:r>
    </w:p>
    <w:p w:rsidR="001B3359" w:rsidRDefault="001B3359" w14:paraId="310D4FAD" w14:textId="77777777">
      <w:pPr>
        <w:pStyle w:val="Plattetekst"/>
        <w:spacing w:before="18"/>
      </w:pPr>
    </w:p>
    <w:p w:rsidR="001B3359" w:rsidRDefault="00D877C7" w14:paraId="66B663F5"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agentschappen</w:t>
      </w:r>
    </w:p>
    <w:p w:rsidR="001B3359" w:rsidRDefault="001B3359" w14:paraId="7E258C1C" w14:textId="77777777">
      <w:pPr>
        <w:pStyle w:val="Plattetekst"/>
        <w:spacing w:before="15"/>
        <w:rPr>
          <w:rFonts w:ascii="Calibri"/>
          <w:i/>
        </w:rPr>
      </w:pPr>
    </w:p>
    <w:p w:rsidR="001B3359" w:rsidRDefault="00D877C7" w14:paraId="017D13C6" w14:textId="77777777">
      <w:pPr>
        <w:pStyle w:val="Kop2"/>
      </w:pPr>
      <w:r>
        <w:rPr>
          <w:color w:val="231F20"/>
        </w:rPr>
        <w:t>Nederlandse</w:t>
      </w:r>
      <w:r>
        <w:rPr>
          <w:color w:val="231F20"/>
          <w:spacing w:val="5"/>
        </w:rPr>
        <w:t xml:space="preserve"> </w:t>
      </w:r>
      <w:r>
        <w:rPr>
          <w:color w:val="231F20"/>
        </w:rPr>
        <w:t>voedsel-</w:t>
      </w:r>
      <w:r>
        <w:rPr>
          <w:color w:val="231F20"/>
          <w:spacing w:val="5"/>
        </w:rPr>
        <w:t xml:space="preserve"> </w:t>
      </w:r>
      <w:r>
        <w:rPr>
          <w:color w:val="231F20"/>
        </w:rPr>
        <w:t>en</w:t>
      </w:r>
      <w:r>
        <w:rPr>
          <w:color w:val="231F20"/>
          <w:spacing w:val="5"/>
        </w:rPr>
        <w:t xml:space="preserve"> </w:t>
      </w:r>
      <w:r>
        <w:rPr>
          <w:color w:val="231F20"/>
        </w:rPr>
        <w:t>warenautoriteit</w:t>
      </w:r>
      <w:r>
        <w:rPr>
          <w:color w:val="231F20"/>
          <w:spacing w:val="5"/>
        </w:rPr>
        <w:t xml:space="preserve"> </w:t>
      </w:r>
      <w:r>
        <w:rPr>
          <w:color w:val="231F20"/>
          <w:spacing w:val="-2"/>
        </w:rPr>
        <w:t>(NVWA)</w:t>
      </w:r>
    </w:p>
    <w:p w:rsidR="001B3359" w:rsidRDefault="001B3359" w14:paraId="366C4150" w14:textId="77777777">
      <w:pPr>
        <w:pStyle w:val="Plattetekst"/>
        <w:spacing w:before="19"/>
        <w:rPr>
          <w:rFonts w:ascii="Trebuchet MS"/>
          <w:b/>
        </w:rPr>
      </w:pPr>
    </w:p>
    <w:p w:rsidR="001B3359" w:rsidRDefault="00D877C7" w14:paraId="72125E3F" w14:textId="77777777">
      <w:pPr>
        <w:pStyle w:val="Plattetekst"/>
        <w:spacing w:line="247" w:lineRule="auto"/>
        <w:ind w:left="3430" w:right="102"/>
      </w:pP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taken</w:t>
      </w:r>
      <w:r>
        <w:rPr>
          <w:color w:val="231F20"/>
          <w:spacing w:val="-16"/>
          <w:w w:val="110"/>
        </w:rPr>
        <w:t xml:space="preserve"> </w:t>
      </w:r>
      <w:r>
        <w:rPr>
          <w:color w:val="231F20"/>
          <w:w w:val="110"/>
        </w:rPr>
        <w:t>van</w:t>
      </w:r>
      <w:r>
        <w:rPr>
          <w:color w:val="231F20"/>
          <w:spacing w:val="-15"/>
          <w:w w:val="110"/>
        </w:rPr>
        <w:t xml:space="preserve"> </w:t>
      </w:r>
      <w:r>
        <w:rPr>
          <w:color w:val="231F20"/>
          <w:w w:val="110"/>
        </w:rPr>
        <w:t>NVWA</w:t>
      </w:r>
      <w:r>
        <w:rPr>
          <w:color w:val="231F20"/>
          <w:spacing w:val="-16"/>
          <w:w w:val="110"/>
        </w:rPr>
        <w:t xml:space="preserve"> </w:t>
      </w:r>
      <w:r>
        <w:rPr>
          <w:color w:val="231F20"/>
          <w:w w:val="110"/>
        </w:rPr>
        <w:t>in</w:t>
      </w:r>
      <w:r>
        <w:rPr>
          <w:color w:val="231F20"/>
          <w:spacing w:val="-15"/>
          <w:w w:val="110"/>
        </w:rPr>
        <w:t xml:space="preserve"> </w:t>
      </w:r>
      <w:r>
        <w:rPr>
          <w:color w:val="231F20"/>
          <w:w w:val="110"/>
        </w:rPr>
        <w:t>2030</w:t>
      </w:r>
      <w:r>
        <w:rPr>
          <w:color w:val="231F20"/>
          <w:spacing w:val="-16"/>
          <w:w w:val="110"/>
        </w:rPr>
        <w:t xml:space="preserve"> </w:t>
      </w:r>
      <w:r>
        <w:rPr>
          <w:color w:val="231F20"/>
          <w:w w:val="110"/>
        </w:rPr>
        <w:t>is</w:t>
      </w:r>
      <w:r>
        <w:rPr>
          <w:color w:val="231F20"/>
          <w:spacing w:val="-15"/>
          <w:w w:val="110"/>
        </w:rPr>
        <w:t xml:space="preserve"> </w:t>
      </w:r>
      <w:r>
        <w:rPr>
          <w:color w:val="231F20"/>
          <w:w w:val="110"/>
        </w:rPr>
        <w:t>€</w:t>
      </w:r>
      <w:r>
        <w:rPr>
          <w:color w:val="231F20"/>
          <w:spacing w:val="-16"/>
          <w:w w:val="110"/>
        </w:rPr>
        <w:t xml:space="preserve"> </w:t>
      </w:r>
      <w:r>
        <w:rPr>
          <w:color w:val="231F20"/>
          <w:w w:val="110"/>
        </w:rPr>
        <w:t>11,3</w:t>
      </w:r>
      <w:r>
        <w:rPr>
          <w:color w:val="231F20"/>
          <w:spacing w:val="-15"/>
          <w:w w:val="110"/>
        </w:rPr>
        <w:t xml:space="preserve"> </w:t>
      </w:r>
      <w:r>
        <w:rPr>
          <w:color w:val="231F20"/>
          <w:w w:val="110"/>
        </w:rPr>
        <w:t>miljoen</w:t>
      </w:r>
      <w:r>
        <w:rPr>
          <w:color w:val="231F20"/>
          <w:spacing w:val="-16"/>
          <w:w w:val="110"/>
        </w:rPr>
        <w:t xml:space="preserve"> </w:t>
      </w:r>
      <w:r>
        <w:rPr>
          <w:color w:val="231F20"/>
          <w:w w:val="110"/>
        </w:rPr>
        <w:t>minder</w:t>
      </w:r>
      <w:r>
        <w:rPr>
          <w:color w:val="231F20"/>
          <w:spacing w:val="-15"/>
          <w:w w:val="110"/>
        </w:rPr>
        <w:t xml:space="preserve"> </w:t>
      </w:r>
      <w:r>
        <w:rPr>
          <w:color w:val="231F20"/>
          <w:w w:val="110"/>
        </w:rPr>
        <w:t>beschikbaar.</w:t>
      </w:r>
      <w:r>
        <w:rPr>
          <w:color w:val="231F20"/>
          <w:spacing w:val="-16"/>
          <w:w w:val="110"/>
        </w:rPr>
        <w:t xml:space="preserve"> </w:t>
      </w:r>
      <w:r>
        <w:rPr>
          <w:color w:val="231F20"/>
          <w:w w:val="110"/>
        </w:rPr>
        <w:t>Dit betreft</w:t>
      </w:r>
      <w:r>
        <w:rPr>
          <w:color w:val="231F20"/>
          <w:spacing w:val="-6"/>
          <w:w w:val="110"/>
        </w:rPr>
        <w:t xml:space="preserve"> </w:t>
      </w:r>
      <w:r>
        <w:rPr>
          <w:color w:val="231F20"/>
          <w:w w:val="110"/>
        </w:rPr>
        <w:t>de</w:t>
      </w:r>
      <w:r>
        <w:rPr>
          <w:color w:val="231F20"/>
          <w:spacing w:val="-6"/>
          <w:w w:val="110"/>
        </w:rPr>
        <w:t xml:space="preserve"> </w:t>
      </w:r>
      <w:r>
        <w:rPr>
          <w:color w:val="231F20"/>
          <w:w w:val="110"/>
        </w:rPr>
        <w:t>taakstelling</w:t>
      </w:r>
      <w:r>
        <w:rPr>
          <w:color w:val="231F20"/>
          <w:spacing w:val="-6"/>
          <w:w w:val="110"/>
        </w:rPr>
        <w:t xml:space="preserve"> </w:t>
      </w:r>
      <w:r>
        <w:rPr>
          <w:color w:val="231F20"/>
          <w:w w:val="110"/>
        </w:rPr>
        <w:t>op</w:t>
      </w:r>
      <w:r>
        <w:rPr>
          <w:color w:val="231F20"/>
          <w:spacing w:val="-6"/>
          <w:w w:val="110"/>
        </w:rPr>
        <w:t xml:space="preserve"> </w:t>
      </w:r>
      <w:r>
        <w:rPr>
          <w:color w:val="231F20"/>
          <w:w w:val="110"/>
        </w:rPr>
        <w:t>apparaat</w:t>
      </w:r>
      <w:r>
        <w:rPr>
          <w:color w:val="231F20"/>
          <w:spacing w:val="-6"/>
          <w:w w:val="110"/>
        </w:rPr>
        <w:t xml:space="preserve"> </w:t>
      </w:r>
      <w:r>
        <w:rPr>
          <w:color w:val="231F20"/>
          <w:w w:val="110"/>
        </w:rPr>
        <w:t>uit</w:t>
      </w:r>
      <w:r>
        <w:rPr>
          <w:color w:val="231F20"/>
          <w:spacing w:val="-6"/>
          <w:w w:val="110"/>
        </w:rPr>
        <w:t xml:space="preserve"> </w:t>
      </w:r>
      <w:r>
        <w:rPr>
          <w:color w:val="231F20"/>
          <w:w w:val="110"/>
        </w:rPr>
        <w:t>het</w:t>
      </w:r>
      <w:r>
        <w:rPr>
          <w:color w:val="231F20"/>
          <w:spacing w:val="-6"/>
          <w:w w:val="110"/>
        </w:rPr>
        <w:t xml:space="preserve"> </w:t>
      </w:r>
      <w:r>
        <w:rPr>
          <w:color w:val="231F20"/>
          <w:w w:val="110"/>
        </w:rPr>
        <w:t>huidige</w:t>
      </w:r>
      <w:r>
        <w:rPr>
          <w:color w:val="231F20"/>
          <w:spacing w:val="-6"/>
          <w:w w:val="110"/>
        </w:rPr>
        <w:t xml:space="preserve"> </w:t>
      </w:r>
      <w:r>
        <w:rPr>
          <w:color w:val="231F20"/>
          <w:w w:val="110"/>
        </w:rPr>
        <w:t>coalitieakkoord</w:t>
      </w:r>
      <w:r>
        <w:rPr>
          <w:color w:val="231F20"/>
          <w:spacing w:val="-6"/>
          <w:w w:val="110"/>
        </w:rPr>
        <w:t xml:space="preserve"> </w:t>
      </w:r>
      <w:r>
        <w:rPr>
          <w:color w:val="231F20"/>
          <w:w w:val="110"/>
        </w:rPr>
        <w:t>en</w:t>
      </w:r>
      <w:r>
        <w:rPr>
          <w:color w:val="231F20"/>
          <w:spacing w:val="-6"/>
          <w:w w:val="110"/>
        </w:rPr>
        <w:t xml:space="preserve"> </w:t>
      </w:r>
      <w:r>
        <w:rPr>
          <w:color w:val="231F20"/>
          <w:w w:val="110"/>
        </w:rPr>
        <w:t>is</w:t>
      </w:r>
      <w:r>
        <w:rPr>
          <w:color w:val="231F20"/>
          <w:spacing w:val="-6"/>
          <w:w w:val="110"/>
        </w:rPr>
        <w:t xml:space="preserve"> </w:t>
      </w:r>
      <w:r>
        <w:rPr>
          <w:color w:val="231F20"/>
          <w:w w:val="110"/>
        </w:rPr>
        <w:t xml:space="preserve">in </w:t>
      </w:r>
      <w:r>
        <w:rPr>
          <w:color w:val="231F20"/>
          <w:spacing w:val="-2"/>
          <w:w w:val="110"/>
        </w:rPr>
        <w:t>deze</w:t>
      </w:r>
      <w:r>
        <w:rPr>
          <w:color w:val="231F20"/>
          <w:spacing w:val="-11"/>
          <w:w w:val="110"/>
        </w:rPr>
        <w:t xml:space="preserve"> </w:t>
      </w:r>
      <w:r>
        <w:rPr>
          <w:color w:val="231F20"/>
          <w:spacing w:val="-2"/>
          <w:w w:val="110"/>
        </w:rPr>
        <w:t>1</w:t>
      </w:r>
      <w:r>
        <w:rPr>
          <w:color w:val="231F20"/>
          <w:spacing w:val="-2"/>
          <w:w w:val="110"/>
          <w:position w:val="6"/>
          <w:sz w:val="10"/>
        </w:rPr>
        <w:t>e</w:t>
      </w:r>
      <w:r>
        <w:rPr>
          <w:color w:val="231F20"/>
          <w:spacing w:val="17"/>
          <w:w w:val="110"/>
          <w:position w:val="6"/>
          <w:sz w:val="10"/>
        </w:rPr>
        <w:t xml:space="preserve"> </w:t>
      </w:r>
      <w:r>
        <w:rPr>
          <w:color w:val="231F20"/>
          <w:spacing w:val="-2"/>
          <w:w w:val="110"/>
        </w:rPr>
        <w:t>suppletoire</w:t>
      </w:r>
      <w:r>
        <w:rPr>
          <w:color w:val="231F20"/>
          <w:spacing w:val="-11"/>
          <w:w w:val="110"/>
        </w:rPr>
        <w:t xml:space="preserve"> </w:t>
      </w:r>
      <w:r>
        <w:rPr>
          <w:color w:val="231F20"/>
          <w:spacing w:val="-2"/>
          <w:w w:val="110"/>
        </w:rPr>
        <w:t>begroting</w:t>
      </w:r>
      <w:r>
        <w:rPr>
          <w:color w:val="231F20"/>
          <w:spacing w:val="-11"/>
          <w:w w:val="110"/>
        </w:rPr>
        <w:t xml:space="preserve"> </w:t>
      </w:r>
      <w:r>
        <w:rPr>
          <w:color w:val="231F20"/>
          <w:spacing w:val="-2"/>
          <w:w w:val="110"/>
        </w:rPr>
        <w:t>een</w:t>
      </w:r>
      <w:r>
        <w:rPr>
          <w:color w:val="231F20"/>
          <w:spacing w:val="-11"/>
          <w:w w:val="110"/>
        </w:rPr>
        <w:t xml:space="preserve"> </w:t>
      </w:r>
      <w:r>
        <w:rPr>
          <w:color w:val="231F20"/>
          <w:spacing w:val="-2"/>
          <w:w w:val="110"/>
        </w:rPr>
        <w:t>technische</w:t>
      </w:r>
      <w:r>
        <w:rPr>
          <w:color w:val="231F20"/>
          <w:spacing w:val="-11"/>
          <w:w w:val="110"/>
        </w:rPr>
        <w:t xml:space="preserve"> </w:t>
      </w:r>
      <w:r>
        <w:rPr>
          <w:color w:val="231F20"/>
          <w:spacing w:val="-2"/>
          <w:w w:val="110"/>
        </w:rPr>
        <w:t>doorverdeling.</w:t>
      </w:r>
      <w:r>
        <w:rPr>
          <w:color w:val="231F20"/>
          <w:spacing w:val="-11"/>
          <w:w w:val="110"/>
        </w:rPr>
        <w:t xml:space="preserve"> </w:t>
      </w:r>
      <w:r>
        <w:rPr>
          <w:color w:val="231F20"/>
          <w:spacing w:val="-2"/>
          <w:w w:val="110"/>
        </w:rPr>
        <w:t>Dit</w:t>
      </w:r>
      <w:r>
        <w:rPr>
          <w:color w:val="231F20"/>
          <w:spacing w:val="-11"/>
          <w:w w:val="110"/>
        </w:rPr>
        <w:t xml:space="preserve"> </w:t>
      </w:r>
      <w:r>
        <w:rPr>
          <w:color w:val="231F20"/>
          <w:spacing w:val="-2"/>
          <w:w w:val="110"/>
        </w:rPr>
        <w:t>kan</w:t>
      </w:r>
      <w:r>
        <w:rPr>
          <w:color w:val="231F20"/>
          <w:spacing w:val="-11"/>
          <w:w w:val="110"/>
        </w:rPr>
        <w:t xml:space="preserve"> </w:t>
      </w:r>
      <w:r>
        <w:rPr>
          <w:color w:val="231F20"/>
          <w:spacing w:val="-2"/>
          <w:w w:val="110"/>
        </w:rPr>
        <w:t>op</w:t>
      </w:r>
      <w:r>
        <w:rPr>
          <w:color w:val="231F20"/>
          <w:spacing w:val="-11"/>
          <w:w w:val="110"/>
        </w:rPr>
        <w:t xml:space="preserve"> </w:t>
      </w:r>
      <w:r>
        <w:rPr>
          <w:color w:val="231F20"/>
          <w:spacing w:val="-2"/>
          <w:w w:val="110"/>
        </w:rPr>
        <w:t xml:space="preserve">een </w:t>
      </w:r>
      <w:r>
        <w:rPr>
          <w:color w:val="231F20"/>
          <w:w w:val="110"/>
        </w:rPr>
        <w:t>later moment worden herschikt.</w:t>
      </w:r>
    </w:p>
    <w:p w:rsidR="001B3359" w:rsidRDefault="001B3359" w14:paraId="45B6876E" w14:textId="77777777">
      <w:pPr>
        <w:pStyle w:val="Plattetekst"/>
        <w:spacing w:before="18"/>
      </w:pPr>
    </w:p>
    <w:p w:rsidR="001B3359" w:rsidRDefault="00D877C7" w14:paraId="06765A36" w14:textId="77777777">
      <w:pPr>
        <w:pStyle w:val="Kop2"/>
      </w:pPr>
      <w:r>
        <w:rPr>
          <w:color w:val="231F20"/>
          <w:spacing w:val="-2"/>
          <w:w w:val="105"/>
        </w:rPr>
        <w:t>RIVM:</w:t>
      </w:r>
      <w:r>
        <w:rPr>
          <w:color w:val="231F20"/>
          <w:spacing w:val="1"/>
          <w:w w:val="105"/>
        </w:rPr>
        <w:t xml:space="preserve"> </w:t>
      </w:r>
      <w:r>
        <w:rPr>
          <w:color w:val="231F20"/>
          <w:spacing w:val="-2"/>
          <w:w w:val="105"/>
        </w:rPr>
        <w:t>Opdrachtverlening</w:t>
      </w:r>
      <w:r>
        <w:rPr>
          <w:color w:val="231F20"/>
          <w:spacing w:val="1"/>
          <w:w w:val="105"/>
        </w:rPr>
        <w:t xml:space="preserve"> </w:t>
      </w:r>
      <w:r>
        <w:rPr>
          <w:color w:val="231F20"/>
          <w:spacing w:val="-2"/>
          <w:w w:val="105"/>
        </w:rPr>
        <w:t>aan</w:t>
      </w:r>
      <w:r>
        <w:rPr>
          <w:color w:val="231F20"/>
          <w:spacing w:val="1"/>
          <w:w w:val="105"/>
        </w:rPr>
        <w:t xml:space="preserve"> </w:t>
      </w:r>
      <w:r>
        <w:rPr>
          <w:color w:val="231F20"/>
          <w:spacing w:val="-2"/>
          <w:w w:val="105"/>
        </w:rPr>
        <w:t>kenniscentra</w:t>
      </w:r>
    </w:p>
    <w:p w:rsidR="001B3359" w:rsidRDefault="001B3359" w14:paraId="056F7587" w14:textId="77777777">
      <w:pPr>
        <w:pStyle w:val="Plattetekst"/>
        <w:spacing w:before="19"/>
        <w:rPr>
          <w:rFonts w:ascii="Trebuchet MS"/>
          <w:b/>
        </w:rPr>
      </w:pPr>
    </w:p>
    <w:p w:rsidR="001B3359" w:rsidRDefault="00D877C7" w14:paraId="1FFC8074" w14:textId="77777777">
      <w:pPr>
        <w:pStyle w:val="Plattetekst"/>
        <w:spacing w:line="247" w:lineRule="auto"/>
        <w:ind w:left="3430" w:right="102"/>
      </w:pP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RIVM</w:t>
      </w:r>
      <w:r>
        <w:rPr>
          <w:color w:val="231F20"/>
          <w:spacing w:val="-4"/>
          <w:w w:val="110"/>
        </w:rPr>
        <w:t xml:space="preserve"> </w:t>
      </w:r>
      <w:r>
        <w:rPr>
          <w:color w:val="231F20"/>
          <w:w w:val="110"/>
        </w:rPr>
        <w:t>programma’s</w:t>
      </w:r>
      <w:r>
        <w:rPr>
          <w:color w:val="231F20"/>
          <w:spacing w:val="-4"/>
          <w:w w:val="110"/>
        </w:rPr>
        <w:t xml:space="preserve"> </w:t>
      </w:r>
      <w:r>
        <w:rPr>
          <w:color w:val="231F20"/>
          <w:w w:val="110"/>
        </w:rPr>
        <w:t>Pandemische</w:t>
      </w:r>
      <w:r>
        <w:rPr>
          <w:color w:val="231F20"/>
          <w:spacing w:val="-4"/>
          <w:w w:val="110"/>
        </w:rPr>
        <w:t xml:space="preserve"> </w:t>
      </w:r>
      <w:r>
        <w:rPr>
          <w:color w:val="231F20"/>
          <w:w w:val="110"/>
        </w:rPr>
        <w:t>Paraatheid</w:t>
      </w:r>
      <w:r>
        <w:rPr>
          <w:color w:val="231F20"/>
          <w:spacing w:val="-4"/>
          <w:w w:val="110"/>
        </w:rPr>
        <w:t xml:space="preserve"> </w:t>
      </w:r>
      <w:r>
        <w:rPr>
          <w:color w:val="231F20"/>
          <w:w w:val="110"/>
        </w:rPr>
        <w:t>(€</w:t>
      </w:r>
      <w:r>
        <w:rPr>
          <w:color w:val="231F20"/>
          <w:spacing w:val="-4"/>
          <w:w w:val="110"/>
        </w:rPr>
        <w:t xml:space="preserve"> </w:t>
      </w:r>
      <w:r>
        <w:rPr>
          <w:color w:val="231F20"/>
          <w:w w:val="110"/>
        </w:rPr>
        <w:t>30,4</w:t>
      </w:r>
      <w:r>
        <w:rPr>
          <w:color w:val="231F20"/>
          <w:spacing w:val="-4"/>
          <w:w w:val="110"/>
        </w:rPr>
        <w:t xml:space="preserve"> </w:t>
      </w:r>
      <w:r>
        <w:rPr>
          <w:color w:val="231F20"/>
          <w:w w:val="110"/>
        </w:rPr>
        <w:t>miljoen)</w:t>
      </w:r>
      <w:r>
        <w:rPr>
          <w:color w:val="231F20"/>
          <w:spacing w:val="-4"/>
          <w:w w:val="110"/>
        </w:rPr>
        <w:t xml:space="preserve"> </w:t>
      </w:r>
      <w:r>
        <w:rPr>
          <w:color w:val="231F20"/>
          <w:w w:val="110"/>
        </w:rPr>
        <w:t xml:space="preserve">en </w:t>
      </w:r>
      <w:proofErr w:type="spellStart"/>
      <w:r>
        <w:rPr>
          <w:color w:val="231F20"/>
        </w:rPr>
        <w:t>Landel</w:t>
      </w:r>
      <w:r>
        <w:rPr>
          <w:rFonts w:ascii="Verdana" w:hAnsi="Verdana"/>
          <w:color w:val="231F20"/>
        </w:rPr>
        <w:t>ĳ</w:t>
      </w:r>
      <w:r>
        <w:rPr>
          <w:color w:val="231F20"/>
        </w:rPr>
        <w:t>ke</w:t>
      </w:r>
      <w:proofErr w:type="spellEnd"/>
      <w:r>
        <w:rPr>
          <w:color w:val="231F20"/>
        </w:rPr>
        <w:t xml:space="preserve"> Functionaliteit Infectieziekten (LFI) (€ 12,0 miljoen) </w:t>
      </w:r>
      <w:proofErr w:type="spellStart"/>
      <w:r>
        <w:rPr>
          <w:color w:val="231F20"/>
        </w:rPr>
        <w:t>z</w:t>
      </w:r>
      <w:r>
        <w:rPr>
          <w:rFonts w:ascii="Verdana" w:hAnsi="Verdana"/>
          <w:color w:val="231F20"/>
        </w:rPr>
        <w:t>ĳ</w:t>
      </w:r>
      <w:r>
        <w:rPr>
          <w:color w:val="231F20"/>
        </w:rPr>
        <w:t>n</w:t>
      </w:r>
      <w:proofErr w:type="spellEnd"/>
      <w:r>
        <w:rPr>
          <w:color w:val="231F20"/>
        </w:rPr>
        <w:t xml:space="preserve"> middelen</w:t>
      </w:r>
      <w:r>
        <w:rPr>
          <w:color w:val="231F20"/>
          <w:spacing w:val="80"/>
          <w:w w:val="110"/>
        </w:rPr>
        <w:t xml:space="preserve"> </w:t>
      </w:r>
      <w:r>
        <w:rPr>
          <w:color w:val="231F20"/>
          <w:w w:val="110"/>
        </w:rPr>
        <w:t>overgeheveld</w:t>
      </w:r>
      <w:r>
        <w:rPr>
          <w:color w:val="231F20"/>
          <w:spacing w:val="-14"/>
          <w:w w:val="110"/>
        </w:rPr>
        <w:t xml:space="preserve"> </w:t>
      </w:r>
      <w:r>
        <w:rPr>
          <w:color w:val="231F20"/>
          <w:w w:val="110"/>
        </w:rPr>
        <w:t>van</w:t>
      </w:r>
      <w:r>
        <w:rPr>
          <w:color w:val="231F20"/>
          <w:spacing w:val="-14"/>
          <w:w w:val="110"/>
        </w:rPr>
        <w:t xml:space="preserve"> </w:t>
      </w:r>
      <w:proofErr w:type="spellStart"/>
      <w:r>
        <w:rPr>
          <w:color w:val="231F20"/>
          <w:w w:val="110"/>
        </w:rPr>
        <w:t>B</w:t>
      </w:r>
      <w:r>
        <w:rPr>
          <w:rFonts w:ascii="Verdana" w:hAnsi="Verdana"/>
          <w:color w:val="231F20"/>
          <w:w w:val="110"/>
        </w:rPr>
        <w:t>ĳ</w:t>
      </w:r>
      <w:r>
        <w:rPr>
          <w:color w:val="231F20"/>
          <w:w w:val="110"/>
        </w:rPr>
        <w:t>drage</w:t>
      </w:r>
      <w:proofErr w:type="spellEnd"/>
      <w:r>
        <w:rPr>
          <w:color w:val="231F20"/>
          <w:spacing w:val="-14"/>
          <w:w w:val="110"/>
        </w:rPr>
        <w:t xml:space="preserve"> </w:t>
      </w:r>
      <w:r>
        <w:rPr>
          <w:color w:val="231F20"/>
          <w:w w:val="110"/>
        </w:rPr>
        <w:t>Agentschappen</w:t>
      </w:r>
      <w:r>
        <w:rPr>
          <w:color w:val="231F20"/>
          <w:spacing w:val="-14"/>
          <w:w w:val="110"/>
        </w:rPr>
        <w:t xml:space="preserve"> </w:t>
      </w:r>
      <w:r>
        <w:rPr>
          <w:color w:val="231F20"/>
          <w:w w:val="110"/>
        </w:rPr>
        <w:t>Pandemische</w:t>
      </w:r>
      <w:r>
        <w:rPr>
          <w:color w:val="231F20"/>
          <w:spacing w:val="-14"/>
          <w:w w:val="110"/>
        </w:rPr>
        <w:t xml:space="preserve"> </w:t>
      </w:r>
      <w:r>
        <w:rPr>
          <w:color w:val="231F20"/>
          <w:w w:val="110"/>
        </w:rPr>
        <w:t>Paraatheid’</w:t>
      </w:r>
      <w:r>
        <w:rPr>
          <w:color w:val="231F20"/>
          <w:spacing w:val="-14"/>
          <w:w w:val="110"/>
        </w:rPr>
        <w:t xml:space="preserve"> </w:t>
      </w:r>
      <w:r>
        <w:rPr>
          <w:color w:val="231F20"/>
          <w:w w:val="110"/>
        </w:rPr>
        <w:t>naar RIVM: Opdrachtverlening aan kenniscentra.</w:t>
      </w:r>
    </w:p>
    <w:p w:rsidR="001B3359" w:rsidRDefault="001B3359" w14:paraId="34D8B5C3" w14:textId="77777777">
      <w:pPr>
        <w:pStyle w:val="Plattetekst"/>
        <w:spacing w:before="4"/>
      </w:pPr>
    </w:p>
    <w:p w:rsidR="001B3359" w:rsidRDefault="00D877C7" w14:paraId="78C1C896" w14:textId="77777777">
      <w:pPr>
        <w:pStyle w:val="Plattetekst"/>
        <w:spacing w:line="247" w:lineRule="auto"/>
        <w:ind w:left="3430" w:right="102"/>
      </w:pPr>
      <w:r>
        <w:rPr>
          <w:color w:val="231F20"/>
          <w:w w:val="110"/>
        </w:rPr>
        <w:t xml:space="preserve">Verder zijn vanuit Bijdrage Agentschappen vaccinaties middelen </w:t>
      </w:r>
      <w:r>
        <w:rPr>
          <w:color w:val="231F20"/>
        </w:rPr>
        <w:t>toegevoegd</w:t>
      </w:r>
      <w:r>
        <w:rPr>
          <w:color w:val="231F20"/>
          <w:spacing w:val="31"/>
        </w:rPr>
        <w:t xml:space="preserve"> </w:t>
      </w:r>
      <w:r>
        <w:rPr>
          <w:color w:val="231F20"/>
        </w:rPr>
        <w:t>voor</w:t>
      </w:r>
      <w:r>
        <w:rPr>
          <w:color w:val="231F20"/>
          <w:spacing w:val="31"/>
        </w:rPr>
        <w:t xml:space="preserve"> </w:t>
      </w:r>
      <w:r>
        <w:rPr>
          <w:color w:val="231F20"/>
        </w:rPr>
        <w:t>de</w:t>
      </w:r>
      <w:r>
        <w:rPr>
          <w:color w:val="231F20"/>
          <w:spacing w:val="31"/>
        </w:rPr>
        <w:t xml:space="preserve"> </w:t>
      </w:r>
      <w:r>
        <w:rPr>
          <w:color w:val="231F20"/>
        </w:rPr>
        <w:t>aanschaf</w:t>
      </w:r>
      <w:r>
        <w:rPr>
          <w:color w:val="231F20"/>
          <w:spacing w:val="31"/>
        </w:rPr>
        <w:t xml:space="preserve"> </w:t>
      </w:r>
      <w:r>
        <w:rPr>
          <w:color w:val="231F20"/>
        </w:rPr>
        <w:t>van</w:t>
      </w:r>
      <w:r>
        <w:rPr>
          <w:color w:val="231F20"/>
          <w:spacing w:val="31"/>
        </w:rPr>
        <w:t xml:space="preserve"> </w:t>
      </w:r>
      <w:r>
        <w:rPr>
          <w:color w:val="231F20"/>
        </w:rPr>
        <w:t>RSV-vaccins</w:t>
      </w:r>
      <w:r>
        <w:rPr>
          <w:color w:val="231F20"/>
          <w:spacing w:val="31"/>
        </w:rPr>
        <w:t xml:space="preserve"> </w:t>
      </w:r>
      <w:r>
        <w:rPr>
          <w:color w:val="231F20"/>
        </w:rPr>
        <w:t>in</w:t>
      </w:r>
      <w:r>
        <w:rPr>
          <w:color w:val="231F20"/>
          <w:spacing w:val="31"/>
        </w:rPr>
        <w:t xml:space="preserve"> </w:t>
      </w:r>
      <w:r>
        <w:rPr>
          <w:color w:val="231F20"/>
        </w:rPr>
        <w:t>2026</w:t>
      </w:r>
      <w:r>
        <w:rPr>
          <w:color w:val="231F20"/>
          <w:spacing w:val="31"/>
        </w:rPr>
        <w:t xml:space="preserve"> </w:t>
      </w:r>
      <w:r>
        <w:rPr>
          <w:color w:val="231F20"/>
        </w:rPr>
        <w:t>(ruim</w:t>
      </w:r>
      <w:r>
        <w:rPr>
          <w:color w:val="231F20"/>
          <w:spacing w:val="31"/>
        </w:rPr>
        <w:t xml:space="preserve"> </w:t>
      </w:r>
      <w:r>
        <w:rPr>
          <w:color w:val="231F20"/>
        </w:rPr>
        <w:t>€</w:t>
      </w:r>
      <w:r>
        <w:rPr>
          <w:color w:val="231F20"/>
          <w:spacing w:val="31"/>
        </w:rPr>
        <w:t xml:space="preserve"> </w:t>
      </w:r>
      <w:r>
        <w:rPr>
          <w:color w:val="231F20"/>
        </w:rPr>
        <w:t>30</w:t>
      </w:r>
      <w:r>
        <w:rPr>
          <w:color w:val="231F20"/>
          <w:spacing w:val="31"/>
        </w:rPr>
        <w:t xml:space="preserve"> </w:t>
      </w:r>
      <w:r>
        <w:rPr>
          <w:color w:val="231F20"/>
        </w:rPr>
        <w:t xml:space="preserve">miljoen). </w:t>
      </w:r>
      <w:r>
        <w:rPr>
          <w:color w:val="231F20"/>
          <w:spacing w:val="2"/>
        </w:rPr>
        <w:t>Ook</w:t>
      </w:r>
      <w:r>
        <w:rPr>
          <w:color w:val="231F20"/>
          <w:spacing w:val="21"/>
        </w:rPr>
        <w:t xml:space="preserve"> </w:t>
      </w:r>
      <w:r>
        <w:rPr>
          <w:color w:val="231F20"/>
          <w:spacing w:val="2"/>
        </w:rPr>
        <w:t>is</w:t>
      </w:r>
      <w:r>
        <w:rPr>
          <w:color w:val="231F20"/>
          <w:spacing w:val="21"/>
        </w:rPr>
        <w:t xml:space="preserve"> </w:t>
      </w:r>
      <w:r>
        <w:rPr>
          <w:color w:val="231F20"/>
          <w:spacing w:val="2"/>
        </w:rPr>
        <w:t>€</w:t>
      </w:r>
      <w:r>
        <w:rPr>
          <w:color w:val="231F20"/>
          <w:spacing w:val="22"/>
        </w:rPr>
        <w:t xml:space="preserve"> </w:t>
      </w:r>
      <w:r>
        <w:rPr>
          <w:color w:val="231F20"/>
          <w:spacing w:val="2"/>
        </w:rPr>
        <w:t>5</w:t>
      </w:r>
      <w:r>
        <w:rPr>
          <w:color w:val="231F20"/>
          <w:spacing w:val="21"/>
        </w:rPr>
        <w:t xml:space="preserve"> </w:t>
      </w:r>
      <w:r>
        <w:rPr>
          <w:color w:val="231F20"/>
          <w:spacing w:val="2"/>
        </w:rPr>
        <w:t>miljoen</w:t>
      </w:r>
      <w:r>
        <w:rPr>
          <w:color w:val="231F20"/>
          <w:spacing w:val="22"/>
        </w:rPr>
        <w:t xml:space="preserve"> </w:t>
      </w:r>
      <w:r>
        <w:rPr>
          <w:color w:val="231F20"/>
          <w:spacing w:val="2"/>
        </w:rPr>
        <w:t>toegevoegd</w:t>
      </w:r>
      <w:r>
        <w:rPr>
          <w:color w:val="231F20"/>
          <w:spacing w:val="21"/>
        </w:rPr>
        <w:t xml:space="preserve"> </w:t>
      </w:r>
      <w:r>
        <w:rPr>
          <w:color w:val="231F20"/>
          <w:spacing w:val="2"/>
        </w:rPr>
        <w:t>vanuit</w:t>
      </w:r>
      <w:r>
        <w:rPr>
          <w:color w:val="231F20"/>
          <w:spacing w:val="22"/>
        </w:rPr>
        <w:t xml:space="preserve"> </w:t>
      </w:r>
      <w:r>
        <w:rPr>
          <w:color w:val="231F20"/>
          <w:spacing w:val="2"/>
        </w:rPr>
        <w:t>Opdrachten</w:t>
      </w:r>
      <w:r>
        <w:rPr>
          <w:color w:val="231F20"/>
          <w:spacing w:val="21"/>
        </w:rPr>
        <w:t xml:space="preserve"> </w:t>
      </w:r>
      <w:r>
        <w:rPr>
          <w:color w:val="231F20"/>
          <w:spacing w:val="2"/>
        </w:rPr>
        <w:t>Pandemische</w:t>
      </w:r>
      <w:r>
        <w:rPr>
          <w:color w:val="231F20"/>
          <w:spacing w:val="22"/>
        </w:rPr>
        <w:t xml:space="preserve"> </w:t>
      </w:r>
      <w:r>
        <w:rPr>
          <w:color w:val="231F20"/>
          <w:spacing w:val="-2"/>
        </w:rPr>
        <w:t>Paraatheid.</w:t>
      </w:r>
    </w:p>
    <w:p w:rsidR="001B3359" w:rsidRDefault="001B3359" w14:paraId="3D391F06" w14:textId="77777777">
      <w:pPr>
        <w:pStyle w:val="Plattetekst"/>
        <w:spacing w:before="7"/>
      </w:pPr>
    </w:p>
    <w:p w:rsidR="001B3359" w:rsidRDefault="00D877C7" w14:paraId="5367FED2" w14:textId="77777777">
      <w:pPr>
        <w:pStyle w:val="Plattetekst"/>
        <w:spacing w:line="247" w:lineRule="auto"/>
        <w:ind w:left="3430"/>
      </w:pPr>
      <w:r>
        <w:rPr>
          <w:color w:val="231F20"/>
          <w:w w:val="110"/>
        </w:rPr>
        <w:t>De Gezondheidsraad heeft geadviseerd om in plaats van 60+'ers en risicogroepen</w:t>
      </w:r>
      <w:r>
        <w:rPr>
          <w:color w:val="231F20"/>
          <w:spacing w:val="-1"/>
          <w:w w:val="110"/>
        </w:rPr>
        <w:t xml:space="preserve"> </w:t>
      </w:r>
      <w:r>
        <w:rPr>
          <w:color w:val="231F20"/>
          <w:w w:val="110"/>
        </w:rPr>
        <w:t>enkel</w:t>
      </w:r>
      <w:r>
        <w:rPr>
          <w:color w:val="231F20"/>
          <w:spacing w:val="-1"/>
          <w:w w:val="110"/>
        </w:rPr>
        <w:t xml:space="preserve"> </w:t>
      </w:r>
      <w:r>
        <w:rPr>
          <w:color w:val="231F20"/>
          <w:w w:val="110"/>
        </w:rPr>
        <w:t>70+'ers</w:t>
      </w:r>
      <w:r>
        <w:rPr>
          <w:color w:val="231F20"/>
          <w:spacing w:val="-1"/>
          <w:w w:val="110"/>
        </w:rPr>
        <w:t xml:space="preserve"> </w:t>
      </w:r>
      <w:r>
        <w:rPr>
          <w:color w:val="231F20"/>
          <w:w w:val="110"/>
        </w:rPr>
        <w:t>en</w:t>
      </w:r>
      <w:r>
        <w:rPr>
          <w:color w:val="231F20"/>
          <w:spacing w:val="-1"/>
          <w:w w:val="110"/>
        </w:rPr>
        <w:t xml:space="preserve"> </w:t>
      </w:r>
      <w:r>
        <w:rPr>
          <w:color w:val="231F20"/>
          <w:w w:val="110"/>
        </w:rPr>
        <w:t>risicogroepen</w:t>
      </w:r>
      <w:r>
        <w:rPr>
          <w:color w:val="231F20"/>
          <w:spacing w:val="-1"/>
          <w:w w:val="110"/>
        </w:rPr>
        <w:t xml:space="preserve"> </w:t>
      </w:r>
      <w:r>
        <w:rPr>
          <w:color w:val="231F20"/>
          <w:w w:val="110"/>
        </w:rPr>
        <w:t>te</w:t>
      </w:r>
      <w:r>
        <w:rPr>
          <w:color w:val="231F20"/>
          <w:spacing w:val="-1"/>
          <w:w w:val="110"/>
        </w:rPr>
        <w:t xml:space="preserve"> </w:t>
      </w:r>
      <w:r>
        <w:rPr>
          <w:color w:val="231F20"/>
          <w:w w:val="110"/>
        </w:rPr>
        <w:t>vaccineren.</w:t>
      </w:r>
      <w:r>
        <w:rPr>
          <w:color w:val="231F20"/>
          <w:spacing w:val="-1"/>
          <w:w w:val="110"/>
        </w:rPr>
        <w:t xml:space="preserve"> </w:t>
      </w:r>
      <w:r>
        <w:rPr>
          <w:color w:val="231F20"/>
          <w:w w:val="110"/>
        </w:rPr>
        <w:t>Voor</w:t>
      </w:r>
      <w:r>
        <w:rPr>
          <w:color w:val="231F20"/>
          <w:spacing w:val="-1"/>
          <w:w w:val="110"/>
        </w:rPr>
        <w:t xml:space="preserve"> </w:t>
      </w:r>
      <w:r>
        <w:rPr>
          <w:color w:val="231F20"/>
          <w:w w:val="110"/>
        </w:rPr>
        <w:t xml:space="preserve">2027 </w:t>
      </w:r>
      <w:r>
        <w:rPr>
          <w:color w:val="231F20"/>
        </w:rPr>
        <w:t>wordt</w:t>
      </w:r>
      <w:r>
        <w:rPr>
          <w:color w:val="231F20"/>
          <w:spacing w:val="35"/>
        </w:rPr>
        <w:t xml:space="preserve"> </w:t>
      </w:r>
      <w:r>
        <w:rPr>
          <w:color w:val="231F20"/>
        </w:rPr>
        <w:t>hiervoor</w:t>
      </w:r>
      <w:r>
        <w:rPr>
          <w:color w:val="231F20"/>
          <w:spacing w:val="35"/>
        </w:rPr>
        <w:t xml:space="preserve"> </w:t>
      </w:r>
      <w:r>
        <w:rPr>
          <w:color w:val="231F20"/>
        </w:rPr>
        <w:t>in</w:t>
      </w:r>
      <w:r>
        <w:rPr>
          <w:color w:val="231F20"/>
          <w:spacing w:val="36"/>
        </w:rPr>
        <w:t xml:space="preserve"> </w:t>
      </w:r>
      <w:r>
        <w:rPr>
          <w:color w:val="231F20"/>
        </w:rPr>
        <w:t>totaal</w:t>
      </w:r>
      <w:r>
        <w:rPr>
          <w:color w:val="231F20"/>
          <w:spacing w:val="35"/>
        </w:rPr>
        <w:t xml:space="preserve"> </w:t>
      </w:r>
      <w:r>
        <w:rPr>
          <w:color w:val="231F20"/>
        </w:rPr>
        <w:t>€</w:t>
      </w:r>
      <w:r>
        <w:rPr>
          <w:color w:val="231F20"/>
          <w:spacing w:val="35"/>
        </w:rPr>
        <w:t xml:space="preserve"> </w:t>
      </w:r>
      <w:r>
        <w:rPr>
          <w:color w:val="231F20"/>
        </w:rPr>
        <w:t>143</w:t>
      </w:r>
      <w:r>
        <w:rPr>
          <w:color w:val="231F20"/>
          <w:spacing w:val="36"/>
        </w:rPr>
        <w:t xml:space="preserve"> </w:t>
      </w:r>
      <w:r>
        <w:rPr>
          <w:color w:val="231F20"/>
        </w:rPr>
        <w:t>miljoen</w:t>
      </w:r>
      <w:r>
        <w:rPr>
          <w:color w:val="231F20"/>
          <w:spacing w:val="35"/>
        </w:rPr>
        <w:t xml:space="preserve"> </w:t>
      </w:r>
      <w:r>
        <w:rPr>
          <w:color w:val="231F20"/>
        </w:rPr>
        <w:t>beschikbaar</w:t>
      </w:r>
      <w:r>
        <w:rPr>
          <w:color w:val="231F20"/>
          <w:spacing w:val="36"/>
        </w:rPr>
        <w:t xml:space="preserve"> </w:t>
      </w:r>
      <w:r>
        <w:rPr>
          <w:color w:val="231F20"/>
        </w:rPr>
        <w:t>gesteld.</w:t>
      </w:r>
      <w:r>
        <w:rPr>
          <w:color w:val="231F20"/>
          <w:spacing w:val="35"/>
        </w:rPr>
        <w:t xml:space="preserve"> </w:t>
      </w:r>
      <w:r>
        <w:rPr>
          <w:color w:val="231F20"/>
        </w:rPr>
        <w:t>Hiervan</w:t>
      </w:r>
      <w:r>
        <w:rPr>
          <w:color w:val="231F20"/>
          <w:spacing w:val="35"/>
        </w:rPr>
        <w:t xml:space="preserve"> </w:t>
      </w:r>
      <w:r>
        <w:rPr>
          <w:color w:val="231F20"/>
          <w:spacing w:val="-2"/>
        </w:rPr>
        <w:t>wordt</w:t>
      </w:r>
    </w:p>
    <w:p w:rsidR="001B3359" w:rsidRDefault="00D877C7" w14:paraId="57A7AFBB" w14:textId="77777777">
      <w:pPr>
        <w:pStyle w:val="Plattetekst"/>
        <w:spacing w:before="1" w:line="247" w:lineRule="auto"/>
        <w:ind w:left="3430" w:right="168"/>
      </w:pPr>
      <w:r>
        <w:rPr>
          <w:color w:val="231F20"/>
          <w:spacing w:val="-2"/>
          <w:w w:val="110"/>
        </w:rPr>
        <w:t>€</w:t>
      </w:r>
      <w:r>
        <w:rPr>
          <w:color w:val="231F20"/>
          <w:spacing w:val="-9"/>
          <w:w w:val="110"/>
        </w:rPr>
        <w:t xml:space="preserve"> </w:t>
      </w:r>
      <w:r>
        <w:rPr>
          <w:color w:val="231F20"/>
          <w:spacing w:val="-2"/>
          <w:w w:val="110"/>
        </w:rPr>
        <w:t>64</w:t>
      </w:r>
      <w:r>
        <w:rPr>
          <w:color w:val="231F20"/>
          <w:spacing w:val="-9"/>
          <w:w w:val="110"/>
        </w:rPr>
        <w:t xml:space="preserve"> </w:t>
      </w:r>
      <w:r>
        <w:rPr>
          <w:color w:val="231F20"/>
          <w:spacing w:val="-2"/>
          <w:w w:val="110"/>
        </w:rPr>
        <w:t>miljoen</w:t>
      </w:r>
      <w:r>
        <w:rPr>
          <w:color w:val="231F20"/>
          <w:spacing w:val="-9"/>
          <w:w w:val="110"/>
        </w:rPr>
        <w:t xml:space="preserve"> </w:t>
      </w:r>
      <w:r>
        <w:rPr>
          <w:color w:val="231F20"/>
          <w:spacing w:val="-2"/>
          <w:w w:val="110"/>
        </w:rPr>
        <w:t>beschikbaar</w:t>
      </w:r>
      <w:r>
        <w:rPr>
          <w:color w:val="231F20"/>
          <w:spacing w:val="-9"/>
          <w:w w:val="110"/>
        </w:rPr>
        <w:t xml:space="preserve"> </w:t>
      </w:r>
      <w:r>
        <w:rPr>
          <w:color w:val="231F20"/>
          <w:spacing w:val="-2"/>
          <w:w w:val="110"/>
        </w:rPr>
        <w:t>gesteld</w:t>
      </w:r>
      <w:r>
        <w:rPr>
          <w:color w:val="231F20"/>
          <w:spacing w:val="-9"/>
          <w:w w:val="110"/>
        </w:rPr>
        <w:t xml:space="preserve"> </w:t>
      </w:r>
      <w:r>
        <w:rPr>
          <w:color w:val="231F20"/>
          <w:spacing w:val="-2"/>
          <w:w w:val="110"/>
        </w:rPr>
        <w:t>op</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budget</w:t>
      </w:r>
      <w:r>
        <w:rPr>
          <w:color w:val="231F20"/>
          <w:spacing w:val="-9"/>
          <w:w w:val="110"/>
        </w:rPr>
        <w:t xml:space="preserve"> </w:t>
      </w:r>
      <w:r>
        <w:rPr>
          <w:color w:val="231F20"/>
          <w:spacing w:val="-2"/>
          <w:w w:val="110"/>
        </w:rPr>
        <w:t>RIVM:</w:t>
      </w:r>
      <w:r>
        <w:rPr>
          <w:color w:val="231F20"/>
          <w:spacing w:val="-9"/>
          <w:w w:val="110"/>
        </w:rPr>
        <w:t xml:space="preserve"> </w:t>
      </w:r>
      <w:r>
        <w:rPr>
          <w:color w:val="231F20"/>
          <w:spacing w:val="-2"/>
          <w:w w:val="110"/>
        </w:rPr>
        <w:t xml:space="preserve">opdrachtverlening </w:t>
      </w:r>
      <w:r>
        <w:rPr>
          <w:color w:val="231F20"/>
          <w:w w:val="110"/>
        </w:rPr>
        <w:t>aan</w:t>
      </w:r>
      <w:r>
        <w:rPr>
          <w:color w:val="231F20"/>
          <w:spacing w:val="-2"/>
          <w:w w:val="110"/>
        </w:rPr>
        <w:t xml:space="preserve"> </w:t>
      </w:r>
      <w:r>
        <w:rPr>
          <w:color w:val="231F20"/>
          <w:w w:val="110"/>
        </w:rPr>
        <w:t>kenniscentra.</w:t>
      </w:r>
    </w:p>
    <w:p w:rsidR="001B3359" w:rsidRDefault="001B3359" w14:paraId="570D72EC" w14:textId="77777777">
      <w:pPr>
        <w:pStyle w:val="Plattetekst"/>
        <w:spacing w:before="7"/>
      </w:pPr>
    </w:p>
    <w:p w:rsidR="001B3359" w:rsidRDefault="00D877C7" w14:paraId="39FEA758" w14:textId="77777777">
      <w:pPr>
        <w:pStyle w:val="Plattetekst"/>
        <w:ind w:left="3430"/>
      </w:pPr>
      <w:r>
        <w:rPr>
          <w:color w:val="231F20"/>
        </w:rPr>
        <w:t>Tezamen</w:t>
      </w:r>
      <w:r>
        <w:rPr>
          <w:color w:val="231F20"/>
          <w:spacing w:val="31"/>
        </w:rPr>
        <w:t xml:space="preserve"> </w:t>
      </w:r>
      <w:r>
        <w:rPr>
          <w:color w:val="231F20"/>
        </w:rPr>
        <w:t>met</w:t>
      </w:r>
      <w:r>
        <w:rPr>
          <w:color w:val="231F20"/>
          <w:spacing w:val="32"/>
        </w:rPr>
        <w:t xml:space="preserve"> </w:t>
      </w:r>
      <w:r>
        <w:rPr>
          <w:color w:val="231F20"/>
        </w:rPr>
        <w:t>een</w:t>
      </w:r>
      <w:r>
        <w:rPr>
          <w:color w:val="231F20"/>
          <w:spacing w:val="32"/>
        </w:rPr>
        <w:t xml:space="preserve"> </w:t>
      </w:r>
      <w:r>
        <w:rPr>
          <w:color w:val="231F20"/>
        </w:rPr>
        <w:t>aantal</w:t>
      </w:r>
      <w:r>
        <w:rPr>
          <w:color w:val="231F20"/>
          <w:spacing w:val="32"/>
        </w:rPr>
        <w:t xml:space="preserve"> </w:t>
      </w:r>
      <w:r>
        <w:rPr>
          <w:color w:val="231F20"/>
        </w:rPr>
        <w:t>kleinere</w:t>
      </w:r>
      <w:r>
        <w:rPr>
          <w:color w:val="231F20"/>
          <w:spacing w:val="32"/>
        </w:rPr>
        <w:t xml:space="preserve"> </w:t>
      </w:r>
      <w:r>
        <w:rPr>
          <w:color w:val="231F20"/>
        </w:rPr>
        <w:t>mutaties</w:t>
      </w:r>
      <w:r>
        <w:rPr>
          <w:color w:val="231F20"/>
          <w:spacing w:val="32"/>
        </w:rPr>
        <w:t xml:space="preserve"> </w:t>
      </w:r>
      <w:r>
        <w:rPr>
          <w:color w:val="231F20"/>
        </w:rPr>
        <w:t>wordt</w:t>
      </w:r>
      <w:r>
        <w:rPr>
          <w:color w:val="231F20"/>
          <w:spacing w:val="32"/>
        </w:rPr>
        <w:t xml:space="preserve"> </w:t>
      </w:r>
      <w:r>
        <w:rPr>
          <w:color w:val="231F20"/>
        </w:rPr>
        <w:t>dit</w:t>
      </w:r>
      <w:r>
        <w:rPr>
          <w:color w:val="231F20"/>
          <w:spacing w:val="32"/>
        </w:rPr>
        <w:t xml:space="preserve"> </w:t>
      </w:r>
      <w:r>
        <w:rPr>
          <w:color w:val="231F20"/>
        </w:rPr>
        <w:t>budget</w:t>
      </w:r>
      <w:r>
        <w:rPr>
          <w:color w:val="231F20"/>
          <w:spacing w:val="32"/>
        </w:rPr>
        <w:t xml:space="preserve"> </w:t>
      </w:r>
      <w:r>
        <w:rPr>
          <w:color w:val="231F20"/>
          <w:spacing w:val="-5"/>
        </w:rPr>
        <w:t>met</w:t>
      </w:r>
    </w:p>
    <w:p w:rsidR="001B3359" w:rsidRDefault="00D877C7" w14:paraId="7966AC1D" w14:textId="77777777">
      <w:pPr>
        <w:pStyle w:val="Plattetekst"/>
        <w:spacing w:before="6"/>
        <w:ind w:left="3430"/>
      </w:pPr>
      <w:r>
        <w:rPr>
          <w:color w:val="231F20"/>
        </w:rPr>
        <w:t>€</w:t>
      </w:r>
      <w:r>
        <w:rPr>
          <w:color w:val="231F20"/>
          <w:spacing w:val="19"/>
        </w:rPr>
        <w:t xml:space="preserve"> </w:t>
      </w:r>
      <w:r>
        <w:rPr>
          <w:color w:val="231F20"/>
        </w:rPr>
        <w:t>82,6</w:t>
      </w:r>
      <w:r>
        <w:rPr>
          <w:color w:val="231F20"/>
          <w:spacing w:val="20"/>
        </w:rPr>
        <w:t xml:space="preserve"> </w:t>
      </w:r>
      <w:r>
        <w:rPr>
          <w:color w:val="231F20"/>
        </w:rPr>
        <w:t>miljoen</w:t>
      </w:r>
      <w:r>
        <w:rPr>
          <w:color w:val="231F20"/>
          <w:spacing w:val="20"/>
        </w:rPr>
        <w:t xml:space="preserve"> </w:t>
      </w:r>
      <w:r>
        <w:rPr>
          <w:color w:val="231F20"/>
        </w:rPr>
        <w:t>in</w:t>
      </w:r>
      <w:r>
        <w:rPr>
          <w:color w:val="231F20"/>
          <w:spacing w:val="19"/>
        </w:rPr>
        <w:t xml:space="preserve"> </w:t>
      </w:r>
      <w:r>
        <w:rPr>
          <w:color w:val="231F20"/>
        </w:rPr>
        <w:t>2026</w:t>
      </w:r>
      <w:r>
        <w:rPr>
          <w:color w:val="231F20"/>
          <w:spacing w:val="20"/>
        </w:rPr>
        <w:t xml:space="preserve"> </w:t>
      </w:r>
      <w:r>
        <w:rPr>
          <w:color w:val="231F20"/>
        </w:rPr>
        <w:t>en</w:t>
      </w:r>
      <w:r>
        <w:rPr>
          <w:color w:val="231F20"/>
          <w:spacing w:val="20"/>
        </w:rPr>
        <w:t xml:space="preserve"> </w:t>
      </w:r>
      <w:r>
        <w:rPr>
          <w:color w:val="231F20"/>
        </w:rPr>
        <w:t>€</w:t>
      </w:r>
      <w:r>
        <w:rPr>
          <w:color w:val="231F20"/>
          <w:spacing w:val="19"/>
        </w:rPr>
        <w:t xml:space="preserve"> </w:t>
      </w:r>
      <w:r>
        <w:rPr>
          <w:color w:val="231F20"/>
        </w:rPr>
        <w:t>66,9</w:t>
      </w:r>
      <w:r>
        <w:rPr>
          <w:color w:val="231F20"/>
          <w:spacing w:val="20"/>
        </w:rPr>
        <w:t xml:space="preserve"> </w:t>
      </w:r>
      <w:r>
        <w:rPr>
          <w:color w:val="231F20"/>
        </w:rPr>
        <w:t>miljoen</w:t>
      </w:r>
      <w:r>
        <w:rPr>
          <w:color w:val="231F20"/>
          <w:spacing w:val="20"/>
        </w:rPr>
        <w:t xml:space="preserve"> </w:t>
      </w:r>
      <w:r>
        <w:rPr>
          <w:color w:val="231F20"/>
        </w:rPr>
        <w:t>verhoogd</w:t>
      </w:r>
      <w:r>
        <w:rPr>
          <w:color w:val="231F20"/>
          <w:spacing w:val="20"/>
        </w:rPr>
        <w:t xml:space="preserve"> </w:t>
      </w:r>
      <w:r>
        <w:rPr>
          <w:color w:val="231F20"/>
        </w:rPr>
        <w:t>in</w:t>
      </w:r>
      <w:r>
        <w:rPr>
          <w:color w:val="231F20"/>
          <w:spacing w:val="19"/>
        </w:rPr>
        <w:t xml:space="preserve"> </w:t>
      </w:r>
      <w:r>
        <w:rPr>
          <w:color w:val="231F20"/>
          <w:spacing w:val="-2"/>
        </w:rPr>
        <w:t>2027.</w:t>
      </w:r>
    </w:p>
    <w:p w:rsidR="001B3359" w:rsidRDefault="001B3359" w14:paraId="72E5C9DF" w14:textId="77777777">
      <w:pPr>
        <w:pStyle w:val="Plattetekst"/>
        <w:spacing w:before="25"/>
      </w:pPr>
    </w:p>
    <w:p w:rsidR="001B3359" w:rsidRDefault="00D877C7" w14:paraId="747E5B3B" w14:textId="77777777">
      <w:pPr>
        <w:pStyle w:val="Kop2"/>
      </w:pPr>
      <w:r>
        <w:rPr>
          <w:color w:val="231F20"/>
          <w:w w:val="105"/>
        </w:rPr>
        <w:t>RIVM-</w:t>
      </w:r>
      <w:r>
        <w:rPr>
          <w:color w:val="231F20"/>
          <w:spacing w:val="-2"/>
          <w:w w:val="105"/>
        </w:rPr>
        <w:t>vaccinaties</w:t>
      </w:r>
    </w:p>
    <w:p w:rsidR="001B3359" w:rsidRDefault="001B3359" w14:paraId="2E7EE3F1" w14:textId="77777777">
      <w:pPr>
        <w:pStyle w:val="Plattetekst"/>
        <w:spacing w:before="18"/>
        <w:rPr>
          <w:rFonts w:ascii="Trebuchet MS"/>
          <w:b/>
        </w:rPr>
      </w:pPr>
    </w:p>
    <w:p w:rsidR="001B3359" w:rsidRDefault="00D877C7" w14:paraId="54FB519E" w14:textId="77777777">
      <w:pPr>
        <w:pStyle w:val="Plattetekst"/>
        <w:spacing w:before="1" w:line="247" w:lineRule="auto"/>
        <w:ind w:left="3430" w:right="102"/>
      </w:pPr>
      <w:r>
        <w:rPr>
          <w:color w:val="231F20"/>
        </w:rPr>
        <w:t>Voor</w:t>
      </w:r>
      <w:r>
        <w:rPr>
          <w:color w:val="231F20"/>
          <w:spacing w:val="28"/>
        </w:rPr>
        <w:t xml:space="preserve"> </w:t>
      </w:r>
      <w:r>
        <w:rPr>
          <w:color w:val="231F20"/>
        </w:rPr>
        <w:t>de</w:t>
      </w:r>
      <w:r>
        <w:rPr>
          <w:color w:val="231F20"/>
          <w:spacing w:val="28"/>
        </w:rPr>
        <w:t xml:space="preserve"> </w:t>
      </w:r>
      <w:r>
        <w:rPr>
          <w:color w:val="231F20"/>
        </w:rPr>
        <w:t>aanschaf</w:t>
      </w:r>
      <w:r>
        <w:rPr>
          <w:color w:val="231F20"/>
          <w:spacing w:val="28"/>
        </w:rPr>
        <w:t xml:space="preserve"> </w:t>
      </w:r>
      <w:r>
        <w:rPr>
          <w:color w:val="231F20"/>
        </w:rPr>
        <w:t>van</w:t>
      </w:r>
      <w:r>
        <w:rPr>
          <w:color w:val="231F20"/>
          <w:spacing w:val="28"/>
        </w:rPr>
        <w:t xml:space="preserve"> </w:t>
      </w:r>
      <w:r>
        <w:rPr>
          <w:color w:val="231F20"/>
        </w:rPr>
        <w:t>RS-vaccins</w:t>
      </w:r>
      <w:r>
        <w:rPr>
          <w:color w:val="231F20"/>
          <w:spacing w:val="28"/>
        </w:rPr>
        <w:t xml:space="preserve"> </w:t>
      </w:r>
      <w:r>
        <w:rPr>
          <w:color w:val="231F20"/>
        </w:rPr>
        <w:t>in</w:t>
      </w:r>
      <w:r>
        <w:rPr>
          <w:color w:val="231F20"/>
          <w:spacing w:val="28"/>
        </w:rPr>
        <w:t xml:space="preserve"> </w:t>
      </w:r>
      <w:r>
        <w:rPr>
          <w:color w:val="231F20"/>
        </w:rPr>
        <w:t>2026</w:t>
      </w:r>
      <w:r>
        <w:rPr>
          <w:color w:val="231F20"/>
          <w:spacing w:val="28"/>
        </w:rPr>
        <w:t xml:space="preserve"> </w:t>
      </w:r>
      <w:r>
        <w:rPr>
          <w:color w:val="231F20"/>
        </w:rPr>
        <w:t>(€</w:t>
      </w:r>
      <w:r>
        <w:rPr>
          <w:color w:val="231F20"/>
          <w:spacing w:val="28"/>
        </w:rPr>
        <w:t xml:space="preserve"> </w:t>
      </w:r>
      <w:r>
        <w:rPr>
          <w:color w:val="231F20"/>
        </w:rPr>
        <w:t>32,0</w:t>
      </w:r>
      <w:r>
        <w:rPr>
          <w:color w:val="231F20"/>
          <w:spacing w:val="28"/>
        </w:rPr>
        <w:t xml:space="preserve"> </w:t>
      </w:r>
      <w:r>
        <w:rPr>
          <w:color w:val="231F20"/>
        </w:rPr>
        <w:t>miljoen)</w:t>
      </w:r>
      <w:r>
        <w:rPr>
          <w:color w:val="231F20"/>
          <w:spacing w:val="28"/>
        </w:rPr>
        <w:t xml:space="preserve"> </w:t>
      </w:r>
      <w:r>
        <w:rPr>
          <w:color w:val="231F20"/>
        </w:rPr>
        <w:t>worden</w:t>
      </w:r>
      <w:r>
        <w:rPr>
          <w:color w:val="231F20"/>
          <w:spacing w:val="28"/>
        </w:rPr>
        <w:t xml:space="preserve"> </w:t>
      </w:r>
      <w:r>
        <w:rPr>
          <w:color w:val="231F20"/>
        </w:rPr>
        <w:t xml:space="preserve">middelen </w:t>
      </w:r>
      <w:r>
        <w:rPr>
          <w:color w:val="231F20"/>
          <w:w w:val="110"/>
        </w:rPr>
        <w:t>overgeheveld</w:t>
      </w:r>
      <w:r>
        <w:rPr>
          <w:color w:val="231F20"/>
          <w:spacing w:val="-2"/>
          <w:w w:val="110"/>
        </w:rPr>
        <w:t xml:space="preserve"> </w:t>
      </w:r>
      <w:r>
        <w:rPr>
          <w:color w:val="231F20"/>
          <w:w w:val="110"/>
        </w:rPr>
        <w:t>naar</w:t>
      </w:r>
      <w:r>
        <w:rPr>
          <w:color w:val="231F20"/>
          <w:spacing w:val="-2"/>
          <w:w w:val="110"/>
        </w:rPr>
        <w:t xml:space="preserve"> </w:t>
      </w:r>
      <w:r>
        <w:rPr>
          <w:color w:val="231F20"/>
          <w:w w:val="110"/>
        </w:rPr>
        <w:t>RIVM:</w:t>
      </w:r>
      <w:r>
        <w:rPr>
          <w:color w:val="231F20"/>
          <w:spacing w:val="-2"/>
          <w:w w:val="110"/>
        </w:rPr>
        <w:t xml:space="preserve"> </w:t>
      </w:r>
      <w:r>
        <w:rPr>
          <w:color w:val="231F20"/>
          <w:w w:val="110"/>
        </w:rPr>
        <w:t>Opdrachtverlening</w:t>
      </w:r>
      <w:r>
        <w:rPr>
          <w:color w:val="231F20"/>
          <w:spacing w:val="-2"/>
          <w:w w:val="110"/>
        </w:rPr>
        <w:t xml:space="preserve"> </w:t>
      </w:r>
      <w:r>
        <w:rPr>
          <w:color w:val="231F20"/>
          <w:w w:val="110"/>
        </w:rPr>
        <w:t>aan</w:t>
      </w:r>
      <w:r>
        <w:rPr>
          <w:color w:val="231F20"/>
          <w:spacing w:val="-2"/>
          <w:w w:val="110"/>
        </w:rPr>
        <w:t xml:space="preserve"> </w:t>
      </w:r>
      <w:r>
        <w:rPr>
          <w:color w:val="231F20"/>
          <w:w w:val="110"/>
        </w:rPr>
        <w:t>kenniscentra.</w:t>
      </w:r>
      <w:r>
        <w:rPr>
          <w:color w:val="231F20"/>
          <w:spacing w:val="-2"/>
          <w:w w:val="110"/>
        </w:rPr>
        <w:t xml:space="preserve"> </w:t>
      </w:r>
      <w:r>
        <w:rPr>
          <w:color w:val="231F20"/>
          <w:w w:val="110"/>
        </w:rPr>
        <w:t>Tezamen met</w:t>
      </w:r>
      <w:r>
        <w:rPr>
          <w:color w:val="231F20"/>
          <w:spacing w:val="-3"/>
          <w:w w:val="110"/>
        </w:rPr>
        <w:t xml:space="preserve"> </w:t>
      </w:r>
      <w:r>
        <w:rPr>
          <w:color w:val="231F20"/>
          <w:w w:val="110"/>
        </w:rPr>
        <w:t>een</w:t>
      </w:r>
      <w:r>
        <w:rPr>
          <w:color w:val="231F20"/>
          <w:spacing w:val="-3"/>
          <w:w w:val="110"/>
        </w:rPr>
        <w:t xml:space="preserve"> </w:t>
      </w:r>
      <w:r>
        <w:rPr>
          <w:color w:val="231F20"/>
          <w:w w:val="110"/>
        </w:rPr>
        <w:t>aantal</w:t>
      </w:r>
      <w:r>
        <w:rPr>
          <w:color w:val="231F20"/>
          <w:spacing w:val="-3"/>
          <w:w w:val="110"/>
        </w:rPr>
        <w:t xml:space="preserve"> </w:t>
      </w:r>
      <w:r>
        <w:rPr>
          <w:color w:val="231F20"/>
          <w:w w:val="110"/>
        </w:rPr>
        <w:t>kleinere</w:t>
      </w:r>
      <w:r>
        <w:rPr>
          <w:color w:val="231F20"/>
          <w:spacing w:val="-3"/>
          <w:w w:val="110"/>
        </w:rPr>
        <w:t xml:space="preserve"> </w:t>
      </w:r>
      <w:r>
        <w:rPr>
          <w:color w:val="231F20"/>
          <w:w w:val="110"/>
        </w:rPr>
        <w:t>mutaties</w:t>
      </w:r>
      <w:r>
        <w:rPr>
          <w:color w:val="231F20"/>
          <w:spacing w:val="-3"/>
          <w:w w:val="110"/>
        </w:rPr>
        <w:t xml:space="preserve"> </w:t>
      </w:r>
      <w:r>
        <w:rPr>
          <w:color w:val="231F20"/>
          <w:w w:val="110"/>
        </w:rPr>
        <w:t>wordt</w:t>
      </w:r>
      <w:r>
        <w:rPr>
          <w:color w:val="231F20"/>
          <w:spacing w:val="-3"/>
          <w:w w:val="110"/>
        </w:rPr>
        <w:t xml:space="preserve"> </w:t>
      </w:r>
      <w:r>
        <w:rPr>
          <w:color w:val="231F20"/>
          <w:w w:val="110"/>
        </w:rPr>
        <w:t>dit</w:t>
      </w:r>
      <w:r>
        <w:rPr>
          <w:color w:val="231F20"/>
          <w:spacing w:val="-3"/>
          <w:w w:val="110"/>
        </w:rPr>
        <w:t xml:space="preserve"> </w:t>
      </w:r>
      <w:r>
        <w:rPr>
          <w:color w:val="231F20"/>
          <w:w w:val="110"/>
        </w:rPr>
        <w:t>budget</w:t>
      </w:r>
      <w:r>
        <w:rPr>
          <w:color w:val="231F20"/>
          <w:spacing w:val="-3"/>
          <w:w w:val="110"/>
        </w:rPr>
        <w:t xml:space="preserve"> </w:t>
      </w:r>
      <w:r>
        <w:rPr>
          <w:color w:val="231F20"/>
          <w:w w:val="110"/>
        </w:rPr>
        <w:t>met</w:t>
      </w:r>
      <w:r>
        <w:rPr>
          <w:color w:val="231F20"/>
          <w:spacing w:val="-3"/>
          <w:w w:val="110"/>
        </w:rPr>
        <w:t xml:space="preserve"> </w:t>
      </w:r>
      <w:r>
        <w:rPr>
          <w:color w:val="231F20"/>
          <w:w w:val="110"/>
        </w:rPr>
        <w:t>€</w:t>
      </w:r>
      <w:r>
        <w:rPr>
          <w:color w:val="231F20"/>
          <w:spacing w:val="-3"/>
          <w:w w:val="110"/>
        </w:rPr>
        <w:t xml:space="preserve"> </w:t>
      </w:r>
      <w:r>
        <w:rPr>
          <w:color w:val="231F20"/>
          <w:w w:val="110"/>
        </w:rPr>
        <w:t>32,9</w:t>
      </w:r>
      <w:r>
        <w:rPr>
          <w:color w:val="231F20"/>
          <w:spacing w:val="-3"/>
          <w:w w:val="110"/>
        </w:rPr>
        <w:t xml:space="preserve"> </w:t>
      </w:r>
      <w:r>
        <w:rPr>
          <w:color w:val="231F20"/>
          <w:w w:val="110"/>
        </w:rPr>
        <w:t>miljoen verlaagd in 2026.</w:t>
      </w:r>
    </w:p>
    <w:p w:rsidR="001B3359" w:rsidRDefault="001B3359" w14:paraId="4876F5A9" w14:textId="77777777">
      <w:pPr>
        <w:pStyle w:val="Plattetekst"/>
        <w:spacing w:before="18"/>
      </w:pPr>
    </w:p>
    <w:p w:rsidR="001B3359" w:rsidRDefault="00D877C7" w14:paraId="16BB3761" w14:textId="77777777">
      <w:pPr>
        <w:pStyle w:val="Kop2"/>
      </w:pPr>
      <w:r>
        <w:rPr>
          <w:color w:val="231F20"/>
        </w:rPr>
        <w:t>(Pandemische)</w:t>
      </w:r>
      <w:r>
        <w:rPr>
          <w:color w:val="231F20"/>
          <w:spacing w:val="16"/>
        </w:rPr>
        <w:t xml:space="preserve"> </w:t>
      </w:r>
      <w:r>
        <w:rPr>
          <w:color w:val="231F20"/>
          <w:spacing w:val="-2"/>
        </w:rPr>
        <w:t>Paraatheid</w:t>
      </w:r>
    </w:p>
    <w:p w:rsidR="001B3359" w:rsidRDefault="001B3359" w14:paraId="274835B1" w14:textId="77777777">
      <w:pPr>
        <w:pStyle w:val="Plattetekst"/>
        <w:spacing w:before="19"/>
        <w:rPr>
          <w:rFonts w:ascii="Trebuchet MS"/>
          <w:b/>
        </w:rPr>
      </w:pPr>
    </w:p>
    <w:p w:rsidR="001B3359" w:rsidRDefault="00D877C7" w14:paraId="18409CA6" w14:textId="77777777">
      <w:pPr>
        <w:pStyle w:val="Plattetekst"/>
        <w:spacing w:line="247" w:lineRule="auto"/>
        <w:ind w:left="3430" w:right="102"/>
      </w:pPr>
      <w:r>
        <w:rPr>
          <w:color w:val="231F20"/>
          <w:w w:val="110"/>
        </w:rPr>
        <w:t>De middelen voor (pandemische) paraatheid zijn gericht op het borgen van</w:t>
      </w:r>
      <w:r>
        <w:rPr>
          <w:color w:val="231F20"/>
          <w:spacing w:val="-8"/>
          <w:w w:val="110"/>
        </w:rPr>
        <w:t xml:space="preserve"> </w:t>
      </w:r>
      <w:r>
        <w:rPr>
          <w:color w:val="231F20"/>
          <w:w w:val="110"/>
        </w:rPr>
        <w:t>de</w:t>
      </w:r>
      <w:r>
        <w:rPr>
          <w:color w:val="231F20"/>
          <w:spacing w:val="-8"/>
          <w:w w:val="110"/>
        </w:rPr>
        <w:t xml:space="preserve"> </w:t>
      </w:r>
      <w:r>
        <w:rPr>
          <w:color w:val="231F20"/>
          <w:w w:val="110"/>
        </w:rPr>
        <w:t>lessen</w:t>
      </w:r>
      <w:r>
        <w:rPr>
          <w:color w:val="231F20"/>
          <w:spacing w:val="-8"/>
          <w:w w:val="110"/>
        </w:rPr>
        <w:t xml:space="preserve"> </w:t>
      </w:r>
      <w:r>
        <w:rPr>
          <w:color w:val="231F20"/>
          <w:w w:val="110"/>
        </w:rPr>
        <w:t>uit</w:t>
      </w:r>
      <w:r>
        <w:rPr>
          <w:color w:val="231F20"/>
          <w:spacing w:val="-8"/>
          <w:w w:val="110"/>
        </w:rPr>
        <w:t xml:space="preserve"> </w:t>
      </w:r>
      <w:r>
        <w:rPr>
          <w:color w:val="231F20"/>
          <w:w w:val="110"/>
        </w:rPr>
        <w:t>de</w:t>
      </w:r>
      <w:r>
        <w:rPr>
          <w:color w:val="231F20"/>
          <w:spacing w:val="-8"/>
          <w:w w:val="110"/>
        </w:rPr>
        <w:t xml:space="preserve"> </w:t>
      </w:r>
      <w:r>
        <w:rPr>
          <w:color w:val="231F20"/>
          <w:w w:val="110"/>
        </w:rPr>
        <w:t>coronacrisis</w:t>
      </w:r>
      <w:r>
        <w:rPr>
          <w:color w:val="231F20"/>
          <w:spacing w:val="-8"/>
          <w:w w:val="110"/>
        </w:rPr>
        <w:t xml:space="preserve"> </w:t>
      </w: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infectieziektebestrijdingsstelsel</w:t>
      </w:r>
      <w:r>
        <w:rPr>
          <w:color w:val="231F20"/>
          <w:spacing w:val="-8"/>
          <w:w w:val="110"/>
        </w:rPr>
        <w:t xml:space="preserve"> </w:t>
      </w:r>
      <w:r>
        <w:rPr>
          <w:color w:val="231F20"/>
          <w:w w:val="110"/>
        </w:rPr>
        <w:t>en de curatieve zorg in Nederland. In het hoofdlijnenakkoord van Schoof is een verlaging afgesproken van intensiveringen publieke gezondheid en infectieziektebestrijding</w:t>
      </w:r>
      <w:r>
        <w:rPr>
          <w:color w:val="231F20"/>
          <w:spacing w:val="-11"/>
          <w:w w:val="110"/>
        </w:rPr>
        <w:t xml:space="preserve"> </w:t>
      </w:r>
      <w:r>
        <w:rPr>
          <w:color w:val="231F20"/>
          <w:w w:val="110"/>
        </w:rPr>
        <w:t>(oplopend</w:t>
      </w:r>
      <w:r>
        <w:rPr>
          <w:color w:val="231F20"/>
          <w:spacing w:val="-11"/>
          <w:w w:val="110"/>
        </w:rPr>
        <w:t xml:space="preserve"> </w:t>
      </w:r>
      <w:r>
        <w:rPr>
          <w:color w:val="231F20"/>
          <w:w w:val="110"/>
        </w:rPr>
        <w:t>naar</w:t>
      </w:r>
      <w:r>
        <w:rPr>
          <w:color w:val="231F20"/>
          <w:spacing w:val="-11"/>
          <w:w w:val="110"/>
        </w:rPr>
        <w:t xml:space="preserve"> </w:t>
      </w:r>
      <w:r>
        <w:rPr>
          <w:color w:val="231F20"/>
          <w:w w:val="110"/>
        </w:rPr>
        <w:t>structureel</w:t>
      </w:r>
      <w:r>
        <w:rPr>
          <w:color w:val="231F20"/>
          <w:spacing w:val="-11"/>
          <w:w w:val="110"/>
        </w:rPr>
        <w:t xml:space="preserve"> </w:t>
      </w:r>
      <w:r>
        <w:rPr>
          <w:color w:val="231F20"/>
          <w:w w:val="110"/>
        </w:rPr>
        <w:t>€</w:t>
      </w:r>
      <w:r>
        <w:rPr>
          <w:color w:val="231F20"/>
          <w:spacing w:val="-11"/>
          <w:w w:val="110"/>
        </w:rPr>
        <w:t xml:space="preserve"> </w:t>
      </w:r>
      <w:r>
        <w:rPr>
          <w:color w:val="231F20"/>
          <w:w w:val="110"/>
        </w:rPr>
        <w:t>300</w:t>
      </w:r>
      <w:r>
        <w:rPr>
          <w:color w:val="231F20"/>
          <w:spacing w:val="-11"/>
          <w:w w:val="110"/>
        </w:rPr>
        <w:t xml:space="preserve"> </w:t>
      </w:r>
      <w:r>
        <w:rPr>
          <w:color w:val="231F20"/>
          <w:w w:val="110"/>
        </w:rPr>
        <w:t>miljoen).</w:t>
      </w:r>
      <w:r>
        <w:rPr>
          <w:color w:val="231F20"/>
          <w:spacing w:val="-11"/>
          <w:w w:val="110"/>
        </w:rPr>
        <w:t xml:space="preserve"> </w:t>
      </w:r>
      <w:r>
        <w:rPr>
          <w:color w:val="231F20"/>
          <w:w w:val="110"/>
        </w:rPr>
        <w:t>Via</w:t>
      </w:r>
      <w:r>
        <w:rPr>
          <w:color w:val="231F20"/>
          <w:spacing w:val="-11"/>
          <w:w w:val="110"/>
        </w:rPr>
        <w:t xml:space="preserve"> </w:t>
      </w:r>
      <w:r>
        <w:rPr>
          <w:color w:val="231F20"/>
          <w:w w:val="110"/>
        </w:rPr>
        <w:t>de ontwerpbegroting</w:t>
      </w:r>
      <w:r>
        <w:rPr>
          <w:color w:val="231F20"/>
          <w:spacing w:val="-3"/>
          <w:w w:val="110"/>
        </w:rPr>
        <w:t xml:space="preserve"> </w:t>
      </w:r>
      <w:r>
        <w:rPr>
          <w:color w:val="231F20"/>
          <w:w w:val="110"/>
        </w:rPr>
        <w:t>2026</w:t>
      </w:r>
      <w:r>
        <w:rPr>
          <w:color w:val="231F20"/>
          <w:spacing w:val="-3"/>
          <w:w w:val="110"/>
        </w:rPr>
        <w:t xml:space="preserve"> </w:t>
      </w:r>
      <w:r>
        <w:rPr>
          <w:color w:val="231F20"/>
          <w:w w:val="110"/>
        </w:rPr>
        <w:t>zijn</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uitvoerders</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publieke</w:t>
      </w:r>
      <w:r>
        <w:rPr>
          <w:color w:val="231F20"/>
          <w:spacing w:val="-3"/>
          <w:w w:val="110"/>
        </w:rPr>
        <w:t xml:space="preserve"> </w:t>
      </w:r>
      <w:proofErr w:type="spellStart"/>
      <w:r>
        <w:rPr>
          <w:color w:val="231F20"/>
          <w:w w:val="110"/>
        </w:rPr>
        <w:t>gezond-</w:t>
      </w:r>
      <w:r>
        <w:rPr>
          <w:color w:val="231F20"/>
          <w:spacing w:val="-2"/>
          <w:w w:val="110"/>
        </w:rPr>
        <w:t>heidszorg</w:t>
      </w:r>
      <w:proofErr w:type="spellEnd"/>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Regionaal</w:t>
      </w:r>
      <w:r>
        <w:rPr>
          <w:color w:val="231F20"/>
          <w:spacing w:val="-9"/>
          <w:w w:val="110"/>
        </w:rPr>
        <w:t xml:space="preserve"> </w:t>
      </w:r>
      <w:r>
        <w:rPr>
          <w:color w:val="231F20"/>
          <w:spacing w:val="-2"/>
          <w:w w:val="110"/>
        </w:rPr>
        <w:t>Overleg</w:t>
      </w:r>
      <w:r>
        <w:rPr>
          <w:color w:val="231F20"/>
          <w:spacing w:val="-9"/>
          <w:w w:val="110"/>
        </w:rPr>
        <w:t xml:space="preserve"> </w:t>
      </w:r>
      <w:r>
        <w:rPr>
          <w:color w:val="231F20"/>
          <w:spacing w:val="-2"/>
          <w:w w:val="110"/>
        </w:rPr>
        <w:t>Acute</w:t>
      </w:r>
      <w:r>
        <w:rPr>
          <w:color w:val="231F20"/>
          <w:spacing w:val="-9"/>
          <w:w w:val="110"/>
        </w:rPr>
        <w:t xml:space="preserve"> </w:t>
      </w:r>
      <w:r>
        <w:rPr>
          <w:color w:val="231F20"/>
          <w:spacing w:val="-2"/>
          <w:w w:val="110"/>
        </w:rPr>
        <w:t>Zorgketen</w:t>
      </w:r>
      <w:r>
        <w:rPr>
          <w:color w:val="231F20"/>
          <w:spacing w:val="-9"/>
          <w:w w:val="110"/>
        </w:rPr>
        <w:t xml:space="preserve"> </w:t>
      </w:r>
      <w:r>
        <w:rPr>
          <w:color w:val="231F20"/>
          <w:spacing w:val="-2"/>
          <w:w w:val="110"/>
        </w:rPr>
        <w:t>middelen</w:t>
      </w:r>
      <w:r>
        <w:rPr>
          <w:color w:val="231F20"/>
          <w:spacing w:val="-9"/>
          <w:w w:val="110"/>
        </w:rPr>
        <w:t xml:space="preserve"> </w:t>
      </w:r>
      <w:r>
        <w:rPr>
          <w:color w:val="231F20"/>
          <w:spacing w:val="-2"/>
          <w:w w:val="110"/>
        </w:rPr>
        <w:t xml:space="preserve">vrijgemaakt </w:t>
      </w:r>
      <w:r>
        <w:rPr>
          <w:color w:val="231F20"/>
          <w:w w:val="110"/>
        </w:rPr>
        <w:t>om</w:t>
      </w:r>
      <w:r>
        <w:rPr>
          <w:color w:val="231F20"/>
          <w:spacing w:val="-16"/>
          <w:w w:val="110"/>
        </w:rPr>
        <w:t xml:space="preserve"> </w:t>
      </w:r>
      <w:r>
        <w:rPr>
          <w:color w:val="231F20"/>
          <w:w w:val="110"/>
        </w:rPr>
        <w:t>onomkeerbare</w:t>
      </w:r>
      <w:r>
        <w:rPr>
          <w:color w:val="231F20"/>
          <w:spacing w:val="-15"/>
          <w:w w:val="110"/>
        </w:rPr>
        <w:t xml:space="preserve"> </w:t>
      </w:r>
      <w:r>
        <w:rPr>
          <w:color w:val="231F20"/>
          <w:w w:val="110"/>
        </w:rPr>
        <w:t>schade</w:t>
      </w:r>
      <w:r>
        <w:rPr>
          <w:color w:val="231F20"/>
          <w:spacing w:val="-16"/>
          <w:w w:val="110"/>
        </w:rPr>
        <w:t xml:space="preserve"> </w:t>
      </w:r>
      <w:r>
        <w:rPr>
          <w:color w:val="231F20"/>
          <w:w w:val="110"/>
        </w:rPr>
        <w:t>te</w:t>
      </w:r>
      <w:r>
        <w:rPr>
          <w:color w:val="231F20"/>
          <w:spacing w:val="-15"/>
          <w:w w:val="110"/>
        </w:rPr>
        <w:t xml:space="preserve"> </w:t>
      </w:r>
      <w:r>
        <w:rPr>
          <w:color w:val="231F20"/>
          <w:w w:val="110"/>
        </w:rPr>
        <w:t>voorkomen.</w:t>
      </w:r>
      <w:r>
        <w:rPr>
          <w:color w:val="231F20"/>
          <w:spacing w:val="-16"/>
          <w:w w:val="110"/>
        </w:rPr>
        <w:t xml:space="preserve"> </w:t>
      </w:r>
      <w:r>
        <w:rPr>
          <w:color w:val="231F20"/>
          <w:w w:val="110"/>
        </w:rPr>
        <w:t>In</w:t>
      </w:r>
      <w:r>
        <w:rPr>
          <w:color w:val="231F20"/>
          <w:spacing w:val="-15"/>
          <w:w w:val="110"/>
        </w:rPr>
        <w:t xml:space="preserve"> </w:t>
      </w:r>
      <w:r>
        <w:rPr>
          <w:color w:val="231F20"/>
          <w:w w:val="110"/>
        </w:rPr>
        <w:t>deze</w:t>
      </w:r>
      <w:r>
        <w:rPr>
          <w:color w:val="231F20"/>
          <w:spacing w:val="-16"/>
          <w:w w:val="110"/>
        </w:rPr>
        <w:t xml:space="preserve"> </w:t>
      </w:r>
      <w:r>
        <w:rPr>
          <w:color w:val="231F20"/>
          <w:w w:val="110"/>
        </w:rPr>
        <w:t>1e</w:t>
      </w:r>
      <w:r>
        <w:rPr>
          <w:color w:val="231F20"/>
          <w:spacing w:val="-15"/>
          <w:w w:val="110"/>
        </w:rPr>
        <w:t xml:space="preserve"> </w:t>
      </w:r>
      <w:r>
        <w:rPr>
          <w:color w:val="231F20"/>
          <w:w w:val="110"/>
        </w:rPr>
        <w:t>suppletoire</w:t>
      </w:r>
      <w:r>
        <w:rPr>
          <w:color w:val="231F20"/>
          <w:spacing w:val="-16"/>
          <w:w w:val="110"/>
        </w:rPr>
        <w:t xml:space="preserve"> </w:t>
      </w:r>
      <w:r>
        <w:rPr>
          <w:color w:val="231F20"/>
          <w:w w:val="110"/>
        </w:rPr>
        <w:t xml:space="preserve">begroting </w:t>
      </w:r>
      <w:r>
        <w:rPr>
          <w:color w:val="231F20"/>
          <w:spacing w:val="-2"/>
          <w:w w:val="110"/>
        </w:rPr>
        <w:t>wordt</w:t>
      </w:r>
      <w:r>
        <w:rPr>
          <w:color w:val="231F20"/>
          <w:spacing w:val="-14"/>
          <w:w w:val="110"/>
        </w:rPr>
        <w:t xml:space="preserve"> </w:t>
      </w:r>
      <w:r>
        <w:rPr>
          <w:color w:val="231F20"/>
          <w:spacing w:val="-2"/>
          <w:w w:val="110"/>
        </w:rPr>
        <w:t>deze</w:t>
      </w:r>
      <w:r>
        <w:rPr>
          <w:color w:val="231F20"/>
          <w:spacing w:val="-14"/>
          <w:w w:val="110"/>
        </w:rPr>
        <w:t xml:space="preserve"> </w:t>
      </w:r>
      <w:r>
        <w:rPr>
          <w:color w:val="231F20"/>
          <w:spacing w:val="-2"/>
          <w:w w:val="110"/>
        </w:rPr>
        <w:t>financiering</w:t>
      </w:r>
      <w:r>
        <w:rPr>
          <w:color w:val="231F20"/>
          <w:spacing w:val="-14"/>
          <w:w w:val="110"/>
        </w:rPr>
        <w:t xml:space="preserve"> </w:t>
      </w:r>
      <w:r>
        <w:rPr>
          <w:color w:val="231F20"/>
          <w:spacing w:val="-2"/>
          <w:w w:val="110"/>
        </w:rPr>
        <w:t>structureel</w:t>
      </w:r>
      <w:r>
        <w:rPr>
          <w:color w:val="231F20"/>
          <w:spacing w:val="-14"/>
          <w:w w:val="110"/>
        </w:rPr>
        <w:t xml:space="preserve"> </w:t>
      </w:r>
      <w:r>
        <w:rPr>
          <w:color w:val="231F20"/>
          <w:spacing w:val="-2"/>
          <w:w w:val="110"/>
        </w:rPr>
        <w:t>geborgd</w:t>
      </w:r>
      <w:r>
        <w:rPr>
          <w:color w:val="231F20"/>
          <w:spacing w:val="-14"/>
          <w:w w:val="110"/>
        </w:rPr>
        <w:t xml:space="preserve"> </w:t>
      </w:r>
      <w:r>
        <w:rPr>
          <w:color w:val="231F20"/>
          <w:spacing w:val="-2"/>
          <w:w w:val="110"/>
        </w:rPr>
        <w:t>en</w:t>
      </w:r>
      <w:r>
        <w:rPr>
          <w:color w:val="231F20"/>
          <w:spacing w:val="-14"/>
          <w:w w:val="110"/>
        </w:rPr>
        <w:t xml:space="preserve"> </w:t>
      </w:r>
      <w:r>
        <w:rPr>
          <w:color w:val="231F20"/>
          <w:spacing w:val="-2"/>
          <w:w w:val="110"/>
        </w:rPr>
        <w:t>worden</w:t>
      </w:r>
      <w:r>
        <w:rPr>
          <w:color w:val="231F20"/>
          <w:spacing w:val="-14"/>
          <w:w w:val="110"/>
        </w:rPr>
        <w:t xml:space="preserve"> </w:t>
      </w:r>
      <w:r>
        <w:rPr>
          <w:color w:val="231F20"/>
          <w:spacing w:val="-2"/>
          <w:w w:val="110"/>
        </w:rPr>
        <w:t>daarnaast</w:t>
      </w:r>
      <w:r>
        <w:rPr>
          <w:color w:val="231F20"/>
          <w:spacing w:val="-14"/>
          <w:w w:val="110"/>
        </w:rPr>
        <w:t xml:space="preserve"> </w:t>
      </w:r>
      <w:r>
        <w:rPr>
          <w:color w:val="231F20"/>
          <w:spacing w:val="-2"/>
          <w:w w:val="110"/>
        </w:rPr>
        <w:t xml:space="preserve">middelen </w:t>
      </w:r>
      <w:r>
        <w:rPr>
          <w:color w:val="231F20"/>
          <w:w w:val="110"/>
        </w:rPr>
        <w:t>vrijgemaakt voor het voortzetten van onderdelen van het programma pandemische paraatheid. Hiermee wordt beoogd de zorg beter voor te bereiden op toekomstige gezondheidscrises en andere verstoringen.</w:t>
      </w:r>
    </w:p>
    <w:p w:rsidR="001B3359" w:rsidRDefault="001B3359" w14:paraId="01C63B83"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2CE5D4B3" w14:textId="77777777">
      <w:pPr>
        <w:pStyle w:val="Plattetekst"/>
        <w:spacing w:before="77" w:line="247" w:lineRule="auto"/>
        <w:ind w:left="3430" w:right="343"/>
      </w:pPr>
      <w:r>
        <w:rPr>
          <w:color w:val="231F20"/>
          <w:w w:val="105"/>
        </w:rPr>
        <w:lastRenderedPageBreak/>
        <w:t>Een onderdeel hiervan is het versterken van de IV/ICT GGD GHOR. Hiervoor is vanaf 2027 structureel € 17,4 miljoen beschikbaar. Daarnaast is</w:t>
      </w:r>
      <w:r>
        <w:rPr>
          <w:color w:val="231F20"/>
          <w:spacing w:val="-4"/>
          <w:w w:val="105"/>
        </w:rPr>
        <w:t xml:space="preserve"> </w:t>
      </w:r>
      <w:r>
        <w:rPr>
          <w:color w:val="231F20"/>
          <w:w w:val="105"/>
        </w:rPr>
        <w:t>voor</w:t>
      </w:r>
      <w:r>
        <w:rPr>
          <w:color w:val="231F20"/>
          <w:spacing w:val="-3"/>
          <w:w w:val="105"/>
        </w:rPr>
        <w:t xml:space="preserve"> </w:t>
      </w:r>
      <w:r>
        <w:rPr>
          <w:color w:val="231F20"/>
          <w:w w:val="105"/>
        </w:rPr>
        <w:t>het</w:t>
      </w:r>
      <w:r>
        <w:rPr>
          <w:color w:val="231F20"/>
          <w:spacing w:val="-3"/>
          <w:w w:val="105"/>
        </w:rPr>
        <w:t xml:space="preserve"> </w:t>
      </w:r>
      <w:r>
        <w:rPr>
          <w:color w:val="231F20"/>
          <w:w w:val="105"/>
        </w:rPr>
        <w:t>versterken</w:t>
      </w:r>
      <w:r>
        <w:rPr>
          <w:color w:val="231F20"/>
          <w:spacing w:val="-3"/>
          <w:w w:val="105"/>
        </w:rPr>
        <w:t xml:space="preserve"> </w:t>
      </w:r>
      <w:r>
        <w:rPr>
          <w:color w:val="231F20"/>
          <w:w w:val="105"/>
        </w:rPr>
        <w:t>van</w:t>
      </w:r>
      <w:r>
        <w:rPr>
          <w:color w:val="231F20"/>
          <w:spacing w:val="-3"/>
          <w:w w:val="105"/>
        </w:rPr>
        <w:t xml:space="preserve"> </w:t>
      </w:r>
      <w:r>
        <w:rPr>
          <w:color w:val="231F20"/>
          <w:w w:val="105"/>
        </w:rPr>
        <w:t>de</w:t>
      </w:r>
      <w:r>
        <w:rPr>
          <w:color w:val="231F20"/>
          <w:spacing w:val="-3"/>
          <w:w w:val="105"/>
        </w:rPr>
        <w:t xml:space="preserve"> </w:t>
      </w:r>
      <w:r>
        <w:rPr>
          <w:color w:val="231F20"/>
          <w:w w:val="105"/>
        </w:rPr>
        <w:t>IV/ICT</w:t>
      </w:r>
      <w:r>
        <w:rPr>
          <w:color w:val="231F20"/>
          <w:spacing w:val="-3"/>
          <w:w w:val="105"/>
        </w:rPr>
        <w:t xml:space="preserve"> </w:t>
      </w:r>
      <w:r>
        <w:rPr>
          <w:color w:val="231F20"/>
          <w:w w:val="105"/>
        </w:rPr>
        <w:t>bij</w:t>
      </w:r>
      <w:r>
        <w:rPr>
          <w:color w:val="231F20"/>
          <w:spacing w:val="-3"/>
          <w:w w:val="105"/>
        </w:rPr>
        <w:t xml:space="preserve"> </w:t>
      </w:r>
      <w:r>
        <w:rPr>
          <w:color w:val="231F20"/>
          <w:w w:val="105"/>
        </w:rPr>
        <w:t>het</w:t>
      </w:r>
      <w:r>
        <w:rPr>
          <w:color w:val="231F20"/>
          <w:spacing w:val="-3"/>
          <w:w w:val="105"/>
        </w:rPr>
        <w:t xml:space="preserve"> </w:t>
      </w:r>
      <w:r>
        <w:rPr>
          <w:color w:val="231F20"/>
          <w:w w:val="105"/>
        </w:rPr>
        <w:t>RIVM</w:t>
      </w:r>
      <w:r>
        <w:rPr>
          <w:color w:val="231F20"/>
          <w:spacing w:val="-4"/>
          <w:w w:val="105"/>
        </w:rPr>
        <w:t xml:space="preserve"> </w:t>
      </w:r>
      <w:r>
        <w:rPr>
          <w:color w:val="231F20"/>
          <w:w w:val="105"/>
        </w:rPr>
        <w:t>vanaf</w:t>
      </w:r>
      <w:r>
        <w:rPr>
          <w:color w:val="231F20"/>
          <w:spacing w:val="-3"/>
          <w:w w:val="105"/>
        </w:rPr>
        <w:t xml:space="preserve"> </w:t>
      </w:r>
      <w:r>
        <w:rPr>
          <w:color w:val="231F20"/>
          <w:w w:val="105"/>
        </w:rPr>
        <w:t>2027</w:t>
      </w:r>
      <w:r>
        <w:rPr>
          <w:color w:val="231F20"/>
          <w:spacing w:val="-3"/>
          <w:w w:val="105"/>
        </w:rPr>
        <w:t xml:space="preserve"> </w:t>
      </w:r>
      <w:r>
        <w:rPr>
          <w:color w:val="231F20"/>
          <w:spacing w:val="-2"/>
          <w:w w:val="105"/>
        </w:rPr>
        <w:t>structureel</w:t>
      </w:r>
    </w:p>
    <w:p w:rsidR="001B3359" w:rsidRDefault="00D877C7" w14:paraId="081DB525" w14:textId="77777777">
      <w:pPr>
        <w:pStyle w:val="Plattetekst"/>
        <w:ind w:left="3430"/>
      </w:pPr>
      <w:r>
        <w:rPr>
          <w:color w:val="231F20"/>
          <w:w w:val="105"/>
        </w:rPr>
        <w:t>€</w:t>
      </w:r>
      <w:r>
        <w:rPr>
          <w:color w:val="231F20"/>
          <w:spacing w:val="-3"/>
          <w:w w:val="105"/>
        </w:rPr>
        <w:t xml:space="preserve"> </w:t>
      </w:r>
      <w:r>
        <w:rPr>
          <w:color w:val="231F20"/>
          <w:w w:val="105"/>
        </w:rPr>
        <w:t>6,3</w:t>
      </w:r>
      <w:r>
        <w:rPr>
          <w:color w:val="231F20"/>
          <w:spacing w:val="-2"/>
          <w:w w:val="105"/>
        </w:rPr>
        <w:t xml:space="preserve"> </w:t>
      </w:r>
      <w:r>
        <w:rPr>
          <w:color w:val="231F20"/>
          <w:w w:val="105"/>
        </w:rPr>
        <w:t>miljoen</w:t>
      </w:r>
      <w:r>
        <w:rPr>
          <w:color w:val="231F20"/>
          <w:spacing w:val="-3"/>
          <w:w w:val="105"/>
        </w:rPr>
        <w:t xml:space="preserve"> </w:t>
      </w:r>
      <w:r>
        <w:rPr>
          <w:color w:val="231F20"/>
          <w:spacing w:val="-2"/>
          <w:w w:val="105"/>
        </w:rPr>
        <w:t>beschikbaar.</w:t>
      </w:r>
    </w:p>
    <w:p w:rsidR="001B3359" w:rsidRDefault="001B3359" w14:paraId="76BAF5F3" w14:textId="77777777">
      <w:pPr>
        <w:pStyle w:val="Plattetekst"/>
        <w:spacing w:before="13"/>
      </w:pPr>
    </w:p>
    <w:p w:rsidR="001B3359" w:rsidRDefault="00D877C7" w14:paraId="7D7A5D3D" w14:textId="77777777">
      <w:pPr>
        <w:pStyle w:val="Plattetekst"/>
        <w:ind w:left="3430"/>
      </w:pPr>
      <w:r>
        <w:rPr>
          <w:color w:val="231F20"/>
          <w:spacing w:val="-2"/>
          <w:w w:val="110"/>
        </w:rPr>
        <w:t>Voor</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uitvoering</w:t>
      </w:r>
      <w:r>
        <w:rPr>
          <w:color w:val="231F20"/>
          <w:spacing w:val="-3"/>
          <w:w w:val="110"/>
        </w:rPr>
        <w:t xml:space="preserve"> </w:t>
      </w:r>
      <w:r>
        <w:rPr>
          <w:color w:val="231F20"/>
          <w:spacing w:val="-2"/>
          <w:w w:val="110"/>
        </w:rPr>
        <w:t>van</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RIVM</w:t>
      </w:r>
      <w:r>
        <w:rPr>
          <w:color w:val="231F20"/>
          <w:spacing w:val="-3"/>
          <w:w w:val="110"/>
        </w:rPr>
        <w:t xml:space="preserve"> </w:t>
      </w:r>
      <w:r>
        <w:rPr>
          <w:color w:val="231F20"/>
          <w:spacing w:val="-2"/>
          <w:w w:val="110"/>
        </w:rPr>
        <w:t>programma’s</w:t>
      </w:r>
      <w:r>
        <w:rPr>
          <w:color w:val="231F20"/>
          <w:spacing w:val="-4"/>
          <w:w w:val="110"/>
        </w:rPr>
        <w:t xml:space="preserve"> </w:t>
      </w:r>
      <w:r>
        <w:rPr>
          <w:color w:val="231F20"/>
          <w:spacing w:val="-2"/>
          <w:w w:val="110"/>
        </w:rPr>
        <w:t>pandemische</w:t>
      </w:r>
      <w:r>
        <w:rPr>
          <w:color w:val="231F20"/>
          <w:spacing w:val="-4"/>
          <w:w w:val="110"/>
        </w:rPr>
        <w:t xml:space="preserve"> </w:t>
      </w:r>
      <w:r>
        <w:rPr>
          <w:color w:val="231F20"/>
          <w:spacing w:val="-2"/>
          <w:w w:val="110"/>
        </w:rPr>
        <w:t>paraatheid</w:t>
      </w:r>
      <w:r>
        <w:rPr>
          <w:color w:val="231F20"/>
          <w:spacing w:val="-3"/>
          <w:w w:val="110"/>
        </w:rPr>
        <w:t xml:space="preserve"> </w:t>
      </w:r>
      <w:r>
        <w:rPr>
          <w:color w:val="231F20"/>
          <w:spacing w:val="-5"/>
          <w:w w:val="110"/>
        </w:rPr>
        <w:t>is</w:t>
      </w:r>
    </w:p>
    <w:p w:rsidR="001B3359" w:rsidRDefault="00D877C7" w14:paraId="5A57F800" w14:textId="77777777">
      <w:pPr>
        <w:pStyle w:val="Plattetekst"/>
        <w:spacing w:before="7" w:line="247" w:lineRule="auto"/>
        <w:ind w:left="3430" w:right="168"/>
      </w:pPr>
      <w:r>
        <w:rPr>
          <w:color w:val="231F20"/>
        </w:rPr>
        <w:t>€</w:t>
      </w:r>
      <w:r>
        <w:rPr>
          <w:color w:val="231F20"/>
          <w:spacing w:val="39"/>
        </w:rPr>
        <w:t xml:space="preserve"> </w:t>
      </w:r>
      <w:r>
        <w:rPr>
          <w:color w:val="231F20"/>
        </w:rPr>
        <w:t>27,0</w:t>
      </w:r>
      <w:r>
        <w:rPr>
          <w:color w:val="231F20"/>
          <w:spacing w:val="39"/>
        </w:rPr>
        <w:t xml:space="preserve"> </w:t>
      </w:r>
      <w:r>
        <w:rPr>
          <w:color w:val="231F20"/>
        </w:rPr>
        <w:t>miljoen</w:t>
      </w:r>
      <w:r>
        <w:rPr>
          <w:color w:val="231F20"/>
          <w:spacing w:val="39"/>
        </w:rPr>
        <w:t xml:space="preserve"> </w:t>
      </w:r>
      <w:r>
        <w:rPr>
          <w:color w:val="231F20"/>
        </w:rPr>
        <w:t>overgeboekt</w:t>
      </w:r>
      <w:r>
        <w:rPr>
          <w:color w:val="231F20"/>
          <w:spacing w:val="39"/>
        </w:rPr>
        <w:t xml:space="preserve"> </w:t>
      </w:r>
      <w:r>
        <w:rPr>
          <w:color w:val="231F20"/>
        </w:rPr>
        <w:t>van</w:t>
      </w:r>
      <w:r>
        <w:rPr>
          <w:color w:val="231F20"/>
          <w:spacing w:val="39"/>
        </w:rPr>
        <w:t xml:space="preserve"> </w:t>
      </w:r>
      <w:r>
        <w:rPr>
          <w:color w:val="231F20"/>
        </w:rPr>
        <w:t>het</w:t>
      </w:r>
      <w:r>
        <w:rPr>
          <w:color w:val="231F20"/>
          <w:spacing w:val="39"/>
        </w:rPr>
        <w:t xml:space="preserve"> </w:t>
      </w:r>
      <w:r>
        <w:rPr>
          <w:color w:val="231F20"/>
        </w:rPr>
        <w:t>instrument</w:t>
      </w:r>
      <w:r>
        <w:rPr>
          <w:color w:val="231F20"/>
          <w:spacing w:val="39"/>
        </w:rPr>
        <w:t xml:space="preserve"> </w:t>
      </w:r>
      <w:r>
        <w:rPr>
          <w:color w:val="231F20"/>
        </w:rPr>
        <w:t>Bijdrage</w:t>
      </w:r>
      <w:r>
        <w:rPr>
          <w:color w:val="231F20"/>
          <w:spacing w:val="39"/>
        </w:rPr>
        <w:t xml:space="preserve"> </w:t>
      </w:r>
      <w:r>
        <w:rPr>
          <w:color w:val="231F20"/>
        </w:rPr>
        <w:t xml:space="preserve">medeoverheden. </w:t>
      </w:r>
      <w:r>
        <w:rPr>
          <w:color w:val="231F20"/>
          <w:w w:val="110"/>
        </w:rPr>
        <w:t>Daarnaast is het budget verlaagd voor het overhevelen van middelen voor</w:t>
      </w:r>
      <w:r>
        <w:rPr>
          <w:color w:val="231F20"/>
          <w:spacing w:val="-15"/>
          <w:w w:val="110"/>
        </w:rPr>
        <w:t xml:space="preserve"> </w:t>
      </w:r>
      <w:r>
        <w:rPr>
          <w:color w:val="231F20"/>
          <w:w w:val="110"/>
        </w:rPr>
        <w:t>de</w:t>
      </w:r>
      <w:r>
        <w:rPr>
          <w:color w:val="231F20"/>
          <w:spacing w:val="-15"/>
          <w:w w:val="110"/>
        </w:rPr>
        <w:t xml:space="preserve"> </w:t>
      </w:r>
      <w:r>
        <w:rPr>
          <w:color w:val="231F20"/>
          <w:w w:val="110"/>
        </w:rPr>
        <w:t>RIVM</w:t>
      </w:r>
      <w:r>
        <w:rPr>
          <w:color w:val="231F20"/>
          <w:spacing w:val="-15"/>
          <w:w w:val="110"/>
        </w:rPr>
        <w:t xml:space="preserve"> </w:t>
      </w:r>
      <w:r>
        <w:rPr>
          <w:color w:val="231F20"/>
          <w:w w:val="110"/>
        </w:rPr>
        <w:t>programma’s</w:t>
      </w:r>
      <w:r>
        <w:rPr>
          <w:color w:val="231F20"/>
          <w:spacing w:val="-15"/>
          <w:w w:val="110"/>
        </w:rPr>
        <w:t xml:space="preserve"> </w:t>
      </w:r>
      <w:r>
        <w:rPr>
          <w:color w:val="231F20"/>
          <w:w w:val="110"/>
        </w:rPr>
        <w:t>Pandemische</w:t>
      </w:r>
      <w:r>
        <w:rPr>
          <w:color w:val="231F20"/>
          <w:spacing w:val="-15"/>
          <w:w w:val="110"/>
        </w:rPr>
        <w:t xml:space="preserve"> </w:t>
      </w:r>
      <w:r>
        <w:rPr>
          <w:color w:val="231F20"/>
          <w:w w:val="110"/>
        </w:rPr>
        <w:t>paraatheid</w:t>
      </w:r>
      <w:r>
        <w:rPr>
          <w:color w:val="231F20"/>
          <w:spacing w:val="-15"/>
          <w:w w:val="110"/>
        </w:rPr>
        <w:t xml:space="preserve"> </w:t>
      </w:r>
      <w:r>
        <w:rPr>
          <w:color w:val="231F20"/>
          <w:w w:val="110"/>
        </w:rPr>
        <w:t>(€</w:t>
      </w:r>
      <w:r>
        <w:rPr>
          <w:color w:val="231F20"/>
          <w:spacing w:val="-15"/>
          <w:w w:val="110"/>
        </w:rPr>
        <w:t xml:space="preserve"> </w:t>
      </w:r>
      <w:r>
        <w:rPr>
          <w:color w:val="231F20"/>
          <w:w w:val="110"/>
        </w:rPr>
        <w:t>30,4</w:t>
      </w:r>
      <w:r>
        <w:rPr>
          <w:color w:val="231F20"/>
          <w:spacing w:val="-15"/>
          <w:w w:val="110"/>
        </w:rPr>
        <w:t xml:space="preserve"> </w:t>
      </w:r>
      <w:r>
        <w:rPr>
          <w:color w:val="231F20"/>
          <w:w w:val="110"/>
        </w:rPr>
        <w:t>miljoen)</w:t>
      </w:r>
      <w:r>
        <w:rPr>
          <w:color w:val="231F20"/>
          <w:spacing w:val="-15"/>
          <w:w w:val="110"/>
        </w:rPr>
        <w:t xml:space="preserve"> </w:t>
      </w:r>
      <w:r>
        <w:rPr>
          <w:color w:val="231F20"/>
          <w:w w:val="110"/>
        </w:rPr>
        <w:t xml:space="preserve">en </w:t>
      </w:r>
      <w:proofErr w:type="spellStart"/>
      <w:r>
        <w:rPr>
          <w:color w:val="231F20"/>
        </w:rPr>
        <w:t>Landel</w:t>
      </w:r>
      <w:r>
        <w:rPr>
          <w:rFonts w:ascii="Verdana" w:hAnsi="Verdana"/>
          <w:color w:val="231F20"/>
        </w:rPr>
        <w:t>ĳ</w:t>
      </w:r>
      <w:r>
        <w:rPr>
          <w:color w:val="231F20"/>
        </w:rPr>
        <w:t>ke</w:t>
      </w:r>
      <w:proofErr w:type="spellEnd"/>
      <w:r>
        <w:rPr>
          <w:color w:val="231F20"/>
        </w:rPr>
        <w:t xml:space="preserve"> Functionaliteit Infectieziekten (LFI) (€ 12,0 miljoen) naar RIVM:</w:t>
      </w:r>
      <w:r>
        <w:rPr>
          <w:color w:val="231F20"/>
          <w:spacing w:val="80"/>
          <w:w w:val="110"/>
        </w:rPr>
        <w:t xml:space="preserve"> </w:t>
      </w:r>
      <w:r>
        <w:rPr>
          <w:color w:val="231F20"/>
          <w:w w:val="110"/>
        </w:rPr>
        <w:t>Opdrachtverlening aan kenniscentra.</w:t>
      </w:r>
    </w:p>
    <w:p w:rsidR="001B3359" w:rsidRDefault="001B3359" w14:paraId="7BD2082A" w14:textId="77777777">
      <w:pPr>
        <w:pStyle w:val="Plattetekst"/>
        <w:spacing w:before="6"/>
      </w:pPr>
    </w:p>
    <w:p w:rsidR="001B3359" w:rsidRDefault="00D877C7" w14:paraId="4390303D" w14:textId="77777777">
      <w:pPr>
        <w:pStyle w:val="Plattetekst"/>
        <w:ind w:left="3430"/>
      </w:pPr>
      <w:r>
        <w:rPr>
          <w:color w:val="231F20"/>
        </w:rPr>
        <w:t>Tezamen</w:t>
      </w:r>
      <w:r>
        <w:rPr>
          <w:color w:val="231F20"/>
          <w:spacing w:val="28"/>
        </w:rPr>
        <w:t xml:space="preserve"> </w:t>
      </w:r>
      <w:r>
        <w:rPr>
          <w:color w:val="231F20"/>
        </w:rPr>
        <w:t>met</w:t>
      </w:r>
      <w:r>
        <w:rPr>
          <w:color w:val="231F20"/>
          <w:spacing w:val="29"/>
        </w:rPr>
        <w:t xml:space="preserve"> </w:t>
      </w:r>
      <w:r>
        <w:rPr>
          <w:color w:val="231F20"/>
        </w:rPr>
        <w:t>een</w:t>
      </w:r>
      <w:r>
        <w:rPr>
          <w:color w:val="231F20"/>
          <w:spacing w:val="29"/>
        </w:rPr>
        <w:t xml:space="preserve"> </w:t>
      </w:r>
      <w:r>
        <w:rPr>
          <w:color w:val="231F20"/>
        </w:rPr>
        <w:t>aantal</w:t>
      </w:r>
      <w:r>
        <w:rPr>
          <w:color w:val="231F20"/>
          <w:spacing w:val="29"/>
        </w:rPr>
        <w:t xml:space="preserve"> </w:t>
      </w:r>
      <w:r>
        <w:rPr>
          <w:color w:val="231F20"/>
        </w:rPr>
        <w:t>kleinere</w:t>
      </w:r>
      <w:r>
        <w:rPr>
          <w:color w:val="231F20"/>
          <w:spacing w:val="29"/>
        </w:rPr>
        <w:t xml:space="preserve"> </w:t>
      </w:r>
      <w:r>
        <w:rPr>
          <w:color w:val="231F20"/>
        </w:rPr>
        <w:t>mutaties</w:t>
      </w:r>
      <w:r>
        <w:rPr>
          <w:color w:val="231F20"/>
          <w:spacing w:val="29"/>
        </w:rPr>
        <w:t xml:space="preserve"> </w:t>
      </w:r>
      <w:r>
        <w:rPr>
          <w:color w:val="231F20"/>
        </w:rPr>
        <w:t>wordt</w:t>
      </w:r>
      <w:r>
        <w:rPr>
          <w:color w:val="231F20"/>
          <w:spacing w:val="29"/>
        </w:rPr>
        <w:t xml:space="preserve"> </w:t>
      </w:r>
      <w:r>
        <w:rPr>
          <w:color w:val="231F20"/>
        </w:rPr>
        <w:t>dit</w:t>
      </w:r>
      <w:r>
        <w:rPr>
          <w:color w:val="231F20"/>
          <w:spacing w:val="29"/>
        </w:rPr>
        <w:t xml:space="preserve"> </w:t>
      </w:r>
      <w:r>
        <w:rPr>
          <w:color w:val="231F20"/>
        </w:rPr>
        <w:t>budget</w:t>
      </w:r>
      <w:r>
        <w:rPr>
          <w:color w:val="231F20"/>
          <w:spacing w:val="29"/>
        </w:rPr>
        <w:t xml:space="preserve"> </w:t>
      </w:r>
      <w:r>
        <w:rPr>
          <w:color w:val="231F20"/>
        </w:rPr>
        <w:t>structureel</w:t>
      </w:r>
      <w:r>
        <w:rPr>
          <w:color w:val="231F20"/>
          <w:spacing w:val="29"/>
        </w:rPr>
        <w:t xml:space="preserve"> </w:t>
      </w:r>
      <w:r>
        <w:rPr>
          <w:color w:val="231F20"/>
          <w:spacing w:val="-5"/>
        </w:rPr>
        <w:t>met</w:t>
      </w:r>
    </w:p>
    <w:p w:rsidR="001B3359" w:rsidRDefault="00D877C7" w14:paraId="0D976D1A" w14:textId="77777777">
      <w:pPr>
        <w:spacing w:before="7" w:line="499" w:lineRule="auto"/>
        <w:ind w:left="3430" w:right="3656"/>
        <w:rPr>
          <w:rFonts w:ascii="Trebuchet MS" w:hAnsi="Trebuchet MS"/>
          <w:b/>
          <w:sz w:val="18"/>
        </w:rPr>
      </w:pPr>
      <w:r>
        <w:rPr>
          <w:color w:val="231F20"/>
          <w:w w:val="110"/>
          <w:sz w:val="18"/>
        </w:rPr>
        <w:t xml:space="preserve">€ 72,4 miljoen verhoogd. </w:t>
      </w:r>
      <w:r>
        <w:rPr>
          <w:rFonts w:ascii="Calibri" w:hAnsi="Calibri"/>
          <w:i/>
          <w:color w:val="231F20"/>
          <w:w w:val="110"/>
          <w:sz w:val="18"/>
        </w:rPr>
        <w:t xml:space="preserve">Bijdrage aan medeoverheden </w:t>
      </w:r>
      <w:r>
        <w:rPr>
          <w:rFonts w:ascii="Trebuchet MS" w:hAnsi="Trebuchet MS"/>
          <w:b/>
          <w:color w:val="231F20"/>
          <w:w w:val="110"/>
          <w:sz w:val="18"/>
        </w:rPr>
        <w:t>Pandemische</w:t>
      </w:r>
      <w:r>
        <w:rPr>
          <w:rFonts w:ascii="Trebuchet MS" w:hAnsi="Trebuchet MS"/>
          <w:b/>
          <w:color w:val="231F20"/>
          <w:spacing w:val="-10"/>
          <w:w w:val="110"/>
          <w:sz w:val="18"/>
        </w:rPr>
        <w:t xml:space="preserve"> </w:t>
      </w:r>
      <w:r>
        <w:rPr>
          <w:rFonts w:ascii="Trebuchet MS" w:hAnsi="Trebuchet MS"/>
          <w:b/>
          <w:color w:val="231F20"/>
          <w:w w:val="110"/>
          <w:sz w:val="18"/>
        </w:rPr>
        <w:t>Paraatheid</w:t>
      </w:r>
    </w:p>
    <w:p w:rsidR="001B3359" w:rsidRDefault="00D877C7" w14:paraId="0541493A" w14:textId="77777777">
      <w:pPr>
        <w:pStyle w:val="Plattetekst"/>
        <w:spacing w:line="247" w:lineRule="auto"/>
        <w:ind w:left="3430"/>
      </w:pPr>
      <w:r>
        <w:rPr>
          <w:color w:val="231F20"/>
          <w:spacing w:val="-2"/>
          <w:w w:val="110"/>
        </w:rPr>
        <w:t>De</w:t>
      </w:r>
      <w:r>
        <w:rPr>
          <w:color w:val="231F20"/>
          <w:spacing w:val="-10"/>
          <w:w w:val="110"/>
        </w:rPr>
        <w:t xml:space="preserve"> </w:t>
      </w:r>
      <w:r>
        <w:rPr>
          <w:color w:val="231F20"/>
          <w:spacing w:val="-2"/>
          <w:w w:val="110"/>
        </w:rPr>
        <w:t>middelen</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(Pandemische)</w:t>
      </w:r>
      <w:r>
        <w:rPr>
          <w:color w:val="231F20"/>
          <w:spacing w:val="-10"/>
          <w:w w:val="110"/>
        </w:rPr>
        <w:t xml:space="preserve"> </w:t>
      </w:r>
      <w:r>
        <w:rPr>
          <w:color w:val="231F20"/>
          <w:spacing w:val="-2"/>
          <w:w w:val="110"/>
        </w:rPr>
        <w:t>Paraatheid</w:t>
      </w:r>
      <w:r>
        <w:rPr>
          <w:color w:val="231F20"/>
          <w:spacing w:val="-10"/>
          <w:w w:val="110"/>
        </w:rPr>
        <w:t xml:space="preserve"> </w:t>
      </w:r>
      <w:r>
        <w:rPr>
          <w:color w:val="231F20"/>
          <w:spacing w:val="-2"/>
          <w:w w:val="110"/>
        </w:rPr>
        <w:t>zijn</w:t>
      </w:r>
      <w:r>
        <w:rPr>
          <w:color w:val="231F20"/>
          <w:spacing w:val="-10"/>
          <w:w w:val="110"/>
        </w:rPr>
        <w:t xml:space="preserve"> </w:t>
      </w:r>
      <w:r>
        <w:rPr>
          <w:color w:val="231F20"/>
          <w:spacing w:val="-2"/>
          <w:w w:val="110"/>
        </w:rPr>
        <w:t>gericht</w:t>
      </w:r>
      <w:r>
        <w:rPr>
          <w:color w:val="231F20"/>
          <w:spacing w:val="-10"/>
          <w:w w:val="110"/>
        </w:rPr>
        <w:t xml:space="preserve"> </w:t>
      </w:r>
      <w:r>
        <w:rPr>
          <w:color w:val="231F20"/>
          <w:spacing w:val="-2"/>
          <w:w w:val="110"/>
        </w:rPr>
        <w:t>op</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 xml:space="preserve">versterken </w:t>
      </w:r>
      <w:r>
        <w:rPr>
          <w:color w:val="231F20"/>
          <w:w w:val="110"/>
        </w:rPr>
        <w:t>van de pandemische paraatheid en het infectieziektebestrijdingsstelsel</w:t>
      </w:r>
    </w:p>
    <w:p w:rsidR="001B3359" w:rsidRDefault="00D877C7" w14:paraId="34A2F430" w14:textId="77777777">
      <w:pPr>
        <w:pStyle w:val="Plattetekst"/>
        <w:spacing w:line="247" w:lineRule="auto"/>
        <w:ind w:left="3430" w:right="410"/>
      </w:pPr>
      <w:r>
        <w:rPr>
          <w:color w:val="231F20"/>
          <w:w w:val="110"/>
        </w:rPr>
        <w:t xml:space="preserve">in Nederland. Via de ontwerpbegroting 2026 zijn voor </w:t>
      </w:r>
      <w:proofErr w:type="spellStart"/>
      <w:r>
        <w:rPr>
          <w:color w:val="231F20"/>
          <w:w w:val="110"/>
        </w:rPr>
        <w:t>GGD'en</w:t>
      </w:r>
      <w:proofErr w:type="spellEnd"/>
      <w:r>
        <w:rPr>
          <w:color w:val="231F20"/>
          <w:w w:val="110"/>
        </w:rPr>
        <w:t>, het RIVM en het LFI middelen vrijgemaakt om onomkeerbare schade te voorkomen.</w:t>
      </w:r>
      <w:r>
        <w:rPr>
          <w:color w:val="231F20"/>
          <w:spacing w:val="-16"/>
          <w:w w:val="110"/>
        </w:rPr>
        <w:t xml:space="preserve"> </w:t>
      </w:r>
      <w:r>
        <w:rPr>
          <w:color w:val="231F20"/>
          <w:w w:val="110"/>
        </w:rPr>
        <w:t>In</w:t>
      </w:r>
      <w:r>
        <w:rPr>
          <w:color w:val="231F20"/>
          <w:spacing w:val="-15"/>
          <w:w w:val="110"/>
        </w:rPr>
        <w:t xml:space="preserve"> </w:t>
      </w:r>
      <w:r>
        <w:rPr>
          <w:color w:val="231F20"/>
          <w:w w:val="110"/>
        </w:rPr>
        <w:t>dit</w:t>
      </w:r>
      <w:r>
        <w:rPr>
          <w:color w:val="231F20"/>
          <w:spacing w:val="-16"/>
          <w:w w:val="110"/>
        </w:rPr>
        <w:t xml:space="preserve"> </w:t>
      </w:r>
      <w:r>
        <w:rPr>
          <w:color w:val="231F20"/>
          <w:w w:val="110"/>
        </w:rPr>
        <w:t>voorstel</w:t>
      </w:r>
      <w:r>
        <w:rPr>
          <w:color w:val="231F20"/>
          <w:spacing w:val="-15"/>
          <w:w w:val="110"/>
        </w:rPr>
        <w:t xml:space="preserve"> </w:t>
      </w:r>
      <w:r>
        <w:rPr>
          <w:color w:val="231F20"/>
          <w:w w:val="110"/>
        </w:rPr>
        <w:t>wordt</w:t>
      </w:r>
      <w:r>
        <w:rPr>
          <w:color w:val="231F20"/>
          <w:spacing w:val="-16"/>
          <w:w w:val="110"/>
        </w:rPr>
        <w:t xml:space="preserve"> </w:t>
      </w:r>
      <w:r>
        <w:rPr>
          <w:color w:val="231F20"/>
          <w:w w:val="110"/>
        </w:rPr>
        <w:t>deze</w:t>
      </w:r>
      <w:r>
        <w:rPr>
          <w:color w:val="231F20"/>
          <w:spacing w:val="-15"/>
          <w:w w:val="110"/>
        </w:rPr>
        <w:t xml:space="preserve"> </w:t>
      </w:r>
      <w:r>
        <w:rPr>
          <w:color w:val="231F20"/>
          <w:w w:val="110"/>
        </w:rPr>
        <w:t>financiering</w:t>
      </w:r>
      <w:r>
        <w:rPr>
          <w:color w:val="231F20"/>
          <w:spacing w:val="-16"/>
          <w:w w:val="110"/>
        </w:rPr>
        <w:t xml:space="preserve"> </w:t>
      </w:r>
      <w:r>
        <w:rPr>
          <w:color w:val="231F20"/>
          <w:w w:val="110"/>
        </w:rPr>
        <w:t>structureel</w:t>
      </w:r>
      <w:r>
        <w:rPr>
          <w:color w:val="231F20"/>
          <w:spacing w:val="-15"/>
          <w:w w:val="110"/>
        </w:rPr>
        <w:t xml:space="preserve"> </w:t>
      </w:r>
      <w:r>
        <w:rPr>
          <w:color w:val="231F20"/>
          <w:w w:val="110"/>
        </w:rPr>
        <w:t>geborgd en daarnaast middelen vrijgemaakt voor overige onderdelen van het</w:t>
      </w:r>
    </w:p>
    <w:p w:rsidR="001B3359" w:rsidRDefault="00D877C7" w14:paraId="6A7E9F2A" w14:textId="77777777">
      <w:pPr>
        <w:pStyle w:val="Plattetekst"/>
        <w:spacing w:line="247" w:lineRule="auto"/>
        <w:ind w:left="3430" w:right="102"/>
      </w:pPr>
      <w:r>
        <w:rPr>
          <w:color w:val="231F20"/>
          <w:w w:val="110"/>
        </w:rPr>
        <w:t>voormalige</w:t>
      </w:r>
      <w:r>
        <w:rPr>
          <w:color w:val="231F20"/>
          <w:spacing w:val="-1"/>
          <w:w w:val="110"/>
        </w:rPr>
        <w:t xml:space="preserve"> </w:t>
      </w:r>
      <w:r>
        <w:rPr>
          <w:color w:val="231F20"/>
          <w:w w:val="110"/>
        </w:rPr>
        <w:t>programma</w:t>
      </w:r>
      <w:r>
        <w:rPr>
          <w:color w:val="231F20"/>
          <w:spacing w:val="-1"/>
          <w:w w:val="110"/>
        </w:rPr>
        <w:t xml:space="preserve"> </w:t>
      </w:r>
      <w:r>
        <w:rPr>
          <w:color w:val="231F20"/>
          <w:w w:val="110"/>
        </w:rPr>
        <w:t>pandemische</w:t>
      </w:r>
      <w:r>
        <w:rPr>
          <w:color w:val="231F20"/>
          <w:spacing w:val="-1"/>
          <w:w w:val="110"/>
        </w:rPr>
        <w:t xml:space="preserve"> </w:t>
      </w:r>
      <w:r>
        <w:rPr>
          <w:color w:val="231F20"/>
          <w:w w:val="110"/>
        </w:rPr>
        <w:t>paraatheid.</w:t>
      </w:r>
      <w:r>
        <w:rPr>
          <w:color w:val="231F20"/>
          <w:spacing w:val="-1"/>
          <w:w w:val="110"/>
        </w:rPr>
        <w:t xml:space="preserve"> </w:t>
      </w:r>
      <w:r>
        <w:rPr>
          <w:color w:val="231F20"/>
          <w:w w:val="110"/>
        </w:rPr>
        <w:t>Hiermee</w:t>
      </w:r>
      <w:r>
        <w:rPr>
          <w:color w:val="231F20"/>
          <w:spacing w:val="-1"/>
          <w:w w:val="110"/>
        </w:rPr>
        <w:t xml:space="preserve"> </w:t>
      </w:r>
      <w:r>
        <w:rPr>
          <w:color w:val="231F20"/>
          <w:w w:val="110"/>
        </w:rPr>
        <w:t>wordt</w:t>
      </w:r>
      <w:r>
        <w:rPr>
          <w:color w:val="231F20"/>
          <w:spacing w:val="-1"/>
          <w:w w:val="110"/>
        </w:rPr>
        <w:t xml:space="preserve"> </w:t>
      </w:r>
      <w:r>
        <w:rPr>
          <w:color w:val="231F20"/>
          <w:w w:val="110"/>
        </w:rPr>
        <w:t xml:space="preserve">beoogd </w:t>
      </w:r>
      <w:r>
        <w:rPr>
          <w:color w:val="231F20"/>
        </w:rPr>
        <w:t>de</w:t>
      </w:r>
      <w:r>
        <w:rPr>
          <w:color w:val="231F20"/>
          <w:spacing w:val="12"/>
        </w:rPr>
        <w:t xml:space="preserve"> </w:t>
      </w:r>
      <w:r>
        <w:rPr>
          <w:color w:val="231F20"/>
        </w:rPr>
        <w:t>zorg</w:t>
      </w:r>
      <w:r>
        <w:rPr>
          <w:color w:val="231F20"/>
          <w:spacing w:val="12"/>
        </w:rPr>
        <w:t xml:space="preserve"> </w:t>
      </w:r>
      <w:r>
        <w:rPr>
          <w:color w:val="231F20"/>
        </w:rPr>
        <w:t>beter</w:t>
      </w:r>
      <w:r>
        <w:rPr>
          <w:color w:val="231F20"/>
          <w:spacing w:val="12"/>
        </w:rPr>
        <w:t xml:space="preserve"> </w:t>
      </w:r>
      <w:r>
        <w:rPr>
          <w:color w:val="231F20"/>
        </w:rPr>
        <w:t>voor</w:t>
      </w:r>
      <w:r>
        <w:rPr>
          <w:color w:val="231F20"/>
          <w:spacing w:val="12"/>
        </w:rPr>
        <w:t xml:space="preserve"> </w:t>
      </w:r>
      <w:r>
        <w:rPr>
          <w:color w:val="231F20"/>
        </w:rPr>
        <w:t>te</w:t>
      </w:r>
      <w:r>
        <w:rPr>
          <w:color w:val="231F20"/>
          <w:spacing w:val="12"/>
        </w:rPr>
        <w:t xml:space="preserve"> </w:t>
      </w:r>
      <w:r>
        <w:rPr>
          <w:color w:val="231F20"/>
        </w:rPr>
        <w:t>bereiden</w:t>
      </w:r>
      <w:r>
        <w:rPr>
          <w:color w:val="231F20"/>
          <w:spacing w:val="12"/>
        </w:rPr>
        <w:t xml:space="preserve"> </w:t>
      </w:r>
      <w:r>
        <w:rPr>
          <w:color w:val="231F20"/>
        </w:rPr>
        <w:t>op</w:t>
      </w:r>
      <w:r>
        <w:rPr>
          <w:color w:val="231F20"/>
          <w:spacing w:val="12"/>
        </w:rPr>
        <w:t xml:space="preserve"> </w:t>
      </w:r>
      <w:r>
        <w:rPr>
          <w:color w:val="231F20"/>
        </w:rPr>
        <w:t>toekomstige</w:t>
      </w:r>
      <w:r>
        <w:rPr>
          <w:color w:val="231F20"/>
          <w:spacing w:val="12"/>
        </w:rPr>
        <w:t xml:space="preserve"> </w:t>
      </w:r>
      <w:r>
        <w:rPr>
          <w:color w:val="231F20"/>
        </w:rPr>
        <w:t>gezondheidscrises</w:t>
      </w:r>
      <w:r>
        <w:rPr>
          <w:color w:val="231F20"/>
          <w:spacing w:val="12"/>
        </w:rPr>
        <w:t xml:space="preserve"> </w:t>
      </w:r>
      <w:r>
        <w:rPr>
          <w:color w:val="231F20"/>
        </w:rPr>
        <w:t>en</w:t>
      </w:r>
      <w:r>
        <w:rPr>
          <w:color w:val="231F20"/>
          <w:spacing w:val="12"/>
        </w:rPr>
        <w:t xml:space="preserve"> </w:t>
      </w:r>
      <w:r>
        <w:rPr>
          <w:color w:val="231F20"/>
        </w:rPr>
        <w:t>andere verstoringen.</w:t>
      </w:r>
      <w:r>
        <w:rPr>
          <w:color w:val="231F20"/>
          <w:spacing w:val="31"/>
        </w:rPr>
        <w:t xml:space="preserve"> </w:t>
      </w:r>
      <w:r>
        <w:rPr>
          <w:color w:val="231F20"/>
        </w:rPr>
        <w:t>In</w:t>
      </w:r>
      <w:r>
        <w:rPr>
          <w:color w:val="231F20"/>
          <w:spacing w:val="31"/>
        </w:rPr>
        <w:t xml:space="preserve"> </w:t>
      </w:r>
      <w:r>
        <w:rPr>
          <w:color w:val="231F20"/>
        </w:rPr>
        <w:t>totaal</w:t>
      </w:r>
      <w:r>
        <w:rPr>
          <w:color w:val="231F20"/>
          <w:spacing w:val="31"/>
        </w:rPr>
        <w:t xml:space="preserve"> </w:t>
      </w:r>
      <w:r>
        <w:rPr>
          <w:color w:val="231F20"/>
        </w:rPr>
        <w:t>wordt</w:t>
      </w:r>
      <w:r>
        <w:rPr>
          <w:color w:val="231F20"/>
          <w:spacing w:val="31"/>
        </w:rPr>
        <w:t xml:space="preserve"> </w:t>
      </w:r>
      <w:r>
        <w:rPr>
          <w:color w:val="231F20"/>
        </w:rPr>
        <w:t>€</w:t>
      </w:r>
      <w:r>
        <w:rPr>
          <w:color w:val="231F20"/>
          <w:spacing w:val="31"/>
        </w:rPr>
        <w:t xml:space="preserve"> </w:t>
      </w:r>
      <w:r>
        <w:rPr>
          <w:color w:val="231F20"/>
        </w:rPr>
        <w:t>138</w:t>
      </w:r>
      <w:r>
        <w:rPr>
          <w:color w:val="231F20"/>
          <w:spacing w:val="31"/>
        </w:rPr>
        <w:t xml:space="preserve"> </w:t>
      </w:r>
      <w:r>
        <w:rPr>
          <w:color w:val="231F20"/>
        </w:rPr>
        <w:t>miljoen</w:t>
      </w:r>
      <w:r>
        <w:rPr>
          <w:color w:val="231F20"/>
          <w:spacing w:val="31"/>
        </w:rPr>
        <w:t xml:space="preserve"> </w:t>
      </w:r>
      <w:r>
        <w:rPr>
          <w:color w:val="231F20"/>
        </w:rPr>
        <w:t>structureel</w:t>
      </w:r>
      <w:r>
        <w:rPr>
          <w:color w:val="231F20"/>
          <w:spacing w:val="31"/>
        </w:rPr>
        <w:t xml:space="preserve"> </w:t>
      </w:r>
      <w:r>
        <w:rPr>
          <w:color w:val="231F20"/>
        </w:rPr>
        <w:t>beschikbaar</w:t>
      </w:r>
      <w:r>
        <w:rPr>
          <w:color w:val="231F20"/>
          <w:spacing w:val="31"/>
        </w:rPr>
        <w:t xml:space="preserve"> </w:t>
      </w:r>
      <w:r>
        <w:rPr>
          <w:color w:val="231F20"/>
        </w:rPr>
        <w:t xml:space="preserve">gesteld. </w:t>
      </w:r>
      <w:r>
        <w:rPr>
          <w:color w:val="231F20"/>
          <w:w w:val="110"/>
        </w:rPr>
        <w:t>Op</w:t>
      </w:r>
      <w:r>
        <w:rPr>
          <w:color w:val="231F20"/>
          <w:spacing w:val="-5"/>
          <w:w w:val="110"/>
        </w:rPr>
        <w:t xml:space="preserve"> </w:t>
      </w:r>
      <w:r>
        <w:rPr>
          <w:color w:val="231F20"/>
          <w:w w:val="110"/>
        </w:rPr>
        <w:t>dit</w:t>
      </w:r>
      <w:r>
        <w:rPr>
          <w:color w:val="231F20"/>
          <w:spacing w:val="-5"/>
          <w:w w:val="110"/>
        </w:rPr>
        <w:t xml:space="preserve"> </w:t>
      </w:r>
      <w:r>
        <w:rPr>
          <w:color w:val="231F20"/>
          <w:w w:val="110"/>
        </w:rPr>
        <w:t>budget</w:t>
      </w:r>
      <w:r>
        <w:rPr>
          <w:color w:val="231F20"/>
          <w:spacing w:val="-5"/>
          <w:w w:val="110"/>
        </w:rPr>
        <w:t xml:space="preserve"> </w:t>
      </w:r>
      <w:r>
        <w:rPr>
          <w:color w:val="231F20"/>
          <w:w w:val="110"/>
        </w:rPr>
        <w:t>wordt</w:t>
      </w:r>
      <w:r>
        <w:rPr>
          <w:color w:val="231F20"/>
          <w:spacing w:val="-5"/>
          <w:w w:val="110"/>
        </w:rPr>
        <w:t xml:space="preserve"> </w:t>
      </w:r>
      <w:r>
        <w:rPr>
          <w:color w:val="231F20"/>
          <w:w w:val="110"/>
        </w:rPr>
        <w:t>€</w:t>
      </w:r>
      <w:r>
        <w:rPr>
          <w:color w:val="231F20"/>
          <w:spacing w:val="-5"/>
          <w:w w:val="110"/>
        </w:rPr>
        <w:t xml:space="preserve"> </w:t>
      </w:r>
      <w:r>
        <w:rPr>
          <w:color w:val="231F20"/>
          <w:w w:val="110"/>
        </w:rPr>
        <w:t>33,5</w:t>
      </w:r>
      <w:r>
        <w:rPr>
          <w:color w:val="231F20"/>
          <w:spacing w:val="-5"/>
          <w:w w:val="110"/>
        </w:rPr>
        <w:t xml:space="preserve"> </w:t>
      </w:r>
      <w:r>
        <w:rPr>
          <w:color w:val="231F20"/>
          <w:w w:val="110"/>
        </w:rPr>
        <w:t>miljoen</w:t>
      </w:r>
      <w:r>
        <w:rPr>
          <w:color w:val="231F20"/>
          <w:spacing w:val="-5"/>
          <w:w w:val="110"/>
        </w:rPr>
        <w:t xml:space="preserve"> </w:t>
      </w:r>
      <w:r>
        <w:rPr>
          <w:color w:val="231F20"/>
          <w:w w:val="110"/>
        </w:rPr>
        <w:t>vanaf</w:t>
      </w:r>
      <w:r>
        <w:rPr>
          <w:color w:val="231F20"/>
          <w:spacing w:val="-5"/>
          <w:w w:val="110"/>
        </w:rPr>
        <w:t xml:space="preserve"> </w:t>
      </w:r>
      <w:r>
        <w:rPr>
          <w:color w:val="231F20"/>
          <w:w w:val="110"/>
        </w:rPr>
        <w:t>2029</w:t>
      </w:r>
      <w:r>
        <w:rPr>
          <w:color w:val="231F20"/>
          <w:spacing w:val="-5"/>
          <w:w w:val="110"/>
        </w:rPr>
        <w:t xml:space="preserve"> </w:t>
      </w:r>
      <w:r>
        <w:rPr>
          <w:color w:val="231F20"/>
          <w:w w:val="110"/>
        </w:rPr>
        <w:t>beschikbaar</w:t>
      </w:r>
      <w:r>
        <w:rPr>
          <w:color w:val="231F20"/>
          <w:spacing w:val="-5"/>
          <w:w w:val="110"/>
        </w:rPr>
        <w:t xml:space="preserve"> </w:t>
      </w:r>
      <w:r>
        <w:rPr>
          <w:color w:val="231F20"/>
          <w:w w:val="110"/>
        </w:rPr>
        <w:t>gesteld.</w:t>
      </w:r>
    </w:p>
    <w:p w:rsidR="001B3359" w:rsidRDefault="001B3359" w14:paraId="16AD0446" w14:textId="77777777">
      <w:pPr>
        <w:pStyle w:val="Plattetekst"/>
        <w:spacing w:before="8"/>
      </w:pPr>
    </w:p>
    <w:p w:rsidR="001B3359" w:rsidRDefault="00D877C7" w14:paraId="0689A822" w14:textId="77777777">
      <w:pPr>
        <w:pStyle w:val="Plattetekst"/>
        <w:ind w:left="3430"/>
      </w:pPr>
      <w:r>
        <w:rPr>
          <w:color w:val="231F20"/>
          <w:spacing w:val="-2"/>
          <w:w w:val="110"/>
        </w:rPr>
        <w:t>Voor</w:t>
      </w:r>
      <w:r>
        <w:rPr>
          <w:color w:val="231F20"/>
          <w:spacing w:val="-3"/>
          <w:w w:val="110"/>
        </w:rPr>
        <w:t xml:space="preserve"> </w:t>
      </w:r>
      <w:r>
        <w:rPr>
          <w:color w:val="231F20"/>
          <w:spacing w:val="-2"/>
          <w:w w:val="110"/>
        </w:rPr>
        <w:t>de</w:t>
      </w:r>
      <w:r>
        <w:rPr>
          <w:color w:val="231F20"/>
          <w:spacing w:val="-3"/>
          <w:w w:val="110"/>
        </w:rPr>
        <w:t xml:space="preserve"> </w:t>
      </w:r>
      <w:r>
        <w:rPr>
          <w:color w:val="231F20"/>
          <w:spacing w:val="-2"/>
          <w:w w:val="110"/>
        </w:rPr>
        <w:t>uitvoering</w:t>
      </w:r>
      <w:r>
        <w:rPr>
          <w:color w:val="231F20"/>
          <w:spacing w:val="-3"/>
          <w:w w:val="110"/>
        </w:rPr>
        <w:t xml:space="preserve"> </w:t>
      </w:r>
      <w:r>
        <w:rPr>
          <w:color w:val="231F20"/>
          <w:spacing w:val="-2"/>
          <w:w w:val="110"/>
        </w:rPr>
        <w:t>van</w:t>
      </w:r>
      <w:r>
        <w:rPr>
          <w:color w:val="231F20"/>
          <w:spacing w:val="-3"/>
          <w:w w:val="110"/>
        </w:rPr>
        <w:t xml:space="preserve"> </w:t>
      </w:r>
      <w:r>
        <w:rPr>
          <w:color w:val="231F20"/>
          <w:spacing w:val="-2"/>
          <w:w w:val="110"/>
        </w:rPr>
        <w:t>RIVM</w:t>
      </w:r>
      <w:r>
        <w:rPr>
          <w:color w:val="231F20"/>
          <w:spacing w:val="-3"/>
          <w:w w:val="110"/>
        </w:rPr>
        <w:t xml:space="preserve"> </w:t>
      </w:r>
      <w:r>
        <w:rPr>
          <w:color w:val="231F20"/>
          <w:spacing w:val="-2"/>
          <w:w w:val="110"/>
        </w:rPr>
        <w:t>programma’s</w:t>
      </w:r>
      <w:r>
        <w:rPr>
          <w:color w:val="231F20"/>
          <w:spacing w:val="-3"/>
          <w:w w:val="110"/>
        </w:rPr>
        <w:t xml:space="preserve"> </w:t>
      </w:r>
      <w:r>
        <w:rPr>
          <w:color w:val="231F20"/>
          <w:spacing w:val="-2"/>
          <w:w w:val="110"/>
        </w:rPr>
        <w:t>pandemische</w:t>
      </w:r>
      <w:r>
        <w:rPr>
          <w:color w:val="231F20"/>
          <w:spacing w:val="-3"/>
          <w:w w:val="110"/>
        </w:rPr>
        <w:t xml:space="preserve"> </w:t>
      </w:r>
      <w:r>
        <w:rPr>
          <w:color w:val="231F20"/>
          <w:spacing w:val="-2"/>
          <w:w w:val="110"/>
        </w:rPr>
        <w:t>paraatheid</w:t>
      </w:r>
      <w:r>
        <w:rPr>
          <w:color w:val="231F20"/>
          <w:spacing w:val="-3"/>
          <w:w w:val="110"/>
        </w:rPr>
        <w:t xml:space="preserve"> </w:t>
      </w:r>
      <w:r>
        <w:rPr>
          <w:color w:val="231F20"/>
          <w:spacing w:val="-5"/>
          <w:w w:val="110"/>
        </w:rPr>
        <w:t>is</w:t>
      </w:r>
    </w:p>
    <w:p w:rsidR="001B3359" w:rsidRDefault="00D877C7" w14:paraId="6A03C464" w14:textId="77777777">
      <w:pPr>
        <w:pStyle w:val="Plattetekst"/>
        <w:spacing w:before="6"/>
        <w:ind w:left="3430"/>
      </w:pPr>
      <w:r>
        <w:rPr>
          <w:color w:val="231F20"/>
          <w:w w:val="105"/>
        </w:rPr>
        <w:t>€</w:t>
      </w:r>
      <w:r>
        <w:rPr>
          <w:color w:val="231F20"/>
          <w:spacing w:val="2"/>
          <w:w w:val="105"/>
        </w:rPr>
        <w:t xml:space="preserve"> </w:t>
      </w:r>
      <w:r>
        <w:rPr>
          <w:color w:val="231F20"/>
          <w:w w:val="105"/>
        </w:rPr>
        <w:t>27,0</w:t>
      </w:r>
      <w:r>
        <w:rPr>
          <w:color w:val="231F20"/>
          <w:spacing w:val="3"/>
          <w:w w:val="105"/>
        </w:rPr>
        <w:t xml:space="preserve"> </w:t>
      </w:r>
      <w:r>
        <w:rPr>
          <w:color w:val="231F20"/>
          <w:w w:val="105"/>
        </w:rPr>
        <w:t>miljoen</w:t>
      </w:r>
      <w:r>
        <w:rPr>
          <w:color w:val="231F20"/>
          <w:spacing w:val="3"/>
          <w:w w:val="105"/>
        </w:rPr>
        <w:t xml:space="preserve"> </w:t>
      </w:r>
      <w:r>
        <w:rPr>
          <w:color w:val="231F20"/>
          <w:w w:val="105"/>
        </w:rPr>
        <w:t>overgeboekt</w:t>
      </w:r>
      <w:r>
        <w:rPr>
          <w:color w:val="231F20"/>
          <w:spacing w:val="2"/>
          <w:w w:val="105"/>
        </w:rPr>
        <w:t xml:space="preserve"> </w:t>
      </w:r>
      <w:r>
        <w:rPr>
          <w:color w:val="231F20"/>
          <w:w w:val="105"/>
        </w:rPr>
        <w:t>naar</w:t>
      </w:r>
      <w:r>
        <w:rPr>
          <w:color w:val="231F20"/>
          <w:spacing w:val="3"/>
          <w:w w:val="105"/>
        </w:rPr>
        <w:t xml:space="preserve"> </w:t>
      </w:r>
      <w:r>
        <w:rPr>
          <w:color w:val="231F20"/>
          <w:w w:val="105"/>
        </w:rPr>
        <w:t>het</w:t>
      </w:r>
      <w:r>
        <w:rPr>
          <w:color w:val="231F20"/>
          <w:spacing w:val="3"/>
          <w:w w:val="105"/>
        </w:rPr>
        <w:t xml:space="preserve"> </w:t>
      </w:r>
      <w:r>
        <w:rPr>
          <w:color w:val="231F20"/>
          <w:w w:val="105"/>
        </w:rPr>
        <w:t>instrument</w:t>
      </w:r>
      <w:r>
        <w:rPr>
          <w:color w:val="231F20"/>
          <w:spacing w:val="2"/>
          <w:w w:val="105"/>
        </w:rPr>
        <w:t xml:space="preserve"> </w:t>
      </w:r>
      <w:r>
        <w:rPr>
          <w:color w:val="231F20"/>
          <w:w w:val="105"/>
        </w:rPr>
        <w:t>Bijdrage</w:t>
      </w:r>
      <w:r>
        <w:rPr>
          <w:color w:val="231F20"/>
          <w:spacing w:val="3"/>
          <w:w w:val="105"/>
        </w:rPr>
        <w:t xml:space="preserve"> </w:t>
      </w:r>
      <w:r>
        <w:rPr>
          <w:color w:val="231F20"/>
          <w:spacing w:val="-2"/>
          <w:w w:val="105"/>
        </w:rPr>
        <w:t>agentschappen.</w:t>
      </w:r>
    </w:p>
    <w:p w:rsidR="001B3359" w:rsidRDefault="001B3359" w14:paraId="2D921854" w14:textId="77777777">
      <w:pPr>
        <w:pStyle w:val="Plattetekst"/>
        <w:spacing w:before="14"/>
      </w:pPr>
    </w:p>
    <w:p w:rsidR="001B3359" w:rsidRDefault="00D877C7" w14:paraId="58BC2CD9" w14:textId="77777777">
      <w:pPr>
        <w:pStyle w:val="Plattetekst"/>
        <w:ind w:left="3430"/>
      </w:pPr>
      <w:r>
        <w:rPr>
          <w:color w:val="231F20"/>
        </w:rPr>
        <w:t>Tezamen</w:t>
      </w:r>
      <w:r>
        <w:rPr>
          <w:color w:val="231F20"/>
          <w:spacing w:val="28"/>
        </w:rPr>
        <w:t xml:space="preserve"> </w:t>
      </w:r>
      <w:r>
        <w:rPr>
          <w:color w:val="231F20"/>
        </w:rPr>
        <w:t>met</w:t>
      </w:r>
      <w:r>
        <w:rPr>
          <w:color w:val="231F20"/>
          <w:spacing w:val="29"/>
        </w:rPr>
        <w:t xml:space="preserve"> </w:t>
      </w:r>
      <w:r>
        <w:rPr>
          <w:color w:val="231F20"/>
        </w:rPr>
        <w:t>een</w:t>
      </w:r>
      <w:r>
        <w:rPr>
          <w:color w:val="231F20"/>
          <w:spacing w:val="29"/>
        </w:rPr>
        <w:t xml:space="preserve"> </w:t>
      </w:r>
      <w:r>
        <w:rPr>
          <w:color w:val="231F20"/>
        </w:rPr>
        <w:t>aantal</w:t>
      </w:r>
      <w:r>
        <w:rPr>
          <w:color w:val="231F20"/>
          <w:spacing w:val="29"/>
        </w:rPr>
        <w:t xml:space="preserve"> </w:t>
      </w:r>
      <w:r>
        <w:rPr>
          <w:color w:val="231F20"/>
        </w:rPr>
        <w:t>kleinere</w:t>
      </w:r>
      <w:r>
        <w:rPr>
          <w:color w:val="231F20"/>
          <w:spacing w:val="29"/>
        </w:rPr>
        <w:t xml:space="preserve"> </w:t>
      </w:r>
      <w:r>
        <w:rPr>
          <w:color w:val="231F20"/>
        </w:rPr>
        <w:t>mutaties</w:t>
      </w:r>
      <w:r>
        <w:rPr>
          <w:color w:val="231F20"/>
          <w:spacing w:val="29"/>
        </w:rPr>
        <w:t xml:space="preserve"> </w:t>
      </w:r>
      <w:r>
        <w:rPr>
          <w:color w:val="231F20"/>
        </w:rPr>
        <w:t>wordt</w:t>
      </w:r>
      <w:r>
        <w:rPr>
          <w:color w:val="231F20"/>
          <w:spacing w:val="29"/>
        </w:rPr>
        <w:t xml:space="preserve"> </w:t>
      </w:r>
      <w:r>
        <w:rPr>
          <w:color w:val="231F20"/>
        </w:rPr>
        <w:t>dit</w:t>
      </w:r>
      <w:r>
        <w:rPr>
          <w:color w:val="231F20"/>
          <w:spacing w:val="29"/>
        </w:rPr>
        <w:t xml:space="preserve"> </w:t>
      </w:r>
      <w:r>
        <w:rPr>
          <w:color w:val="231F20"/>
        </w:rPr>
        <w:t>budget</w:t>
      </w:r>
      <w:r>
        <w:rPr>
          <w:color w:val="231F20"/>
          <w:spacing w:val="29"/>
        </w:rPr>
        <w:t xml:space="preserve"> </w:t>
      </w:r>
      <w:r>
        <w:rPr>
          <w:color w:val="231F20"/>
        </w:rPr>
        <w:t>structureel</w:t>
      </w:r>
      <w:r>
        <w:rPr>
          <w:color w:val="231F20"/>
          <w:spacing w:val="29"/>
        </w:rPr>
        <w:t xml:space="preserve"> </w:t>
      </w:r>
      <w:r>
        <w:rPr>
          <w:color w:val="231F20"/>
          <w:spacing w:val="-5"/>
        </w:rPr>
        <w:t>met</w:t>
      </w:r>
    </w:p>
    <w:p w:rsidR="001B3359" w:rsidRDefault="00D877C7" w14:paraId="461174F9" w14:textId="77777777">
      <w:pPr>
        <w:pStyle w:val="Plattetekst"/>
        <w:spacing w:before="6"/>
        <w:ind w:left="3429"/>
      </w:pPr>
      <w:r>
        <w:rPr>
          <w:color w:val="231F20"/>
          <w:w w:val="105"/>
        </w:rPr>
        <w:t>€</w:t>
      </w:r>
      <w:r>
        <w:rPr>
          <w:color w:val="231F20"/>
          <w:spacing w:val="-3"/>
          <w:w w:val="105"/>
        </w:rPr>
        <w:t xml:space="preserve"> </w:t>
      </w:r>
      <w:r>
        <w:rPr>
          <w:color w:val="231F20"/>
          <w:w w:val="105"/>
        </w:rPr>
        <w:t>33,5</w:t>
      </w:r>
      <w:r>
        <w:rPr>
          <w:color w:val="231F20"/>
          <w:spacing w:val="-3"/>
          <w:w w:val="105"/>
        </w:rPr>
        <w:t xml:space="preserve"> </w:t>
      </w:r>
      <w:r>
        <w:rPr>
          <w:color w:val="231F20"/>
          <w:w w:val="105"/>
        </w:rPr>
        <w:t>miljoen</w:t>
      </w:r>
      <w:r>
        <w:rPr>
          <w:color w:val="231F20"/>
          <w:spacing w:val="-3"/>
          <w:w w:val="105"/>
        </w:rPr>
        <w:t xml:space="preserve"> </w:t>
      </w:r>
      <w:r>
        <w:rPr>
          <w:color w:val="231F20"/>
          <w:spacing w:val="-2"/>
          <w:w w:val="105"/>
        </w:rPr>
        <w:t>verhoogd.</w:t>
      </w:r>
    </w:p>
    <w:p w:rsidR="001B3359" w:rsidRDefault="001B3359" w14:paraId="26C13CC4" w14:textId="77777777">
      <w:pPr>
        <w:pStyle w:val="Plattetekst"/>
        <w:spacing w:before="25"/>
      </w:pPr>
    </w:p>
    <w:p w:rsidR="001B3359" w:rsidRDefault="00D877C7" w14:paraId="5E44E98B" w14:textId="77777777">
      <w:pPr>
        <w:pStyle w:val="Kop2"/>
        <w:ind w:left="3429"/>
      </w:pPr>
      <w:r>
        <w:rPr>
          <w:color w:val="231F20"/>
          <w:spacing w:val="-2"/>
          <w:w w:val="105"/>
        </w:rPr>
        <w:t>Overige</w:t>
      </w:r>
    </w:p>
    <w:p w:rsidR="001B3359" w:rsidRDefault="001B3359" w14:paraId="14C05822" w14:textId="77777777">
      <w:pPr>
        <w:pStyle w:val="Plattetekst"/>
        <w:spacing w:before="18"/>
        <w:rPr>
          <w:rFonts w:ascii="Trebuchet MS"/>
          <w:b/>
        </w:rPr>
      </w:pPr>
    </w:p>
    <w:p w:rsidR="001B3359" w:rsidRDefault="00D877C7" w14:paraId="3201D3A3" w14:textId="77777777">
      <w:pPr>
        <w:pStyle w:val="Plattetekst"/>
        <w:spacing w:before="1" w:line="247" w:lineRule="auto"/>
        <w:ind w:left="3429" w:right="582"/>
      </w:pPr>
      <w:r>
        <w:rPr>
          <w:color w:val="231F20"/>
        </w:rPr>
        <w:t>De</w:t>
      </w:r>
      <w:r>
        <w:rPr>
          <w:color w:val="231F20"/>
          <w:spacing w:val="33"/>
        </w:rPr>
        <w:t xml:space="preserve"> </w:t>
      </w:r>
      <w:r>
        <w:rPr>
          <w:color w:val="231F20"/>
        </w:rPr>
        <w:t>Gezondheidsraad</w:t>
      </w:r>
      <w:r>
        <w:rPr>
          <w:color w:val="231F20"/>
          <w:spacing w:val="33"/>
        </w:rPr>
        <w:t xml:space="preserve"> </w:t>
      </w:r>
      <w:r>
        <w:rPr>
          <w:color w:val="231F20"/>
        </w:rPr>
        <w:t>heeft</w:t>
      </w:r>
      <w:r>
        <w:rPr>
          <w:color w:val="231F20"/>
          <w:spacing w:val="33"/>
        </w:rPr>
        <w:t xml:space="preserve"> </w:t>
      </w:r>
      <w:r>
        <w:rPr>
          <w:color w:val="231F20"/>
        </w:rPr>
        <w:t>geadviseerd</w:t>
      </w:r>
      <w:r>
        <w:rPr>
          <w:color w:val="231F20"/>
          <w:spacing w:val="33"/>
        </w:rPr>
        <w:t xml:space="preserve"> </w:t>
      </w:r>
      <w:r>
        <w:rPr>
          <w:color w:val="231F20"/>
        </w:rPr>
        <w:t>om</w:t>
      </w:r>
      <w:r>
        <w:rPr>
          <w:color w:val="231F20"/>
          <w:spacing w:val="33"/>
        </w:rPr>
        <w:t xml:space="preserve"> </w:t>
      </w:r>
      <w:r>
        <w:rPr>
          <w:color w:val="231F20"/>
        </w:rPr>
        <w:t>in</w:t>
      </w:r>
      <w:r>
        <w:rPr>
          <w:color w:val="231F20"/>
          <w:spacing w:val="33"/>
        </w:rPr>
        <w:t xml:space="preserve"> </w:t>
      </w:r>
      <w:r>
        <w:rPr>
          <w:color w:val="231F20"/>
        </w:rPr>
        <w:t>2026</w:t>
      </w:r>
      <w:r>
        <w:rPr>
          <w:color w:val="231F20"/>
          <w:spacing w:val="33"/>
        </w:rPr>
        <w:t xml:space="preserve"> </w:t>
      </w:r>
      <w:r>
        <w:rPr>
          <w:color w:val="231F20"/>
        </w:rPr>
        <w:t>en</w:t>
      </w:r>
      <w:r>
        <w:rPr>
          <w:color w:val="231F20"/>
          <w:spacing w:val="33"/>
        </w:rPr>
        <w:t xml:space="preserve"> </w:t>
      </w:r>
      <w:r>
        <w:rPr>
          <w:color w:val="231F20"/>
        </w:rPr>
        <w:t>2027</w:t>
      </w:r>
      <w:r>
        <w:rPr>
          <w:color w:val="231F20"/>
          <w:spacing w:val="33"/>
        </w:rPr>
        <w:t xml:space="preserve"> </w:t>
      </w:r>
      <w:r>
        <w:rPr>
          <w:color w:val="231F20"/>
        </w:rPr>
        <w:t xml:space="preserve">70+'ers </w:t>
      </w:r>
      <w:r>
        <w:rPr>
          <w:color w:val="231F20"/>
          <w:w w:val="110"/>
        </w:rPr>
        <w:t>en</w:t>
      </w:r>
      <w:r>
        <w:rPr>
          <w:color w:val="231F20"/>
          <w:spacing w:val="-9"/>
          <w:w w:val="110"/>
        </w:rPr>
        <w:t xml:space="preserve"> </w:t>
      </w:r>
      <w:r>
        <w:rPr>
          <w:color w:val="231F20"/>
          <w:w w:val="110"/>
        </w:rPr>
        <w:t>risicogroepen</w:t>
      </w:r>
      <w:r>
        <w:rPr>
          <w:color w:val="231F20"/>
          <w:spacing w:val="-9"/>
          <w:w w:val="110"/>
        </w:rPr>
        <w:t xml:space="preserve"> </w:t>
      </w:r>
      <w:r>
        <w:rPr>
          <w:color w:val="231F20"/>
          <w:w w:val="110"/>
        </w:rPr>
        <w:t>te</w:t>
      </w:r>
      <w:r>
        <w:rPr>
          <w:color w:val="231F20"/>
          <w:spacing w:val="-9"/>
          <w:w w:val="110"/>
        </w:rPr>
        <w:t xml:space="preserve"> </w:t>
      </w:r>
      <w:r>
        <w:rPr>
          <w:color w:val="231F20"/>
          <w:w w:val="110"/>
        </w:rPr>
        <w:t>vaccineren.</w:t>
      </w:r>
      <w:r>
        <w:rPr>
          <w:color w:val="231F20"/>
          <w:spacing w:val="-9"/>
          <w:w w:val="110"/>
        </w:rPr>
        <w:t xml:space="preserve"> </w:t>
      </w:r>
      <w:r>
        <w:rPr>
          <w:color w:val="231F20"/>
          <w:w w:val="110"/>
        </w:rPr>
        <w:t>Voor</w:t>
      </w:r>
      <w:r>
        <w:rPr>
          <w:color w:val="231F20"/>
          <w:spacing w:val="-9"/>
          <w:w w:val="110"/>
        </w:rPr>
        <w:t xml:space="preserve"> </w:t>
      </w:r>
      <w:r>
        <w:rPr>
          <w:color w:val="231F20"/>
          <w:w w:val="110"/>
        </w:rPr>
        <w:t>2027</w:t>
      </w:r>
      <w:r>
        <w:rPr>
          <w:color w:val="231F20"/>
          <w:spacing w:val="-9"/>
          <w:w w:val="110"/>
        </w:rPr>
        <w:t xml:space="preserve"> </w:t>
      </w:r>
      <w:r>
        <w:rPr>
          <w:color w:val="231F20"/>
          <w:w w:val="110"/>
        </w:rPr>
        <w:t>wordt</w:t>
      </w:r>
      <w:r>
        <w:rPr>
          <w:color w:val="231F20"/>
          <w:spacing w:val="-9"/>
          <w:w w:val="110"/>
        </w:rPr>
        <w:t xml:space="preserve"> </w:t>
      </w:r>
      <w:r>
        <w:rPr>
          <w:color w:val="231F20"/>
          <w:w w:val="110"/>
        </w:rPr>
        <w:t>hiervoor</w:t>
      </w:r>
      <w:r>
        <w:rPr>
          <w:color w:val="231F20"/>
          <w:spacing w:val="-9"/>
          <w:w w:val="110"/>
        </w:rPr>
        <w:t xml:space="preserve"> </w:t>
      </w:r>
      <w:r>
        <w:rPr>
          <w:color w:val="231F20"/>
          <w:w w:val="110"/>
        </w:rPr>
        <w:t>in</w:t>
      </w:r>
      <w:r>
        <w:rPr>
          <w:color w:val="231F20"/>
          <w:spacing w:val="-9"/>
          <w:w w:val="110"/>
        </w:rPr>
        <w:t xml:space="preserve"> </w:t>
      </w:r>
      <w:r>
        <w:rPr>
          <w:color w:val="231F20"/>
          <w:w w:val="110"/>
        </w:rPr>
        <w:t>totaal</w:t>
      </w:r>
    </w:p>
    <w:p w:rsidR="001B3359" w:rsidRDefault="00D877C7" w14:paraId="0B20F267" w14:textId="77777777">
      <w:pPr>
        <w:pStyle w:val="Plattetekst"/>
        <w:spacing w:line="247" w:lineRule="auto"/>
        <w:ind w:left="3429" w:right="102"/>
      </w:pPr>
      <w:r>
        <w:rPr>
          <w:color w:val="231F20"/>
          <w:spacing w:val="-2"/>
          <w:w w:val="110"/>
        </w:rPr>
        <w:t>€</w:t>
      </w:r>
      <w:r>
        <w:rPr>
          <w:color w:val="231F20"/>
          <w:spacing w:val="-11"/>
          <w:w w:val="110"/>
        </w:rPr>
        <w:t xml:space="preserve"> </w:t>
      </w:r>
      <w:r>
        <w:rPr>
          <w:color w:val="231F20"/>
          <w:spacing w:val="-2"/>
          <w:w w:val="110"/>
        </w:rPr>
        <w:t>143</w:t>
      </w:r>
      <w:r>
        <w:rPr>
          <w:color w:val="231F20"/>
          <w:spacing w:val="-11"/>
          <w:w w:val="110"/>
        </w:rPr>
        <w:t xml:space="preserve"> </w:t>
      </w:r>
      <w:r>
        <w:rPr>
          <w:color w:val="231F20"/>
          <w:spacing w:val="-2"/>
          <w:w w:val="110"/>
        </w:rPr>
        <w:t>miljoen</w:t>
      </w:r>
      <w:r>
        <w:rPr>
          <w:color w:val="231F20"/>
          <w:spacing w:val="-11"/>
          <w:w w:val="110"/>
        </w:rPr>
        <w:t xml:space="preserve"> </w:t>
      </w:r>
      <w:r>
        <w:rPr>
          <w:color w:val="231F20"/>
          <w:spacing w:val="-2"/>
          <w:w w:val="110"/>
        </w:rPr>
        <w:t>beschikbaar</w:t>
      </w:r>
      <w:r>
        <w:rPr>
          <w:color w:val="231F20"/>
          <w:spacing w:val="-11"/>
          <w:w w:val="110"/>
        </w:rPr>
        <w:t xml:space="preserve"> </w:t>
      </w:r>
      <w:r>
        <w:rPr>
          <w:color w:val="231F20"/>
          <w:spacing w:val="-2"/>
          <w:w w:val="110"/>
        </w:rPr>
        <w:t>gesteld.</w:t>
      </w:r>
      <w:r>
        <w:rPr>
          <w:color w:val="231F20"/>
          <w:spacing w:val="-11"/>
          <w:w w:val="110"/>
        </w:rPr>
        <w:t xml:space="preserve"> </w:t>
      </w:r>
      <w:r>
        <w:rPr>
          <w:color w:val="231F20"/>
          <w:spacing w:val="-2"/>
          <w:w w:val="110"/>
        </w:rPr>
        <w:t>Hiervan</w:t>
      </w:r>
      <w:r>
        <w:rPr>
          <w:color w:val="231F20"/>
          <w:spacing w:val="-11"/>
          <w:w w:val="110"/>
        </w:rPr>
        <w:t xml:space="preserve"> </w:t>
      </w:r>
      <w:r>
        <w:rPr>
          <w:color w:val="231F20"/>
          <w:spacing w:val="-2"/>
          <w:w w:val="110"/>
        </w:rPr>
        <w:t>wordt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50</w:t>
      </w:r>
      <w:r>
        <w:rPr>
          <w:color w:val="231F20"/>
          <w:spacing w:val="-11"/>
          <w:w w:val="110"/>
        </w:rPr>
        <w:t xml:space="preserve"> </w:t>
      </w:r>
      <w:r>
        <w:rPr>
          <w:color w:val="231F20"/>
          <w:spacing w:val="-2"/>
          <w:w w:val="110"/>
        </w:rPr>
        <w:t>miljoen</w:t>
      </w:r>
      <w:r>
        <w:rPr>
          <w:color w:val="231F20"/>
          <w:spacing w:val="-11"/>
          <w:w w:val="110"/>
        </w:rPr>
        <w:t xml:space="preserve"> </w:t>
      </w:r>
      <w:r>
        <w:rPr>
          <w:color w:val="231F20"/>
          <w:spacing w:val="-2"/>
          <w:w w:val="110"/>
        </w:rPr>
        <w:t xml:space="preserve">beschikbaar </w:t>
      </w:r>
      <w:r>
        <w:rPr>
          <w:color w:val="231F20"/>
          <w:w w:val="110"/>
        </w:rPr>
        <w:t>gesteld op dit budget.</w:t>
      </w:r>
    </w:p>
    <w:p w:rsidR="001B3359" w:rsidRDefault="001B3359" w14:paraId="0A001943" w14:textId="77777777">
      <w:pPr>
        <w:pStyle w:val="Plattetekst"/>
        <w:spacing w:before="39"/>
      </w:pPr>
    </w:p>
    <w:p w:rsidR="001B3359" w:rsidRDefault="00D877C7" w14:paraId="40D5C986" w14:textId="77777777">
      <w:pPr>
        <w:pStyle w:val="Kop2"/>
        <w:ind w:left="940" w:right="1535"/>
        <w:jc w:val="center"/>
      </w:pPr>
      <w:bookmarkStart w:name="30._Gezondheidsbevordering" w:id="16"/>
      <w:bookmarkEnd w:id="16"/>
      <w:r>
        <w:rPr>
          <w:color w:val="231F20"/>
          <w:w w:val="90"/>
        </w:rPr>
        <w:t>30.</w:t>
      </w:r>
      <w:r>
        <w:rPr>
          <w:color w:val="231F20"/>
          <w:spacing w:val="-2"/>
        </w:rPr>
        <w:t xml:space="preserve"> Gezondheidsbevordering</w:t>
      </w:r>
    </w:p>
    <w:p w:rsidR="001B3359" w:rsidRDefault="00D877C7" w14:paraId="64A0FDA2" w14:textId="77777777">
      <w:pPr>
        <w:spacing w:before="30"/>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medeoverheden</w:t>
      </w:r>
    </w:p>
    <w:p w:rsidR="001B3359" w:rsidRDefault="001B3359" w14:paraId="0F2F1588" w14:textId="77777777">
      <w:pPr>
        <w:pStyle w:val="Plattetekst"/>
        <w:spacing w:before="14"/>
        <w:rPr>
          <w:rFonts w:ascii="Calibri"/>
          <w:i/>
        </w:rPr>
      </w:pPr>
    </w:p>
    <w:p w:rsidR="001B3359" w:rsidRDefault="00D877C7" w14:paraId="1C59C88B" w14:textId="77777777">
      <w:pPr>
        <w:pStyle w:val="Kop2"/>
        <w:spacing w:before="1"/>
      </w:pPr>
      <w:r>
        <w:rPr>
          <w:color w:val="231F20"/>
          <w:w w:val="105"/>
        </w:rPr>
        <w:t>Seksuele</w:t>
      </w:r>
      <w:r>
        <w:rPr>
          <w:color w:val="231F20"/>
          <w:spacing w:val="-7"/>
          <w:w w:val="105"/>
        </w:rPr>
        <w:t xml:space="preserve"> </w:t>
      </w:r>
      <w:r>
        <w:rPr>
          <w:color w:val="231F20"/>
          <w:spacing w:val="-2"/>
          <w:w w:val="105"/>
        </w:rPr>
        <w:t>gezondheid</w:t>
      </w:r>
    </w:p>
    <w:p w:rsidR="001B3359" w:rsidRDefault="001B3359" w14:paraId="3B6F3092" w14:textId="77777777">
      <w:pPr>
        <w:pStyle w:val="Plattetekst"/>
        <w:spacing w:before="18"/>
        <w:rPr>
          <w:rFonts w:ascii="Trebuchet MS"/>
          <w:b/>
        </w:rPr>
      </w:pPr>
    </w:p>
    <w:p w:rsidR="001B3359" w:rsidRDefault="00D877C7" w14:paraId="33A73418" w14:textId="77777777">
      <w:pPr>
        <w:pStyle w:val="Plattetekst"/>
        <w:spacing w:line="247" w:lineRule="auto"/>
        <w:ind w:left="3430" w:right="113"/>
      </w:pPr>
      <w:r>
        <w:rPr>
          <w:color w:val="231F20"/>
          <w:w w:val="105"/>
        </w:rPr>
        <w:t>De AZWA middelen voor de SPUK ASG (€ 5 miljoen in 2027 en € 7 miljoen structureel</w:t>
      </w:r>
      <w:r>
        <w:rPr>
          <w:color w:val="231F20"/>
          <w:spacing w:val="-7"/>
          <w:w w:val="105"/>
        </w:rPr>
        <w:t xml:space="preserve"> </w:t>
      </w:r>
      <w:r>
        <w:rPr>
          <w:color w:val="231F20"/>
          <w:w w:val="105"/>
        </w:rPr>
        <w:t>vanaf</w:t>
      </w:r>
      <w:r>
        <w:rPr>
          <w:color w:val="231F20"/>
          <w:spacing w:val="-7"/>
          <w:w w:val="105"/>
        </w:rPr>
        <w:t xml:space="preserve"> </w:t>
      </w:r>
      <w:r>
        <w:rPr>
          <w:color w:val="231F20"/>
          <w:w w:val="105"/>
        </w:rPr>
        <w:t>2028)</w:t>
      </w:r>
      <w:r>
        <w:rPr>
          <w:color w:val="231F20"/>
          <w:spacing w:val="-7"/>
          <w:w w:val="105"/>
        </w:rPr>
        <w:t xml:space="preserve"> </w:t>
      </w:r>
      <w:r>
        <w:rPr>
          <w:color w:val="231F20"/>
          <w:w w:val="105"/>
        </w:rPr>
        <w:t>waren</w:t>
      </w:r>
      <w:r>
        <w:rPr>
          <w:color w:val="231F20"/>
          <w:spacing w:val="-7"/>
          <w:w w:val="105"/>
        </w:rPr>
        <w:t xml:space="preserve"> </w:t>
      </w:r>
      <w:r>
        <w:rPr>
          <w:color w:val="231F20"/>
          <w:w w:val="105"/>
        </w:rPr>
        <w:t>per</w:t>
      </w:r>
      <w:r>
        <w:rPr>
          <w:color w:val="231F20"/>
          <w:spacing w:val="-7"/>
          <w:w w:val="105"/>
        </w:rPr>
        <w:t xml:space="preserve"> </w:t>
      </w:r>
      <w:r>
        <w:rPr>
          <w:color w:val="231F20"/>
          <w:w w:val="105"/>
        </w:rPr>
        <w:t>abuis</w:t>
      </w:r>
      <w:r>
        <w:rPr>
          <w:color w:val="231F20"/>
          <w:spacing w:val="-7"/>
          <w:w w:val="105"/>
        </w:rPr>
        <w:t xml:space="preserve"> </w:t>
      </w:r>
      <w:r>
        <w:rPr>
          <w:color w:val="231F20"/>
          <w:w w:val="105"/>
        </w:rPr>
        <w:t>geboekt</w:t>
      </w:r>
      <w:r>
        <w:rPr>
          <w:color w:val="231F20"/>
          <w:spacing w:val="-7"/>
          <w:w w:val="105"/>
        </w:rPr>
        <w:t xml:space="preserve"> </w:t>
      </w:r>
      <w:r>
        <w:rPr>
          <w:color w:val="231F20"/>
          <w:w w:val="105"/>
        </w:rPr>
        <w:t>bij</w:t>
      </w:r>
      <w:r>
        <w:rPr>
          <w:color w:val="231F20"/>
          <w:spacing w:val="-7"/>
          <w:w w:val="105"/>
        </w:rPr>
        <w:t xml:space="preserve"> </w:t>
      </w:r>
      <w:r>
        <w:rPr>
          <w:color w:val="231F20"/>
          <w:w w:val="105"/>
        </w:rPr>
        <w:t>de</w:t>
      </w:r>
      <w:r>
        <w:rPr>
          <w:color w:val="231F20"/>
          <w:spacing w:val="-7"/>
          <w:w w:val="105"/>
        </w:rPr>
        <w:t xml:space="preserve"> </w:t>
      </w:r>
      <w:r>
        <w:rPr>
          <w:color w:val="231F20"/>
          <w:w w:val="105"/>
        </w:rPr>
        <w:t>subsidies</w:t>
      </w:r>
      <w:r>
        <w:rPr>
          <w:color w:val="231F20"/>
          <w:spacing w:val="-7"/>
          <w:w w:val="105"/>
        </w:rPr>
        <w:t xml:space="preserve"> </w:t>
      </w:r>
      <w:proofErr w:type="spellStart"/>
      <w:r>
        <w:rPr>
          <w:color w:val="231F20"/>
          <w:w w:val="105"/>
        </w:rPr>
        <w:t>bevolkings-onderzoeken</w:t>
      </w:r>
      <w:proofErr w:type="spellEnd"/>
      <w:r>
        <w:rPr>
          <w:color w:val="231F20"/>
          <w:w w:val="105"/>
        </w:rPr>
        <w:t>. In deze suppletoire begroting worden deze middelen naar de juiste plaats overgeboekt. Daarnaast wordt er vanuit de AZWA B4 afspraak over medische preventie € 6,5 miljoen toegevoegd aan de SPUK ASG in 2027 en 2028.</w:t>
      </w:r>
    </w:p>
    <w:p w:rsidR="001B3359" w:rsidRDefault="001B3359" w14:paraId="30865B81"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2D713516" w14:textId="77777777">
      <w:pPr>
        <w:pStyle w:val="Kop2"/>
        <w:spacing w:before="88"/>
      </w:pPr>
      <w:r>
        <w:rPr>
          <w:color w:val="231F20"/>
          <w:spacing w:val="-2"/>
          <w:w w:val="105"/>
        </w:rPr>
        <w:lastRenderedPageBreak/>
        <w:t>Ontvangsten</w:t>
      </w:r>
    </w:p>
    <w:p w:rsidR="001B3359" w:rsidRDefault="00D877C7" w14:paraId="6B0E62EF" w14:textId="77777777">
      <w:pPr>
        <w:pStyle w:val="Plattetekst"/>
        <w:spacing w:before="3" w:line="247" w:lineRule="auto"/>
        <w:ind w:left="3430" w:right="102"/>
      </w:pPr>
      <w:r>
        <w:rPr>
          <w:color w:val="231F20"/>
          <w:w w:val="110"/>
        </w:rPr>
        <w:t>Bij</w:t>
      </w:r>
      <w:r>
        <w:rPr>
          <w:color w:val="231F20"/>
          <w:spacing w:val="-2"/>
          <w:w w:val="110"/>
        </w:rPr>
        <w:t xml:space="preserve"> </w:t>
      </w:r>
      <w:r>
        <w:rPr>
          <w:color w:val="231F20"/>
          <w:w w:val="110"/>
        </w:rPr>
        <w:t>de</w:t>
      </w:r>
      <w:r>
        <w:rPr>
          <w:color w:val="231F20"/>
          <w:spacing w:val="-2"/>
          <w:w w:val="110"/>
        </w:rPr>
        <w:t xml:space="preserve"> </w:t>
      </w:r>
      <w:r>
        <w:rPr>
          <w:color w:val="231F20"/>
          <w:w w:val="110"/>
        </w:rPr>
        <w:t>afrekening</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bevolkingsonderzoeken</w:t>
      </w:r>
      <w:r>
        <w:rPr>
          <w:color w:val="231F20"/>
          <w:spacing w:val="-2"/>
          <w:w w:val="110"/>
        </w:rPr>
        <w:t xml:space="preserve"> </w:t>
      </w:r>
      <w:r>
        <w:rPr>
          <w:color w:val="231F20"/>
          <w:w w:val="110"/>
        </w:rPr>
        <w:t>2025</w:t>
      </w:r>
      <w:r>
        <w:rPr>
          <w:color w:val="231F20"/>
          <w:spacing w:val="-2"/>
          <w:w w:val="110"/>
        </w:rPr>
        <w:t xml:space="preserve"> </w:t>
      </w:r>
      <w:r>
        <w:rPr>
          <w:color w:val="231F20"/>
          <w:w w:val="110"/>
        </w:rPr>
        <w:t>komt</w:t>
      </w:r>
      <w:r>
        <w:rPr>
          <w:color w:val="231F20"/>
          <w:spacing w:val="-2"/>
          <w:w w:val="110"/>
        </w:rPr>
        <w:t xml:space="preserve"> </w:t>
      </w:r>
      <w:r>
        <w:rPr>
          <w:color w:val="231F20"/>
          <w:w w:val="110"/>
        </w:rPr>
        <w:t>€</w:t>
      </w:r>
      <w:r>
        <w:rPr>
          <w:color w:val="231F20"/>
          <w:spacing w:val="-2"/>
          <w:w w:val="110"/>
        </w:rPr>
        <w:t xml:space="preserve"> </w:t>
      </w:r>
      <w:r>
        <w:rPr>
          <w:color w:val="231F20"/>
          <w:w w:val="110"/>
        </w:rPr>
        <w:t>13</w:t>
      </w:r>
      <w:r>
        <w:rPr>
          <w:color w:val="231F20"/>
          <w:spacing w:val="-2"/>
          <w:w w:val="110"/>
        </w:rPr>
        <w:t xml:space="preserve"> </w:t>
      </w:r>
      <w:r>
        <w:rPr>
          <w:color w:val="231F20"/>
          <w:w w:val="110"/>
        </w:rPr>
        <w:t xml:space="preserve">miljoen </w:t>
      </w:r>
      <w:r>
        <w:rPr>
          <w:color w:val="231F20"/>
          <w:spacing w:val="-2"/>
          <w:w w:val="110"/>
        </w:rPr>
        <w:t>terug</w:t>
      </w:r>
      <w:r>
        <w:rPr>
          <w:color w:val="231F20"/>
          <w:spacing w:val="-13"/>
          <w:w w:val="110"/>
        </w:rPr>
        <w:t xml:space="preserve"> </w:t>
      </w:r>
      <w:r>
        <w:rPr>
          <w:color w:val="231F20"/>
          <w:spacing w:val="-2"/>
          <w:w w:val="110"/>
        </w:rPr>
        <w:t>op</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ontvangsten.</w:t>
      </w:r>
      <w:r>
        <w:rPr>
          <w:color w:val="231F20"/>
          <w:spacing w:val="-13"/>
          <w:w w:val="110"/>
        </w:rPr>
        <w:t xml:space="preserve"> </w:t>
      </w:r>
      <w:r>
        <w:rPr>
          <w:color w:val="231F20"/>
          <w:spacing w:val="-2"/>
          <w:w w:val="110"/>
        </w:rPr>
        <w:t>Er</w:t>
      </w:r>
      <w:r>
        <w:rPr>
          <w:color w:val="231F20"/>
          <w:spacing w:val="-13"/>
          <w:w w:val="110"/>
        </w:rPr>
        <w:t xml:space="preserve"> </w:t>
      </w:r>
      <w:r>
        <w:rPr>
          <w:color w:val="231F20"/>
          <w:spacing w:val="-2"/>
          <w:w w:val="110"/>
        </w:rPr>
        <w:t>zijn</w:t>
      </w:r>
      <w:r>
        <w:rPr>
          <w:color w:val="231F20"/>
          <w:spacing w:val="-13"/>
          <w:w w:val="110"/>
        </w:rPr>
        <w:t xml:space="preserve"> </w:t>
      </w:r>
      <w:r>
        <w:rPr>
          <w:color w:val="231F20"/>
          <w:spacing w:val="-2"/>
          <w:w w:val="110"/>
        </w:rPr>
        <w:t>minder</w:t>
      </w:r>
      <w:r>
        <w:rPr>
          <w:color w:val="231F20"/>
          <w:spacing w:val="-13"/>
          <w:w w:val="110"/>
        </w:rPr>
        <w:t xml:space="preserve"> </w:t>
      </w:r>
      <w:r>
        <w:rPr>
          <w:color w:val="231F20"/>
          <w:spacing w:val="-2"/>
          <w:w w:val="110"/>
        </w:rPr>
        <w:t>bevolkingsonderzoeken</w:t>
      </w:r>
      <w:r>
        <w:rPr>
          <w:color w:val="231F20"/>
          <w:spacing w:val="-13"/>
          <w:w w:val="110"/>
        </w:rPr>
        <w:t xml:space="preserve"> </w:t>
      </w:r>
      <w:r>
        <w:rPr>
          <w:color w:val="231F20"/>
          <w:spacing w:val="-2"/>
          <w:w w:val="110"/>
        </w:rPr>
        <w:t xml:space="preserve">uitgevoerd </w:t>
      </w:r>
      <w:r>
        <w:rPr>
          <w:color w:val="231F20"/>
          <w:w w:val="110"/>
        </w:rPr>
        <w:t>dan vooraf was geraamd.</w:t>
      </w:r>
    </w:p>
    <w:p w:rsidR="001B3359" w:rsidRDefault="001B3359" w14:paraId="21F651C7" w14:textId="77777777">
      <w:pPr>
        <w:pStyle w:val="Plattetekst"/>
        <w:spacing w:before="40"/>
      </w:pPr>
    </w:p>
    <w:p w:rsidR="001B3359" w:rsidRDefault="00D877C7" w14:paraId="01AC08F4" w14:textId="77777777">
      <w:pPr>
        <w:pStyle w:val="Kop2"/>
        <w:spacing w:line="537" w:lineRule="auto"/>
        <w:ind w:right="3174"/>
      </w:pPr>
      <w:r>
        <w:rPr>
          <w:noProof/>
        </w:rPr>
        <mc:AlternateContent>
          <mc:Choice Requires="wps">
            <w:drawing>
              <wp:anchor distT="0" distB="0" distL="0" distR="0" simplePos="0" relativeHeight="15735808" behindDoc="0" locked="0" layoutInCell="1" allowOverlap="1" wp14:editId="5B6B18F9" wp14:anchorId="6B3495FE">
                <wp:simplePos x="0" y="0"/>
                <wp:positionH relativeFrom="page">
                  <wp:posOffset>663894</wp:posOffset>
                </wp:positionH>
                <wp:positionV relativeFrom="paragraph">
                  <wp:posOffset>592839</wp:posOffset>
                </wp:positionV>
                <wp:extent cx="6232525" cy="6759574"/>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2525" cy="6759574"/>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14"/>
                              <w:gridCol w:w="1592"/>
                              <w:gridCol w:w="581"/>
                              <w:gridCol w:w="789"/>
                              <w:gridCol w:w="804"/>
                              <w:gridCol w:w="792"/>
                              <w:gridCol w:w="823"/>
                              <w:gridCol w:w="797"/>
                              <w:gridCol w:w="804"/>
                              <w:gridCol w:w="802"/>
                              <w:gridCol w:w="846"/>
                              <w:gridCol w:w="734"/>
                            </w:tblGrid>
                            <w:tr w:rsidR="001B3359" w14:paraId="414A0B39" w14:textId="77777777">
                              <w:trPr>
                                <w:trHeight w:val="306"/>
                              </w:trPr>
                              <w:tc>
                                <w:tcPr>
                                  <w:tcW w:w="9678" w:type="dxa"/>
                                  <w:gridSpan w:val="12"/>
                                  <w:tcBorders>
                                    <w:top w:val="single" w:color="231F20" w:sz="4" w:space="0"/>
                                    <w:bottom w:val="single" w:color="00AEEF" w:sz="2" w:space="0"/>
                                  </w:tcBorders>
                                  <w:shd w:val="clear" w:color="auto" w:fill="00AEEF"/>
                                </w:tcPr>
                                <w:p w:rsidR="001B3359" w:rsidRDefault="00D877C7" w14:paraId="5B3953A0" w14:textId="77777777">
                                  <w:pPr>
                                    <w:pStyle w:val="TableParagraph"/>
                                    <w:spacing w:before="33"/>
                                    <w:ind w:left="113"/>
                                    <w:jc w:val="left"/>
                                    <w:rPr>
                                      <w:sz w:val="18"/>
                                    </w:rPr>
                                  </w:pPr>
                                  <w:r>
                                    <w:rPr>
                                      <w:color w:val="FFFFFF"/>
                                      <w:w w:val="105"/>
                                      <w:sz w:val="18"/>
                                    </w:rPr>
                                    <w:t>Tabel</w:t>
                                  </w:r>
                                  <w:r>
                                    <w:rPr>
                                      <w:color w:val="FFFFFF"/>
                                      <w:spacing w:val="-3"/>
                                      <w:w w:val="105"/>
                                      <w:sz w:val="18"/>
                                    </w:rPr>
                                    <w:t xml:space="preserve"> </w:t>
                                  </w:r>
                                  <w:r>
                                    <w:rPr>
                                      <w:color w:val="FFFFFF"/>
                                      <w:w w:val="105"/>
                                      <w:sz w:val="18"/>
                                    </w:rPr>
                                    <w:t>5</w:t>
                                  </w:r>
                                  <w:r>
                                    <w:rPr>
                                      <w:color w:val="FFFFFF"/>
                                      <w:spacing w:val="-2"/>
                                      <w:w w:val="105"/>
                                      <w:sz w:val="18"/>
                                    </w:rPr>
                                    <w:t xml:space="preserve"> </w:t>
                                  </w:r>
                                  <w:r>
                                    <w:rPr>
                                      <w:color w:val="FFFFFF"/>
                                      <w:w w:val="105"/>
                                      <w:sz w:val="18"/>
                                    </w:rPr>
                                    <w:t>Budgettaire</w:t>
                                  </w:r>
                                  <w:r>
                                    <w:rPr>
                                      <w:color w:val="FFFFFF"/>
                                      <w:spacing w:val="-2"/>
                                      <w:w w:val="105"/>
                                      <w:sz w:val="18"/>
                                    </w:rPr>
                                    <w:t xml:space="preserve"> </w:t>
                                  </w:r>
                                  <w:r>
                                    <w:rPr>
                                      <w:color w:val="FFFFFF"/>
                                      <w:w w:val="105"/>
                                      <w:sz w:val="18"/>
                                    </w:rPr>
                                    <w:t>gevolgen</w:t>
                                  </w:r>
                                  <w:r>
                                    <w:rPr>
                                      <w:color w:val="FFFFFF"/>
                                      <w:spacing w:val="-2"/>
                                      <w:w w:val="105"/>
                                      <w:sz w:val="18"/>
                                    </w:rPr>
                                    <w:t xml:space="preserve"> </w:t>
                                  </w:r>
                                  <w:r>
                                    <w:rPr>
                                      <w:color w:val="FFFFFF"/>
                                      <w:w w:val="105"/>
                                      <w:sz w:val="18"/>
                                    </w:rPr>
                                    <w:t>van</w:t>
                                  </w:r>
                                  <w:r>
                                    <w:rPr>
                                      <w:color w:val="FFFFFF"/>
                                      <w:spacing w:val="-3"/>
                                      <w:w w:val="105"/>
                                      <w:sz w:val="18"/>
                                    </w:rPr>
                                    <w:t xml:space="preserve"> </w:t>
                                  </w:r>
                                  <w:r>
                                    <w:rPr>
                                      <w:color w:val="FFFFFF"/>
                                      <w:w w:val="105"/>
                                      <w:sz w:val="18"/>
                                    </w:rPr>
                                    <w:t>beleid</w:t>
                                  </w:r>
                                  <w:r>
                                    <w:rPr>
                                      <w:color w:val="FFFFFF"/>
                                      <w:spacing w:val="-2"/>
                                      <w:w w:val="105"/>
                                      <w:sz w:val="18"/>
                                    </w:rPr>
                                    <w:t xml:space="preserve"> </w:t>
                                  </w:r>
                                  <w:r>
                                    <w:rPr>
                                      <w:color w:val="FFFFFF"/>
                                      <w:w w:val="105"/>
                                      <w:sz w:val="18"/>
                                    </w:rPr>
                                    <w:t>art.</w:t>
                                  </w:r>
                                  <w:r>
                                    <w:rPr>
                                      <w:color w:val="FFFFFF"/>
                                      <w:spacing w:val="-2"/>
                                      <w:w w:val="105"/>
                                      <w:sz w:val="18"/>
                                    </w:rPr>
                                    <w:t xml:space="preserve"> </w:t>
                                  </w:r>
                                  <w:r>
                                    <w:rPr>
                                      <w:color w:val="FFFFFF"/>
                                      <w:w w:val="105"/>
                                      <w:sz w:val="18"/>
                                    </w:rPr>
                                    <w:t>2</w:t>
                                  </w:r>
                                  <w:r>
                                    <w:rPr>
                                      <w:color w:val="FFFFFF"/>
                                      <w:spacing w:val="-2"/>
                                      <w:w w:val="105"/>
                                      <w:sz w:val="18"/>
                                    </w:rPr>
                                    <w:t xml:space="preserve"> </w:t>
                                  </w:r>
                                  <w:r>
                                    <w:rPr>
                                      <w:color w:val="FFFFFF"/>
                                      <w:w w:val="105"/>
                                      <w:sz w:val="18"/>
                                    </w:rPr>
                                    <w:t>Curatieve</w:t>
                                  </w:r>
                                  <w:r>
                                    <w:rPr>
                                      <w:color w:val="FFFFFF"/>
                                      <w:spacing w:val="-3"/>
                                      <w:w w:val="105"/>
                                      <w:sz w:val="18"/>
                                    </w:rPr>
                                    <w:t xml:space="preserve"> </w:t>
                                  </w:r>
                                  <w:r>
                                    <w:rPr>
                                      <w:color w:val="FFFFFF"/>
                                      <w:w w:val="105"/>
                                      <w:sz w:val="18"/>
                                    </w:rPr>
                                    <w:t>Zorg</w:t>
                                  </w:r>
                                  <w:r>
                                    <w:rPr>
                                      <w:color w:val="FFFFFF"/>
                                      <w:spacing w:val="-2"/>
                                      <w:w w:val="105"/>
                                      <w:sz w:val="18"/>
                                    </w:rPr>
                                    <w:t xml:space="preserve"> </w:t>
                                  </w:r>
                                  <w:r>
                                    <w:rPr>
                                      <w:color w:val="FFFFFF"/>
                                      <w:w w:val="105"/>
                                      <w:sz w:val="18"/>
                                    </w:rPr>
                                    <w:t>(bedragen</w:t>
                                  </w:r>
                                  <w:r>
                                    <w:rPr>
                                      <w:color w:val="FFFFFF"/>
                                      <w:spacing w:val="-2"/>
                                      <w:w w:val="105"/>
                                      <w:sz w:val="18"/>
                                    </w:rPr>
                                    <w:t xml:space="preserve"> </w:t>
                                  </w:r>
                                  <w:r>
                                    <w:rPr>
                                      <w:color w:val="FFFFFF"/>
                                      <w:w w:val="105"/>
                                      <w:sz w:val="18"/>
                                    </w:rPr>
                                    <w:t>x</w:t>
                                  </w:r>
                                  <w:r>
                                    <w:rPr>
                                      <w:color w:val="FFFFFF"/>
                                      <w:spacing w:val="-2"/>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c>
                            </w:tr>
                            <w:tr w:rsidR="001B3359" w14:paraId="626DDA72" w14:textId="77777777">
                              <w:trPr>
                                <w:trHeight w:val="195"/>
                              </w:trPr>
                              <w:tc>
                                <w:tcPr>
                                  <w:tcW w:w="2487" w:type="dxa"/>
                                  <w:gridSpan w:val="3"/>
                                  <w:tcBorders>
                                    <w:top w:val="single" w:color="00AEEF" w:sz="2" w:space="0"/>
                                  </w:tcBorders>
                                </w:tcPr>
                                <w:p w:rsidR="001B3359" w:rsidRDefault="00D877C7" w14:paraId="509D6B57" w14:textId="77777777">
                                  <w:pPr>
                                    <w:pStyle w:val="TableParagraph"/>
                                    <w:spacing w:before="19" w:line="156" w:lineRule="exact"/>
                                    <w:ind w:right="92"/>
                                    <w:rPr>
                                      <w:sz w:val="14"/>
                                    </w:rPr>
                                  </w:pPr>
                                  <w:r>
                                    <w:rPr>
                                      <w:color w:val="231F20"/>
                                      <w:spacing w:val="-2"/>
                                      <w:w w:val="105"/>
                                      <w:sz w:val="14"/>
                                    </w:rPr>
                                    <w:t>Ontwerp-</w:t>
                                  </w:r>
                                </w:p>
                              </w:tc>
                              <w:tc>
                                <w:tcPr>
                                  <w:tcW w:w="789" w:type="dxa"/>
                                  <w:tcBorders>
                                    <w:top w:val="single" w:color="00AEEF" w:sz="2" w:space="0"/>
                                  </w:tcBorders>
                                </w:tcPr>
                                <w:p w:rsidR="001B3359" w:rsidRDefault="00D877C7" w14:paraId="422BB615" w14:textId="77777777">
                                  <w:pPr>
                                    <w:pStyle w:val="TableParagraph"/>
                                    <w:spacing w:before="19" w:line="156" w:lineRule="exact"/>
                                    <w:ind w:left="101"/>
                                    <w:jc w:val="left"/>
                                    <w:rPr>
                                      <w:sz w:val="14"/>
                                    </w:rPr>
                                  </w:pPr>
                                  <w:r>
                                    <w:rPr>
                                      <w:color w:val="231F20"/>
                                      <w:spacing w:val="-2"/>
                                      <w:w w:val="110"/>
                                      <w:sz w:val="14"/>
                                    </w:rPr>
                                    <w:t>Mutaties</w:t>
                                  </w:r>
                                </w:p>
                              </w:tc>
                              <w:tc>
                                <w:tcPr>
                                  <w:tcW w:w="2419" w:type="dxa"/>
                                  <w:gridSpan w:val="3"/>
                                  <w:tcBorders>
                                    <w:top w:val="single" w:color="00AEEF" w:sz="2" w:space="0"/>
                                  </w:tcBorders>
                                </w:tcPr>
                                <w:p w:rsidR="001B3359" w:rsidRDefault="00D877C7" w14:paraId="21F5166D" w14:textId="77777777">
                                  <w:pPr>
                                    <w:pStyle w:val="TableParagraph"/>
                                    <w:tabs>
                                      <w:tab w:val="left" w:pos="893"/>
                                      <w:tab w:val="left" w:pos="1679"/>
                                    </w:tabs>
                                    <w:spacing w:before="19" w:line="156" w:lineRule="exact"/>
                                    <w:ind w:left="146"/>
                                    <w:jc w:val="left"/>
                                    <w:rPr>
                                      <w:sz w:val="14"/>
                                    </w:rPr>
                                  </w:pPr>
                                  <w:proofErr w:type="spellStart"/>
                                  <w:r>
                                    <w:rPr>
                                      <w:color w:val="231F20"/>
                                      <w:spacing w:val="-2"/>
                                      <w:w w:val="105"/>
                                      <w:sz w:val="14"/>
                                    </w:rPr>
                                    <w:t>Vastge</w:t>
                                  </w:r>
                                  <w:proofErr w:type="spellEnd"/>
                                  <w:r>
                                    <w:rPr>
                                      <w:color w:val="231F20"/>
                                      <w:spacing w:val="-2"/>
                                      <w:w w:val="105"/>
                                      <w:sz w:val="14"/>
                                    </w:rPr>
                                    <w:t>-</w:t>
                                  </w:r>
                                  <w:r>
                                    <w:rPr>
                                      <w:color w:val="231F20"/>
                                      <w:sz w:val="14"/>
                                    </w:rPr>
                                    <w:tab/>
                                  </w:r>
                                  <w:r>
                                    <w:rPr>
                                      <w:color w:val="231F20"/>
                                      <w:spacing w:val="-2"/>
                                      <w:w w:val="105"/>
                                      <w:sz w:val="14"/>
                                    </w:rPr>
                                    <w:t>Mutaties</w:t>
                                  </w:r>
                                  <w:r>
                                    <w:rPr>
                                      <w:color w:val="231F20"/>
                                      <w:sz w:val="14"/>
                                    </w:rPr>
                                    <w:tab/>
                                  </w:r>
                                  <w:r>
                                    <w:rPr>
                                      <w:color w:val="231F20"/>
                                      <w:w w:val="105"/>
                                      <w:sz w:val="14"/>
                                    </w:rPr>
                                    <w:t>Stand</w:t>
                                  </w:r>
                                  <w:r>
                                    <w:rPr>
                                      <w:color w:val="231F20"/>
                                      <w:spacing w:val="5"/>
                                      <w:w w:val="105"/>
                                      <w:sz w:val="14"/>
                                    </w:rPr>
                                    <w:t xml:space="preserve"> </w:t>
                                  </w:r>
                                  <w:r>
                                    <w:rPr>
                                      <w:color w:val="231F20"/>
                                      <w:spacing w:val="-5"/>
                                      <w:w w:val="105"/>
                                      <w:sz w:val="14"/>
                                    </w:rPr>
                                    <w:t>1e</w:t>
                                  </w:r>
                                </w:p>
                              </w:tc>
                              <w:tc>
                                <w:tcPr>
                                  <w:tcW w:w="797" w:type="dxa"/>
                                  <w:tcBorders>
                                    <w:top w:val="single" w:color="00AEEF" w:sz="2" w:space="0"/>
                                  </w:tcBorders>
                                </w:tcPr>
                                <w:p w:rsidR="001B3359" w:rsidRDefault="00D877C7" w14:paraId="526A226C" w14:textId="77777777">
                                  <w:pPr>
                                    <w:pStyle w:val="TableParagraph"/>
                                    <w:spacing w:before="19" w:line="156" w:lineRule="exact"/>
                                    <w:ind w:left="93"/>
                                    <w:jc w:val="left"/>
                                    <w:rPr>
                                      <w:sz w:val="14"/>
                                    </w:rPr>
                                  </w:pPr>
                                  <w:r>
                                    <w:rPr>
                                      <w:color w:val="231F20"/>
                                      <w:spacing w:val="-2"/>
                                      <w:w w:val="110"/>
                                      <w:sz w:val="14"/>
                                    </w:rPr>
                                    <w:t>Mutatie</w:t>
                                  </w:r>
                                </w:p>
                              </w:tc>
                              <w:tc>
                                <w:tcPr>
                                  <w:tcW w:w="804" w:type="dxa"/>
                                  <w:tcBorders>
                                    <w:top w:val="single" w:color="00AEEF" w:sz="2" w:space="0"/>
                                  </w:tcBorders>
                                </w:tcPr>
                                <w:p w:rsidR="001B3359" w:rsidRDefault="00D877C7" w14:paraId="4CB7665F" w14:textId="77777777">
                                  <w:pPr>
                                    <w:pStyle w:val="TableParagraph"/>
                                    <w:spacing w:before="19" w:line="156" w:lineRule="exact"/>
                                    <w:ind w:left="101"/>
                                    <w:jc w:val="left"/>
                                    <w:rPr>
                                      <w:sz w:val="14"/>
                                    </w:rPr>
                                  </w:pPr>
                                  <w:r>
                                    <w:rPr>
                                      <w:color w:val="231F20"/>
                                      <w:spacing w:val="-2"/>
                                      <w:w w:val="110"/>
                                      <w:sz w:val="14"/>
                                    </w:rPr>
                                    <w:t>Mutatie</w:t>
                                  </w:r>
                                </w:p>
                              </w:tc>
                              <w:tc>
                                <w:tcPr>
                                  <w:tcW w:w="802" w:type="dxa"/>
                                  <w:tcBorders>
                                    <w:top w:val="single" w:color="00AEEF" w:sz="2" w:space="0"/>
                                  </w:tcBorders>
                                </w:tcPr>
                                <w:p w:rsidR="001B3359" w:rsidRDefault="00D877C7" w14:paraId="32DF1BE3" w14:textId="77777777">
                                  <w:pPr>
                                    <w:pStyle w:val="TableParagraph"/>
                                    <w:spacing w:before="19" w:line="156" w:lineRule="exact"/>
                                    <w:ind w:left="97"/>
                                    <w:jc w:val="left"/>
                                    <w:rPr>
                                      <w:sz w:val="14"/>
                                    </w:rPr>
                                  </w:pPr>
                                  <w:r>
                                    <w:rPr>
                                      <w:color w:val="231F20"/>
                                      <w:spacing w:val="-2"/>
                                      <w:w w:val="110"/>
                                      <w:sz w:val="14"/>
                                    </w:rPr>
                                    <w:t>Mutatie</w:t>
                                  </w:r>
                                </w:p>
                              </w:tc>
                              <w:tc>
                                <w:tcPr>
                                  <w:tcW w:w="846" w:type="dxa"/>
                                  <w:tcBorders>
                                    <w:top w:val="single" w:color="00AEEF" w:sz="2" w:space="0"/>
                                  </w:tcBorders>
                                </w:tcPr>
                                <w:p w:rsidR="001B3359" w:rsidRDefault="00D877C7" w14:paraId="343D90FB" w14:textId="77777777">
                                  <w:pPr>
                                    <w:pStyle w:val="TableParagraph"/>
                                    <w:spacing w:before="19" w:line="156" w:lineRule="exact"/>
                                    <w:ind w:left="114"/>
                                    <w:jc w:val="left"/>
                                    <w:rPr>
                                      <w:sz w:val="14"/>
                                    </w:rPr>
                                  </w:pPr>
                                  <w:r>
                                    <w:rPr>
                                      <w:color w:val="231F20"/>
                                      <w:spacing w:val="-2"/>
                                      <w:w w:val="110"/>
                                      <w:sz w:val="14"/>
                                    </w:rPr>
                                    <w:t>Mutatie</w:t>
                                  </w:r>
                                </w:p>
                              </w:tc>
                              <w:tc>
                                <w:tcPr>
                                  <w:tcW w:w="734" w:type="dxa"/>
                                  <w:tcBorders>
                                    <w:top w:val="single" w:color="00AEEF" w:sz="2" w:space="0"/>
                                  </w:tcBorders>
                                </w:tcPr>
                                <w:p w:rsidR="001B3359" w:rsidRDefault="00D877C7" w14:paraId="38EFCBE5" w14:textId="77777777">
                                  <w:pPr>
                                    <w:pStyle w:val="TableParagraph"/>
                                    <w:spacing w:before="19" w:line="156" w:lineRule="exact"/>
                                    <w:ind w:left="111"/>
                                    <w:jc w:val="left"/>
                                    <w:rPr>
                                      <w:sz w:val="14"/>
                                    </w:rPr>
                                  </w:pPr>
                                  <w:r>
                                    <w:rPr>
                                      <w:color w:val="231F20"/>
                                      <w:spacing w:val="-2"/>
                                      <w:w w:val="110"/>
                                      <w:sz w:val="14"/>
                                    </w:rPr>
                                    <w:t>Mutatie</w:t>
                                  </w:r>
                                </w:p>
                              </w:tc>
                            </w:tr>
                            <w:tr w:rsidR="001B3359" w14:paraId="4F3E5B9A" w14:textId="77777777">
                              <w:trPr>
                                <w:trHeight w:val="340"/>
                              </w:trPr>
                              <w:tc>
                                <w:tcPr>
                                  <w:tcW w:w="2487" w:type="dxa"/>
                                  <w:gridSpan w:val="3"/>
                                </w:tcPr>
                                <w:p w:rsidR="001B3359" w:rsidRDefault="00D877C7" w14:paraId="2B62217B" w14:textId="77777777">
                                  <w:pPr>
                                    <w:pStyle w:val="TableParagraph"/>
                                    <w:spacing w:before="0" w:line="158" w:lineRule="exact"/>
                                    <w:ind w:left="1601" w:right="5"/>
                                    <w:jc w:val="center"/>
                                    <w:rPr>
                                      <w:sz w:val="14"/>
                                    </w:rPr>
                                  </w:pPr>
                                  <w:r>
                                    <w:rPr>
                                      <w:color w:val="231F20"/>
                                      <w:spacing w:val="-2"/>
                                      <w:w w:val="110"/>
                                      <w:sz w:val="14"/>
                                    </w:rPr>
                                    <w:t>begroting</w:t>
                                  </w:r>
                                </w:p>
                                <w:p w:rsidR="001B3359" w:rsidRDefault="00D877C7" w14:paraId="6EAB2BE5" w14:textId="77777777">
                                  <w:pPr>
                                    <w:pStyle w:val="TableParagraph"/>
                                    <w:spacing w:before="0" w:line="163" w:lineRule="exact"/>
                                    <w:ind w:left="1601"/>
                                    <w:jc w:val="center"/>
                                    <w:rPr>
                                      <w:rFonts w:ascii="Palatino Linotype"/>
                                      <w:sz w:val="14"/>
                                    </w:rPr>
                                  </w:pPr>
                                  <w:r>
                                    <w:rPr>
                                      <w:rFonts w:ascii="Palatino Linotype"/>
                                      <w:color w:val="231F20"/>
                                      <w:spacing w:val="-4"/>
                                      <w:sz w:val="14"/>
                                    </w:rPr>
                                    <w:t>2026</w:t>
                                  </w:r>
                                </w:p>
                              </w:tc>
                              <w:tc>
                                <w:tcPr>
                                  <w:tcW w:w="789" w:type="dxa"/>
                                </w:tcPr>
                                <w:p w:rsidR="001B3359" w:rsidRDefault="00D877C7" w14:paraId="37BFE395" w14:textId="77777777">
                                  <w:pPr>
                                    <w:pStyle w:val="TableParagraph"/>
                                    <w:spacing w:before="0" w:line="163" w:lineRule="exact"/>
                                    <w:ind w:left="93"/>
                                    <w:jc w:val="left"/>
                                    <w:rPr>
                                      <w:sz w:val="14"/>
                                    </w:rPr>
                                  </w:pPr>
                                  <w:r>
                                    <w:rPr>
                                      <w:color w:val="231F20"/>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w:t>
                                  </w:r>
                                </w:p>
                                <w:p w:rsidR="001B3359" w:rsidRDefault="00D877C7" w14:paraId="578A9A7A" w14:textId="77777777">
                                  <w:pPr>
                                    <w:pStyle w:val="TableParagraph"/>
                                    <w:spacing w:before="1" w:line="157" w:lineRule="exact"/>
                                    <w:ind w:left="144"/>
                                    <w:jc w:val="left"/>
                                    <w:rPr>
                                      <w:sz w:val="14"/>
                                    </w:rPr>
                                  </w:pPr>
                                  <w:r>
                                    <w:rPr>
                                      <w:color w:val="231F20"/>
                                      <w:spacing w:val="-2"/>
                                      <w:w w:val="105"/>
                                      <w:sz w:val="14"/>
                                    </w:rPr>
                                    <w:t>moties,</w:t>
                                  </w:r>
                                </w:p>
                              </w:tc>
                              <w:tc>
                                <w:tcPr>
                                  <w:tcW w:w="2419" w:type="dxa"/>
                                  <w:gridSpan w:val="3"/>
                                </w:tcPr>
                                <w:p w:rsidR="001B3359" w:rsidRDefault="00D877C7" w14:paraId="7B5521DE" w14:textId="77777777">
                                  <w:pPr>
                                    <w:pStyle w:val="TableParagraph"/>
                                    <w:tabs>
                                      <w:tab w:val="left" w:pos="909"/>
                                      <w:tab w:val="left" w:pos="1406"/>
                                    </w:tabs>
                                    <w:spacing w:before="0" w:line="163" w:lineRule="exact"/>
                                    <w:ind w:right="77"/>
                                    <w:rPr>
                                      <w:sz w:val="14"/>
                                    </w:rPr>
                                  </w:pPr>
                                  <w:r>
                                    <w:rPr>
                                      <w:color w:val="231F20"/>
                                      <w:spacing w:val="-2"/>
                                      <w:w w:val="105"/>
                                      <w:sz w:val="14"/>
                                    </w:rPr>
                                    <w:t>stelde</w:t>
                                  </w:r>
                                  <w:r>
                                    <w:rPr>
                                      <w:color w:val="231F20"/>
                                      <w:sz w:val="14"/>
                                    </w:rPr>
                                    <w:tab/>
                                  </w:r>
                                  <w:r>
                                    <w:rPr>
                                      <w:color w:val="231F20"/>
                                      <w:spacing w:val="-5"/>
                                      <w:w w:val="105"/>
                                      <w:sz w:val="14"/>
                                    </w:rPr>
                                    <w:t>1e</w:t>
                                  </w:r>
                                  <w:r>
                                    <w:rPr>
                                      <w:color w:val="231F20"/>
                                      <w:sz w:val="14"/>
                                    </w:rPr>
                                    <w:tab/>
                                  </w:r>
                                  <w:r>
                                    <w:rPr>
                                      <w:color w:val="231F20"/>
                                      <w:spacing w:val="-2"/>
                                      <w:w w:val="105"/>
                                      <w:sz w:val="14"/>
                                    </w:rPr>
                                    <w:t>suppletoire</w:t>
                                  </w:r>
                                </w:p>
                                <w:p w:rsidR="001B3359" w:rsidRDefault="00D877C7" w14:paraId="0C0142E7" w14:textId="77777777">
                                  <w:pPr>
                                    <w:pStyle w:val="TableParagraph"/>
                                    <w:spacing w:before="1" w:line="157" w:lineRule="exact"/>
                                    <w:ind w:right="127"/>
                                    <w:rPr>
                                      <w:sz w:val="14"/>
                                    </w:rPr>
                                  </w:pPr>
                                  <w:r>
                                    <w:rPr>
                                      <w:color w:val="231F20"/>
                                      <w:w w:val="110"/>
                                      <w:sz w:val="14"/>
                                    </w:rPr>
                                    <w:t>begroting</w:t>
                                  </w:r>
                                  <w:r>
                                    <w:rPr>
                                      <w:color w:val="231F20"/>
                                      <w:spacing w:val="77"/>
                                      <w:w w:val="110"/>
                                      <w:sz w:val="14"/>
                                    </w:rPr>
                                    <w:t xml:space="preserve"> </w:t>
                                  </w:r>
                                  <w:r>
                                    <w:rPr>
                                      <w:color w:val="231F20"/>
                                      <w:w w:val="110"/>
                                      <w:sz w:val="14"/>
                                    </w:rPr>
                                    <w:t>suppletoire</w:t>
                                  </w:r>
                                  <w:r>
                                    <w:rPr>
                                      <w:color w:val="231F20"/>
                                      <w:spacing w:val="39"/>
                                      <w:w w:val="110"/>
                                      <w:sz w:val="14"/>
                                    </w:rPr>
                                    <w:t xml:space="preserve"> </w:t>
                                  </w:r>
                                  <w:r>
                                    <w:rPr>
                                      <w:color w:val="231F20"/>
                                      <w:spacing w:val="-2"/>
                                      <w:w w:val="110"/>
                                      <w:sz w:val="14"/>
                                    </w:rPr>
                                    <w:t>begroting</w:t>
                                  </w:r>
                                </w:p>
                              </w:tc>
                              <w:tc>
                                <w:tcPr>
                                  <w:tcW w:w="797" w:type="dxa"/>
                                </w:tcPr>
                                <w:p w:rsidR="001B3359" w:rsidRDefault="00D877C7" w14:paraId="27705822" w14:textId="77777777">
                                  <w:pPr>
                                    <w:pStyle w:val="TableParagraph"/>
                                    <w:spacing w:before="0" w:line="163" w:lineRule="exact"/>
                                    <w:ind w:left="190"/>
                                    <w:jc w:val="left"/>
                                    <w:rPr>
                                      <w:sz w:val="14"/>
                                    </w:rPr>
                                  </w:pPr>
                                  <w:r>
                                    <w:rPr>
                                      <w:color w:val="231F20"/>
                                      <w:spacing w:val="-4"/>
                                      <w:sz w:val="14"/>
                                    </w:rPr>
                                    <w:t>2027</w:t>
                                  </w:r>
                                </w:p>
                              </w:tc>
                              <w:tc>
                                <w:tcPr>
                                  <w:tcW w:w="804" w:type="dxa"/>
                                </w:tcPr>
                                <w:p w:rsidR="001B3359" w:rsidRDefault="00D877C7" w14:paraId="1BF1DD61" w14:textId="77777777">
                                  <w:pPr>
                                    <w:pStyle w:val="TableParagraph"/>
                                    <w:spacing w:before="0" w:line="163" w:lineRule="exact"/>
                                    <w:ind w:left="197"/>
                                    <w:jc w:val="left"/>
                                    <w:rPr>
                                      <w:sz w:val="14"/>
                                    </w:rPr>
                                  </w:pPr>
                                  <w:r>
                                    <w:rPr>
                                      <w:color w:val="231F20"/>
                                      <w:spacing w:val="-4"/>
                                      <w:sz w:val="14"/>
                                    </w:rPr>
                                    <w:t>2028</w:t>
                                  </w:r>
                                </w:p>
                              </w:tc>
                              <w:tc>
                                <w:tcPr>
                                  <w:tcW w:w="802" w:type="dxa"/>
                                </w:tcPr>
                                <w:p w:rsidR="001B3359" w:rsidRDefault="00D877C7" w14:paraId="28C6A197" w14:textId="77777777">
                                  <w:pPr>
                                    <w:pStyle w:val="TableParagraph"/>
                                    <w:spacing w:before="0" w:line="163" w:lineRule="exact"/>
                                    <w:ind w:left="193"/>
                                    <w:jc w:val="left"/>
                                    <w:rPr>
                                      <w:sz w:val="14"/>
                                    </w:rPr>
                                  </w:pPr>
                                  <w:r>
                                    <w:rPr>
                                      <w:color w:val="231F20"/>
                                      <w:spacing w:val="-4"/>
                                      <w:sz w:val="14"/>
                                    </w:rPr>
                                    <w:t>2029</w:t>
                                  </w:r>
                                </w:p>
                              </w:tc>
                              <w:tc>
                                <w:tcPr>
                                  <w:tcW w:w="846" w:type="dxa"/>
                                </w:tcPr>
                                <w:p w:rsidR="001B3359" w:rsidRDefault="00D877C7" w14:paraId="6731DF0B" w14:textId="77777777">
                                  <w:pPr>
                                    <w:pStyle w:val="TableParagraph"/>
                                    <w:spacing w:before="0" w:line="163" w:lineRule="exact"/>
                                    <w:ind w:left="210"/>
                                    <w:jc w:val="left"/>
                                    <w:rPr>
                                      <w:sz w:val="14"/>
                                    </w:rPr>
                                  </w:pPr>
                                  <w:r>
                                    <w:rPr>
                                      <w:color w:val="231F20"/>
                                      <w:spacing w:val="-4"/>
                                      <w:sz w:val="14"/>
                                    </w:rPr>
                                    <w:t>2030</w:t>
                                  </w:r>
                                </w:p>
                              </w:tc>
                              <w:tc>
                                <w:tcPr>
                                  <w:tcW w:w="734" w:type="dxa"/>
                                </w:tcPr>
                                <w:p w:rsidR="001B3359" w:rsidRDefault="00D877C7" w14:paraId="7F4683E1" w14:textId="77777777">
                                  <w:pPr>
                                    <w:pStyle w:val="TableParagraph"/>
                                    <w:spacing w:before="0" w:line="163" w:lineRule="exact"/>
                                    <w:ind w:left="207"/>
                                    <w:jc w:val="left"/>
                                    <w:rPr>
                                      <w:sz w:val="14"/>
                                    </w:rPr>
                                  </w:pPr>
                                  <w:r>
                                    <w:rPr>
                                      <w:color w:val="231F20"/>
                                      <w:spacing w:val="-4"/>
                                      <w:sz w:val="14"/>
                                    </w:rPr>
                                    <w:t>2031</w:t>
                                  </w:r>
                                </w:p>
                              </w:tc>
                            </w:tr>
                            <w:tr w:rsidR="001B3359" w14:paraId="70334CFB" w14:textId="77777777">
                              <w:trPr>
                                <w:trHeight w:val="535"/>
                              </w:trPr>
                              <w:tc>
                                <w:tcPr>
                                  <w:tcW w:w="314" w:type="dxa"/>
                                  <w:tcBorders>
                                    <w:bottom w:val="single" w:color="00AEEF" w:sz="2" w:space="0"/>
                                  </w:tcBorders>
                                </w:tcPr>
                                <w:p w:rsidR="001B3359" w:rsidRDefault="001B3359" w14:paraId="264D0F5E" w14:textId="77777777">
                                  <w:pPr>
                                    <w:pStyle w:val="TableParagraph"/>
                                    <w:spacing w:before="0"/>
                                    <w:jc w:val="left"/>
                                    <w:rPr>
                                      <w:rFonts w:ascii="Times New Roman"/>
                                      <w:sz w:val="14"/>
                                    </w:rPr>
                                  </w:pPr>
                                </w:p>
                              </w:tc>
                              <w:tc>
                                <w:tcPr>
                                  <w:tcW w:w="1592" w:type="dxa"/>
                                  <w:tcBorders>
                                    <w:bottom w:val="single" w:color="00AEEF" w:sz="2" w:space="0"/>
                                  </w:tcBorders>
                                </w:tcPr>
                                <w:p w:rsidR="001B3359" w:rsidRDefault="001B3359" w14:paraId="75535C9E" w14:textId="77777777">
                                  <w:pPr>
                                    <w:pStyle w:val="TableParagraph"/>
                                    <w:spacing w:before="0"/>
                                    <w:jc w:val="left"/>
                                    <w:rPr>
                                      <w:rFonts w:ascii="Times New Roman"/>
                                      <w:sz w:val="14"/>
                                    </w:rPr>
                                  </w:pPr>
                                </w:p>
                              </w:tc>
                              <w:tc>
                                <w:tcPr>
                                  <w:tcW w:w="581" w:type="dxa"/>
                                  <w:tcBorders>
                                    <w:bottom w:val="single" w:color="00AEEF" w:sz="2" w:space="0"/>
                                  </w:tcBorders>
                                </w:tcPr>
                                <w:p w:rsidR="001B3359" w:rsidRDefault="00D877C7" w14:paraId="1A150094" w14:textId="77777777">
                                  <w:pPr>
                                    <w:pStyle w:val="TableParagraph"/>
                                    <w:spacing w:before="0" w:line="152" w:lineRule="exact"/>
                                    <w:ind w:left="93"/>
                                    <w:jc w:val="left"/>
                                    <w:rPr>
                                      <w:sz w:val="14"/>
                                    </w:rPr>
                                  </w:pPr>
                                  <w:r>
                                    <w:rPr>
                                      <w:color w:val="231F20"/>
                                      <w:spacing w:val="-5"/>
                                      <w:sz w:val="14"/>
                                    </w:rPr>
                                    <w:t>(1)</w:t>
                                  </w:r>
                                </w:p>
                              </w:tc>
                              <w:tc>
                                <w:tcPr>
                                  <w:tcW w:w="789" w:type="dxa"/>
                                  <w:tcBorders>
                                    <w:bottom w:val="single" w:color="00AEEF" w:sz="2" w:space="0"/>
                                  </w:tcBorders>
                                </w:tcPr>
                                <w:p w:rsidR="001B3359" w:rsidRDefault="00D877C7" w14:paraId="32C3E5E3" w14:textId="77777777">
                                  <w:pPr>
                                    <w:pStyle w:val="TableParagraph"/>
                                    <w:spacing w:before="0" w:line="242" w:lineRule="auto"/>
                                    <w:ind w:left="34" w:right="46"/>
                                    <w:jc w:val="center"/>
                                    <w:rPr>
                                      <w:sz w:val="14"/>
                                    </w:rPr>
                                  </w:pPr>
                                  <w:proofErr w:type="spellStart"/>
                                  <w:r>
                                    <w:rPr>
                                      <w:color w:val="231F20"/>
                                      <w:spacing w:val="-2"/>
                                      <w:w w:val="105"/>
                                      <w:sz w:val="14"/>
                                    </w:rPr>
                                    <w:t>amende-</w:t>
                                  </w:r>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804" w:type="dxa"/>
                                  <w:tcBorders>
                                    <w:bottom w:val="single" w:color="00AEEF" w:sz="2" w:space="0"/>
                                  </w:tcBorders>
                                </w:tcPr>
                                <w:p w:rsidR="001B3359" w:rsidRDefault="00D877C7" w14:paraId="2057112E" w14:textId="77777777">
                                  <w:pPr>
                                    <w:pStyle w:val="TableParagraph"/>
                                    <w:spacing w:before="0" w:line="142" w:lineRule="exact"/>
                                    <w:ind w:left="246"/>
                                    <w:jc w:val="left"/>
                                    <w:rPr>
                                      <w:rFonts w:ascii="Palatino Linotype"/>
                                      <w:sz w:val="14"/>
                                    </w:rPr>
                                  </w:pPr>
                                  <w:r>
                                    <w:rPr>
                                      <w:rFonts w:ascii="Palatino Linotype"/>
                                      <w:color w:val="231F20"/>
                                      <w:spacing w:val="-4"/>
                                      <w:sz w:val="14"/>
                                    </w:rPr>
                                    <w:t>2026</w:t>
                                  </w:r>
                                </w:p>
                                <w:p w:rsidR="001B3359" w:rsidRDefault="00D877C7" w14:paraId="473AD1C6" w14:textId="77777777">
                                  <w:pPr>
                                    <w:pStyle w:val="TableParagraph"/>
                                    <w:spacing w:before="0" w:line="140" w:lineRule="exact"/>
                                    <w:ind w:left="79"/>
                                    <w:jc w:val="left"/>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1B3359" w:rsidRDefault="00D877C7" w14:paraId="368E7E62" w14:textId="77777777">
                                  <w:pPr>
                                    <w:pStyle w:val="TableParagraph"/>
                                    <w:spacing w:before="1"/>
                                    <w:ind w:left="303"/>
                                    <w:jc w:val="left"/>
                                    <w:rPr>
                                      <w:sz w:val="14"/>
                                    </w:rPr>
                                  </w:pPr>
                                  <w:r>
                                    <w:rPr>
                                      <w:color w:val="231F20"/>
                                      <w:spacing w:val="-5"/>
                                      <w:sz w:val="14"/>
                                    </w:rPr>
                                    <w:t>(2)</w:t>
                                  </w:r>
                                </w:p>
                              </w:tc>
                              <w:tc>
                                <w:tcPr>
                                  <w:tcW w:w="792" w:type="dxa"/>
                                  <w:tcBorders>
                                    <w:bottom w:val="single" w:color="00AEEF" w:sz="2" w:space="0"/>
                                  </w:tcBorders>
                                </w:tcPr>
                                <w:p w:rsidR="001B3359" w:rsidRDefault="00D877C7" w14:paraId="13934D32" w14:textId="77777777">
                                  <w:pPr>
                                    <w:pStyle w:val="TableParagraph"/>
                                    <w:spacing w:before="0" w:line="242" w:lineRule="auto"/>
                                    <w:ind w:left="289" w:hanging="236"/>
                                    <w:jc w:val="left"/>
                                    <w:rPr>
                                      <w:sz w:val="14"/>
                                    </w:rPr>
                                  </w:pPr>
                                  <w:r>
                                    <w:rPr>
                                      <w:color w:val="231F20"/>
                                      <w:spacing w:val="-2"/>
                                      <w:w w:val="105"/>
                                      <w:sz w:val="14"/>
                                    </w:rPr>
                                    <w:t xml:space="preserve">begroting </w:t>
                                  </w:r>
                                  <w:r>
                                    <w:rPr>
                                      <w:color w:val="231F20"/>
                                      <w:spacing w:val="-4"/>
                                      <w:w w:val="105"/>
                                      <w:sz w:val="14"/>
                                    </w:rPr>
                                    <w:t>(4)</w:t>
                                  </w:r>
                                </w:p>
                              </w:tc>
                              <w:tc>
                                <w:tcPr>
                                  <w:tcW w:w="823" w:type="dxa"/>
                                  <w:tcBorders>
                                    <w:bottom w:val="single" w:color="00AEEF" w:sz="2" w:space="0"/>
                                  </w:tcBorders>
                                </w:tcPr>
                                <w:p w:rsidR="001B3359" w:rsidRDefault="00D877C7" w14:paraId="1505379B" w14:textId="77777777">
                                  <w:pPr>
                                    <w:pStyle w:val="TableParagraph"/>
                                    <w:spacing w:before="0" w:line="162" w:lineRule="exact"/>
                                    <w:ind w:right="139"/>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tc>
                              <w:tc>
                                <w:tcPr>
                                  <w:tcW w:w="797" w:type="dxa"/>
                                  <w:tcBorders>
                                    <w:bottom w:val="single" w:color="00AEEF" w:sz="2" w:space="0"/>
                                  </w:tcBorders>
                                </w:tcPr>
                                <w:p w:rsidR="001B3359" w:rsidRDefault="001B3359" w14:paraId="0432F0E1" w14:textId="77777777">
                                  <w:pPr>
                                    <w:pStyle w:val="TableParagraph"/>
                                    <w:spacing w:before="0"/>
                                    <w:jc w:val="left"/>
                                    <w:rPr>
                                      <w:rFonts w:ascii="Times New Roman"/>
                                      <w:sz w:val="14"/>
                                    </w:rPr>
                                  </w:pPr>
                                </w:p>
                              </w:tc>
                              <w:tc>
                                <w:tcPr>
                                  <w:tcW w:w="804" w:type="dxa"/>
                                  <w:tcBorders>
                                    <w:bottom w:val="single" w:color="00AEEF" w:sz="2" w:space="0"/>
                                  </w:tcBorders>
                                </w:tcPr>
                                <w:p w:rsidR="001B3359" w:rsidRDefault="001B3359" w14:paraId="314FAABA" w14:textId="77777777">
                                  <w:pPr>
                                    <w:pStyle w:val="TableParagraph"/>
                                    <w:spacing w:before="0"/>
                                    <w:jc w:val="left"/>
                                    <w:rPr>
                                      <w:rFonts w:ascii="Times New Roman"/>
                                      <w:sz w:val="14"/>
                                    </w:rPr>
                                  </w:pPr>
                                </w:p>
                              </w:tc>
                              <w:tc>
                                <w:tcPr>
                                  <w:tcW w:w="802" w:type="dxa"/>
                                  <w:tcBorders>
                                    <w:bottom w:val="single" w:color="00AEEF" w:sz="2" w:space="0"/>
                                  </w:tcBorders>
                                </w:tcPr>
                                <w:p w:rsidR="001B3359" w:rsidRDefault="001B3359" w14:paraId="585563E1" w14:textId="77777777">
                                  <w:pPr>
                                    <w:pStyle w:val="TableParagraph"/>
                                    <w:spacing w:before="0"/>
                                    <w:jc w:val="left"/>
                                    <w:rPr>
                                      <w:rFonts w:ascii="Times New Roman"/>
                                      <w:sz w:val="14"/>
                                    </w:rPr>
                                  </w:pPr>
                                </w:p>
                              </w:tc>
                              <w:tc>
                                <w:tcPr>
                                  <w:tcW w:w="846" w:type="dxa"/>
                                  <w:tcBorders>
                                    <w:bottom w:val="single" w:color="00AEEF" w:sz="2" w:space="0"/>
                                  </w:tcBorders>
                                </w:tcPr>
                                <w:p w:rsidR="001B3359" w:rsidRDefault="001B3359" w14:paraId="5EE5A56C" w14:textId="77777777">
                                  <w:pPr>
                                    <w:pStyle w:val="TableParagraph"/>
                                    <w:spacing w:before="0"/>
                                    <w:jc w:val="left"/>
                                    <w:rPr>
                                      <w:rFonts w:ascii="Times New Roman"/>
                                      <w:sz w:val="14"/>
                                    </w:rPr>
                                  </w:pPr>
                                </w:p>
                              </w:tc>
                              <w:tc>
                                <w:tcPr>
                                  <w:tcW w:w="734" w:type="dxa"/>
                                  <w:tcBorders>
                                    <w:bottom w:val="single" w:color="00AEEF" w:sz="2" w:space="0"/>
                                  </w:tcBorders>
                                </w:tcPr>
                                <w:p w:rsidR="001B3359" w:rsidRDefault="001B3359" w14:paraId="2B0815A6" w14:textId="77777777">
                                  <w:pPr>
                                    <w:pStyle w:val="TableParagraph"/>
                                    <w:spacing w:before="0"/>
                                    <w:jc w:val="left"/>
                                    <w:rPr>
                                      <w:rFonts w:ascii="Times New Roman"/>
                                      <w:sz w:val="14"/>
                                    </w:rPr>
                                  </w:pPr>
                                </w:p>
                              </w:tc>
                            </w:tr>
                            <w:tr w:rsidR="001B3359" w14:paraId="1F4351B4" w14:textId="77777777">
                              <w:trPr>
                                <w:trHeight w:val="448"/>
                              </w:trPr>
                              <w:tc>
                                <w:tcPr>
                                  <w:tcW w:w="314" w:type="dxa"/>
                                  <w:tcBorders>
                                    <w:top w:val="single" w:color="00AEEF" w:sz="2" w:space="0"/>
                                    <w:bottom w:val="single" w:color="00AEEF" w:sz="2" w:space="0"/>
                                  </w:tcBorders>
                                </w:tcPr>
                                <w:p w:rsidR="001B3359" w:rsidRDefault="00D877C7" w14:paraId="7B1D248D" w14:textId="77777777">
                                  <w:pPr>
                                    <w:pStyle w:val="TableParagraph"/>
                                    <w:spacing w:before="28"/>
                                    <w:ind w:right="67"/>
                                    <w:jc w:val="center"/>
                                    <w:rPr>
                                      <w:rFonts w:ascii="Trebuchet MS"/>
                                      <w:b/>
                                      <w:sz w:val="14"/>
                                    </w:rPr>
                                  </w:pPr>
                                  <w:r>
                                    <w:rPr>
                                      <w:rFonts w:ascii="Trebuchet MS"/>
                                      <w:b/>
                                      <w:color w:val="231F20"/>
                                      <w:spacing w:val="-6"/>
                                      <w:sz w:val="14"/>
                                    </w:rPr>
                                    <w:t>Art.</w:t>
                                  </w:r>
                                </w:p>
                              </w:tc>
                              <w:tc>
                                <w:tcPr>
                                  <w:tcW w:w="1592" w:type="dxa"/>
                                  <w:tcBorders>
                                    <w:top w:val="single" w:color="00AEEF" w:sz="2" w:space="0"/>
                                    <w:bottom w:val="single" w:color="00AEEF" w:sz="2" w:space="0"/>
                                  </w:tcBorders>
                                </w:tcPr>
                                <w:p w:rsidR="001B3359" w:rsidRDefault="00D877C7" w14:paraId="281040AA" w14:textId="77777777">
                                  <w:pPr>
                                    <w:pStyle w:val="TableParagraph"/>
                                    <w:spacing w:before="28"/>
                                    <w:ind w:left="43"/>
                                    <w:jc w:val="left"/>
                                    <w:rPr>
                                      <w:rFonts w:ascii="Trebuchet MS"/>
                                      <w:b/>
                                      <w:sz w:val="14"/>
                                    </w:rPr>
                                  </w:pPr>
                                  <w:r>
                                    <w:rPr>
                                      <w:rFonts w:ascii="Trebuchet MS"/>
                                      <w:b/>
                                      <w:color w:val="231F20"/>
                                      <w:spacing w:val="-2"/>
                                      <w:sz w:val="14"/>
                                    </w:rPr>
                                    <w:t>Verplichtingen</w:t>
                                  </w:r>
                                </w:p>
                              </w:tc>
                              <w:tc>
                                <w:tcPr>
                                  <w:tcW w:w="581" w:type="dxa"/>
                                  <w:tcBorders>
                                    <w:top w:val="single" w:color="00AEEF" w:sz="2" w:space="0"/>
                                    <w:bottom w:val="single" w:color="00AEEF" w:sz="2" w:space="0"/>
                                  </w:tcBorders>
                                </w:tcPr>
                                <w:p w:rsidR="001B3359" w:rsidRDefault="00D877C7" w14:paraId="128D94F3" w14:textId="77777777">
                                  <w:pPr>
                                    <w:pStyle w:val="TableParagraph"/>
                                    <w:spacing w:before="28"/>
                                    <w:ind w:right="31"/>
                                    <w:rPr>
                                      <w:rFonts w:ascii="Trebuchet MS"/>
                                      <w:b/>
                                      <w:sz w:val="14"/>
                                    </w:rPr>
                                  </w:pPr>
                                  <w:r>
                                    <w:rPr>
                                      <w:rFonts w:ascii="Trebuchet MS"/>
                                      <w:b/>
                                      <w:color w:val="231F20"/>
                                      <w:spacing w:val="-2"/>
                                      <w:sz w:val="14"/>
                                    </w:rPr>
                                    <w:t>507.198</w:t>
                                  </w:r>
                                </w:p>
                              </w:tc>
                              <w:tc>
                                <w:tcPr>
                                  <w:tcW w:w="789" w:type="dxa"/>
                                  <w:tcBorders>
                                    <w:top w:val="single" w:color="00AEEF" w:sz="2" w:space="0"/>
                                    <w:bottom w:val="single" w:color="00AEEF" w:sz="2" w:space="0"/>
                                  </w:tcBorders>
                                </w:tcPr>
                                <w:p w:rsidR="001B3359" w:rsidRDefault="00D877C7" w14:paraId="5C97E3ED" w14:textId="77777777">
                                  <w:pPr>
                                    <w:pStyle w:val="TableParagraph"/>
                                    <w:spacing w:before="9"/>
                                    <w:ind w:right="23"/>
                                    <w:rPr>
                                      <w:rFonts w:ascii="Palatino Linotype"/>
                                      <w:b/>
                                      <w:sz w:val="14"/>
                                    </w:rPr>
                                  </w:pPr>
                                  <w:r>
                                    <w:rPr>
                                      <w:rFonts w:ascii="Palatino Linotype"/>
                                      <w:b/>
                                      <w:color w:val="231F20"/>
                                      <w:spacing w:val="-2"/>
                                      <w:sz w:val="14"/>
                                    </w:rPr>
                                    <w:t>-3.500</w:t>
                                  </w:r>
                                </w:p>
                              </w:tc>
                              <w:tc>
                                <w:tcPr>
                                  <w:tcW w:w="804" w:type="dxa"/>
                                  <w:tcBorders>
                                    <w:top w:val="single" w:color="00AEEF" w:sz="2" w:space="0"/>
                                    <w:bottom w:val="single" w:color="00AEEF" w:sz="2" w:space="0"/>
                                  </w:tcBorders>
                                </w:tcPr>
                                <w:p w:rsidR="001B3359" w:rsidRDefault="00D877C7" w14:paraId="4A0FD709" w14:textId="77777777">
                                  <w:pPr>
                                    <w:pStyle w:val="TableParagraph"/>
                                    <w:spacing w:before="9"/>
                                    <w:ind w:right="67"/>
                                    <w:rPr>
                                      <w:rFonts w:ascii="Palatino Linotype"/>
                                      <w:b/>
                                      <w:sz w:val="14"/>
                                    </w:rPr>
                                  </w:pPr>
                                  <w:r>
                                    <w:rPr>
                                      <w:rFonts w:ascii="Palatino Linotype"/>
                                      <w:b/>
                                      <w:color w:val="231F20"/>
                                      <w:spacing w:val="-2"/>
                                      <w:sz w:val="14"/>
                                    </w:rPr>
                                    <w:t>503.698</w:t>
                                  </w:r>
                                </w:p>
                              </w:tc>
                              <w:tc>
                                <w:tcPr>
                                  <w:tcW w:w="792" w:type="dxa"/>
                                  <w:tcBorders>
                                    <w:top w:val="single" w:color="00AEEF" w:sz="2" w:space="0"/>
                                    <w:bottom w:val="single" w:color="00AEEF" w:sz="2" w:space="0"/>
                                  </w:tcBorders>
                                </w:tcPr>
                                <w:p w:rsidR="001B3359" w:rsidRDefault="00D877C7" w14:paraId="5CB9493D" w14:textId="77777777">
                                  <w:pPr>
                                    <w:pStyle w:val="TableParagraph"/>
                                    <w:spacing w:before="28"/>
                                    <w:ind w:right="5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28.047</w:t>
                                  </w:r>
                                </w:p>
                              </w:tc>
                              <w:tc>
                                <w:tcPr>
                                  <w:tcW w:w="823" w:type="dxa"/>
                                  <w:tcBorders>
                                    <w:top w:val="single" w:color="00AEEF" w:sz="2" w:space="0"/>
                                    <w:bottom w:val="single" w:color="00AEEF" w:sz="2" w:space="0"/>
                                  </w:tcBorders>
                                </w:tcPr>
                                <w:p w:rsidR="001B3359" w:rsidRDefault="00D877C7" w14:paraId="4B3B8240" w14:textId="77777777">
                                  <w:pPr>
                                    <w:pStyle w:val="TableParagraph"/>
                                    <w:spacing w:before="9"/>
                                    <w:ind w:right="129"/>
                                    <w:rPr>
                                      <w:rFonts w:ascii="Palatino Linotype"/>
                                      <w:b/>
                                      <w:sz w:val="14"/>
                                    </w:rPr>
                                  </w:pPr>
                                  <w:r>
                                    <w:rPr>
                                      <w:rFonts w:ascii="Palatino Linotype"/>
                                      <w:b/>
                                      <w:color w:val="231F20"/>
                                      <w:spacing w:val="-2"/>
                                      <w:sz w:val="14"/>
                                    </w:rPr>
                                    <w:t>475.651</w:t>
                                  </w:r>
                                </w:p>
                              </w:tc>
                              <w:tc>
                                <w:tcPr>
                                  <w:tcW w:w="797" w:type="dxa"/>
                                  <w:tcBorders>
                                    <w:top w:val="single" w:color="00AEEF" w:sz="2" w:space="0"/>
                                    <w:bottom w:val="single" w:color="00AEEF" w:sz="2" w:space="0"/>
                                  </w:tcBorders>
                                </w:tcPr>
                                <w:p w:rsidR="001B3359" w:rsidRDefault="00D877C7" w14:paraId="4500A9F7" w14:textId="77777777">
                                  <w:pPr>
                                    <w:pStyle w:val="TableParagraph"/>
                                    <w:spacing w:before="28"/>
                                    <w:ind w:right="81"/>
                                    <w:rPr>
                                      <w:rFonts w:ascii="Trebuchet MS"/>
                                      <w:b/>
                                      <w:sz w:val="14"/>
                                    </w:rPr>
                                  </w:pPr>
                                  <w:r>
                                    <w:rPr>
                                      <w:rFonts w:ascii="Trebuchet MS"/>
                                      <w:b/>
                                      <w:color w:val="231F20"/>
                                      <w:spacing w:val="-2"/>
                                      <w:sz w:val="14"/>
                                    </w:rPr>
                                    <w:t>185.973</w:t>
                                  </w:r>
                                </w:p>
                              </w:tc>
                              <w:tc>
                                <w:tcPr>
                                  <w:tcW w:w="804" w:type="dxa"/>
                                  <w:tcBorders>
                                    <w:top w:val="single" w:color="00AEEF" w:sz="2" w:space="0"/>
                                    <w:bottom w:val="single" w:color="00AEEF" w:sz="2" w:space="0"/>
                                  </w:tcBorders>
                                </w:tcPr>
                                <w:p w:rsidR="001B3359" w:rsidRDefault="00D877C7" w14:paraId="458544F8" w14:textId="77777777">
                                  <w:pPr>
                                    <w:pStyle w:val="TableParagraph"/>
                                    <w:spacing w:before="28"/>
                                    <w:ind w:right="70"/>
                                    <w:rPr>
                                      <w:rFonts w:ascii="Trebuchet MS"/>
                                      <w:b/>
                                      <w:sz w:val="14"/>
                                    </w:rPr>
                                  </w:pPr>
                                  <w:r>
                                    <w:rPr>
                                      <w:rFonts w:ascii="Trebuchet MS"/>
                                      <w:b/>
                                      <w:color w:val="231F20"/>
                                      <w:spacing w:val="-2"/>
                                      <w:sz w:val="14"/>
                                    </w:rPr>
                                    <w:t>218.371</w:t>
                                  </w:r>
                                </w:p>
                              </w:tc>
                              <w:tc>
                                <w:tcPr>
                                  <w:tcW w:w="802" w:type="dxa"/>
                                  <w:tcBorders>
                                    <w:top w:val="single" w:color="00AEEF" w:sz="2" w:space="0"/>
                                    <w:bottom w:val="single" w:color="00AEEF" w:sz="2" w:space="0"/>
                                  </w:tcBorders>
                                </w:tcPr>
                                <w:p w:rsidR="001B3359" w:rsidRDefault="00D877C7" w14:paraId="24B3A893" w14:textId="77777777">
                                  <w:pPr>
                                    <w:pStyle w:val="TableParagraph"/>
                                    <w:spacing w:before="28"/>
                                    <w:ind w:right="87"/>
                                    <w:rPr>
                                      <w:rFonts w:ascii="Trebuchet MS"/>
                                      <w:b/>
                                      <w:sz w:val="14"/>
                                    </w:rPr>
                                  </w:pPr>
                                  <w:r>
                                    <w:rPr>
                                      <w:rFonts w:ascii="Trebuchet MS"/>
                                      <w:b/>
                                      <w:color w:val="231F20"/>
                                      <w:spacing w:val="-2"/>
                                      <w:sz w:val="14"/>
                                    </w:rPr>
                                    <w:t>199.556</w:t>
                                  </w:r>
                                </w:p>
                              </w:tc>
                              <w:tc>
                                <w:tcPr>
                                  <w:tcW w:w="846" w:type="dxa"/>
                                  <w:tcBorders>
                                    <w:top w:val="single" w:color="00AEEF" w:sz="2" w:space="0"/>
                                    <w:bottom w:val="single" w:color="00AEEF" w:sz="2" w:space="0"/>
                                  </w:tcBorders>
                                </w:tcPr>
                                <w:p w:rsidR="001B3359" w:rsidRDefault="00D877C7" w14:paraId="1B56D803" w14:textId="77777777">
                                  <w:pPr>
                                    <w:pStyle w:val="TableParagraph"/>
                                    <w:spacing w:before="28"/>
                                    <w:ind w:right="80"/>
                                    <w:rPr>
                                      <w:rFonts w:ascii="Trebuchet MS"/>
                                      <w:b/>
                                      <w:sz w:val="14"/>
                                    </w:rPr>
                                  </w:pPr>
                                  <w:r>
                                    <w:rPr>
                                      <w:rFonts w:ascii="Trebuchet MS"/>
                                      <w:b/>
                                      <w:color w:val="231F20"/>
                                      <w:spacing w:val="-2"/>
                                      <w:sz w:val="14"/>
                                    </w:rPr>
                                    <w:t>199.088</w:t>
                                  </w:r>
                                </w:p>
                              </w:tc>
                              <w:tc>
                                <w:tcPr>
                                  <w:tcW w:w="734" w:type="dxa"/>
                                  <w:tcBorders>
                                    <w:top w:val="single" w:color="00AEEF" w:sz="2" w:space="0"/>
                                    <w:bottom w:val="single" w:color="00AEEF" w:sz="2" w:space="0"/>
                                  </w:tcBorders>
                                </w:tcPr>
                                <w:p w:rsidR="001B3359" w:rsidRDefault="00D877C7" w14:paraId="6DA99EF0" w14:textId="77777777">
                                  <w:pPr>
                                    <w:pStyle w:val="TableParagraph"/>
                                    <w:spacing w:before="28"/>
                                    <w:ind w:right="-29"/>
                                    <w:rPr>
                                      <w:rFonts w:ascii="Trebuchet MS"/>
                                      <w:b/>
                                      <w:sz w:val="14"/>
                                    </w:rPr>
                                  </w:pPr>
                                  <w:r>
                                    <w:rPr>
                                      <w:rFonts w:ascii="Trebuchet MS"/>
                                      <w:b/>
                                      <w:color w:val="231F20"/>
                                      <w:spacing w:val="-2"/>
                                      <w:sz w:val="14"/>
                                    </w:rPr>
                                    <w:t>616.693</w:t>
                                  </w:r>
                                </w:p>
                              </w:tc>
                            </w:tr>
                            <w:tr w:rsidR="001B3359" w14:paraId="6C27B409" w14:textId="77777777">
                              <w:trPr>
                                <w:trHeight w:val="448"/>
                              </w:trPr>
                              <w:tc>
                                <w:tcPr>
                                  <w:tcW w:w="314" w:type="dxa"/>
                                  <w:tcBorders>
                                    <w:top w:val="single" w:color="00AEEF" w:sz="2" w:space="0"/>
                                    <w:bottom w:val="single" w:color="00AEEF" w:sz="2" w:space="0"/>
                                  </w:tcBorders>
                                </w:tcPr>
                                <w:p w:rsidR="001B3359" w:rsidRDefault="001B3359" w14:paraId="74A22B3F" w14:textId="77777777">
                                  <w:pPr>
                                    <w:pStyle w:val="TableParagraph"/>
                                    <w:spacing w:before="0"/>
                                    <w:jc w:val="left"/>
                                    <w:rPr>
                                      <w:rFonts w:ascii="Times New Roman"/>
                                      <w:sz w:val="14"/>
                                    </w:rPr>
                                  </w:pPr>
                                </w:p>
                              </w:tc>
                              <w:tc>
                                <w:tcPr>
                                  <w:tcW w:w="1592" w:type="dxa"/>
                                  <w:tcBorders>
                                    <w:top w:val="single" w:color="00AEEF" w:sz="2" w:space="0"/>
                                    <w:bottom w:val="single" w:color="00AEEF" w:sz="2" w:space="0"/>
                                  </w:tcBorders>
                                </w:tcPr>
                                <w:p w:rsidR="001B3359" w:rsidRDefault="00D877C7" w14:paraId="0C620D52" w14:textId="77777777">
                                  <w:pPr>
                                    <w:pStyle w:val="TableParagraph"/>
                                    <w:spacing w:before="28"/>
                                    <w:ind w:left="43"/>
                                    <w:jc w:val="left"/>
                                    <w:rPr>
                                      <w:rFonts w:ascii="Trebuchet MS"/>
                                      <w:b/>
                                      <w:sz w:val="14"/>
                                    </w:rPr>
                                  </w:pPr>
                                  <w:r>
                                    <w:rPr>
                                      <w:rFonts w:ascii="Trebuchet MS"/>
                                      <w:b/>
                                      <w:color w:val="231F20"/>
                                      <w:spacing w:val="-2"/>
                                      <w:w w:val="105"/>
                                      <w:sz w:val="14"/>
                                    </w:rPr>
                                    <w:t>Uitgaven</w:t>
                                  </w:r>
                                </w:p>
                              </w:tc>
                              <w:tc>
                                <w:tcPr>
                                  <w:tcW w:w="581" w:type="dxa"/>
                                  <w:tcBorders>
                                    <w:top w:val="single" w:color="00AEEF" w:sz="2" w:space="0"/>
                                    <w:bottom w:val="single" w:color="00AEEF" w:sz="2" w:space="0"/>
                                  </w:tcBorders>
                                </w:tcPr>
                                <w:p w:rsidR="001B3359" w:rsidRDefault="00D877C7" w14:paraId="28A5B8F7" w14:textId="77777777">
                                  <w:pPr>
                                    <w:pStyle w:val="TableParagraph"/>
                                    <w:spacing w:before="28"/>
                                    <w:ind w:right="31"/>
                                    <w:rPr>
                                      <w:rFonts w:ascii="Trebuchet MS"/>
                                      <w:b/>
                                      <w:sz w:val="14"/>
                                    </w:rPr>
                                  </w:pPr>
                                  <w:r>
                                    <w:rPr>
                                      <w:rFonts w:ascii="Trebuchet MS"/>
                                      <w:b/>
                                      <w:color w:val="231F20"/>
                                      <w:spacing w:val="-2"/>
                                      <w:sz w:val="14"/>
                                    </w:rPr>
                                    <w:t>856.395</w:t>
                                  </w:r>
                                </w:p>
                              </w:tc>
                              <w:tc>
                                <w:tcPr>
                                  <w:tcW w:w="789" w:type="dxa"/>
                                  <w:tcBorders>
                                    <w:top w:val="single" w:color="00AEEF" w:sz="2" w:space="0"/>
                                    <w:bottom w:val="single" w:color="00AEEF" w:sz="2" w:space="0"/>
                                  </w:tcBorders>
                                </w:tcPr>
                                <w:p w:rsidR="001B3359" w:rsidRDefault="00D877C7" w14:paraId="78B59BB7" w14:textId="77777777">
                                  <w:pPr>
                                    <w:pStyle w:val="TableParagraph"/>
                                    <w:spacing w:before="18"/>
                                    <w:ind w:right="23"/>
                                    <w:rPr>
                                      <w:rFonts w:ascii="Palatino Linotype"/>
                                      <w:b/>
                                      <w:sz w:val="14"/>
                                    </w:rPr>
                                  </w:pPr>
                                  <w:r>
                                    <w:rPr>
                                      <w:rFonts w:ascii="Palatino Linotype"/>
                                      <w:b/>
                                      <w:color w:val="231F20"/>
                                      <w:spacing w:val="-2"/>
                                      <w:sz w:val="14"/>
                                    </w:rPr>
                                    <w:t>-3.500</w:t>
                                  </w:r>
                                </w:p>
                              </w:tc>
                              <w:tc>
                                <w:tcPr>
                                  <w:tcW w:w="804" w:type="dxa"/>
                                  <w:tcBorders>
                                    <w:top w:val="single" w:color="00AEEF" w:sz="2" w:space="0"/>
                                    <w:bottom w:val="single" w:color="00AEEF" w:sz="2" w:space="0"/>
                                  </w:tcBorders>
                                </w:tcPr>
                                <w:p w:rsidR="001B3359" w:rsidRDefault="00D877C7" w14:paraId="6A23C053" w14:textId="77777777">
                                  <w:pPr>
                                    <w:pStyle w:val="TableParagraph"/>
                                    <w:spacing w:before="9"/>
                                    <w:ind w:right="94"/>
                                    <w:rPr>
                                      <w:rFonts w:ascii="Palatino Linotype"/>
                                      <w:b/>
                                      <w:sz w:val="14"/>
                                    </w:rPr>
                                  </w:pPr>
                                  <w:r>
                                    <w:rPr>
                                      <w:rFonts w:ascii="Palatino Linotype"/>
                                      <w:b/>
                                      <w:color w:val="231F20"/>
                                      <w:spacing w:val="-2"/>
                                      <w:sz w:val="14"/>
                                    </w:rPr>
                                    <w:t>852.895</w:t>
                                  </w:r>
                                </w:p>
                              </w:tc>
                              <w:tc>
                                <w:tcPr>
                                  <w:tcW w:w="792" w:type="dxa"/>
                                  <w:tcBorders>
                                    <w:top w:val="single" w:color="00AEEF" w:sz="2" w:space="0"/>
                                    <w:bottom w:val="single" w:color="00AEEF" w:sz="2" w:space="0"/>
                                  </w:tcBorders>
                                </w:tcPr>
                                <w:p w:rsidR="001B3359" w:rsidRDefault="00D877C7" w14:paraId="7896324D" w14:textId="77777777">
                                  <w:pPr>
                                    <w:pStyle w:val="TableParagraph"/>
                                    <w:spacing w:before="28"/>
                                    <w:ind w:right="51"/>
                                    <w:rPr>
                                      <w:rFonts w:ascii="Trebuchet MS"/>
                                      <w:b/>
                                      <w:sz w:val="14"/>
                                    </w:rPr>
                                  </w:pPr>
                                  <w:r>
                                    <w:rPr>
                                      <w:rFonts w:ascii="Trebuchet MS"/>
                                      <w:b/>
                                      <w:color w:val="231F20"/>
                                      <w:spacing w:val="-2"/>
                                      <w:sz w:val="14"/>
                                    </w:rPr>
                                    <w:t>84.060</w:t>
                                  </w:r>
                                </w:p>
                              </w:tc>
                              <w:tc>
                                <w:tcPr>
                                  <w:tcW w:w="823" w:type="dxa"/>
                                  <w:tcBorders>
                                    <w:top w:val="single" w:color="00AEEF" w:sz="2" w:space="0"/>
                                    <w:bottom w:val="single" w:color="00AEEF" w:sz="2" w:space="0"/>
                                  </w:tcBorders>
                                </w:tcPr>
                                <w:p w:rsidR="001B3359" w:rsidRDefault="00D877C7" w14:paraId="3514A15E" w14:textId="77777777">
                                  <w:pPr>
                                    <w:pStyle w:val="TableParagraph"/>
                                    <w:spacing w:before="9"/>
                                    <w:ind w:right="129"/>
                                    <w:rPr>
                                      <w:rFonts w:ascii="Palatino Linotype"/>
                                      <w:b/>
                                      <w:sz w:val="14"/>
                                    </w:rPr>
                                  </w:pPr>
                                  <w:r>
                                    <w:rPr>
                                      <w:rFonts w:ascii="Palatino Linotype"/>
                                      <w:b/>
                                      <w:color w:val="231F20"/>
                                      <w:spacing w:val="-2"/>
                                      <w:sz w:val="14"/>
                                    </w:rPr>
                                    <w:t>936.955</w:t>
                                  </w:r>
                                </w:p>
                              </w:tc>
                              <w:tc>
                                <w:tcPr>
                                  <w:tcW w:w="797" w:type="dxa"/>
                                  <w:tcBorders>
                                    <w:top w:val="single" w:color="00AEEF" w:sz="2" w:space="0"/>
                                    <w:bottom w:val="single" w:color="00AEEF" w:sz="2" w:space="0"/>
                                  </w:tcBorders>
                                </w:tcPr>
                                <w:p w:rsidR="001B3359" w:rsidRDefault="00D877C7" w14:paraId="737F747A" w14:textId="77777777">
                                  <w:pPr>
                                    <w:pStyle w:val="TableParagraph"/>
                                    <w:spacing w:before="28"/>
                                    <w:ind w:right="81"/>
                                    <w:rPr>
                                      <w:rFonts w:ascii="Trebuchet MS"/>
                                      <w:b/>
                                      <w:sz w:val="14"/>
                                    </w:rPr>
                                  </w:pPr>
                                  <w:r>
                                    <w:rPr>
                                      <w:rFonts w:ascii="Trebuchet MS"/>
                                      <w:b/>
                                      <w:color w:val="231F20"/>
                                      <w:spacing w:val="-2"/>
                                      <w:sz w:val="14"/>
                                    </w:rPr>
                                    <w:t>302.589</w:t>
                                  </w:r>
                                </w:p>
                              </w:tc>
                              <w:tc>
                                <w:tcPr>
                                  <w:tcW w:w="804" w:type="dxa"/>
                                  <w:tcBorders>
                                    <w:top w:val="single" w:color="00AEEF" w:sz="2" w:space="0"/>
                                    <w:bottom w:val="single" w:color="00AEEF" w:sz="2" w:space="0"/>
                                  </w:tcBorders>
                                </w:tcPr>
                                <w:p w:rsidR="001B3359" w:rsidRDefault="00D877C7" w14:paraId="7BA46AA5" w14:textId="77777777">
                                  <w:pPr>
                                    <w:pStyle w:val="TableParagraph"/>
                                    <w:spacing w:before="28"/>
                                    <w:ind w:right="70"/>
                                    <w:rPr>
                                      <w:rFonts w:ascii="Trebuchet MS"/>
                                      <w:b/>
                                      <w:sz w:val="14"/>
                                    </w:rPr>
                                  </w:pPr>
                                  <w:r>
                                    <w:rPr>
                                      <w:rFonts w:ascii="Trebuchet MS"/>
                                      <w:b/>
                                      <w:color w:val="231F20"/>
                                      <w:spacing w:val="-2"/>
                                      <w:sz w:val="14"/>
                                    </w:rPr>
                                    <w:t>321.747</w:t>
                                  </w:r>
                                </w:p>
                              </w:tc>
                              <w:tc>
                                <w:tcPr>
                                  <w:tcW w:w="802" w:type="dxa"/>
                                  <w:tcBorders>
                                    <w:top w:val="single" w:color="00AEEF" w:sz="2" w:space="0"/>
                                    <w:bottom w:val="single" w:color="00AEEF" w:sz="2" w:space="0"/>
                                  </w:tcBorders>
                                </w:tcPr>
                                <w:p w:rsidR="001B3359" w:rsidRDefault="00D877C7" w14:paraId="6D9C45BB" w14:textId="77777777">
                                  <w:pPr>
                                    <w:pStyle w:val="TableParagraph"/>
                                    <w:spacing w:before="28"/>
                                    <w:ind w:right="87"/>
                                    <w:rPr>
                                      <w:rFonts w:ascii="Trebuchet MS"/>
                                      <w:b/>
                                      <w:sz w:val="14"/>
                                    </w:rPr>
                                  </w:pPr>
                                  <w:r>
                                    <w:rPr>
                                      <w:rFonts w:ascii="Trebuchet MS"/>
                                      <w:b/>
                                      <w:color w:val="231F20"/>
                                      <w:spacing w:val="-2"/>
                                      <w:sz w:val="14"/>
                                    </w:rPr>
                                    <w:t>146.710</w:t>
                                  </w:r>
                                </w:p>
                              </w:tc>
                              <w:tc>
                                <w:tcPr>
                                  <w:tcW w:w="846" w:type="dxa"/>
                                  <w:tcBorders>
                                    <w:top w:val="single" w:color="00AEEF" w:sz="2" w:space="0"/>
                                    <w:bottom w:val="single" w:color="00AEEF" w:sz="2" w:space="0"/>
                                  </w:tcBorders>
                                </w:tcPr>
                                <w:p w:rsidR="001B3359" w:rsidRDefault="00D877C7" w14:paraId="1F2C18A3" w14:textId="77777777">
                                  <w:pPr>
                                    <w:pStyle w:val="TableParagraph"/>
                                    <w:spacing w:before="28"/>
                                    <w:ind w:right="80"/>
                                    <w:rPr>
                                      <w:rFonts w:ascii="Trebuchet MS"/>
                                      <w:b/>
                                      <w:sz w:val="14"/>
                                    </w:rPr>
                                  </w:pPr>
                                  <w:r>
                                    <w:rPr>
                                      <w:rFonts w:ascii="Trebuchet MS"/>
                                      <w:b/>
                                      <w:color w:val="231F20"/>
                                      <w:spacing w:val="-2"/>
                                      <w:sz w:val="14"/>
                                    </w:rPr>
                                    <w:t>60.125</w:t>
                                  </w:r>
                                </w:p>
                              </w:tc>
                              <w:tc>
                                <w:tcPr>
                                  <w:tcW w:w="734" w:type="dxa"/>
                                  <w:tcBorders>
                                    <w:top w:val="single" w:color="00AEEF" w:sz="2" w:space="0"/>
                                    <w:bottom w:val="single" w:color="00AEEF" w:sz="2" w:space="0"/>
                                  </w:tcBorders>
                                </w:tcPr>
                                <w:p w:rsidR="001B3359" w:rsidRDefault="00D877C7" w14:paraId="79B9E8DF" w14:textId="77777777">
                                  <w:pPr>
                                    <w:pStyle w:val="TableParagraph"/>
                                    <w:spacing w:before="28"/>
                                    <w:ind w:right="-29"/>
                                    <w:rPr>
                                      <w:rFonts w:ascii="Trebuchet MS"/>
                                      <w:b/>
                                      <w:sz w:val="14"/>
                                    </w:rPr>
                                  </w:pPr>
                                  <w:r>
                                    <w:rPr>
                                      <w:rFonts w:ascii="Trebuchet MS"/>
                                      <w:b/>
                                      <w:color w:val="231F20"/>
                                      <w:spacing w:val="-2"/>
                                      <w:sz w:val="14"/>
                                    </w:rPr>
                                    <w:t>633.223</w:t>
                                  </w:r>
                                </w:p>
                              </w:tc>
                            </w:tr>
                            <w:tr w:rsidR="001B3359" w14:paraId="53DDA40D" w14:textId="77777777">
                              <w:trPr>
                                <w:trHeight w:val="725"/>
                              </w:trPr>
                              <w:tc>
                                <w:tcPr>
                                  <w:tcW w:w="314" w:type="dxa"/>
                                  <w:tcBorders>
                                    <w:top w:val="single" w:color="00AEEF" w:sz="2" w:space="0"/>
                                  </w:tcBorders>
                                </w:tcPr>
                                <w:p w:rsidR="001B3359" w:rsidRDefault="00D877C7" w14:paraId="4A32B561" w14:textId="77777777">
                                  <w:pPr>
                                    <w:pStyle w:val="TableParagraph"/>
                                    <w:spacing w:before="28"/>
                                    <w:ind w:right="49"/>
                                    <w:jc w:val="center"/>
                                    <w:rPr>
                                      <w:rFonts w:ascii="Trebuchet MS"/>
                                      <w:b/>
                                      <w:sz w:val="14"/>
                                    </w:rPr>
                                  </w:pPr>
                                  <w:r>
                                    <w:rPr>
                                      <w:rFonts w:ascii="Trebuchet MS"/>
                                      <w:b/>
                                      <w:color w:val="231F20"/>
                                      <w:spacing w:val="-5"/>
                                      <w:w w:val="90"/>
                                      <w:sz w:val="14"/>
                                    </w:rPr>
                                    <w:t>2.10</w:t>
                                  </w:r>
                                </w:p>
                              </w:tc>
                              <w:tc>
                                <w:tcPr>
                                  <w:tcW w:w="1592" w:type="dxa"/>
                                  <w:tcBorders>
                                    <w:top w:val="single" w:color="00AEEF" w:sz="2" w:space="0"/>
                                  </w:tcBorders>
                                </w:tcPr>
                                <w:p w:rsidR="001B3359" w:rsidRDefault="00D877C7" w14:paraId="16652AAD" w14:textId="77777777">
                                  <w:pPr>
                                    <w:pStyle w:val="TableParagraph"/>
                                    <w:spacing w:before="21" w:line="170" w:lineRule="atLeast"/>
                                    <w:ind w:left="43" w:right="199"/>
                                    <w:jc w:val="left"/>
                                    <w:rPr>
                                      <w:rFonts w:ascii="Trebuchet MS"/>
                                      <w:b/>
                                      <w:sz w:val="14"/>
                                    </w:rPr>
                                  </w:pPr>
                                  <w:r>
                                    <w:rPr>
                                      <w:rFonts w:ascii="Trebuchet MS"/>
                                      <w:b/>
                                      <w:color w:val="231F20"/>
                                      <w:spacing w:val="-2"/>
                                      <w:sz w:val="14"/>
                                    </w:rPr>
                                    <w:t>Kwaliteit,</w:t>
                                  </w:r>
                                  <w:r>
                                    <w:rPr>
                                      <w:rFonts w:ascii="Trebuchet MS"/>
                                      <w:b/>
                                      <w:color w:val="231F20"/>
                                      <w:sz w:val="14"/>
                                    </w:rPr>
                                    <w:t xml:space="preserve"> </w:t>
                                  </w:r>
                                  <w:r>
                                    <w:rPr>
                                      <w:rFonts w:ascii="Trebuchet MS"/>
                                      <w:b/>
                                      <w:color w:val="231F20"/>
                                      <w:spacing w:val="-2"/>
                                      <w:sz w:val="14"/>
                                    </w:rPr>
                                    <w:t>toegankelijkheid</w:t>
                                  </w:r>
                                  <w:r>
                                    <w:rPr>
                                      <w:rFonts w:ascii="Trebuchet MS"/>
                                      <w:b/>
                                      <w:color w:val="231F20"/>
                                      <w:spacing w:val="-9"/>
                                      <w:sz w:val="14"/>
                                    </w:rPr>
                                    <w:t xml:space="preserve"> </w:t>
                                  </w:r>
                                  <w:r>
                                    <w:rPr>
                                      <w:rFonts w:ascii="Trebuchet MS"/>
                                      <w:b/>
                                      <w:color w:val="231F20"/>
                                      <w:spacing w:val="-2"/>
                                      <w:sz w:val="14"/>
                                    </w:rPr>
                                    <w:t>en</w:t>
                                  </w:r>
                                  <w:r>
                                    <w:rPr>
                                      <w:rFonts w:ascii="Trebuchet MS"/>
                                      <w:b/>
                                      <w:color w:val="231F20"/>
                                      <w:sz w:val="14"/>
                                    </w:rPr>
                                    <w:t xml:space="preserve"> betaalbaarheid</w:t>
                                  </w:r>
                                  <w:r>
                                    <w:rPr>
                                      <w:rFonts w:ascii="Trebuchet MS"/>
                                      <w:b/>
                                      <w:color w:val="231F20"/>
                                      <w:spacing w:val="-9"/>
                                      <w:sz w:val="14"/>
                                    </w:rPr>
                                    <w:t xml:space="preserve"> </w:t>
                                  </w:r>
                                  <w:r>
                                    <w:rPr>
                                      <w:rFonts w:ascii="Trebuchet MS"/>
                                      <w:b/>
                                      <w:color w:val="231F20"/>
                                      <w:sz w:val="14"/>
                                    </w:rPr>
                                    <w:t>van de</w:t>
                                  </w:r>
                                  <w:r>
                                    <w:rPr>
                                      <w:rFonts w:ascii="Trebuchet MS"/>
                                      <w:b/>
                                      <w:color w:val="231F20"/>
                                      <w:spacing w:val="-7"/>
                                      <w:sz w:val="14"/>
                                    </w:rPr>
                                    <w:t xml:space="preserve"> </w:t>
                                  </w:r>
                                  <w:r>
                                    <w:rPr>
                                      <w:rFonts w:ascii="Trebuchet MS"/>
                                      <w:b/>
                                      <w:color w:val="231F20"/>
                                      <w:sz w:val="14"/>
                                    </w:rPr>
                                    <w:t>zorg</w:t>
                                  </w:r>
                                </w:p>
                              </w:tc>
                              <w:tc>
                                <w:tcPr>
                                  <w:tcW w:w="581" w:type="dxa"/>
                                  <w:tcBorders>
                                    <w:top w:val="single" w:color="00AEEF" w:sz="2" w:space="0"/>
                                  </w:tcBorders>
                                </w:tcPr>
                                <w:p w:rsidR="001B3359" w:rsidRDefault="00D877C7" w14:paraId="4222D98F" w14:textId="77777777">
                                  <w:pPr>
                                    <w:pStyle w:val="TableParagraph"/>
                                    <w:spacing w:before="28"/>
                                    <w:ind w:right="31"/>
                                    <w:rPr>
                                      <w:rFonts w:ascii="Trebuchet MS"/>
                                      <w:b/>
                                      <w:sz w:val="14"/>
                                    </w:rPr>
                                  </w:pPr>
                                  <w:r>
                                    <w:rPr>
                                      <w:rFonts w:ascii="Trebuchet MS"/>
                                      <w:b/>
                                      <w:color w:val="231F20"/>
                                      <w:spacing w:val="-2"/>
                                      <w:sz w:val="14"/>
                                    </w:rPr>
                                    <w:t>329.755</w:t>
                                  </w:r>
                                </w:p>
                              </w:tc>
                              <w:tc>
                                <w:tcPr>
                                  <w:tcW w:w="789" w:type="dxa"/>
                                  <w:tcBorders>
                                    <w:top w:val="single" w:color="00AEEF" w:sz="2" w:space="0"/>
                                  </w:tcBorders>
                                </w:tcPr>
                                <w:p w:rsidR="001B3359" w:rsidRDefault="00D877C7" w14:paraId="4E010AF4" w14:textId="77777777">
                                  <w:pPr>
                                    <w:pStyle w:val="TableParagraph"/>
                                    <w:spacing w:before="7"/>
                                    <w:ind w:right="27"/>
                                    <w:rPr>
                                      <w:rFonts w:ascii="Palatino Linotype"/>
                                      <w:b/>
                                      <w:sz w:val="14"/>
                                    </w:rPr>
                                  </w:pPr>
                                  <w:r>
                                    <w:rPr>
                                      <w:rFonts w:ascii="Palatino Linotype"/>
                                      <w:b/>
                                      <w:color w:val="231F20"/>
                                      <w:spacing w:val="-2"/>
                                      <w:sz w:val="14"/>
                                    </w:rPr>
                                    <w:t>-3.000</w:t>
                                  </w:r>
                                </w:p>
                              </w:tc>
                              <w:tc>
                                <w:tcPr>
                                  <w:tcW w:w="804" w:type="dxa"/>
                                  <w:tcBorders>
                                    <w:top w:val="single" w:color="00AEEF" w:sz="2" w:space="0"/>
                                  </w:tcBorders>
                                </w:tcPr>
                                <w:p w:rsidR="001B3359" w:rsidRDefault="00D877C7" w14:paraId="190E21D6" w14:textId="77777777">
                                  <w:pPr>
                                    <w:pStyle w:val="TableParagraph"/>
                                    <w:spacing w:before="9"/>
                                    <w:ind w:right="94"/>
                                    <w:rPr>
                                      <w:rFonts w:ascii="Palatino Linotype"/>
                                      <w:b/>
                                      <w:sz w:val="14"/>
                                    </w:rPr>
                                  </w:pPr>
                                  <w:r>
                                    <w:rPr>
                                      <w:rFonts w:ascii="Palatino Linotype"/>
                                      <w:b/>
                                      <w:color w:val="231F20"/>
                                      <w:spacing w:val="-2"/>
                                      <w:sz w:val="14"/>
                                    </w:rPr>
                                    <w:t>326.755</w:t>
                                  </w:r>
                                </w:p>
                              </w:tc>
                              <w:tc>
                                <w:tcPr>
                                  <w:tcW w:w="792" w:type="dxa"/>
                                  <w:tcBorders>
                                    <w:top w:val="single" w:color="00AEEF" w:sz="2" w:space="0"/>
                                  </w:tcBorders>
                                </w:tcPr>
                                <w:p w:rsidR="001B3359" w:rsidRDefault="00D877C7" w14:paraId="4E34D77F" w14:textId="77777777">
                                  <w:pPr>
                                    <w:pStyle w:val="TableParagraph"/>
                                    <w:spacing w:before="28"/>
                                    <w:ind w:right="51"/>
                                    <w:rPr>
                                      <w:rFonts w:ascii="Trebuchet MS"/>
                                      <w:b/>
                                      <w:sz w:val="14"/>
                                    </w:rPr>
                                  </w:pPr>
                                  <w:r>
                                    <w:rPr>
                                      <w:rFonts w:ascii="Trebuchet MS"/>
                                      <w:b/>
                                      <w:color w:val="231F20"/>
                                      <w:spacing w:val="-2"/>
                                      <w:sz w:val="14"/>
                                    </w:rPr>
                                    <w:t>29.276</w:t>
                                  </w:r>
                                </w:p>
                              </w:tc>
                              <w:tc>
                                <w:tcPr>
                                  <w:tcW w:w="823" w:type="dxa"/>
                                  <w:tcBorders>
                                    <w:top w:val="single" w:color="00AEEF" w:sz="2" w:space="0"/>
                                  </w:tcBorders>
                                </w:tcPr>
                                <w:p w:rsidR="001B3359" w:rsidRDefault="00D877C7" w14:paraId="5C3C0B49" w14:textId="77777777">
                                  <w:pPr>
                                    <w:pStyle w:val="TableParagraph"/>
                                    <w:spacing w:before="9"/>
                                    <w:ind w:right="129"/>
                                    <w:rPr>
                                      <w:rFonts w:ascii="Palatino Linotype"/>
                                      <w:b/>
                                      <w:sz w:val="14"/>
                                    </w:rPr>
                                  </w:pPr>
                                  <w:r>
                                    <w:rPr>
                                      <w:rFonts w:ascii="Palatino Linotype"/>
                                      <w:b/>
                                      <w:color w:val="231F20"/>
                                      <w:spacing w:val="-2"/>
                                      <w:sz w:val="14"/>
                                    </w:rPr>
                                    <w:t>356.031</w:t>
                                  </w:r>
                                </w:p>
                              </w:tc>
                              <w:tc>
                                <w:tcPr>
                                  <w:tcW w:w="797" w:type="dxa"/>
                                  <w:tcBorders>
                                    <w:top w:val="single" w:color="00AEEF" w:sz="2" w:space="0"/>
                                  </w:tcBorders>
                                </w:tcPr>
                                <w:p w:rsidR="001B3359" w:rsidRDefault="00D877C7" w14:paraId="0689DBCB" w14:textId="77777777">
                                  <w:pPr>
                                    <w:pStyle w:val="TableParagraph"/>
                                    <w:spacing w:before="28"/>
                                    <w:ind w:right="81"/>
                                    <w:rPr>
                                      <w:rFonts w:ascii="Trebuchet MS"/>
                                      <w:b/>
                                      <w:sz w:val="14"/>
                                    </w:rPr>
                                  </w:pPr>
                                  <w:r>
                                    <w:rPr>
                                      <w:rFonts w:ascii="Trebuchet MS"/>
                                      <w:b/>
                                      <w:color w:val="231F20"/>
                                      <w:spacing w:val="-2"/>
                                      <w:sz w:val="14"/>
                                    </w:rPr>
                                    <w:t>65.441</w:t>
                                  </w:r>
                                </w:p>
                              </w:tc>
                              <w:tc>
                                <w:tcPr>
                                  <w:tcW w:w="804" w:type="dxa"/>
                                  <w:tcBorders>
                                    <w:top w:val="single" w:color="00AEEF" w:sz="2" w:space="0"/>
                                  </w:tcBorders>
                                </w:tcPr>
                                <w:p w:rsidR="001B3359" w:rsidRDefault="00D877C7" w14:paraId="71C1C047" w14:textId="77777777">
                                  <w:pPr>
                                    <w:pStyle w:val="TableParagraph"/>
                                    <w:spacing w:before="28"/>
                                    <w:ind w:right="70"/>
                                    <w:rPr>
                                      <w:rFonts w:ascii="Trebuchet MS"/>
                                      <w:b/>
                                      <w:sz w:val="14"/>
                                    </w:rPr>
                                  </w:pPr>
                                  <w:r>
                                    <w:rPr>
                                      <w:rFonts w:ascii="Trebuchet MS"/>
                                      <w:b/>
                                      <w:color w:val="231F20"/>
                                      <w:spacing w:val="-2"/>
                                      <w:sz w:val="14"/>
                                    </w:rPr>
                                    <w:t>100.995</w:t>
                                  </w:r>
                                </w:p>
                              </w:tc>
                              <w:tc>
                                <w:tcPr>
                                  <w:tcW w:w="802" w:type="dxa"/>
                                  <w:tcBorders>
                                    <w:top w:val="single" w:color="00AEEF" w:sz="2" w:space="0"/>
                                  </w:tcBorders>
                                </w:tcPr>
                                <w:p w:rsidR="001B3359" w:rsidRDefault="00D877C7" w14:paraId="30FA5336" w14:textId="77777777">
                                  <w:pPr>
                                    <w:pStyle w:val="TableParagraph"/>
                                    <w:spacing w:before="28"/>
                                    <w:ind w:right="87"/>
                                    <w:rPr>
                                      <w:rFonts w:ascii="Trebuchet MS"/>
                                      <w:b/>
                                      <w:sz w:val="14"/>
                                    </w:rPr>
                                  </w:pPr>
                                  <w:r>
                                    <w:rPr>
                                      <w:rFonts w:ascii="Trebuchet MS"/>
                                      <w:b/>
                                      <w:color w:val="231F20"/>
                                      <w:spacing w:val="-2"/>
                                      <w:sz w:val="14"/>
                                    </w:rPr>
                                    <w:t>92.411</w:t>
                                  </w:r>
                                </w:p>
                              </w:tc>
                              <w:tc>
                                <w:tcPr>
                                  <w:tcW w:w="846" w:type="dxa"/>
                                  <w:tcBorders>
                                    <w:top w:val="single" w:color="00AEEF" w:sz="2" w:space="0"/>
                                  </w:tcBorders>
                                </w:tcPr>
                                <w:p w:rsidR="001B3359" w:rsidRDefault="00D877C7" w14:paraId="0E571C5B" w14:textId="77777777">
                                  <w:pPr>
                                    <w:pStyle w:val="TableParagraph"/>
                                    <w:spacing w:before="28"/>
                                    <w:ind w:right="80"/>
                                    <w:rPr>
                                      <w:rFonts w:ascii="Trebuchet MS"/>
                                      <w:b/>
                                      <w:sz w:val="14"/>
                                    </w:rPr>
                                  </w:pPr>
                                  <w:r>
                                    <w:rPr>
                                      <w:rFonts w:ascii="Trebuchet MS"/>
                                      <w:b/>
                                      <w:color w:val="231F20"/>
                                      <w:spacing w:val="-2"/>
                                      <w:sz w:val="14"/>
                                    </w:rPr>
                                    <w:t>43.472</w:t>
                                  </w:r>
                                </w:p>
                              </w:tc>
                              <w:tc>
                                <w:tcPr>
                                  <w:tcW w:w="734" w:type="dxa"/>
                                  <w:tcBorders>
                                    <w:top w:val="single" w:color="00AEEF" w:sz="2" w:space="0"/>
                                  </w:tcBorders>
                                </w:tcPr>
                                <w:p w:rsidR="001B3359" w:rsidRDefault="00D877C7" w14:paraId="3EE78B74" w14:textId="77777777">
                                  <w:pPr>
                                    <w:pStyle w:val="TableParagraph"/>
                                    <w:spacing w:before="28"/>
                                    <w:ind w:right="-29"/>
                                    <w:rPr>
                                      <w:rFonts w:ascii="Trebuchet MS"/>
                                      <w:b/>
                                      <w:sz w:val="14"/>
                                    </w:rPr>
                                  </w:pPr>
                                  <w:r>
                                    <w:rPr>
                                      <w:rFonts w:ascii="Trebuchet MS"/>
                                      <w:b/>
                                      <w:color w:val="231F20"/>
                                      <w:spacing w:val="-2"/>
                                      <w:sz w:val="14"/>
                                    </w:rPr>
                                    <w:t>259.079</w:t>
                                  </w:r>
                                </w:p>
                              </w:tc>
                            </w:tr>
                            <w:tr w:rsidR="001B3359" w14:paraId="6DBACF9E" w14:textId="77777777">
                              <w:trPr>
                                <w:trHeight w:val="395"/>
                              </w:trPr>
                              <w:tc>
                                <w:tcPr>
                                  <w:tcW w:w="314" w:type="dxa"/>
                                </w:tcPr>
                                <w:p w:rsidR="001B3359" w:rsidRDefault="001B3359" w14:paraId="78EB686D" w14:textId="77777777">
                                  <w:pPr>
                                    <w:pStyle w:val="TableParagraph"/>
                                    <w:spacing w:before="0"/>
                                    <w:jc w:val="left"/>
                                    <w:rPr>
                                      <w:rFonts w:ascii="Times New Roman"/>
                                      <w:sz w:val="14"/>
                                    </w:rPr>
                                  </w:pPr>
                                </w:p>
                              </w:tc>
                              <w:tc>
                                <w:tcPr>
                                  <w:tcW w:w="1592" w:type="dxa"/>
                                </w:tcPr>
                                <w:p w:rsidR="001B3359" w:rsidRDefault="00D877C7" w14:paraId="7A121867" w14:textId="77777777">
                                  <w:pPr>
                                    <w:pStyle w:val="TableParagraph"/>
                                    <w:spacing w:before="35" w:line="237" w:lineRule="auto"/>
                                    <w:ind w:left="43" w:right="199"/>
                                    <w:jc w:val="left"/>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tc>
                              <w:tc>
                                <w:tcPr>
                                  <w:tcW w:w="581" w:type="dxa"/>
                                </w:tcPr>
                                <w:p w:rsidR="001B3359" w:rsidRDefault="00D877C7" w14:paraId="233F1C88" w14:textId="77777777">
                                  <w:pPr>
                                    <w:pStyle w:val="TableParagraph"/>
                                    <w:spacing w:before="34"/>
                                    <w:ind w:right="31"/>
                                    <w:rPr>
                                      <w:rFonts w:ascii="Calibri"/>
                                      <w:i/>
                                      <w:sz w:val="14"/>
                                    </w:rPr>
                                  </w:pPr>
                                  <w:r>
                                    <w:rPr>
                                      <w:rFonts w:ascii="Calibri"/>
                                      <w:i/>
                                      <w:color w:val="231F20"/>
                                      <w:spacing w:val="-2"/>
                                      <w:w w:val="110"/>
                                      <w:sz w:val="14"/>
                                    </w:rPr>
                                    <w:t>259.454</w:t>
                                  </w:r>
                                </w:p>
                              </w:tc>
                              <w:tc>
                                <w:tcPr>
                                  <w:tcW w:w="789" w:type="dxa"/>
                                </w:tcPr>
                                <w:p w:rsidR="001B3359" w:rsidRDefault="00D877C7" w14:paraId="473663A6" w14:textId="77777777">
                                  <w:pPr>
                                    <w:pStyle w:val="TableParagraph"/>
                                    <w:spacing w:before="16"/>
                                    <w:ind w:right="28"/>
                                    <w:rPr>
                                      <w:rFonts w:ascii="Palatino Linotype"/>
                                      <w:i/>
                                      <w:sz w:val="14"/>
                                    </w:rPr>
                                  </w:pPr>
                                  <w:r>
                                    <w:rPr>
                                      <w:rFonts w:ascii="Palatino Linotype"/>
                                      <w:i/>
                                      <w:color w:val="231F20"/>
                                      <w:spacing w:val="-4"/>
                                      <w:sz w:val="14"/>
                                    </w:rPr>
                                    <w:t>-</w:t>
                                  </w:r>
                                  <w:r>
                                    <w:rPr>
                                      <w:rFonts w:ascii="Palatino Linotype"/>
                                      <w:i/>
                                      <w:color w:val="231F20"/>
                                      <w:spacing w:val="-2"/>
                                      <w:sz w:val="14"/>
                                    </w:rPr>
                                    <w:t>2.200</w:t>
                                  </w:r>
                                </w:p>
                              </w:tc>
                              <w:tc>
                                <w:tcPr>
                                  <w:tcW w:w="804" w:type="dxa"/>
                                </w:tcPr>
                                <w:p w:rsidR="001B3359" w:rsidRDefault="00D877C7" w14:paraId="0C99B3C5" w14:textId="77777777">
                                  <w:pPr>
                                    <w:pStyle w:val="TableParagraph"/>
                                    <w:spacing w:before="13"/>
                                    <w:ind w:left="255"/>
                                    <w:jc w:val="left"/>
                                    <w:rPr>
                                      <w:rFonts w:ascii="Palatino Linotype"/>
                                      <w:i/>
                                      <w:sz w:val="14"/>
                                    </w:rPr>
                                  </w:pPr>
                                  <w:r>
                                    <w:rPr>
                                      <w:rFonts w:ascii="Palatino Linotype"/>
                                      <w:i/>
                                      <w:color w:val="231F20"/>
                                      <w:spacing w:val="-2"/>
                                      <w:sz w:val="14"/>
                                    </w:rPr>
                                    <w:t>257.254</w:t>
                                  </w:r>
                                </w:p>
                              </w:tc>
                              <w:tc>
                                <w:tcPr>
                                  <w:tcW w:w="792" w:type="dxa"/>
                                </w:tcPr>
                                <w:p w:rsidR="001B3359" w:rsidRDefault="00D877C7" w14:paraId="7F924595" w14:textId="77777777">
                                  <w:pPr>
                                    <w:pStyle w:val="TableParagraph"/>
                                    <w:spacing w:before="34"/>
                                    <w:ind w:right="5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6.905</w:t>
                                  </w:r>
                                </w:p>
                              </w:tc>
                              <w:tc>
                                <w:tcPr>
                                  <w:tcW w:w="823" w:type="dxa"/>
                                </w:tcPr>
                                <w:p w:rsidR="001B3359" w:rsidRDefault="00D877C7" w14:paraId="29846E19" w14:textId="77777777">
                                  <w:pPr>
                                    <w:pStyle w:val="TableParagraph"/>
                                    <w:spacing w:before="13"/>
                                    <w:ind w:right="150"/>
                                    <w:rPr>
                                      <w:rFonts w:ascii="Palatino Linotype"/>
                                      <w:i/>
                                      <w:sz w:val="14"/>
                                    </w:rPr>
                                  </w:pPr>
                                  <w:r>
                                    <w:rPr>
                                      <w:rFonts w:ascii="Palatino Linotype"/>
                                      <w:i/>
                                      <w:color w:val="231F20"/>
                                      <w:spacing w:val="-2"/>
                                      <w:sz w:val="14"/>
                                    </w:rPr>
                                    <w:t>250.349</w:t>
                                  </w:r>
                                </w:p>
                              </w:tc>
                              <w:tc>
                                <w:tcPr>
                                  <w:tcW w:w="797" w:type="dxa"/>
                                </w:tcPr>
                                <w:p w:rsidR="001B3359" w:rsidRDefault="00D877C7" w14:paraId="5880906B" w14:textId="77777777">
                                  <w:pPr>
                                    <w:pStyle w:val="TableParagraph"/>
                                    <w:spacing w:before="34"/>
                                    <w:ind w:right="81"/>
                                    <w:rPr>
                                      <w:rFonts w:ascii="Calibri"/>
                                      <w:i/>
                                      <w:sz w:val="14"/>
                                    </w:rPr>
                                  </w:pPr>
                                  <w:r>
                                    <w:rPr>
                                      <w:rFonts w:ascii="Calibri"/>
                                      <w:i/>
                                      <w:color w:val="231F20"/>
                                      <w:spacing w:val="-2"/>
                                      <w:w w:val="110"/>
                                      <w:sz w:val="14"/>
                                    </w:rPr>
                                    <w:t>45.325</w:t>
                                  </w:r>
                                </w:p>
                              </w:tc>
                              <w:tc>
                                <w:tcPr>
                                  <w:tcW w:w="804" w:type="dxa"/>
                                </w:tcPr>
                                <w:p w:rsidR="001B3359" w:rsidRDefault="00D877C7" w14:paraId="573142D2" w14:textId="77777777">
                                  <w:pPr>
                                    <w:pStyle w:val="TableParagraph"/>
                                    <w:spacing w:before="34"/>
                                    <w:ind w:right="70"/>
                                    <w:rPr>
                                      <w:rFonts w:ascii="Calibri"/>
                                      <w:i/>
                                      <w:sz w:val="14"/>
                                    </w:rPr>
                                  </w:pPr>
                                  <w:r>
                                    <w:rPr>
                                      <w:rFonts w:ascii="Calibri"/>
                                      <w:i/>
                                      <w:color w:val="231F20"/>
                                      <w:spacing w:val="-2"/>
                                      <w:w w:val="110"/>
                                      <w:sz w:val="14"/>
                                    </w:rPr>
                                    <w:t>83.456</w:t>
                                  </w:r>
                                </w:p>
                              </w:tc>
                              <w:tc>
                                <w:tcPr>
                                  <w:tcW w:w="802" w:type="dxa"/>
                                </w:tcPr>
                                <w:p w:rsidR="001B3359" w:rsidRDefault="00D877C7" w14:paraId="17DD45FD" w14:textId="77777777">
                                  <w:pPr>
                                    <w:pStyle w:val="TableParagraph"/>
                                    <w:spacing w:before="34"/>
                                    <w:ind w:right="87"/>
                                    <w:rPr>
                                      <w:rFonts w:ascii="Calibri"/>
                                      <w:i/>
                                      <w:sz w:val="14"/>
                                    </w:rPr>
                                  </w:pPr>
                                  <w:r>
                                    <w:rPr>
                                      <w:rFonts w:ascii="Calibri"/>
                                      <w:i/>
                                      <w:color w:val="231F20"/>
                                      <w:spacing w:val="-2"/>
                                      <w:w w:val="110"/>
                                      <w:sz w:val="14"/>
                                    </w:rPr>
                                    <w:t>74.668</w:t>
                                  </w:r>
                                </w:p>
                              </w:tc>
                              <w:tc>
                                <w:tcPr>
                                  <w:tcW w:w="846" w:type="dxa"/>
                                </w:tcPr>
                                <w:p w:rsidR="001B3359" w:rsidRDefault="00D877C7" w14:paraId="1ED2AA44" w14:textId="77777777">
                                  <w:pPr>
                                    <w:pStyle w:val="TableParagraph"/>
                                    <w:spacing w:before="34"/>
                                    <w:ind w:right="80"/>
                                    <w:rPr>
                                      <w:rFonts w:ascii="Calibri"/>
                                      <w:i/>
                                      <w:sz w:val="14"/>
                                    </w:rPr>
                                  </w:pPr>
                                  <w:r>
                                    <w:rPr>
                                      <w:rFonts w:ascii="Calibri"/>
                                      <w:i/>
                                      <w:color w:val="231F20"/>
                                      <w:spacing w:val="-2"/>
                                      <w:w w:val="110"/>
                                      <w:sz w:val="14"/>
                                    </w:rPr>
                                    <w:t>27.230</w:t>
                                  </w:r>
                                </w:p>
                              </w:tc>
                              <w:tc>
                                <w:tcPr>
                                  <w:tcW w:w="734" w:type="dxa"/>
                                </w:tcPr>
                                <w:p w:rsidR="001B3359" w:rsidRDefault="00D877C7" w14:paraId="12DAC4C1" w14:textId="77777777">
                                  <w:pPr>
                                    <w:pStyle w:val="TableParagraph"/>
                                    <w:spacing w:before="34"/>
                                    <w:ind w:right="-29"/>
                                    <w:rPr>
                                      <w:rFonts w:ascii="Calibri"/>
                                      <w:i/>
                                      <w:sz w:val="14"/>
                                    </w:rPr>
                                  </w:pPr>
                                  <w:r>
                                    <w:rPr>
                                      <w:rFonts w:ascii="Calibri"/>
                                      <w:i/>
                                      <w:color w:val="231F20"/>
                                      <w:spacing w:val="-2"/>
                                      <w:w w:val="110"/>
                                      <w:sz w:val="14"/>
                                    </w:rPr>
                                    <w:t>196.014</w:t>
                                  </w:r>
                                </w:p>
                              </w:tc>
                            </w:tr>
                            <w:tr w:rsidR="001B3359" w14:paraId="3214382D" w14:textId="77777777">
                              <w:trPr>
                                <w:trHeight w:val="386"/>
                              </w:trPr>
                              <w:tc>
                                <w:tcPr>
                                  <w:tcW w:w="314" w:type="dxa"/>
                                </w:tcPr>
                                <w:p w:rsidR="001B3359" w:rsidRDefault="001B3359" w14:paraId="32BBC062" w14:textId="77777777">
                                  <w:pPr>
                                    <w:pStyle w:val="TableParagraph"/>
                                    <w:spacing w:before="0"/>
                                    <w:jc w:val="left"/>
                                    <w:rPr>
                                      <w:rFonts w:ascii="Times New Roman"/>
                                      <w:sz w:val="14"/>
                                    </w:rPr>
                                  </w:pPr>
                                </w:p>
                              </w:tc>
                              <w:tc>
                                <w:tcPr>
                                  <w:tcW w:w="1592" w:type="dxa"/>
                                </w:tcPr>
                                <w:p w:rsidR="001B3359" w:rsidRDefault="00D877C7" w14:paraId="67D03D4D" w14:textId="77777777">
                                  <w:pPr>
                                    <w:pStyle w:val="TableParagraph"/>
                                    <w:spacing w:before="26" w:line="170" w:lineRule="atLeast"/>
                                    <w:ind w:left="43" w:right="199"/>
                                    <w:jc w:val="left"/>
                                    <w:rPr>
                                      <w:sz w:val="14"/>
                                    </w:rPr>
                                  </w:pPr>
                                  <w:r>
                                    <w:rPr>
                                      <w:color w:val="231F20"/>
                                      <w:spacing w:val="-2"/>
                                      <w:w w:val="110"/>
                                      <w:sz w:val="14"/>
                                    </w:rPr>
                                    <w:t>Medisch specialistische</w:t>
                                  </w:r>
                                  <w:r>
                                    <w:rPr>
                                      <w:color w:val="231F20"/>
                                      <w:spacing w:val="-11"/>
                                      <w:w w:val="110"/>
                                      <w:sz w:val="14"/>
                                    </w:rPr>
                                    <w:t xml:space="preserve"> </w:t>
                                  </w:r>
                                  <w:r>
                                    <w:rPr>
                                      <w:color w:val="231F20"/>
                                      <w:spacing w:val="-2"/>
                                      <w:w w:val="110"/>
                                      <w:sz w:val="14"/>
                                    </w:rPr>
                                    <w:t>zorg</w:t>
                                  </w:r>
                                </w:p>
                              </w:tc>
                              <w:tc>
                                <w:tcPr>
                                  <w:tcW w:w="581" w:type="dxa"/>
                                </w:tcPr>
                                <w:p w:rsidR="001B3359" w:rsidRDefault="00D877C7" w14:paraId="3ACC9AAD" w14:textId="77777777">
                                  <w:pPr>
                                    <w:pStyle w:val="TableParagraph"/>
                                    <w:spacing w:before="32"/>
                                    <w:ind w:right="31"/>
                                    <w:rPr>
                                      <w:sz w:val="14"/>
                                    </w:rPr>
                                  </w:pPr>
                                  <w:r>
                                    <w:rPr>
                                      <w:color w:val="231F20"/>
                                      <w:spacing w:val="-2"/>
                                      <w:sz w:val="14"/>
                                    </w:rPr>
                                    <w:t>79.786</w:t>
                                  </w:r>
                                </w:p>
                              </w:tc>
                              <w:tc>
                                <w:tcPr>
                                  <w:tcW w:w="789" w:type="dxa"/>
                                </w:tcPr>
                                <w:p w:rsidR="001B3359" w:rsidRDefault="00D877C7" w14:paraId="5656A14F" w14:textId="77777777">
                                  <w:pPr>
                                    <w:pStyle w:val="TableParagraph"/>
                                    <w:spacing w:before="10"/>
                                    <w:ind w:right="18"/>
                                    <w:rPr>
                                      <w:rFonts w:ascii="Palatino Linotype"/>
                                      <w:sz w:val="14"/>
                                    </w:rPr>
                                  </w:pPr>
                                  <w:r>
                                    <w:rPr>
                                      <w:rFonts w:ascii="Palatino Linotype"/>
                                      <w:color w:val="231F20"/>
                                      <w:spacing w:val="-2"/>
                                      <w:sz w:val="14"/>
                                    </w:rPr>
                                    <w:t>-1.800</w:t>
                                  </w:r>
                                </w:p>
                              </w:tc>
                              <w:tc>
                                <w:tcPr>
                                  <w:tcW w:w="804" w:type="dxa"/>
                                </w:tcPr>
                                <w:p w:rsidR="001B3359" w:rsidRDefault="00D877C7" w14:paraId="547731F5" w14:textId="77777777">
                                  <w:pPr>
                                    <w:pStyle w:val="TableParagraph"/>
                                    <w:spacing w:before="16"/>
                                    <w:ind w:left="332"/>
                                    <w:jc w:val="left"/>
                                    <w:rPr>
                                      <w:rFonts w:ascii="Palatino Linotype"/>
                                      <w:sz w:val="14"/>
                                    </w:rPr>
                                  </w:pPr>
                                  <w:r>
                                    <w:rPr>
                                      <w:rFonts w:ascii="Palatino Linotype"/>
                                      <w:color w:val="231F20"/>
                                      <w:spacing w:val="-2"/>
                                      <w:sz w:val="14"/>
                                    </w:rPr>
                                    <w:t>77.986</w:t>
                                  </w:r>
                                </w:p>
                              </w:tc>
                              <w:tc>
                                <w:tcPr>
                                  <w:tcW w:w="792" w:type="dxa"/>
                                </w:tcPr>
                                <w:p w:rsidR="001B3359" w:rsidRDefault="00D877C7" w14:paraId="7BC4712C" w14:textId="77777777">
                                  <w:pPr>
                                    <w:pStyle w:val="TableParagraph"/>
                                    <w:spacing w:before="32"/>
                                    <w:ind w:right="51"/>
                                    <w:rPr>
                                      <w:sz w:val="14"/>
                                    </w:rPr>
                                  </w:pPr>
                                  <w:r>
                                    <w:rPr>
                                      <w:color w:val="231F20"/>
                                      <w:spacing w:val="-2"/>
                                      <w:sz w:val="14"/>
                                    </w:rPr>
                                    <w:t>2.057</w:t>
                                  </w:r>
                                </w:p>
                              </w:tc>
                              <w:tc>
                                <w:tcPr>
                                  <w:tcW w:w="823" w:type="dxa"/>
                                </w:tcPr>
                                <w:p w:rsidR="001B3359" w:rsidRDefault="00D877C7" w14:paraId="3A3697C6" w14:textId="77777777">
                                  <w:pPr>
                                    <w:pStyle w:val="TableParagraph"/>
                                    <w:spacing w:before="16"/>
                                    <w:ind w:right="125"/>
                                    <w:rPr>
                                      <w:rFonts w:ascii="Palatino Linotype"/>
                                      <w:sz w:val="14"/>
                                    </w:rPr>
                                  </w:pPr>
                                  <w:r>
                                    <w:rPr>
                                      <w:rFonts w:ascii="Palatino Linotype"/>
                                      <w:color w:val="231F20"/>
                                      <w:spacing w:val="-2"/>
                                      <w:sz w:val="14"/>
                                    </w:rPr>
                                    <w:t>80.043</w:t>
                                  </w:r>
                                </w:p>
                              </w:tc>
                              <w:tc>
                                <w:tcPr>
                                  <w:tcW w:w="797" w:type="dxa"/>
                                </w:tcPr>
                                <w:p w:rsidR="001B3359" w:rsidRDefault="00D877C7" w14:paraId="5B696B42" w14:textId="77777777">
                                  <w:pPr>
                                    <w:pStyle w:val="TableParagraph"/>
                                    <w:spacing w:before="32"/>
                                    <w:ind w:right="8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7.189</w:t>
                                  </w:r>
                                </w:p>
                              </w:tc>
                              <w:tc>
                                <w:tcPr>
                                  <w:tcW w:w="804" w:type="dxa"/>
                                </w:tcPr>
                                <w:p w:rsidR="001B3359" w:rsidRDefault="00D877C7" w14:paraId="7644A521" w14:textId="77777777">
                                  <w:pPr>
                                    <w:pStyle w:val="TableParagraph"/>
                                    <w:spacing w:before="32"/>
                                    <w:ind w:right="7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3.681</w:t>
                                  </w:r>
                                </w:p>
                              </w:tc>
                              <w:tc>
                                <w:tcPr>
                                  <w:tcW w:w="802" w:type="dxa"/>
                                </w:tcPr>
                                <w:p w:rsidR="001B3359" w:rsidRDefault="00D877C7" w14:paraId="427FE13E" w14:textId="77777777">
                                  <w:pPr>
                                    <w:pStyle w:val="TableParagraph"/>
                                    <w:spacing w:before="32"/>
                                    <w:ind w:right="8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9.404</w:t>
                                  </w:r>
                                </w:p>
                              </w:tc>
                              <w:tc>
                                <w:tcPr>
                                  <w:tcW w:w="846" w:type="dxa"/>
                                </w:tcPr>
                                <w:p w:rsidR="001B3359" w:rsidRDefault="00D877C7" w14:paraId="3EF0E3E9" w14:textId="77777777">
                                  <w:pPr>
                                    <w:pStyle w:val="TableParagraph"/>
                                    <w:spacing w:before="32"/>
                                    <w:ind w:right="8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5.510</w:t>
                                  </w:r>
                                </w:p>
                              </w:tc>
                              <w:tc>
                                <w:tcPr>
                                  <w:tcW w:w="734" w:type="dxa"/>
                                </w:tcPr>
                                <w:p w:rsidR="001B3359" w:rsidRDefault="00D877C7" w14:paraId="3A643A10" w14:textId="77777777">
                                  <w:pPr>
                                    <w:pStyle w:val="TableParagraph"/>
                                    <w:spacing w:before="32"/>
                                    <w:ind w:right="-29"/>
                                    <w:rPr>
                                      <w:sz w:val="14"/>
                                    </w:rPr>
                                  </w:pPr>
                                  <w:r>
                                    <w:rPr>
                                      <w:color w:val="231F20"/>
                                      <w:spacing w:val="-2"/>
                                      <w:sz w:val="14"/>
                                    </w:rPr>
                                    <w:t>73.754</w:t>
                                  </w:r>
                                </w:p>
                              </w:tc>
                            </w:tr>
                            <w:tr w:rsidR="001B3359" w14:paraId="62A8F537" w14:textId="77777777">
                              <w:trPr>
                                <w:trHeight w:val="249"/>
                              </w:trPr>
                              <w:tc>
                                <w:tcPr>
                                  <w:tcW w:w="314" w:type="dxa"/>
                                </w:tcPr>
                                <w:p w:rsidR="001B3359" w:rsidRDefault="001B3359" w14:paraId="4CBBF14F" w14:textId="77777777">
                                  <w:pPr>
                                    <w:pStyle w:val="TableParagraph"/>
                                    <w:spacing w:before="0"/>
                                    <w:jc w:val="left"/>
                                    <w:rPr>
                                      <w:rFonts w:ascii="Times New Roman"/>
                                      <w:sz w:val="14"/>
                                    </w:rPr>
                                  </w:pPr>
                                </w:p>
                              </w:tc>
                              <w:tc>
                                <w:tcPr>
                                  <w:tcW w:w="1592" w:type="dxa"/>
                                </w:tcPr>
                                <w:p w:rsidR="001B3359" w:rsidRDefault="00D877C7" w14:paraId="6125512B" w14:textId="77777777">
                                  <w:pPr>
                                    <w:pStyle w:val="TableParagraph"/>
                                    <w:spacing w:before="42"/>
                                    <w:ind w:left="43"/>
                                    <w:jc w:val="left"/>
                                    <w:rPr>
                                      <w:sz w:val="14"/>
                                    </w:rPr>
                                  </w:pPr>
                                  <w:r>
                                    <w:rPr>
                                      <w:color w:val="231F20"/>
                                      <w:w w:val="105"/>
                                      <w:sz w:val="14"/>
                                    </w:rPr>
                                    <w:t>Curatieve</w:t>
                                  </w:r>
                                  <w:r>
                                    <w:rPr>
                                      <w:color w:val="231F20"/>
                                      <w:spacing w:val="3"/>
                                      <w:w w:val="105"/>
                                      <w:sz w:val="14"/>
                                    </w:rPr>
                                    <w:t xml:space="preserve"> </w:t>
                                  </w:r>
                                  <w:r>
                                    <w:rPr>
                                      <w:color w:val="231F20"/>
                                      <w:spacing w:val="-5"/>
                                      <w:w w:val="105"/>
                                      <w:sz w:val="14"/>
                                    </w:rPr>
                                    <w:t>ggz</w:t>
                                  </w:r>
                                </w:p>
                              </w:tc>
                              <w:tc>
                                <w:tcPr>
                                  <w:tcW w:w="581" w:type="dxa"/>
                                </w:tcPr>
                                <w:p w:rsidR="001B3359" w:rsidRDefault="00D877C7" w14:paraId="6FA7C6EB" w14:textId="77777777">
                                  <w:pPr>
                                    <w:pStyle w:val="TableParagraph"/>
                                    <w:spacing w:before="42"/>
                                    <w:ind w:right="31"/>
                                    <w:rPr>
                                      <w:sz w:val="14"/>
                                    </w:rPr>
                                  </w:pPr>
                                  <w:r>
                                    <w:rPr>
                                      <w:color w:val="231F20"/>
                                      <w:spacing w:val="-2"/>
                                      <w:sz w:val="14"/>
                                    </w:rPr>
                                    <w:t>24.777</w:t>
                                  </w:r>
                                </w:p>
                              </w:tc>
                              <w:tc>
                                <w:tcPr>
                                  <w:tcW w:w="789" w:type="dxa"/>
                                </w:tcPr>
                                <w:p w:rsidR="001B3359" w:rsidRDefault="00D877C7" w14:paraId="12871F95" w14:textId="77777777">
                                  <w:pPr>
                                    <w:pStyle w:val="TableParagraph"/>
                                    <w:spacing w:before="0"/>
                                    <w:ind w:right="25"/>
                                    <w:rPr>
                                      <w:rFonts w:ascii="Palatino Linotype"/>
                                      <w:sz w:val="14"/>
                                    </w:rPr>
                                  </w:pPr>
                                  <w:r>
                                    <w:rPr>
                                      <w:rFonts w:ascii="Palatino Linotype"/>
                                      <w:color w:val="231F20"/>
                                      <w:spacing w:val="-2"/>
                                      <w:sz w:val="14"/>
                                    </w:rPr>
                                    <w:t>-</w:t>
                                  </w:r>
                                  <w:r>
                                    <w:rPr>
                                      <w:rFonts w:ascii="Palatino Linotype"/>
                                      <w:color w:val="231F20"/>
                                      <w:spacing w:val="-5"/>
                                      <w:sz w:val="14"/>
                                    </w:rPr>
                                    <w:t>400</w:t>
                                  </w:r>
                                </w:p>
                              </w:tc>
                              <w:tc>
                                <w:tcPr>
                                  <w:tcW w:w="804" w:type="dxa"/>
                                </w:tcPr>
                                <w:p w:rsidR="001B3359" w:rsidRDefault="00D877C7" w14:paraId="64D3547E" w14:textId="77777777">
                                  <w:pPr>
                                    <w:pStyle w:val="TableParagraph"/>
                                    <w:spacing w:before="26"/>
                                    <w:ind w:left="332"/>
                                    <w:jc w:val="left"/>
                                    <w:rPr>
                                      <w:rFonts w:ascii="Palatino Linotype"/>
                                      <w:sz w:val="14"/>
                                    </w:rPr>
                                  </w:pPr>
                                  <w:r>
                                    <w:rPr>
                                      <w:rFonts w:ascii="Palatino Linotype"/>
                                      <w:color w:val="231F20"/>
                                      <w:spacing w:val="-2"/>
                                      <w:sz w:val="14"/>
                                    </w:rPr>
                                    <w:t>24.377</w:t>
                                  </w:r>
                                </w:p>
                              </w:tc>
                              <w:tc>
                                <w:tcPr>
                                  <w:tcW w:w="792" w:type="dxa"/>
                                </w:tcPr>
                                <w:p w:rsidR="001B3359" w:rsidRDefault="00D877C7" w14:paraId="1A5D5CE9" w14:textId="77777777">
                                  <w:pPr>
                                    <w:pStyle w:val="TableParagraph"/>
                                    <w:spacing w:before="42"/>
                                    <w:ind w:right="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8.370</w:t>
                                  </w:r>
                                </w:p>
                              </w:tc>
                              <w:tc>
                                <w:tcPr>
                                  <w:tcW w:w="823" w:type="dxa"/>
                                </w:tcPr>
                                <w:p w:rsidR="001B3359" w:rsidRDefault="00D877C7" w14:paraId="0AC22925" w14:textId="77777777">
                                  <w:pPr>
                                    <w:pStyle w:val="TableParagraph"/>
                                    <w:spacing w:before="26"/>
                                    <w:ind w:right="136"/>
                                    <w:rPr>
                                      <w:rFonts w:ascii="Palatino Linotype"/>
                                      <w:sz w:val="14"/>
                                    </w:rPr>
                                  </w:pPr>
                                  <w:r>
                                    <w:rPr>
                                      <w:rFonts w:ascii="Palatino Linotype"/>
                                      <w:color w:val="231F20"/>
                                      <w:spacing w:val="-2"/>
                                      <w:sz w:val="14"/>
                                    </w:rPr>
                                    <w:t>16.007</w:t>
                                  </w:r>
                                </w:p>
                              </w:tc>
                              <w:tc>
                                <w:tcPr>
                                  <w:tcW w:w="797" w:type="dxa"/>
                                </w:tcPr>
                                <w:p w:rsidR="001B3359" w:rsidRDefault="00D877C7" w14:paraId="55B12364" w14:textId="77777777">
                                  <w:pPr>
                                    <w:pStyle w:val="TableParagraph"/>
                                    <w:spacing w:before="42"/>
                                    <w:ind w:right="8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2.590</w:t>
                                  </w:r>
                                </w:p>
                              </w:tc>
                              <w:tc>
                                <w:tcPr>
                                  <w:tcW w:w="804" w:type="dxa"/>
                                </w:tcPr>
                                <w:p w:rsidR="001B3359" w:rsidRDefault="00D877C7" w14:paraId="07A7A0F4" w14:textId="77777777">
                                  <w:pPr>
                                    <w:pStyle w:val="TableParagraph"/>
                                    <w:spacing w:before="42"/>
                                    <w:ind w:right="7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3.585</w:t>
                                  </w:r>
                                </w:p>
                              </w:tc>
                              <w:tc>
                                <w:tcPr>
                                  <w:tcW w:w="802" w:type="dxa"/>
                                </w:tcPr>
                                <w:p w:rsidR="001B3359" w:rsidRDefault="00D877C7" w14:paraId="44D65A27" w14:textId="77777777">
                                  <w:pPr>
                                    <w:pStyle w:val="TableParagraph"/>
                                    <w:spacing w:before="42"/>
                                    <w:ind w:right="8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3.051</w:t>
                                  </w:r>
                                </w:p>
                              </w:tc>
                              <w:tc>
                                <w:tcPr>
                                  <w:tcW w:w="846" w:type="dxa"/>
                                </w:tcPr>
                                <w:p w:rsidR="001B3359" w:rsidRDefault="00D877C7" w14:paraId="6E4D55C5" w14:textId="77777777">
                                  <w:pPr>
                                    <w:pStyle w:val="TableParagraph"/>
                                    <w:spacing w:before="42"/>
                                    <w:ind w:right="8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3.051</w:t>
                                  </w:r>
                                </w:p>
                              </w:tc>
                              <w:tc>
                                <w:tcPr>
                                  <w:tcW w:w="734" w:type="dxa"/>
                                </w:tcPr>
                                <w:p w:rsidR="001B3359" w:rsidRDefault="00D877C7" w14:paraId="27E04AF9" w14:textId="77777777">
                                  <w:pPr>
                                    <w:pStyle w:val="TableParagraph"/>
                                    <w:spacing w:before="42"/>
                                    <w:ind w:right="-29"/>
                                    <w:rPr>
                                      <w:sz w:val="14"/>
                                    </w:rPr>
                                  </w:pPr>
                                  <w:r>
                                    <w:rPr>
                                      <w:color w:val="231F20"/>
                                      <w:spacing w:val="-2"/>
                                      <w:sz w:val="14"/>
                                    </w:rPr>
                                    <w:t>21.709</w:t>
                                  </w:r>
                                </w:p>
                              </w:tc>
                            </w:tr>
                            <w:tr w:rsidR="001B3359" w14:paraId="0DF0F649" w14:textId="77777777">
                              <w:trPr>
                                <w:trHeight w:val="223"/>
                              </w:trPr>
                              <w:tc>
                                <w:tcPr>
                                  <w:tcW w:w="314" w:type="dxa"/>
                                </w:tcPr>
                                <w:p w:rsidR="001B3359" w:rsidRDefault="001B3359" w14:paraId="06D4391E" w14:textId="77777777">
                                  <w:pPr>
                                    <w:pStyle w:val="TableParagraph"/>
                                    <w:spacing w:before="0"/>
                                    <w:jc w:val="left"/>
                                    <w:rPr>
                                      <w:rFonts w:ascii="Times New Roman"/>
                                      <w:sz w:val="14"/>
                                    </w:rPr>
                                  </w:pPr>
                                </w:p>
                              </w:tc>
                              <w:tc>
                                <w:tcPr>
                                  <w:tcW w:w="1592" w:type="dxa"/>
                                </w:tcPr>
                                <w:p w:rsidR="001B3359" w:rsidRDefault="00D877C7" w14:paraId="169FEA39" w14:textId="77777777">
                                  <w:pPr>
                                    <w:pStyle w:val="TableParagraph"/>
                                    <w:spacing w:before="19"/>
                                    <w:ind w:left="43"/>
                                    <w:jc w:val="left"/>
                                    <w:rPr>
                                      <w:sz w:val="14"/>
                                    </w:rPr>
                                  </w:pPr>
                                  <w:r>
                                    <w:rPr>
                                      <w:color w:val="231F20"/>
                                      <w:spacing w:val="-2"/>
                                      <w:w w:val="105"/>
                                      <w:sz w:val="14"/>
                                    </w:rPr>
                                    <w:t>Eerstelijnszorg</w:t>
                                  </w:r>
                                </w:p>
                              </w:tc>
                              <w:tc>
                                <w:tcPr>
                                  <w:tcW w:w="581" w:type="dxa"/>
                                </w:tcPr>
                                <w:p w:rsidR="001B3359" w:rsidRDefault="00D877C7" w14:paraId="0FE95AA3" w14:textId="77777777">
                                  <w:pPr>
                                    <w:pStyle w:val="TableParagraph"/>
                                    <w:spacing w:before="19"/>
                                    <w:ind w:right="31"/>
                                    <w:rPr>
                                      <w:sz w:val="14"/>
                                    </w:rPr>
                                  </w:pPr>
                                  <w:r>
                                    <w:rPr>
                                      <w:color w:val="231F20"/>
                                      <w:spacing w:val="-2"/>
                                      <w:sz w:val="14"/>
                                    </w:rPr>
                                    <w:t>17.789</w:t>
                                  </w:r>
                                </w:p>
                              </w:tc>
                              <w:tc>
                                <w:tcPr>
                                  <w:tcW w:w="789" w:type="dxa"/>
                                </w:tcPr>
                                <w:p w:rsidR="001B3359" w:rsidRDefault="00D877C7" w14:paraId="0646CF19" w14:textId="77777777">
                                  <w:pPr>
                                    <w:pStyle w:val="TableParagraph"/>
                                    <w:spacing w:before="19"/>
                                    <w:ind w:right="35"/>
                                    <w:rPr>
                                      <w:sz w:val="14"/>
                                    </w:rPr>
                                  </w:pPr>
                                  <w:r>
                                    <w:rPr>
                                      <w:color w:val="231F20"/>
                                      <w:spacing w:val="-10"/>
                                      <w:sz w:val="14"/>
                                    </w:rPr>
                                    <w:t>0</w:t>
                                  </w:r>
                                </w:p>
                              </w:tc>
                              <w:tc>
                                <w:tcPr>
                                  <w:tcW w:w="804" w:type="dxa"/>
                                </w:tcPr>
                                <w:p w:rsidR="001B3359" w:rsidRDefault="00D877C7" w14:paraId="6583A82E" w14:textId="77777777">
                                  <w:pPr>
                                    <w:pStyle w:val="TableParagraph"/>
                                    <w:spacing w:before="19"/>
                                    <w:ind w:right="44"/>
                                    <w:rPr>
                                      <w:sz w:val="14"/>
                                    </w:rPr>
                                  </w:pPr>
                                  <w:r>
                                    <w:rPr>
                                      <w:color w:val="231F20"/>
                                      <w:spacing w:val="-2"/>
                                      <w:sz w:val="14"/>
                                    </w:rPr>
                                    <w:t>17.789</w:t>
                                  </w:r>
                                </w:p>
                              </w:tc>
                              <w:tc>
                                <w:tcPr>
                                  <w:tcW w:w="792" w:type="dxa"/>
                                </w:tcPr>
                                <w:p w:rsidR="001B3359" w:rsidRDefault="00D877C7" w14:paraId="06D7CC19" w14:textId="77777777">
                                  <w:pPr>
                                    <w:pStyle w:val="TableParagraph"/>
                                    <w:spacing w:before="19"/>
                                    <w:ind w:right="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2.284</w:t>
                                  </w:r>
                                </w:p>
                              </w:tc>
                              <w:tc>
                                <w:tcPr>
                                  <w:tcW w:w="823" w:type="dxa"/>
                                </w:tcPr>
                                <w:p w:rsidR="001B3359" w:rsidRDefault="00D877C7" w14:paraId="1FBD9754" w14:textId="77777777">
                                  <w:pPr>
                                    <w:pStyle w:val="TableParagraph"/>
                                    <w:spacing w:before="19"/>
                                    <w:ind w:right="79"/>
                                    <w:rPr>
                                      <w:sz w:val="14"/>
                                    </w:rPr>
                                  </w:pPr>
                                  <w:r>
                                    <w:rPr>
                                      <w:color w:val="231F20"/>
                                      <w:spacing w:val="-2"/>
                                      <w:sz w:val="14"/>
                                    </w:rPr>
                                    <w:t>15.505</w:t>
                                  </w:r>
                                </w:p>
                              </w:tc>
                              <w:tc>
                                <w:tcPr>
                                  <w:tcW w:w="797" w:type="dxa"/>
                                </w:tcPr>
                                <w:p w:rsidR="001B3359" w:rsidRDefault="00D877C7" w14:paraId="4763267D" w14:textId="77777777">
                                  <w:pPr>
                                    <w:pStyle w:val="TableParagraph"/>
                                    <w:spacing w:before="19"/>
                                    <w:ind w:right="81"/>
                                    <w:rPr>
                                      <w:sz w:val="14"/>
                                    </w:rPr>
                                  </w:pPr>
                                  <w:r>
                                    <w:rPr>
                                      <w:color w:val="231F20"/>
                                      <w:spacing w:val="-2"/>
                                      <w:sz w:val="14"/>
                                    </w:rPr>
                                    <w:t>1.580</w:t>
                                  </w:r>
                                </w:p>
                              </w:tc>
                              <w:tc>
                                <w:tcPr>
                                  <w:tcW w:w="804" w:type="dxa"/>
                                </w:tcPr>
                                <w:p w:rsidR="001B3359" w:rsidRDefault="00D877C7" w14:paraId="41C8735C" w14:textId="77777777">
                                  <w:pPr>
                                    <w:pStyle w:val="TableParagraph"/>
                                    <w:spacing w:before="19"/>
                                    <w:ind w:right="7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4.127</w:t>
                                  </w:r>
                                </w:p>
                              </w:tc>
                              <w:tc>
                                <w:tcPr>
                                  <w:tcW w:w="802" w:type="dxa"/>
                                </w:tcPr>
                                <w:p w:rsidR="001B3359" w:rsidRDefault="00D877C7" w14:paraId="41FE641E" w14:textId="77777777">
                                  <w:pPr>
                                    <w:pStyle w:val="TableParagraph"/>
                                    <w:spacing w:before="19"/>
                                    <w:ind w:right="8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2.326</w:t>
                                  </w:r>
                                </w:p>
                              </w:tc>
                              <w:tc>
                                <w:tcPr>
                                  <w:tcW w:w="846" w:type="dxa"/>
                                </w:tcPr>
                                <w:p w:rsidR="001B3359" w:rsidRDefault="00D877C7" w14:paraId="5753A89E" w14:textId="77777777">
                                  <w:pPr>
                                    <w:pStyle w:val="TableParagraph"/>
                                    <w:spacing w:before="19"/>
                                    <w:ind w:right="8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2.054</w:t>
                                  </w:r>
                                </w:p>
                              </w:tc>
                              <w:tc>
                                <w:tcPr>
                                  <w:tcW w:w="734" w:type="dxa"/>
                                </w:tcPr>
                                <w:p w:rsidR="001B3359" w:rsidRDefault="00D877C7" w14:paraId="3F788772" w14:textId="77777777">
                                  <w:pPr>
                                    <w:pStyle w:val="TableParagraph"/>
                                    <w:spacing w:before="19"/>
                                    <w:ind w:right="-29"/>
                                    <w:rPr>
                                      <w:sz w:val="14"/>
                                    </w:rPr>
                                  </w:pPr>
                                  <w:r>
                                    <w:rPr>
                                      <w:color w:val="231F20"/>
                                      <w:spacing w:val="-2"/>
                                      <w:sz w:val="14"/>
                                    </w:rPr>
                                    <w:t>6.689</w:t>
                                  </w:r>
                                </w:p>
                              </w:tc>
                            </w:tr>
                            <w:tr w:rsidR="001B3359" w14:paraId="5DF1440C" w14:textId="77777777">
                              <w:trPr>
                                <w:trHeight w:val="226"/>
                              </w:trPr>
                              <w:tc>
                                <w:tcPr>
                                  <w:tcW w:w="314" w:type="dxa"/>
                                </w:tcPr>
                                <w:p w:rsidR="001B3359" w:rsidRDefault="001B3359" w14:paraId="70250823" w14:textId="77777777">
                                  <w:pPr>
                                    <w:pStyle w:val="TableParagraph"/>
                                    <w:spacing w:before="0"/>
                                    <w:jc w:val="left"/>
                                    <w:rPr>
                                      <w:rFonts w:ascii="Times New Roman"/>
                                      <w:sz w:val="14"/>
                                    </w:rPr>
                                  </w:pPr>
                                </w:p>
                              </w:tc>
                              <w:tc>
                                <w:tcPr>
                                  <w:tcW w:w="1592" w:type="dxa"/>
                                </w:tcPr>
                                <w:p w:rsidR="001B3359" w:rsidRDefault="00D877C7" w14:paraId="57B61AB4" w14:textId="77777777">
                                  <w:pPr>
                                    <w:pStyle w:val="TableParagraph"/>
                                    <w:ind w:left="43"/>
                                    <w:jc w:val="left"/>
                                    <w:rPr>
                                      <w:sz w:val="14"/>
                                    </w:rPr>
                                  </w:pPr>
                                  <w:r>
                                    <w:rPr>
                                      <w:color w:val="231F20"/>
                                      <w:spacing w:val="-2"/>
                                      <w:w w:val="110"/>
                                      <w:sz w:val="14"/>
                                    </w:rPr>
                                    <w:t>Lichaamsmateriaal</w:t>
                                  </w:r>
                                </w:p>
                              </w:tc>
                              <w:tc>
                                <w:tcPr>
                                  <w:tcW w:w="581" w:type="dxa"/>
                                </w:tcPr>
                                <w:p w:rsidR="001B3359" w:rsidRDefault="00D877C7" w14:paraId="002B4C21" w14:textId="77777777">
                                  <w:pPr>
                                    <w:pStyle w:val="TableParagraph"/>
                                    <w:ind w:right="31"/>
                                    <w:rPr>
                                      <w:sz w:val="14"/>
                                    </w:rPr>
                                  </w:pPr>
                                  <w:r>
                                    <w:rPr>
                                      <w:color w:val="231F20"/>
                                      <w:spacing w:val="-2"/>
                                      <w:sz w:val="14"/>
                                    </w:rPr>
                                    <w:t>24.044</w:t>
                                  </w:r>
                                </w:p>
                              </w:tc>
                              <w:tc>
                                <w:tcPr>
                                  <w:tcW w:w="789" w:type="dxa"/>
                                </w:tcPr>
                                <w:p w:rsidR="001B3359" w:rsidRDefault="00D877C7" w14:paraId="18142E36" w14:textId="77777777">
                                  <w:pPr>
                                    <w:pStyle w:val="TableParagraph"/>
                                    <w:ind w:right="35"/>
                                    <w:rPr>
                                      <w:sz w:val="14"/>
                                    </w:rPr>
                                  </w:pPr>
                                  <w:r>
                                    <w:rPr>
                                      <w:color w:val="231F20"/>
                                      <w:spacing w:val="-10"/>
                                      <w:sz w:val="14"/>
                                    </w:rPr>
                                    <w:t>0</w:t>
                                  </w:r>
                                </w:p>
                              </w:tc>
                              <w:tc>
                                <w:tcPr>
                                  <w:tcW w:w="804" w:type="dxa"/>
                                </w:tcPr>
                                <w:p w:rsidR="001B3359" w:rsidRDefault="00D877C7" w14:paraId="593D8524" w14:textId="77777777">
                                  <w:pPr>
                                    <w:pStyle w:val="TableParagraph"/>
                                    <w:ind w:right="44"/>
                                    <w:rPr>
                                      <w:sz w:val="14"/>
                                    </w:rPr>
                                  </w:pPr>
                                  <w:r>
                                    <w:rPr>
                                      <w:color w:val="231F20"/>
                                      <w:spacing w:val="-2"/>
                                      <w:sz w:val="14"/>
                                    </w:rPr>
                                    <w:t>24.044</w:t>
                                  </w:r>
                                </w:p>
                              </w:tc>
                              <w:tc>
                                <w:tcPr>
                                  <w:tcW w:w="792" w:type="dxa"/>
                                </w:tcPr>
                                <w:p w:rsidR="001B3359" w:rsidRDefault="00D877C7" w14:paraId="28298EC7"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626</w:t>
                                  </w:r>
                                </w:p>
                              </w:tc>
                              <w:tc>
                                <w:tcPr>
                                  <w:tcW w:w="823" w:type="dxa"/>
                                </w:tcPr>
                                <w:p w:rsidR="001B3359" w:rsidRDefault="00D877C7" w14:paraId="5D572608" w14:textId="77777777">
                                  <w:pPr>
                                    <w:pStyle w:val="TableParagraph"/>
                                    <w:ind w:right="79"/>
                                    <w:rPr>
                                      <w:sz w:val="14"/>
                                    </w:rPr>
                                  </w:pPr>
                                  <w:r>
                                    <w:rPr>
                                      <w:color w:val="231F20"/>
                                      <w:spacing w:val="-2"/>
                                      <w:sz w:val="14"/>
                                    </w:rPr>
                                    <w:t>23.418</w:t>
                                  </w:r>
                                </w:p>
                              </w:tc>
                              <w:tc>
                                <w:tcPr>
                                  <w:tcW w:w="797" w:type="dxa"/>
                                </w:tcPr>
                                <w:p w:rsidR="001B3359" w:rsidRDefault="00D877C7" w14:paraId="735AF485" w14:textId="77777777">
                                  <w:pPr>
                                    <w:pStyle w:val="TableParagraph"/>
                                    <w:ind w:right="8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406</w:t>
                                  </w:r>
                                </w:p>
                              </w:tc>
                              <w:tc>
                                <w:tcPr>
                                  <w:tcW w:w="804" w:type="dxa"/>
                                </w:tcPr>
                                <w:p w:rsidR="001B3359" w:rsidRDefault="00D877C7" w14:paraId="03637693" w14:textId="77777777">
                                  <w:pPr>
                                    <w:pStyle w:val="TableParagraph"/>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346</w:t>
                                  </w:r>
                                </w:p>
                              </w:tc>
                              <w:tc>
                                <w:tcPr>
                                  <w:tcW w:w="802" w:type="dxa"/>
                                </w:tcPr>
                                <w:p w:rsidR="001B3359" w:rsidRDefault="00D877C7" w14:paraId="19C89A61" w14:textId="77777777">
                                  <w:pPr>
                                    <w:pStyle w:val="TableParagraph"/>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346</w:t>
                                  </w:r>
                                </w:p>
                              </w:tc>
                              <w:tc>
                                <w:tcPr>
                                  <w:tcW w:w="846" w:type="dxa"/>
                                </w:tcPr>
                                <w:p w:rsidR="001B3359" w:rsidRDefault="00D877C7" w14:paraId="3FD73ED3" w14:textId="77777777">
                                  <w:pPr>
                                    <w:pStyle w:val="TableParagraph"/>
                                    <w:ind w:right="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346</w:t>
                                  </w:r>
                                </w:p>
                              </w:tc>
                              <w:tc>
                                <w:tcPr>
                                  <w:tcW w:w="734" w:type="dxa"/>
                                </w:tcPr>
                                <w:p w:rsidR="001B3359" w:rsidRDefault="00D877C7" w14:paraId="3F91F859" w14:textId="77777777">
                                  <w:pPr>
                                    <w:pStyle w:val="TableParagraph"/>
                                    <w:ind w:right="-29"/>
                                    <w:rPr>
                                      <w:sz w:val="14"/>
                                    </w:rPr>
                                  </w:pPr>
                                  <w:r>
                                    <w:rPr>
                                      <w:color w:val="231F20"/>
                                      <w:spacing w:val="-2"/>
                                      <w:sz w:val="14"/>
                                    </w:rPr>
                                    <w:t>24.111</w:t>
                                  </w:r>
                                </w:p>
                              </w:tc>
                            </w:tr>
                            <w:tr w:rsidR="001B3359" w14:paraId="7E96CA29" w14:textId="77777777">
                              <w:trPr>
                                <w:trHeight w:val="395"/>
                              </w:trPr>
                              <w:tc>
                                <w:tcPr>
                                  <w:tcW w:w="314" w:type="dxa"/>
                                </w:tcPr>
                                <w:p w:rsidR="001B3359" w:rsidRDefault="001B3359" w14:paraId="0BCC78C6" w14:textId="77777777">
                                  <w:pPr>
                                    <w:pStyle w:val="TableParagraph"/>
                                    <w:spacing w:before="0"/>
                                    <w:jc w:val="left"/>
                                    <w:rPr>
                                      <w:rFonts w:ascii="Times New Roman"/>
                                      <w:sz w:val="14"/>
                                    </w:rPr>
                                  </w:pPr>
                                </w:p>
                              </w:tc>
                              <w:tc>
                                <w:tcPr>
                                  <w:tcW w:w="1592" w:type="dxa"/>
                                </w:tcPr>
                                <w:p w:rsidR="001B3359" w:rsidRDefault="00D877C7" w14:paraId="3E41F36F" w14:textId="77777777">
                                  <w:pPr>
                                    <w:pStyle w:val="TableParagraph"/>
                                    <w:ind w:left="43" w:right="509"/>
                                    <w:jc w:val="left"/>
                                    <w:rPr>
                                      <w:sz w:val="14"/>
                                    </w:rPr>
                                  </w:pPr>
                                  <w:r>
                                    <w:rPr>
                                      <w:color w:val="231F20"/>
                                      <w:spacing w:val="-2"/>
                                      <w:w w:val="110"/>
                                      <w:sz w:val="14"/>
                                    </w:rPr>
                                    <w:t xml:space="preserve">Medische </w:t>
                                  </w:r>
                                  <w:r>
                                    <w:rPr>
                                      <w:color w:val="231F20"/>
                                      <w:spacing w:val="-2"/>
                                      <w:sz w:val="14"/>
                                    </w:rPr>
                                    <w:t>producten</w:t>
                                  </w:r>
                                </w:p>
                              </w:tc>
                              <w:tc>
                                <w:tcPr>
                                  <w:tcW w:w="581" w:type="dxa"/>
                                </w:tcPr>
                                <w:p w:rsidR="001B3359" w:rsidRDefault="00D877C7" w14:paraId="0324C950" w14:textId="77777777">
                                  <w:pPr>
                                    <w:pStyle w:val="TableParagraph"/>
                                    <w:ind w:right="31"/>
                                    <w:rPr>
                                      <w:sz w:val="14"/>
                                    </w:rPr>
                                  </w:pPr>
                                  <w:r>
                                    <w:rPr>
                                      <w:color w:val="231F20"/>
                                      <w:spacing w:val="-2"/>
                                      <w:sz w:val="14"/>
                                    </w:rPr>
                                    <w:t>113.058</w:t>
                                  </w:r>
                                </w:p>
                              </w:tc>
                              <w:tc>
                                <w:tcPr>
                                  <w:tcW w:w="789" w:type="dxa"/>
                                </w:tcPr>
                                <w:p w:rsidR="001B3359" w:rsidRDefault="00D877C7" w14:paraId="354BA953" w14:textId="77777777">
                                  <w:pPr>
                                    <w:pStyle w:val="TableParagraph"/>
                                    <w:ind w:right="35"/>
                                    <w:rPr>
                                      <w:sz w:val="14"/>
                                    </w:rPr>
                                  </w:pPr>
                                  <w:r>
                                    <w:rPr>
                                      <w:color w:val="231F20"/>
                                      <w:spacing w:val="-10"/>
                                      <w:sz w:val="14"/>
                                    </w:rPr>
                                    <w:t>0</w:t>
                                  </w:r>
                                </w:p>
                              </w:tc>
                              <w:tc>
                                <w:tcPr>
                                  <w:tcW w:w="804" w:type="dxa"/>
                                </w:tcPr>
                                <w:p w:rsidR="001B3359" w:rsidRDefault="00D877C7" w14:paraId="32ABB5E3" w14:textId="77777777">
                                  <w:pPr>
                                    <w:pStyle w:val="TableParagraph"/>
                                    <w:ind w:right="44"/>
                                    <w:rPr>
                                      <w:sz w:val="14"/>
                                    </w:rPr>
                                  </w:pPr>
                                  <w:r>
                                    <w:rPr>
                                      <w:color w:val="231F20"/>
                                      <w:spacing w:val="-2"/>
                                      <w:sz w:val="14"/>
                                    </w:rPr>
                                    <w:t>113.058</w:t>
                                  </w:r>
                                </w:p>
                              </w:tc>
                              <w:tc>
                                <w:tcPr>
                                  <w:tcW w:w="792" w:type="dxa"/>
                                </w:tcPr>
                                <w:p w:rsidR="001B3359" w:rsidRDefault="00D877C7" w14:paraId="006DA30E" w14:textId="77777777">
                                  <w:pPr>
                                    <w:pStyle w:val="TableParagraph"/>
                                    <w:ind w:right="51"/>
                                    <w:rPr>
                                      <w:sz w:val="14"/>
                                    </w:rPr>
                                  </w:pPr>
                                  <w:r>
                                    <w:rPr>
                                      <w:color w:val="231F20"/>
                                      <w:spacing w:val="-2"/>
                                      <w:sz w:val="14"/>
                                    </w:rPr>
                                    <w:t>2.318</w:t>
                                  </w:r>
                                </w:p>
                              </w:tc>
                              <w:tc>
                                <w:tcPr>
                                  <w:tcW w:w="823" w:type="dxa"/>
                                </w:tcPr>
                                <w:p w:rsidR="001B3359" w:rsidRDefault="00D877C7" w14:paraId="0914FE8C" w14:textId="77777777">
                                  <w:pPr>
                                    <w:pStyle w:val="TableParagraph"/>
                                    <w:ind w:right="79"/>
                                    <w:rPr>
                                      <w:sz w:val="14"/>
                                    </w:rPr>
                                  </w:pPr>
                                  <w:r>
                                    <w:rPr>
                                      <w:color w:val="231F20"/>
                                      <w:spacing w:val="-2"/>
                                      <w:sz w:val="14"/>
                                    </w:rPr>
                                    <w:t>115.376</w:t>
                                  </w:r>
                                </w:p>
                              </w:tc>
                              <w:tc>
                                <w:tcPr>
                                  <w:tcW w:w="797" w:type="dxa"/>
                                </w:tcPr>
                                <w:p w:rsidR="001B3359" w:rsidRDefault="00D877C7" w14:paraId="0575E5A7" w14:textId="77777777">
                                  <w:pPr>
                                    <w:pStyle w:val="TableParagraph"/>
                                    <w:ind w:right="81"/>
                                    <w:rPr>
                                      <w:sz w:val="14"/>
                                    </w:rPr>
                                  </w:pPr>
                                  <w:r>
                                    <w:rPr>
                                      <w:color w:val="231F20"/>
                                      <w:spacing w:val="-2"/>
                                      <w:sz w:val="14"/>
                                    </w:rPr>
                                    <w:t>53.930</w:t>
                                  </w:r>
                                </w:p>
                              </w:tc>
                              <w:tc>
                                <w:tcPr>
                                  <w:tcW w:w="804" w:type="dxa"/>
                                </w:tcPr>
                                <w:p w:rsidR="001B3359" w:rsidRDefault="00D877C7" w14:paraId="16F7FDC4" w14:textId="77777777">
                                  <w:pPr>
                                    <w:pStyle w:val="TableParagraph"/>
                                    <w:ind w:right="70"/>
                                    <w:rPr>
                                      <w:sz w:val="14"/>
                                    </w:rPr>
                                  </w:pPr>
                                  <w:r>
                                    <w:rPr>
                                      <w:color w:val="231F20"/>
                                      <w:spacing w:val="-2"/>
                                      <w:sz w:val="14"/>
                                    </w:rPr>
                                    <w:t>95.195</w:t>
                                  </w:r>
                                </w:p>
                              </w:tc>
                              <w:tc>
                                <w:tcPr>
                                  <w:tcW w:w="802" w:type="dxa"/>
                                </w:tcPr>
                                <w:p w:rsidR="001B3359" w:rsidRDefault="00D877C7" w14:paraId="42CF0BFA" w14:textId="77777777">
                                  <w:pPr>
                                    <w:pStyle w:val="TableParagraph"/>
                                    <w:ind w:right="87"/>
                                    <w:rPr>
                                      <w:sz w:val="14"/>
                                    </w:rPr>
                                  </w:pPr>
                                  <w:r>
                                    <w:rPr>
                                      <w:color w:val="231F20"/>
                                      <w:spacing w:val="-2"/>
                                      <w:sz w:val="14"/>
                                    </w:rPr>
                                    <w:t>89.795</w:t>
                                  </w:r>
                                </w:p>
                              </w:tc>
                              <w:tc>
                                <w:tcPr>
                                  <w:tcW w:w="846" w:type="dxa"/>
                                </w:tcPr>
                                <w:p w:rsidR="001B3359" w:rsidRDefault="00D877C7" w14:paraId="1C0B47C2" w14:textId="77777777">
                                  <w:pPr>
                                    <w:pStyle w:val="TableParagraph"/>
                                    <w:ind w:right="80"/>
                                    <w:rPr>
                                      <w:sz w:val="14"/>
                                    </w:rPr>
                                  </w:pPr>
                                  <w:r>
                                    <w:rPr>
                                      <w:color w:val="231F20"/>
                                      <w:spacing w:val="-2"/>
                                      <w:sz w:val="14"/>
                                    </w:rPr>
                                    <w:t>38.191</w:t>
                                  </w:r>
                                </w:p>
                              </w:tc>
                              <w:tc>
                                <w:tcPr>
                                  <w:tcW w:w="734" w:type="dxa"/>
                                </w:tcPr>
                                <w:p w:rsidR="001B3359" w:rsidRDefault="00D877C7" w14:paraId="77CC95AB" w14:textId="77777777">
                                  <w:pPr>
                                    <w:pStyle w:val="TableParagraph"/>
                                    <w:ind w:right="-29"/>
                                    <w:rPr>
                                      <w:sz w:val="14"/>
                                    </w:rPr>
                                  </w:pPr>
                                  <w:r>
                                    <w:rPr>
                                      <w:color w:val="231F20"/>
                                      <w:spacing w:val="-2"/>
                                      <w:sz w:val="14"/>
                                    </w:rPr>
                                    <w:t>69.751</w:t>
                                  </w:r>
                                </w:p>
                              </w:tc>
                            </w:tr>
                            <w:tr w:rsidR="001B3359" w14:paraId="2EABE8F8" w14:textId="77777777">
                              <w:trPr>
                                <w:trHeight w:val="228"/>
                              </w:trPr>
                              <w:tc>
                                <w:tcPr>
                                  <w:tcW w:w="314" w:type="dxa"/>
                                </w:tcPr>
                                <w:p w:rsidR="001B3359" w:rsidRDefault="001B3359" w14:paraId="79D68FA3" w14:textId="77777777">
                                  <w:pPr>
                                    <w:pStyle w:val="TableParagraph"/>
                                    <w:spacing w:before="0"/>
                                    <w:jc w:val="left"/>
                                    <w:rPr>
                                      <w:rFonts w:ascii="Times New Roman"/>
                                      <w:sz w:val="14"/>
                                    </w:rPr>
                                  </w:pPr>
                                </w:p>
                              </w:tc>
                              <w:tc>
                                <w:tcPr>
                                  <w:tcW w:w="1592" w:type="dxa"/>
                                </w:tcPr>
                                <w:p w:rsidR="001B3359" w:rsidRDefault="00D877C7" w14:paraId="37514D16" w14:textId="77777777">
                                  <w:pPr>
                                    <w:pStyle w:val="TableParagraph"/>
                                    <w:spacing w:before="27"/>
                                    <w:ind w:left="43"/>
                                    <w:jc w:val="left"/>
                                    <w:rPr>
                                      <w:rFonts w:ascii="Calibri"/>
                                      <w:i/>
                                      <w:sz w:val="14"/>
                                    </w:rPr>
                                  </w:pPr>
                                  <w:r>
                                    <w:rPr>
                                      <w:rFonts w:ascii="Calibri"/>
                                      <w:i/>
                                      <w:color w:val="231F20"/>
                                      <w:spacing w:val="-2"/>
                                      <w:w w:val="115"/>
                                      <w:sz w:val="14"/>
                                    </w:rPr>
                                    <w:t>Inkomensoverdrachten</w:t>
                                  </w:r>
                                </w:p>
                              </w:tc>
                              <w:tc>
                                <w:tcPr>
                                  <w:tcW w:w="581" w:type="dxa"/>
                                </w:tcPr>
                                <w:p w:rsidR="001B3359" w:rsidRDefault="00D877C7" w14:paraId="45071BFC" w14:textId="77777777">
                                  <w:pPr>
                                    <w:pStyle w:val="TableParagraph"/>
                                    <w:spacing w:before="27"/>
                                    <w:ind w:right="31"/>
                                    <w:rPr>
                                      <w:rFonts w:ascii="Calibri"/>
                                      <w:i/>
                                      <w:sz w:val="14"/>
                                    </w:rPr>
                                  </w:pPr>
                                  <w:r>
                                    <w:rPr>
                                      <w:rFonts w:ascii="Calibri"/>
                                      <w:i/>
                                      <w:color w:val="231F20"/>
                                      <w:spacing w:val="-10"/>
                                      <w:w w:val="110"/>
                                      <w:sz w:val="14"/>
                                    </w:rPr>
                                    <w:t>0</w:t>
                                  </w:r>
                                </w:p>
                              </w:tc>
                              <w:tc>
                                <w:tcPr>
                                  <w:tcW w:w="789" w:type="dxa"/>
                                </w:tcPr>
                                <w:p w:rsidR="001B3359" w:rsidRDefault="00D877C7" w14:paraId="3CC967F7" w14:textId="77777777">
                                  <w:pPr>
                                    <w:pStyle w:val="TableParagraph"/>
                                    <w:spacing w:before="27"/>
                                    <w:ind w:right="35"/>
                                    <w:rPr>
                                      <w:rFonts w:ascii="Calibri"/>
                                      <w:i/>
                                      <w:sz w:val="14"/>
                                    </w:rPr>
                                  </w:pPr>
                                  <w:r>
                                    <w:rPr>
                                      <w:rFonts w:ascii="Calibri"/>
                                      <w:i/>
                                      <w:color w:val="231F20"/>
                                      <w:spacing w:val="-10"/>
                                      <w:w w:val="110"/>
                                      <w:sz w:val="14"/>
                                    </w:rPr>
                                    <w:t>0</w:t>
                                  </w:r>
                                </w:p>
                              </w:tc>
                              <w:tc>
                                <w:tcPr>
                                  <w:tcW w:w="804" w:type="dxa"/>
                                </w:tcPr>
                                <w:p w:rsidR="001B3359" w:rsidRDefault="00D877C7" w14:paraId="15A64B45" w14:textId="77777777">
                                  <w:pPr>
                                    <w:pStyle w:val="TableParagraph"/>
                                    <w:spacing w:before="27"/>
                                    <w:ind w:right="44"/>
                                    <w:rPr>
                                      <w:rFonts w:ascii="Calibri"/>
                                      <w:i/>
                                      <w:sz w:val="14"/>
                                    </w:rPr>
                                  </w:pPr>
                                  <w:r>
                                    <w:rPr>
                                      <w:rFonts w:ascii="Calibri"/>
                                      <w:i/>
                                      <w:color w:val="231F20"/>
                                      <w:spacing w:val="-10"/>
                                      <w:w w:val="110"/>
                                      <w:sz w:val="14"/>
                                    </w:rPr>
                                    <w:t>0</w:t>
                                  </w:r>
                                </w:p>
                              </w:tc>
                              <w:tc>
                                <w:tcPr>
                                  <w:tcW w:w="792" w:type="dxa"/>
                                </w:tcPr>
                                <w:p w:rsidR="001B3359" w:rsidRDefault="00D877C7" w14:paraId="27A2560F" w14:textId="77777777">
                                  <w:pPr>
                                    <w:pStyle w:val="TableParagraph"/>
                                    <w:spacing w:before="27"/>
                                    <w:ind w:right="51"/>
                                    <w:rPr>
                                      <w:rFonts w:ascii="Calibri"/>
                                      <w:i/>
                                      <w:sz w:val="14"/>
                                    </w:rPr>
                                  </w:pPr>
                                  <w:r>
                                    <w:rPr>
                                      <w:rFonts w:ascii="Calibri"/>
                                      <w:i/>
                                      <w:color w:val="231F20"/>
                                      <w:spacing w:val="-2"/>
                                      <w:w w:val="110"/>
                                      <w:sz w:val="14"/>
                                    </w:rPr>
                                    <w:t>26.691</w:t>
                                  </w:r>
                                </w:p>
                              </w:tc>
                              <w:tc>
                                <w:tcPr>
                                  <w:tcW w:w="823" w:type="dxa"/>
                                </w:tcPr>
                                <w:p w:rsidR="001B3359" w:rsidRDefault="00D877C7" w14:paraId="19CC3593" w14:textId="77777777">
                                  <w:pPr>
                                    <w:pStyle w:val="TableParagraph"/>
                                    <w:spacing w:before="27"/>
                                    <w:ind w:right="79"/>
                                    <w:rPr>
                                      <w:rFonts w:ascii="Calibri"/>
                                      <w:i/>
                                      <w:sz w:val="14"/>
                                    </w:rPr>
                                  </w:pPr>
                                  <w:r>
                                    <w:rPr>
                                      <w:rFonts w:ascii="Calibri"/>
                                      <w:i/>
                                      <w:color w:val="231F20"/>
                                      <w:spacing w:val="-2"/>
                                      <w:w w:val="110"/>
                                      <w:sz w:val="14"/>
                                    </w:rPr>
                                    <w:t>26.691</w:t>
                                  </w:r>
                                </w:p>
                              </w:tc>
                              <w:tc>
                                <w:tcPr>
                                  <w:tcW w:w="797" w:type="dxa"/>
                                </w:tcPr>
                                <w:p w:rsidR="001B3359" w:rsidRDefault="00D877C7" w14:paraId="4A2FFDC0" w14:textId="77777777">
                                  <w:pPr>
                                    <w:pStyle w:val="TableParagraph"/>
                                    <w:spacing w:before="27"/>
                                    <w:ind w:right="81"/>
                                    <w:rPr>
                                      <w:rFonts w:ascii="Calibri"/>
                                      <w:i/>
                                      <w:sz w:val="14"/>
                                    </w:rPr>
                                  </w:pPr>
                                  <w:r>
                                    <w:rPr>
                                      <w:rFonts w:ascii="Calibri"/>
                                      <w:i/>
                                      <w:color w:val="231F20"/>
                                      <w:spacing w:val="-2"/>
                                      <w:w w:val="110"/>
                                      <w:sz w:val="14"/>
                                    </w:rPr>
                                    <w:t>17.377</w:t>
                                  </w:r>
                                </w:p>
                              </w:tc>
                              <w:tc>
                                <w:tcPr>
                                  <w:tcW w:w="804" w:type="dxa"/>
                                </w:tcPr>
                                <w:p w:rsidR="001B3359" w:rsidRDefault="00D877C7" w14:paraId="2E26952E" w14:textId="77777777">
                                  <w:pPr>
                                    <w:pStyle w:val="TableParagraph"/>
                                    <w:spacing w:before="27"/>
                                    <w:ind w:right="70"/>
                                    <w:rPr>
                                      <w:rFonts w:ascii="Calibri"/>
                                      <w:i/>
                                      <w:sz w:val="14"/>
                                    </w:rPr>
                                  </w:pPr>
                                  <w:r>
                                    <w:rPr>
                                      <w:rFonts w:ascii="Calibri"/>
                                      <w:i/>
                                      <w:color w:val="231F20"/>
                                      <w:spacing w:val="-2"/>
                                      <w:w w:val="110"/>
                                      <w:sz w:val="14"/>
                                    </w:rPr>
                                    <w:t>16.908</w:t>
                                  </w:r>
                                </w:p>
                              </w:tc>
                              <w:tc>
                                <w:tcPr>
                                  <w:tcW w:w="802" w:type="dxa"/>
                                </w:tcPr>
                                <w:p w:rsidR="001B3359" w:rsidRDefault="00D877C7" w14:paraId="1935C4CE" w14:textId="77777777">
                                  <w:pPr>
                                    <w:pStyle w:val="TableParagraph"/>
                                    <w:spacing w:before="27"/>
                                    <w:ind w:right="87"/>
                                    <w:rPr>
                                      <w:rFonts w:ascii="Calibri"/>
                                      <w:i/>
                                      <w:sz w:val="14"/>
                                    </w:rPr>
                                  </w:pPr>
                                  <w:r>
                                    <w:rPr>
                                      <w:rFonts w:ascii="Calibri"/>
                                      <w:i/>
                                      <w:color w:val="231F20"/>
                                      <w:spacing w:val="-2"/>
                                      <w:w w:val="110"/>
                                      <w:sz w:val="14"/>
                                    </w:rPr>
                                    <w:t>17.105</w:t>
                                  </w:r>
                                </w:p>
                              </w:tc>
                              <w:tc>
                                <w:tcPr>
                                  <w:tcW w:w="846" w:type="dxa"/>
                                </w:tcPr>
                                <w:p w:rsidR="001B3359" w:rsidRDefault="00D877C7" w14:paraId="3ECBC410" w14:textId="77777777">
                                  <w:pPr>
                                    <w:pStyle w:val="TableParagraph"/>
                                    <w:spacing w:before="27"/>
                                    <w:ind w:right="80"/>
                                    <w:rPr>
                                      <w:rFonts w:ascii="Calibri"/>
                                      <w:i/>
                                      <w:sz w:val="14"/>
                                    </w:rPr>
                                  </w:pPr>
                                  <w:r>
                                    <w:rPr>
                                      <w:rFonts w:ascii="Calibri"/>
                                      <w:i/>
                                      <w:color w:val="231F20"/>
                                      <w:spacing w:val="-2"/>
                                      <w:w w:val="110"/>
                                      <w:sz w:val="14"/>
                                    </w:rPr>
                                    <w:t>17.105</w:t>
                                  </w:r>
                                </w:p>
                              </w:tc>
                              <w:tc>
                                <w:tcPr>
                                  <w:tcW w:w="734" w:type="dxa"/>
                                </w:tcPr>
                                <w:p w:rsidR="001B3359" w:rsidRDefault="00D877C7" w14:paraId="2A2D809E" w14:textId="77777777">
                                  <w:pPr>
                                    <w:pStyle w:val="TableParagraph"/>
                                    <w:spacing w:before="27"/>
                                    <w:ind w:right="-29"/>
                                    <w:rPr>
                                      <w:rFonts w:ascii="Calibri"/>
                                      <w:i/>
                                      <w:sz w:val="14"/>
                                    </w:rPr>
                                  </w:pPr>
                                  <w:r>
                                    <w:rPr>
                                      <w:rFonts w:ascii="Calibri"/>
                                      <w:i/>
                                      <w:color w:val="231F20"/>
                                      <w:spacing w:val="-2"/>
                                      <w:w w:val="110"/>
                                      <w:sz w:val="14"/>
                                    </w:rPr>
                                    <w:t>17.105</w:t>
                                  </w:r>
                                </w:p>
                              </w:tc>
                            </w:tr>
                            <w:tr w:rsidR="001B3359" w14:paraId="4AF55183" w14:textId="77777777">
                              <w:trPr>
                                <w:trHeight w:val="736"/>
                              </w:trPr>
                              <w:tc>
                                <w:tcPr>
                                  <w:tcW w:w="314" w:type="dxa"/>
                                </w:tcPr>
                                <w:p w:rsidR="001B3359" w:rsidRDefault="001B3359" w14:paraId="14153515" w14:textId="77777777">
                                  <w:pPr>
                                    <w:pStyle w:val="TableParagraph"/>
                                    <w:spacing w:before="0"/>
                                    <w:jc w:val="left"/>
                                    <w:rPr>
                                      <w:rFonts w:ascii="Times New Roman"/>
                                      <w:sz w:val="14"/>
                                    </w:rPr>
                                  </w:pPr>
                                </w:p>
                              </w:tc>
                              <w:tc>
                                <w:tcPr>
                                  <w:tcW w:w="1592" w:type="dxa"/>
                                </w:tcPr>
                                <w:p w:rsidR="001B3359" w:rsidRDefault="00D877C7" w14:paraId="0CA228F2" w14:textId="77777777">
                                  <w:pPr>
                                    <w:pStyle w:val="TableParagraph"/>
                                    <w:ind w:left="43"/>
                                    <w:jc w:val="left"/>
                                    <w:rPr>
                                      <w:sz w:val="14"/>
                                    </w:rPr>
                                  </w:pPr>
                                  <w:r>
                                    <w:rPr>
                                      <w:color w:val="231F20"/>
                                      <w:spacing w:val="-2"/>
                                      <w:w w:val="105"/>
                                      <w:sz w:val="14"/>
                                    </w:rPr>
                                    <w:t>Overgangsregeling FLO/VUT</w:t>
                                  </w:r>
                                </w:p>
                                <w:p w:rsidR="001B3359" w:rsidRDefault="00D877C7" w14:paraId="440975E0" w14:textId="77777777">
                                  <w:pPr>
                                    <w:pStyle w:val="TableParagraph"/>
                                    <w:spacing w:before="2"/>
                                    <w:ind w:left="43"/>
                                    <w:jc w:val="left"/>
                                    <w:rPr>
                                      <w:sz w:val="14"/>
                                    </w:rPr>
                                  </w:pPr>
                                  <w:r>
                                    <w:rPr>
                                      <w:color w:val="231F20"/>
                                      <w:spacing w:val="-2"/>
                                      <w:w w:val="110"/>
                                      <w:sz w:val="14"/>
                                    </w:rPr>
                                    <w:t xml:space="preserve">ouderenregeling </w:t>
                                  </w:r>
                                  <w:r>
                                    <w:rPr>
                                      <w:color w:val="231F20"/>
                                      <w:spacing w:val="-2"/>
                                      <w:sz w:val="14"/>
                                    </w:rPr>
                                    <w:t>ambulancepersoneel</w:t>
                                  </w:r>
                                </w:p>
                              </w:tc>
                              <w:tc>
                                <w:tcPr>
                                  <w:tcW w:w="581" w:type="dxa"/>
                                </w:tcPr>
                                <w:p w:rsidR="001B3359" w:rsidRDefault="00D877C7" w14:paraId="39FBE16D" w14:textId="77777777">
                                  <w:pPr>
                                    <w:pStyle w:val="TableParagraph"/>
                                    <w:ind w:right="31"/>
                                    <w:rPr>
                                      <w:sz w:val="14"/>
                                    </w:rPr>
                                  </w:pPr>
                                  <w:r>
                                    <w:rPr>
                                      <w:color w:val="231F20"/>
                                      <w:spacing w:val="-10"/>
                                      <w:sz w:val="14"/>
                                    </w:rPr>
                                    <w:t>0</w:t>
                                  </w:r>
                                </w:p>
                              </w:tc>
                              <w:tc>
                                <w:tcPr>
                                  <w:tcW w:w="789" w:type="dxa"/>
                                </w:tcPr>
                                <w:p w:rsidR="001B3359" w:rsidRDefault="00D877C7" w14:paraId="0F03DE47" w14:textId="77777777">
                                  <w:pPr>
                                    <w:pStyle w:val="TableParagraph"/>
                                    <w:ind w:right="35"/>
                                    <w:rPr>
                                      <w:sz w:val="14"/>
                                    </w:rPr>
                                  </w:pPr>
                                  <w:r>
                                    <w:rPr>
                                      <w:color w:val="231F20"/>
                                      <w:spacing w:val="-10"/>
                                      <w:sz w:val="14"/>
                                    </w:rPr>
                                    <w:t>0</w:t>
                                  </w:r>
                                </w:p>
                              </w:tc>
                              <w:tc>
                                <w:tcPr>
                                  <w:tcW w:w="804" w:type="dxa"/>
                                </w:tcPr>
                                <w:p w:rsidR="001B3359" w:rsidRDefault="00D877C7" w14:paraId="22730ECE" w14:textId="77777777">
                                  <w:pPr>
                                    <w:pStyle w:val="TableParagraph"/>
                                    <w:ind w:right="44"/>
                                    <w:rPr>
                                      <w:sz w:val="14"/>
                                    </w:rPr>
                                  </w:pPr>
                                  <w:r>
                                    <w:rPr>
                                      <w:color w:val="231F20"/>
                                      <w:spacing w:val="-10"/>
                                      <w:sz w:val="14"/>
                                    </w:rPr>
                                    <w:t>0</w:t>
                                  </w:r>
                                </w:p>
                              </w:tc>
                              <w:tc>
                                <w:tcPr>
                                  <w:tcW w:w="792" w:type="dxa"/>
                                </w:tcPr>
                                <w:p w:rsidR="001B3359" w:rsidRDefault="00D877C7" w14:paraId="330BB37A" w14:textId="77777777">
                                  <w:pPr>
                                    <w:pStyle w:val="TableParagraph"/>
                                    <w:ind w:right="51"/>
                                    <w:rPr>
                                      <w:sz w:val="14"/>
                                    </w:rPr>
                                  </w:pPr>
                                  <w:r>
                                    <w:rPr>
                                      <w:color w:val="231F20"/>
                                      <w:spacing w:val="-2"/>
                                      <w:sz w:val="14"/>
                                    </w:rPr>
                                    <w:t>26.591</w:t>
                                  </w:r>
                                </w:p>
                              </w:tc>
                              <w:tc>
                                <w:tcPr>
                                  <w:tcW w:w="823" w:type="dxa"/>
                                </w:tcPr>
                                <w:p w:rsidR="001B3359" w:rsidRDefault="00D877C7" w14:paraId="62F12377" w14:textId="77777777">
                                  <w:pPr>
                                    <w:pStyle w:val="TableParagraph"/>
                                    <w:ind w:right="79"/>
                                    <w:rPr>
                                      <w:sz w:val="14"/>
                                    </w:rPr>
                                  </w:pPr>
                                  <w:r>
                                    <w:rPr>
                                      <w:color w:val="231F20"/>
                                      <w:spacing w:val="-2"/>
                                      <w:sz w:val="14"/>
                                    </w:rPr>
                                    <w:t>26.591</w:t>
                                  </w:r>
                                </w:p>
                              </w:tc>
                              <w:tc>
                                <w:tcPr>
                                  <w:tcW w:w="797" w:type="dxa"/>
                                </w:tcPr>
                                <w:p w:rsidR="001B3359" w:rsidRDefault="00D877C7" w14:paraId="57EA6565" w14:textId="77777777">
                                  <w:pPr>
                                    <w:pStyle w:val="TableParagraph"/>
                                    <w:ind w:right="81"/>
                                    <w:rPr>
                                      <w:sz w:val="14"/>
                                    </w:rPr>
                                  </w:pPr>
                                  <w:r>
                                    <w:rPr>
                                      <w:color w:val="231F20"/>
                                      <w:spacing w:val="-2"/>
                                      <w:sz w:val="14"/>
                                    </w:rPr>
                                    <w:t>17.277</w:t>
                                  </w:r>
                                </w:p>
                              </w:tc>
                              <w:tc>
                                <w:tcPr>
                                  <w:tcW w:w="804" w:type="dxa"/>
                                </w:tcPr>
                                <w:p w:rsidR="001B3359" w:rsidRDefault="00D877C7" w14:paraId="5640B360" w14:textId="77777777">
                                  <w:pPr>
                                    <w:pStyle w:val="TableParagraph"/>
                                    <w:ind w:right="70"/>
                                    <w:rPr>
                                      <w:sz w:val="14"/>
                                    </w:rPr>
                                  </w:pPr>
                                  <w:r>
                                    <w:rPr>
                                      <w:color w:val="231F20"/>
                                      <w:spacing w:val="-2"/>
                                      <w:sz w:val="14"/>
                                    </w:rPr>
                                    <w:t>16.808</w:t>
                                  </w:r>
                                </w:p>
                              </w:tc>
                              <w:tc>
                                <w:tcPr>
                                  <w:tcW w:w="802" w:type="dxa"/>
                                </w:tcPr>
                                <w:p w:rsidR="001B3359" w:rsidRDefault="00D877C7" w14:paraId="0B2E41FF" w14:textId="77777777">
                                  <w:pPr>
                                    <w:pStyle w:val="TableParagraph"/>
                                    <w:ind w:right="87"/>
                                    <w:rPr>
                                      <w:sz w:val="14"/>
                                    </w:rPr>
                                  </w:pPr>
                                  <w:r>
                                    <w:rPr>
                                      <w:color w:val="231F20"/>
                                      <w:spacing w:val="-2"/>
                                      <w:sz w:val="14"/>
                                    </w:rPr>
                                    <w:t>17.005</w:t>
                                  </w:r>
                                </w:p>
                              </w:tc>
                              <w:tc>
                                <w:tcPr>
                                  <w:tcW w:w="846" w:type="dxa"/>
                                </w:tcPr>
                                <w:p w:rsidR="001B3359" w:rsidRDefault="00D877C7" w14:paraId="08A67821" w14:textId="77777777">
                                  <w:pPr>
                                    <w:pStyle w:val="TableParagraph"/>
                                    <w:ind w:right="80"/>
                                    <w:rPr>
                                      <w:sz w:val="14"/>
                                    </w:rPr>
                                  </w:pPr>
                                  <w:r>
                                    <w:rPr>
                                      <w:color w:val="231F20"/>
                                      <w:spacing w:val="-2"/>
                                      <w:sz w:val="14"/>
                                    </w:rPr>
                                    <w:t>17.005</w:t>
                                  </w:r>
                                </w:p>
                              </w:tc>
                              <w:tc>
                                <w:tcPr>
                                  <w:tcW w:w="734" w:type="dxa"/>
                                </w:tcPr>
                                <w:p w:rsidR="001B3359" w:rsidRDefault="00D877C7" w14:paraId="755B4F12" w14:textId="77777777">
                                  <w:pPr>
                                    <w:pStyle w:val="TableParagraph"/>
                                    <w:ind w:right="-29"/>
                                    <w:rPr>
                                      <w:sz w:val="14"/>
                                    </w:rPr>
                                  </w:pPr>
                                  <w:r>
                                    <w:rPr>
                                      <w:color w:val="231F20"/>
                                      <w:spacing w:val="-2"/>
                                      <w:sz w:val="14"/>
                                    </w:rPr>
                                    <w:t>17.005</w:t>
                                  </w:r>
                                </w:p>
                              </w:tc>
                            </w:tr>
                            <w:tr w:rsidR="001B3359" w14:paraId="5B2AB245" w14:textId="77777777">
                              <w:trPr>
                                <w:trHeight w:val="225"/>
                              </w:trPr>
                              <w:tc>
                                <w:tcPr>
                                  <w:tcW w:w="314" w:type="dxa"/>
                                </w:tcPr>
                                <w:p w:rsidR="001B3359" w:rsidRDefault="001B3359" w14:paraId="4044DEB0" w14:textId="77777777">
                                  <w:pPr>
                                    <w:pStyle w:val="TableParagraph"/>
                                    <w:spacing w:before="0"/>
                                    <w:jc w:val="left"/>
                                    <w:rPr>
                                      <w:rFonts w:ascii="Times New Roman"/>
                                      <w:sz w:val="14"/>
                                    </w:rPr>
                                  </w:pPr>
                                </w:p>
                              </w:tc>
                              <w:tc>
                                <w:tcPr>
                                  <w:tcW w:w="1592" w:type="dxa"/>
                                </w:tcPr>
                                <w:p w:rsidR="001B3359" w:rsidRDefault="00D877C7" w14:paraId="2D1FE672" w14:textId="77777777">
                                  <w:pPr>
                                    <w:pStyle w:val="TableParagraph"/>
                                    <w:ind w:left="43"/>
                                    <w:jc w:val="left"/>
                                    <w:rPr>
                                      <w:sz w:val="14"/>
                                    </w:rPr>
                                  </w:pPr>
                                  <w:r>
                                    <w:rPr>
                                      <w:color w:val="231F20"/>
                                      <w:spacing w:val="-2"/>
                                      <w:w w:val="110"/>
                                      <w:sz w:val="14"/>
                                    </w:rPr>
                                    <w:t>Overige</w:t>
                                  </w:r>
                                </w:p>
                              </w:tc>
                              <w:tc>
                                <w:tcPr>
                                  <w:tcW w:w="581" w:type="dxa"/>
                                </w:tcPr>
                                <w:p w:rsidR="001B3359" w:rsidRDefault="00D877C7" w14:paraId="3BD87B75" w14:textId="77777777">
                                  <w:pPr>
                                    <w:pStyle w:val="TableParagraph"/>
                                    <w:ind w:right="31"/>
                                    <w:rPr>
                                      <w:sz w:val="14"/>
                                    </w:rPr>
                                  </w:pPr>
                                  <w:r>
                                    <w:rPr>
                                      <w:color w:val="231F20"/>
                                      <w:spacing w:val="-10"/>
                                      <w:sz w:val="14"/>
                                    </w:rPr>
                                    <w:t>0</w:t>
                                  </w:r>
                                </w:p>
                              </w:tc>
                              <w:tc>
                                <w:tcPr>
                                  <w:tcW w:w="789" w:type="dxa"/>
                                </w:tcPr>
                                <w:p w:rsidR="001B3359" w:rsidRDefault="00D877C7" w14:paraId="7B04FB63" w14:textId="77777777">
                                  <w:pPr>
                                    <w:pStyle w:val="TableParagraph"/>
                                    <w:ind w:right="35"/>
                                    <w:rPr>
                                      <w:sz w:val="14"/>
                                    </w:rPr>
                                  </w:pPr>
                                  <w:r>
                                    <w:rPr>
                                      <w:color w:val="231F20"/>
                                      <w:spacing w:val="-10"/>
                                      <w:sz w:val="14"/>
                                    </w:rPr>
                                    <w:t>0</w:t>
                                  </w:r>
                                </w:p>
                              </w:tc>
                              <w:tc>
                                <w:tcPr>
                                  <w:tcW w:w="804" w:type="dxa"/>
                                </w:tcPr>
                                <w:p w:rsidR="001B3359" w:rsidRDefault="00D877C7" w14:paraId="092CF489" w14:textId="77777777">
                                  <w:pPr>
                                    <w:pStyle w:val="TableParagraph"/>
                                    <w:ind w:right="44"/>
                                    <w:rPr>
                                      <w:sz w:val="14"/>
                                    </w:rPr>
                                  </w:pPr>
                                  <w:r>
                                    <w:rPr>
                                      <w:color w:val="231F20"/>
                                      <w:spacing w:val="-10"/>
                                      <w:sz w:val="14"/>
                                    </w:rPr>
                                    <w:t>0</w:t>
                                  </w:r>
                                </w:p>
                              </w:tc>
                              <w:tc>
                                <w:tcPr>
                                  <w:tcW w:w="792" w:type="dxa"/>
                                </w:tcPr>
                                <w:p w:rsidR="001B3359" w:rsidRDefault="00D877C7" w14:paraId="1CADF115" w14:textId="77777777">
                                  <w:pPr>
                                    <w:pStyle w:val="TableParagraph"/>
                                    <w:ind w:right="51"/>
                                    <w:rPr>
                                      <w:sz w:val="14"/>
                                    </w:rPr>
                                  </w:pPr>
                                  <w:r>
                                    <w:rPr>
                                      <w:color w:val="231F20"/>
                                      <w:spacing w:val="-5"/>
                                      <w:sz w:val="14"/>
                                    </w:rPr>
                                    <w:t>100</w:t>
                                  </w:r>
                                </w:p>
                              </w:tc>
                              <w:tc>
                                <w:tcPr>
                                  <w:tcW w:w="823" w:type="dxa"/>
                                </w:tcPr>
                                <w:p w:rsidR="001B3359" w:rsidRDefault="00D877C7" w14:paraId="580666C7" w14:textId="77777777">
                                  <w:pPr>
                                    <w:pStyle w:val="TableParagraph"/>
                                    <w:ind w:right="79"/>
                                    <w:rPr>
                                      <w:sz w:val="14"/>
                                    </w:rPr>
                                  </w:pPr>
                                  <w:r>
                                    <w:rPr>
                                      <w:color w:val="231F20"/>
                                      <w:spacing w:val="-5"/>
                                      <w:sz w:val="14"/>
                                    </w:rPr>
                                    <w:t>100</w:t>
                                  </w:r>
                                </w:p>
                              </w:tc>
                              <w:tc>
                                <w:tcPr>
                                  <w:tcW w:w="797" w:type="dxa"/>
                                </w:tcPr>
                                <w:p w:rsidR="001B3359" w:rsidRDefault="00D877C7" w14:paraId="08A1CA52" w14:textId="77777777">
                                  <w:pPr>
                                    <w:pStyle w:val="TableParagraph"/>
                                    <w:ind w:right="81"/>
                                    <w:rPr>
                                      <w:sz w:val="14"/>
                                    </w:rPr>
                                  </w:pPr>
                                  <w:r>
                                    <w:rPr>
                                      <w:color w:val="231F20"/>
                                      <w:spacing w:val="-5"/>
                                      <w:sz w:val="14"/>
                                    </w:rPr>
                                    <w:t>100</w:t>
                                  </w:r>
                                </w:p>
                              </w:tc>
                              <w:tc>
                                <w:tcPr>
                                  <w:tcW w:w="804" w:type="dxa"/>
                                </w:tcPr>
                                <w:p w:rsidR="001B3359" w:rsidRDefault="00D877C7" w14:paraId="41DB6017" w14:textId="77777777">
                                  <w:pPr>
                                    <w:pStyle w:val="TableParagraph"/>
                                    <w:ind w:right="70"/>
                                    <w:rPr>
                                      <w:sz w:val="14"/>
                                    </w:rPr>
                                  </w:pPr>
                                  <w:r>
                                    <w:rPr>
                                      <w:color w:val="231F20"/>
                                      <w:spacing w:val="-5"/>
                                      <w:sz w:val="14"/>
                                    </w:rPr>
                                    <w:t>100</w:t>
                                  </w:r>
                                </w:p>
                              </w:tc>
                              <w:tc>
                                <w:tcPr>
                                  <w:tcW w:w="802" w:type="dxa"/>
                                </w:tcPr>
                                <w:p w:rsidR="001B3359" w:rsidRDefault="00D877C7" w14:paraId="180223F5" w14:textId="77777777">
                                  <w:pPr>
                                    <w:pStyle w:val="TableParagraph"/>
                                    <w:ind w:right="87"/>
                                    <w:rPr>
                                      <w:sz w:val="14"/>
                                    </w:rPr>
                                  </w:pPr>
                                  <w:r>
                                    <w:rPr>
                                      <w:color w:val="231F20"/>
                                      <w:spacing w:val="-5"/>
                                      <w:sz w:val="14"/>
                                    </w:rPr>
                                    <w:t>100</w:t>
                                  </w:r>
                                </w:p>
                              </w:tc>
                              <w:tc>
                                <w:tcPr>
                                  <w:tcW w:w="846" w:type="dxa"/>
                                </w:tcPr>
                                <w:p w:rsidR="001B3359" w:rsidRDefault="00D877C7" w14:paraId="252A1A10" w14:textId="77777777">
                                  <w:pPr>
                                    <w:pStyle w:val="TableParagraph"/>
                                    <w:ind w:right="80"/>
                                    <w:rPr>
                                      <w:sz w:val="14"/>
                                    </w:rPr>
                                  </w:pPr>
                                  <w:r>
                                    <w:rPr>
                                      <w:color w:val="231F20"/>
                                      <w:spacing w:val="-5"/>
                                      <w:sz w:val="14"/>
                                    </w:rPr>
                                    <w:t>100</w:t>
                                  </w:r>
                                </w:p>
                              </w:tc>
                              <w:tc>
                                <w:tcPr>
                                  <w:tcW w:w="734" w:type="dxa"/>
                                </w:tcPr>
                                <w:p w:rsidR="001B3359" w:rsidRDefault="00D877C7" w14:paraId="5B36AA28" w14:textId="77777777">
                                  <w:pPr>
                                    <w:pStyle w:val="TableParagraph"/>
                                    <w:ind w:right="-29"/>
                                    <w:rPr>
                                      <w:sz w:val="14"/>
                                    </w:rPr>
                                  </w:pPr>
                                  <w:r>
                                    <w:rPr>
                                      <w:color w:val="231F20"/>
                                      <w:spacing w:val="-5"/>
                                      <w:sz w:val="14"/>
                                    </w:rPr>
                                    <w:t>100</w:t>
                                  </w:r>
                                </w:p>
                              </w:tc>
                            </w:tr>
                            <w:tr w:rsidR="001B3359" w14:paraId="17848605" w14:textId="77777777">
                              <w:trPr>
                                <w:trHeight w:val="228"/>
                              </w:trPr>
                              <w:tc>
                                <w:tcPr>
                                  <w:tcW w:w="314" w:type="dxa"/>
                                </w:tcPr>
                                <w:p w:rsidR="001B3359" w:rsidRDefault="001B3359" w14:paraId="1005F6EF" w14:textId="77777777">
                                  <w:pPr>
                                    <w:pStyle w:val="TableParagraph"/>
                                    <w:spacing w:before="0"/>
                                    <w:jc w:val="left"/>
                                    <w:rPr>
                                      <w:rFonts w:ascii="Times New Roman"/>
                                      <w:sz w:val="14"/>
                                    </w:rPr>
                                  </w:pPr>
                                </w:p>
                              </w:tc>
                              <w:tc>
                                <w:tcPr>
                                  <w:tcW w:w="1592" w:type="dxa"/>
                                </w:tcPr>
                                <w:p w:rsidR="001B3359" w:rsidRDefault="00D877C7" w14:paraId="4FDED796" w14:textId="77777777">
                                  <w:pPr>
                                    <w:pStyle w:val="TableParagraph"/>
                                    <w:spacing w:before="27"/>
                                    <w:ind w:left="43"/>
                                    <w:jc w:val="left"/>
                                    <w:rPr>
                                      <w:rFonts w:ascii="Calibri"/>
                                      <w:i/>
                                      <w:sz w:val="14"/>
                                    </w:rPr>
                                  </w:pPr>
                                  <w:r>
                                    <w:rPr>
                                      <w:rFonts w:ascii="Calibri"/>
                                      <w:i/>
                                      <w:color w:val="231F20"/>
                                      <w:spacing w:val="-2"/>
                                      <w:w w:val="115"/>
                                      <w:sz w:val="14"/>
                                    </w:rPr>
                                    <w:t>Opdrachten</w:t>
                                  </w:r>
                                </w:p>
                              </w:tc>
                              <w:tc>
                                <w:tcPr>
                                  <w:tcW w:w="581" w:type="dxa"/>
                                </w:tcPr>
                                <w:p w:rsidR="001B3359" w:rsidRDefault="00D877C7" w14:paraId="33016824" w14:textId="77777777">
                                  <w:pPr>
                                    <w:pStyle w:val="TableParagraph"/>
                                    <w:spacing w:before="27"/>
                                    <w:ind w:right="31"/>
                                    <w:rPr>
                                      <w:rFonts w:ascii="Calibri"/>
                                      <w:i/>
                                      <w:sz w:val="14"/>
                                    </w:rPr>
                                  </w:pPr>
                                  <w:r>
                                    <w:rPr>
                                      <w:rFonts w:ascii="Calibri"/>
                                      <w:i/>
                                      <w:color w:val="231F20"/>
                                      <w:spacing w:val="-2"/>
                                      <w:w w:val="110"/>
                                      <w:sz w:val="14"/>
                                    </w:rPr>
                                    <w:t>31.643</w:t>
                                  </w:r>
                                </w:p>
                              </w:tc>
                              <w:tc>
                                <w:tcPr>
                                  <w:tcW w:w="789" w:type="dxa"/>
                                </w:tcPr>
                                <w:p w:rsidR="001B3359" w:rsidRDefault="00D877C7" w14:paraId="5804EDF7" w14:textId="77777777">
                                  <w:pPr>
                                    <w:pStyle w:val="TableParagraph"/>
                                    <w:spacing w:before="27"/>
                                    <w:ind w:right="35"/>
                                    <w:rPr>
                                      <w:rFonts w:ascii="Calibri"/>
                                      <w:i/>
                                      <w:sz w:val="14"/>
                                    </w:rPr>
                                  </w:pPr>
                                  <w:r>
                                    <w:rPr>
                                      <w:rFonts w:ascii="Calibri"/>
                                      <w:i/>
                                      <w:color w:val="231F20"/>
                                      <w:spacing w:val="-10"/>
                                      <w:w w:val="110"/>
                                      <w:sz w:val="14"/>
                                    </w:rPr>
                                    <w:t>0</w:t>
                                  </w:r>
                                </w:p>
                              </w:tc>
                              <w:tc>
                                <w:tcPr>
                                  <w:tcW w:w="804" w:type="dxa"/>
                                </w:tcPr>
                                <w:p w:rsidR="001B3359" w:rsidRDefault="00D877C7" w14:paraId="502A021C" w14:textId="77777777">
                                  <w:pPr>
                                    <w:pStyle w:val="TableParagraph"/>
                                    <w:spacing w:before="27"/>
                                    <w:ind w:right="44"/>
                                    <w:rPr>
                                      <w:rFonts w:ascii="Calibri"/>
                                      <w:i/>
                                      <w:sz w:val="14"/>
                                    </w:rPr>
                                  </w:pPr>
                                  <w:r>
                                    <w:rPr>
                                      <w:rFonts w:ascii="Calibri"/>
                                      <w:i/>
                                      <w:color w:val="231F20"/>
                                      <w:spacing w:val="-2"/>
                                      <w:w w:val="110"/>
                                      <w:sz w:val="14"/>
                                    </w:rPr>
                                    <w:t>31.643</w:t>
                                  </w:r>
                                </w:p>
                              </w:tc>
                              <w:tc>
                                <w:tcPr>
                                  <w:tcW w:w="792" w:type="dxa"/>
                                </w:tcPr>
                                <w:p w:rsidR="001B3359" w:rsidRDefault="00D877C7" w14:paraId="769FBCCB" w14:textId="77777777">
                                  <w:pPr>
                                    <w:pStyle w:val="TableParagraph"/>
                                    <w:spacing w:before="27"/>
                                    <w:ind w:right="5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6.071</w:t>
                                  </w:r>
                                </w:p>
                              </w:tc>
                              <w:tc>
                                <w:tcPr>
                                  <w:tcW w:w="823" w:type="dxa"/>
                                </w:tcPr>
                                <w:p w:rsidR="001B3359" w:rsidRDefault="00D877C7" w14:paraId="691AA2AB" w14:textId="77777777">
                                  <w:pPr>
                                    <w:pStyle w:val="TableParagraph"/>
                                    <w:spacing w:before="27"/>
                                    <w:ind w:right="79"/>
                                    <w:rPr>
                                      <w:rFonts w:ascii="Calibri"/>
                                      <w:i/>
                                      <w:sz w:val="14"/>
                                    </w:rPr>
                                  </w:pPr>
                                  <w:r>
                                    <w:rPr>
                                      <w:rFonts w:ascii="Calibri"/>
                                      <w:i/>
                                      <w:color w:val="231F20"/>
                                      <w:spacing w:val="-2"/>
                                      <w:w w:val="110"/>
                                      <w:sz w:val="14"/>
                                    </w:rPr>
                                    <w:t>25.572</w:t>
                                  </w:r>
                                </w:p>
                              </w:tc>
                              <w:tc>
                                <w:tcPr>
                                  <w:tcW w:w="797" w:type="dxa"/>
                                </w:tcPr>
                                <w:p w:rsidR="001B3359" w:rsidRDefault="00D877C7" w14:paraId="3DDF5BC1" w14:textId="77777777">
                                  <w:pPr>
                                    <w:pStyle w:val="TableParagraph"/>
                                    <w:spacing w:before="27"/>
                                    <w:ind w:right="8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3.595</w:t>
                                  </w:r>
                                </w:p>
                              </w:tc>
                              <w:tc>
                                <w:tcPr>
                                  <w:tcW w:w="804" w:type="dxa"/>
                                </w:tcPr>
                                <w:p w:rsidR="001B3359" w:rsidRDefault="00D877C7" w14:paraId="3CCFC897" w14:textId="77777777">
                                  <w:pPr>
                                    <w:pStyle w:val="TableParagraph"/>
                                    <w:spacing w:before="27"/>
                                    <w:ind w:right="70"/>
                                    <w:rPr>
                                      <w:rFonts w:ascii="Calibri"/>
                                      <w:i/>
                                      <w:sz w:val="14"/>
                                    </w:rPr>
                                  </w:pPr>
                                  <w:r>
                                    <w:rPr>
                                      <w:rFonts w:ascii="Calibri"/>
                                      <w:i/>
                                      <w:color w:val="231F20"/>
                                      <w:spacing w:val="-5"/>
                                      <w:w w:val="110"/>
                                      <w:sz w:val="14"/>
                                    </w:rPr>
                                    <w:t>587</w:t>
                                  </w:r>
                                </w:p>
                              </w:tc>
                              <w:tc>
                                <w:tcPr>
                                  <w:tcW w:w="802" w:type="dxa"/>
                                </w:tcPr>
                                <w:p w:rsidR="001B3359" w:rsidRDefault="00D877C7" w14:paraId="0A4F1BA8" w14:textId="77777777">
                                  <w:pPr>
                                    <w:pStyle w:val="TableParagraph"/>
                                    <w:spacing w:before="27"/>
                                    <w:ind w:right="87"/>
                                    <w:rPr>
                                      <w:rFonts w:ascii="Calibri"/>
                                      <w:i/>
                                      <w:sz w:val="14"/>
                                    </w:rPr>
                                  </w:pPr>
                                  <w:r>
                                    <w:rPr>
                                      <w:rFonts w:ascii="Calibri"/>
                                      <w:i/>
                                      <w:color w:val="231F20"/>
                                      <w:spacing w:val="-5"/>
                                      <w:w w:val="110"/>
                                      <w:sz w:val="14"/>
                                    </w:rPr>
                                    <w:t>663</w:t>
                                  </w:r>
                                </w:p>
                              </w:tc>
                              <w:tc>
                                <w:tcPr>
                                  <w:tcW w:w="846" w:type="dxa"/>
                                </w:tcPr>
                                <w:p w:rsidR="001B3359" w:rsidRDefault="00D877C7" w14:paraId="17E4A47F" w14:textId="77777777">
                                  <w:pPr>
                                    <w:pStyle w:val="TableParagraph"/>
                                    <w:spacing w:before="27"/>
                                    <w:ind w:right="80"/>
                                    <w:rPr>
                                      <w:rFonts w:ascii="Calibri"/>
                                      <w:i/>
                                      <w:sz w:val="14"/>
                                    </w:rPr>
                                  </w:pPr>
                                  <w:r>
                                    <w:rPr>
                                      <w:rFonts w:ascii="Calibri"/>
                                      <w:i/>
                                      <w:color w:val="231F20"/>
                                      <w:spacing w:val="-2"/>
                                      <w:w w:val="110"/>
                                      <w:sz w:val="14"/>
                                    </w:rPr>
                                    <w:t>1.137</w:t>
                                  </w:r>
                                </w:p>
                              </w:tc>
                              <w:tc>
                                <w:tcPr>
                                  <w:tcW w:w="734" w:type="dxa"/>
                                </w:tcPr>
                                <w:p w:rsidR="001B3359" w:rsidRDefault="00D877C7" w14:paraId="398752E9" w14:textId="77777777">
                                  <w:pPr>
                                    <w:pStyle w:val="TableParagraph"/>
                                    <w:spacing w:before="27"/>
                                    <w:ind w:right="-29"/>
                                    <w:rPr>
                                      <w:rFonts w:ascii="Calibri"/>
                                      <w:i/>
                                      <w:sz w:val="14"/>
                                    </w:rPr>
                                  </w:pPr>
                                  <w:r>
                                    <w:rPr>
                                      <w:rFonts w:ascii="Calibri"/>
                                      <w:i/>
                                      <w:color w:val="231F20"/>
                                      <w:spacing w:val="-2"/>
                                      <w:w w:val="110"/>
                                      <w:sz w:val="14"/>
                                    </w:rPr>
                                    <w:t>21.612</w:t>
                                  </w:r>
                                </w:p>
                              </w:tc>
                            </w:tr>
                            <w:tr w:rsidR="001B3359" w14:paraId="6022A4B7" w14:textId="77777777">
                              <w:trPr>
                                <w:trHeight w:val="396"/>
                              </w:trPr>
                              <w:tc>
                                <w:tcPr>
                                  <w:tcW w:w="314" w:type="dxa"/>
                                </w:tcPr>
                                <w:p w:rsidR="001B3359" w:rsidRDefault="001B3359" w14:paraId="52162B55" w14:textId="77777777">
                                  <w:pPr>
                                    <w:pStyle w:val="TableParagraph"/>
                                    <w:spacing w:before="0"/>
                                    <w:jc w:val="left"/>
                                    <w:rPr>
                                      <w:rFonts w:ascii="Times New Roman"/>
                                      <w:sz w:val="14"/>
                                    </w:rPr>
                                  </w:pPr>
                                </w:p>
                              </w:tc>
                              <w:tc>
                                <w:tcPr>
                                  <w:tcW w:w="1592" w:type="dxa"/>
                                </w:tcPr>
                                <w:p w:rsidR="001B3359" w:rsidRDefault="00D877C7" w14:paraId="37893A97" w14:textId="77777777">
                                  <w:pPr>
                                    <w:pStyle w:val="TableParagraph"/>
                                    <w:ind w:left="43" w:right="199"/>
                                    <w:jc w:val="left"/>
                                    <w:rPr>
                                      <w:sz w:val="14"/>
                                    </w:rPr>
                                  </w:pPr>
                                  <w:r>
                                    <w:rPr>
                                      <w:color w:val="231F20"/>
                                      <w:spacing w:val="-2"/>
                                      <w:w w:val="110"/>
                                      <w:sz w:val="14"/>
                                    </w:rPr>
                                    <w:t>Medisch specialistische</w:t>
                                  </w:r>
                                  <w:r>
                                    <w:rPr>
                                      <w:color w:val="231F20"/>
                                      <w:spacing w:val="-11"/>
                                      <w:w w:val="110"/>
                                      <w:sz w:val="14"/>
                                    </w:rPr>
                                    <w:t xml:space="preserve"> </w:t>
                                  </w:r>
                                  <w:r>
                                    <w:rPr>
                                      <w:color w:val="231F20"/>
                                      <w:spacing w:val="-2"/>
                                      <w:w w:val="110"/>
                                      <w:sz w:val="14"/>
                                    </w:rPr>
                                    <w:t>zorg</w:t>
                                  </w:r>
                                </w:p>
                              </w:tc>
                              <w:tc>
                                <w:tcPr>
                                  <w:tcW w:w="581" w:type="dxa"/>
                                </w:tcPr>
                                <w:p w:rsidR="001B3359" w:rsidRDefault="00D877C7" w14:paraId="26997D1C" w14:textId="77777777">
                                  <w:pPr>
                                    <w:pStyle w:val="TableParagraph"/>
                                    <w:ind w:right="31"/>
                                    <w:rPr>
                                      <w:sz w:val="14"/>
                                    </w:rPr>
                                  </w:pPr>
                                  <w:r>
                                    <w:rPr>
                                      <w:color w:val="231F20"/>
                                      <w:spacing w:val="-2"/>
                                      <w:sz w:val="14"/>
                                    </w:rPr>
                                    <w:t>15.231</w:t>
                                  </w:r>
                                </w:p>
                              </w:tc>
                              <w:tc>
                                <w:tcPr>
                                  <w:tcW w:w="789" w:type="dxa"/>
                                </w:tcPr>
                                <w:p w:rsidR="001B3359" w:rsidRDefault="00D877C7" w14:paraId="6961753C" w14:textId="77777777">
                                  <w:pPr>
                                    <w:pStyle w:val="TableParagraph"/>
                                    <w:ind w:right="35"/>
                                    <w:rPr>
                                      <w:sz w:val="14"/>
                                    </w:rPr>
                                  </w:pPr>
                                  <w:r>
                                    <w:rPr>
                                      <w:color w:val="231F20"/>
                                      <w:spacing w:val="-10"/>
                                      <w:sz w:val="14"/>
                                    </w:rPr>
                                    <w:t>0</w:t>
                                  </w:r>
                                </w:p>
                              </w:tc>
                              <w:tc>
                                <w:tcPr>
                                  <w:tcW w:w="804" w:type="dxa"/>
                                </w:tcPr>
                                <w:p w:rsidR="001B3359" w:rsidRDefault="00D877C7" w14:paraId="5ADB655F" w14:textId="77777777">
                                  <w:pPr>
                                    <w:pStyle w:val="TableParagraph"/>
                                    <w:ind w:right="44"/>
                                    <w:rPr>
                                      <w:sz w:val="14"/>
                                    </w:rPr>
                                  </w:pPr>
                                  <w:r>
                                    <w:rPr>
                                      <w:color w:val="231F20"/>
                                      <w:spacing w:val="-2"/>
                                      <w:sz w:val="14"/>
                                    </w:rPr>
                                    <w:t>15.231</w:t>
                                  </w:r>
                                </w:p>
                              </w:tc>
                              <w:tc>
                                <w:tcPr>
                                  <w:tcW w:w="792" w:type="dxa"/>
                                </w:tcPr>
                                <w:p w:rsidR="001B3359" w:rsidRDefault="00D877C7" w14:paraId="2DCCE0E7" w14:textId="77777777">
                                  <w:pPr>
                                    <w:pStyle w:val="TableParagraph"/>
                                    <w:ind w:right="51"/>
                                    <w:rPr>
                                      <w:sz w:val="14"/>
                                    </w:rPr>
                                  </w:pPr>
                                  <w:r>
                                    <w:rPr>
                                      <w:color w:val="231F20"/>
                                      <w:spacing w:val="-2"/>
                                      <w:sz w:val="14"/>
                                    </w:rPr>
                                    <w:t>1.269</w:t>
                                  </w:r>
                                </w:p>
                              </w:tc>
                              <w:tc>
                                <w:tcPr>
                                  <w:tcW w:w="823" w:type="dxa"/>
                                </w:tcPr>
                                <w:p w:rsidR="001B3359" w:rsidRDefault="00D877C7" w14:paraId="27DCCD45" w14:textId="77777777">
                                  <w:pPr>
                                    <w:pStyle w:val="TableParagraph"/>
                                    <w:ind w:right="79"/>
                                    <w:rPr>
                                      <w:sz w:val="14"/>
                                    </w:rPr>
                                  </w:pPr>
                                  <w:r>
                                    <w:rPr>
                                      <w:color w:val="231F20"/>
                                      <w:spacing w:val="-2"/>
                                      <w:sz w:val="14"/>
                                    </w:rPr>
                                    <w:t>16.500</w:t>
                                  </w:r>
                                </w:p>
                              </w:tc>
                              <w:tc>
                                <w:tcPr>
                                  <w:tcW w:w="797" w:type="dxa"/>
                                </w:tcPr>
                                <w:p w:rsidR="001B3359" w:rsidRDefault="00D877C7" w14:paraId="5CBB9141" w14:textId="77777777">
                                  <w:pPr>
                                    <w:pStyle w:val="TableParagraph"/>
                                    <w:ind w:right="8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962</w:t>
                                  </w:r>
                                </w:p>
                              </w:tc>
                              <w:tc>
                                <w:tcPr>
                                  <w:tcW w:w="804" w:type="dxa"/>
                                </w:tcPr>
                                <w:p w:rsidR="001B3359" w:rsidRDefault="00D877C7" w14:paraId="22C04581" w14:textId="77777777">
                                  <w:pPr>
                                    <w:pStyle w:val="TableParagraph"/>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717</w:t>
                                  </w:r>
                                </w:p>
                              </w:tc>
                              <w:tc>
                                <w:tcPr>
                                  <w:tcW w:w="802" w:type="dxa"/>
                                </w:tcPr>
                                <w:p w:rsidR="001B3359" w:rsidRDefault="00D877C7" w14:paraId="45372600" w14:textId="77777777">
                                  <w:pPr>
                                    <w:pStyle w:val="TableParagraph"/>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70</w:t>
                                  </w:r>
                                </w:p>
                              </w:tc>
                              <w:tc>
                                <w:tcPr>
                                  <w:tcW w:w="846" w:type="dxa"/>
                                </w:tcPr>
                                <w:p w:rsidR="001B3359" w:rsidRDefault="00D877C7" w14:paraId="6FB9BA6B" w14:textId="77777777">
                                  <w:pPr>
                                    <w:pStyle w:val="TableParagraph"/>
                                    <w:ind w:right="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62</w:t>
                                  </w:r>
                                </w:p>
                              </w:tc>
                              <w:tc>
                                <w:tcPr>
                                  <w:tcW w:w="734" w:type="dxa"/>
                                </w:tcPr>
                                <w:p w:rsidR="001B3359" w:rsidRDefault="00D877C7" w14:paraId="433194B4" w14:textId="77777777">
                                  <w:pPr>
                                    <w:pStyle w:val="TableParagraph"/>
                                    <w:ind w:right="-29"/>
                                    <w:rPr>
                                      <w:sz w:val="14"/>
                                    </w:rPr>
                                  </w:pPr>
                                  <w:r>
                                    <w:rPr>
                                      <w:color w:val="231F20"/>
                                      <w:spacing w:val="-2"/>
                                      <w:sz w:val="14"/>
                                    </w:rPr>
                                    <w:t>7.186</w:t>
                                  </w:r>
                                </w:p>
                              </w:tc>
                            </w:tr>
                            <w:tr w:rsidR="001B3359" w14:paraId="55D931D6" w14:textId="77777777">
                              <w:trPr>
                                <w:trHeight w:val="226"/>
                              </w:trPr>
                              <w:tc>
                                <w:tcPr>
                                  <w:tcW w:w="314" w:type="dxa"/>
                                </w:tcPr>
                                <w:p w:rsidR="001B3359" w:rsidRDefault="001B3359" w14:paraId="2C15ECD4" w14:textId="77777777">
                                  <w:pPr>
                                    <w:pStyle w:val="TableParagraph"/>
                                    <w:spacing w:before="0"/>
                                    <w:jc w:val="left"/>
                                    <w:rPr>
                                      <w:rFonts w:ascii="Times New Roman"/>
                                      <w:sz w:val="14"/>
                                    </w:rPr>
                                  </w:pPr>
                                </w:p>
                              </w:tc>
                              <w:tc>
                                <w:tcPr>
                                  <w:tcW w:w="1592" w:type="dxa"/>
                                </w:tcPr>
                                <w:p w:rsidR="001B3359" w:rsidRDefault="00D877C7" w14:paraId="602B4D84" w14:textId="77777777">
                                  <w:pPr>
                                    <w:pStyle w:val="TableParagraph"/>
                                    <w:ind w:left="43"/>
                                    <w:jc w:val="left"/>
                                    <w:rPr>
                                      <w:sz w:val="14"/>
                                    </w:rPr>
                                  </w:pPr>
                                  <w:r>
                                    <w:rPr>
                                      <w:color w:val="231F20"/>
                                      <w:w w:val="105"/>
                                      <w:sz w:val="14"/>
                                    </w:rPr>
                                    <w:t>Curatieve</w:t>
                                  </w:r>
                                  <w:r>
                                    <w:rPr>
                                      <w:color w:val="231F20"/>
                                      <w:spacing w:val="3"/>
                                      <w:w w:val="105"/>
                                      <w:sz w:val="14"/>
                                    </w:rPr>
                                    <w:t xml:space="preserve"> </w:t>
                                  </w:r>
                                  <w:r>
                                    <w:rPr>
                                      <w:color w:val="231F20"/>
                                      <w:spacing w:val="-5"/>
                                      <w:w w:val="105"/>
                                      <w:sz w:val="14"/>
                                    </w:rPr>
                                    <w:t>ggz</w:t>
                                  </w:r>
                                </w:p>
                              </w:tc>
                              <w:tc>
                                <w:tcPr>
                                  <w:tcW w:w="581" w:type="dxa"/>
                                </w:tcPr>
                                <w:p w:rsidR="001B3359" w:rsidRDefault="00D877C7" w14:paraId="7849AC3F" w14:textId="77777777">
                                  <w:pPr>
                                    <w:pStyle w:val="TableParagraph"/>
                                    <w:ind w:right="31"/>
                                    <w:rPr>
                                      <w:sz w:val="14"/>
                                    </w:rPr>
                                  </w:pPr>
                                  <w:r>
                                    <w:rPr>
                                      <w:color w:val="231F20"/>
                                      <w:spacing w:val="-2"/>
                                      <w:sz w:val="14"/>
                                    </w:rPr>
                                    <w:t>7.385</w:t>
                                  </w:r>
                                </w:p>
                              </w:tc>
                              <w:tc>
                                <w:tcPr>
                                  <w:tcW w:w="789" w:type="dxa"/>
                                </w:tcPr>
                                <w:p w:rsidR="001B3359" w:rsidRDefault="00D877C7" w14:paraId="3D61F149" w14:textId="77777777">
                                  <w:pPr>
                                    <w:pStyle w:val="TableParagraph"/>
                                    <w:ind w:right="35"/>
                                    <w:rPr>
                                      <w:sz w:val="14"/>
                                    </w:rPr>
                                  </w:pPr>
                                  <w:r>
                                    <w:rPr>
                                      <w:color w:val="231F20"/>
                                      <w:spacing w:val="-10"/>
                                      <w:sz w:val="14"/>
                                    </w:rPr>
                                    <w:t>0</w:t>
                                  </w:r>
                                </w:p>
                              </w:tc>
                              <w:tc>
                                <w:tcPr>
                                  <w:tcW w:w="804" w:type="dxa"/>
                                </w:tcPr>
                                <w:p w:rsidR="001B3359" w:rsidRDefault="00D877C7" w14:paraId="717255DB" w14:textId="77777777">
                                  <w:pPr>
                                    <w:pStyle w:val="TableParagraph"/>
                                    <w:ind w:right="44"/>
                                    <w:rPr>
                                      <w:sz w:val="14"/>
                                    </w:rPr>
                                  </w:pPr>
                                  <w:r>
                                    <w:rPr>
                                      <w:color w:val="231F20"/>
                                      <w:spacing w:val="-2"/>
                                      <w:sz w:val="14"/>
                                    </w:rPr>
                                    <w:t>7.385</w:t>
                                  </w:r>
                                </w:p>
                              </w:tc>
                              <w:tc>
                                <w:tcPr>
                                  <w:tcW w:w="792" w:type="dxa"/>
                                </w:tcPr>
                                <w:p w:rsidR="001B3359" w:rsidRDefault="00D877C7" w14:paraId="4A54B8AE"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6.307</w:t>
                                  </w:r>
                                </w:p>
                              </w:tc>
                              <w:tc>
                                <w:tcPr>
                                  <w:tcW w:w="823" w:type="dxa"/>
                                </w:tcPr>
                                <w:p w:rsidR="001B3359" w:rsidRDefault="00D877C7" w14:paraId="2F3DCA72" w14:textId="77777777">
                                  <w:pPr>
                                    <w:pStyle w:val="TableParagraph"/>
                                    <w:ind w:right="79"/>
                                    <w:rPr>
                                      <w:sz w:val="14"/>
                                    </w:rPr>
                                  </w:pPr>
                                  <w:r>
                                    <w:rPr>
                                      <w:color w:val="231F20"/>
                                      <w:spacing w:val="-2"/>
                                      <w:sz w:val="14"/>
                                    </w:rPr>
                                    <w:t>1.078</w:t>
                                  </w:r>
                                </w:p>
                              </w:tc>
                              <w:tc>
                                <w:tcPr>
                                  <w:tcW w:w="797" w:type="dxa"/>
                                </w:tcPr>
                                <w:p w:rsidR="001B3359" w:rsidRDefault="00D877C7" w14:paraId="708C4C15" w14:textId="77777777">
                                  <w:pPr>
                                    <w:pStyle w:val="TableParagraph"/>
                                    <w:ind w:right="8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4.320</w:t>
                                  </w:r>
                                </w:p>
                              </w:tc>
                              <w:tc>
                                <w:tcPr>
                                  <w:tcW w:w="804" w:type="dxa"/>
                                </w:tcPr>
                                <w:p w:rsidR="001B3359" w:rsidRDefault="00D877C7" w14:paraId="514FA535" w14:textId="77777777">
                                  <w:pPr>
                                    <w:pStyle w:val="TableParagraph"/>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125</w:t>
                                  </w:r>
                                </w:p>
                              </w:tc>
                              <w:tc>
                                <w:tcPr>
                                  <w:tcW w:w="802" w:type="dxa"/>
                                </w:tcPr>
                                <w:p w:rsidR="001B3359" w:rsidRDefault="00D877C7" w14:paraId="7781CB86" w14:textId="77777777">
                                  <w:pPr>
                                    <w:pStyle w:val="TableParagraph"/>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299</w:t>
                                  </w:r>
                                </w:p>
                              </w:tc>
                              <w:tc>
                                <w:tcPr>
                                  <w:tcW w:w="846" w:type="dxa"/>
                                </w:tcPr>
                                <w:p w:rsidR="001B3359" w:rsidRDefault="00D877C7" w14:paraId="4969DBC0" w14:textId="77777777">
                                  <w:pPr>
                                    <w:pStyle w:val="TableParagraph"/>
                                    <w:ind w:right="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299</w:t>
                                  </w:r>
                                </w:p>
                              </w:tc>
                              <w:tc>
                                <w:tcPr>
                                  <w:tcW w:w="734" w:type="dxa"/>
                                </w:tcPr>
                                <w:p w:rsidR="001B3359" w:rsidRDefault="00D877C7" w14:paraId="7D202931" w14:textId="77777777">
                                  <w:pPr>
                                    <w:pStyle w:val="TableParagraph"/>
                                    <w:ind w:right="-29"/>
                                    <w:rPr>
                                      <w:sz w:val="14"/>
                                    </w:rPr>
                                  </w:pPr>
                                  <w:r>
                                    <w:rPr>
                                      <w:color w:val="231F20"/>
                                      <w:spacing w:val="-2"/>
                                      <w:sz w:val="14"/>
                                    </w:rPr>
                                    <w:t>5.290</w:t>
                                  </w:r>
                                </w:p>
                              </w:tc>
                            </w:tr>
                            <w:tr w:rsidR="001B3359" w14:paraId="05DE883B" w14:textId="77777777">
                              <w:trPr>
                                <w:trHeight w:val="226"/>
                              </w:trPr>
                              <w:tc>
                                <w:tcPr>
                                  <w:tcW w:w="314" w:type="dxa"/>
                                </w:tcPr>
                                <w:p w:rsidR="001B3359" w:rsidRDefault="001B3359" w14:paraId="0859D475" w14:textId="77777777">
                                  <w:pPr>
                                    <w:pStyle w:val="TableParagraph"/>
                                    <w:spacing w:before="0"/>
                                    <w:jc w:val="left"/>
                                    <w:rPr>
                                      <w:rFonts w:ascii="Times New Roman"/>
                                      <w:sz w:val="14"/>
                                    </w:rPr>
                                  </w:pPr>
                                </w:p>
                              </w:tc>
                              <w:tc>
                                <w:tcPr>
                                  <w:tcW w:w="1592" w:type="dxa"/>
                                </w:tcPr>
                                <w:p w:rsidR="001B3359" w:rsidRDefault="00D877C7" w14:paraId="79384DB0" w14:textId="77777777">
                                  <w:pPr>
                                    <w:pStyle w:val="TableParagraph"/>
                                    <w:ind w:left="43"/>
                                    <w:jc w:val="left"/>
                                    <w:rPr>
                                      <w:sz w:val="14"/>
                                    </w:rPr>
                                  </w:pPr>
                                  <w:r>
                                    <w:rPr>
                                      <w:color w:val="231F20"/>
                                      <w:spacing w:val="-2"/>
                                      <w:w w:val="105"/>
                                      <w:sz w:val="14"/>
                                    </w:rPr>
                                    <w:t>Eerstelijnszorg</w:t>
                                  </w:r>
                                </w:p>
                              </w:tc>
                              <w:tc>
                                <w:tcPr>
                                  <w:tcW w:w="581" w:type="dxa"/>
                                </w:tcPr>
                                <w:p w:rsidR="001B3359" w:rsidRDefault="00D877C7" w14:paraId="00095A31" w14:textId="77777777">
                                  <w:pPr>
                                    <w:pStyle w:val="TableParagraph"/>
                                    <w:ind w:right="31"/>
                                    <w:rPr>
                                      <w:sz w:val="14"/>
                                    </w:rPr>
                                  </w:pPr>
                                  <w:r>
                                    <w:rPr>
                                      <w:color w:val="231F20"/>
                                      <w:spacing w:val="-2"/>
                                      <w:sz w:val="14"/>
                                    </w:rPr>
                                    <w:t>2.116</w:t>
                                  </w:r>
                                </w:p>
                              </w:tc>
                              <w:tc>
                                <w:tcPr>
                                  <w:tcW w:w="789" w:type="dxa"/>
                                </w:tcPr>
                                <w:p w:rsidR="001B3359" w:rsidRDefault="00D877C7" w14:paraId="01D5CA05" w14:textId="77777777">
                                  <w:pPr>
                                    <w:pStyle w:val="TableParagraph"/>
                                    <w:ind w:right="35"/>
                                    <w:rPr>
                                      <w:sz w:val="14"/>
                                    </w:rPr>
                                  </w:pPr>
                                  <w:r>
                                    <w:rPr>
                                      <w:color w:val="231F20"/>
                                      <w:spacing w:val="-10"/>
                                      <w:sz w:val="14"/>
                                    </w:rPr>
                                    <w:t>0</w:t>
                                  </w:r>
                                </w:p>
                              </w:tc>
                              <w:tc>
                                <w:tcPr>
                                  <w:tcW w:w="804" w:type="dxa"/>
                                </w:tcPr>
                                <w:p w:rsidR="001B3359" w:rsidRDefault="00D877C7" w14:paraId="01B3C87C" w14:textId="77777777">
                                  <w:pPr>
                                    <w:pStyle w:val="TableParagraph"/>
                                    <w:ind w:right="44"/>
                                    <w:rPr>
                                      <w:sz w:val="14"/>
                                    </w:rPr>
                                  </w:pPr>
                                  <w:r>
                                    <w:rPr>
                                      <w:color w:val="231F20"/>
                                      <w:spacing w:val="-2"/>
                                      <w:sz w:val="14"/>
                                    </w:rPr>
                                    <w:t>2.116</w:t>
                                  </w:r>
                                </w:p>
                              </w:tc>
                              <w:tc>
                                <w:tcPr>
                                  <w:tcW w:w="792" w:type="dxa"/>
                                </w:tcPr>
                                <w:p w:rsidR="001B3359" w:rsidRDefault="00D877C7" w14:paraId="691EF3B0"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480</w:t>
                                  </w:r>
                                </w:p>
                              </w:tc>
                              <w:tc>
                                <w:tcPr>
                                  <w:tcW w:w="823" w:type="dxa"/>
                                </w:tcPr>
                                <w:p w:rsidR="001B3359" w:rsidRDefault="00D877C7" w14:paraId="637788E3" w14:textId="77777777">
                                  <w:pPr>
                                    <w:pStyle w:val="TableParagraph"/>
                                    <w:ind w:right="79"/>
                                    <w:rPr>
                                      <w:sz w:val="14"/>
                                    </w:rPr>
                                  </w:pPr>
                                  <w:r>
                                    <w:rPr>
                                      <w:color w:val="231F20"/>
                                      <w:spacing w:val="-2"/>
                                      <w:sz w:val="14"/>
                                    </w:rPr>
                                    <w:t>1.636</w:t>
                                  </w:r>
                                </w:p>
                              </w:tc>
                              <w:tc>
                                <w:tcPr>
                                  <w:tcW w:w="797" w:type="dxa"/>
                                </w:tcPr>
                                <w:p w:rsidR="001B3359" w:rsidRDefault="00D877C7" w14:paraId="7BCB64F2" w14:textId="77777777">
                                  <w:pPr>
                                    <w:pStyle w:val="TableParagraph"/>
                                    <w:ind w:right="81"/>
                                    <w:rPr>
                                      <w:sz w:val="14"/>
                                    </w:rPr>
                                  </w:pPr>
                                  <w:r>
                                    <w:rPr>
                                      <w:color w:val="231F20"/>
                                      <w:spacing w:val="-5"/>
                                      <w:sz w:val="14"/>
                                    </w:rPr>
                                    <w:t>748</w:t>
                                  </w:r>
                                </w:p>
                              </w:tc>
                              <w:tc>
                                <w:tcPr>
                                  <w:tcW w:w="804" w:type="dxa"/>
                                </w:tcPr>
                                <w:p w:rsidR="001B3359" w:rsidRDefault="00D877C7" w14:paraId="44EC9B1D" w14:textId="77777777">
                                  <w:pPr>
                                    <w:pStyle w:val="TableParagraph"/>
                                    <w:ind w:right="70"/>
                                    <w:rPr>
                                      <w:sz w:val="14"/>
                                    </w:rPr>
                                  </w:pPr>
                                  <w:r>
                                    <w:rPr>
                                      <w:color w:val="231F20"/>
                                      <w:spacing w:val="-5"/>
                                      <w:sz w:val="14"/>
                                    </w:rPr>
                                    <w:t>603</w:t>
                                  </w:r>
                                </w:p>
                              </w:tc>
                              <w:tc>
                                <w:tcPr>
                                  <w:tcW w:w="802" w:type="dxa"/>
                                </w:tcPr>
                                <w:p w:rsidR="001B3359" w:rsidRDefault="00D877C7" w14:paraId="44078379" w14:textId="77777777">
                                  <w:pPr>
                                    <w:pStyle w:val="TableParagraph"/>
                                    <w:ind w:right="87"/>
                                    <w:rPr>
                                      <w:sz w:val="14"/>
                                    </w:rPr>
                                  </w:pPr>
                                  <w:r>
                                    <w:rPr>
                                      <w:color w:val="231F20"/>
                                      <w:spacing w:val="-5"/>
                                      <w:sz w:val="14"/>
                                    </w:rPr>
                                    <w:t>206</w:t>
                                  </w:r>
                                </w:p>
                              </w:tc>
                              <w:tc>
                                <w:tcPr>
                                  <w:tcW w:w="846" w:type="dxa"/>
                                </w:tcPr>
                                <w:p w:rsidR="001B3359" w:rsidRDefault="00D877C7" w14:paraId="6F4B8DEC" w14:textId="77777777">
                                  <w:pPr>
                                    <w:pStyle w:val="TableParagraph"/>
                                    <w:ind w:right="80"/>
                                    <w:rPr>
                                      <w:sz w:val="14"/>
                                    </w:rPr>
                                  </w:pPr>
                                  <w:r>
                                    <w:rPr>
                                      <w:color w:val="231F20"/>
                                      <w:spacing w:val="-5"/>
                                      <w:sz w:val="14"/>
                                    </w:rPr>
                                    <w:t>206</w:t>
                                  </w:r>
                                </w:p>
                              </w:tc>
                              <w:tc>
                                <w:tcPr>
                                  <w:tcW w:w="734" w:type="dxa"/>
                                </w:tcPr>
                                <w:p w:rsidR="001B3359" w:rsidRDefault="00D877C7" w14:paraId="40909630" w14:textId="77777777">
                                  <w:pPr>
                                    <w:pStyle w:val="TableParagraph"/>
                                    <w:ind w:right="-29"/>
                                    <w:rPr>
                                      <w:sz w:val="14"/>
                                    </w:rPr>
                                  </w:pPr>
                                  <w:r>
                                    <w:rPr>
                                      <w:color w:val="231F20"/>
                                      <w:spacing w:val="-2"/>
                                      <w:sz w:val="14"/>
                                    </w:rPr>
                                    <w:t>1.510</w:t>
                                  </w:r>
                                </w:p>
                              </w:tc>
                            </w:tr>
                            <w:tr w:rsidR="001B3359" w14:paraId="17388747" w14:textId="77777777">
                              <w:trPr>
                                <w:trHeight w:val="226"/>
                              </w:trPr>
                              <w:tc>
                                <w:tcPr>
                                  <w:tcW w:w="314" w:type="dxa"/>
                                </w:tcPr>
                                <w:p w:rsidR="001B3359" w:rsidRDefault="001B3359" w14:paraId="451CFC46" w14:textId="77777777">
                                  <w:pPr>
                                    <w:pStyle w:val="TableParagraph"/>
                                    <w:spacing w:before="0"/>
                                    <w:jc w:val="left"/>
                                    <w:rPr>
                                      <w:rFonts w:ascii="Times New Roman"/>
                                      <w:sz w:val="14"/>
                                    </w:rPr>
                                  </w:pPr>
                                </w:p>
                              </w:tc>
                              <w:tc>
                                <w:tcPr>
                                  <w:tcW w:w="1592" w:type="dxa"/>
                                </w:tcPr>
                                <w:p w:rsidR="001B3359" w:rsidRDefault="00D877C7" w14:paraId="0406F628" w14:textId="77777777">
                                  <w:pPr>
                                    <w:pStyle w:val="TableParagraph"/>
                                    <w:ind w:left="43"/>
                                    <w:jc w:val="left"/>
                                    <w:rPr>
                                      <w:sz w:val="14"/>
                                    </w:rPr>
                                  </w:pPr>
                                  <w:r>
                                    <w:rPr>
                                      <w:color w:val="231F20"/>
                                      <w:spacing w:val="-2"/>
                                      <w:w w:val="110"/>
                                      <w:sz w:val="14"/>
                                    </w:rPr>
                                    <w:t>Lichaamsmateriaal</w:t>
                                  </w:r>
                                </w:p>
                              </w:tc>
                              <w:tc>
                                <w:tcPr>
                                  <w:tcW w:w="581" w:type="dxa"/>
                                </w:tcPr>
                                <w:p w:rsidR="001B3359" w:rsidRDefault="00D877C7" w14:paraId="1A1DFF27" w14:textId="77777777">
                                  <w:pPr>
                                    <w:pStyle w:val="TableParagraph"/>
                                    <w:ind w:right="31"/>
                                    <w:rPr>
                                      <w:sz w:val="14"/>
                                    </w:rPr>
                                  </w:pPr>
                                  <w:r>
                                    <w:rPr>
                                      <w:color w:val="231F20"/>
                                      <w:spacing w:val="-5"/>
                                      <w:sz w:val="14"/>
                                    </w:rPr>
                                    <w:t>803</w:t>
                                  </w:r>
                                </w:p>
                              </w:tc>
                              <w:tc>
                                <w:tcPr>
                                  <w:tcW w:w="789" w:type="dxa"/>
                                </w:tcPr>
                                <w:p w:rsidR="001B3359" w:rsidRDefault="00D877C7" w14:paraId="0BD22B80" w14:textId="77777777">
                                  <w:pPr>
                                    <w:pStyle w:val="TableParagraph"/>
                                    <w:ind w:right="35"/>
                                    <w:rPr>
                                      <w:sz w:val="14"/>
                                    </w:rPr>
                                  </w:pPr>
                                  <w:r>
                                    <w:rPr>
                                      <w:color w:val="231F20"/>
                                      <w:spacing w:val="-10"/>
                                      <w:sz w:val="14"/>
                                    </w:rPr>
                                    <w:t>0</w:t>
                                  </w:r>
                                </w:p>
                              </w:tc>
                              <w:tc>
                                <w:tcPr>
                                  <w:tcW w:w="804" w:type="dxa"/>
                                </w:tcPr>
                                <w:p w:rsidR="001B3359" w:rsidRDefault="00D877C7" w14:paraId="18DB870C" w14:textId="77777777">
                                  <w:pPr>
                                    <w:pStyle w:val="TableParagraph"/>
                                    <w:ind w:right="44"/>
                                    <w:rPr>
                                      <w:sz w:val="14"/>
                                    </w:rPr>
                                  </w:pPr>
                                  <w:r>
                                    <w:rPr>
                                      <w:color w:val="231F20"/>
                                      <w:spacing w:val="-5"/>
                                      <w:sz w:val="14"/>
                                    </w:rPr>
                                    <w:t>803</w:t>
                                  </w:r>
                                </w:p>
                              </w:tc>
                              <w:tc>
                                <w:tcPr>
                                  <w:tcW w:w="792" w:type="dxa"/>
                                </w:tcPr>
                                <w:p w:rsidR="001B3359" w:rsidRDefault="00D877C7" w14:paraId="38D89E04" w14:textId="77777777">
                                  <w:pPr>
                                    <w:pStyle w:val="TableParagraph"/>
                                    <w:ind w:right="51"/>
                                    <w:rPr>
                                      <w:sz w:val="14"/>
                                    </w:rPr>
                                  </w:pPr>
                                  <w:r>
                                    <w:rPr>
                                      <w:color w:val="231F20"/>
                                      <w:spacing w:val="-10"/>
                                      <w:sz w:val="14"/>
                                    </w:rPr>
                                    <w:t>0</w:t>
                                  </w:r>
                                </w:p>
                              </w:tc>
                              <w:tc>
                                <w:tcPr>
                                  <w:tcW w:w="823" w:type="dxa"/>
                                </w:tcPr>
                                <w:p w:rsidR="001B3359" w:rsidRDefault="00D877C7" w14:paraId="6932E44E" w14:textId="77777777">
                                  <w:pPr>
                                    <w:pStyle w:val="TableParagraph"/>
                                    <w:ind w:right="79"/>
                                    <w:rPr>
                                      <w:sz w:val="14"/>
                                    </w:rPr>
                                  </w:pPr>
                                  <w:r>
                                    <w:rPr>
                                      <w:color w:val="231F20"/>
                                      <w:spacing w:val="-5"/>
                                      <w:sz w:val="14"/>
                                    </w:rPr>
                                    <w:t>803</w:t>
                                  </w:r>
                                </w:p>
                              </w:tc>
                              <w:tc>
                                <w:tcPr>
                                  <w:tcW w:w="797" w:type="dxa"/>
                                </w:tcPr>
                                <w:p w:rsidR="001B3359" w:rsidRDefault="00D877C7" w14:paraId="606D70E8" w14:textId="77777777">
                                  <w:pPr>
                                    <w:pStyle w:val="TableParagraph"/>
                                    <w:ind w:right="81"/>
                                    <w:rPr>
                                      <w:sz w:val="14"/>
                                    </w:rPr>
                                  </w:pPr>
                                  <w:r>
                                    <w:rPr>
                                      <w:color w:val="231F20"/>
                                      <w:spacing w:val="-10"/>
                                      <w:sz w:val="14"/>
                                    </w:rPr>
                                    <w:t>0</w:t>
                                  </w:r>
                                </w:p>
                              </w:tc>
                              <w:tc>
                                <w:tcPr>
                                  <w:tcW w:w="804" w:type="dxa"/>
                                </w:tcPr>
                                <w:p w:rsidR="001B3359" w:rsidRDefault="00D877C7" w14:paraId="619155B0" w14:textId="77777777">
                                  <w:pPr>
                                    <w:pStyle w:val="TableParagraph"/>
                                    <w:ind w:right="70"/>
                                    <w:rPr>
                                      <w:sz w:val="14"/>
                                    </w:rPr>
                                  </w:pPr>
                                  <w:r>
                                    <w:rPr>
                                      <w:color w:val="231F20"/>
                                      <w:spacing w:val="-10"/>
                                      <w:sz w:val="14"/>
                                    </w:rPr>
                                    <w:t>0</w:t>
                                  </w:r>
                                </w:p>
                              </w:tc>
                              <w:tc>
                                <w:tcPr>
                                  <w:tcW w:w="802" w:type="dxa"/>
                                </w:tcPr>
                                <w:p w:rsidR="001B3359" w:rsidRDefault="00D877C7" w14:paraId="1F911FE0" w14:textId="77777777">
                                  <w:pPr>
                                    <w:pStyle w:val="TableParagraph"/>
                                    <w:ind w:right="87"/>
                                    <w:rPr>
                                      <w:sz w:val="14"/>
                                    </w:rPr>
                                  </w:pPr>
                                  <w:r>
                                    <w:rPr>
                                      <w:color w:val="231F20"/>
                                      <w:spacing w:val="-10"/>
                                      <w:sz w:val="14"/>
                                    </w:rPr>
                                    <w:t>0</w:t>
                                  </w:r>
                                </w:p>
                              </w:tc>
                              <w:tc>
                                <w:tcPr>
                                  <w:tcW w:w="846" w:type="dxa"/>
                                </w:tcPr>
                                <w:p w:rsidR="001B3359" w:rsidRDefault="00D877C7" w14:paraId="1D808D2C" w14:textId="77777777">
                                  <w:pPr>
                                    <w:pStyle w:val="TableParagraph"/>
                                    <w:ind w:right="80"/>
                                    <w:rPr>
                                      <w:sz w:val="14"/>
                                    </w:rPr>
                                  </w:pPr>
                                  <w:r>
                                    <w:rPr>
                                      <w:color w:val="231F20"/>
                                      <w:spacing w:val="-10"/>
                                      <w:sz w:val="14"/>
                                    </w:rPr>
                                    <w:t>0</w:t>
                                  </w:r>
                                </w:p>
                              </w:tc>
                              <w:tc>
                                <w:tcPr>
                                  <w:tcW w:w="734" w:type="dxa"/>
                                </w:tcPr>
                                <w:p w:rsidR="001B3359" w:rsidRDefault="00D877C7" w14:paraId="67B49EAF" w14:textId="77777777">
                                  <w:pPr>
                                    <w:pStyle w:val="TableParagraph"/>
                                    <w:ind w:right="-29"/>
                                    <w:rPr>
                                      <w:sz w:val="14"/>
                                    </w:rPr>
                                  </w:pPr>
                                  <w:r>
                                    <w:rPr>
                                      <w:color w:val="231F20"/>
                                      <w:spacing w:val="-5"/>
                                      <w:sz w:val="14"/>
                                    </w:rPr>
                                    <w:t>984</w:t>
                                  </w:r>
                                </w:p>
                              </w:tc>
                            </w:tr>
                            <w:tr w:rsidR="001B3359" w14:paraId="668690EC" w14:textId="77777777">
                              <w:trPr>
                                <w:trHeight w:val="388"/>
                              </w:trPr>
                              <w:tc>
                                <w:tcPr>
                                  <w:tcW w:w="314" w:type="dxa"/>
                                </w:tcPr>
                                <w:p w:rsidR="001B3359" w:rsidRDefault="001B3359" w14:paraId="6EAA7140" w14:textId="77777777">
                                  <w:pPr>
                                    <w:pStyle w:val="TableParagraph"/>
                                    <w:spacing w:before="0"/>
                                    <w:jc w:val="left"/>
                                    <w:rPr>
                                      <w:rFonts w:ascii="Times New Roman"/>
                                      <w:sz w:val="14"/>
                                    </w:rPr>
                                  </w:pPr>
                                </w:p>
                              </w:tc>
                              <w:tc>
                                <w:tcPr>
                                  <w:tcW w:w="1592" w:type="dxa"/>
                                </w:tcPr>
                                <w:p w:rsidR="001B3359" w:rsidRDefault="00D877C7" w14:paraId="1BC7A8E0" w14:textId="77777777">
                                  <w:pPr>
                                    <w:pStyle w:val="TableParagraph"/>
                                    <w:ind w:left="43" w:right="509"/>
                                    <w:jc w:val="left"/>
                                    <w:rPr>
                                      <w:sz w:val="14"/>
                                    </w:rPr>
                                  </w:pPr>
                                  <w:r>
                                    <w:rPr>
                                      <w:color w:val="231F20"/>
                                      <w:spacing w:val="-2"/>
                                      <w:w w:val="110"/>
                                      <w:sz w:val="14"/>
                                    </w:rPr>
                                    <w:t xml:space="preserve">Medische </w:t>
                                  </w:r>
                                  <w:r>
                                    <w:rPr>
                                      <w:color w:val="231F20"/>
                                      <w:spacing w:val="-2"/>
                                      <w:sz w:val="14"/>
                                    </w:rPr>
                                    <w:t>producten</w:t>
                                  </w:r>
                                </w:p>
                              </w:tc>
                              <w:tc>
                                <w:tcPr>
                                  <w:tcW w:w="581" w:type="dxa"/>
                                </w:tcPr>
                                <w:p w:rsidR="001B3359" w:rsidRDefault="00D877C7" w14:paraId="55A66055" w14:textId="77777777">
                                  <w:pPr>
                                    <w:pStyle w:val="TableParagraph"/>
                                    <w:ind w:right="31"/>
                                    <w:rPr>
                                      <w:sz w:val="14"/>
                                    </w:rPr>
                                  </w:pPr>
                                  <w:r>
                                    <w:rPr>
                                      <w:color w:val="231F20"/>
                                      <w:spacing w:val="-2"/>
                                      <w:sz w:val="14"/>
                                    </w:rPr>
                                    <w:t>6.108</w:t>
                                  </w:r>
                                </w:p>
                              </w:tc>
                              <w:tc>
                                <w:tcPr>
                                  <w:tcW w:w="789" w:type="dxa"/>
                                </w:tcPr>
                                <w:p w:rsidR="001B3359" w:rsidRDefault="00D877C7" w14:paraId="6ACA773D" w14:textId="77777777">
                                  <w:pPr>
                                    <w:pStyle w:val="TableParagraph"/>
                                    <w:ind w:right="35"/>
                                    <w:rPr>
                                      <w:sz w:val="14"/>
                                    </w:rPr>
                                  </w:pPr>
                                  <w:r>
                                    <w:rPr>
                                      <w:color w:val="231F20"/>
                                      <w:spacing w:val="-10"/>
                                      <w:sz w:val="14"/>
                                    </w:rPr>
                                    <w:t>0</w:t>
                                  </w:r>
                                </w:p>
                              </w:tc>
                              <w:tc>
                                <w:tcPr>
                                  <w:tcW w:w="804" w:type="dxa"/>
                                </w:tcPr>
                                <w:p w:rsidR="001B3359" w:rsidRDefault="00D877C7" w14:paraId="744D619C" w14:textId="77777777">
                                  <w:pPr>
                                    <w:pStyle w:val="TableParagraph"/>
                                    <w:ind w:right="44"/>
                                    <w:rPr>
                                      <w:sz w:val="14"/>
                                    </w:rPr>
                                  </w:pPr>
                                  <w:r>
                                    <w:rPr>
                                      <w:color w:val="231F20"/>
                                      <w:spacing w:val="-2"/>
                                      <w:sz w:val="14"/>
                                    </w:rPr>
                                    <w:t>6.108</w:t>
                                  </w:r>
                                </w:p>
                              </w:tc>
                              <w:tc>
                                <w:tcPr>
                                  <w:tcW w:w="792" w:type="dxa"/>
                                </w:tcPr>
                                <w:p w:rsidR="001B3359" w:rsidRDefault="00D877C7" w14:paraId="57A680A7"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553</w:t>
                                  </w:r>
                                </w:p>
                              </w:tc>
                              <w:tc>
                                <w:tcPr>
                                  <w:tcW w:w="823" w:type="dxa"/>
                                </w:tcPr>
                                <w:p w:rsidR="001B3359" w:rsidRDefault="00D877C7" w14:paraId="29A25E8F" w14:textId="77777777">
                                  <w:pPr>
                                    <w:pStyle w:val="TableParagraph"/>
                                    <w:ind w:right="79"/>
                                    <w:rPr>
                                      <w:sz w:val="14"/>
                                    </w:rPr>
                                  </w:pPr>
                                  <w:r>
                                    <w:rPr>
                                      <w:color w:val="231F20"/>
                                      <w:spacing w:val="-2"/>
                                      <w:sz w:val="14"/>
                                    </w:rPr>
                                    <w:t>5.555</w:t>
                                  </w:r>
                                </w:p>
                              </w:tc>
                              <w:tc>
                                <w:tcPr>
                                  <w:tcW w:w="797" w:type="dxa"/>
                                </w:tcPr>
                                <w:p w:rsidR="001B3359" w:rsidRDefault="00D877C7" w14:paraId="55127043" w14:textId="77777777">
                                  <w:pPr>
                                    <w:pStyle w:val="TableParagraph"/>
                                    <w:ind w:right="81"/>
                                    <w:rPr>
                                      <w:sz w:val="14"/>
                                    </w:rPr>
                                  </w:pPr>
                                  <w:r>
                                    <w:rPr>
                                      <w:color w:val="231F20"/>
                                      <w:spacing w:val="-5"/>
                                      <w:sz w:val="14"/>
                                    </w:rPr>
                                    <w:t>939</w:t>
                                  </w:r>
                                </w:p>
                              </w:tc>
                              <w:tc>
                                <w:tcPr>
                                  <w:tcW w:w="804" w:type="dxa"/>
                                </w:tcPr>
                                <w:p w:rsidR="001B3359" w:rsidRDefault="00D877C7" w14:paraId="3F698BCA" w14:textId="77777777">
                                  <w:pPr>
                                    <w:pStyle w:val="TableParagraph"/>
                                    <w:ind w:right="70"/>
                                    <w:rPr>
                                      <w:sz w:val="14"/>
                                    </w:rPr>
                                  </w:pPr>
                                  <w:r>
                                    <w:rPr>
                                      <w:color w:val="231F20"/>
                                      <w:spacing w:val="-5"/>
                                      <w:sz w:val="14"/>
                                    </w:rPr>
                                    <w:t>826</w:t>
                                  </w:r>
                                </w:p>
                              </w:tc>
                              <w:tc>
                                <w:tcPr>
                                  <w:tcW w:w="802" w:type="dxa"/>
                                </w:tcPr>
                                <w:p w:rsidR="001B3359" w:rsidRDefault="00D877C7" w14:paraId="4F2488DE" w14:textId="77777777">
                                  <w:pPr>
                                    <w:pStyle w:val="TableParagraph"/>
                                    <w:ind w:right="87"/>
                                    <w:rPr>
                                      <w:sz w:val="14"/>
                                    </w:rPr>
                                  </w:pPr>
                                  <w:r>
                                    <w:rPr>
                                      <w:color w:val="231F20"/>
                                      <w:spacing w:val="-5"/>
                                      <w:sz w:val="14"/>
                                    </w:rPr>
                                    <w:t>826</w:t>
                                  </w:r>
                                </w:p>
                              </w:tc>
                              <w:tc>
                                <w:tcPr>
                                  <w:tcW w:w="846" w:type="dxa"/>
                                </w:tcPr>
                                <w:p w:rsidR="001B3359" w:rsidRDefault="00D877C7" w14:paraId="47A3873D" w14:textId="77777777">
                                  <w:pPr>
                                    <w:pStyle w:val="TableParagraph"/>
                                    <w:ind w:right="80"/>
                                    <w:rPr>
                                      <w:sz w:val="14"/>
                                    </w:rPr>
                                  </w:pPr>
                                  <w:r>
                                    <w:rPr>
                                      <w:color w:val="231F20"/>
                                      <w:spacing w:val="-2"/>
                                      <w:sz w:val="14"/>
                                    </w:rPr>
                                    <w:t>1.292</w:t>
                                  </w:r>
                                </w:p>
                              </w:tc>
                              <w:tc>
                                <w:tcPr>
                                  <w:tcW w:w="734" w:type="dxa"/>
                                </w:tcPr>
                                <w:p w:rsidR="001B3359" w:rsidRDefault="00D877C7" w14:paraId="6787F9C9" w14:textId="77777777">
                                  <w:pPr>
                                    <w:pStyle w:val="TableParagraph"/>
                                    <w:ind w:right="-29"/>
                                    <w:rPr>
                                      <w:sz w:val="14"/>
                                    </w:rPr>
                                  </w:pPr>
                                  <w:r>
                                    <w:rPr>
                                      <w:color w:val="231F20"/>
                                      <w:spacing w:val="-2"/>
                                      <w:sz w:val="14"/>
                                    </w:rPr>
                                    <w:t>6.642</w:t>
                                  </w:r>
                                </w:p>
                              </w:tc>
                            </w:tr>
                            <w:tr w:rsidR="001B3359" w14:paraId="2CBE0954" w14:textId="77777777">
                              <w:trPr>
                                <w:trHeight w:val="404"/>
                              </w:trPr>
                              <w:tc>
                                <w:tcPr>
                                  <w:tcW w:w="314" w:type="dxa"/>
                                </w:tcPr>
                                <w:p w:rsidR="001B3359" w:rsidRDefault="001B3359" w14:paraId="5372A611" w14:textId="77777777">
                                  <w:pPr>
                                    <w:pStyle w:val="TableParagraph"/>
                                    <w:spacing w:before="0"/>
                                    <w:jc w:val="left"/>
                                    <w:rPr>
                                      <w:rFonts w:ascii="Times New Roman"/>
                                      <w:sz w:val="14"/>
                                    </w:rPr>
                                  </w:pPr>
                                </w:p>
                              </w:tc>
                              <w:tc>
                                <w:tcPr>
                                  <w:tcW w:w="1592" w:type="dxa"/>
                                </w:tcPr>
                                <w:p w:rsidR="001B3359" w:rsidRDefault="00D877C7" w14:paraId="7059CF70" w14:textId="77777777">
                                  <w:pPr>
                                    <w:pStyle w:val="TableParagraph"/>
                                    <w:spacing w:before="34" w:line="170" w:lineRule="exact"/>
                                    <w:ind w:left="43"/>
                                    <w:jc w:val="left"/>
                                    <w:rPr>
                                      <w:rFonts w:ascii="Calibri"/>
                                      <w:i/>
                                      <w:sz w:val="14"/>
                                    </w:rPr>
                                  </w:pPr>
                                  <w:r>
                                    <w:rPr>
                                      <w:rFonts w:ascii="Calibri"/>
                                      <w:i/>
                                      <w:color w:val="231F20"/>
                                      <w:spacing w:val="-2"/>
                                      <w:w w:val="115"/>
                                      <w:sz w:val="14"/>
                                    </w:rPr>
                                    <w:t>Bijdrage</w:t>
                                  </w:r>
                                </w:p>
                                <w:p w:rsidR="001B3359" w:rsidRDefault="00D877C7" w14:paraId="4077DFCB" w14:textId="77777777">
                                  <w:pPr>
                                    <w:pStyle w:val="TableParagraph"/>
                                    <w:spacing w:before="0" w:line="170" w:lineRule="exact"/>
                                    <w:ind w:left="43"/>
                                    <w:jc w:val="left"/>
                                    <w:rPr>
                                      <w:rFonts w:ascii="Calibri"/>
                                      <w:i/>
                                      <w:sz w:val="14"/>
                                    </w:rPr>
                                  </w:pPr>
                                  <w:r>
                                    <w:rPr>
                                      <w:rFonts w:ascii="Calibri"/>
                                      <w:i/>
                                      <w:color w:val="231F20"/>
                                      <w:w w:val="110"/>
                                      <w:sz w:val="14"/>
                                    </w:rPr>
                                    <w:t>aan</w:t>
                                  </w:r>
                                  <w:r>
                                    <w:rPr>
                                      <w:rFonts w:ascii="Calibri"/>
                                      <w:i/>
                                      <w:color w:val="231F20"/>
                                      <w:spacing w:val="1"/>
                                      <w:w w:val="115"/>
                                      <w:sz w:val="14"/>
                                    </w:rPr>
                                    <w:t xml:space="preserve"> </w:t>
                                  </w:r>
                                  <w:r>
                                    <w:rPr>
                                      <w:rFonts w:ascii="Calibri"/>
                                      <w:i/>
                                      <w:color w:val="231F20"/>
                                      <w:spacing w:val="-2"/>
                                      <w:w w:val="115"/>
                                      <w:sz w:val="14"/>
                                    </w:rPr>
                                    <w:t>agentschappen</w:t>
                                  </w:r>
                                </w:p>
                              </w:tc>
                              <w:tc>
                                <w:tcPr>
                                  <w:tcW w:w="581" w:type="dxa"/>
                                </w:tcPr>
                                <w:p w:rsidR="001B3359" w:rsidRDefault="00D877C7" w14:paraId="51D13BFF" w14:textId="77777777">
                                  <w:pPr>
                                    <w:pStyle w:val="TableParagraph"/>
                                    <w:spacing w:before="34"/>
                                    <w:ind w:right="31"/>
                                    <w:rPr>
                                      <w:rFonts w:ascii="Calibri"/>
                                      <w:i/>
                                      <w:sz w:val="14"/>
                                    </w:rPr>
                                  </w:pPr>
                                  <w:r>
                                    <w:rPr>
                                      <w:rFonts w:ascii="Calibri"/>
                                      <w:i/>
                                      <w:color w:val="231F20"/>
                                      <w:spacing w:val="-2"/>
                                      <w:w w:val="110"/>
                                      <w:sz w:val="14"/>
                                    </w:rPr>
                                    <w:t>26.168</w:t>
                                  </w:r>
                                </w:p>
                              </w:tc>
                              <w:tc>
                                <w:tcPr>
                                  <w:tcW w:w="789" w:type="dxa"/>
                                </w:tcPr>
                                <w:p w:rsidR="001B3359" w:rsidRDefault="00D877C7" w14:paraId="62F789E4" w14:textId="77777777">
                                  <w:pPr>
                                    <w:pStyle w:val="TableParagraph"/>
                                    <w:spacing w:before="13"/>
                                    <w:ind w:right="27"/>
                                    <w:rPr>
                                      <w:rFonts w:ascii="Palatino Linotype"/>
                                      <w:i/>
                                      <w:sz w:val="14"/>
                                    </w:rPr>
                                  </w:pPr>
                                  <w:r>
                                    <w:rPr>
                                      <w:rFonts w:ascii="Palatino Linotype"/>
                                      <w:i/>
                                      <w:color w:val="231F20"/>
                                      <w:spacing w:val="-4"/>
                                      <w:sz w:val="14"/>
                                    </w:rPr>
                                    <w:t>-</w:t>
                                  </w:r>
                                  <w:r>
                                    <w:rPr>
                                      <w:rFonts w:ascii="Palatino Linotype"/>
                                      <w:i/>
                                      <w:color w:val="231F20"/>
                                      <w:spacing w:val="-5"/>
                                      <w:sz w:val="14"/>
                                    </w:rPr>
                                    <w:t>800</w:t>
                                  </w:r>
                                </w:p>
                              </w:tc>
                              <w:tc>
                                <w:tcPr>
                                  <w:tcW w:w="804" w:type="dxa"/>
                                </w:tcPr>
                                <w:p w:rsidR="001B3359" w:rsidRDefault="00D877C7" w14:paraId="4D71CB04" w14:textId="77777777">
                                  <w:pPr>
                                    <w:pStyle w:val="TableParagraph"/>
                                    <w:spacing w:before="13"/>
                                    <w:ind w:right="103"/>
                                    <w:rPr>
                                      <w:rFonts w:ascii="Palatino Linotype"/>
                                      <w:i/>
                                      <w:sz w:val="14"/>
                                    </w:rPr>
                                  </w:pPr>
                                  <w:r>
                                    <w:rPr>
                                      <w:rFonts w:ascii="Palatino Linotype"/>
                                      <w:i/>
                                      <w:color w:val="231F20"/>
                                      <w:spacing w:val="-2"/>
                                      <w:sz w:val="14"/>
                                    </w:rPr>
                                    <w:t>25.368</w:t>
                                  </w:r>
                                </w:p>
                              </w:tc>
                              <w:tc>
                                <w:tcPr>
                                  <w:tcW w:w="792" w:type="dxa"/>
                                </w:tcPr>
                                <w:p w:rsidR="001B3359" w:rsidRDefault="00D877C7" w14:paraId="21863478" w14:textId="77777777">
                                  <w:pPr>
                                    <w:pStyle w:val="TableParagraph"/>
                                    <w:spacing w:before="34"/>
                                    <w:ind w:right="51"/>
                                    <w:rPr>
                                      <w:rFonts w:ascii="Calibri"/>
                                      <w:i/>
                                      <w:sz w:val="14"/>
                                    </w:rPr>
                                  </w:pPr>
                                  <w:r>
                                    <w:rPr>
                                      <w:rFonts w:ascii="Calibri"/>
                                      <w:i/>
                                      <w:color w:val="231F20"/>
                                      <w:spacing w:val="-5"/>
                                      <w:w w:val="110"/>
                                      <w:sz w:val="14"/>
                                    </w:rPr>
                                    <w:t>491</w:t>
                                  </w:r>
                                </w:p>
                              </w:tc>
                              <w:tc>
                                <w:tcPr>
                                  <w:tcW w:w="823" w:type="dxa"/>
                                </w:tcPr>
                                <w:p w:rsidR="001B3359" w:rsidRDefault="00D877C7" w14:paraId="3497952B" w14:textId="77777777">
                                  <w:pPr>
                                    <w:pStyle w:val="TableParagraph"/>
                                    <w:spacing w:before="13"/>
                                    <w:ind w:right="140"/>
                                    <w:rPr>
                                      <w:rFonts w:ascii="Palatino Linotype"/>
                                      <w:i/>
                                      <w:sz w:val="14"/>
                                    </w:rPr>
                                  </w:pPr>
                                  <w:r>
                                    <w:rPr>
                                      <w:rFonts w:ascii="Palatino Linotype"/>
                                      <w:i/>
                                      <w:color w:val="231F20"/>
                                      <w:spacing w:val="-2"/>
                                      <w:sz w:val="14"/>
                                    </w:rPr>
                                    <w:t>25.859</w:t>
                                  </w:r>
                                </w:p>
                              </w:tc>
                              <w:tc>
                                <w:tcPr>
                                  <w:tcW w:w="797" w:type="dxa"/>
                                </w:tcPr>
                                <w:p w:rsidR="001B3359" w:rsidRDefault="00D877C7" w14:paraId="36426797" w14:textId="77777777">
                                  <w:pPr>
                                    <w:pStyle w:val="TableParagraph"/>
                                    <w:spacing w:before="34"/>
                                    <w:ind w:right="81"/>
                                    <w:rPr>
                                      <w:rFonts w:ascii="Calibri"/>
                                      <w:i/>
                                      <w:sz w:val="14"/>
                                    </w:rPr>
                                  </w:pPr>
                                  <w:r>
                                    <w:rPr>
                                      <w:rFonts w:ascii="Calibri"/>
                                      <w:i/>
                                      <w:color w:val="231F20"/>
                                      <w:spacing w:val="-5"/>
                                      <w:w w:val="110"/>
                                      <w:sz w:val="14"/>
                                    </w:rPr>
                                    <w:t>334</w:t>
                                  </w:r>
                                </w:p>
                              </w:tc>
                              <w:tc>
                                <w:tcPr>
                                  <w:tcW w:w="804" w:type="dxa"/>
                                </w:tcPr>
                                <w:p w:rsidR="001B3359" w:rsidRDefault="00D877C7" w14:paraId="2C8CE4F2" w14:textId="77777777">
                                  <w:pPr>
                                    <w:pStyle w:val="TableParagraph"/>
                                    <w:spacing w:before="34"/>
                                    <w:ind w:right="70"/>
                                    <w:rPr>
                                      <w:rFonts w:ascii="Calibri"/>
                                      <w:i/>
                                      <w:sz w:val="14"/>
                                    </w:rPr>
                                  </w:pPr>
                                  <w:r>
                                    <w:rPr>
                                      <w:rFonts w:ascii="Calibri"/>
                                      <w:i/>
                                      <w:color w:val="231F20"/>
                                      <w:spacing w:val="-5"/>
                                      <w:w w:val="110"/>
                                      <w:sz w:val="14"/>
                                    </w:rPr>
                                    <w:t>44</w:t>
                                  </w:r>
                                </w:p>
                              </w:tc>
                              <w:tc>
                                <w:tcPr>
                                  <w:tcW w:w="802" w:type="dxa"/>
                                </w:tcPr>
                                <w:p w:rsidR="001B3359" w:rsidRDefault="00D877C7" w14:paraId="3437F0A1" w14:textId="77777777">
                                  <w:pPr>
                                    <w:pStyle w:val="TableParagraph"/>
                                    <w:spacing w:before="34"/>
                                    <w:ind w:right="8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25</w:t>
                                  </w:r>
                                </w:p>
                              </w:tc>
                              <w:tc>
                                <w:tcPr>
                                  <w:tcW w:w="846" w:type="dxa"/>
                                </w:tcPr>
                                <w:p w:rsidR="001B3359" w:rsidRDefault="00D877C7" w14:paraId="61172CB9" w14:textId="77777777">
                                  <w:pPr>
                                    <w:pStyle w:val="TableParagraph"/>
                                    <w:spacing w:before="34"/>
                                    <w:ind w:right="8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2.000</w:t>
                                  </w:r>
                                </w:p>
                              </w:tc>
                              <w:tc>
                                <w:tcPr>
                                  <w:tcW w:w="734" w:type="dxa"/>
                                </w:tcPr>
                                <w:p w:rsidR="001B3359" w:rsidRDefault="00D877C7" w14:paraId="511BA60C" w14:textId="77777777">
                                  <w:pPr>
                                    <w:pStyle w:val="TableParagraph"/>
                                    <w:spacing w:before="34"/>
                                    <w:ind w:right="-29"/>
                                    <w:rPr>
                                      <w:rFonts w:ascii="Calibri"/>
                                      <w:i/>
                                      <w:sz w:val="14"/>
                                    </w:rPr>
                                  </w:pPr>
                                  <w:r>
                                    <w:rPr>
                                      <w:rFonts w:ascii="Calibri"/>
                                      <w:i/>
                                      <w:color w:val="231F20"/>
                                      <w:spacing w:val="-2"/>
                                      <w:w w:val="110"/>
                                      <w:sz w:val="14"/>
                                    </w:rPr>
                                    <w:t>22.463</w:t>
                                  </w:r>
                                </w:p>
                              </w:tc>
                            </w:tr>
                            <w:tr w:rsidR="001B3359" w14:paraId="31F6D789" w14:textId="77777777">
                              <w:trPr>
                                <w:trHeight w:val="219"/>
                              </w:trPr>
                              <w:tc>
                                <w:tcPr>
                                  <w:tcW w:w="314" w:type="dxa"/>
                                </w:tcPr>
                                <w:p w:rsidR="001B3359" w:rsidRDefault="001B3359" w14:paraId="1178B5BC" w14:textId="77777777">
                                  <w:pPr>
                                    <w:pStyle w:val="TableParagraph"/>
                                    <w:spacing w:before="0"/>
                                    <w:jc w:val="left"/>
                                    <w:rPr>
                                      <w:rFonts w:ascii="Times New Roman"/>
                                      <w:sz w:val="14"/>
                                    </w:rPr>
                                  </w:pPr>
                                </w:p>
                              </w:tc>
                              <w:tc>
                                <w:tcPr>
                                  <w:tcW w:w="1592" w:type="dxa"/>
                                </w:tcPr>
                                <w:p w:rsidR="001B3359" w:rsidRDefault="00D877C7" w14:paraId="5EE09515" w14:textId="77777777">
                                  <w:pPr>
                                    <w:pStyle w:val="TableParagraph"/>
                                    <w:ind w:left="43"/>
                                    <w:jc w:val="left"/>
                                    <w:rPr>
                                      <w:sz w:val="14"/>
                                    </w:rPr>
                                  </w:pPr>
                                  <w:proofErr w:type="spellStart"/>
                                  <w:r>
                                    <w:rPr>
                                      <w:color w:val="231F20"/>
                                      <w:spacing w:val="-4"/>
                                      <w:w w:val="110"/>
                                      <w:sz w:val="14"/>
                                    </w:rPr>
                                    <w:t>aCBG</w:t>
                                  </w:r>
                                  <w:proofErr w:type="spellEnd"/>
                                </w:p>
                              </w:tc>
                              <w:tc>
                                <w:tcPr>
                                  <w:tcW w:w="581" w:type="dxa"/>
                                </w:tcPr>
                                <w:p w:rsidR="001B3359" w:rsidRDefault="00D877C7" w14:paraId="68C431C6" w14:textId="77777777">
                                  <w:pPr>
                                    <w:pStyle w:val="TableParagraph"/>
                                    <w:ind w:right="31"/>
                                    <w:rPr>
                                      <w:sz w:val="14"/>
                                    </w:rPr>
                                  </w:pPr>
                                  <w:r>
                                    <w:rPr>
                                      <w:color w:val="231F20"/>
                                      <w:spacing w:val="-2"/>
                                      <w:sz w:val="14"/>
                                    </w:rPr>
                                    <w:t>6.291</w:t>
                                  </w:r>
                                </w:p>
                              </w:tc>
                              <w:tc>
                                <w:tcPr>
                                  <w:tcW w:w="789" w:type="dxa"/>
                                </w:tcPr>
                                <w:p w:rsidR="001B3359" w:rsidRDefault="00D877C7" w14:paraId="49B66F64" w14:textId="77777777">
                                  <w:pPr>
                                    <w:pStyle w:val="TableParagraph"/>
                                    <w:ind w:right="35"/>
                                    <w:rPr>
                                      <w:sz w:val="14"/>
                                    </w:rPr>
                                  </w:pPr>
                                  <w:r>
                                    <w:rPr>
                                      <w:color w:val="231F20"/>
                                      <w:spacing w:val="-10"/>
                                      <w:sz w:val="14"/>
                                    </w:rPr>
                                    <w:t>0</w:t>
                                  </w:r>
                                </w:p>
                              </w:tc>
                              <w:tc>
                                <w:tcPr>
                                  <w:tcW w:w="804" w:type="dxa"/>
                                </w:tcPr>
                                <w:p w:rsidR="001B3359" w:rsidRDefault="00D877C7" w14:paraId="76DC2FD5" w14:textId="77777777">
                                  <w:pPr>
                                    <w:pStyle w:val="TableParagraph"/>
                                    <w:ind w:right="44"/>
                                    <w:rPr>
                                      <w:sz w:val="14"/>
                                    </w:rPr>
                                  </w:pPr>
                                  <w:r>
                                    <w:rPr>
                                      <w:color w:val="231F20"/>
                                      <w:spacing w:val="-2"/>
                                      <w:sz w:val="14"/>
                                    </w:rPr>
                                    <w:t>6.291</w:t>
                                  </w:r>
                                </w:p>
                              </w:tc>
                              <w:tc>
                                <w:tcPr>
                                  <w:tcW w:w="792" w:type="dxa"/>
                                </w:tcPr>
                                <w:p w:rsidR="001B3359" w:rsidRDefault="00D877C7" w14:paraId="7823FCC8" w14:textId="77777777">
                                  <w:pPr>
                                    <w:pStyle w:val="TableParagraph"/>
                                    <w:ind w:right="51"/>
                                    <w:rPr>
                                      <w:sz w:val="14"/>
                                    </w:rPr>
                                  </w:pPr>
                                  <w:r>
                                    <w:rPr>
                                      <w:color w:val="231F20"/>
                                      <w:spacing w:val="-5"/>
                                      <w:sz w:val="14"/>
                                    </w:rPr>
                                    <w:t>311</w:t>
                                  </w:r>
                                </w:p>
                              </w:tc>
                              <w:tc>
                                <w:tcPr>
                                  <w:tcW w:w="823" w:type="dxa"/>
                                </w:tcPr>
                                <w:p w:rsidR="001B3359" w:rsidRDefault="00D877C7" w14:paraId="17A56EFB" w14:textId="77777777">
                                  <w:pPr>
                                    <w:pStyle w:val="TableParagraph"/>
                                    <w:ind w:right="79"/>
                                    <w:rPr>
                                      <w:sz w:val="14"/>
                                    </w:rPr>
                                  </w:pPr>
                                  <w:r>
                                    <w:rPr>
                                      <w:color w:val="231F20"/>
                                      <w:spacing w:val="-2"/>
                                      <w:sz w:val="14"/>
                                    </w:rPr>
                                    <w:t>6.602</w:t>
                                  </w:r>
                                </w:p>
                              </w:tc>
                              <w:tc>
                                <w:tcPr>
                                  <w:tcW w:w="797" w:type="dxa"/>
                                </w:tcPr>
                                <w:p w:rsidR="001B3359" w:rsidRDefault="00D877C7" w14:paraId="409F636F" w14:textId="77777777">
                                  <w:pPr>
                                    <w:pStyle w:val="TableParagraph"/>
                                    <w:ind w:right="81"/>
                                    <w:rPr>
                                      <w:sz w:val="14"/>
                                    </w:rPr>
                                  </w:pPr>
                                  <w:r>
                                    <w:rPr>
                                      <w:color w:val="231F20"/>
                                      <w:spacing w:val="-5"/>
                                      <w:sz w:val="14"/>
                                    </w:rPr>
                                    <w:t>532</w:t>
                                  </w:r>
                                </w:p>
                              </w:tc>
                              <w:tc>
                                <w:tcPr>
                                  <w:tcW w:w="804" w:type="dxa"/>
                                </w:tcPr>
                                <w:p w:rsidR="001B3359" w:rsidRDefault="00D877C7" w14:paraId="3DB66168" w14:textId="77777777">
                                  <w:pPr>
                                    <w:pStyle w:val="TableParagraph"/>
                                    <w:ind w:right="70"/>
                                    <w:rPr>
                                      <w:sz w:val="14"/>
                                    </w:rPr>
                                  </w:pPr>
                                  <w:r>
                                    <w:rPr>
                                      <w:color w:val="231F20"/>
                                      <w:spacing w:val="-5"/>
                                      <w:sz w:val="14"/>
                                    </w:rPr>
                                    <w:t>333</w:t>
                                  </w:r>
                                </w:p>
                              </w:tc>
                              <w:tc>
                                <w:tcPr>
                                  <w:tcW w:w="802" w:type="dxa"/>
                                </w:tcPr>
                                <w:p w:rsidR="001B3359" w:rsidRDefault="00D877C7" w14:paraId="18C3A295" w14:textId="77777777">
                                  <w:pPr>
                                    <w:pStyle w:val="TableParagraph"/>
                                    <w:ind w:right="87"/>
                                    <w:rPr>
                                      <w:sz w:val="14"/>
                                    </w:rPr>
                                  </w:pPr>
                                  <w:r>
                                    <w:rPr>
                                      <w:color w:val="231F20"/>
                                      <w:spacing w:val="-5"/>
                                      <w:sz w:val="14"/>
                                    </w:rPr>
                                    <w:t>769</w:t>
                                  </w:r>
                                </w:p>
                              </w:tc>
                              <w:tc>
                                <w:tcPr>
                                  <w:tcW w:w="846" w:type="dxa"/>
                                </w:tcPr>
                                <w:p w:rsidR="001B3359" w:rsidRDefault="00D877C7" w14:paraId="2440F2C4" w14:textId="77777777">
                                  <w:pPr>
                                    <w:pStyle w:val="TableParagraph"/>
                                    <w:ind w:right="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444</w:t>
                                  </w:r>
                                </w:p>
                              </w:tc>
                              <w:tc>
                                <w:tcPr>
                                  <w:tcW w:w="734" w:type="dxa"/>
                                </w:tcPr>
                                <w:p w:rsidR="001B3359" w:rsidRDefault="00D877C7" w14:paraId="6AAE0B5D" w14:textId="77777777">
                                  <w:pPr>
                                    <w:pStyle w:val="TableParagraph"/>
                                    <w:ind w:right="-29"/>
                                    <w:rPr>
                                      <w:sz w:val="14"/>
                                    </w:rPr>
                                  </w:pPr>
                                  <w:r>
                                    <w:rPr>
                                      <w:color w:val="231F20"/>
                                      <w:spacing w:val="-2"/>
                                      <w:sz w:val="14"/>
                                    </w:rPr>
                                    <w:t>5.254</w:t>
                                  </w:r>
                                </w:p>
                              </w:tc>
                            </w:tr>
                            <w:tr w:rsidR="001B3359" w14:paraId="2FE72DC3" w14:textId="77777777">
                              <w:trPr>
                                <w:trHeight w:val="236"/>
                              </w:trPr>
                              <w:tc>
                                <w:tcPr>
                                  <w:tcW w:w="314" w:type="dxa"/>
                                </w:tcPr>
                                <w:p w:rsidR="001B3359" w:rsidRDefault="001B3359" w14:paraId="65B77A0F" w14:textId="77777777">
                                  <w:pPr>
                                    <w:pStyle w:val="TableParagraph"/>
                                    <w:spacing w:before="0"/>
                                    <w:jc w:val="left"/>
                                    <w:rPr>
                                      <w:rFonts w:ascii="Times New Roman"/>
                                      <w:sz w:val="14"/>
                                    </w:rPr>
                                  </w:pPr>
                                </w:p>
                              </w:tc>
                              <w:tc>
                                <w:tcPr>
                                  <w:tcW w:w="1592" w:type="dxa"/>
                                </w:tcPr>
                                <w:p w:rsidR="001B3359" w:rsidRDefault="00D877C7" w14:paraId="4AD282BE" w14:textId="77777777">
                                  <w:pPr>
                                    <w:pStyle w:val="TableParagraph"/>
                                    <w:spacing w:before="29"/>
                                    <w:ind w:left="43"/>
                                    <w:jc w:val="left"/>
                                    <w:rPr>
                                      <w:sz w:val="14"/>
                                    </w:rPr>
                                  </w:pPr>
                                  <w:r>
                                    <w:rPr>
                                      <w:color w:val="231F20"/>
                                      <w:spacing w:val="-4"/>
                                      <w:w w:val="105"/>
                                      <w:sz w:val="14"/>
                                    </w:rPr>
                                    <w:t>CIBG</w:t>
                                  </w:r>
                                </w:p>
                              </w:tc>
                              <w:tc>
                                <w:tcPr>
                                  <w:tcW w:w="581" w:type="dxa"/>
                                </w:tcPr>
                                <w:p w:rsidR="001B3359" w:rsidRDefault="00D877C7" w14:paraId="08EE7F14" w14:textId="77777777">
                                  <w:pPr>
                                    <w:pStyle w:val="TableParagraph"/>
                                    <w:spacing w:before="29"/>
                                    <w:ind w:right="31"/>
                                    <w:rPr>
                                      <w:sz w:val="14"/>
                                    </w:rPr>
                                  </w:pPr>
                                  <w:r>
                                    <w:rPr>
                                      <w:color w:val="231F20"/>
                                      <w:spacing w:val="-2"/>
                                      <w:sz w:val="14"/>
                                    </w:rPr>
                                    <w:t>19.616</w:t>
                                  </w:r>
                                </w:p>
                              </w:tc>
                              <w:tc>
                                <w:tcPr>
                                  <w:tcW w:w="789" w:type="dxa"/>
                                </w:tcPr>
                                <w:p w:rsidR="001B3359" w:rsidRDefault="00D877C7" w14:paraId="408DE3C1" w14:textId="77777777">
                                  <w:pPr>
                                    <w:pStyle w:val="TableParagraph"/>
                                    <w:spacing w:before="13"/>
                                    <w:ind w:right="43"/>
                                    <w:rPr>
                                      <w:rFonts w:ascii="Palatino Linotype"/>
                                      <w:sz w:val="14"/>
                                    </w:rPr>
                                  </w:pPr>
                                  <w:r>
                                    <w:rPr>
                                      <w:rFonts w:ascii="Palatino Linotype"/>
                                      <w:color w:val="231F20"/>
                                      <w:spacing w:val="-2"/>
                                      <w:sz w:val="14"/>
                                    </w:rPr>
                                    <w:t>-</w:t>
                                  </w:r>
                                  <w:r>
                                    <w:rPr>
                                      <w:rFonts w:ascii="Palatino Linotype"/>
                                      <w:color w:val="231F20"/>
                                      <w:spacing w:val="-5"/>
                                      <w:sz w:val="14"/>
                                    </w:rPr>
                                    <w:t>800</w:t>
                                  </w:r>
                                </w:p>
                              </w:tc>
                              <w:tc>
                                <w:tcPr>
                                  <w:tcW w:w="804" w:type="dxa"/>
                                </w:tcPr>
                                <w:p w:rsidR="001B3359" w:rsidRDefault="00D877C7" w14:paraId="1E673384" w14:textId="77777777">
                                  <w:pPr>
                                    <w:pStyle w:val="TableParagraph"/>
                                    <w:spacing w:before="13"/>
                                    <w:ind w:right="93"/>
                                    <w:rPr>
                                      <w:rFonts w:ascii="Palatino Linotype"/>
                                      <w:sz w:val="14"/>
                                    </w:rPr>
                                  </w:pPr>
                                  <w:r>
                                    <w:rPr>
                                      <w:rFonts w:ascii="Palatino Linotype"/>
                                      <w:color w:val="231F20"/>
                                      <w:spacing w:val="-2"/>
                                      <w:sz w:val="14"/>
                                    </w:rPr>
                                    <w:t>18.816</w:t>
                                  </w:r>
                                </w:p>
                              </w:tc>
                              <w:tc>
                                <w:tcPr>
                                  <w:tcW w:w="792" w:type="dxa"/>
                                </w:tcPr>
                                <w:p w:rsidR="001B3359" w:rsidRDefault="00D877C7" w14:paraId="782FFE9B" w14:textId="77777777">
                                  <w:pPr>
                                    <w:pStyle w:val="TableParagraph"/>
                                    <w:spacing w:before="29"/>
                                    <w:ind w:right="51"/>
                                    <w:rPr>
                                      <w:sz w:val="14"/>
                                    </w:rPr>
                                  </w:pPr>
                                  <w:r>
                                    <w:rPr>
                                      <w:color w:val="231F20"/>
                                      <w:spacing w:val="-5"/>
                                      <w:sz w:val="14"/>
                                    </w:rPr>
                                    <w:t>180</w:t>
                                  </w:r>
                                </w:p>
                              </w:tc>
                              <w:tc>
                                <w:tcPr>
                                  <w:tcW w:w="823" w:type="dxa"/>
                                </w:tcPr>
                                <w:p w:rsidR="001B3359" w:rsidRDefault="00D877C7" w14:paraId="64476E3A" w14:textId="77777777">
                                  <w:pPr>
                                    <w:pStyle w:val="TableParagraph"/>
                                    <w:spacing w:before="13"/>
                                    <w:ind w:right="130"/>
                                    <w:rPr>
                                      <w:rFonts w:ascii="Palatino Linotype"/>
                                      <w:sz w:val="14"/>
                                    </w:rPr>
                                  </w:pPr>
                                  <w:r>
                                    <w:rPr>
                                      <w:rFonts w:ascii="Palatino Linotype"/>
                                      <w:color w:val="231F20"/>
                                      <w:spacing w:val="-2"/>
                                      <w:sz w:val="14"/>
                                    </w:rPr>
                                    <w:t>18.996</w:t>
                                  </w:r>
                                </w:p>
                              </w:tc>
                              <w:tc>
                                <w:tcPr>
                                  <w:tcW w:w="797" w:type="dxa"/>
                                </w:tcPr>
                                <w:p w:rsidR="001B3359" w:rsidRDefault="00D877C7" w14:paraId="235C92E5" w14:textId="77777777">
                                  <w:pPr>
                                    <w:pStyle w:val="TableParagraph"/>
                                    <w:spacing w:before="29"/>
                                    <w:ind w:right="8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198</w:t>
                                  </w:r>
                                </w:p>
                              </w:tc>
                              <w:tc>
                                <w:tcPr>
                                  <w:tcW w:w="804" w:type="dxa"/>
                                </w:tcPr>
                                <w:p w:rsidR="001B3359" w:rsidRDefault="00D877C7" w14:paraId="317C1D48" w14:textId="77777777">
                                  <w:pPr>
                                    <w:pStyle w:val="TableParagraph"/>
                                    <w:spacing w:before="29"/>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289</w:t>
                                  </w:r>
                                </w:p>
                              </w:tc>
                              <w:tc>
                                <w:tcPr>
                                  <w:tcW w:w="802" w:type="dxa"/>
                                </w:tcPr>
                                <w:p w:rsidR="001B3359" w:rsidRDefault="00D877C7" w14:paraId="017C0E94" w14:textId="77777777">
                                  <w:pPr>
                                    <w:pStyle w:val="TableParagraph"/>
                                    <w:spacing w:before="29"/>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794</w:t>
                                  </w:r>
                                </w:p>
                              </w:tc>
                              <w:tc>
                                <w:tcPr>
                                  <w:tcW w:w="846" w:type="dxa"/>
                                </w:tcPr>
                                <w:p w:rsidR="001B3359" w:rsidRDefault="00D877C7" w14:paraId="0F47F8D1" w14:textId="77777777">
                                  <w:pPr>
                                    <w:pStyle w:val="TableParagraph"/>
                                    <w:spacing w:before="29"/>
                                    <w:ind w:right="8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1.556</w:t>
                                  </w:r>
                                </w:p>
                              </w:tc>
                              <w:tc>
                                <w:tcPr>
                                  <w:tcW w:w="734" w:type="dxa"/>
                                </w:tcPr>
                                <w:p w:rsidR="001B3359" w:rsidRDefault="00D877C7" w14:paraId="5721347B" w14:textId="77777777">
                                  <w:pPr>
                                    <w:pStyle w:val="TableParagraph"/>
                                    <w:spacing w:before="29"/>
                                    <w:ind w:right="-29"/>
                                    <w:rPr>
                                      <w:sz w:val="14"/>
                                    </w:rPr>
                                  </w:pPr>
                                  <w:r>
                                    <w:rPr>
                                      <w:color w:val="231F20"/>
                                      <w:spacing w:val="-2"/>
                                      <w:sz w:val="14"/>
                                    </w:rPr>
                                    <w:t>17.209</w:t>
                                  </w:r>
                                </w:p>
                              </w:tc>
                            </w:tr>
                            <w:tr w:rsidR="001B3359" w14:paraId="6E46B964" w14:textId="77777777">
                              <w:trPr>
                                <w:trHeight w:val="222"/>
                              </w:trPr>
                              <w:tc>
                                <w:tcPr>
                                  <w:tcW w:w="314" w:type="dxa"/>
                                </w:tcPr>
                                <w:p w:rsidR="001B3359" w:rsidRDefault="001B3359" w14:paraId="52D3502E" w14:textId="77777777">
                                  <w:pPr>
                                    <w:pStyle w:val="TableParagraph"/>
                                    <w:spacing w:before="0"/>
                                    <w:jc w:val="left"/>
                                    <w:rPr>
                                      <w:rFonts w:ascii="Times New Roman"/>
                                      <w:sz w:val="14"/>
                                    </w:rPr>
                                  </w:pPr>
                                </w:p>
                              </w:tc>
                              <w:tc>
                                <w:tcPr>
                                  <w:tcW w:w="1592" w:type="dxa"/>
                                </w:tcPr>
                                <w:p w:rsidR="001B3359" w:rsidRDefault="00D877C7" w14:paraId="0FB7D359" w14:textId="77777777">
                                  <w:pPr>
                                    <w:pStyle w:val="TableParagraph"/>
                                    <w:spacing w:before="19"/>
                                    <w:ind w:left="43"/>
                                    <w:jc w:val="left"/>
                                    <w:rPr>
                                      <w:sz w:val="14"/>
                                    </w:rPr>
                                  </w:pPr>
                                  <w:r>
                                    <w:rPr>
                                      <w:color w:val="231F20"/>
                                      <w:spacing w:val="-2"/>
                                      <w:w w:val="110"/>
                                      <w:sz w:val="14"/>
                                    </w:rPr>
                                    <w:t>Overige</w:t>
                                  </w:r>
                                </w:p>
                              </w:tc>
                              <w:tc>
                                <w:tcPr>
                                  <w:tcW w:w="581" w:type="dxa"/>
                                </w:tcPr>
                                <w:p w:rsidR="001B3359" w:rsidRDefault="00D877C7" w14:paraId="1A33C09F" w14:textId="77777777">
                                  <w:pPr>
                                    <w:pStyle w:val="TableParagraph"/>
                                    <w:spacing w:before="19"/>
                                    <w:ind w:right="31"/>
                                    <w:rPr>
                                      <w:sz w:val="14"/>
                                    </w:rPr>
                                  </w:pPr>
                                  <w:r>
                                    <w:rPr>
                                      <w:color w:val="231F20"/>
                                      <w:spacing w:val="-5"/>
                                      <w:sz w:val="14"/>
                                    </w:rPr>
                                    <w:t>261</w:t>
                                  </w:r>
                                </w:p>
                              </w:tc>
                              <w:tc>
                                <w:tcPr>
                                  <w:tcW w:w="789" w:type="dxa"/>
                                </w:tcPr>
                                <w:p w:rsidR="001B3359" w:rsidRDefault="00D877C7" w14:paraId="4E714B95" w14:textId="77777777">
                                  <w:pPr>
                                    <w:pStyle w:val="TableParagraph"/>
                                    <w:spacing w:before="19"/>
                                    <w:ind w:right="35"/>
                                    <w:rPr>
                                      <w:sz w:val="14"/>
                                    </w:rPr>
                                  </w:pPr>
                                  <w:r>
                                    <w:rPr>
                                      <w:color w:val="231F20"/>
                                      <w:spacing w:val="-10"/>
                                      <w:sz w:val="14"/>
                                    </w:rPr>
                                    <w:t>0</w:t>
                                  </w:r>
                                </w:p>
                              </w:tc>
                              <w:tc>
                                <w:tcPr>
                                  <w:tcW w:w="804" w:type="dxa"/>
                                </w:tcPr>
                                <w:p w:rsidR="001B3359" w:rsidRDefault="00D877C7" w14:paraId="6B6D7954" w14:textId="77777777">
                                  <w:pPr>
                                    <w:pStyle w:val="TableParagraph"/>
                                    <w:spacing w:before="19"/>
                                    <w:ind w:right="44"/>
                                    <w:rPr>
                                      <w:sz w:val="14"/>
                                    </w:rPr>
                                  </w:pPr>
                                  <w:r>
                                    <w:rPr>
                                      <w:color w:val="231F20"/>
                                      <w:spacing w:val="-5"/>
                                      <w:sz w:val="14"/>
                                    </w:rPr>
                                    <w:t>261</w:t>
                                  </w:r>
                                </w:p>
                              </w:tc>
                              <w:tc>
                                <w:tcPr>
                                  <w:tcW w:w="792" w:type="dxa"/>
                                </w:tcPr>
                                <w:p w:rsidR="001B3359" w:rsidRDefault="00D877C7" w14:paraId="61D4826D" w14:textId="77777777">
                                  <w:pPr>
                                    <w:pStyle w:val="TableParagraph"/>
                                    <w:spacing w:before="19"/>
                                    <w:ind w:right="51"/>
                                    <w:rPr>
                                      <w:sz w:val="14"/>
                                    </w:rPr>
                                  </w:pPr>
                                  <w:r>
                                    <w:rPr>
                                      <w:color w:val="231F20"/>
                                      <w:spacing w:val="-10"/>
                                      <w:sz w:val="14"/>
                                    </w:rPr>
                                    <w:t>0</w:t>
                                  </w:r>
                                </w:p>
                              </w:tc>
                              <w:tc>
                                <w:tcPr>
                                  <w:tcW w:w="823" w:type="dxa"/>
                                </w:tcPr>
                                <w:p w:rsidR="001B3359" w:rsidRDefault="00D877C7" w14:paraId="309C73A1" w14:textId="77777777">
                                  <w:pPr>
                                    <w:pStyle w:val="TableParagraph"/>
                                    <w:spacing w:before="19"/>
                                    <w:ind w:right="79"/>
                                    <w:rPr>
                                      <w:sz w:val="14"/>
                                    </w:rPr>
                                  </w:pPr>
                                  <w:r>
                                    <w:rPr>
                                      <w:color w:val="231F20"/>
                                      <w:spacing w:val="-5"/>
                                      <w:sz w:val="14"/>
                                    </w:rPr>
                                    <w:t>261</w:t>
                                  </w:r>
                                </w:p>
                              </w:tc>
                              <w:tc>
                                <w:tcPr>
                                  <w:tcW w:w="797" w:type="dxa"/>
                                </w:tcPr>
                                <w:p w:rsidR="001B3359" w:rsidRDefault="00D877C7" w14:paraId="7D0CADC5" w14:textId="77777777">
                                  <w:pPr>
                                    <w:pStyle w:val="TableParagraph"/>
                                    <w:spacing w:before="19"/>
                                    <w:ind w:right="81"/>
                                    <w:rPr>
                                      <w:sz w:val="14"/>
                                    </w:rPr>
                                  </w:pPr>
                                  <w:r>
                                    <w:rPr>
                                      <w:color w:val="231F20"/>
                                      <w:spacing w:val="-10"/>
                                      <w:sz w:val="14"/>
                                    </w:rPr>
                                    <w:t>0</w:t>
                                  </w:r>
                                </w:p>
                              </w:tc>
                              <w:tc>
                                <w:tcPr>
                                  <w:tcW w:w="804" w:type="dxa"/>
                                </w:tcPr>
                                <w:p w:rsidR="001B3359" w:rsidRDefault="00D877C7" w14:paraId="6A7346F0" w14:textId="77777777">
                                  <w:pPr>
                                    <w:pStyle w:val="TableParagraph"/>
                                    <w:spacing w:before="19"/>
                                    <w:ind w:right="70"/>
                                    <w:rPr>
                                      <w:sz w:val="14"/>
                                    </w:rPr>
                                  </w:pPr>
                                  <w:r>
                                    <w:rPr>
                                      <w:color w:val="231F20"/>
                                      <w:spacing w:val="-10"/>
                                      <w:sz w:val="14"/>
                                    </w:rPr>
                                    <w:t>0</w:t>
                                  </w:r>
                                </w:p>
                              </w:tc>
                              <w:tc>
                                <w:tcPr>
                                  <w:tcW w:w="802" w:type="dxa"/>
                                </w:tcPr>
                                <w:p w:rsidR="001B3359" w:rsidRDefault="00D877C7" w14:paraId="63756670" w14:textId="77777777">
                                  <w:pPr>
                                    <w:pStyle w:val="TableParagraph"/>
                                    <w:spacing w:before="19"/>
                                    <w:ind w:right="87"/>
                                    <w:rPr>
                                      <w:sz w:val="14"/>
                                    </w:rPr>
                                  </w:pPr>
                                  <w:r>
                                    <w:rPr>
                                      <w:color w:val="231F20"/>
                                      <w:spacing w:val="-10"/>
                                      <w:sz w:val="14"/>
                                    </w:rPr>
                                    <w:t>0</w:t>
                                  </w:r>
                                </w:p>
                              </w:tc>
                              <w:tc>
                                <w:tcPr>
                                  <w:tcW w:w="846" w:type="dxa"/>
                                </w:tcPr>
                                <w:p w:rsidR="001B3359" w:rsidRDefault="00D877C7" w14:paraId="29E7BD31" w14:textId="77777777">
                                  <w:pPr>
                                    <w:pStyle w:val="TableParagraph"/>
                                    <w:spacing w:before="19"/>
                                    <w:ind w:right="80"/>
                                    <w:rPr>
                                      <w:sz w:val="14"/>
                                    </w:rPr>
                                  </w:pPr>
                                  <w:r>
                                    <w:rPr>
                                      <w:color w:val="231F20"/>
                                      <w:spacing w:val="-10"/>
                                      <w:sz w:val="14"/>
                                    </w:rPr>
                                    <w:t>0</w:t>
                                  </w:r>
                                </w:p>
                              </w:tc>
                              <w:tc>
                                <w:tcPr>
                                  <w:tcW w:w="734" w:type="dxa"/>
                                </w:tcPr>
                                <w:p w:rsidR="001B3359" w:rsidRDefault="00D877C7" w14:paraId="3A51C6DC" w14:textId="77777777">
                                  <w:pPr>
                                    <w:pStyle w:val="TableParagraph"/>
                                    <w:spacing w:before="19"/>
                                    <w:ind w:right="-29"/>
                                    <w:rPr>
                                      <w:sz w:val="14"/>
                                    </w:rPr>
                                  </w:pPr>
                                  <w:r>
                                    <w:rPr>
                                      <w:color w:val="231F20"/>
                                      <w:spacing w:val="-10"/>
                                      <w:sz w:val="14"/>
                                    </w:rPr>
                                    <w:t>0</w:t>
                                  </w:r>
                                </w:p>
                              </w:tc>
                            </w:tr>
                            <w:tr w:rsidR="001B3359" w14:paraId="1BDCCF52" w14:textId="77777777">
                              <w:trPr>
                                <w:trHeight w:val="398"/>
                              </w:trPr>
                              <w:tc>
                                <w:tcPr>
                                  <w:tcW w:w="314" w:type="dxa"/>
                                </w:tcPr>
                                <w:p w:rsidR="001B3359" w:rsidRDefault="001B3359" w14:paraId="2A431882" w14:textId="77777777">
                                  <w:pPr>
                                    <w:pStyle w:val="TableParagraph"/>
                                    <w:spacing w:before="0"/>
                                    <w:jc w:val="left"/>
                                    <w:rPr>
                                      <w:rFonts w:ascii="Times New Roman"/>
                                      <w:sz w:val="14"/>
                                    </w:rPr>
                                  </w:pPr>
                                </w:p>
                              </w:tc>
                              <w:tc>
                                <w:tcPr>
                                  <w:tcW w:w="1592" w:type="dxa"/>
                                </w:tcPr>
                                <w:p w:rsidR="001B3359" w:rsidRDefault="00D877C7" w14:paraId="6B0FEB58" w14:textId="77777777">
                                  <w:pPr>
                                    <w:pStyle w:val="TableParagraph"/>
                                    <w:spacing w:before="27"/>
                                    <w:ind w:left="43"/>
                                    <w:jc w:val="left"/>
                                    <w:rPr>
                                      <w:rFonts w:ascii="Calibri"/>
                                      <w:i/>
                                      <w:sz w:val="14"/>
                                    </w:rPr>
                                  </w:pPr>
                                  <w:r>
                                    <w:rPr>
                                      <w:rFonts w:ascii="Calibri"/>
                                      <w:i/>
                                      <w:color w:val="231F20"/>
                                      <w:w w:val="115"/>
                                      <w:sz w:val="14"/>
                                    </w:rPr>
                                    <w:t>Bijdrage</w:t>
                                  </w:r>
                                  <w:r>
                                    <w:rPr>
                                      <w:rFonts w:ascii="Calibri"/>
                                      <w:i/>
                                      <w:color w:val="231F20"/>
                                      <w:spacing w:val="-10"/>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ZBO's/</w:t>
                                  </w:r>
                                  <w:proofErr w:type="spellStart"/>
                                  <w:r>
                                    <w:rPr>
                                      <w:rFonts w:ascii="Calibri"/>
                                      <w:i/>
                                      <w:color w:val="231F20"/>
                                      <w:spacing w:val="-2"/>
                                      <w:w w:val="115"/>
                                      <w:sz w:val="14"/>
                                    </w:rPr>
                                    <w:t>RWT's</w:t>
                                  </w:r>
                                  <w:proofErr w:type="spellEnd"/>
                                </w:p>
                              </w:tc>
                              <w:tc>
                                <w:tcPr>
                                  <w:tcW w:w="581" w:type="dxa"/>
                                </w:tcPr>
                                <w:p w:rsidR="001B3359" w:rsidRDefault="00D877C7" w14:paraId="5CC4910B" w14:textId="77777777">
                                  <w:pPr>
                                    <w:pStyle w:val="TableParagraph"/>
                                    <w:spacing w:before="27"/>
                                    <w:ind w:right="31"/>
                                    <w:rPr>
                                      <w:rFonts w:ascii="Calibri"/>
                                      <w:i/>
                                      <w:sz w:val="14"/>
                                    </w:rPr>
                                  </w:pPr>
                                  <w:r>
                                    <w:rPr>
                                      <w:rFonts w:ascii="Calibri"/>
                                      <w:i/>
                                      <w:color w:val="231F20"/>
                                      <w:spacing w:val="-2"/>
                                      <w:w w:val="110"/>
                                      <w:sz w:val="14"/>
                                    </w:rPr>
                                    <w:t>11.490</w:t>
                                  </w:r>
                                </w:p>
                              </w:tc>
                              <w:tc>
                                <w:tcPr>
                                  <w:tcW w:w="789" w:type="dxa"/>
                                </w:tcPr>
                                <w:p w:rsidR="001B3359" w:rsidRDefault="00D877C7" w14:paraId="7BFD396B" w14:textId="77777777">
                                  <w:pPr>
                                    <w:pStyle w:val="TableParagraph"/>
                                    <w:spacing w:before="27"/>
                                    <w:ind w:right="35"/>
                                    <w:rPr>
                                      <w:rFonts w:ascii="Calibri"/>
                                      <w:i/>
                                      <w:sz w:val="14"/>
                                    </w:rPr>
                                  </w:pPr>
                                  <w:r>
                                    <w:rPr>
                                      <w:rFonts w:ascii="Calibri"/>
                                      <w:i/>
                                      <w:color w:val="231F20"/>
                                      <w:spacing w:val="-10"/>
                                      <w:w w:val="110"/>
                                      <w:sz w:val="14"/>
                                    </w:rPr>
                                    <w:t>0</w:t>
                                  </w:r>
                                </w:p>
                              </w:tc>
                              <w:tc>
                                <w:tcPr>
                                  <w:tcW w:w="804" w:type="dxa"/>
                                </w:tcPr>
                                <w:p w:rsidR="001B3359" w:rsidRDefault="00D877C7" w14:paraId="3C90C9B0" w14:textId="77777777">
                                  <w:pPr>
                                    <w:pStyle w:val="TableParagraph"/>
                                    <w:spacing w:before="27"/>
                                    <w:ind w:right="44"/>
                                    <w:rPr>
                                      <w:rFonts w:ascii="Calibri"/>
                                      <w:i/>
                                      <w:sz w:val="14"/>
                                    </w:rPr>
                                  </w:pPr>
                                  <w:r>
                                    <w:rPr>
                                      <w:rFonts w:ascii="Calibri"/>
                                      <w:i/>
                                      <w:color w:val="231F20"/>
                                      <w:spacing w:val="-2"/>
                                      <w:w w:val="110"/>
                                      <w:sz w:val="14"/>
                                    </w:rPr>
                                    <w:t>11.490</w:t>
                                  </w:r>
                                </w:p>
                              </w:tc>
                              <w:tc>
                                <w:tcPr>
                                  <w:tcW w:w="792" w:type="dxa"/>
                                </w:tcPr>
                                <w:p w:rsidR="001B3359" w:rsidRDefault="00D877C7" w14:paraId="19963CAE" w14:textId="77777777">
                                  <w:pPr>
                                    <w:pStyle w:val="TableParagraph"/>
                                    <w:spacing w:before="27"/>
                                    <w:ind w:right="51"/>
                                    <w:rPr>
                                      <w:rFonts w:ascii="Calibri"/>
                                      <w:i/>
                                      <w:sz w:val="14"/>
                                    </w:rPr>
                                  </w:pPr>
                                  <w:r>
                                    <w:rPr>
                                      <w:rFonts w:ascii="Calibri"/>
                                      <w:i/>
                                      <w:color w:val="231F20"/>
                                      <w:spacing w:val="-2"/>
                                      <w:w w:val="110"/>
                                      <w:sz w:val="14"/>
                                    </w:rPr>
                                    <w:t>15.070</w:t>
                                  </w:r>
                                </w:p>
                              </w:tc>
                              <w:tc>
                                <w:tcPr>
                                  <w:tcW w:w="823" w:type="dxa"/>
                                </w:tcPr>
                                <w:p w:rsidR="001B3359" w:rsidRDefault="00D877C7" w14:paraId="33A2AD96" w14:textId="77777777">
                                  <w:pPr>
                                    <w:pStyle w:val="TableParagraph"/>
                                    <w:spacing w:before="27"/>
                                    <w:ind w:right="79"/>
                                    <w:rPr>
                                      <w:rFonts w:ascii="Calibri"/>
                                      <w:i/>
                                      <w:sz w:val="14"/>
                                    </w:rPr>
                                  </w:pPr>
                                  <w:r>
                                    <w:rPr>
                                      <w:rFonts w:ascii="Calibri"/>
                                      <w:i/>
                                      <w:color w:val="231F20"/>
                                      <w:spacing w:val="-2"/>
                                      <w:w w:val="110"/>
                                      <w:sz w:val="14"/>
                                    </w:rPr>
                                    <w:t>26.560</w:t>
                                  </w:r>
                                </w:p>
                              </w:tc>
                              <w:tc>
                                <w:tcPr>
                                  <w:tcW w:w="797" w:type="dxa"/>
                                </w:tcPr>
                                <w:p w:rsidR="001B3359" w:rsidRDefault="00D877C7" w14:paraId="02EA2D2F" w14:textId="77777777">
                                  <w:pPr>
                                    <w:pStyle w:val="TableParagraph"/>
                                    <w:spacing w:before="27"/>
                                    <w:ind w:right="81"/>
                                    <w:rPr>
                                      <w:rFonts w:ascii="Calibri"/>
                                      <w:i/>
                                      <w:sz w:val="14"/>
                                    </w:rPr>
                                  </w:pPr>
                                  <w:r>
                                    <w:rPr>
                                      <w:rFonts w:ascii="Calibri"/>
                                      <w:i/>
                                      <w:color w:val="231F20"/>
                                      <w:spacing w:val="-4"/>
                                      <w:w w:val="110"/>
                                      <w:sz w:val="14"/>
                                    </w:rPr>
                                    <w:t>6.000</w:t>
                                  </w:r>
                                </w:p>
                              </w:tc>
                              <w:tc>
                                <w:tcPr>
                                  <w:tcW w:w="804" w:type="dxa"/>
                                </w:tcPr>
                                <w:p w:rsidR="001B3359" w:rsidRDefault="00D877C7" w14:paraId="6CD427CF" w14:textId="77777777">
                                  <w:pPr>
                                    <w:pStyle w:val="TableParagraph"/>
                                    <w:spacing w:before="27"/>
                                    <w:ind w:right="70"/>
                                    <w:rPr>
                                      <w:rFonts w:ascii="Calibri"/>
                                      <w:i/>
                                      <w:sz w:val="14"/>
                                    </w:rPr>
                                  </w:pPr>
                                  <w:r>
                                    <w:rPr>
                                      <w:rFonts w:ascii="Calibri"/>
                                      <w:i/>
                                      <w:color w:val="231F20"/>
                                      <w:spacing w:val="-10"/>
                                      <w:w w:val="110"/>
                                      <w:sz w:val="14"/>
                                    </w:rPr>
                                    <w:t>0</w:t>
                                  </w:r>
                                </w:p>
                              </w:tc>
                              <w:tc>
                                <w:tcPr>
                                  <w:tcW w:w="802" w:type="dxa"/>
                                </w:tcPr>
                                <w:p w:rsidR="001B3359" w:rsidRDefault="00D877C7" w14:paraId="220811D6" w14:textId="77777777">
                                  <w:pPr>
                                    <w:pStyle w:val="TableParagraph"/>
                                    <w:spacing w:before="27"/>
                                    <w:ind w:right="87"/>
                                    <w:rPr>
                                      <w:rFonts w:ascii="Calibri"/>
                                      <w:i/>
                                      <w:sz w:val="14"/>
                                    </w:rPr>
                                  </w:pPr>
                                  <w:r>
                                    <w:rPr>
                                      <w:rFonts w:ascii="Calibri"/>
                                      <w:i/>
                                      <w:color w:val="231F20"/>
                                      <w:spacing w:val="-10"/>
                                      <w:w w:val="110"/>
                                      <w:sz w:val="14"/>
                                    </w:rPr>
                                    <w:t>0</w:t>
                                  </w:r>
                                </w:p>
                              </w:tc>
                              <w:tc>
                                <w:tcPr>
                                  <w:tcW w:w="846" w:type="dxa"/>
                                </w:tcPr>
                                <w:p w:rsidR="001B3359" w:rsidRDefault="00D877C7" w14:paraId="2AA0FCDC" w14:textId="77777777">
                                  <w:pPr>
                                    <w:pStyle w:val="TableParagraph"/>
                                    <w:spacing w:before="27"/>
                                    <w:ind w:right="80"/>
                                    <w:rPr>
                                      <w:rFonts w:ascii="Calibri"/>
                                      <w:i/>
                                      <w:sz w:val="14"/>
                                    </w:rPr>
                                  </w:pPr>
                                  <w:r>
                                    <w:rPr>
                                      <w:rFonts w:ascii="Calibri"/>
                                      <w:i/>
                                      <w:color w:val="231F20"/>
                                      <w:spacing w:val="-10"/>
                                      <w:w w:val="110"/>
                                      <w:sz w:val="14"/>
                                    </w:rPr>
                                    <w:t>0</w:t>
                                  </w:r>
                                </w:p>
                              </w:tc>
                              <w:tc>
                                <w:tcPr>
                                  <w:tcW w:w="734" w:type="dxa"/>
                                </w:tcPr>
                                <w:p w:rsidR="001B3359" w:rsidRDefault="00D877C7" w14:paraId="7D114DA6" w14:textId="77777777">
                                  <w:pPr>
                                    <w:pStyle w:val="TableParagraph"/>
                                    <w:spacing w:before="27"/>
                                    <w:ind w:right="-29"/>
                                    <w:rPr>
                                      <w:rFonts w:ascii="Calibri"/>
                                      <w:i/>
                                      <w:sz w:val="14"/>
                                    </w:rPr>
                                  </w:pPr>
                                  <w:r>
                                    <w:rPr>
                                      <w:rFonts w:ascii="Calibri"/>
                                      <w:i/>
                                      <w:color w:val="231F20"/>
                                      <w:spacing w:val="-4"/>
                                      <w:w w:val="110"/>
                                      <w:sz w:val="14"/>
                                    </w:rPr>
                                    <w:t>1.385</w:t>
                                  </w:r>
                                </w:p>
                              </w:tc>
                            </w:tr>
                            <w:tr w:rsidR="001B3359" w14:paraId="7448459F" w14:textId="77777777">
                              <w:trPr>
                                <w:trHeight w:val="225"/>
                              </w:trPr>
                              <w:tc>
                                <w:tcPr>
                                  <w:tcW w:w="314" w:type="dxa"/>
                                </w:tcPr>
                                <w:p w:rsidR="001B3359" w:rsidRDefault="001B3359" w14:paraId="010A3391" w14:textId="77777777">
                                  <w:pPr>
                                    <w:pStyle w:val="TableParagraph"/>
                                    <w:spacing w:before="0"/>
                                    <w:jc w:val="left"/>
                                    <w:rPr>
                                      <w:rFonts w:ascii="Times New Roman"/>
                                      <w:sz w:val="14"/>
                                    </w:rPr>
                                  </w:pPr>
                                </w:p>
                              </w:tc>
                              <w:tc>
                                <w:tcPr>
                                  <w:tcW w:w="1592" w:type="dxa"/>
                                </w:tcPr>
                                <w:p w:rsidR="001B3359" w:rsidRDefault="00D877C7" w14:paraId="7F68ECAE" w14:textId="77777777">
                                  <w:pPr>
                                    <w:pStyle w:val="TableParagraph"/>
                                    <w:ind w:left="43"/>
                                    <w:jc w:val="left"/>
                                    <w:rPr>
                                      <w:sz w:val="14"/>
                                    </w:rPr>
                                  </w:pPr>
                                  <w:r>
                                    <w:rPr>
                                      <w:color w:val="231F20"/>
                                      <w:spacing w:val="-2"/>
                                      <w:w w:val="110"/>
                                      <w:sz w:val="14"/>
                                    </w:rPr>
                                    <w:t>Overige</w:t>
                                  </w:r>
                                </w:p>
                              </w:tc>
                              <w:tc>
                                <w:tcPr>
                                  <w:tcW w:w="581" w:type="dxa"/>
                                </w:tcPr>
                                <w:p w:rsidR="001B3359" w:rsidRDefault="00D877C7" w14:paraId="774CD974" w14:textId="77777777">
                                  <w:pPr>
                                    <w:pStyle w:val="TableParagraph"/>
                                    <w:ind w:right="31"/>
                                    <w:rPr>
                                      <w:sz w:val="14"/>
                                    </w:rPr>
                                  </w:pPr>
                                  <w:r>
                                    <w:rPr>
                                      <w:color w:val="231F20"/>
                                      <w:spacing w:val="-2"/>
                                      <w:sz w:val="14"/>
                                    </w:rPr>
                                    <w:t>11.490</w:t>
                                  </w:r>
                                </w:p>
                              </w:tc>
                              <w:tc>
                                <w:tcPr>
                                  <w:tcW w:w="789" w:type="dxa"/>
                                </w:tcPr>
                                <w:p w:rsidR="001B3359" w:rsidRDefault="00D877C7" w14:paraId="5A3F2176" w14:textId="77777777">
                                  <w:pPr>
                                    <w:pStyle w:val="TableParagraph"/>
                                    <w:ind w:right="35"/>
                                    <w:rPr>
                                      <w:sz w:val="14"/>
                                    </w:rPr>
                                  </w:pPr>
                                  <w:r>
                                    <w:rPr>
                                      <w:color w:val="231F20"/>
                                      <w:spacing w:val="-10"/>
                                      <w:sz w:val="14"/>
                                    </w:rPr>
                                    <w:t>0</w:t>
                                  </w:r>
                                </w:p>
                              </w:tc>
                              <w:tc>
                                <w:tcPr>
                                  <w:tcW w:w="804" w:type="dxa"/>
                                </w:tcPr>
                                <w:p w:rsidR="001B3359" w:rsidRDefault="00D877C7" w14:paraId="42F3A27B" w14:textId="77777777">
                                  <w:pPr>
                                    <w:pStyle w:val="TableParagraph"/>
                                    <w:ind w:right="44"/>
                                    <w:rPr>
                                      <w:sz w:val="14"/>
                                    </w:rPr>
                                  </w:pPr>
                                  <w:r>
                                    <w:rPr>
                                      <w:color w:val="231F20"/>
                                      <w:spacing w:val="-2"/>
                                      <w:sz w:val="14"/>
                                    </w:rPr>
                                    <w:t>11.490</w:t>
                                  </w:r>
                                </w:p>
                              </w:tc>
                              <w:tc>
                                <w:tcPr>
                                  <w:tcW w:w="792" w:type="dxa"/>
                                </w:tcPr>
                                <w:p w:rsidR="001B3359" w:rsidRDefault="00D877C7" w14:paraId="17AD10C4" w14:textId="77777777">
                                  <w:pPr>
                                    <w:pStyle w:val="TableParagraph"/>
                                    <w:ind w:right="51"/>
                                    <w:rPr>
                                      <w:sz w:val="14"/>
                                    </w:rPr>
                                  </w:pPr>
                                  <w:r>
                                    <w:rPr>
                                      <w:color w:val="231F20"/>
                                      <w:spacing w:val="-2"/>
                                      <w:sz w:val="14"/>
                                    </w:rPr>
                                    <w:t>15.070</w:t>
                                  </w:r>
                                </w:p>
                              </w:tc>
                              <w:tc>
                                <w:tcPr>
                                  <w:tcW w:w="823" w:type="dxa"/>
                                </w:tcPr>
                                <w:p w:rsidR="001B3359" w:rsidRDefault="00D877C7" w14:paraId="6568FF00" w14:textId="77777777">
                                  <w:pPr>
                                    <w:pStyle w:val="TableParagraph"/>
                                    <w:ind w:right="79"/>
                                    <w:rPr>
                                      <w:sz w:val="14"/>
                                    </w:rPr>
                                  </w:pPr>
                                  <w:r>
                                    <w:rPr>
                                      <w:color w:val="231F20"/>
                                      <w:spacing w:val="-2"/>
                                      <w:sz w:val="14"/>
                                    </w:rPr>
                                    <w:t>26.560</w:t>
                                  </w:r>
                                </w:p>
                              </w:tc>
                              <w:tc>
                                <w:tcPr>
                                  <w:tcW w:w="797" w:type="dxa"/>
                                </w:tcPr>
                                <w:p w:rsidR="001B3359" w:rsidRDefault="00D877C7" w14:paraId="080B8E00" w14:textId="77777777">
                                  <w:pPr>
                                    <w:pStyle w:val="TableParagraph"/>
                                    <w:ind w:right="81"/>
                                    <w:rPr>
                                      <w:sz w:val="14"/>
                                    </w:rPr>
                                  </w:pPr>
                                  <w:r>
                                    <w:rPr>
                                      <w:color w:val="231F20"/>
                                      <w:spacing w:val="-2"/>
                                      <w:sz w:val="14"/>
                                    </w:rPr>
                                    <w:t>6.000</w:t>
                                  </w:r>
                                </w:p>
                              </w:tc>
                              <w:tc>
                                <w:tcPr>
                                  <w:tcW w:w="804" w:type="dxa"/>
                                </w:tcPr>
                                <w:p w:rsidR="001B3359" w:rsidRDefault="00D877C7" w14:paraId="3E53582A" w14:textId="77777777">
                                  <w:pPr>
                                    <w:pStyle w:val="TableParagraph"/>
                                    <w:ind w:right="70"/>
                                    <w:rPr>
                                      <w:sz w:val="14"/>
                                    </w:rPr>
                                  </w:pPr>
                                  <w:r>
                                    <w:rPr>
                                      <w:color w:val="231F20"/>
                                      <w:spacing w:val="-10"/>
                                      <w:sz w:val="14"/>
                                    </w:rPr>
                                    <w:t>0</w:t>
                                  </w:r>
                                </w:p>
                              </w:tc>
                              <w:tc>
                                <w:tcPr>
                                  <w:tcW w:w="802" w:type="dxa"/>
                                </w:tcPr>
                                <w:p w:rsidR="001B3359" w:rsidRDefault="00D877C7" w14:paraId="1E6A05A6" w14:textId="77777777">
                                  <w:pPr>
                                    <w:pStyle w:val="TableParagraph"/>
                                    <w:ind w:right="87"/>
                                    <w:rPr>
                                      <w:sz w:val="14"/>
                                    </w:rPr>
                                  </w:pPr>
                                  <w:r>
                                    <w:rPr>
                                      <w:color w:val="231F20"/>
                                      <w:spacing w:val="-10"/>
                                      <w:sz w:val="14"/>
                                    </w:rPr>
                                    <w:t>0</w:t>
                                  </w:r>
                                </w:p>
                              </w:tc>
                              <w:tc>
                                <w:tcPr>
                                  <w:tcW w:w="846" w:type="dxa"/>
                                </w:tcPr>
                                <w:p w:rsidR="001B3359" w:rsidRDefault="00D877C7" w14:paraId="6467623B" w14:textId="77777777">
                                  <w:pPr>
                                    <w:pStyle w:val="TableParagraph"/>
                                    <w:ind w:right="80"/>
                                    <w:rPr>
                                      <w:sz w:val="14"/>
                                    </w:rPr>
                                  </w:pPr>
                                  <w:r>
                                    <w:rPr>
                                      <w:color w:val="231F20"/>
                                      <w:spacing w:val="-10"/>
                                      <w:sz w:val="14"/>
                                    </w:rPr>
                                    <w:t>0</w:t>
                                  </w:r>
                                </w:p>
                              </w:tc>
                              <w:tc>
                                <w:tcPr>
                                  <w:tcW w:w="734" w:type="dxa"/>
                                </w:tcPr>
                                <w:p w:rsidR="001B3359" w:rsidRDefault="00D877C7" w14:paraId="6D3062B9" w14:textId="77777777">
                                  <w:pPr>
                                    <w:pStyle w:val="TableParagraph"/>
                                    <w:ind w:right="-29"/>
                                    <w:rPr>
                                      <w:sz w:val="14"/>
                                    </w:rPr>
                                  </w:pPr>
                                  <w:r>
                                    <w:rPr>
                                      <w:color w:val="231F20"/>
                                      <w:spacing w:val="-2"/>
                                      <w:sz w:val="14"/>
                                    </w:rPr>
                                    <w:t>1.385</w:t>
                                  </w:r>
                                </w:p>
                              </w:tc>
                            </w:tr>
                            <w:tr w:rsidR="001B3359" w14:paraId="21F9241E" w14:textId="77777777">
                              <w:trPr>
                                <w:trHeight w:val="568"/>
                              </w:trPr>
                              <w:tc>
                                <w:tcPr>
                                  <w:tcW w:w="314" w:type="dxa"/>
                                </w:tcPr>
                                <w:p w:rsidR="001B3359" w:rsidRDefault="001B3359" w14:paraId="13A3CCB1" w14:textId="77777777">
                                  <w:pPr>
                                    <w:pStyle w:val="TableParagraph"/>
                                    <w:spacing w:before="0"/>
                                    <w:jc w:val="left"/>
                                    <w:rPr>
                                      <w:rFonts w:ascii="Times New Roman"/>
                                      <w:sz w:val="14"/>
                                    </w:rPr>
                                  </w:pPr>
                                </w:p>
                              </w:tc>
                              <w:tc>
                                <w:tcPr>
                                  <w:tcW w:w="1592" w:type="dxa"/>
                                </w:tcPr>
                                <w:p w:rsidR="001B3359" w:rsidRDefault="00D877C7" w14:paraId="0DF05362" w14:textId="77777777">
                                  <w:pPr>
                                    <w:pStyle w:val="TableParagraph"/>
                                    <w:spacing w:before="27"/>
                                    <w:ind w:left="43" w:right="509"/>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4"/>
                                      <w:w w:val="115"/>
                                      <w:sz w:val="14"/>
                                    </w:rPr>
                                    <w:t>(</w:t>
                                  </w:r>
                                  <w:proofErr w:type="spellStart"/>
                                  <w:r>
                                    <w:rPr>
                                      <w:rFonts w:ascii="Calibri"/>
                                      <w:i/>
                                      <w:color w:val="231F20"/>
                                      <w:spacing w:val="-4"/>
                                      <w:w w:val="115"/>
                                      <w:sz w:val="14"/>
                                    </w:rPr>
                                    <w:t>inter</w:t>
                                  </w:r>
                                  <w:proofErr w:type="spellEnd"/>
                                  <w:r>
                                    <w:rPr>
                                      <w:rFonts w:ascii="Calibri"/>
                                      <w:i/>
                                      <w:color w:val="231F20"/>
                                      <w:spacing w:val="-4"/>
                                      <w:w w:val="115"/>
                                      <w:sz w:val="14"/>
                                    </w:rPr>
                                    <w:t>-)nationale</w:t>
                                  </w:r>
                                  <w:r>
                                    <w:rPr>
                                      <w:rFonts w:ascii="Calibri"/>
                                      <w:i/>
                                      <w:color w:val="231F20"/>
                                      <w:spacing w:val="40"/>
                                      <w:w w:val="115"/>
                                      <w:sz w:val="14"/>
                                    </w:rPr>
                                    <w:t xml:space="preserve"> </w:t>
                                  </w:r>
                                  <w:r>
                                    <w:rPr>
                                      <w:rFonts w:ascii="Calibri"/>
                                      <w:i/>
                                      <w:color w:val="231F20"/>
                                      <w:spacing w:val="-2"/>
                                      <w:w w:val="115"/>
                                      <w:sz w:val="14"/>
                                    </w:rPr>
                                    <w:t>organisaties</w:t>
                                  </w:r>
                                </w:p>
                              </w:tc>
                              <w:tc>
                                <w:tcPr>
                                  <w:tcW w:w="581" w:type="dxa"/>
                                </w:tcPr>
                                <w:p w:rsidR="001B3359" w:rsidRDefault="00D877C7" w14:paraId="57BB891A" w14:textId="77777777">
                                  <w:pPr>
                                    <w:pStyle w:val="TableParagraph"/>
                                    <w:spacing w:before="27"/>
                                    <w:ind w:right="31"/>
                                    <w:rPr>
                                      <w:rFonts w:ascii="Calibri"/>
                                      <w:i/>
                                      <w:sz w:val="14"/>
                                    </w:rPr>
                                  </w:pPr>
                                  <w:r>
                                    <w:rPr>
                                      <w:rFonts w:ascii="Calibri"/>
                                      <w:i/>
                                      <w:color w:val="231F20"/>
                                      <w:spacing w:val="-4"/>
                                      <w:w w:val="110"/>
                                      <w:sz w:val="14"/>
                                    </w:rPr>
                                    <w:t>1.000</w:t>
                                  </w:r>
                                </w:p>
                              </w:tc>
                              <w:tc>
                                <w:tcPr>
                                  <w:tcW w:w="789" w:type="dxa"/>
                                </w:tcPr>
                                <w:p w:rsidR="001B3359" w:rsidRDefault="00D877C7" w14:paraId="5087949E" w14:textId="77777777">
                                  <w:pPr>
                                    <w:pStyle w:val="TableParagraph"/>
                                    <w:spacing w:before="27"/>
                                    <w:ind w:right="35"/>
                                    <w:rPr>
                                      <w:rFonts w:ascii="Calibri"/>
                                      <w:i/>
                                      <w:sz w:val="14"/>
                                    </w:rPr>
                                  </w:pPr>
                                  <w:r>
                                    <w:rPr>
                                      <w:rFonts w:ascii="Calibri"/>
                                      <w:i/>
                                      <w:color w:val="231F20"/>
                                      <w:spacing w:val="-10"/>
                                      <w:w w:val="110"/>
                                      <w:sz w:val="14"/>
                                    </w:rPr>
                                    <w:t>0</w:t>
                                  </w:r>
                                </w:p>
                              </w:tc>
                              <w:tc>
                                <w:tcPr>
                                  <w:tcW w:w="804" w:type="dxa"/>
                                </w:tcPr>
                                <w:p w:rsidR="001B3359" w:rsidRDefault="00D877C7" w14:paraId="7C5D59FF" w14:textId="77777777">
                                  <w:pPr>
                                    <w:pStyle w:val="TableParagraph"/>
                                    <w:spacing w:before="27"/>
                                    <w:ind w:right="44"/>
                                    <w:rPr>
                                      <w:rFonts w:ascii="Calibri"/>
                                      <w:i/>
                                      <w:sz w:val="14"/>
                                    </w:rPr>
                                  </w:pPr>
                                  <w:r>
                                    <w:rPr>
                                      <w:rFonts w:ascii="Calibri"/>
                                      <w:i/>
                                      <w:color w:val="231F20"/>
                                      <w:spacing w:val="-4"/>
                                      <w:w w:val="110"/>
                                      <w:sz w:val="14"/>
                                    </w:rPr>
                                    <w:t>1.000</w:t>
                                  </w:r>
                                </w:p>
                              </w:tc>
                              <w:tc>
                                <w:tcPr>
                                  <w:tcW w:w="792" w:type="dxa"/>
                                </w:tcPr>
                                <w:p w:rsidR="001B3359" w:rsidRDefault="00D877C7" w14:paraId="24527B5B" w14:textId="77777777">
                                  <w:pPr>
                                    <w:pStyle w:val="TableParagraph"/>
                                    <w:spacing w:before="27"/>
                                    <w:ind w:right="51"/>
                                    <w:rPr>
                                      <w:rFonts w:ascii="Calibri"/>
                                      <w:i/>
                                      <w:sz w:val="14"/>
                                    </w:rPr>
                                  </w:pPr>
                                  <w:r>
                                    <w:rPr>
                                      <w:rFonts w:ascii="Calibri"/>
                                      <w:i/>
                                      <w:color w:val="231F20"/>
                                      <w:spacing w:val="-10"/>
                                      <w:w w:val="110"/>
                                      <w:sz w:val="14"/>
                                    </w:rPr>
                                    <w:t>0</w:t>
                                  </w:r>
                                </w:p>
                              </w:tc>
                              <w:tc>
                                <w:tcPr>
                                  <w:tcW w:w="823" w:type="dxa"/>
                                </w:tcPr>
                                <w:p w:rsidR="001B3359" w:rsidRDefault="00D877C7" w14:paraId="0B53254F" w14:textId="77777777">
                                  <w:pPr>
                                    <w:pStyle w:val="TableParagraph"/>
                                    <w:spacing w:before="27"/>
                                    <w:ind w:right="79"/>
                                    <w:rPr>
                                      <w:rFonts w:ascii="Calibri"/>
                                      <w:i/>
                                      <w:sz w:val="14"/>
                                    </w:rPr>
                                  </w:pPr>
                                  <w:r>
                                    <w:rPr>
                                      <w:rFonts w:ascii="Calibri"/>
                                      <w:i/>
                                      <w:color w:val="231F20"/>
                                      <w:spacing w:val="-4"/>
                                      <w:w w:val="110"/>
                                      <w:sz w:val="14"/>
                                    </w:rPr>
                                    <w:t>1.000</w:t>
                                  </w:r>
                                </w:p>
                              </w:tc>
                              <w:tc>
                                <w:tcPr>
                                  <w:tcW w:w="797" w:type="dxa"/>
                                </w:tcPr>
                                <w:p w:rsidR="001B3359" w:rsidRDefault="00D877C7" w14:paraId="0FCAF39C" w14:textId="77777777">
                                  <w:pPr>
                                    <w:pStyle w:val="TableParagraph"/>
                                    <w:spacing w:before="27"/>
                                    <w:ind w:right="81"/>
                                    <w:rPr>
                                      <w:rFonts w:ascii="Calibri"/>
                                      <w:i/>
                                      <w:sz w:val="14"/>
                                    </w:rPr>
                                  </w:pPr>
                                  <w:r>
                                    <w:rPr>
                                      <w:rFonts w:ascii="Calibri"/>
                                      <w:i/>
                                      <w:color w:val="231F20"/>
                                      <w:spacing w:val="-10"/>
                                      <w:w w:val="110"/>
                                      <w:sz w:val="14"/>
                                    </w:rPr>
                                    <w:t>0</w:t>
                                  </w:r>
                                </w:p>
                              </w:tc>
                              <w:tc>
                                <w:tcPr>
                                  <w:tcW w:w="804" w:type="dxa"/>
                                </w:tcPr>
                                <w:p w:rsidR="001B3359" w:rsidRDefault="00D877C7" w14:paraId="77F06C14" w14:textId="77777777">
                                  <w:pPr>
                                    <w:pStyle w:val="TableParagraph"/>
                                    <w:spacing w:before="27"/>
                                    <w:ind w:right="70"/>
                                    <w:rPr>
                                      <w:rFonts w:ascii="Calibri"/>
                                      <w:i/>
                                      <w:sz w:val="14"/>
                                    </w:rPr>
                                  </w:pPr>
                                  <w:r>
                                    <w:rPr>
                                      <w:rFonts w:ascii="Calibri"/>
                                      <w:i/>
                                      <w:color w:val="231F20"/>
                                      <w:spacing w:val="-10"/>
                                      <w:w w:val="110"/>
                                      <w:sz w:val="14"/>
                                    </w:rPr>
                                    <w:t>0</w:t>
                                  </w:r>
                                </w:p>
                              </w:tc>
                              <w:tc>
                                <w:tcPr>
                                  <w:tcW w:w="802" w:type="dxa"/>
                                </w:tcPr>
                                <w:p w:rsidR="001B3359" w:rsidRDefault="00D877C7" w14:paraId="5D6F353F" w14:textId="77777777">
                                  <w:pPr>
                                    <w:pStyle w:val="TableParagraph"/>
                                    <w:spacing w:before="27"/>
                                    <w:ind w:right="87"/>
                                    <w:rPr>
                                      <w:rFonts w:ascii="Calibri"/>
                                      <w:i/>
                                      <w:sz w:val="14"/>
                                    </w:rPr>
                                  </w:pPr>
                                  <w:r>
                                    <w:rPr>
                                      <w:rFonts w:ascii="Calibri"/>
                                      <w:i/>
                                      <w:color w:val="231F20"/>
                                      <w:spacing w:val="-10"/>
                                      <w:w w:val="110"/>
                                      <w:sz w:val="14"/>
                                    </w:rPr>
                                    <w:t>0</w:t>
                                  </w:r>
                                </w:p>
                              </w:tc>
                              <w:tc>
                                <w:tcPr>
                                  <w:tcW w:w="846" w:type="dxa"/>
                                </w:tcPr>
                                <w:p w:rsidR="001B3359" w:rsidRDefault="00D877C7" w14:paraId="0E5AA701" w14:textId="77777777">
                                  <w:pPr>
                                    <w:pStyle w:val="TableParagraph"/>
                                    <w:spacing w:before="27"/>
                                    <w:ind w:right="80"/>
                                    <w:rPr>
                                      <w:rFonts w:ascii="Calibri"/>
                                      <w:i/>
                                      <w:sz w:val="14"/>
                                    </w:rPr>
                                  </w:pPr>
                                  <w:r>
                                    <w:rPr>
                                      <w:rFonts w:ascii="Calibri"/>
                                      <w:i/>
                                      <w:color w:val="231F20"/>
                                      <w:spacing w:val="-10"/>
                                      <w:w w:val="110"/>
                                      <w:sz w:val="14"/>
                                    </w:rPr>
                                    <w:t>0</w:t>
                                  </w:r>
                                </w:p>
                              </w:tc>
                              <w:tc>
                                <w:tcPr>
                                  <w:tcW w:w="734" w:type="dxa"/>
                                </w:tcPr>
                                <w:p w:rsidR="001B3359" w:rsidRDefault="00D877C7" w14:paraId="46C5812B" w14:textId="77777777">
                                  <w:pPr>
                                    <w:pStyle w:val="TableParagraph"/>
                                    <w:spacing w:before="27"/>
                                    <w:ind w:right="-29"/>
                                    <w:rPr>
                                      <w:rFonts w:ascii="Calibri"/>
                                      <w:i/>
                                      <w:sz w:val="14"/>
                                    </w:rPr>
                                  </w:pPr>
                                  <w:r>
                                    <w:rPr>
                                      <w:rFonts w:ascii="Calibri"/>
                                      <w:i/>
                                      <w:color w:val="231F20"/>
                                      <w:spacing w:val="-5"/>
                                      <w:w w:val="110"/>
                                      <w:sz w:val="14"/>
                                    </w:rPr>
                                    <w:t>500</w:t>
                                  </w:r>
                                </w:p>
                              </w:tc>
                            </w:tr>
                            <w:tr w:rsidR="001B3359" w14:paraId="0F588FB4" w14:textId="77777777">
                              <w:trPr>
                                <w:trHeight w:val="227"/>
                              </w:trPr>
                              <w:tc>
                                <w:tcPr>
                                  <w:tcW w:w="314" w:type="dxa"/>
                                </w:tcPr>
                                <w:p w:rsidR="001B3359" w:rsidRDefault="001B3359" w14:paraId="6DEB500A" w14:textId="77777777">
                                  <w:pPr>
                                    <w:pStyle w:val="TableParagraph"/>
                                    <w:spacing w:before="0"/>
                                    <w:jc w:val="left"/>
                                    <w:rPr>
                                      <w:rFonts w:ascii="Times New Roman"/>
                                      <w:sz w:val="14"/>
                                    </w:rPr>
                                  </w:pPr>
                                </w:p>
                              </w:tc>
                              <w:tc>
                                <w:tcPr>
                                  <w:tcW w:w="1592" w:type="dxa"/>
                                </w:tcPr>
                                <w:p w:rsidR="001B3359" w:rsidRDefault="00D877C7" w14:paraId="776A71DC" w14:textId="77777777">
                                  <w:pPr>
                                    <w:pStyle w:val="TableParagraph"/>
                                    <w:ind w:left="43"/>
                                    <w:jc w:val="left"/>
                                    <w:rPr>
                                      <w:sz w:val="14"/>
                                    </w:rPr>
                                  </w:pPr>
                                  <w:r>
                                    <w:rPr>
                                      <w:color w:val="231F20"/>
                                      <w:spacing w:val="-2"/>
                                      <w:w w:val="110"/>
                                      <w:sz w:val="14"/>
                                    </w:rPr>
                                    <w:t>Overig</w:t>
                                  </w:r>
                                </w:p>
                              </w:tc>
                              <w:tc>
                                <w:tcPr>
                                  <w:tcW w:w="581" w:type="dxa"/>
                                </w:tcPr>
                                <w:p w:rsidR="001B3359" w:rsidRDefault="00D877C7" w14:paraId="499F0A38" w14:textId="77777777">
                                  <w:pPr>
                                    <w:pStyle w:val="TableParagraph"/>
                                    <w:ind w:right="31"/>
                                    <w:rPr>
                                      <w:sz w:val="14"/>
                                    </w:rPr>
                                  </w:pPr>
                                  <w:r>
                                    <w:rPr>
                                      <w:color w:val="231F20"/>
                                      <w:spacing w:val="-2"/>
                                      <w:sz w:val="14"/>
                                    </w:rPr>
                                    <w:t>1.000</w:t>
                                  </w:r>
                                </w:p>
                              </w:tc>
                              <w:tc>
                                <w:tcPr>
                                  <w:tcW w:w="789" w:type="dxa"/>
                                </w:tcPr>
                                <w:p w:rsidR="001B3359" w:rsidRDefault="00D877C7" w14:paraId="7557E593" w14:textId="77777777">
                                  <w:pPr>
                                    <w:pStyle w:val="TableParagraph"/>
                                    <w:ind w:right="35"/>
                                    <w:rPr>
                                      <w:sz w:val="14"/>
                                    </w:rPr>
                                  </w:pPr>
                                  <w:r>
                                    <w:rPr>
                                      <w:color w:val="231F20"/>
                                      <w:spacing w:val="-10"/>
                                      <w:sz w:val="14"/>
                                    </w:rPr>
                                    <w:t>0</w:t>
                                  </w:r>
                                </w:p>
                              </w:tc>
                              <w:tc>
                                <w:tcPr>
                                  <w:tcW w:w="804" w:type="dxa"/>
                                </w:tcPr>
                                <w:p w:rsidR="001B3359" w:rsidRDefault="00D877C7" w14:paraId="480F336F" w14:textId="77777777">
                                  <w:pPr>
                                    <w:pStyle w:val="TableParagraph"/>
                                    <w:ind w:right="44"/>
                                    <w:rPr>
                                      <w:sz w:val="14"/>
                                    </w:rPr>
                                  </w:pPr>
                                  <w:r>
                                    <w:rPr>
                                      <w:color w:val="231F20"/>
                                      <w:spacing w:val="-2"/>
                                      <w:sz w:val="14"/>
                                    </w:rPr>
                                    <w:t>1.000</w:t>
                                  </w:r>
                                </w:p>
                              </w:tc>
                              <w:tc>
                                <w:tcPr>
                                  <w:tcW w:w="792" w:type="dxa"/>
                                </w:tcPr>
                                <w:p w:rsidR="001B3359" w:rsidRDefault="00D877C7" w14:paraId="0A350D0F" w14:textId="77777777">
                                  <w:pPr>
                                    <w:pStyle w:val="TableParagraph"/>
                                    <w:ind w:right="51"/>
                                    <w:rPr>
                                      <w:sz w:val="14"/>
                                    </w:rPr>
                                  </w:pPr>
                                  <w:r>
                                    <w:rPr>
                                      <w:color w:val="231F20"/>
                                      <w:spacing w:val="-10"/>
                                      <w:sz w:val="14"/>
                                    </w:rPr>
                                    <w:t>0</w:t>
                                  </w:r>
                                </w:p>
                              </w:tc>
                              <w:tc>
                                <w:tcPr>
                                  <w:tcW w:w="823" w:type="dxa"/>
                                </w:tcPr>
                                <w:p w:rsidR="001B3359" w:rsidRDefault="00D877C7" w14:paraId="3042A2DC" w14:textId="77777777">
                                  <w:pPr>
                                    <w:pStyle w:val="TableParagraph"/>
                                    <w:ind w:right="79"/>
                                    <w:rPr>
                                      <w:sz w:val="14"/>
                                    </w:rPr>
                                  </w:pPr>
                                  <w:r>
                                    <w:rPr>
                                      <w:color w:val="231F20"/>
                                      <w:spacing w:val="-2"/>
                                      <w:sz w:val="14"/>
                                    </w:rPr>
                                    <w:t>1.000</w:t>
                                  </w:r>
                                </w:p>
                              </w:tc>
                              <w:tc>
                                <w:tcPr>
                                  <w:tcW w:w="797" w:type="dxa"/>
                                </w:tcPr>
                                <w:p w:rsidR="001B3359" w:rsidRDefault="00D877C7" w14:paraId="076EA46C" w14:textId="77777777">
                                  <w:pPr>
                                    <w:pStyle w:val="TableParagraph"/>
                                    <w:ind w:right="81"/>
                                    <w:rPr>
                                      <w:sz w:val="14"/>
                                    </w:rPr>
                                  </w:pPr>
                                  <w:r>
                                    <w:rPr>
                                      <w:color w:val="231F20"/>
                                      <w:spacing w:val="-10"/>
                                      <w:sz w:val="14"/>
                                    </w:rPr>
                                    <w:t>0</w:t>
                                  </w:r>
                                </w:p>
                              </w:tc>
                              <w:tc>
                                <w:tcPr>
                                  <w:tcW w:w="804" w:type="dxa"/>
                                </w:tcPr>
                                <w:p w:rsidR="001B3359" w:rsidRDefault="00D877C7" w14:paraId="3AA67630" w14:textId="77777777">
                                  <w:pPr>
                                    <w:pStyle w:val="TableParagraph"/>
                                    <w:ind w:right="70"/>
                                    <w:rPr>
                                      <w:sz w:val="14"/>
                                    </w:rPr>
                                  </w:pPr>
                                  <w:r>
                                    <w:rPr>
                                      <w:color w:val="231F20"/>
                                      <w:spacing w:val="-10"/>
                                      <w:sz w:val="14"/>
                                    </w:rPr>
                                    <w:t>0</w:t>
                                  </w:r>
                                </w:p>
                              </w:tc>
                              <w:tc>
                                <w:tcPr>
                                  <w:tcW w:w="802" w:type="dxa"/>
                                </w:tcPr>
                                <w:p w:rsidR="001B3359" w:rsidRDefault="00D877C7" w14:paraId="1F10D6B2" w14:textId="77777777">
                                  <w:pPr>
                                    <w:pStyle w:val="TableParagraph"/>
                                    <w:ind w:right="87"/>
                                    <w:rPr>
                                      <w:sz w:val="14"/>
                                    </w:rPr>
                                  </w:pPr>
                                  <w:r>
                                    <w:rPr>
                                      <w:color w:val="231F20"/>
                                      <w:spacing w:val="-10"/>
                                      <w:sz w:val="14"/>
                                    </w:rPr>
                                    <w:t>0</w:t>
                                  </w:r>
                                </w:p>
                              </w:tc>
                              <w:tc>
                                <w:tcPr>
                                  <w:tcW w:w="846" w:type="dxa"/>
                                </w:tcPr>
                                <w:p w:rsidR="001B3359" w:rsidRDefault="00D877C7" w14:paraId="64093A89" w14:textId="77777777">
                                  <w:pPr>
                                    <w:pStyle w:val="TableParagraph"/>
                                    <w:ind w:right="80"/>
                                    <w:rPr>
                                      <w:sz w:val="14"/>
                                    </w:rPr>
                                  </w:pPr>
                                  <w:r>
                                    <w:rPr>
                                      <w:color w:val="231F20"/>
                                      <w:spacing w:val="-10"/>
                                      <w:sz w:val="14"/>
                                    </w:rPr>
                                    <w:t>0</w:t>
                                  </w:r>
                                </w:p>
                              </w:tc>
                              <w:tc>
                                <w:tcPr>
                                  <w:tcW w:w="734" w:type="dxa"/>
                                </w:tcPr>
                                <w:p w:rsidR="001B3359" w:rsidRDefault="00D877C7" w14:paraId="51178BBC" w14:textId="77777777">
                                  <w:pPr>
                                    <w:pStyle w:val="TableParagraph"/>
                                    <w:ind w:right="-29"/>
                                    <w:rPr>
                                      <w:sz w:val="14"/>
                                    </w:rPr>
                                  </w:pPr>
                                  <w:r>
                                    <w:rPr>
                                      <w:color w:val="231F20"/>
                                      <w:spacing w:val="-5"/>
                                      <w:sz w:val="14"/>
                                    </w:rPr>
                                    <w:t>500</w:t>
                                  </w:r>
                                </w:p>
                              </w:tc>
                            </w:tr>
                            <w:tr w:rsidR="001B3359" w14:paraId="550E8A37" w14:textId="77777777">
                              <w:trPr>
                                <w:trHeight w:val="366"/>
                              </w:trPr>
                              <w:tc>
                                <w:tcPr>
                                  <w:tcW w:w="314" w:type="dxa"/>
                                </w:tcPr>
                                <w:p w:rsidR="001B3359" w:rsidRDefault="00D877C7" w14:paraId="538DAF27" w14:textId="77777777">
                                  <w:pPr>
                                    <w:pStyle w:val="TableParagraph"/>
                                    <w:spacing w:before="30"/>
                                    <w:ind w:left="-1" w:right="41"/>
                                    <w:jc w:val="center"/>
                                    <w:rPr>
                                      <w:rFonts w:ascii="Trebuchet MS"/>
                                      <w:b/>
                                      <w:sz w:val="14"/>
                                    </w:rPr>
                                  </w:pPr>
                                  <w:r>
                                    <w:rPr>
                                      <w:rFonts w:ascii="Trebuchet MS"/>
                                      <w:b/>
                                      <w:color w:val="231F20"/>
                                      <w:spacing w:val="-4"/>
                                      <w:w w:val="90"/>
                                      <w:sz w:val="14"/>
                                    </w:rPr>
                                    <w:t>2.34</w:t>
                                  </w:r>
                                </w:p>
                              </w:tc>
                              <w:tc>
                                <w:tcPr>
                                  <w:tcW w:w="1592" w:type="dxa"/>
                                </w:tcPr>
                                <w:p w:rsidR="001B3359" w:rsidRDefault="00D877C7" w14:paraId="7D853EEF" w14:textId="77777777">
                                  <w:pPr>
                                    <w:pStyle w:val="TableParagraph"/>
                                    <w:spacing w:before="6" w:line="170" w:lineRule="atLeast"/>
                                    <w:ind w:left="43" w:right="199"/>
                                    <w:jc w:val="left"/>
                                    <w:rPr>
                                      <w:rFonts w:ascii="Trebuchet MS"/>
                                      <w:b/>
                                      <w:sz w:val="14"/>
                                    </w:rPr>
                                  </w:pPr>
                                  <w:r>
                                    <w:rPr>
                                      <w:rFonts w:ascii="Trebuchet MS"/>
                                      <w:b/>
                                      <w:color w:val="231F20"/>
                                      <w:sz w:val="14"/>
                                    </w:rPr>
                                    <w:t>Ondersteuning</w:t>
                                  </w:r>
                                  <w:r>
                                    <w:rPr>
                                      <w:rFonts w:ascii="Trebuchet MS"/>
                                      <w:b/>
                                      <w:color w:val="231F20"/>
                                      <w:spacing w:val="-11"/>
                                      <w:sz w:val="14"/>
                                    </w:rPr>
                                    <w:t xml:space="preserve"> </w:t>
                                  </w:r>
                                  <w:r>
                                    <w:rPr>
                                      <w:rFonts w:ascii="Trebuchet MS"/>
                                      <w:b/>
                                      <w:color w:val="231F20"/>
                                      <w:sz w:val="14"/>
                                    </w:rPr>
                                    <w:t>van het</w:t>
                                  </w:r>
                                  <w:r>
                                    <w:rPr>
                                      <w:rFonts w:ascii="Trebuchet MS"/>
                                      <w:b/>
                                      <w:color w:val="231F20"/>
                                      <w:spacing w:val="-7"/>
                                      <w:sz w:val="14"/>
                                    </w:rPr>
                                    <w:t xml:space="preserve"> </w:t>
                                  </w:r>
                                  <w:r>
                                    <w:rPr>
                                      <w:rFonts w:ascii="Trebuchet MS"/>
                                      <w:b/>
                                      <w:color w:val="231F20"/>
                                      <w:sz w:val="14"/>
                                    </w:rPr>
                                    <w:t>zorgstelsel</w:t>
                                  </w:r>
                                </w:p>
                              </w:tc>
                              <w:tc>
                                <w:tcPr>
                                  <w:tcW w:w="581" w:type="dxa"/>
                                </w:tcPr>
                                <w:p w:rsidR="001B3359" w:rsidRDefault="00D877C7" w14:paraId="7BCC59DF" w14:textId="77777777">
                                  <w:pPr>
                                    <w:pStyle w:val="TableParagraph"/>
                                    <w:spacing w:before="30"/>
                                    <w:ind w:right="31"/>
                                    <w:rPr>
                                      <w:rFonts w:ascii="Trebuchet MS"/>
                                      <w:b/>
                                      <w:sz w:val="14"/>
                                    </w:rPr>
                                  </w:pPr>
                                  <w:r>
                                    <w:rPr>
                                      <w:rFonts w:ascii="Trebuchet MS"/>
                                      <w:b/>
                                      <w:color w:val="231F20"/>
                                      <w:spacing w:val="-2"/>
                                      <w:sz w:val="14"/>
                                    </w:rPr>
                                    <w:t>281.800</w:t>
                                  </w:r>
                                </w:p>
                              </w:tc>
                              <w:tc>
                                <w:tcPr>
                                  <w:tcW w:w="789" w:type="dxa"/>
                                </w:tcPr>
                                <w:p w:rsidR="001B3359" w:rsidRDefault="00D877C7" w14:paraId="69A0B460" w14:textId="77777777">
                                  <w:pPr>
                                    <w:pStyle w:val="TableParagraph"/>
                                    <w:spacing w:before="30"/>
                                    <w:ind w:right="35"/>
                                    <w:rPr>
                                      <w:rFonts w:ascii="Trebuchet MS"/>
                                      <w:b/>
                                      <w:sz w:val="14"/>
                                    </w:rPr>
                                  </w:pPr>
                                  <w:r>
                                    <w:rPr>
                                      <w:rFonts w:ascii="Trebuchet MS"/>
                                      <w:b/>
                                      <w:color w:val="231F20"/>
                                      <w:spacing w:val="-10"/>
                                      <w:sz w:val="14"/>
                                    </w:rPr>
                                    <w:t>0</w:t>
                                  </w:r>
                                </w:p>
                              </w:tc>
                              <w:tc>
                                <w:tcPr>
                                  <w:tcW w:w="804" w:type="dxa"/>
                                </w:tcPr>
                                <w:p w:rsidR="001B3359" w:rsidRDefault="00D877C7" w14:paraId="5534A429" w14:textId="77777777">
                                  <w:pPr>
                                    <w:pStyle w:val="TableParagraph"/>
                                    <w:spacing w:before="30"/>
                                    <w:ind w:right="44"/>
                                    <w:rPr>
                                      <w:rFonts w:ascii="Trebuchet MS"/>
                                      <w:b/>
                                      <w:sz w:val="14"/>
                                    </w:rPr>
                                  </w:pPr>
                                  <w:r>
                                    <w:rPr>
                                      <w:rFonts w:ascii="Trebuchet MS"/>
                                      <w:b/>
                                      <w:color w:val="231F20"/>
                                      <w:spacing w:val="-2"/>
                                      <w:sz w:val="14"/>
                                    </w:rPr>
                                    <w:t>281.800</w:t>
                                  </w:r>
                                </w:p>
                              </w:tc>
                              <w:tc>
                                <w:tcPr>
                                  <w:tcW w:w="792" w:type="dxa"/>
                                </w:tcPr>
                                <w:p w:rsidR="001B3359" w:rsidRDefault="00D877C7" w14:paraId="5F8A9834" w14:textId="77777777">
                                  <w:pPr>
                                    <w:pStyle w:val="TableParagraph"/>
                                    <w:spacing w:before="30"/>
                                    <w:ind w:right="5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281.800</w:t>
                                  </w:r>
                                </w:p>
                              </w:tc>
                              <w:tc>
                                <w:tcPr>
                                  <w:tcW w:w="823" w:type="dxa"/>
                                </w:tcPr>
                                <w:p w:rsidR="001B3359" w:rsidRDefault="00D877C7" w14:paraId="62FDDE87" w14:textId="77777777">
                                  <w:pPr>
                                    <w:pStyle w:val="TableParagraph"/>
                                    <w:spacing w:before="30"/>
                                    <w:ind w:right="79"/>
                                    <w:rPr>
                                      <w:rFonts w:ascii="Trebuchet MS"/>
                                      <w:b/>
                                      <w:sz w:val="14"/>
                                    </w:rPr>
                                  </w:pPr>
                                  <w:r>
                                    <w:rPr>
                                      <w:rFonts w:ascii="Trebuchet MS"/>
                                      <w:b/>
                                      <w:color w:val="231F20"/>
                                      <w:spacing w:val="-10"/>
                                      <w:sz w:val="14"/>
                                    </w:rPr>
                                    <w:t>0</w:t>
                                  </w:r>
                                </w:p>
                              </w:tc>
                              <w:tc>
                                <w:tcPr>
                                  <w:tcW w:w="797" w:type="dxa"/>
                                </w:tcPr>
                                <w:p w:rsidR="001B3359" w:rsidRDefault="00D877C7" w14:paraId="404EC080" w14:textId="77777777">
                                  <w:pPr>
                                    <w:pStyle w:val="TableParagraph"/>
                                    <w:spacing w:before="30"/>
                                    <w:ind w:left="119"/>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227.045</w:t>
                                  </w:r>
                                </w:p>
                              </w:tc>
                              <w:tc>
                                <w:tcPr>
                                  <w:tcW w:w="804" w:type="dxa"/>
                                </w:tcPr>
                                <w:p w:rsidR="001B3359" w:rsidRDefault="00D877C7" w14:paraId="283BD813" w14:textId="77777777">
                                  <w:pPr>
                                    <w:pStyle w:val="TableParagraph"/>
                                    <w:spacing w:before="30"/>
                                    <w:ind w:left="120"/>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221.097</w:t>
                                  </w:r>
                                </w:p>
                              </w:tc>
                              <w:tc>
                                <w:tcPr>
                                  <w:tcW w:w="802" w:type="dxa"/>
                                </w:tcPr>
                                <w:p w:rsidR="001B3359" w:rsidRDefault="00D877C7" w14:paraId="1ADD281F" w14:textId="77777777">
                                  <w:pPr>
                                    <w:pStyle w:val="TableParagraph"/>
                                    <w:spacing w:before="30"/>
                                    <w:ind w:left="94"/>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229.909</w:t>
                                  </w:r>
                                </w:p>
                              </w:tc>
                              <w:tc>
                                <w:tcPr>
                                  <w:tcW w:w="846" w:type="dxa"/>
                                </w:tcPr>
                                <w:p w:rsidR="001B3359" w:rsidRDefault="00D877C7" w14:paraId="3158F139" w14:textId="77777777">
                                  <w:pPr>
                                    <w:pStyle w:val="TableParagraph"/>
                                    <w:spacing w:before="30"/>
                                    <w:ind w:left="145"/>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255.484</w:t>
                                  </w:r>
                                </w:p>
                              </w:tc>
                              <w:tc>
                                <w:tcPr>
                                  <w:tcW w:w="734" w:type="dxa"/>
                                </w:tcPr>
                                <w:p w:rsidR="001B3359" w:rsidRDefault="00D877C7" w14:paraId="3C2AE7E2" w14:textId="77777777">
                                  <w:pPr>
                                    <w:pStyle w:val="TableParagraph"/>
                                    <w:spacing w:before="30"/>
                                    <w:ind w:right="-29"/>
                                    <w:rPr>
                                      <w:rFonts w:ascii="Trebuchet MS"/>
                                      <w:b/>
                                      <w:sz w:val="14"/>
                                    </w:rPr>
                                  </w:pPr>
                                  <w:r>
                                    <w:rPr>
                                      <w:rFonts w:ascii="Trebuchet MS"/>
                                      <w:b/>
                                      <w:color w:val="231F20"/>
                                      <w:spacing w:val="-10"/>
                                      <w:sz w:val="14"/>
                                    </w:rPr>
                                    <w:t>0</w:t>
                                  </w:r>
                                </w:p>
                              </w:tc>
                            </w:tr>
                          </w:tbl>
                          <w:p w:rsidR="001B3359" w:rsidRDefault="001B3359" w14:paraId="29D933E7" w14:textId="77777777">
                            <w:pPr>
                              <w:pStyle w:val="Plattetekst"/>
                            </w:pPr>
                          </w:p>
                        </w:txbxContent>
                      </wps:txbx>
                      <wps:bodyPr wrap="square" lIns="0" tIns="0" rIns="0" bIns="0" rtlCol="0">
                        <a:noAutofit/>
                      </wps:bodyPr>
                    </wps:wsp>
                  </a:graphicData>
                </a:graphic>
              </wp:anchor>
            </w:drawing>
          </mc:Choice>
          <mc:Fallback>
            <w:pict>
              <v:shape id="Textbox 96" style="position:absolute;left:0;text-align:left;margin-left:52.3pt;margin-top:46.7pt;width:490.75pt;height:532.25pt;z-index:15735808;visibility:visible;mso-wrap-style:square;mso-wrap-distance-left:0;mso-wrap-distance-top:0;mso-wrap-distance-right:0;mso-wrap-distance-bottom:0;mso-position-horizontal:absolute;mso-position-horizontal-relative:page;mso-position-vertical:absolute;mso-position-vertical-relative:text;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" w14:anchorId="6B3495FE">
                <v:textbox inset="0,0,0,0">
                  <w:txbxContent>
                    <w:tbl>
                      <w:tblPr>
                        <w:tblStyle w:val="TableNormal"/>
                        <w:tblW w:w="0" w:type="auto"/>
                        <w:tblInd w:w="67" w:type="dxa"/>
                        <w:tblLayout w:type="fixed"/>
                        <w:tblLook w:val="01E0" w:firstRow="1" w:lastRow="1" w:firstColumn="1" w:lastColumn="1" w:noHBand="0" w:noVBand="0"/>
                      </w:tblPr>
                      <w:tblGrid>
                        <w:gridCol w:w="314"/>
                        <w:gridCol w:w="1592"/>
                        <w:gridCol w:w="581"/>
                        <w:gridCol w:w="789"/>
                        <w:gridCol w:w="804"/>
                        <w:gridCol w:w="792"/>
                        <w:gridCol w:w="823"/>
                        <w:gridCol w:w="797"/>
                        <w:gridCol w:w="804"/>
                        <w:gridCol w:w="802"/>
                        <w:gridCol w:w="846"/>
                        <w:gridCol w:w="734"/>
                      </w:tblGrid>
                      <w:tr w:rsidR="001B3359" w14:paraId="414A0B39" w14:textId="77777777">
                        <w:trPr>
                          <w:trHeight w:val="306"/>
                        </w:trPr>
                        <w:tc>
                          <w:tcPr>
                            <w:tcW w:w="9678" w:type="dxa"/>
                            <w:gridSpan w:val="12"/>
                            <w:tcBorders>
                              <w:top w:val="single" w:color="231F20" w:sz="4" w:space="0"/>
                              <w:bottom w:val="single" w:color="00AEEF" w:sz="2" w:space="0"/>
                            </w:tcBorders>
                            <w:shd w:val="clear" w:color="auto" w:fill="00AEEF"/>
                          </w:tcPr>
                          <w:p w:rsidR="001B3359" w:rsidRDefault="00D877C7" w14:paraId="5B3953A0" w14:textId="77777777">
                            <w:pPr>
                              <w:pStyle w:val="TableParagraph"/>
                              <w:spacing w:before="33"/>
                              <w:ind w:left="113"/>
                              <w:jc w:val="left"/>
                              <w:rPr>
                                <w:sz w:val="18"/>
                              </w:rPr>
                            </w:pPr>
                            <w:r>
                              <w:rPr>
                                <w:color w:val="FFFFFF"/>
                                <w:w w:val="105"/>
                                <w:sz w:val="18"/>
                              </w:rPr>
                              <w:t>Tabel</w:t>
                            </w:r>
                            <w:r>
                              <w:rPr>
                                <w:color w:val="FFFFFF"/>
                                <w:spacing w:val="-3"/>
                                <w:w w:val="105"/>
                                <w:sz w:val="18"/>
                              </w:rPr>
                              <w:t xml:space="preserve"> </w:t>
                            </w:r>
                            <w:r>
                              <w:rPr>
                                <w:color w:val="FFFFFF"/>
                                <w:w w:val="105"/>
                                <w:sz w:val="18"/>
                              </w:rPr>
                              <w:t>5</w:t>
                            </w:r>
                            <w:r>
                              <w:rPr>
                                <w:color w:val="FFFFFF"/>
                                <w:spacing w:val="-2"/>
                                <w:w w:val="105"/>
                                <w:sz w:val="18"/>
                              </w:rPr>
                              <w:t xml:space="preserve"> </w:t>
                            </w:r>
                            <w:r>
                              <w:rPr>
                                <w:color w:val="FFFFFF"/>
                                <w:w w:val="105"/>
                                <w:sz w:val="18"/>
                              </w:rPr>
                              <w:t>Budgettaire</w:t>
                            </w:r>
                            <w:r>
                              <w:rPr>
                                <w:color w:val="FFFFFF"/>
                                <w:spacing w:val="-2"/>
                                <w:w w:val="105"/>
                                <w:sz w:val="18"/>
                              </w:rPr>
                              <w:t xml:space="preserve"> </w:t>
                            </w:r>
                            <w:r>
                              <w:rPr>
                                <w:color w:val="FFFFFF"/>
                                <w:w w:val="105"/>
                                <w:sz w:val="18"/>
                              </w:rPr>
                              <w:t>gevolgen</w:t>
                            </w:r>
                            <w:r>
                              <w:rPr>
                                <w:color w:val="FFFFFF"/>
                                <w:spacing w:val="-2"/>
                                <w:w w:val="105"/>
                                <w:sz w:val="18"/>
                              </w:rPr>
                              <w:t xml:space="preserve"> </w:t>
                            </w:r>
                            <w:r>
                              <w:rPr>
                                <w:color w:val="FFFFFF"/>
                                <w:w w:val="105"/>
                                <w:sz w:val="18"/>
                              </w:rPr>
                              <w:t>van</w:t>
                            </w:r>
                            <w:r>
                              <w:rPr>
                                <w:color w:val="FFFFFF"/>
                                <w:spacing w:val="-3"/>
                                <w:w w:val="105"/>
                                <w:sz w:val="18"/>
                              </w:rPr>
                              <w:t xml:space="preserve"> </w:t>
                            </w:r>
                            <w:r>
                              <w:rPr>
                                <w:color w:val="FFFFFF"/>
                                <w:w w:val="105"/>
                                <w:sz w:val="18"/>
                              </w:rPr>
                              <w:t>beleid</w:t>
                            </w:r>
                            <w:r>
                              <w:rPr>
                                <w:color w:val="FFFFFF"/>
                                <w:spacing w:val="-2"/>
                                <w:w w:val="105"/>
                                <w:sz w:val="18"/>
                              </w:rPr>
                              <w:t xml:space="preserve"> </w:t>
                            </w:r>
                            <w:r>
                              <w:rPr>
                                <w:color w:val="FFFFFF"/>
                                <w:w w:val="105"/>
                                <w:sz w:val="18"/>
                              </w:rPr>
                              <w:t>art.</w:t>
                            </w:r>
                            <w:r>
                              <w:rPr>
                                <w:color w:val="FFFFFF"/>
                                <w:spacing w:val="-2"/>
                                <w:w w:val="105"/>
                                <w:sz w:val="18"/>
                              </w:rPr>
                              <w:t xml:space="preserve"> </w:t>
                            </w:r>
                            <w:r>
                              <w:rPr>
                                <w:color w:val="FFFFFF"/>
                                <w:w w:val="105"/>
                                <w:sz w:val="18"/>
                              </w:rPr>
                              <w:t>2</w:t>
                            </w:r>
                            <w:r>
                              <w:rPr>
                                <w:color w:val="FFFFFF"/>
                                <w:spacing w:val="-2"/>
                                <w:w w:val="105"/>
                                <w:sz w:val="18"/>
                              </w:rPr>
                              <w:t xml:space="preserve"> </w:t>
                            </w:r>
                            <w:r>
                              <w:rPr>
                                <w:color w:val="FFFFFF"/>
                                <w:w w:val="105"/>
                                <w:sz w:val="18"/>
                              </w:rPr>
                              <w:t>Curatieve</w:t>
                            </w:r>
                            <w:r>
                              <w:rPr>
                                <w:color w:val="FFFFFF"/>
                                <w:spacing w:val="-3"/>
                                <w:w w:val="105"/>
                                <w:sz w:val="18"/>
                              </w:rPr>
                              <w:t xml:space="preserve"> </w:t>
                            </w:r>
                            <w:r>
                              <w:rPr>
                                <w:color w:val="FFFFFF"/>
                                <w:w w:val="105"/>
                                <w:sz w:val="18"/>
                              </w:rPr>
                              <w:t>Zorg</w:t>
                            </w:r>
                            <w:r>
                              <w:rPr>
                                <w:color w:val="FFFFFF"/>
                                <w:spacing w:val="-2"/>
                                <w:w w:val="105"/>
                                <w:sz w:val="18"/>
                              </w:rPr>
                              <w:t xml:space="preserve"> </w:t>
                            </w:r>
                            <w:r>
                              <w:rPr>
                                <w:color w:val="FFFFFF"/>
                                <w:w w:val="105"/>
                                <w:sz w:val="18"/>
                              </w:rPr>
                              <w:t>(bedragen</w:t>
                            </w:r>
                            <w:r>
                              <w:rPr>
                                <w:color w:val="FFFFFF"/>
                                <w:spacing w:val="-2"/>
                                <w:w w:val="105"/>
                                <w:sz w:val="18"/>
                              </w:rPr>
                              <w:t xml:space="preserve"> </w:t>
                            </w:r>
                            <w:r>
                              <w:rPr>
                                <w:color w:val="FFFFFF"/>
                                <w:w w:val="105"/>
                                <w:sz w:val="18"/>
                              </w:rPr>
                              <w:t>x</w:t>
                            </w:r>
                            <w:r>
                              <w:rPr>
                                <w:color w:val="FFFFFF"/>
                                <w:spacing w:val="-2"/>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c>
                      </w:tr>
                      <w:tr w:rsidR="001B3359" w14:paraId="626DDA72" w14:textId="77777777">
                        <w:trPr>
                          <w:trHeight w:val="195"/>
                        </w:trPr>
                        <w:tc>
                          <w:tcPr>
                            <w:tcW w:w="2487" w:type="dxa"/>
                            <w:gridSpan w:val="3"/>
                            <w:tcBorders>
                              <w:top w:val="single" w:color="00AEEF" w:sz="2" w:space="0"/>
                            </w:tcBorders>
                          </w:tcPr>
                          <w:p w:rsidR="001B3359" w:rsidRDefault="00D877C7" w14:paraId="509D6B57" w14:textId="77777777">
                            <w:pPr>
                              <w:pStyle w:val="TableParagraph"/>
                              <w:spacing w:before="19" w:line="156" w:lineRule="exact"/>
                              <w:ind w:right="92"/>
                              <w:rPr>
                                <w:sz w:val="14"/>
                              </w:rPr>
                            </w:pPr>
                            <w:r>
                              <w:rPr>
                                <w:color w:val="231F20"/>
                                <w:spacing w:val="-2"/>
                                <w:w w:val="105"/>
                                <w:sz w:val="14"/>
                              </w:rPr>
                              <w:t>Ontwerp-</w:t>
                            </w:r>
                          </w:p>
                        </w:tc>
                        <w:tc>
                          <w:tcPr>
                            <w:tcW w:w="789" w:type="dxa"/>
                            <w:tcBorders>
                              <w:top w:val="single" w:color="00AEEF" w:sz="2" w:space="0"/>
                            </w:tcBorders>
                          </w:tcPr>
                          <w:p w:rsidR="001B3359" w:rsidRDefault="00D877C7" w14:paraId="422BB615" w14:textId="77777777">
                            <w:pPr>
                              <w:pStyle w:val="TableParagraph"/>
                              <w:spacing w:before="19" w:line="156" w:lineRule="exact"/>
                              <w:ind w:left="101"/>
                              <w:jc w:val="left"/>
                              <w:rPr>
                                <w:sz w:val="14"/>
                              </w:rPr>
                            </w:pPr>
                            <w:r>
                              <w:rPr>
                                <w:color w:val="231F20"/>
                                <w:spacing w:val="-2"/>
                                <w:w w:val="110"/>
                                <w:sz w:val="14"/>
                              </w:rPr>
                              <w:t>Mutaties</w:t>
                            </w:r>
                          </w:p>
                        </w:tc>
                        <w:tc>
                          <w:tcPr>
                            <w:tcW w:w="2419" w:type="dxa"/>
                            <w:gridSpan w:val="3"/>
                            <w:tcBorders>
                              <w:top w:val="single" w:color="00AEEF" w:sz="2" w:space="0"/>
                            </w:tcBorders>
                          </w:tcPr>
                          <w:p w:rsidR="001B3359" w:rsidRDefault="00D877C7" w14:paraId="21F5166D" w14:textId="77777777">
                            <w:pPr>
                              <w:pStyle w:val="TableParagraph"/>
                              <w:tabs>
                                <w:tab w:val="left" w:pos="893"/>
                                <w:tab w:val="left" w:pos="1679"/>
                              </w:tabs>
                              <w:spacing w:before="19" w:line="156" w:lineRule="exact"/>
                              <w:ind w:left="146"/>
                              <w:jc w:val="left"/>
                              <w:rPr>
                                <w:sz w:val="14"/>
                              </w:rPr>
                            </w:pPr>
                            <w:proofErr w:type="spellStart"/>
                            <w:r>
                              <w:rPr>
                                <w:color w:val="231F20"/>
                                <w:spacing w:val="-2"/>
                                <w:w w:val="105"/>
                                <w:sz w:val="14"/>
                              </w:rPr>
                              <w:t>Vastge</w:t>
                            </w:r>
                            <w:proofErr w:type="spellEnd"/>
                            <w:r>
                              <w:rPr>
                                <w:color w:val="231F20"/>
                                <w:spacing w:val="-2"/>
                                <w:w w:val="105"/>
                                <w:sz w:val="14"/>
                              </w:rPr>
                              <w:t>-</w:t>
                            </w:r>
                            <w:r>
                              <w:rPr>
                                <w:color w:val="231F20"/>
                                <w:sz w:val="14"/>
                              </w:rPr>
                              <w:tab/>
                            </w:r>
                            <w:r>
                              <w:rPr>
                                <w:color w:val="231F20"/>
                                <w:spacing w:val="-2"/>
                                <w:w w:val="105"/>
                                <w:sz w:val="14"/>
                              </w:rPr>
                              <w:t>Mutaties</w:t>
                            </w:r>
                            <w:r>
                              <w:rPr>
                                <w:color w:val="231F20"/>
                                <w:sz w:val="14"/>
                              </w:rPr>
                              <w:tab/>
                            </w:r>
                            <w:r>
                              <w:rPr>
                                <w:color w:val="231F20"/>
                                <w:w w:val="105"/>
                                <w:sz w:val="14"/>
                              </w:rPr>
                              <w:t>Stand</w:t>
                            </w:r>
                            <w:r>
                              <w:rPr>
                                <w:color w:val="231F20"/>
                                <w:spacing w:val="5"/>
                                <w:w w:val="105"/>
                                <w:sz w:val="14"/>
                              </w:rPr>
                              <w:t xml:space="preserve"> </w:t>
                            </w:r>
                            <w:r>
                              <w:rPr>
                                <w:color w:val="231F20"/>
                                <w:spacing w:val="-5"/>
                                <w:w w:val="105"/>
                                <w:sz w:val="14"/>
                              </w:rPr>
                              <w:t>1e</w:t>
                            </w:r>
                          </w:p>
                        </w:tc>
                        <w:tc>
                          <w:tcPr>
                            <w:tcW w:w="797" w:type="dxa"/>
                            <w:tcBorders>
                              <w:top w:val="single" w:color="00AEEF" w:sz="2" w:space="0"/>
                            </w:tcBorders>
                          </w:tcPr>
                          <w:p w:rsidR="001B3359" w:rsidRDefault="00D877C7" w14:paraId="526A226C" w14:textId="77777777">
                            <w:pPr>
                              <w:pStyle w:val="TableParagraph"/>
                              <w:spacing w:before="19" w:line="156" w:lineRule="exact"/>
                              <w:ind w:left="93"/>
                              <w:jc w:val="left"/>
                              <w:rPr>
                                <w:sz w:val="14"/>
                              </w:rPr>
                            </w:pPr>
                            <w:r>
                              <w:rPr>
                                <w:color w:val="231F20"/>
                                <w:spacing w:val="-2"/>
                                <w:w w:val="110"/>
                                <w:sz w:val="14"/>
                              </w:rPr>
                              <w:t>Mutatie</w:t>
                            </w:r>
                          </w:p>
                        </w:tc>
                        <w:tc>
                          <w:tcPr>
                            <w:tcW w:w="804" w:type="dxa"/>
                            <w:tcBorders>
                              <w:top w:val="single" w:color="00AEEF" w:sz="2" w:space="0"/>
                            </w:tcBorders>
                          </w:tcPr>
                          <w:p w:rsidR="001B3359" w:rsidRDefault="00D877C7" w14:paraId="4CB7665F" w14:textId="77777777">
                            <w:pPr>
                              <w:pStyle w:val="TableParagraph"/>
                              <w:spacing w:before="19" w:line="156" w:lineRule="exact"/>
                              <w:ind w:left="101"/>
                              <w:jc w:val="left"/>
                              <w:rPr>
                                <w:sz w:val="14"/>
                              </w:rPr>
                            </w:pPr>
                            <w:r>
                              <w:rPr>
                                <w:color w:val="231F20"/>
                                <w:spacing w:val="-2"/>
                                <w:w w:val="110"/>
                                <w:sz w:val="14"/>
                              </w:rPr>
                              <w:t>Mutatie</w:t>
                            </w:r>
                          </w:p>
                        </w:tc>
                        <w:tc>
                          <w:tcPr>
                            <w:tcW w:w="802" w:type="dxa"/>
                            <w:tcBorders>
                              <w:top w:val="single" w:color="00AEEF" w:sz="2" w:space="0"/>
                            </w:tcBorders>
                          </w:tcPr>
                          <w:p w:rsidR="001B3359" w:rsidRDefault="00D877C7" w14:paraId="32DF1BE3" w14:textId="77777777">
                            <w:pPr>
                              <w:pStyle w:val="TableParagraph"/>
                              <w:spacing w:before="19" w:line="156" w:lineRule="exact"/>
                              <w:ind w:left="97"/>
                              <w:jc w:val="left"/>
                              <w:rPr>
                                <w:sz w:val="14"/>
                              </w:rPr>
                            </w:pPr>
                            <w:r>
                              <w:rPr>
                                <w:color w:val="231F20"/>
                                <w:spacing w:val="-2"/>
                                <w:w w:val="110"/>
                                <w:sz w:val="14"/>
                              </w:rPr>
                              <w:t>Mutatie</w:t>
                            </w:r>
                          </w:p>
                        </w:tc>
                        <w:tc>
                          <w:tcPr>
                            <w:tcW w:w="846" w:type="dxa"/>
                            <w:tcBorders>
                              <w:top w:val="single" w:color="00AEEF" w:sz="2" w:space="0"/>
                            </w:tcBorders>
                          </w:tcPr>
                          <w:p w:rsidR="001B3359" w:rsidRDefault="00D877C7" w14:paraId="343D90FB" w14:textId="77777777">
                            <w:pPr>
                              <w:pStyle w:val="TableParagraph"/>
                              <w:spacing w:before="19" w:line="156" w:lineRule="exact"/>
                              <w:ind w:left="114"/>
                              <w:jc w:val="left"/>
                              <w:rPr>
                                <w:sz w:val="14"/>
                              </w:rPr>
                            </w:pPr>
                            <w:r>
                              <w:rPr>
                                <w:color w:val="231F20"/>
                                <w:spacing w:val="-2"/>
                                <w:w w:val="110"/>
                                <w:sz w:val="14"/>
                              </w:rPr>
                              <w:t>Mutatie</w:t>
                            </w:r>
                          </w:p>
                        </w:tc>
                        <w:tc>
                          <w:tcPr>
                            <w:tcW w:w="734" w:type="dxa"/>
                            <w:tcBorders>
                              <w:top w:val="single" w:color="00AEEF" w:sz="2" w:space="0"/>
                            </w:tcBorders>
                          </w:tcPr>
                          <w:p w:rsidR="001B3359" w:rsidRDefault="00D877C7" w14:paraId="38EFCBE5" w14:textId="77777777">
                            <w:pPr>
                              <w:pStyle w:val="TableParagraph"/>
                              <w:spacing w:before="19" w:line="156" w:lineRule="exact"/>
                              <w:ind w:left="111"/>
                              <w:jc w:val="left"/>
                              <w:rPr>
                                <w:sz w:val="14"/>
                              </w:rPr>
                            </w:pPr>
                            <w:r>
                              <w:rPr>
                                <w:color w:val="231F20"/>
                                <w:spacing w:val="-2"/>
                                <w:w w:val="110"/>
                                <w:sz w:val="14"/>
                              </w:rPr>
                              <w:t>Mutatie</w:t>
                            </w:r>
                          </w:p>
                        </w:tc>
                      </w:tr>
                      <w:tr w:rsidR="001B3359" w14:paraId="4F3E5B9A" w14:textId="77777777">
                        <w:trPr>
                          <w:trHeight w:val="340"/>
                        </w:trPr>
                        <w:tc>
                          <w:tcPr>
                            <w:tcW w:w="2487" w:type="dxa"/>
                            <w:gridSpan w:val="3"/>
                          </w:tcPr>
                          <w:p w:rsidR="001B3359" w:rsidRDefault="00D877C7" w14:paraId="2B62217B" w14:textId="77777777">
                            <w:pPr>
                              <w:pStyle w:val="TableParagraph"/>
                              <w:spacing w:before="0" w:line="158" w:lineRule="exact"/>
                              <w:ind w:left="1601" w:right="5"/>
                              <w:jc w:val="center"/>
                              <w:rPr>
                                <w:sz w:val="14"/>
                              </w:rPr>
                            </w:pPr>
                            <w:r>
                              <w:rPr>
                                <w:color w:val="231F20"/>
                                <w:spacing w:val="-2"/>
                                <w:w w:val="110"/>
                                <w:sz w:val="14"/>
                              </w:rPr>
                              <w:t>begroting</w:t>
                            </w:r>
                          </w:p>
                          <w:p w:rsidR="001B3359" w:rsidRDefault="00D877C7" w14:paraId="6EAB2BE5" w14:textId="77777777">
                            <w:pPr>
                              <w:pStyle w:val="TableParagraph"/>
                              <w:spacing w:before="0" w:line="163" w:lineRule="exact"/>
                              <w:ind w:left="1601"/>
                              <w:jc w:val="center"/>
                              <w:rPr>
                                <w:rFonts w:ascii="Palatino Linotype"/>
                                <w:sz w:val="14"/>
                              </w:rPr>
                            </w:pPr>
                            <w:r>
                              <w:rPr>
                                <w:rFonts w:ascii="Palatino Linotype"/>
                                <w:color w:val="231F20"/>
                                <w:spacing w:val="-4"/>
                                <w:sz w:val="14"/>
                              </w:rPr>
                              <w:t>2026</w:t>
                            </w:r>
                          </w:p>
                        </w:tc>
                        <w:tc>
                          <w:tcPr>
                            <w:tcW w:w="789" w:type="dxa"/>
                          </w:tcPr>
                          <w:p w:rsidR="001B3359" w:rsidRDefault="00D877C7" w14:paraId="37BFE395" w14:textId="77777777">
                            <w:pPr>
                              <w:pStyle w:val="TableParagraph"/>
                              <w:spacing w:before="0" w:line="163" w:lineRule="exact"/>
                              <w:ind w:left="93"/>
                              <w:jc w:val="left"/>
                              <w:rPr>
                                <w:sz w:val="14"/>
                              </w:rPr>
                            </w:pPr>
                            <w:r>
                              <w:rPr>
                                <w:color w:val="231F20"/>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w:t>
                            </w:r>
                          </w:p>
                          <w:p w:rsidR="001B3359" w:rsidRDefault="00D877C7" w14:paraId="578A9A7A" w14:textId="77777777">
                            <w:pPr>
                              <w:pStyle w:val="TableParagraph"/>
                              <w:spacing w:before="1" w:line="157" w:lineRule="exact"/>
                              <w:ind w:left="144"/>
                              <w:jc w:val="left"/>
                              <w:rPr>
                                <w:sz w:val="14"/>
                              </w:rPr>
                            </w:pPr>
                            <w:r>
                              <w:rPr>
                                <w:color w:val="231F20"/>
                                <w:spacing w:val="-2"/>
                                <w:w w:val="105"/>
                                <w:sz w:val="14"/>
                              </w:rPr>
                              <w:t>moties,</w:t>
                            </w:r>
                          </w:p>
                        </w:tc>
                        <w:tc>
                          <w:tcPr>
                            <w:tcW w:w="2419" w:type="dxa"/>
                            <w:gridSpan w:val="3"/>
                          </w:tcPr>
                          <w:p w:rsidR="001B3359" w:rsidRDefault="00D877C7" w14:paraId="7B5521DE" w14:textId="77777777">
                            <w:pPr>
                              <w:pStyle w:val="TableParagraph"/>
                              <w:tabs>
                                <w:tab w:val="left" w:pos="909"/>
                                <w:tab w:val="left" w:pos="1406"/>
                              </w:tabs>
                              <w:spacing w:before="0" w:line="163" w:lineRule="exact"/>
                              <w:ind w:right="77"/>
                              <w:rPr>
                                <w:sz w:val="14"/>
                              </w:rPr>
                            </w:pPr>
                            <w:r>
                              <w:rPr>
                                <w:color w:val="231F20"/>
                                <w:spacing w:val="-2"/>
                                <w:w w:val="105"/>
                                <w:sz w:val="14"/>
                              </w:rPr>
                              <w:t>stelde</w:t>
                            </w:r>
                            <w:r>
                              <w:rPr>
                                <w:color w:val="231F20"/>
                                <w:sz w:val="14"/>
                              </w:rPr>
                              <w:tab/>
                            </w:r>
                            <w:r>
                              <w:rPr>
                                <w:color w:val="231F20"/>
                                <w:spacing w:val="-5"/>
                                <w:w w:val="105"/>
                                <w:sz w:val="14"/>
                              </w:rPr>
                              <w:t>1e</w:t>
                            </w:r>
                            <w:r>
                              <w:rPr>
                                <w:color w:val="231F20"/>
                                <w:sz w:val="14"/>
                              </w:rPr>
                              <w:tab/>
                            </w:r>
                            <w:r>
                              <w:rPr>
                                <w:color w:val="231F20"/>
                                <w:spacing w:val="-2"/>
                                <w:w w:val="105"/>
                                <w:sz w:val="14"/>
                              </w:rPr>
                              <w:t>suppletoire</w:t>
                            </w:r>
                          </w:p>
                          <w:p w:rsidR="001B3359" w:rsidRDefault="00D877C7" w14:paraId="0C0142E7" w14:textId="77777777">
                            <w:pPr>
                              <w:pStyle w:val="TableParagraph"/>
                              <w:spacing w:before="1" w:line="157" w:lineRule="exact"/>
                              <w:ind w:right="127"/>
                              <w:rPr>
                                <w:sz w:val="14"/>
                              </w:rPr>
                            </w:pPr>
                            <w:r>
                              <w:rPr>
                                <w:color w:val="231F20"/>
                                <w:w w:val="110"/>
                                <w:sz w:val="14"/>
                              </w:rPr>
                              <w:t>begroting</w:t>
                            </w:r>
                            <w:r>
                              <w:rPr>
                                <w:color w:val="231F20"/>
                                <w:spacing w:val="77"/>
                                <w:w w:val="110"/>
                                <w:sz w:val="14"/>
                              </w:rPr>
                              <w:t xml:space="preserve"> </w:t>
                            </w:r>
                            <w:r>
                              <w:rPr>
                                <w:color w:val="231F20"/>
                                <w:w w:val="110"/>
                                <w:sz w:val="14"/>
                              </w:rPr>
                              <w:t>suppletoire</w:t>
                            </w:r>
                            <w:r>
                              <w:rPr>
                                <w:color w:val="231F20"/>
                                <w:spacing w:val="39"/>
                                <w:w w:val="110"/>
                                <w:sz w:val="14"/>
                              </w:rPr>
                              <w:t xml:space="preserve"> </w:t>
                            </w:r>
                            <w:r>
                              <w:rPr>
                                <w:color w:val="231F20"/>
                                <w:spacing w:val="-2"/>
                                <w:w w:val="110"/>
                                <w:sz w:val="14"/>
                              </w:rPr>
                              <w:t>begroting</w:t>
                            </w:r>
                          </w:p>
                        </w:tc>
                        <w:tc>
                          <w:tcPr>
                            <w:tcW w:w="797" w:type="dxa"/>
                          </w:tcPr>
                          <w:p w:rsidR="001B3359" w:rsidRDefault="00D877C7" w14:paraId="27705822" w14:textId="77777777">
                            <w:pPr>
                              <w:pStyle w:val="TableParagraph"/>
                              <w:spacing w:before="0" w:line="163" w:lineRule="exact"/>
                              <w:ind w:left="190"/>
                              <w:jc w:val="left"/>
                              <w:rPr>
                                <w:sz w:val="14"/>
                              </w:rPr>
                            </w:pPr>
                            <w:r>
                              <w:rPr>
                                <w:color w:val="231F20"/>
                                <w:spacing w:val="-4"/>
                                <w:sz w:val="14"/>
                              </w:rPr>
                              <w:t>2027</w:t>
                            </w:r>
                          </w:p>
                        </w:tc>
                        <w:tc>
                          <w:tcPr>
                            <w:tcW w:w="804" w:type="dxa"/>
                          </w:tcPr>
                          <w:p w:rsidR="001B3359" w:rsidRDefault="00D877C7" w14:paraId="1BF1DD61" w14:textId="77777777">
                            <w:pPr>
                              <w:pStyle w:val="TableParagraph"/>
                              <w:spacing w:before="0" w:line="163" w:lineRule="exact"/>
                              <w:ind w:left="197"/>
                              <w:jc w:val="left"/>
                              <w:rPr>
                                <w:sz w:val="14"/>
                              </w:rPr>
                            </w:pPr>
                            <w:r>
                              <w:rPr>
                                <w:color w:val="231F20"/>
                                <w:spacing w:val="-4"/>
                                <w:sz w:val="14"/>
                              </w:rPr>
                              <w:t>2028</w:t>
                            </w:r>
                          </w:p>
                        </w:tc>
                        <w:tc>
                          <w:tcPr>
                            <w:tcW w:w="802" w:type="dxa"/>
                          </w:tcPr>
                          <w:p w:rsidR="001B3359" w:rsidRDefault="00D877C7" w14:paraId="28C6A197" w14:textId="77777777">
                            <w:pPr>
                              <w:pStyle w:val="TableParagraph"/>
                              <w:spacing w:before="0" w:line="163" w:lineRule="exact"/>
                              <w:ind w:left="193"/>
                              <w:jc w:val="left"/>
                              <w:rPr>
                                <w:sz w:val="14"/>
                              </w:rPr>
                            </w:pPr>
                            <w:r>
                              <w:rPr>
                                <w:color w:val="231F20"/>
                                <w:spacing w:val="-4"/>
                                <w:sz w:val="14"/>
                              </w:rPr>
                              <w:t>2029</w:t>
                            </w:r>
                          </w:p>
                        </w:tc>
                        <w:tc>
                          <w:tcPr>
                            <w:tcW w:w="846" w:type="dxa"/>
                          </w:tcPr>
                          <w:p w:rsidR="001B3359" w:rsidRDefault="00D877C7" w14:paraId="6731DF0B" w14:textId="77777777">
                            <w:pPr>
                              <w:pStyle w:val="TableParagraph"/>
                              <w:spacing w:before="0" w:line="163" w:lineRule="exact"/>
                              <w:ind w:left="210"/>
                              <w:jc w:val="left"/>
                              <w:rPr>
                                <w:sz w:val="14"/>
                              </w:rPr>
                            </w:pPr>
                            <w:r>
                              <w:rPr>
                                <w:color w:val="231F20"/>
                                <w:spacing w:val="-4"/>
                                <w:sz w:val="14"/>
                              </w:rPr>
                              <w:t>2030</w:t>
                            </w:r>
                          </w:p>
                        </w:tc>
                        <w:tc>
                          <w:tcPr>
                            <w:tcW w:w="734" w:type="dxa"/>
                          </w:tcPr>
                          <w:p w:rsidR="001B3359" w:rsidRDefault="00D877C7" w14:paraId="7F4683E1" w14:textId="77777777">
                            <w:pPr>
                              <w:pStyle w:val="TableParagraph"/>
                              <w:spacing w:before="0" w:line="163" w:lineRule="exact"/>
                              <w:ind w:left="207"/>
                              <w:jc w:val="left"/>
                              <w:rPr>
                                <w:sz w:val="14"/>
                              </w:rPr>
                            </w:pPr>
                            <w:r>
                              <w:rPr>
                                <w:color w:val="231F20"/>
                                <w:spacing w:val="-4"/>
                                <w:sz w:val="14"/>
                              </w:rPr>
                              <w:t>2031</w:t>
                            </w:r>
                          </w:p>
                        </w:tc>
                      </w:tr>
                      <w:tr w:rsidR="001B3359" w14:paraId="70334CFB" w14:textId="77777777">
                        <w:trPr>
                          <w:trHeight w:val="535"/>
                        </w:trPr>
                        <w:tc>
                          <w:tcPr>
                            <w:tcW w:w="314" w:type="dxa"/>
                            <w:tcBorders>
                              <w:bottom w:val="single" w:color="00AEEF" w:sz="2" w:space="0"/>
                            </w:tcBorders>
                          </w:tcPr>
                          <w:p w:rsidR="001B3359" w:rsidRDefault="001B3359" w14:paraId="264D0F5E" w14:textId="77777777">
                            <w:pPr>
                              <w:pStyle w:val="TableParagraph"/>
                              <w:spacing w:before="0"/>
                              <w:jc w:val="left"/>
                              <w:rPr>
                                <w:rFonts w:ascii="Times New Roman"/>
                                <w:sz w:val="14"/>
                              </w:rPr>
                            </w:pPr>
                          </w:p>
                        </w:tc>
                        <w:tc>
                          <w:tcPr>
                            <w:tcW w:w="1592" w:type="dxa"/>
                            <w:tcBorders>
                              <w:bottom w:val="single" w:color="00AEEF" w:sz="2" w:space="0"/>
                            </w:tcBorders>
                          </w:tcPr>
                          <w:p w:rsidR="001B3359" w:rsidRDefault="001B3359" w14:paraId="75535C9E" w14:textId="77777777">
                            <w:pPr>
                              <w:pStyle w:val="TableParagraph"/>
                              <w:spacing w:before="0"/>
                              <w:jc w:val="left"/>
                              <w:rPr>
                                <w:rFonts w:ascii="Times New Roman"/>
                                <w:sz w:val="14"/>
                              </w:rPr>
                            </w:pPr>
                          </w:p>
                        </w:tc>
                        <w:tc>
                          <w:tcPr>
                            <w:tcW w:w="581" w:type="dxa"/>
                            <w:tcBorders>
                              <w:bottom w:val="single" w:color="00AEEF" w:sz="2" w:space="0"/>
                            </w:tcBorders>
                          </w:tcPr>
                          <w:p w:rsidR="001B3359" w:rsidRDefault="00D877C7" w14:paraId="1A150094" w14:textId="77777777">
                            <w:pPr>
                              <w:pStyle w:val="TableParagraph"/>
                              <w:spacing w:before="0" w:line="152" w:lineRule="exact"/>
                              <w:ind w:left="93"/>
                              <w:jc w:val="left"/>
                              <w:rPr>
                                <w:sz w:val="14"/>
                              </w:rPr>
                            </w:pPr>
                            <w:r>
                              <w:rPr>
                                <w:color w:val="231F20"/>
                                <w:spacing w:val="-5"/>
                                <w:sz w:val="14"/>
                              </w:rPr>
                              <w:t>(1)</w:t>
                            </w:r>
                          </w:p>
                        </w:tc>
                        <w:tc>
                          <w:tcPr>
                            <w:tcW w:w="789" w:type="dxa"/>
                            <w:tcBorders>
                              <w:bottom w:val="single" w:color="00AEEF" w:sz="2" w:space="0"/>
                            </w:tcBorders>
                          </w:tcPr>
                          <w:p w:rsidR="001B3359" w:rsidRDefault="00D877C7" w14:paraId="32C3E5E3" w14:textId="77777777">
                            <w:pPr>
                              <w:pStyle w:val="TableParagraph"/>
                              <w:spacing w:before="0" w:line="242" w:lineRule="auto"/>
                              <w:ind w:left="34" w:right="46"/>
                              <w:jc w:val="center"/>
                              <w:rPr>
                                <w:sz w:val="14"/>
                              </w:rPr>
                            </w:pPr>
                            <w:proofErr w:type="spellStart"/>
                            <w:r>
                              <w:rPr>
                                <w:color w:val="231F20"/>
                                <w:spacing w:val="-2"/>
                                <w:w w:val="105"/>
                                <w:sz w:val="14"/>
                              </w:rPr>
                              <w:t>amende-</w:t>
                            </w:r>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804" w:type="dxa"/>
                            <w:tcBorders>
                              <w:bottom w:val="single" w:color="00AEEF" w:sz="2" w:space="0"/>
                            </w:tcBorders>
                          </w:tcPr>
                          <w:p w:rsidR="001B3359" w:rsidRDefault="00D877C7" w14:paraId="2057112E" w14:textId="77777777">
                            <w:pPr>
                              <w:pStyle w:val="TableParagraph"/>
                              <w:spacing w:before="0" w:line="142" w:lineRule="exact"/>
                              <w:ind w:left="246"/>
                              <w:jc w:val="left"/>
                              <w:rPr>
                                <w:rFonts w:ascii="Palatino Linotype"/>
                                <w:sz w:val="14"/>
                              </w:rPr>
                            </w:pPr>
                            <w:r>
                              <w:rPr>
                                <w:rFonts w:ascii="Palatino Linotype"/>
                                <w:color w:val="231F20"/>
                                <w:spacing w:val="-4"/>
                                <w:sz w:val="14"/>
                              </w:rPr>
                              <w:t>2026</w:t>
                            </w:r>
                          </w:p>
                          <w:p w:rsidR="001B3359" w:rsidRDefault="00D877C7" w14:paraId="473AD1C6" w14:textId="77777777">
                            <w:pPr>
                              <w:pStyle w:val="TableParagraph"/>
                              <w:spacing w:before="0" w:line="140" w:lineRule="exact"/>
                              <w:ind w:left="79"/>
                              <w:jc w:val="left"/>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1B3359" w:rsidRDefault="00D877C7" w14:paraId="368E7E62" w14:textId="77777777">
                            <w:pPr>
                              <w:pStyle w:val="TableParagraph"/>
                              <w:spacing w:before="1"/>
                              <w:ind w:left="303"/>
                              <w:jc w:val="left"/>
                              <w:rPr>
                                <w:sz w:val="14"/>
                              </w:rPr>
                            </w:pPr>
                            <w:r>
                              <w:rPr>
                                <w:color w:val="231F20"/>
                                <w:spacing w:val="-5"/>
                                <w:sz w:val="14"/>
                              </w:rPr>
                              <w:t>(2)</w:t>
                            </w:r>
                          </w:p>
                        </w:tc>
                        <w:tc>
                          <w:tcPr>
                            <w:tcW w:w="792" w:type="dxa"/>
                            <w:tcBorders>
                              <w:bottom w:val="single" w:color="00AEEF" w:sz="2" w:space="0"/>
                            </w:tcBorders>
                          </w:tcPr>
                          <w:p w:rsidR="001B3359" w:rsidRDefault="00D877C7" w14:paraId="13934D32" w14:textId="77777777">
                            <w:pPr>
                              <w:pStyle w:val="TableParagraph"/>
                              <w:spacing w:before="0" w:line="242" w:lineRule="auto"/>
                              <w:ind w:left="289" w:hanging="236"/>
                              <w:jc w:val="left"/>
                              <w:rPr>
                                <w:sz w:val="14"/>
                              </w:rPr>
                            </w:pPr>
                            <w:r>
                              <w:rPr>
                                <w:color w:val="231F20"/>
                                <w:spacing w:val="-2"/>
                                <w:w w:val="105"/>
                                <w:sz w:val="14"/>
                              </w:rPr>
                              <w:t xml:space="preserve">begroting </w:t>
                            </w:r>
                            <w:r>
                              <w:rPr>
                                <w:color w:val="231F20"/>
                                <w:spacing w:val="-4"/>
                                <w:w w:val="105"/>
                                <w:sz w:val="14"/>
                              </w:rPr>
                              <w:t>(4)</w:t>
                            </w:r>
                          </w:p>
                        </w:tc>
                        <w:tc>
                          <w:tcPr>
                            <w:tcW w:w="823" w:type="dxa"/>
                            <w:tcBorders>
                              <w:bottom w:val="single" w:color="00AEEF" w:sz="2" w:space="0"/>
                            </w:tcBorders>
                          </w:tcPr>
                          <w:p w:rsidR="001B3359" w:rsidRDefault="00D877C7" w14:paraId="1505379B" w14:textId="77777777">
                            <w:pPr>
                              <w:pStyle w:val="TableParagraph"/>
                              <w:spacing w:before="0" w:line="162" w:lineRule="exact"/>
                              <w:ind w:right="139"/>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tc>
                        <w:tc>
                          <w:tcPr>
                            <w:tcW w:w="797" w:type="dxa"/>
                            <w:tcBorders>
                              <w:bottom w:val="single" w:color="00AEEF" w:sz="2" w:space="0"/>
                            </w:tcBorders>
                          </w:tcPr>
                          <w:p w:rsidR="001B3359" w:rsidRDefault="001B3359" w14:paraId="0432F0E1" w14:textId="77777777">
                            <w:pPr>
                              <w:pStyle w:val="TableParagraph"/>
                              <w:spacing w:before="0"/>
                              <w:jc w:val="left"/>
                              <w:rPr>
                                <w:rFonts w:ascii="Times New Roman"/>
                                <w:sz w:val="14"/>
                              </w:rPr>
                            </w:pPr>
                          </w:p>
                        </w:tc>
                        <w:tc>
                          <w:tcPr>
                            <w:tcW w:w="804" w:type="dxa"/>
                            <w:tcBorders>
                              <w:bottom w:val="single" w:color="00AEEF" w:sz="2" w:space="0"/>
                            </w:tcBorders>
                          </w:tcPr>
                          <w:p w:rsidR="001B3359" w:rsidRDefault="001B3359" w14:paraId="314FAABA" w14:textId="77777777">
                            <w:pPr>
                              <w:pStyle w:val="TableParagraph"/>
                              <w:spacing w:before="0"/>
                              <w:jc w:val="left"/>
                              <w:rPr>
                                <w:rFonts w:ascii="Times New Roman"/>
                                <w:sz w:val="14"/>
                              </w:rPr>
                            </w:pPr>
                          </w:p>
                        </w:tc>
                        <w:tc>
                          <w:tcPr>
                            <w:tcW w:w="802" w:type="dxa"/>
                            <w:tcBorders>
                              <w:bottom w:val="single" w:color="00AEEF" w:sz="2" w:space="0"/>
                            </w:tcBorders>
                          </w:tcPr>
                          <w:p w:rsidR="001B3359" w:rsidRDefault="001B3359" w14:paraId="585563E1" w14:textId="77777777">
                            <w:pPr>
                              <w:pStyle w:val="TableParagraph"/>
                              <w:spacing w:before="0"/>
                              <w:jc w:val="left"/>
                              <w:rPr>
                                <w:rFonts w:ascii="Times New Roman"/>
                                <w:sz w:val="14"/>
                              </w:rPr>
                            </w:pPr>
                          </w:p>
                        </w:tc>
                        <w:tc>
                          <w:tcPr>
                            <w:tcW w:w="846" w:type="dxa"/>
                            <w:tcBorders>
                              <w:bottom w:val="single" w:color="00AEEF" w:sz="2" w:space="0"/>
                            </w:tcBorders>
                          </w:tcPr>
                          <w:p w:rsidR="001B3359" w:rsidRDefault="001B3359" w14:paraId="5EE5A56C" w14:textId="77777777">
                            <w:pPr>
                              <w:pStyle w:val="TableParagraph"/>
                              <w:spacing w:before="0"/>
                              <w:jc w:val="left"/>
                              <w:rPr>
                                <w:rFonts w:ascii="Times New Roman"/>
                                <w:sz w:val="14"/>
                              </w:rPr>
                            </w:pPr>
                          </w:p>
                        </w:tc>
                        <w:tc>
                          <w:tcPr>
                            <w:tcW w:w="734" w:type="dxa"/>
                            <w:tcBorders>
                              <w:bottom w:val="single" w:color="00AEEF" w:sz="2" w:space="0"/>
                            </w:tcBorders>
                          </w:tcPr>
                          <w:p w:rsidR="001B3359" w:rsidRDefault="001B3359" w14:paraId="2B0815A6" w14:textId="77777777">
                            <w:pPr>
                              <w:pStyle w:val="TableParagraph"/>
                              <w:spacing w:before="0"/>
                              <w:jc w:val="left"/>
                              <w:rPr>
                                <w:rFonts w:ascii="Times New Roman"/>
                                <w:sz w:val="14"/>
                              </w:rPr>
                            </w:pPr>
                          </w:p>
                        </w:tc>
                      </w:tr>
                      <w:tr w:rsidR="001B3359" w14:paraId="1F4351B4" w14:textId="77777777">
                        <w:trPr>
                          <w:trHeight w:val="448"/>
                        </w:trPr>
                        <w:tc>
                          <w:tcPr>
                            <w:tcW w:w="314" w:type="dxa"/>
                            <w:tcBorders>
                              <w:top w:val="single" w:color="00AEEF" w:sz="2" w:space="0"/>
                              <w:bottom w:val="single" w:color="00AEEF" w:sz="2" w:space="0"/>
                            </w:tcBorders>
                          </w:tcPr>
                          <w:p w:rsidR="001B3359" w:rsidRDefault="00D877C7" w14:paraId="7B1D248D" w14:textId="77777777">
                            <w:pPr>
                              <w:pStyle w:val="TableParagraph"/>
                              <w:spacing w:before="28"/>
                              <w:ind w:right="67"/>
                              <w:jc w:val="center"/>
                              <w:rPr>
                                <w:rFonts w:ascii="Trebuchet MS"/>
                                <w:b/>
                                <w:sz w:val="14"/>
                              </w:rPr>
                            </w:pPr>
                            <w:r>
                              <w:rPr>
                                <w:rFonts w:ascii="Trebuchet MS"/>
                                <w:b/>
                                <w:color w:val="231F20"/>
                                <w:spacing w:val="-6"/>
                                <w:sz w:val="14"/>
                              </w:rPr>
                              <w:t>Art.</w:t>
                            </w:r>
                          </w:p>
                        </w:tc>
                        <w:tc>
                          <w:tcPr>
                            <w:tcW w:w="1592" w:type="dxa"/>
                            <w:tcBorders>
                              <w:top w:val="single" w:color="00AEEF" w:sz="2" w:space="0"/>
                              <w:bottom w:val="single" w:color="00AEEF" w:sz="2" w:space="0"/>
                            </w:tcBorders>
                          </w:tcPr>
                          <w:p w:rsidR="001B3359" w:rsidRDefault="00D877C7" w14:paraId="281040AA" w14:textId="77777777">
                            <w:pPr>
                              <w:pStyle w:val="TableParagraph"/>
                              <w:spacing w:before="28"/>
                              <w:ind w:left="43"/>
                              <w:jc w:val="left"/>
                              <w:rPr>
                                <w:rFonts w:ascii="Trebuchet MS"/>
                                <w:b/>
                                <w:sz w:val="14"/>
                              </w:rPr>
                            </w:pPr>
                            <w:r>
                              <w:rPr>
                                <w:rFonts w:ascii="Trebuchet MS"/>
                                <w:b/>
                                <w:color w:val="231F20"/>
                                <w:spacing w:val="-2"/>
                                <w:sz w:val="14"/>
                              </w:rPr>
                              <w:t>Verplichtingen</w:t>
                            </w:r>
                          </w:p>
                        </w:tc>
                        <w:tc>
                          <w:tcPr>
                            <w:tcW w:w="581" w:type="dxa"/>
                            <w:tcBorders>
                              <w:top w:val="single" w:color="00AEEF" w:sz="2" w:space="0"/>
                              <w:bottom w:val="single" w:color="00AEEF" w:sz="2" w:space="0"/>
                            </w:tcBorders>
                          </w:tcPr>
                          <w:p w:rsidR="001B3359" w:rsidRDefault="00D877C7" w14:paraId="128D94F3" w14:textId="77777777">
                            <w:pPr>
                              <w:pStyle w:val="TableParagraph"/>
                              <w:spacing w:before="28"/>
                              <w:ind w:right="31"/>
                              <w:rPr>
                                <w:rFonts w:ascii="Trebuchet MS"/>
                                <w:b/>
                                <w:sz w:val="14"/>
                              </w:rPr>
                            </w:pPr>
                            <w:r>
                              <w:rPr>
                                <w:rFonts w:ascii="Trebuchet MS"/>
                                <w:b/>
                                <w:color w:val="231F20"/>
                                <w:spacing w:val="-2"/>
                                <w:sz w:val="14"/>
                              </w:rPr>
                              <w:t>507.198</w:t>
                            </w:r>
                          </w:p>
                        </w:tc>
                        <w:tc>
                          <w:tcPr>
                            <w:tcW w:w="789" w:type="dxa"/>
                            <w:tcBorders>
                              <w:top w:val="single" w:color="00AEEF" w:sz="2" w:space="0"/>
                              <w:bottom w:val="single" w:color="00AEEF" w:sz="2" w:space="0"/>
                            </w:tcBorders>
                          </w:tcPr>
                          <w:p w:rsidR="001B3359" w:rsidRDefault="00D877C7" w14:paraId="5C97E3ED" w14:textId="77777777">
                            <w:pPr>
                              <w:pStyle w:val="TableParagraph"/>
                              <w:spacing w:before="9"/>
                              <w:ind w:right="23"/>
                              <w:rPr>
                                <w:rFonts w:ascii="Palatino Linotype"/>
                                <w:b/>
                                <w:sz w:val="14"/>
                              </w:rPr>
                            </w:pPr>
                            <w:r>
                              <w:rPr>
                                <w:rFonts w:ascii="Palatino Linotype"/>
                                <w:b/>
                                <w:color w:val="231F20"/>
                                <w:spacing w:val="-2"/>
                                <w:sz w:val="14"/>
                              </w:rPr>
                              <w:t>-3.500</w:t>
                            </w:r>
                          </w:p>
                        </w:tc>
                        <w:tc>
                          <w:tcPr>
                            <w:tcW w:w="804" w:type="dxa"/>
                            <w:tcBorders>
                              <w:top w:val="single" w:color="00AEEF" w:sz="2" w:space="0"/>
                              <w:bottom w:val="single" w:color="00AEEF" w:sz="2" w:space="0"/>
                            </w:tcBorders>
                          </w:tcPr>
                          <w:p w:rsidR="001B3359" w:rsidRDefault="00D877C7" w14:paraId="4A0FD709" w14:textId="77777777">
                            <w:pPr>
                              <w:pStyle w:val="TableParagraph"/>
                              <w:spacing w:before="9"/>
                              <w:ind w:right="67"/>
                              <w:rPr>
                                <w:rFonts w:ascii="Palatino Linotype"/>
                                <w:b/>
                                <w:sz w:val="14"/>
                              </w:rPr>
                            </w:pPr>
                            <w:r>
                              <w:rPr>
                                <w:rFonts w:ascii="Palatino Linotype"/>
                                <w:b/>
                                <w:color w:val="231F20"/>
                                <w:spacing w:val="-2"/>
                                <w:sz w:val="14"/>
                              </w:rPr>
                              <w:t>503.698</w:t>
                            </w:r>
                          </w:p>
                        </w:tc>
                        <w:tc>
                          <w:tcPr>
                            <w:tcW w:w="792" w:type="dxa"/>
                            <w:tcBorders>
                              <w:top w:val="single" w:color="00AEEF" w:sz="2" w:space="0"/>
                              <w:bottom w:val="single" w:color="00AEEF" w:sz="2" w:space="0"/>
                            </w:tcBorders>
                          </w:tcPr>
                          <w:p w:rsidR="001B3359" w:rsidRDefault="00D877C7" w14:paraId="5CB9493D" w14:textId="77777777">
                            <w:pPr>
                              <w:pStyle w:val="TableParagraph"/>
                              <w:spacing w:before="28"/>
                              <w:ind w:right="5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28.047</w:t>
                            </w:r>
                          </w:p>
                        </w:tc>
                        <w:tc>
                          <w:tcPr>
                            <w:tcW w:w="823" w:type="dxa"/>
                            <w:tcBorders>
                              <w:top w:val="single" w:color="00AEEF" w:sz="2" w:space="0"/>
                              <w:bottom w:val="single" w:color="00AEEF" w:sz="2" w:space="0"/>
                            </w:tcBorders>
                          </w:tcPr>
                          <w:p w:rsidR="001B3359" w:rsidRDefault="00D877C7" w14:paraId="4B3B8240" w14:textId="77777777">
                            <w:pPr>
                              <w:pStyle w:val="TableParagraph"/>
                              <w:spacing w:before="9"/>
                              <w:ind w:right="129"/>
                              <w:rPr>
                                <w:rFonts w:ascii="Palatino Linotype"/>
                                <w:b/>
                                <w:sz w:val="14"/>
                              </w:rPr>
                            </w:pPr>
                            <w:r>
                              <w:rPr>
                                <w:rFonts w:ascii="Palatino Linotype"/>
                                <w:b/>
                                <w:color w:val="231F20"/>
                                <w:spacing w:val="-2"/>
                                <w:sz w:val="14"/>
                              </w:rPr>
                              <w:t>475.651</w:t>
                            </w:r>
                          </w:p>
                        </w:tc>
                        <w:tc>
                          <w:tcPr>
                            <w:tcW w:w="797" w:type="dxa"/>
                            <w:tcBorders>
                              <w:top w:val="single" w:color="00AEEF" w:sz="2" w:space="0"/>
                              <w:bottom w:val="single" w:color="00AEEF" w:sz="2" w:space="0"/>
                            </w:tcBorders>
                          </w:tcPr>
                          <w:p w:rsidR="001B3359" w:rsidRDefault="00D877C7" w14:paraId="4500A9F7" w14:textId="77777777">
                            <w:pPr>
                              <w:pStyle w:val="TableParagraph"/>
                              <w:spacing w:before="28"/>
                              <w:ind w:right="81"/>
                              <w:rPr>
                                <w:rFonts w:ascii="Trebuchet MS"/>
                                <w:b/>
                                <w:sz w:val="14"/>
                              </w:rPr>
                            </w:pPr>
                            <w:r>
                              <w:rPr>
                                <w:rFonts w:ascii="Trebuchet MS"/>
                                <w:b/>
                                <w:color w:val="231F20"/>
                                <w:spacing w:val="-2"/>
                                <w:sz w:val="14"/>
                              </w:rPr>
                              <w:t>185.973</w:t>
                            </w:r>
                          </w:p>
                        </w:tc>
                        <w:tc>
                          <w:tcPr>
                            <w:tcW w:w="804" w:type="dxa"/>
                            <w:tcBorders>
                              <w:top w:val="single" w:color="00AEEF" w:sz="2" w:space="0"/>
                              <w:bottom w:val="single" w:color="00AEEF" w:sz="2" w:space="0"/>
                            </w:tcBorders>
                          </w:tcPr>
                          <w:p w:rsidR="001B3359" w:rsidRDefault="00D877C7" w14:paraId="458544F8" w14:textId="77777777">
                            <w:pPr>
                              <w:pStyle w:val="TableParagraph"/>
                              <w:spacing w:before="28"/>
                              <w:ind w:right="70"/>
                              <w:rPr>
                                <w:rFonts w:ascii="Trebuchet MS"/>
                                <w:b/>
                                <w:sz w:val="14"/>
                              </w:rPr>
                            </w:pPr>
                            <w:r>
                              <w:rPr>
                                <w:rFonts w:ascii="Trebuchet MS"/>
                                <w:b/>
                                <w:color w:val="231F20"/>
                                <w:spacing w:val="-2"/>
                                <w:sz w:val="14"/>
                              </w:rPr>
                              <w:t>218.371</w:t>
                            </w:r>
                          </w:p>
                        </w:tc>
                        <w:tc>
                          <w:tcPr>
                            <w:tcW w:w="802" w:type="dxa"/>
                            <w:tcBorders>
                              <w:top w:val="single" w:color="00AEEF" w:sz="2" w:space="0"/>
                              <w:bottom w:val="single" w:color="00AEEF" w:sz="2" w:space="0"/>
                            </w:tcBorders>
                          </w:tcPr>
                          <w:p w:rsidR="001B3359" w:rsidRDefault="00D877C7" w14:paraId="24B3A893" w14:textId="77777777">
                            <w:pPr>
                              <w:pStyle w:val="TableParagraph"/>
                              <w:spacing w:before="28"/>
                              <w:ind w:right="87"/>
                              <w:rPr>
                                <w:rFonts w:ascii="Trebuchet MS"/>
                                <w:b/>
                                <w:sz w:val="14"/>
                              </w:rPr>
                            </w:pPr>
                            <w:r>
                              <w:rPr>
                                <w:rFonts w:ascii="Trebuchet MS"/>
                                <w:b/>
                                <w:color w:val="231F20"/>
                                <w:spacing w:val="-2"/>
                                <w:sz w:val="14"/>
                              </w:rPr>
                              <w:t>199.556</w:t>
                            </w:r>
                          </w:p>
                        </w:tc>
                        <w:tc>
                          <w:tcPr>
                            <w:tcW w:w="846" w:type="dxa"/>
                            <w:tcBorders>
                              <w:top w:val="single" w:color="00AEEF" w:sz="2" w:space="0"/>
                              <w:bottom w:val="single" w:color="00AEEF" w:sz="2" w:space="0"/>
                            </w:tcBorders>
                          </w:tcPr>
                          <w:p w:rsidR="001B3359" w:rsidRDefault="00D877C7" w14:paraId="1B56D803" w14:textId="77777777">
                            <w:pPr>
                              <w:pStyle w:val="TableParagraph"/>
                              <w:spacing w:before="28"/>
                              <w:ind w:right="80"/>
                              <w:rPr>
                                <w:rFonts w:ascii="Trebuchet MS"/>
                                <w:b/>
                                <w:sz w:val="14"/>
                              </w:rPr>
                            </w:pPr>
                            <w:r>
                              <w:rPr>
                                <w:rFonts w:ascii="Trebuchet MS"/>
                                <w:b/>
                                <w:color w:val="231F20"/>
                                <w:spacing w:val="-2"/>
                                <w:sz w:val="14"/>
                              </w:rPr>
                              <w:t>199.088</w:t>
                            </w:r>
                          </w:p>
                        </w:tc>
                        <w:tc>
                          <w:tcPr>
                            <w:tcW w:w="734" w:type="dxa"/>
                            <w:tcBorders>
                              <w:top w:val="single" w:color="00AEEF" w:sz="2" w:space="0"/>
                              <w:bottom w:val="single" w:color="00AEEF" w:sz="2" w:space="0"/>
                            </w:tcBorders>
                          </w:tcPr>
                          <w:p w:rsidR="001B3359" w:rsidRDefault="00D877C7" w14:paraId="6DA99EF0" w14:textId="77777777">
                            <w:pPr>
                              <w:pStyle w:val="TableParagraph"/>
                              <w:spacing w:before="28"/>
                              <w:ind w:right="-29"/>
                              <w:rPr>
                                <w:rFonts w:ascii="Trebuchet MS"/>
                                <w:b/>
                                <w:sz w:val="14"/>
                              </w:rPr>
                            </w:pPr>
                            <w:r>
                              <w:rPr>
                                <w:rFonts w:ascii="Trebuchet MS"/>
                                <w:b/>
                                <w:color w:val="231F20"/>
                                <w:spacing w:val="-2"/>
                                <w:sz w:val="14"/>
                              </w:rPr>
                              <w:t>616.693</w:t>
                            </w:r>
                          </w:p>
                        </w:tc>
                      </w:tr>
                      <w:tr w:rsidR="001B3359" w14:paraId="6C27B409" w14:textId="77777777">
                        <w:trPr>
                          <w:trHeight w:val="448"/>
                        </w:trPr>
                        <w:tc>
                          <w:tcPr>
                            <w:tcW w:w="314" w:type="dxa"/>
                            <w:tcBorders>
                              <w:top w:val="single" w:color="00AEEF" w:sz="2" w:space="0"/>
                              <w:bottom w:val="single" w:color="00AEEF" w:sz="2" w:space="0"/>
                            </w:tcBorders>
                          </w:tcPr>
                          <w:p w:rsidR="001B3359" w:rsidRDefault="001B3359" w14:paraId="74A22B3F" w14:textId="77777777">
                            <w:pPr>
                              <w:pStyle w:val="TableParagraph"/>
                              <w:spacing w:before="0"/>
                              <w:jc w:val="left"/>
                              <w:rPr>
                                <w:rFonts w:ascii="Times New Roman"/>
                                <w:sz w:val="14"/>
                              </w:rPr>
                            </w:pPr>
                          </w:p>
                        </w:tc>
                        <w:tc>
                          <w:tcPr>
                            <w:tcW w:w="1592" w:type="dxa"/>
                            <w:tcBorders>
                              <w:top w:val="single" w:color="00AEEF" w:sz="2" w:space="0"/>
                              <w:bottom w:val="single" w:color="00AEEF" w:sz="2" w:space="0"/>
                            </w:tcBorders>
                          </w:tcPr>
                          <w:p w:rsidR="001B3359" w:rsidRDefault="00D877C7" w14:paraId="0C620D52" w14:textId="77777777">
                            <w:pPr>
                              <w:pStyle w:val="TableParagraph"/>
                              <w:spacing w:before="28"/>
                              <w:ind w:left="43"/>
                              <w:jc w:val="left"/>
                              <w:rPr>
                                <w:rFonts w:ascii="Trebuchet MS"/>
                                <w:b/>
                                <w:sz w:val="14"/>
                              </w:rPr>
                            </w:pPr>
                            <w:r>
                              <w:rPr>
                                <w:rFonts w:ascii="Trebuchet MS"/>
                                <w:b/>
                                <w:color w:val="231F20"/>
                                <w:spacing w:val="-2"/>
                                <w:w w:val="105"/>
                                <w:sz w:val="14"/>
                              </w:rPr>
                              <w:t>Uitgaven</w:t>
                            </w:r>
                          </w:p>
                        </w:tc>
                        <w:tc>
                          <w:tcPr>
                            <w:tcW w:w="581" w:type="dxa"/>
                            <w:tcBorders>
                              <w:top w:val="single" w:color="00AEEF" w:sz="2" w:space="0"/>
                              <w:bottom w:val="single" w:color="00AEEF" w:sz="2" w:space="0"/>
                            </w:tcBorders>
                          </w:tcPr>
                          <w:p w:rsidR="001B3359" w:rsidRDefault="00D877C7" w14:paraId="28A5B8F7" w14:textId="77777777">
                            <w:pPr>
                              <w:pStyle w:val="TableParagraph"/>
                              <w:spacing w:before="28"/>
                              <w:ind w:right="31"/>
                              <w:rPr>
                                <w:rFonts w:ascii="Trebuchet MS"/>
                                <w:b/>
                                <w:sz w:val="14"/>
                              </w:rPr>
                            </w:pPr>
                            <w:r>
                              <w:rPr>
                                <w:rFonts w:ascii="Trebuchet MS"/>
                                <w:b/>
                                <w:color w:val="231F20"/>
                                <w:spacing w:val="-2"/>
                                <w:sz w:val="14"/>
                              </w:rPr>
                              <w:t>856.395</w:t>
                            </w:r>
                          </w:p>
                        </w:tc>
                        <w:tc>
                          <w:tcPr>
                            <w:tcW w:w="789" w:type="dxa"/>
                            <w:tcBorders>
                              <w:top w:val="single" w:color="00AEEF" w:sz="2" w:space="0"/>
                              <w:bottom w:val="single" w:color="00AEEF" w:sz="2" w:space="0"/>
                            </w:tcBorders>
                          </w:tcPr>
                          <w:p w:rsidR="001B3359" w:rsidRDefault="00D877C7" w14:paraId="78B59BB7" w14:textId="77777777">
                            <w:pPr>
                              <w:pStyle w:val="TableParagraph"/>
                              <w:spacing w:before="18"/>
                              <w:ind w:right="23"/>
                              <w:rPr>
                                <w:rFonts w:ascii="Palatino Linotype"/>
                                <w:b/>
                                <w:sz w:val="14"/>
                              </w:rPr>
                            </w:pPr>
                            <w:r>
                              <w:rPr>
                                <w:rFonts w:ascii="Palatino Linotype"/>
                                <w:b/>
                                <w:color w:val="231F20"/>
                                <w:spacing w:val="-2"/>
                                <w:sz w:val="14"/>
                              </w:rPr>
                              <w:t>-3.500</w:t>
                            </w:r>
                          </w:p>
                        </w:tc>
                        <w:tc>
                          <w:tcPr>
                            <w:tcW w:w="804" w:type="dxa"/>
                            <w:tcBorders>
                              <w:top w:val="single" w:color="00AEEF" w:sz="2" w:space="0"/>
                              <w:bottom w:val="single" w:color="00AEEF" w:sz="2" w:space="0"/>
                            </w:tcBorders>
                          </w:tcPr>
                          <w:p w:rsidR="001B3359" w:rsidRDefault="00D877C7" w14:paraId="6A23C053" w14:textId="77777777">
                            <w:pPr>
                              <w:pStyle w:val="TableParagraph"/>
                              <w:spacing w:before="9"/>
                              <w:ind w:right="94"/>
                              <w:rPr>
                                <w:rFonts w:ascii="Palatino Linotype"/>
                                <w:b/>
                                <w:sz w:val="14"/>
                              </w:rPr>
                            </w:pPr>
                            <w:r>
                              <w:rPr>
                                <w:rFonts w:ascii="Palatino Linotype"/>
                                <w:b/>
                                <w:color w:val="231F20"/>
                                <w:spacing w:val="-2"/>
                                <w:sz w:val="14"/>
                              </w:rPr>
                              <w:t>852.895</w:t>
                            </w:r>
                          </w:p>
                        </w:tc>
                        <w:tc>
                          <w:tcPr>
                            <w:tcW w:w="792" w:type="dxa"/>
                            <w:tcBorders>
                              <w:top w:val="single" w:color="00AEEF" w:sz="2" w:space="0"/>
                              <w:bottom w:val="single" w:color="00AEEF" w:sz="2" w:space="0"/>
                            </w:tcBorders>
                          </w:tcPr>
                          <w:p w:rsidR="001B3359" w:rsidRDefault="00D877C7" w14:paraId="7896324D" w14:textId="77777777">
                            <w:pPr>
                              <w:pStyle w:val="TableParagraph"/>
                              <w:spacing w:before="28"/>
                              <w:ind w:right="51"/>
                              <w:rPr>
                                <w:rFonts w:ascii="Trebuchet MS"/>
                                <w:b/>
                                <w:sz w:val="14"/>
                              </w:rPr>
                            </w:pPr>
                            <w:r>
                              <w:rPr>
                                <w:rFonts w:ascii="Trebuchet MS"/>
                                <w:b/>
                                <w:color w:val="231F20"/>
                                <w:spacing w:val="-2"/>
                                <w:sz w:val="14"/>
                              </w:rPr>
                              <w:t>84.060</w:t>
                            </w:r>
                          </w:p>
                        </w:tc>
                        <w:tc>
                          <w:tcPr>
                            <w:tcW w:w="823" w:type="dxa"/>
                            <w:tcBorders>
                              <w:top w:val="single" w:color="00AEEF" w:sz="2" w:space="0"/>
                              <w:bottom w:val="single" w:color="00AEEF" w:sz="2" w:space="0"/>
                            </w:tcBorders>
                          </w:tcPr>
                          <w:p w:rsidR="001B3359" w:rsidRDefault="00D877C7" w14:paraId="3514A15E" w14:textId="77777777">
                            <w:pPr>
                              <w:pStyle w:val="TableParagraph"/>
                              <w:spacing w:before="9"/>
                              <w:ind w:right="129"/>
                              <w:rPr>
                                <w:rFonts w:ascii="Palatino Linotype"/>
                                <w:b/>
                                <w:sz w:val="14"/>
                              </w:rPr>
                            </w:pPr>
                            <w:r>
                              <w:rPr>
                                <w:rFonts w:ascii="Palatino Linotype"/>
                                <w:b/>
                                <w:color w:val="231F20"/>
                                <w:spacing w:val="-2"/>
                                <w:sz w:val="14"/>
                              </w:rPr>
                              <w:t>936.955</w:t>
                            </w:r>
                          </w:p>
                        </w:tc>
                        <w:tc>
                          <w:tcPr>
                            <w:tcW w:w="797" w:type="dxa"/>
                            <w:tcBorders>
                              <w:top w:val="single" w:color="00AEEF" w:sz="2" w:space="0"/>
                              <w:bottom w:val="single" w:color="00AEEF" w:sz="2" w:space="0"/>
                            </w:tcBorders>
                          </w:tcPr>
                          <w:p w:rsidR="001B3359" w:rsidRDefault="00D877C7" w14:paraId="737F747A" w14:textId="77777777">
                            <w:pPr>
                              <w:pStyle w:val="TableParagraph"/>
                              <w:spacing w:before="28"/>
                              <w:ind w:right="81"/>
                              <w:rPr>
                                <w:rFonts w:ascii="Trebuchet MS"/>
                                <w:b/>
                                <w:sz w:val="14"/>
                              </w:rPr>
                            </w:pPr>
                            <w:r>
                              <w:rPr>
                                <w:rFonts w:ascii="Trebuchet MS"/>
                                <w:b/>
                                <w:color w:val="231F20"/>
                                <w:spacing w:val="-2"/>
                                <w:sz w:val="14"/>
                              </w:rPr>
                              <w:t>302.589</w:t>
                            </w:r>
                          </w:p>
                        </w:tc>
                        <w:tc>
                          <w:tcPr>
                            <w:tcW w:w="804" w:type="dxa"/>
                            <w:tcBorders>
                              <w:top w:val="single" w:color="00AEEF" w:sz="2" w:space="0"/>
                              <w:bottom w:val="single" w:color="00AEEF" w:sz="2" w:space="0"/>
                            </w:tcBorders>
                          </w:tcPr>
                          <w:p w:rsidR="001B3359" w:rsidRDefault="00D877C7" w14:paraId="7BA46AA5" w14:textId="77777777">
                            <w:pPr>
                              <w:pStyle w:val="TableParagraph"/>
                              <w:spacing w:before="28"/>
                              <w:ind w:right="70"/>
                              <w:rPr>
                                <w:rFonts w:ascii="Trebuchet MS"/>
                                <w:b/>
                                <w:sz w:val="14"/>
                              </w:rPr>
                            </w:pPr>
                            <w:r>
                              <w:rPr>
                                <w:rFonts w:ascii="Trebuchet MS"/>
                                <w:b/>
                                <w:color w:val="231F20"/>
                                <w:spacing w:val="-2"/>
                                <w:sz w:val="14"/>
                              </w:rPr>
                              <w:t>321.747</w:t>
                            </w:r>
                          </w:p>
                        </w:tc>
                        <w:tc>
                          <w:tcPr>
                            <w:tcW w:w="802" w:type="dxa"/>
                            <w:tcBorders>
                              <w:top w:val="single" w:color="00AEEF" w:sz="2" w:space="0"/>
                              <w:bottom w:val="single" w:color="00AEEF" w:sz="2" w:space="0"/>
                            </w:tcBorders>
                          </w:tcPr>
                          <w:p w:rsidR="001B3359" w:rsidRDefault="00D877C7" w14:paraId="6D9C45BB" w14:textId="77777777">
                            <w:pPr>
                              <w:pStyle w:val="TableParagraph"/>
                              <w:spacing w:before="28"/>
                              <w:ind w:right="87"/>
                              <w:rPr>
                                <w:rFonts w:ascii="Trebuchet MS"/>
                                <w:b/>
                                <w:sz w:val="14"/>
                              </w:rPr>
                            </w:pPr>
                            <w:r>
                              <w:rPr>
                                <w:rFonts w:ascii="Trebuchet MS"/>
                                <w:b/>
                                <w:color w:val="231F20"/>
                                <w:spacing w:val="-2"/>
                                <w:sz w:val="14"/>
                              </w:rPr>
                              <w:t>146.710</w:t>
                            </w:r>
                          </w:p>
                        </w:tc>
                        <w:tc>
                          <w:tcPr>
                            <w:tcW w:w="846" w:type="dxa"/>
                            <w:tcBorders>
                              <w:top w:val="single" w:color="00AEEF" w:sz="2" w:space="0"/>
                              <w:bottom w:val="single" w:color="00AEEF" w:sz="2" w:space="0"/>
                            </w:tcBorders>
                          </w:tcPr>
                          <w:p w:rsidR="001B3359" w:rsidRDefault="00D877C7" w14:paraId="1F2C18A3" w14:textId="77777777">
                            <w:pPr>
                              <w:pStyle w:val="TableParagraph"/>
                              <w:spacing w:before="28"/>
                              <w:ind w:right="80"/>
                              <w:rPr>
                                <w:rFonts w:ascii="Trebuchet MS"/>
                                <w:b/>
                                <w:sz w:val="14"/>
                              </w:rPr>
                            </w:pPr>
                            <w:r>
                              <w:rPr>
                                <w:rFonts w:ascii="Trebuchet MS"/>
                                <w:b/>
                                <w:color w:val="231F20"/>
                                <w:spacing w:val="-2"/>
                                <w:sz w:val="14"/>
                              </w:rPr>
                              <w:t>60.125</w:t>
                            </w:r>
                          </w:p>
                        </w:tc>
                        <w:tc>
                          <w:tcPr>
                            <w:tcW w:w="734" w:type="dxa"/>
                            <w:tcBorders>
                              <w:top w:val="single" w:color="00AEEF" w:sz="2" w:space="0"/>
                              <w:bottom w:val="single" w:color="00AEEF" w:sz="2" w:space="0"/>
                            </w:tcBorders>
                          </w:tcPr>
                          <w:p w:rsidR="001B3359" w:rsidRDefault="00D877C7" w14:paraId="79B9E8DF" w14:textId="77777777">
                            <w:pPr>
                              <w:pStyle w:val="TableParagraph"/>
                              <w:spacing w:before="28"/>
                              <w:ind w:right="-29"/>
                              <w:rPr>
                                <w:rFonts w:ascii="Trebuchet MS"/>
                                <w:b/>
                                <w:sz w:val="14"/>
                              </w:rPr>
                            </w:pPr>
                            <w:r>
                              <w:rPr>
                                <w:rFonts w:ascii="Trebuchet MS"/>
                                <w:b/>
                                <w:color w:val="231F20"/>
                                <w:spacing w:val="-2"/>
                                <w:sz w:val="14"/>
                              </w:rPr>
                              <w:t>633.223</w:t>
                            </w:r>
                          </w:p>
                        </w:tc>
                      </w:tr>
                      <w:tr w:rsidR="001B3359" w14:paraId="53DDA40D" w14:textId="77777777">
                        <w:trPr>
                          <w:trHeight w:val="725"/>
                        </w:trPr>
                        <w:tc>
                          <w:tcPr>
                            <w:tcW w:w="314" w:type="dxa"/>
                            <w:tcBorders>
                              <w:top w:val="single" w:color="00AEEF" w:sz="2" w:space="0"/>
                            </w:tcBorders>
                          </w:tcPr>
                          <w:p w:rsidR="001B3359" w:rsidRDefault="00D877C7" w14:paraId="4A32B561" w14:textId="77777777">
                            <w:pPr>
                              <w:pStyle w:val="TableParagraph"/>
                              <w:spacing w:before="28"/>
                              <w:ind w:right="49"/>
                              <w:jc w:val="center"/>
                              <w:rPr>
                                <w:rFonts w:ascii="Trebuchet MS"/>
                                <w:b/>
                                <w:sz w:val="14"/>
                              </w:rPr>
                            </w:pPr>
                            <w:r>
                              <w:rPr>
                                <w:rFonts w:ascii="Trebuchet MS"/>
                                <w:b/>
                                <w:color w:val="231F20"/>
                                <w:spacing w:val="-5"/>
                                <w:w w:val="90"/>
                                <w:sz w:val="14"/>
                              </w:rPr>
                              <w:t>2.10</w:t>
                            </w:r>
                          </w:p>
                        </w:tc>
                        <w:tc>
                          <w:tcPr>
                            <w:tcW w:w="1592" w:type="dxa"/>
                            <w:tcBorders>
                              <w:top w:val="single" w:color="00AEEF" w:sz="2" w:space="0"/>
                            </w:tcBorders>
                          </w:tcPr>
                          <w:p w:rsidR="001B3359" w:rsidRDefault="00D877C7" w14:paraId="16652AAD" w14:textId="77777777">
                            <w:pPr>
                              <w:pStyle w:val="TableParagraph"/>
                              <w:spacing w:before="21" w:line="170" w:lineRule="atLeast"/>
                              <w:ind w:left="43" w:right="199"/>
                              <w:jc w:val="left"/>
                              <w:rPr>
                                <w:rFonts w:ascii="Trebuchet MS"/>
                                <w:b/>
                                <w:sz w:val="14"/>
                              </w:rPr>
                            </w:pPr>
                            <w:r>
                              <w:rPr>
                                <w:rFonts w:ascii="Trebuchet MS"/>
                                <w:b/>
                                <w:color w:val="231F20"/>
                                <w:spacing w:val="-2"/>
                                <w:sz w:val="14"/>
                              </w:rPr>
                              <w:t>Kwaliteit,</w:t>
                            </w:r>
                            <w:r>
                              <w:rPr>
                                <w:rFonts w:ascii="Trebuchet MS"/>
                                <w:b/>
                                <w:color w:val="231F20"/>
                                <w:sz w:val="14"/>
                              </w:rPr>
                              <w:t xml:space="preserve"> </w:t>
                            </w:r>
                            <w:r>
                              <w:rPr>
                                <w:rFonts w:ascii="Trebuchet MS"/>
                                <w:b/>
                                <w:color w:val="231F20"/>
                                <w:spacing w:val="-2"/>
                                <w:sz w:val="14"/>
                              </w:rPr>
                              <w:t>toegankelijkheid</w:t>
                            </w:r>
                            <w:r>
                              <w:rPr>
                                <w:rFonts w:ascii="Trebuchet MS"/>
                                <w:b/>
                                <w:color w:val="231F20"/>
                                <w:spacing w:val="-9"/>
                                <w:sz w:val="14"/>
                              </w:rPr>
                              <w:t xml:space="preserve"> </w:t>
                            </w:r>
                            <w:r>
                              <w:rPr>
                                <w:rFonts w:ascii="Trebuchet MS"/>
                                <w:b/>
                                <w:color w:val="231F20"/>
                                <w:spacing w:val="-2"/>
                                <w:sz w:val="14"/>
                              </w:rPr>
                              <w:t>en</w:t>
                            </w:r>
                            <w:r>
                              <w:rPr>
                                <w:rFonts w:ascii="Trebuchet MS"/>
                                <w:b/>
                                <w:color w:val="231F20"/>
                                <w:sz w:val="14"/>
                              </w:rPr>
                              <w:t xml:space="preserve"> betaalbaarheid</w:t>
                            </w:r>
                            <w:r>
                              <w:rPr>
                                <w:rFonts w:ascii="Trebuchet MS"/>
                                <w:b/>
                                <w:color w:val="231F20"/>
                                <w:spacing w:val="-9"/>
                                <w:sz w:val="14"/>
                              </w:rPr>
                              <w:t xml:space="preserve"> </w:t>
                            </w:r>
                            <w:r>
                              <w:rPr>
                                <w:rFonts w:ascii="Trebuchet MS"/>
                                <w:b/>
                                <w:color w:val="231F20"/>
                                <w:sz w:val="14"/>
                              </w:rPr>
                              <w:t>van de</w:t>
                            </w:r>
                            <w:r>
                              <w:rPr>
                                <w:rFonts w:ascii="Trebuchet MS"/>
                                <w:b/>
                                <w:color w:val="231F20"/>
                                <w:spacing w:val="-7"/>
                                <w:sz w:val="14"/>
                              </w:rPr>
                              <w:t xml:space="preserve"> </w:t>
                            </w:r>
                            <w:r>
                              <w:rPr>
                                <w:rFonts w:ascii="Trebuchet MS"/>
                                <w:b/>
                                <w:color w:val="231F20"/>
                                <w:sz w:val="14"/>
                              </w:rPr>
                              <w:t>zorg</w:t>
                            </w:r>
                          </w:p>
                        </w:tc>
                        <w:tc>
                          <w:tcPr>
                            <w:tcW w:w="581" w:type="dxa"/>
                            <w:tcBorders>
                              <w:top w:val="single" w:color="00AEEF" w:sz="2" w:space="0"/>
                            </w:tcBorders>
                          </w:tcPr>
                          <w:p w:rsidR="001B3359" w:rsidRDefault="00D877C7" w14:paraId="4222D98F" w14:textId="77777777">
                            <w:pPr>
                              <w:pStyle w:val="TableParagraph"/>
                              <w:spacing w:before="28"/>
                              <w:ind w:right="31"/>
                              <w:rPr>
                                <w:rFonts w:ascii="Trebuchet MS"/>
                                <w:b/>
                                <w:sz w:val="14"/>
                              </w:rPr>
                            </w:pPr>
                            <w:r>
                              <w:rPr>
                                <w:rFonts w:ascii="Trebuchet MS"/>
                                <w:b/>
                                <w:color w:val="231F20"/>
                                <w:spacing w:val="-2"/>
                                <w:sz w:val="14"/>
                              </w:rPr>
                              <w:t>329.755</w:t>
                            </w:r>
                          </w:p>
                        </w:tc>
                        <w:tc>
                          <w:tcPr>
                            <w:tcW w:w="789" w:type="dxa"/>
                            <w:tcBorders>
                              <w:top w:val="single" w:color="00AEEF" w:sz="2" w:space="0"/>
                            </w:tcBorders>
                          </w:tcPr>
                          <w:p w:rsidR="001B3359" w:rsidRDefault="00D877C7" w14:paraId="4E010AF4" w14:textId="77777777">
                            <w:pPr>
                              <w:pStyle w:val="TableParagraph"/>
                              <w:spacing w:before="7"/>
                              <w:ind w:right="27"/>
                              <w:rPr>
                                <w:rFonts w:ascii="Palatino Linotype"/>
                                <w:b/>
                                <w:sz w:val="14"/>
                              </w:rPr>
                            </w:pPr>
                            <w:r>
                              <w:rPr>
                                <w:rFonts w:ascii="Palatino Linotype"/>
                                <w:b/>
                                <w:color w:val="231F20"/>
                                <w:spacing w:val="-2"/>
                                <w:sz w:val="14"/>
                              </w:rPr>
                              <w:t>-3.000</w:t>
                            </w:r>
                          </w:p>
                        </w:tc>
                        <w:tc>
                          <w:tcPr>
                            <w:tcW w:w="804" w:type="dxa"/>
                            <w:tcBorders>
                              <w:top w:val="single" w:color="00AEEF" w:sz="2" w:space="0"/>
                            </w:tcBorders>
                          </w:tcPr>
                          <w:p w:rsidR="001B3359" w:rsidRDefault="00D877C7" w14:paraId="190E21D6" w14:textId="77777777">
                            <w:pPr>
                              <w:pStyle w:val="TableParagraph"/>
                              <w:spacing w:before="9"/>
                              <w:ind w:right="94"/>
                              <w:rPr>
                                <w:rFonts w:ascii="Palatino Linotype"/>
                                <w:b/>
                                <w:sz w:val="14"/>
                              </w:rPr>
                            </w:pPr>
                            <w:r>
                              <w:rPr>
                                <w:rFonts w:ascii="Palatino Linotype"/>
                                <w:b/>
                                <w:color w:val="231F20"/>
                                <w:spacing w:val="-2"/>
                                <w:sz w:val="14"/>
                              </w:rPr>
                              <w:t>326.755</w:t>
                            </w:r>
                          </w:p>
                        </w:tc>
                        <w:tc>
                          <w:tcPr>
                            <w:tcW w:w="792" w:type="dxa"/>
                            <w:tcBorders>
                              <w:top w:val="single" w:color="00AEEF" w:sz="2" w:space="0"/>
                            </w:tcBorders>
                          </w:tcPr>
                          <w:p w:rsidR="001B3359" w:rsidRDefault="00D877C7" w14:paraId="4E34D77F" w14:textId="77777777">
                            <w:pPr>
                              <w:pStyle w:val="TableParagraph"/>
                              <w:spacing w:before="28"/>
                              <w:ind w:right="51"/>
                              <w:rPr>
                                <w:rFonts w:ascii="Trebuchet MS"/>
                                <w:b/>
                                <w:sz w:val="14"/>
                              </w:rPr>
                            </w:pPr>
                            <w:r>
                              <w:rPr>
                                <w:rFonts w:ascii="Trebuchet MS"/>
                                <w:b/>
                                <w:color w:val="231F20"/>
                                <w:spacing w:val="-2"/>
                                <w:sz w:val="14"/>
                              </w:rPr>
                              <w:t>29.276</w:t>
                            </w:r>
                          </w:p>
                        </w:tc>
                        <w:tc>
                          <w:tcPr>
                            <w:tcW w:w="823" w:type="dxa"/>
                            <w:tcBorders>
                              <w:top w:val="single" w:color="00AEEF" w:sz="2" w:space="0"/>
                            </w:tcBorders>
                          </w:tcPr>
                          <w:p w:rsidR="001B3359" w:rsidRDefault="00D877C7" w14:paraId="5C3C0B49" w14:textId="77777777">
                            <w:pPr>
                              <w:pStyle w:val="TableParagraph"/>
                              <w:spacing w:before="9"/>
                              <w:ind w:right="129"/>
                              <w:rPr>
                                <w:rFonts w:ascii="Palatino Linotype"/>
                                <w:b/>
                                <w:sz w:val="14"/>
                              </w:rPr>
                            </w:pPr>
                            <w:r>
                              <w:rPr>
                                <w:rFonts w:ascii="Palatino Linotype"/>
                                <w:b/>
                                <w:color w:val="231F20"/>
                                <w:spacing w:val="-2"/>
                                <w:sz w:val="14"/>
                              </w:rPr>
                              <w:t>356.031</w:t>
                            </w:r>
                          </w:p>
                        </w:tc>
                        <w:tc>
                          <w:tcPr>
                            <w:tcW w:w="797" w:type="dxa"/>
                            <w:tcBorders>
                              <w:top w:val="single" w:color="00AEEF" w:sz="2" w:space="0"/>
                            </w:tcBorders>
                          </w:tcPr>
                          <w:p w:rsidR="001B3359" w:rsidRDefault="00D877C7" w14:paraId="0689DBCB" w14:textId="77777777">
                            <w:pPr>
                              <w:pStyle w:val="TableParagraph"/>
                              <w:spacing w:before="28"/>
                              <w:ind w:right="81"/>
                              <w:rPr>
                                <w:rFonts w:ascii="Trebuchet MS"/>
                                <w:b/>
                                <w:sz w:val="14"/>
                              </w:rPr>
                            </w:pPr>
                            <w:r>
                              <w:rPr>
                                <w:rFonts w:ascii="Trebuchet MS"/>
                                <w:b/>
                                <w:color w:val="231F20"/>
                                <w:spacing w:val="-2"/>
                                <w:sz w:val="14"/>
                              </w:rPr>
                              <w:t>65.441</w:t>
                            </w:r>
                          </w:p>
                        </w:tc>
                        <w:tc>
                          <w:tcPr>
                            <w:tcW w:w="804" w:type="dxa"/>
                            <w:tcBorders>
                              <w:top w:val="single" w:color="00AEEF" w:sz="2" w:space="0"/>
                            </w:tcBorders>
                          </w:tcPr>
                          <w:p w:rsidR="001B3359" w:rsidRDefault="00D877C7" w14:paraId="71C1C047" w14:textId="77777777">
                            <w:pPr>
                              <w:pStyle w:val="TableParagraph"/>
                              <w:spacing w:before="28"/>
                              <w:ind w:right="70"/>
                              <w:rPr>
                                <w:rFonts w:ascii="Trebuchet MS"/>
                                <w:b/>
                                <w:sz w:val="14"/>
                              </w:rPr>
                            </w:pPr>
                            <w:r>
                              <w:rPr>
                                <w:rFonts w:ascii="Trebuchet MS"/>
                                <w:b/>
                                <w:color w:val="231F20"/>
                                <w:spacing w:val="-2"/>
                                <w:sz w:val="14"/>
                              </w:rPr>
                              <w:t>100.995</w:t>
                            </w:r>
                          </w:p>
                        </w:tc>
                        <w:tc>
                          <w:tcPr>
                            <w:tcW w:w="802" w:type="dxa"/>
                            <w:tcBorders>
                              <w:top w:val="single" w:color="00AEEF" w:sz="2" w:space="0"/>
                            </w:tcBorders>
                          </w:tcPr>
                          <w:p w:rsidR="001B3359" w:rsidRDefault="00D877C7" w14:paraId="30FA5336" w14:textId="77777777">
                            <w:pPr>
                              <w:pStyle w:val="TableParagraph"/>
                              <w:spacing w:before="28"/>
                              <w:ind w:right="87"/>
                              <w:rPr>
                                <w:rFonts w:ascii="Trebuchet MS"/>
                                <w:b/>
                                <w:sz w:val="14"/>
                              </w:rPr>
                            </w:pPr>
                            <w:r>
                              <w:rPr>
                                <w:rFonts w:ascii="Trebuchet MS"/>
                                <w:b/>
                                <w:color w:val="231F20"/>
                                <w:spacing w:val="-2"/>
                                <w:sz w:val="14"/>
                              </w:rPr>
                              <w:t>92.411</w:t>
                            </w:r>
                          </w:p>
                        </w:tc>
                        <w:tc>
                          <w:tcPr>
                            <w:tcW w:w="846" w:type="dxa"/>
                            <w:tcBorders>
                              <w:top w:val="single" w:color="00AEEF" w:sz="2" w:space="0"/>
                            </w:tcBorders>
                          </w:tcPr>
                          <w:p w:rsidR="001B3359" w:rsidRDefault="00D877C7" w14:paraId="0E571C5B" w14:textId="77777777">
                            <w:pPr>
                              <w:pStyle w:val="TableParagraph"/>
                              <w:spacing w:before="28"/>
                              <w:ind w:right="80"/>
                              <w:rPr>
                                <w:rFonts w:ascii="Trebuchet MS"/>
                                <w:b/>
                                <w:sz w:val="14"/>
                              </w:rPr>
                            </w:pPr>
                            <w:r>
                              <w:rPr>
                                <w:rFonts w:ascii="Trebuchet MS"/>
                                <w:b/>
                                <w:color w:val="231F20"/>
                                <w:spacing w:val="-2"/>
                                <w:sz w:val="14"/>
                              </w:rPr>
                              <w:t>43.472</w:t>
                            </w:r>
                          </w:p>
                        </w:tc>
                        <w:tc>
                          <w:tcPr>
                            <w:tcW w:w="734" w:type="dxa"/>
                            <w:tcBorders>
                              <w:top w:val="single" w:color="00AEEF" w:sz="2" w:space="0"/>
                            </w:tcBorders>
                          </w:tcPr>
                          <w:p w:rsidR="001B3359" w:rsidRDefault="00D877C7" w14:paraId="3EE78B74" w14:textId="77777777">
                            <w:pPr>
                              <w:pStyle w:val="TableParagraph"/>
                              <w:spacing w:before="28"/>
                              <w:ind w:right="-29"/>
                              <w:rPr>
                                <w:rFonts w:ascii="Trebuchet MS"/>
                                <w:b/>
                                <w:sz w:val="14"/>
                              </w:rPr>
                            </w:pPr>
                            <w:r>
                              <w:rPr>
                                <w:rFonts w:ascii="Trebuchet MS"/>
                                <w:b/>
                                <w:color w:val="231F20"/>
                                <w:spacing w:val="-2"/>
                                <w:sz w:val="14"/>
                              </w:rPr>
                              <w:t>259.079</w:t>
                            </w:r>
                          </w:p>
                        </w:tc>
                      </w:tr>
                      <w:tr w:rsidR="001B3359" w14:paraId="6DBACF9E" w14:textId="77777777">
                        <w:trPr>
                          <w:trHeight w:val="395"/>
                        </w:trPr>
                        <w:tc>
                          <w:tcPr>
                            <w:tcW w:w="314" w:type="dxa"/>
                          </w:tcPr>
                          <w:p w:rsidR="001B3359" w:rsidRDefault="001B3359" w14:paraId="78EB686D" w14:textId="77777777">
                            <w:pPr>
                              <w:pStyle w:val="TableParagraph"/>
                              <w:spacing w:before="0"/>
                              <w:jc w:val="left"/>
                              <w:rPr>
                                <w:rFonts w:ascii="Times New Roman"/>
                                <w:sz w:val="14"/>
                              </w:rPr>
                            </w:pPr>
                          </w:p>
                        </w:tc>
                        <w:tc>
                          <w:tcPr>
                            <w:tcW w:w="1592" w:type="dxa"/>
                          </w:tcPr>
                          <w:p w:rsidR="001B3359" w:rsidRDefault="00D877C7" w14:paraId="7A121867" w14:textId="77777777">
                            <w:pPr>
                              <w:pStyle w:val="TableParagraph"/>
                              <w:spacing w:before="35" w:line="237" w:lineRule="auto"/>
                              <w:ind w:left="43" w:right="199"/>
                              <w:jc w:val="left"/>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tc>
                        <w:tc>
                          <w:tcPr>
                            <w:tcW w:w="581" w:type="dxa"/>
                          </w:tcPr>
                          <w:p w:rsidR="001B3359" w:rsidRDefault="00D877C7" w14:paraId="233F1C88" w14:textId="77777777">
                            <w:pPr>
                              <w:pStyle w:val="TableParagraph"/>
                              <w:spacing w:before="34"/>
                              <w:ind w:right="31"/>
                              <w:rPr>
                                <w:rFonts w:ascii="Calibri"/>
                                <w:i/>
                                <w:sz w:val="14"/>
                              </w:rPr>
                            </w:pPr>
                            <w:r>
                              <w:rPr>
                                <w:rFonts w:ascii="Calibri"/>
                                <w:i/>
                                <w:color w:val="231F20"/>
                                <w:spacing w:val="-2"/>
                                <w:w w:val="110"/>
                                <w:sz w:val="14"/>
                              </w:rPr>
                              <w:t>259.454</w:t>
                            </w:r>
                          </w:p>
                        </w:tc>
                        <w:tc>
                          <w:tcPr>
                            <w:tcW w:w="789" w:type="dxa"/>
                          </w:tcPr>
                          <w:p w:rsidR="001B3359" w:rsidRDefault="00D877C7" w14:paraId="473663A6" w14:textId="77777777">
                            <w:pPr>
                              <w:pStyle w:val="TableParagraph"/>
                              <w:spacing w:before="16"/>
                              <w:ind w:right="28"/>
                              <w:rPr>
                                <w:rFonts w:ascii="Palatino Linotype"/>
                                <w:i/>
                                <w:sz w:val="14"/>
                              </w:rPr>
                            </w:pPr>
                            <w:r>
                              <w:rPr>
                                <w:rFonts w:ascii="Palatino Linotype"/>
                                <w:i/>
                                <w:color w:val="231F20"/>
                                <w:spacing w:val="-4"/>
                                <w:sz w:val="14"/>
                              </w:rPr>
                              <w:t>-</w:t>
                            </w:r>
                            <w:r>
                              <w:rPr>
                                <w:rFonts w:ascii="Palatino Linotype"/>
                                <w:i/>
                                <w:color w:val="231F20"/>
                                <w:spacing w:val="-2"/>
                                <w:sz w:val="14"/>
                              </w:rPr>
                              <w:t>2.200</w:t>
                            </w:r>
                          </w:p>
                        </w:tc>
                        <w:tc>
                          <w:tcPr>
                            <w:tcW w:w="804" w:type="dxa"/>
                          </w:tcPr>
                          <w:p w:rsidR="001B3359" w:rsidRDefault="00D877C7" w14:paraId="0C99B3C5" w14:textId="77777777">
                            <w:pPr>
                              <w:pStyle w:val="TableParagraph"/>
                              <w:spacing w:before="13"/>
                              <w:ind w:left="255"/>
                              <w:jc w:val="left"/>
                              <w:rPr>
                                <w:rFonts w:ascii="Palatino Linotype"/>
                                <w:i/>
                                <w:sz w:val="14"/>
                              </w:rPr>
                            </w:pPr>
                            <w:r>
                              <w:rPr>
                                <w:rFonts w:ascii="Palatino Linotype"/>
                                <w:i/>
                                <w:color w:val="231F20"/>
                                <w:spacing w:val="-2"/>
                                <w:sz w:val="14"/>
                              </w:rPr>
                              <w:t>257.254</w:t>
                            </w:r>
                          </w:p>
                        </w:tc>
                        <w:tc>
                          <w:tcPr>
                            <w:tcW w:w="792" w:type="dxa"/>
                          </w:tcPr>
                          <w:p w:rsidR="001B3359" w:rsidRDefault="00D877C7" w14:paraId="7F924595" w14:textId="77777777">
                            <w:pPr>
                              <w:pStyle w:val="TableParagraph"/>
                              <w:spacing w:before="34"/>
                              <w:ind w:right="5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6.905</w:t>
                            </w:r>
                          </w:p>
                        </w:tc>
                        <w:tc>
                          <w:tcPr>
                            <w:tcW w:w="823" w:type="dxa"/>
                          </w:tcPr>
                          <w:p w:rsidR="001B3359" w:rsidRDefault="00D877C7" w14:paraId="29846E19" w14:textId="77777777">
                            <w:pPr>
                              <w:pStyle w:val="TableParagraph"/>
                              <w:spacing w:before="13"/>
                              <w:ind w:right="150"/>
                              <w:rPr>
                                <w:rFonts w:ascii="Palatino Linotype"/>
                                <w:i/>
                                <w:sz w:val="14"/>
                              </w:rPr>
                            </w:pPr>
                            <w:r>
                              <w:rPr>
                                <w:rFonts w:ascii="Palatino Linotype"/>
                                <w:i/>
                                <w:color w:val="231F20"/>
                                <w:spacing w:val="-2"/>
                                <w:sz w:val="14"/>
                              </w:rPr>
                              <w:t>250.349</w:t>
                            </w:r>
                          </w:p>
                        </w:tc>
                        <w:tc>
                          <w:tcPr>
                            <w:tcW w:w="797" w:type="dxa"/>
                          </w:tcPr>
                          <w:p w:rsidR="001B3359" w:rsidRDefault="00D877C7" w14:paraId="5880906B" w14:textId="77777777">
                            <w:pPr>
                              <w:pStyle w:val="TableParagraph"/>
                              <w:spacing w:before="34"/>
                              <w:ind w:right="81"/>
                              <w:rPr>
                                <w:rFonts w:ascii="Calibri"/>
                                <w:i/>
                                <w:sz w:val="14"/>
                              </w:rPr>
                            </w:pPr>
                            <w:r>
                              <w:rPr>
                                <w:rFonts w:ascii="Calibri"/>
                                <w:i/>
                                <w:color w:val="231F20"/>
                                <w:spacing w:val="-2"/>
                                <w:w w:val="110"/>
                                <w:sz w:val="14"/>
                              </w:rPr>
                              <w:t>45.325</w:t>
                            </w:r>
                          </w:p>
                        </w:tc>
                        <w:tc>
                          <w:tcPr>
                            <w:tcW w:w="804" w:type="dxa"/>
                          </w:tcPr>
                          <w:p w:rsidR="001B3359" w:rsidRDefault="00D877C7" w14:paraId="573142D2" w14:textId="77777777">
                            <w:pPr>
                              <w:pStyle w:val="TableParagraph"/>
                              <w:spacing w:before="34"/>
                              <w:ind w:right="70"/>
                              <w:rPr>
                                <w:rFonts w:ascii="Calibri"/>
                                <w:i/>
                                <w:sz w:val="14"/>
                              </w:rPr>
                            </w:pPr>
                            <w:r>
                              <w:rPr>
                                <w:rFonts w:ascii="Calibri"/>
                                <w:i/>
                                <w:color w:val="231F20"/>
                                <w:spacing w:val="-2"/>
                                <w:w w:val="110"/>
                                <w:sz w:val="14"/>
                              </w:rPr>
                              <w:t>83.456</w:t>
                            </w:r>
                          </w:p>
                        </w:tc>
                        <w:tc>
                          <w:tcPr>
                            <w:tcW w:w="802" w:type="dxa"/>
                          </w:tcPr>
                          <w:p w:rsidR="001B3359" w:rsidRDefault="00D877C7" w14:paraId="17DD45FD" w14:textId="77777777">
                            <w:pPr>
                              <w:pStyle w:val="TableParagraph"/>
                              <w:spacing w:before="34"/>
                              <w:ind w:right="87"/>
                              <w:rPr>
                                <w:rFonts w:ascii="Calibri"/>
                                <w:i/>
                                <w:sz w:val="14"/>
                              </w:rPr>
                            </w:pPr>
                            <w:r>
                              <w:rPr>
                                <w:rFonts w:ascii="Calibri"/>
                                <w:i/>
                                <w:color w:val="231F20"/>
                                <w:spacing w:val="-2"/>
                                <w:w w:val="110"/>
                                <w:sz w:val="14"/>
                              </w:rPr>
                              <w:t>74.668</w:t>
                            </w:r>
                          </w:p>
                        </w:tc>
                        <w:tc>
                          <w:tcPr>
                            <w:tcW w:w="846" w:type="dxa"/>
                          </w:tcPr>
                          <w:p w:rsidR="001B3359" w:rsidRDefault="00D877C7" w14:paraId="1ED2AA44" w14:textId="77777777">
                            <w:pPr>
                              <w:pStyle w:val="TableParagraph"/>
                              <w:spacing w:before="34"/>
                              <w:ind w:right="80"/>
                              <w:rPr>
                                <w:rFonts w:ascii="Calibri"/>
                                <w:i/>
                                <w:sz w:val="14"/>
                              </w:rPr>
                            </w:pPr>
                            <w:r>
                              <w:rPr>
                                <w:rFonts w:ascii="Calibri"/>
                                <w:i/>
                                <w:color w:val="231F20"/>
                                <w:spacing w:val="-2"/>
                                <w:w w:val="110"/>
                                <w:sz w:val="14"/>
                              </w:rPr>
                              <w:t>27.230</w:t>
                            </w:r>
                          </w:p>
                        </w:tc>
                        <w:tc>
                          <w:tcPr>
                            <w:tcW w:w="734" w:type="dxa"/>
                          </w:tcPr>
                          <w:p w:rsidR="001B3359" w:rsidRDefault="00D877C7" w14:paraId="12DAC4C1" w14:textId="77777777">
                            <w:pPr>
                              <w:pStyle w:val="TableParagraph"/>
                              <w:spacing w:before="34"/>
                              <w:ind w:right="-29"/>
                              <w:rPr>
                                <w:rFonts w:ascii="Calibri"/>
                                <w:i/>
                                <w:sz w:val="14"/>
                              </w:rPr>
                            </w:pPr>
                            <w:r>
                              <w:rPr>
                                <w:rFonts w:ascii="Calibri"/>
                                <w:i/>
                                <w:color w:val="231F20"/>
                                <w:spacing w:val="-2"/>
                                <w:w w:val="110"/>
                                <w:sz w:val="14"/>
                              </w:rPr>
                              <w:t>196.014</w:t>
                            </w:r>
                          </w:p>
                        </w:tc>
                      </w:tr>
                      <w:tr w:rsidR="001B3359" w14:paraId="3214382D" w14:textId="77777777">
                        <w:trPr>
                          <w:trHeight w:val="386"/>
                        </w:trPr>
                        <w:tc>
                          <w:tcPr>
                            <w:tcW w:w="314" w:type="dxa"/>
                          </w:tcPr>
                          <w:p w:rsidR="001B3359" w:rsidRDefault="001B3359" w14:paraId="32BBC062" w14:textId="77777777">
                            <w:pPr>
                              <w:pStyle w:val="TableParagraph"/>
                              <w:spacing w:before="0"/>
                              <w:jc w:val="left"/>
                              <w:rPr>
                                <w:rFonts w:ascii="Times New Roman"/>
                                <w:sz w:val="14"/>
                              </w:rPr>
                            </w:pPr>
                          </w:p>
                        </w:tc>
                        <w:tc>
                          <w:tcPr>
                            <w:tcW w:w="1592" w:type="dxa"/>
                          </w:tcPr>
                          <w:p w:rsidR="001B3359" w:rsidRDefault="00D877C7" w14:paraId="67D03D4D" w14:textId="77777777">
                            <w:pPr>
                              <w:pStyle w:val="TableParagraph"/>
                              <w:spacing w:before="26" w:line="170" w:lineRule="atLeast"/>
                              <w:ind w:left="43" w:right="199"/>
                              <w:jc w:val="left"/>
                              <w:rPr>
                                <w:sz w:val="14"/>
                              </w:rPr>
                            </w:pPr>
                            <w:r>
                              <w:rPr>
                                <w:color w:val="231F20"/>
                                <w:spacing w:val="-2"/>
                                <w:w w:val="110"/>
                                <w:sz w:val="14"/>
                              </w:rPr>
                              <w:t>Medisch specialistische</w:t>
                            </w:r>
                            <w:r>
                              <w:rPr>
                                <w:color w:val="231F20"/>
                                <w:spacing w:val="-11"/>
                                <w:w w:val="110"/>
                                <w:sz w:val="14"/>
                              </w:rPr>
                              <w:t xml:space="preserve"> </w:t>
                            </w:r>
                            <w:r>
                              <w:rPr>
                                <w:color w:val="231F20"/>
                                <w:spacing w:val="-2"/>
                                <w:w w:val="110"/>
                                <w:sz w:val="14"/>
                              </w:rPr>
                              <w:t>zorg</w:t>
                            </w:r>
                          </w:p>
                        </w:tc>
                        <w:tc>
                          <w:tcPr>
                            <w:tcW w:w="581" w:type="dxa"/>
                          </w:tcPr>
                          <w:p w:rsidR="001B3359" w:rsidRDefault="00D877C7" w14:paraId="3ACC9AAD" w14:textId="77777777">
                            <w:pPr>
                              <w:pStyle w:val="TableParagraph"/>
                              <w:spacing w:before="32"/>
                              <w:ind w:right="31"/>
                              <w:rPr>
                                <w:sz w:val="14"/>
                              </w:rPr>
                            </w:pPr>
                            <w:r>
                              <w:rPr>
                                <w:color w:val="231F20"/>
                                <w:spacing w:val="-2"/>
                                <w:sz w:val="14"/>
                              </w:rPr>
                              <w:t>79.786</w:t>
                            </w:r>
                          </w:p>
                        </w:tc>
                        <w:tc>
                          <w:tcPr>
                            <w:tcW w:w="789" w:type="dxa"/>
                          </w:tcPr>
                          <w:p w:rsidR="001B3359" w:rsidRDefault="00D877C7" w14:paraId="5656A14F" w14:textId="77777777">
                            <w:pPr>
                              <w:pStyle w:val="TableParagraph"/>
                              <w:spacing w:before="10"/>
                              <w:ind w:right="18"/>
                              <w:rPr>
                                <w:rFonts w:ascii="Palatino Linotype"/>
                                <w:sz w:val="14"/>
                              </w:rPr>
                            </w:pPr>
                            <w:r>
                              <w:rPr>
                                <w:rFonts w:ascii="Palatino Linotype"/>
                                <w:color w:val="231F20"/>
                                <w:spacing w:val="-2"/>
                                <w:sz w:val="14"/>
                              </w:rPr>
                              <w:t>-1.800</w:t>
                            </w:r>
                          </w:p>
                        </w:tc>
                        <w:tc>
                          <w:tcPr>
                            <w:tcW w:w="804" w:type="dxa"/>
                          </w:tcPr>
                          <w:p w:rsidR="001B3359" w:rsidRDefault="00D877C7" w14:paraId="547731F5" w14:textId="77777777">
                            <w:pPr>
                              <w:pStyle w:val="TableParagraph"/>
                              <w:spacing w:before="16"/>
                              <w:ind w:left="332"/>
                              <w:jc w:val="left"/>
                              <w:rPr>
                                <w:rFonts w:ascii="Palatino Linotype"/>
                                <w:sz w:val="14"/>
                              </w:rPr>
                            </w:pPr>
                            <w:r>
                              <w:rPr>
                                <w:rFonts w:ascii="Palatino Linotype"/>
                                <w:color w:val="231F20"/>
                                <w:spacing w:val="-2"/>
                                <w:sz w:val="14"/>
                              </w:rPr>
                              <w:t>77.986</w:t>
                            </w:r>
                          </w:p>
                        </w:tc>
                        <w:tc>
                          <w:tcPr>
                            <w:tcW w:w="792" w:type="dxa"/>
                          </w:tcPr>
                          <w:p w:rsidR="001B3359" w:rsidRDefault="00D877C7" w14:paraId="7BC4712C" w14:textId="77777777">
                            <w:pPr>
                              <w:pStyle w:val="TableParagraph"/>
                              <w:spacing w:before="32"/>
                              <w:ind w:right="51"/>
                              <w:rPr>
                                <w:sz w:val="14"/>
                              </w:rPr>
                            </w:pPr>
                            <w:r>
                              <w:rPr>
                                <w:color w:val="231F20"/>
                                <w:spacing w:val="-2"/>
                                <w:sz w:val="14"/>
                              </w:rPr>
                              <w:t>2.057</w:t>
                            </w:r>
                          </w:p>
                        </w:tc>
                        <w:tc>
                          <w:tcPr>
                            <w:tcW w:w="823" w:type="dxa"/>
                          </w:tcPr>
                          <w:p w:rsidR="001B3359" w:rsidRDefault="00D877C7" w14:paraId="3A3697C6" w14:textId="77777777">
                            <w:pPr>
                              <w:pStyle w:val="TableParagraph"/>
                              <w:spacing w:before="16"/>
                              <w:ind w:right="125"/>
                              <w:rPr>
                                <w:rFonts w:ascii="Palatino Linotype"/>
                                <w:sz w:val="14"/>
                              </w:rPr>
                            </w:pPr>
                            <w:r>
                              <w:rPr>
                                <w:rFonts w:ascii="Palatino Linotype"/>
                                <w:color w:val="231F20"/>
                                <w:spacing w:val="-2"/>
                                <w:sz w:val="14"/>
                              </w:rPr>
                              <w:t>80.043</w:t>
                            </w:r>
                          </w:p>
                        </w:tc>
                        <w:tc>
                          <w:tcPr>
                            <w:tcW w:w="797" w:type="dxa"/>
                          </w:tcPr>
                          <w:p w:rsidR="001B3359" w:rsidRDefault="00D877C7" w14:paraId="5B696B42" w14:textId="77777777">
                            <w:pPr>
                              <w:pStyle w:val="TableParagraph"/>
                              <w:spacing w:before="32"/>
                              <w:ind w:right="8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7.189</w:t>
                            </w:r>
                          </w:p>
                        </w:tc>
                        <w:tc>
                          <w:tcPr>
                            <w:tcW w:w="804" w:type="dxa"/>
                          </w:tcPr>
                          <w:p w:rsidR="001B3359" w:rsidRDefault="00D877C7" w14:paraId="7644A521" w14:textId="77777777">
                            <w:pPr>
                              <w:pStyle w:val="TableParagraph"/>
                              <w:spacing w:before="32"/>
                              <w:ind w:right="7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3.681</w:t>
                            </w:r>
                          </w:p>
                        </w:tc>
                        <w:tc>
                          <w:tcPr>
                            <w:tcW w:w="802" w:type="dxa"/>
                          </w:tcPr>
                          <w:p w:rsidR="001B3359" w:rsidRDefault="00D877C7" w14:paraId="427FE13E" w14:textId="77777777">
                            <w:pPr>
                              <w:pStyle w:val="TableParagraph"/>
                              <w:spacing w:before="32"/>
                              <w:ind w:right="8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9.404</w:t>
                            </w:r>
                          </w:p>
                        </w:tc>
                        <w:tc>
                          <w:tcPr>
                            <w:tcW w:w="846" w:type="dxa"/>
                          </w:tcPr>
                          <w:p w:rsidR="001B3359" w:rsidRDefault="00D877C7" w14:paraId="3EF0E3E9" w14:textId="77777777">
                            <w:pPr>
                              <w:pStyle w:val="TableParagraph"/>
                              <w:spacing w:before="32"/>
                              <w:ind w:right="8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5.510</w:t>
                            </w:r>
                          </w:p>
                        </w:tc>
                        <w:tc>
                          <w:tcPr>
                            <w:tcW w:w="734" w:type="dxa"/>
                          </w:tcPr>
                          <w:p w:rsidR="001B3359" w:rsidRDefault="00D877C7" w14:paraId="3A643A10" w14:textId="77777777">
                            <w:pPr>
                              <w:pStyle w:val="TableParagraph"/>
                              <w:spacing w:before="32"/>
                              <w:ind w:right="-29"/>
                              <w:rPr>
                                <w:sz w:val="14"/>
                              </w:rPr>
                            </w:pPr>
                            <w:r>
                              <w:rPr>
                                <w:color w:val="231F20"/>
                                <w:spacing w:val="-2"/>
                                <w:sz w:val="14"/>
                              </w:rPr>
                              <w:t>73.754</w:t>
                            </w:r>
                          </w:p>
                        </w:tc>
                      </w:tr>
                      <w:tr w:rsidR="001B3359" w14:paraId="62A8F537" w14:textId="77777777">
                        <w:trPr>
                          <w:trHeight w:val="249"/>
                        </w:trPr>
                        <w:tc>
                          <w:tcPr>
                            <w:tcW w:w="314" w:type="dxa"/>
                          </w:tcPr>
                          <w:p w:rsidR="001B3359" w:rsidRDefault="001B3359" w14:paraId="4CBBF14F" w14:textId="77777777">
                            <w:pPr>
                              <w:pStyle w:val="TableParagraph"/>
                              <w:spacing w:before="0"/>
                              <w:jc w:val="left"/>
                              <w:rPr>
                                <w:rFonts w:ascii="Times New Roman"/>
                                <w:sz w:val="14"/>
                              </w:rPr>
                            </w:pPr>
                          </w:p>
                        </w:tc>
                        <w:tc>
                          <w:tcPr>
                            <w:tcW w:w="1592" w:type="dxa"/>
                          </w:tcPr>
                          <w:p w:rsidR="001B3359" w:rsidRDefault="00D877C7" w14:paraId="6125512B" w14:textId="77777777">
                            <w:pPr>
                              <w:pStyle w:val="TableParagraph"/>
                              <w:spacing w:before="42"/>
                              <w:ind w:left="43"/>
                              <w:jc w:val="left"/>
                              <w:rPr>
                                <w:sz w:val="14"/>
                              </w:rPr>
                            </w:pPr>
                            <w:r>
                              <w:rPr>
                                <w:color w:val="231F20"/>
                                <w:w w:val="105"/>
                                <w:sz w:val="14"/>
                              </w:rPr>
                              <w:t>Curatieve</w:t>
                            </w:r>
                            <w:r>
                              <w:rPr>
                                <w:color w:val="231F20"/>
                                <w:spacing w:val="3"/>
                                <w:w w:val="105"/>
                                <w:sz w:val="14"/>
                              </w:rPr>
                              <w:t xml:space="preserve"> </w:t>
                            </w:r>
                            <w:r>
                              <w:rPr>
                                <w:color w:val="231F20"/>
                                <w:spacing w:val="-5"/>
                                <w:w w:val="105"/>
                                <w:sz w:val="14"/>
                              </w:rPr>
                              <w:t>ggz</w:t>
                            </w:r>
                          </w:p>
                        </w:tc>
                        <w:tc>
                          <w:tcPr>
                            <w:tcW w:w="581" w:type="dxa"/>
                          </w:tcPr>
                          <w:p w:rsidR="001B3359" w:rsidRDefault="00D877C7" w14:paraId="6FA7C6EB" w14:textId="77777777">
                            <w:pPr>
                              <w:pStyle w:val="TableParagraph"/>
                              <w:spacing w:before="42"/>
                              <w:ind w:right="31"/>
                              <w:rPr>
                                <w:sz w:val="14"/>
                              </w:rPr>
                            </w:pPr>
                            <w:r>
                              <w:rPr>
                                <w:color w:val="231F20"/>
                                <w:spacing w:val="-2"/>
                                <w:sz w:val="14"/>
                              </w:rPr>
                              <w:t>24.777</w:t>
                            </w:r>
                          </w:p>
                        </w:tc>
                        <w:tc>
                          <w:tcPr>
                            <w:tcW w:w="789" w:type="dxa"/>
                          </w:tcPr>
                          <w:p w:rsidR="001B3359" w:rsidRDefault="00D877C7" w14:paraId="12871F95" w14:textId="77777777">
                            <w:pPr>
                              <w:pStyle w:val="TableParagraph"/>
                              <w:spacing w:before="0"/>
                              <w:ind w:right="25"/>
                              <w:rPr>
                                <w:rFonts w:ascii="Palatino Linotype"/>
                                <w:sz w:val="14"/>
                              </w:rPr>
                            </w:pPr>
                            <w:r>
                              <w:rPr>
                                <w:rFonts w:ascii="Palatino Linotype"/>
                                <w:color w:val="231F20"/>
                                <w:spacing w:val="-2"/>
                                <w:sz w:val="14"/>
                              </w:rPr>
                              <w:t>-</w:t>
                            </w:r>
                            <w:r>
                              <w:rPr>
                                <w:rFonts w:ascii="Palatino Linotype"/>
                                <w:color w:val="231F20"/>
                                <w:spacing w:val="-5"/>
                                <w:sz w:val="14"/>
                              </w:rPr>
                              <w:t>400</w:t>
                            </w:r>
                          </w:p>
                        </w:tc>
                        <w:tc>
                          <w:tcPr>
                            <w:tcW w:w="804" w:type="dxa"/>
                          </w:tcPr>
                          <w:p w:rsidR="001B3359" w:rsidRDefault="00D877C7" w14:paraId="64D3547E" w14:textId="77777777">
                            <w:pPr>
                              <w:pStyle w:val="TableParagraph"/>
                              <w:spacing w:before="26"/>
                              <w:ind w:left="332"/>
                              <w:jc w:val="left"/>
                              <w:rPr>
                                <w:rFonts w:ascii="Palatino Linotype"/>
                                <w:sz w:val="14"/>
                              </w:rPr>
                            </w:pPr>
                            <w:r>
                              <w:rPr>
                                <w:rFonts w:ascii="Palatino Linotype"/>
                                <w:color w:val="231F20"/>
                                <w:spacing w:val="-2"/>
                                <w:sz w:val="14"/>
                              </w:rPr>
                              <w:t>24.377</w:t>
                            </w:r>
                          </w:p>
                        </w:tc>
                        <w:tc>
                          <w:tcPr>
                            <w:tcW w:w="792" w:type="dxa"/>
                          </w:tcPr>
                          <w:p w:rsidR="001B3359" w:rsidRDefault="00D877C7" w14:paraId="1A5D5CE9" w14:textId="77777777">
                            <w:pPr>
                              <w:pStyle w:val="TableParagraph"/>
                              <w:spacing w:before="42"/>
                              <w:ind w:right="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8.370</w:t>
                            </w:r>
                          </w:p>
                        </w:tc>
                        <w:tc>
                          <w:tcPr>
                            <w:tcW w:w="823" w:type="dxa"/>
                          </w:tcPr>
                          <w:p w:rsidR="001B3359" w:rsidRDefault="00D877C7" w14:paraId="0AC22925" w14:textId="77777777">
                            <w:pPr>
                              <w:pStyle w:val="TableParagraph"/>
                              <w:spacing w:before="26"/>
                              <w:ind w:right="136"/>
                              <w:rPr>
                                <w:rFonts w:ascii="Palatino Linotype"/>
                                <w:sz w:val="14"/>
                              </w:rPr>
                            </w:pPr>
                            <w:r>
                              <w:rPr>
                                <w:rFonts w:ascii="Palatino Linotype"/>
                                <w:color w:val="231F20"/>
                                <w:spacing w:val="-2"/>
                                <w:sz w:val="14"/>
                              </w:rPr>
                              <w:t>16.007</w:t>
                            </w:r>
                          </w:p>
                        </w:tc>
                        <w:tc>
                          <w:tcPr>
                            <w:tcW w:w="797" w:type="dxa"/>
                          </w:tcPr>
                          <w:p w:rsidR="001B3359" w:rsidRDefault="00D877C7" w14:paraId="55B12364" w14:textId="77777777">
                            <w:pPr>
                              <w:pStyle w:val="TableParagraph"/>
                              <w:spacing w:before="42"/>
                              <w:ind w:right="8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2.590</w:t>
                            </w:r>
                          </w:p>
                        </w:tc>
                        <w:tc>
                          <w:tcPr>
                            <w:tcW w:w="804" w:type="dxa"/>
                          </w:tcPr>
                          <w:p w:rsidR="001B3359" w:rsidRDefault="00D877C7" w14:paraId="07A7A0F4" w14:textId="77777777">
                            <w:pPr>
                              <w:pStyle w:val="TableParagraph"/>
                              <w:spacing w:before="42"/>
                              <w:ind w:right="7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3.585</w:t>
                            </w:r>
                          </w:p>
                        </w:tc>
                        <w:tc>
                          <w:tcPr>
                            <w:tcW w:w="802" w:type="dxa"/>
                          </w:tcPr>
                          <w:p w:rsidR="001B3359" w:rsidRDefault="00D877C7" w14:paraId="44D65A27" w14:textId="77777777">
                            <w:pPr>
                              <w:pStyle w:val="TableParagraph"/>
                              <w:spacing w:before="42"/>
                              <w:ind w:right="8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3.051</w:t>
                            </w:r>
                          </w:p>
                        </w:tc>
                        <w:tc>
                          <w:tcPr>
                            <w:tcW w:w="846" w:type="dxa"/>
                          </w:tcPr>
                          <w:p w:rsidR="001B3359" w:rsidRDefault="00D877C7" w14:paraId="6E4D55C5" w14:textId="77777777">
                            <w:pPr>
                              <w:pStyle w:val="TableParagraph"/>
                              <w:spacing w:before="42"/>
                              <w:ind w:right="8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3.051</w:t>
                            </w:r>
                          </w:p>
                        </w:tc>
                        <w:tc>
                          <w:tcPr>
                            <w:tcW w:w="734" w:type="dxa"/>
                          </w:tcPr>
                          <w:p w:rsidR="001B3359" w:rsidRDefault="00D877C7" w14:paraId="27E04AF9" w14:textId="77777777">
                            <w:pPr>
                              <w:pStyle w:val="TableParagraph"/>
                              <w:spacing w:before="42"/>
                              <w:ind w:right="-29"/>
                              <w:rPr>
                                <w:sz w:val="14"/>
                              </w:rPr>
                            </w:pPr>
                            <w:r>
                              <w:rPr>
                                <w:color w:val="231F20"/>
                                <w:spacing w:val="-2"/>
                                <w:sz w:val="14"/>
                              </w:rPr>
                              <w:t>21.709</w:t>
                            </w:r>
                          </w:p>
                        </w:tc>
                      </w:tr>
                      <w:tr w:rsidR="001B3359" w14:paraId="0DF0F649" w14:textId="77777777">
                        <w:trPr>
                          <w:trHeight w:val="223"/>
                        </w:trPr>
                        <w:tc>
                          <w:tcPr>
                            <w:tcW w:w="314" w:type="dxa"/>
                          </w:tcPr>
                          <w:p w:rsidR="001B3359" w:rsidRDefault="001B3359" w14:paraId="06D4391E" w14:textId="77777777">
                            <w:pPr>
                              <w:pStyle w:val="TableParagraph"/>
                              <w:spacing w:before="0"/>
                              <w:jc w:val="left"/>
                              <w:rPr>
                                <w:rFonts w:ascii="Times New Roman"/>
                                <w:sz w:val="14"/>
                              </w:rPr>
                            </w:pPr>
                          </w:p>
                        </w:tc>
                        <w:tc>
                          <w:tcPr>
                            <w:tcW w:w="1592" w:type="dxa"/>
                          </w:tcPr>
                          <w:p w:rsidR="001B3359" w:rsidRDefault="00D877C7" w14:paraId="169FEA39" w14:textId="77777777">
                            <w:pPr>
                              <w:pStyle w:val="TableParagraph"/>
                              <w:spacing w:before="19"/>
                              <w:ind w:left="43"/>
                              <w:jc w:val="left"/>
                              <w:rPr>
                                <w:sz w:val="14"/>
                              </w:rPr>
                            </w:pPr>
                            <w:r>
                              <w:rPr>
                                <w:color w:val="231F20"/>
                                <w:spacing w:val="-2"/>
                                <w:w w:val="105"/>
                                <w:sz w:val="14"/>
                              </w:rPr>
                              <w:t>Eerstelijnszorg</w:t>
                            </w:r>
                          </w:p>
                        </w:tc>
                        <w:tc>
                          <w:tcPr>
                            <w:tcW w:w="581" w:type="dxa"/>
                          </w:tcPr>
                          <w:p w:rsidR="001B3359" w:rsidRDefault="00D877C7" w14:paraId="0FE95AA3" w14:textId="77777777">
                            <w:pPr>
                              <w:pStyle w:val="TableParagraph"/>
                              <w:spacing w:before="19"/>
                              <w:ind w:right="31"/>
                              <w:rPr>
                                <w:sz w:val="14"/>
                              </w:rPr>
                            </w:pPr>
                            <w:r>
                              <w:rPr>
                                <w:color w:val="231F20"/>
                                <w:spacing w:val="-2"/>
                                <w:sz w:val="14"/>
                              </w:rPr>
                              <w:t>17.789</w:t>
                            </w:r>
                          </w:p>
                        </w:tc>
                        <w:tc>
                          <w:tcPr>
                            <w:tcW w:w="789" w:type="dxa"/>
                          </w:tcPr>
                          <w:p w:rsidR="001B3359" w:rsidRDefault="00D877C7" w14:paraId="0646CF19" w14:textId="77777777">
                            <w:pPr>
                              <w:pStyle w:val="TableParagraph"/>
                              <w:spacing w:before="19"/>
                              <w:ind w:right="35"/>
                              <w:rPr>
                                <w:sz w:val="14"/>
                              </w:rPr>
                            </w:pPr>
                            <w:r>
                              <w:rPr>
                                <w:color w:val="231F20"/>
                                <w:spacing w:val="-10"/>
                                <w:sz w:val="14"/>
                              </w:rPr>
                              <w:t>0</w:t>
                            </w:r>
                          </w:p>
                        </w:tc>
                        <w:tc>
                          <w:tcPr>
                            <w:tcW w:w="804" w:type="dxa"/>
                          </w:tcPr>
                          <w:p w:rsidR="001B3359" w:rsidRDefault="00D877C7" w14:paraId="6583A82E" w14:textId="77777777">
                            <w:pPr>
                              <w:pStyle w:val="TableParagraph"/>
                              <w:spacing w:before="19"/>
                              <w:ind w:right="44"/>
                              <w:rPr>
                                <w:sz w:val="14"/>
                              </w:rPr>
                            </w:pPr>
                            <w:r>
                              <w:rPr>
                                <w:color w:val="231F20"/>
                                <w:spacing w:val="-2"/>
                                <w:sz w:val="14"/>
                              </w:rPr>
                              <w:t>17.789</w:t>
                            </w:r>
                          </w:p>
                        </w:tc>
                        <w:tc>
                          <w:tcPr>
                            <w:tcW w:w="792" w:type="dxa"/>
                          </w:tcPr>
                          <w:p w:rsidR="001B3359" w:rsidRDefault="00D877C7" w14:paraId="06D7CC19" w14:textId="77777777">
                            <w:pPr>
                              <w:pStyle w:val="TableParagraph"/>
                              <w:spacing w:before="19"/>
                              <w:ind w:right="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2.284</w:t>
                            </w:r>
                          </w:p>
                        </w:tc>
                        <w:tc>
                          <w:tcPr>
                            <w:tcW w:w="823" w:type="dxa"/>
                          </w:tcPr>
                          <w:p w:rsidR="001B3359" w:rsidRDefault="00D877C7" w14:paraId="1FBD9754" w14:textId="77777777">
                            <w:pPr>
                              <w:pStyle w:val="TableParagraph"/>
                              <w:spacing w:before="19"/>
                              <w:ind w:right="79"/>
                              <w:rPr>
                                <w:sz w:val="14"/>
                              </w:rPr>
                            </w:pPr>
                            <w:r>
                              <w:rPr>
                                <w:color w:val="231F20"/>
                                <w:spacing w:val="-2"/>
                                <w:sz w:val="14"/>
                              </w:rPr>
                              <w:t>15.505</w:t>
                            </w:r>
                          </w:p>
                        </w:tc>
                        <w:tc>
                          <w:tcPr>
                            <w:tcW w:w="797" w:type="dxa"/>
                          </w:tcPr>
                          <w:p w:rsidR="001B3359" w:rsidRDefault="00D877C7" w14:paraId="4763267D" w14:textId="77777777">
                            <w:pPr>
                              <w:pStyle w:val="TableParagraph"/>
                              <w:spacing w:before="19"/>
                              <w:ind w:right="81"/>
                              <w:rPr>
                                <w:sz w:val="14"/>
                              </w:rPr>
                            </w:pPr>
                            <w:r>
                              <w:rPr>
                                <w:color w:val="231F20"/>
                                <w:spacing w:val="-2"/>
                                <w:sz w:val="14"/>
                              </w:rPr>
                              <w:t>1.580</w:t>
                            </w:r>
                          </w:p>
                        </w:tc>
                        <w:tc>
                          <w:tcPr>
                            <w:tcW w:w="804" w:type="dxa"/>
                          </w:tcPr>
                          <w:p w:rsidR="001B3359" w:rsidRDefault="00D877C7" w14:paraId="41C8735C" w14:textId="77777777">
                            <w:pPr>
                              <w:pStyle w:val="TableParagraph"/>
                              <w:spacing w:before="19"/>
                              <w:ind w:right="7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4.127</w:t>
                            </w:r>
                          </w:p>
                        </w:tc>
                        <w:tc>
                          <w:tcPr>
                            <w:tcW w:w="802" w:type="dxa"/>
                          </w:tcPr>
                          <w:p w:rsidR="001B3359" w:rsidRDefault="00D877C7" w14:paraId="41FE641E" w14:textId="77777777">
                            <w:pPr>
                              <w:pStyle w:val="TableParagraph"/>
                              <w:spacing w:before="19"/>
                              <w:ind w:right="8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2.326</w:t>
                            </w:r>
                          </w:p>
                        </w:tc>
                        <w:tc>
                          <w:tcPr>
                            <w:tcW w:w="846" w:type="dxa"/>
                          </w:tcPr>
                          <w:p w:rsidR="001B3359" w:rsidRDefault="00D877C7" w14:paraId="5753A89E" w14:textId="77777777">
                            <w:pPr>
                              <w:pStyle w:val="TableParagraph"/>
                              <w:spacing w:before="19"/>
                              <w:ind w:right="8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2.054</w:t>
                            </w:r>
                          </w:p>
                        </w:tc>
                        <w:tc>
                          <w:tcPr>
                            <w:tcW w:w="734" w:type="dxa"/>
                          </w:tcPr>
                          <w:p w:rsidR="001B3359" w:rsidRDefault="00D877C7" w14:paraId="3F788772" w14:textId="77777777">
                            <w:pPr>
                              <w:pStyle w:val="TableParagraph"/>
                              <w:spacing w:before="19"/>
                              <w:ind w:right="-29"/>
                              <w:rPr>
                                <w:sz w:val="14"/>
                              </w:rPr>
                            </w:pPr>
                            <w:r>
                              <w:rPr>
                                <w:color w:val="231F20"/>
                                <w:spacing w:val="-2"/>
                                <w:sz w:val="14"/>
                              </w:rPr>
                              <w:t>6.689</w:t>
                            </w:r>
                          </w:p>
                        </w:tc>
                      </w:tr>
                      <w:tr w:rsidR="001B3359" w14:paraId="5DF1440C" w14:textId="77777777">
                        <w:trPr>
                          <w:trHeight w:val="226"/>
                        </w:trPr>
                        <w:tc>
                          <w:tcPr>
                            <w:tcW w:w="314" w:type="dxa"/>
                          </w:tcPr>
                          <w:p w:rsidR="001B3359" w:rsidRDefault="001B3359" w14:paraId="70250823" w14:textId="77777777">
                            <w:pPr>
                              <w:pStyle w:val="TableParagraph"/>
                              <w:spacing w:before="0"/>
                              <w:jc w:val="left"/>
                              <w:rPr>
                                <w:rFonts w:ascii="Times New Roman"/>
                                <w:sz w:val="14"/>
                              </w:rPr>
                            </w:pPr>
                          </w:p>
                        </w:tc>
                        <w:tc>
                          <w:tcPr>
                            <w:tcW w:w="1592" w:type="dxa"/>
                          </w:tcPr>
                          <w:p w:rsidR="001B3359" w:rsidRDefault="00D877C7" w14:paraId="57B61AB4" w14:textId="77777777">
                            <w:pPr>
                              <w:pStyle w:val="TableParagraph"/>
                              <w:ind w:left="43"/>
                              <w:jc w:val="left"/>
                              <w:rPr>
                                <w:sz w:val="14"/>
                              </w:rPr>
                            </w:pPr>
                            <w:r>
                              <w:rPr>
                                <w:color w:val="231F20"/>
                                <w:spacing w:val="-2"/>
                                <w:w w:val="110"/>
                                <w:sz w:val="14"/>
                              </w:rPr>
                              <w:t>Lichaamsmateriaal</w:t>
                            </w:r>
                          </w:p>
                        </w:tc>
                        <w:tc>
                          <w:tcPr>
                            <w:tcW w:w="581" w:type="dxa"/>
                          </w:tcPr>
                          <w:p w:rsidR="001B3359" w:rsidRDefault="00D877C7" w14:paraId="002B4C21" w14:textId="77777777">
                            <w:pPr>
                              <w:pStyle w:val="TableParagraph"/>
                              <w:ind w:right="31"/>
                              <w:rPr>
                                <w:sz w:val="14"/>
                              </w:rPr>
                            </w:pPr>
                            <w:r>
                              <w:rPr>
                                <w:color w:val="231F20"/>
                                <w:spacing w:val="-2"/>
                                <w:sz w:val="14"/>
                              </w:rPr>
                              <w:t>24.044</w:t>
                            </w:r>
                          </w:p>
                        </w:tc>
                        <w:tc>
                          <w:tcPr>
                            <w:tcW w:w="789" w:type="dxa"/>
                          </w:tcPr>
                          <w:p w:rsidR="001B3359" w:rsidRDefault="00D877C7" w14:paraId="18142E36" w14:textId="77777777">
                            <w:pPr>
                              <w:pStyle w:val="TableParagraph"/>
                              <w:ind w:right="35"/>
                              <w:rPr>
                                <w:sz w:val="14"/>
                              </w:rPr>
                            </w:pPr>
                            <w:r>
                              <w:rPr>
                                <w:color w:val="231F20"/>
                                <w:spacing w:val="-10"/>
                                <w:sz w:val="14"/>
                              </w:rPr>
                              <w:t>0</w:t>
                            </w:r>
                          </w:p>
                        </w:tc>
                        <w:tc>
                          <w:tcPr>
                            <w:tcW w:w="804" w:type="dxa"/>
                          </w:tcPr>
                          <w:p w:rsidR="001B3359" w:rsidRDefault="00D877C7" w14:paraId="593D8524" w14:textId="77777777">
                            <w:pPr>
                              <w:pStyle w:val="TableParagraph"/>
                              <w:ind w:right="44"/>
                              <w:rPr>
                                <w:sz w:val="14"/>
                              </w:rPr>
                            </w:pPr>
                            <w:r>
                              <w:rPr>
                                <w:color w:val="231F20"/>
                                <w:spacing w:val="-2"/>
                                <w:sz w:val="14"/>
                              </w:rPr>
                              <w:t>24.044</w:t>
                            </w:r>
                          </w:p>
                        </w:tc>
                        <w:tc>
                          <w:tcPr>
                            <w:tcW w:w="792" w:type="dxa"/>
                          </w:tcPr>
                          <w:p w:rsidR="001B3359" w:rsidRDefault="00D877C7" w14:paraId="28298EC7"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626</w:t>
                            </w:r>
                          </w:p>
                        </w:tc>
                        <w:tc>
                          <w:tcPr>
                            <w:tcW w:w="823" w:type="dxa"/>
                          </w:tcPr>
                          <w:p w:rsidR="001B3359" w:rsidRDefault="00D877C7" w14:paraId="5D572608" w14:textId="77777777">
                            <w:pPr>
                              <w:pStyle w:val="TableParagraph"/>
                              <w:ind w:right="79"/>
                              <w:rPr>
                                <w:sz w:val="14"/>
                              </w:rPr>
                            </w:pPr>
                            <w:r>
                              <w:rPr>
                                <w:color w:val="231F20"/>
                                <w:spacing w:val="-2"/>
                                <w:sz w:val="14"/>
                              </w:rPr>
                              <w:t>23.418</w:t>
                            </w:r>
                          </w:p>
                        </w:tc>
                        <w:tc>
                          <w:tcPr>
                            <w:tcW w:w="797" w:type="dxa"/>
                          </w:tcPr>
                          <w:p w:rsidR="001B3359" w:rsidRDefault="00D877C7" w14:paraId="735AF485" w14:textId="77777777">
                            <w:pPr>
                              <w:pStyle w:val="TableParagraph"/>
                              <w:ind w:right="8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406</w:t>
                            </w:r>
                          </w:p>
                        </w:tc>
                        <w:tc>
                          <w:tcPr>
                            <w:tcW w:w="804" w:type="dxa"/>
                          </w:tcPr>
                          <w:p w:rsidR="001B3359" w:rsidRDefault="00D877C7" w14:paraId="03637693" w14:textId="77777777">
                            <w:pPr>
                              <w:pStyle w:val="TableParagraph"/>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346</w:t>
                            </w:r>
                          </w:p>
                        </w:tc>
                        <w:tc>
                          <w:tcPr>
                            <w:tcW w:w="802" w:type="dxa"/>
                          </w:tcPr>
                          <w:p w:rsidR="001B3359" w:rsidRDefault="00D877C7" w14:paraId="19C89A61" w14:textId="77777777">
                            <w:pPr>
                              <w:pStyle w:val="TableParagraph"/>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346</w:t>
                            </w:r>
                          </w:p>
                        </w:tc>
                        <w:tc>
                          <w:tcPr>
                            <w:tcW w:w="846" w:type="dxa"/>
                          </w:tcPr>
                          <w:p w:rsidR="001B3359" w:rsidRDefault="00D877C7" w14:paraId="3FD73ED3" w14:textId="77777777">
                            <w:pPr>
                              <w:pStyle w:val="TableParagraph"/>
                              <w:ind w:right="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346</w:t>
                            </w:r>
                          </w:p>
                        </w:tc>
                        <w:tc>
                          <w:tcPr>
                            <w:tcW w:w="734" w:type="dxa"/>
                          </w:tcPr>
                          <w:p w:rsidR="001B3359" w:rsidRDefault="00D877C7" w14:paraId="3F91F859" w14:textId="77777777">
                            <w:pPr>
                              <w:pStyle w:val="TableParagraph"/>
                              <w:ind w:right="-29"/>
                              <w:rPr>
                                <w:sz w:val="14"/>
                              </w:rPr>
                            </w:pPr>
                            <w:r>
                              <w:rPr>
                                <w:color w:val="231F20"/>
                                <w:spacing w:val="-2"/>
                                <w:sz w:val="14"/>
                              </w:rPr>
                              <w:t>24.111</w:t>
                            </w:r>
                          </w:p>
                        </w:tc>
                      </w:tr>
                      <w:tr w:rsidR="001B3359" w14:paraId="7E96CA29" w14:textId="77777777">
                        <w:trPr>
                          <w:trHeight w:val="395"/>
                        </w:trPr>
                        <w:tc>
                          <w:tcPr>
                            <w:tcW w:w="314" w:type="dxa"/>
                          </w:tcPr>
                          <w:p w:rsidR="001B3359" w:rsidRDefault="001B3359" w14:paraId="0BCC78C6" w14:textId="77777777">
                            <w:pPr>
                              <w:pStyle w:val="TableParagraph"/>
                              <w:spacing w:before="0"/>
                              <w:jc w:val="left"/>
                              <w:rPr>
                                <w:rFonts w:ascii="Times New Roman"/>
                                <w:sz w:val="14"/>
                              </w:rPr>
                            </w:pPr>
                          </w:p>
                        </w:tc>
                        <w:tc>
                          <w:tcPr>
                            <w:tcW w:w="1592" w:type="dxa"/>
                          </w:tcPr>
                          <w:p w:rsidR="001B3359" w:rsidRDefault="00D877C7" w14:paraId="3E41F36F" w14:textId="77777777">
                            <w:pPr>
                              <w:pStyle w:val="TableParagraph"/>
                              <w:ind w:left="43" w:right="509"/>
                              <w:jc w:val="left"/>
                              <w:rPr>
                                <w:sz w:val="14"/>
                              </w:rPr>
                            </w:pPr>
                            <w:r>
                              <w:rPr>
                                <w:color w:val="231F20"/>
                                <w:spacing w:val="-2"/>
                                <w:w w:val="110"/>
                                <w:sz w:val="14"/>
                              </w:rPr>
                              <w:t xml:space="preserve">Medische </w:t>
                            </w:r>
                            <w:r>
                              <w:rPr>
                                <w:color w:val="231F20"/>
                                <w:spacing w:val="-2"/>
                                <w:sz w:val="14"/>
                              </w:rPr>
                              <w:t>producten</w:t>
                            </w:r>
                          </w:p>
                        </w:tc>
                        <w:tc>
                          <w:tcPr>
                            <w:tcW w:w="581" w:type="dxa"/>
                          </w:tcPr>
                          <w:p w:rsidR="001B3359" w:rsidRDefault="00D877C7" w14:paraId="0324C950" w14:textId="77777777">
                            <w:pPr>
                              <w:pStyle w:val="TableParagraph"/>
                              <w:ind w:right="31"/>
                              <w:rPr>
                                <w:sz w:val="14"/>
                              </w:rPr>
                            </w:pPr>
                            <w:r>
                              <w:rPr>
                                <w:color w:val="231F20"/>
                                <w:spacing w:val="-2"/>
                                <w:sz w:val="14"/>
                              </w:rPr>
                              <w:t>113.058</w:t>
                            </w:r>
                          </w:p>
                        </w:tc>
                        <w:tc>
                          <w:tcPr>
                            <w:tcW w:w="789" w:type="dxa"/>
                          </w:tcPr>
                          <w:p w:rsidR="001B3359" w:rsidRDefault="00D877C7" w14:paraId="354BA953" w14:textId="77777777">
                            <w:pPr>
                              <w:pStyle w:val="TableParagraph"/>
                              <w:ind w:right="35"/>
                              <w:rPr>
                                <w:sz w:val="14"/>
                              </w:rPr>
                            </w:pPr>
                            <w:r>
                              <w:rPr>
                                <w:color w:val="231F20"/>
                                <w:spacing w:val="-10"/>
                                <w:sz w:val="14"/>
                              </w:rPr>
                              <w:t>0</w:t>
                            </w:r>
                          </w:p>
                        </w:tc>
                        <w:tc>
                          <w:tcPr>
                            <w:tcW w:w="804" w:type="dxa"/>
                          </w:tcPr>
                          <w:p w:rsidR="001B3359" w:rsidRDefault="00D877C7" w14:paraId="32ABB5E3" w14:textId="77777777">
                            <w:pPr>
                              <w:pStyle w:val="TableParagraph"/>
                              <w:ind w:right="44"/>
                              <w:rPr>
                                <w:sz w:val="14"/>
                              </w:rPr>
                            </w:pPr>
                            <w:r>
                              <w:rPr>
                                <w:color w:val="231F20"/>
                                <w:spacing w:val="-2"/>
                                <w:sz w:val="14"/>
                              </w:rPr>
                              <w:t>113.058</w:t>
                            </w:r>
                          </w:p>
                        </w:tc>
                        <w:tc>
                          <w:tcPr>
                            <w:tcW w:w="792" w:type="dxa"/>
                          </w:tcPr>
                          <w:p w:rsidR="001B3359" w:rsidRDefault="00D877C7" w14:paraId="006DA30E" w14:textId="77777777">
                            <w:pPr>
                              <w:pStyle w:val="TableParagraph"/>
                              <w:ind w:right="51"/>
                              <w:rPr>
                                <w:sz w:val="14"/>
                              </w:rPr>
                            </w:pPr>
                            <w:r>
                              <w:rPr>
                                <w:color w:val="231F20"/>
                                <w:spacing w:val="-2"/>
                                <w:sz w:val="14"/>
                              </w:rPr>
                              <w:t>2.318</w:t>
                            </w:r>
                          </w:p>
                        </w:tc>
                        <w:tc>
                          <w:tcPr>
                            <w:tcW w:w="823" w:type="dxa"/>
                          </w:tcPr>
                          <w:p w:rsidR="001B3359" w:rsidRDefault="00D877C7" w14:paraId="0914FE8C" w14:textId="77777777">
                            <w:pPr>
                              <w:pStyle w:val="TableParagraph"/>
                              <w:ind w:right="79"/>
                              <w:rPr>
                                <w:sz w:val="14"/>
                              </w:rPr>
                            </w:pPr>
                            <w:r>
                              <w:rPr>
                                <w:color w:val="231F20"/>
                                <w:spacing w:val="-2"/>
                                <w:sz w:val="14"/>
                              </w:rPr>
                              <w:t>115.376</w:t>
                            </w:r>
                          </w:p>
                        </w:tc>
                        <w:tc>
                          <w:tcPr>
                            <w:tcW w:w="797" w:type="dxa"/>
                          </w:tcPr>
                          <w:p w:rsidR="001B3359" w:rsidRDefault="00D877C7" w14:paraId="0575E5A7" w14:textId="77777777">
                            <w:pPr>
                              <w:pStyle w:val="TableParagraph"/>
                              <w:ind w:right="81"/>
                              <w:rPr>
                                <w:sz w:val="14"/>
                              </w:rPr>
                            </w:pPr>
                            <w:r>
                              <w:rPr>
                                <w:color w:val="231F20"/>
                                <w:spacing w:val="-2"/>
                                <w:sz w:val="14"/>
                              </w:rPr>
                              <w:t>53.930</w:t>
                            </w:r>
                          </w:p>
                        </w:tc>
                        <w:tc>
                          <w:tcPr>
                            <w:tcW w:w="804" w:type="dxa"/>
                          </w:tcPr>
                          <w:p w:rsidR="001B3359" w:rsidRDefault="00D877C7" w14:paraId="16F7FDC4" w14:textId="77777777">
                            <w:pPr>
                              <w:pStyle w:val="TableParagraph"/>
                              <w:ind w:right="70"/>
                              <w:rPr>
                                <w:sz w:val="14"/>
                              </w:rPr>
                            </w:pPr>
                            <w:r>
                              <w:rPr>
                                <w:color w:val="231F20"/>
                                <w:spacing w:val="-2"/>
                                <w:sz w:val="14"/>
                              </w:rPr>
                              <w:t>95.195</w:t>
                            </w:r>
                          </w:p>
                        </w:tc>
                        <w:tc>
                          <w:tcPr>
                            <w:tcW w:w="802" w:type="dxa"/>
                          </w:tcPr>
                          <w:p w:rsidR="001B3359" w:rsidRDefault="00D877C7" w14:paraId="42CF0BFA" w14:textId="77777777">
                            <w:pPr>
                              <w:pStyle w:val="TableParagraph"/>
                              <w:ind w:right="87"/>
                              <w:rPr>
                                <w:sz w:val="14"/>
                              </w:rPr>
                            </w:pPr>
                            <w:r>
                              <w:rPr>
                                <w:color w:val="231F20"/>
                                <w:spacing w:val="-2"/>
                                <w:sz w:val="14"/>
                              </w:rPr>
                              <w:t>89.795</w:t>
                            </w:r>
                          </w:p>
                        </w:tc>
                        <w:tc>
                          <w:tcPr>
                            <w:tcW w:w="846" w:type="dxa"/>
                          </w:tcPr>
                          <w:p w:rsidR="001B3359" w:rsidRDefault="00D877C7" w14:paraId="1C0B47C2" w14:textId="77777777">
                            <w:pPr>
                              <w:pStyle w:val="TableParagraph"/>
                              <w:ind w:right="80"/>
                              <w:rPr>
                                <w:sz w:val="14"/>
                              </w:rPr>
                            </w:pPr>
                            <w:r>
                              <w:rPr>
                                <w:color w:val="231F20"/>
                                <w:spacing w:val="-2"/>
                                <w:sz w:val="14"/>
                              </w:rPr>
                              <w:t>38.191</w:t>
                            </w:r>
                          </w:p>
                        </w:tc>
                        <w:tc>
                          <w:tcPr>
                            <w:tcW w:w="734" w:type="dxa"/>
                          </w:tcPr>
                          <w:p w:rsidR="001B3359" w:rsidRDefault="00D877C7" w14:paraId="77CC95AB" w14:textId="77777777">
                            <w:pPr>
                              <w:pStyle w:val="TableParagraph"/>
                              <w:ind w:right="-29"/>
                              <w:rPr>
                                <w:sz w:val="14"/>
                              </w:rPr>
                            </w:pPr>
                            <w:r>
                              <w:rPr>
                                <w:color w:val="231F20"/>
                                <w:spacing w:val="-2"/>
                                <w:sz w:val="14"/>
                              </w:rPr>
                              <w:t>69.751</w:t>
                            </w:r>
                          </w:p>
                        </w:tc>
                      </w:tr>
                      <w:tr w:rsidR="001B3359" w14:paraId="2EABE8F8" w14:textId="77777777">
                        <w:trPr>
                          <w:trHeight w:val="228"/>
                        </w:trPr>
                        <w:tc>
                          <w:tcPr>
                            <w:tcW w:w="314" w:type="dxa"/>
                          </w:tcPr>
                          <w:p w:rsidR="001B3359" w:rsidRDefault="001B3359" w14:paraId="79D68FA3" w14:textId="77777777">
                            <w:pPr>
                              <w:pStyle w:val="TableParagraph"/>
                              <w:spacing w:before="0"/>
                              <w:jc w:val="left"/>
                              <w:rPr>
                                <w:rFonts w:ascii="Times New Roman"/>
                                <w:sz w:val="14"/>
                              </w:rPr>
                            </w:pPr>
                          </w:p>
                        </w:tc>
                        <w:tc>
                          <w:tcPr>
                            <w:tcW w:w="1592" w:type="dxa"/>
                          </w:tcPr>
                          <w:p w:rsidR="001B3359" w:rsidRDefault="00D877C7" w14:paraId="37514D16" w14:textId="77777777">
                            <w:pPr>
                              <w:pStyle w:val="TableParagraph"/>
                              <w:spacing w:before="27"/>
                              <w:ind w:left="43"/>
                              <w:jc w:val="left"/>
                              <w:rPr>
                                <w:rFonts w:ascii="Calibri"/>
                                <w:i/>
                                <w:sz w:val="14"/>
                              </w:rPr>
                            </w:pPr>
                            <w:r>
                              <w:rPr>
                                <w:rFonts w:ascii="Calibri"/>
                                <w:i/>
                                <w:color w:val="231F20"/>
                                <w:spacing w:val="-2"/>
                                <w:w w:val="115"/>
                                <w:sz w:val="14"/>
                              </w:rPr>
                              <w:t>Inkomensoverdrachten</w:t>
                            </w:r>
                          </w:p>
                        </w:tc>
                        <w:tc>
                          <w:tcPr>
                            <w:tcW w:w="581" w:type="dxa"/>
                          </w:tcPr>
                          <w:p w:rsidR="001B3359" w:rsidRDefault="00D877C7" w14:paraId="45071BFC" w14:textId="77777777">
                            <w:pPr>
                              <w:pStyle w:val="TableParagraph"/>
                              <w:spacing w:before="27"/>
                              <w:ind w:right="31"/>
                              <w:rPr>
                                <w:rFonts w:ascii="Calibri"/>
                                <w:i/>
                                <w:sz w:val="14"/>
                              </w:rPr>
                            </w:pPr>
                            <w:r>
                              <w:rPr>
                                <w:rFonts w:ascii="Calibri"/>
                                <w:i/>
                                <w:color w:val="231F20"/>
                                <w:spacing w:val="-10"/>
                                <w:w w:val="110"/>
                                <w:sz w:val="14"/>
                              </w:rPr>
                              <w:t>0</w:t>
                            </w:r>
                          </w:p>
                        </w:tc>
                        <w:tc>
                          <w:tcPr>
                            <w:tcW w:w="789" w:type="dxa"/>
                          </w:tcPr>
                          <w:p w:rsidR="001B3359" w:rsidRDefault="00D877C7" w14:paraId="3CC967F7" w14:textId="77777777">
                            <w:pPr>
                              <w:pStyle w:val="TableParagraph"/>
                              <w:spacing w:before="27"/>
                              <w:ind w:right="35"/>
                              <w:rPr>
                                <w:rFonts w:ascii="Calibri"/>
                                <w:i/>
                                <w:sz w:val="14"/>
                              </w:rPr>
                            </w:pPr>
                            <w:r>
                              <w:rPr>
                                <w:rFonts w:ascii="Calibri"/>
                                <w:i/>
                                <w:color w:val="231F20"/>
                                <w:spacing w:val="-10"/>
                                <w:w w:val="110"/>
                                <w:sz w:val="14"/>
                              </w:rPr>
                              <w:t>0</w:t>
                            </w:r>
                          </w:p>
                        </w:tc>
                        <w:tc>
                          <w:tcPr>
                            <w:tcW w:w="804" w:type="dxa"/>
                          </w:tcPr>
                          <w:p w:rsidR="001B3359" w:rsidRDefault="00D877C7" w14:paraId="15A64B45" w14:textId="77777777">
                            <w:pPr>
                              <w:pStyle w:val="TableParagraph"/>
                              <w:spacing w:before="27"/>
                              <w:ind w:right="44"/>
                              <w:rPr>
                                <w:rFonts w:ascii="Calibri"/>
                                <w:i/>
                                <w:sz w:val="14"/>
                              </w:rPr>
                            </w:pPr>
                            <w:r>
                              <w:rPr>
                                <w:rFonts w:ascii="Calibri"/>
                                <w:i/>
                                <w:color w:val="231F20"/>
                                <w:spacing w:val="-10"/>
                                <w:w w:val="110"/>
                                <w:sz w:val="14"/>
                              </w:rPr>
                              <w:t>0</w:t>
                            </w:r>
                          </w:p>
                        </w:tc>
                        <w:tc>
                          <w:tcPr>
                            <w:tcW w:w="792" w:type="dxa"/>
                          </w:tcPr>
                          <w:p w:rsidR="001B3359" w:rsidRDefault="00D877C7" w14:paraId="27A2560F" w14:textId="77777777">
                            <w:pPr>
                              <w:pStyle w:val="TableParagraph"/>
                              <w:spacing w:before="27"/>
                              <w:ind w:right="51"/>
                              <w:rPr>
                                <w:rFonts w:ascii="Calibri"/>
                                <w:i/>
                                <w:sz w:val="14"/>
                              </w:rPr>
                            </w:pPr>
                            <w:r>
                              <w:rPr>
                                <w:rFonts w:ascii="Calibri"/>
                                <w:i/>
                                <w:color w:val="231F20"/>
                                <w:spacing w:val="-2"/>
                                <w:w w:val="110"/>
                                <w:sz w:val="14"/>
                              </w:rPr>
                              <w:t>26.691</w:t>
                            </w:r>
                          </w:p>
                        </w:tc>
                        <w:tc>
                          <w:tcPr>
                            <w:tcW w:w="823" w:type="dxa"/>
                          </w:tcPr>
                          <w:p w:rsidR="001B3359" w:rsidRDefault="00D877C7" w14:paraId="19CC3593" w14:textId="77777777">
                            <w:pPr>
                              <w:pStyle w:val="TableParagraph"/>
                              <w:spacing w:before="27"/>
                              <w:ind w:right="79"/>
                              <w:rPr>
                                <w:rFonts w:ascii="Calibri"/>
                                <w:i/>
                                <w:sz w:val="14"/>
                              </w:rPr>
                            </w:pPr>
                            <w:r>
                              <w:rPr>
                                <w:rFonts w:ascii="Calibri"/>
                                <w:i/>
                                <w:color w:val="231F20"/>
                                <w:spacing w:val="-2"/>
                                <w:w w:val="110"/>
                                <w:sz w:val="14"/>
                              </w:rPr>
                              <w:t>26.691</w:t>
                            </w:r>
                          </w:p>
                        </w:tc>
                        <w:tc>
                          <w:tcPr>
                            <w:tcW w:w="797" w:type="dxa"/>
                          </w:tcPr>
                          <w:p w:rsidR="001B3359" w:rsidRDefault="00D877C7" w14:paraId="4A2FFDC0" w14:textId="77777777">
                            <w:pPr>
                              <w:pStyle w:val="TableParagraph"/>
                              <w:spacing w:before="27"/>
                              <w:ind w:right="81"/>
                              <w:rPr>
                                <w:rFonts w:ascii="Calibri"/>
                                <w:i/>
                                <w:sz w:val="14"/>
                              </w:rPr>
                            </w:pPr>
                            <w:r>
                              <w:rPr>
                                <w:rFonts w:ascii="Calibri"/>
                                <w:i/>
                                <w:color w:val="231F20"/>
                                <w:spacing w:val="-2"/>
                                <w:w w:val="110"/>
                                <w:sz w:val="14"/>
                              </w:rPr>
                              <w:t>17.377</w:t>
                            </w:r>
                          </w:p>
                        </w:tc>
                        <w:tc>
                          <w:tcPr>
                            <w:tcW w:w="804" w:type="dxa"/>
                          </w:tcPr>
                          <w:p w:rsidR="001B3359" w:rsidRDefault="00D877C7" w14:paraId="2E26952E" w14:textId="77777777">
                            <w:pPr>
                              <w:pStyle w:val="TableParagraph"/>
                              <w:spacing w:before="27"/>
                              <w:ind w:right="70"/>
                              <w:rPr>
                                <w:rFonts w:ascii="Calibri"/>
                                <w:i/>
                                <w:sz w:val="14"/>
                              </w:rPr>
                            </w:pPr>
                            <w:r>
                              <w:rPr>
                                <w:rFonts w:ascii="Calibri"/>
                                <w:i/>
                                <w:color w:val="231F20"/>
                                <w:spacing w:val="-2"/>
                                <w:w w:val="110"/>
                                <w:sz w:val="14"/>
                              </w:rPr>
                              <w:t>16.908</w:t>
                            </w:r>
                          </w:p>
                        </w:tc>
                        <w:tc>
                          <w:tcPr>
                            <w:tcW w:w="802" w:type="dxa"/>
                          </w:tcPr>
                          <w:p w:rsidR="001B3359" w:rsidRDefault="00D877C7" w14:paraId="1935C4CE" w14:textId="77777777">
                            <w:pPr>
                              <w:pStyle w:val="TableParagraph"/>
                              <w:spacing w:before="27"/>
                              <w:ind w:right="87"/>
                              <w:rPr>
                                <w:rFonts w:ascii="Calibri"/>
                                <w:i/>
                                <w:sz w:val="14"/>
                              </w:rPr>
                            </w:pPr>
                            <w:r>
                              <w:rPr>
                                <w:rFonts w:ascii="Calibri"/>
                                <w:i/>
                                <w:color w:val="231F20"/>
                                <w:spacing w:val="-2"/>
                                <w:w w:val="110"/>
                                <w:sz w:val="14"/>
                              </w:rPr>
                              <w:t>17.105</w:t>
                            </w:r>
                          </w:p>
                        </w:tc>
                        <w:tc>
                          <w:tcPr>
                            <w:tcW w:w="846" w:type="dxa"/>
                          </w:tcPr>
                          <w:p w:rsidR="001B3359" w:rsidRDefault="00D877C7" w14:paraId="3ECBC410" w14:textId="77777777">
                            <w:pPr>
                              <w:pStyle w:val="TableParagraph"/>
                              <w:spacing w:before="27"/>
                              <w:ind w:right="80"/>
                              <w:rPr>
                                <w:rFonts w:ascii="Calibri"/>
                                <w:i/>
                                <w:sz w:val="14"/>
                              </w:rPr>
                            </w:pPr>
                            <w:r>
                              <w:rPr>
                                <w:rFonts w:ascii="Calibri"/>
                                <w:i/>
                                <w:color w:val="231F20"/>
                                <w:spacing w:val="-2"/>
                                <w:w w:val="110"/>
                                <w:sz w:val="14"/>
                              </w:rPr>
                              <w:t>17.105</w:t>
                            </w:r>
                          </w:p>
                        </w:tc>
                        <w:tc>
                          <w:tcPr>
                            <w:tcW w:w="734" w:type="dxa"/>
                          </w:tcPr>
                          <w:p w:rsidR="001B3359" w:rsidRDefault="00D877C7" w14:paraId="2A2D809E" w14:textId="77777777">
                            <w:pPr>
                              <w:pStyle w:val="TableParagraph"/>
                              <w:spacing w:before="27"/>
                              <w:ind w:right="-29"/>
                              <w:rPr>
                                <w:rFonts w:ascii="Calibri"/>
                                <w:i/>
                                <w:sz w:val="14"/>
                              </w:rPr>
                            </w:pPr>
                            <w:r>
                              <w:rPr>
                                <w:rFonts w:ascii="Calibri"/>
                                <w:i/>
                                <w:color w:val="231F20"/>
                                <w:spacing w:val="-2"/>
                                <w:w w:val="110"/>
                                <w:sz w:val="14"/>
                              </w:rPr>
                              <w:t>17.105</w:t>
                            </w:r>
                          </w:p>
                        </w:tc>
                      </w:tr>
                      <w:tr w:rsidR="001B3359" w14:paraId="4AF55183" w14:textId="77777777">
                        <w:trPr>
                          <w:trHeight w:val="736"/>
                        </w:trPr>
                        <w:tc>
                          <w:tcPr>
                            <w:tcW w:w="314" w:type="dxa"/>
                          </w:tcPr>
                          <w:p w:rsidR="001B3359" w:rsidRDefault="001B3359" w14:paraId="14153515" w14:textId="77777777">
                            <w:pPr>
                              <w:pStyle w:val="TableParagraph"/>
                              <w:spacing w:before="0"/>
                              <w:jc w:val="left"/>
                              <w:rPr>
                                <w:rFonts w:ascii="Times New Roman"/>
                                <w:sz w:val="14"/>
                              </w:rPr>
                            </w:pPr>
                          </w:p>
                        </w:tc>
                        <w:tc>
                          <w:tcPr>
                            <w:tcW w:w="1592" w:type="dxa"/>
                          </w:tcPr>
                          <w:p w:rsidR="001B3359" w:rsidRDefault="00D877C7" w14:paraId="0CA228F2" w14:textId="77777777">
                            <w:pPr>
                              <w:pStyle w:val="TableParagraph"/>
                              <w:ind w:left="43"/>
                              <w:jc w:val="left"/>
                              <w:rPr>
                                <w:sz w:val="14"/>
                              </w:rPr>
                            </w:pPr>
                            <w:r>
                              <w:rPr>
                                <w:color w:val="231F20"/>
                                <w:spacing w:val="-2"/>
                                <w:w w:val="105"/>
                                <w:sz w:val="14"/>
                              </w:rPr>
                              <w:t>Overgangsregeling FLO/VUT</w:t>
                            </w:r>
                          </w:p>
                          <w:p w:rsidR="001B3359" w:rsidRDefault="00D877C7" w14:paraId="440975E0" w14:textId="77777777">
                            <w:pPr>
                              <w:pStyle w:val="TableParagraph"/>
                              <w:spacing w:before="2"/>
                              <w:ind w:left="43"/>
                              <w:jc w:val="left"/>
                              <w:rPr>
                                <w:sz w:val="14"/>
                              </w:rPr>
                            </w:pPr>
                            <w:r>
                              <w:rPr>
                                <w:color w:val="231F20"/>
                                <w:spacing w:val="-2"/>
                                <w:w w:val="110"/>
                                <w:sz w:val="14"/>
                              </w:rPr>
                              <w:t xml:space="preserve">ouderenregeling </w:t>
                            </w:r>
                            <w:r>
                              <w:rPr>
                                <w:color w:val="231F20"/>
                                <w:spacing w:val="-2"/>
                                <w:sz w:val="14"/>
                              </w:rPr>
                              <w:t>ambulancepersoneel</w:t>
                            </w:r>
                          </w:p>
                        </w:tc>
                        <w:tc>
                          <w:tcPr>
                            <w:tcW w:w="581" w:type="dxa"/>
                          </w:tcPr>
                          <w:p w:rsidR="001B3359" w:rsidRDefault="00D877C7" w14:paraId="39FBE16D" w14:textId="77777777">
                            <w:pPr>
                              <w:pStyle w:val="TableParagraph"/>
                              <w:ind w:right="31"/>
                              <w:rPr>
                                <w:sz w:val="14"/>
                              </w:rPr>
                            </w:pPr>
                            <w:r>
                              <w:rPr>
                                <w:color w:val="231F20"/>
                                <w:spacing w:val="-10"/>
                                <w:sz w:val="14"/>
                              </w:rPr>
                              <w:t>0</w:t>
                            </w:r>
                          </w:p>
                        </w:tc>
                        <w:tc>
                          <w:tcPr>
                            <w:tcW w:w="789" w:type="dxa"/>
                          </w:tcPr>
                          <w:p w:rsidR="001B3359" w:rsidRDefault="00D877C7" w14:paraId="0F03DE47" w14:textId="77777777">
                            <w:pPr>
                              <w:pStyle w:val="TableParagraph"/>
                              <w:ind w:right="35"/>
                              <w:rPr>
                                <w:sz w:val="14"/>
                              </w:rPr>
                            </w:pPr>
                            <w:r>
                              <w:rPr>
                                <w:color w:val="231F20"/>
                                <w:spacing w:val="-10"/>
                                <w:sz w:val="14"/>
                              </w:rPr>
                              <w:t>0</w:t>
                            </w:r>
                          </w:p>
                        </w:tc>
                        <w:tc>
                          <w:tcPr>
                            <w:tcW w:w="804" w:type="dxa"/>
                          </w:tcPr>
                          <w:p w:rsidR="001B3359" w:rsidRDefault="00D877C7" w14:paraId="22730ECE" w14:textId="77777777">
                            <w:pPr>
                              <w:pStyle w:val="TableParagraph"/>
                              <w:ind w:right="44"/>
                              <w:rPr>
                                <w:sz w:val="14"/>
                              </w:rPr>
                            </w:pPr>
                            <w:r>
                              <w:rPr>
                                <w:color w:val="231F20"/>
                                <w:spacing w:val="-10"/>
                                <w:sz w:val="14"/>
                              </w:rPr>
                              <w:t>0</w:t>
                            </w:r>
                          </w:p>
                        </w:tc>
                        <w:tc>
                          <w:tcPr>
                            <w:tcW w:w="792" w:type="dxa"/>
                          </w:tcPr>
                          <w:p w:rsidR="001B3359" w:rsidRDefault="00D877C7" w14:paraId="330BB37A" w14:textId="77777777">
                            <w:pPr>
                              <w:pStyle w:val="TableParagraph"/>
                              <w:ind w:right="51"/>
                              <w:rPr>
                                <w:sz w:val="14"/>
                              </w:rPr>
                            </w:pPr>
                            <w:r>
                              <w:rPr>
                                <w:color w:val="231F20"/>
                                <w:spacing w:val="-2"/>
                                <w:sz w:val="14"/>
                              </w:rPr>
                              <w:t>26.591</w:t>
                            </w:r>
                          </w:p>
                        </w:tc>
                        <w:tc>
                          <w:tcPr>
                            <w:tcW w:w="823" w:type="dxa"/>
                          </w:tcPr>
                          <w:p w:rsidR="001B3359" w:rsidRDefault="00D877C7" w14:paraId="62F12377" w14:textId="77777777">
                            <w:pPr>
                              <w:pStyle w:val="TableParagraph"/>
                              <w:ind w:right="79"/>
                              <w:rPr>
                                <w:sz w:val="14"/>
                              </w:rPr>
                            </w:pPr>
                            <w:r>
                              <w:rPr>
                                <w:color w:val="231F20"/>
                                <w:spacing w:val="-2"/>
                                <w:sz w:val="14"/>
                              </w:rPr>
                              <w:t>26.591</w:t>
                            </w:r>
                          </w:p>
                        </w:tc>
                        <w:tc>
                          <w:tcPr>
                            <w:tcW w:w="797" w:type="dxa"/>
                          </w:tcPr>
                          <w:p w:rsidR="001B3359" w:rsidRDefault="00D877C7" w14:paraId="57EA6565" w14:textId="77777777">
                            <w:pPr>
                              <w:pStyle w:val="TableParagraph"/>
                              <w:ind w:right="81"/>
                              <w:rPr>
                                <w:sz w:val="14"/>
                              </w:rPr>
                            </w:pPr>
                            <w:r>
                              <w:rPr>
                                <w:color w:val="231F20"/>
                                <w:spacing w:val="-2"/>
                                <w:sz w:val="14"/>
                              </w:rPr>
                              <w:t>17.277</w:t>
                            </w:r>
                          </w:p>
                        </w:tc>
                        <w:tc>
                          <w:tcPr>
                            <w:tcW w:w="804" w:type="dxa"/>
                          </w:tcPr>
                          <w:p w:rsidR="001B3359" w:rsidRDefault="00D877C7" w14:paraId="5640B360" w14:textId="77777777">
                            <w:pPr>
                              <w:pStyle w:val="TableParagraph"/>
                              <w:ind w:right="70"/>
                              <w:rPr>
                                <w:sz w:val="14"/>
                              </w:rPr>
                            </w:pPr>
                            <w:r>
                              <w:rPr>
                                <w:color w:val="231F20"/>
                                <w:spacing w:val="-2"/>
                                <w:sz w:val="14"/>
                              </w:rPr>
                              <w:t>16.808</w:t>
                            </w:r>
                          </w:p>
                        </w:tc>
                        <w:tc>
                          <w:tcPr>
                            <w:tcW w:w="802" w:type="dxa"/>
                          </w:tcPr>
                          <w:p w:rsidR="001B3359" w:rsidRDefault="00D877C7" w14:paraId="0B2E41FF" w14:textId="77777777">
                            <w:pPr>
                              <w:pStyle w:val="TableParagraph"/>
                              <w:ind w:right="87"/>
                              <w:rPr>
                                <w:sz w:val="14"/>
                              </w:rPr>
                            </w:pPr>
                            <w:r>
                              <w:rPr>
                                <w:color w:val="231F20"/>
                                <w:spacing w:val="-2"/>
                                <w:sz w:val="14"/>
                              </w:rPr>
                              <w:t>17.005</w:t>
                            </w:r>
                          </w:p>
                        </w:tc>
                        <w:tc>
                          <w:tcPr>
                            <w:tcW w:w="846" w:type="dxa"/>
                          </w:tcPr>
                          <w:p w:rsidR="001B3359" w:rsidRDefault="00D877C7" w14:paraId="08A67821" w14:textId="77777777">
                            <w:pPr>
                              <w:pStyle w:val="TableParagraph"/>
                              <w:ind w:right="80"/>
                              <w:rPr>
                                <w:sz w:val="14"/>
                              </w:rPr>
                            </w:pPr>
                            <w:r>
                              <w:rPr>
                                <w:color w:val="231F20"/>
                                <w:spacing w:val="-2"/>
                                <w:sz w:val="14"/>
                              </w:rPr>
                              <w:t>17.005</w:t>
                            </w:r>
                          </w:p>
                        </w:tc>
                        <w:tc>
                          <w:tcPr>
                            <w:tcW w:w="734" w:type="dxa"/>
                          </w:tcPr>
                          <w:p w:rsidR="001B3359" w:rsidRDefault="00D877C7" w14:paraId="755B4F12" w14:textId="77777777">
                            <w:pPr>
                              <w:pStyle w:val="TableParagraph"/>
                              <w:ind w:right="-29"/>
                              <w:rPr>
                                <w:sz w:val="14"/>
                              </w:rPr>
                            </w:pPr>
                            <w:r>
                              <w:rPr>
                                <w:color w:val="231F20"/>
                                <w:spacing w:val="-2"/>
                                <w:sz w:val="14"/>
                              </w:rPr>
                              <w:t>17.005</w:t>
                            </w:r>
                          </w:p>
                        </w:tc>
                      </w:tr>
                      <w:tr w:rsidR="001B3359" w14:paraId="5B2AB245" w14:textId="77777777">
                        <w:trPr>
                          <w:trHeight w:val="225"/>
                        </w:trPr>
                        <w:tc>
                          <w:tcPr>
                            <w:tcW w:w="314" w:type="dxa"/>
                          </w:tcPr>
                          <w:p w:rsidR="001B3359" w:rsidRDefault="001B3359" w14:paraId="4044DEB0" w14:textId="77777777">
                            <w:pPr>
                              <w:pStyle w:val="TableParagraph"/>
                              <w:spacing w:before="0"/>
                              <w:jc w:val="left"/>
                              <w:rPr>
                                <w:rFonts w:ascii="Times New Roman"/>
                                <w:sz w:val="14"/>
                              </w:rPr>
                            </w:pPr>
                          </w:p>
                        </w:tc>
                        <w:tc>
                          <w:tcPr>
                            <w:tcW w:w="1592" w:type="dxa"/>
                          </w:tcPr>
                          <w:p w:rsidR="001B3359" w:rsidRDefault="00D877C7" w14:paraId="2D1FE672" w14:textId="77777777">
                            <w:pPr>
                              <w:pStyle w:val="TableParagraph"/>
                              <w:ind w:left="43"/>
                              <w:jc w:val="left"/>
                              <w:rPr>
                                <w:sz w:val="14"/>
                              </w:rPr>
                            </w:pPr>
                            <w:r>
                              <w:rPr>
                                <w:color w:val="231F20"/>
                                <w:spacing w:val="-2"/>
                                <w:w w:val="110"/>
                                <w:sz w:val="14"/>
                              </w:rPr>
                              <w:t>Overige</w:t>
                            </w:r>
                          </w:p>
                        </w:tc>
                        <w:tc>
                          <w:tcPr>
                            <w:tcW w:w="581" w:type="dxa"/>
                          </w:tcPr>
                          <w:p w:rsidR="001B3359" w:rsidRDefault="00D877C7" w14:paraId="3BD87B75" w14:textId="77777777">
                            <w:pPr>
                              <w:pStyle w:val="TableParagraph"/>
                              <w:ind w:right="31"/>
                              <w:rPr>
                                <w:sz w:val="14"/>
                              </w:rPr>
                            </w:pPr>
                            <w:r>
                              <w:rPr>
                                <w:color w:val="231F20"/>
                                <w:spacing w:val="-10"/>
                                <w:sz w:val="14"/>
                              </w:rPr>
                              <w:t>0</w:t>
                            </w:r>
                          </w:p>
                        </w:tc>
                        <w:tc>
                          <w:tcPr>
                            <w:tcW w:w="789" w:type="dxa"/>
                          </w:tcPr>
                          <w:p w:rsidR="001B3359" w:rsidRDefault="00D877C7" w14:paraId="7B04FB63" w14:textId="77777777">
                            <w:pPr>
                              <w:pStyle w:val="TableParagraph"/>
                              <w:ind w:right="35"/>
                              <w:rPr>
                                <w:sz w:val="14"/>
                              </w:rPr>
                            </w:pPr>
                            <w:r>
                              <w:rPr>
                                <w:color w:val="231F20"/>
                                <w:spacing w:val="-10"/>
                                <w:sz w:val="14"/>
                              </w:rPr>
                              <w:t>0</w:t>
                            </w:r>
                          </w:p>
                        </w:tc>
                        <w:tc>
                          <w:tcPr>
                            <w:tcW w:w="804" w:type="dxa"/>
                          </w:tcPr>
                          <w:p w:rsidR="001B3359" w:rsidRDefault="00D877C7" w14:paraId="092CF489" w14:textId="77777777">
                            <w:pPr>
                              <w:pStyle w:val="TableParagraph"/>
                              <w:ind w:right="44"/>
                              <w:rPr>
                                <w:sz w:val="14"/>
                              </w:rPr>
                            </w:pPr>
                            <w:r>
                              <w:rPr>
                                <w:color w:val="231F20"/>
                                <w:spacing w:val="-10"/>
                                <w:sz w:val="14"/>
                              </w:rPr>
                              <w:t>0</w:t>
                            </w:r>
                          </w:p>
                        </w:tc>
                        <w:tc>
                          <w:tcPr>
                            <w:tcW w:w="792" w:type="dxa"/>
                          </w:tcPr>
                          <w:p w:rsidR="001B3359" w:rsidRDefault="00D877C7" w14:paraId="1CADF115" w14:textId="77777777">
                            <w:pPr>
                              <w:pStyle w:val="TableParagraph"/>
                              <w:ind w:right="51"/>
                              <w:rPr>
                                <w:sz w:val="14"/>
                              </w:rPr>
                            </w:pPr>
                            <w:r>
                              <w:rPr>
                                <w:color w:val="231F20"/>
                                <w:spacing w:val="-5"/>
                                <w:sz w:val="14"/>
                              </w:rPr>
                              <w:t>100</w:t>
                            </w:r>
                          </w:p>
                        </w:tc>
                        <w:tc>
                          <w:tcPr>
                            <w:tcW w:w="823" w:type="dxa"/>
                          </w:tcPr>
                          <w:p w:rsidR="001B3359" w:rsidRDefault="00D877C7" w14:paraId="580666C7" w14:textId="77777777">
                            <w:pPr>
                              <w:pStyle w:val="TableParagraph"/>
                              <w:ind w:right="79"/>
                              <w:rPr>
                                <w:sz w:val="14"/>
                              </w:rPr>
                            </w:pPr>
                            <w:r>
                              <w:rPr>
                                <w:color w:val="231F20"/>
                                <w:spacing w:val="-5"/>
                                <w:sz w:val="14"/>
                              </w:rPr>
                              <w:t>100</w:t>
                            </w:r>
                          </w:p>
                        </w:tc>
                        <w:tc>
                          <w:tcPr>
                            <w:tcW w:w="797" w:type="dxa"/>
                          </w:tcPr>
                          <w:p w:rsidR="001B3359" w:rsidRDefault="00D877C7" w14:paraId="08A1CA52" w14:textId="77777777">
                            <w:pPr>
                              <w:pStyle w:val="TableParagraph"/>
                              <w:ind w:right="81"/>
                              <w:rPr>
                                <w:sz w:val="14"/>
                              </w:rPr>
                            </w:pPr>
                            <w:r>
                              <w:rPr>
                                <w:color w:val="231F20"/>
                                <w:spacing w:val="-5"/>
                                <w:sz w:val="14"/>
                              </w:rPr>
                              <w:t>100</w:t>
                            </w:r>
                          </w:p>
                        </w:tc>
                        <w:tc>
                          <w:tcPr>
                            <w:tcW w:w="804" w:type="dxa"/>
                          </w:tcPr>
                          <w:p w:rsidR="001B3359" w:rsidRDefault="00D877C7" w14:paraId="41DB6017" w14:textId="77777777">
                            <w:pPr>
                              <w:pStyle w:val="TableParagraph"/>
                              <w:ind w:right="70"/>
                              <w:rPr>
                                <w:sz w:val="14"/>
                              </w:rPr>
                            </w:pPr>
                            <w:r>
                              <w:rPr>
                                <w:color w:val="231F20"/>
                                <w:spacing w:val="-5"/>
                                <w:sz w:val="14"/>
                              </w:rPr>
                              <w:t>100</w:t>
                            </w:r>
                          </w:p>
                        </w:tc>
                        <w:tc>
                          <w:tcPr>
                            <w:tcW w:w="802" w:type="dxa"/>
                          </w:tcPr>
                          <w:p w:rsidR="001B3359" w:rsidRDefault="00D877C7" w14:paraId="180223F5" w14:textId="77777777">
                            <w:pPr>
                              <w:pStyle w:val="TableParagraph"/>
                              <w:ind w:right="87"/>
                              <w:rPr>
                                <w:sz w:val="14"/>
                              </w:rPr>
                            </w:pPr>
                            <w:r>
                              <w:rPr>
                                <w:color w:val="231F20"/>
                                <w:spacing w:val="-5"/>
                                <w:sz w:val="14"/>
                              </w:rPr>
                              <w:t>100</w:t>
                            </w:r>
                          </w:p>
                        </w:tc>
                        <w:tc>
                          <w:tcPr>
                            <w:tcW w:w="846" w:type="dxa"/>
                          </w:tcPr>
                          <w:p w:rsidR="001B3359" w:rsidRDefault="00D877C7" w14:paraId="252A1A10" w14:textId="77777777">
                            <w:pPr>
                              <w:pStyle w:val="TableParagraph"/>
                              <w:ind w:right="80"/>
                              <w:rPr>
                                <w:sz w:val="14"/>
                              </w:rPr>
                            </w:pPr>
                            <w:r>
                              <w:rPr>
                                <w:color w:val="231F20"/>
                                <w:spacing w:val="-5"/>
                                <w:sz w:val="14"/>
                              </w:rPr>
                              <w:t>100</w:t>
                            </w:r>
                          </w:p>
                        </w:tc>
                        <w:tc>
                          <w:tcPr>
                            <w:tcW w:w="734" w:type="dxa"/>
                          </w:tcPr>
                          <w:p w:rsidR="001B3359" w:rsidRDefault="00D877C7" w14:paraId="5B36AA28" w14:textId="77777777">
                            <w:pPr>
                              <w:pStyle w:val="TableParagraph"/>
                              <w:ind w:right="-29"/>
                              <w:rPr>
                                <w:sz w:val="14"/>
                              </w:rPr>
                            </w:pPr>
                            <w:r>
                              <w:rPr>
                                <w:color w:val="231F20"/>
                                <w:spacing w:val="-5"/>
                                <w:sz w:val="14"/>
                              </w:rPr>
                              <w:t>100</w:t>
                            </w:r>
                          </w:p>
                        </w:tc>
                      </w:tr>
                      <w:tr w:rsidR="001B3359" w14:paraId="17848605" w14:textId="77777777">
                        <w:trPr>
                          <w:trHeight w:val="228"/>
                        </w:trPr>
                        <w:tc>
                          <w:tcPr>
                            <w:tcW w:w="314" w:type="dxa"/>
                          </w:tcPr>
                          <w:p w:rsidR="001B3359" w:rsidRDefault="001B3359" w14:paraId="1005F6EF" w14:textId="77777777">
                            <w:pPr>
                              <w:pStyle w:val="TableParagraph"/>
                              <w:spacing w:before="0"/>
                              <w:jc w:val="left"/>
                              <w:rPr>
                                <w:rFonts w:ascii="Times New Roman"/>
                                <w:sz w:val="14"/>
                              </w:rPr>
                            </w:pPr>
                          </w:p>
                        </w:tc>
                        <w:tc>
                          <w:tcPr>
                            <w:tcW w:w="1592" w:type="dxa"/>
                          </w:tcPr>
                          <w:p w:rsidR="001B3359" w:rsidRDefault="00D877C7" w14:paraId="4FDED796" w14:textId="77777777">
                            <w:pPr>
                              <w:pStyle w:val="TableParagraph"/>
                              <w:spacing w:before="27"/>
                              <w:ind w:left="43"/>
                              <w:jc w:val="left"/>
                              <w:rPr>
                                <w:rFonts w:ascii="Calibri"/>
                                <w:i/>
                                <w:sz w:val="14"/>
                              </w:rPr>
                            </w:pPr>
                            <w:r>
                              <w:rPr>
                                <w:rFonts w:ascii="Calibri"/>
                                <w:i/>
                                <w:color w:val="231F20"/>
                                <w:spacing w:val="-2"/>
                                <w:w w:val="115"/>
                                <w:sz w:val="14"/>
                              </w:rPr>
                              <w:t>Opdrachten</w:t>
                            </w:r>
                          </w:p>
                        </w:tc>
                        <w:tc>
                          <w:tcPr>
                            <w:tcW w:w="581" w:type="dxa"/>
                          </w:tcPr>
                          <w:p w:rsidR="001B3359" w:rsidRDefault="00D877C7" w14:paraId="33016824" w14:textId="77777777">
                            <w:pPr>
                              <w:pStyle w:val="TableParagraph"/>
                              <w:spacing w:before="27"/>
                              <w:ind w:right="31"/>
                              <w:rPr>
                                <w:rFonts w:ascii="Calibri"/>
                                <w:i/>
                                <w:sz w:val="14"/>
                              </w:rPr>
                            </w:pPr>
                            <w:r>
                              <w:rPr>
                                <w:rFonts w:ascii="Calibri"/>
                                <w:i/>
                                <w:color w:val="231F20"/>
                                <w:spacing w:val="-2"/>
                                <w:w w:val="110"/>
                                <w:sz w:val="14"/>
                              </w:rPr>
                              <w:t>31.643</w:t>
                            </w:r>
                          </w:p>
                        </w:tc>
                        <w:tc>
                          <w:tcPr>
                            <w:tcW w:w="789" w:type="dxa"/>
                          </w:tcPr>
                          <w:p w:rsidR="001B3359" w:rsidRDefault="00D877C7" w14:paraId="5804EDF7" w14:textId="77777777">
                            <w:pPr>
                              <w:pStyle w:val="TableParagraph"/>
                              <w:spacing w:before="27"/>
                              <w:ind w:right="35"/>
                              <w:rPr>
                                <w:rFonts w:ascii="Calibri"/>
                                <w:i/>
                                <w:sz w:val="14"/>
                              </w:rPr>
                            </w:pPr>
                            <w:r>
                              <w:rPr>
                                <w:rFonts w:ascii="Calibri"/>
                                <w:i/>
                                <w:color w:val="231F20"/>
                                <w:spacing w:val="-10"/>
                                <w:w w:val="110"/>
                                <w:sz w:val="14"/>
                              </w:rPr>
                              <w:t>0</w:t>
                            </w:r>
                          </w:p>
                        </w:tc>
                        <w:tc>
                          <w:tcPr>
                            <w:tcW w:w="804" w:type="dxa"/>
                          </w:tcPr>
                          <w:p w:rsidR="001B3359" w:rsidRDefault="00D877C7" w14:paraId="502A021C" w14:textId="77777777">
                            <w:pPr>
                              <w:pStyle w:val="TableParagraph"/>
                              <w:spacing w:before="27"/>
                              <w:ind w:right="44"/>
                              <w:rPr>
                                <w:rFonts w:ascii="Calibri"/>
                                <w:i/>
                                <w:sz w:val="14"/>
                              </w:rPr>
                            </w:pPr>
                            <w:r>
                              <w:rPr>
                                <w:rFonts w:ascii="Calibri"/>
                                <w:i/>
                                <w:color w:val="231F20"/>
                                <w:spacing w:val="-2"/>
                                <w:w w:val="110"/>
                                <w:sz w:val="14"/>
                              </w:rPr>
                              <w:t>31.643</w:t>
                            </w:r>
                          </w:p>
                        </w:tc>
                        <w:tc>
                          <w:tcPr>
                            <w:tcW w:w="792" w:type="dxa"/>
                          </w:tcPr>
                          <w:p w:rsidR="001B3359" w:rsidRDefault="00D877C7" w14:paraId="769FBCCB" w14:textId="77777777">
                            <w:pPr>
                              <w:pStyle w:val="TableParagraph"/>
                              <w:spacing w:before="27"/>
                              <w:ind w:right="5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6.071</w:t>
                            </w:r>
                          </w:p>
                        </w:tc>
                        <w:tc>
                          <w:tcPr>
                            <w:tcW w:w="823" w:type="dxa"/>
                          </w:tcPr>
                          <w:p w:rsidR="001B3359" w:rsidRDefault="00D877C7" w14:paraId="691AA2AB" w14:textId="77777777">
                            <w:pPr>
                              <w:pStyle w:val="TableParagraph"/>
                              <w:spacing w:before="27"/>
                              <w:ind w:right="79"/>
                              <w:rPr>
                                <w:rFonts w:ascii="Calibri"/>
                                <w:i/>
                                <w:sz w:val="14"/>
                              </w:rPr>
                            </w:pPr>
                            <w:r>
                              <w:rPr>
                                <w:rFonts w:ascii="Calibri"/>
                                <w:i/>
                                <w:color w:val="231F20"/>
                                <w:spacing w:val="-2"/>
                                <w:w w:val="110"/>
                                <w:sz w:val="14"/>
                              </w:rPr>
                              <w:t>25.572</w:t>
                            </w:r>
                          </w:p>
                        </w:tc>
                        <w:tc>
                          <w:tcPr>
                            <w:tcW w:w="797" w:type="dxa"/>
                          </w:tcPr>
                          <w:p w:rsidR="001B3359" w:rsidRDefault="00D877C7" w14:paraId="3DDF5BC1" w14:textId="77777777">
                            <w:pPr>
                              <w:pStyle w:val="TableParagraph"/>
                              <w:spacing w:before="27"/>
                              <w:ind w:right="8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3.595</w:t>
                            </w:r>
                          </w:p>
                        </w:tc>
                        <w:tc>
                          <w:tcPr>
                            <w:tcW w:w="804" w:type="dxa"/>
                          </w:tcPr>
                          <w:p w:rsidR="001B3359" w:rsidRDefault="00D877C7" w14:paraId="3CCFC897" w14:textId="77777777">
                            <w:pPr>
                              <w:pStyle w:val="TableParagraph"/>
                              <w:spacing w:before="27"/>
                              <w:ind w:right="70"/>
                              <w:rPr>
                                <w:rFonts w:ascii="Calibri"/>
                                <w:i/>
                                <w:sz w:val="14"/>
                              </w:rPr>
                            </w:pPr>
                            <w:r>
                              <w:rPr>
                                <w:rFonts w:ascii="Calibri"/>
                                <w:i/>
                                <w:color w:val="231F20"/>
                                <w:spacing w:val="-5"/>
                                <w:w w:val="110"/>
                                <w:sz w:val="14"/>
                              </w:rPr>
                              <w:t>587</w:t>
                            </w:r>
                          </w:p>
                        </w:tc>
                        <w:tc>
                          <w:tcPr>
                            <w:tcW w:w="802" w:type="dxa"/>
                          </w:tcPr>
                          <w:p w:rsidR="001B3359" w:rsidRDefault="00D877C7" w14:paraId="0A4F1BA8" w14:textId="77777777">
                            <w:pPr>
                              <w:pStyle w:val="TableParagraph"/>
                              <w:spacing w:before="27"/>
                              <w:ind w:right="87"/>
                              <w:rPr>
                                <w:rFonts w:ascii="Calibri"/>
                                <w:i/>
                                <w:sz w:val="14"/>
                              </w:rPr>
                            </w:pPr>
                            <w:r>
                              <w:rPr>
                                <w:rFonts w:ascii="Calibri"/>
                                <w:i/>
                                <w:color w:val="231F20"/>
                                <w:spacing w:val="-5"/>
                                <w:w w:val="110"/>
                                <w:sz w:val="14"/>
                              </w:rPr>
                              <w:t>663</w:t>
                            </w:r>
                          </w:p>
                        </w:tc>
                        <w:tc>
                          <w:tcPr>
                            <w:tcW w:w="846" w:type="dxa"/>
                          </w:tcPr>
                          <w:p w:rsidR="001B3359" w:rsidRDefault="00D877C7" w14:paraId="17E4A47F" w14:textId="77777777">
                            <w:pPr>
                              <w:pStyle w:val="TableParagraph"/>
                              <w:spacing w:before="27"/>
                              <w:ind w:right="80"/>
                              <w:rPr>
                                <w:rFonts w:ascii="Calibri"/>
                                <w:i/>
                                <w:sz w:val="14"/>
                              </w:rPr>
                            </w:pPr>
                            <w:r>
                              <w:rPr>
                                <w:rFonts w:ascii="Calibri"/>
                                <w:i/>
                                <w:color w:val="231F20"/>
                                <w:spacing w:val="-2"/>
                                <w:w w:val="110"/>
                                <w:sz w:val="14"/>
                              </w:rPr>
                              <w:t>1.137</w:t>
                            </w:r>
                          </w:p>
                        </w:tc>
                        <w:tc>
                          <w:tcPr>
                            <w:tcW w:w="734" w:type="dxa"/>
                          </w:tcPr>
                          <w:p w:rsidR="001B3359" w:rsidRDefault="00D877C7" w14:paraId="398752E9" w14:textId="77777777">
                            <w:pPr>
                              <w:pStyle w:val="TableParagraph"/>
                              <w:spacing w:before="27"/>
                              <w:ind w:right="-29"/>
                              <w:rPr>
                                <w:rFonts w:ascii="Calibri"/>
                                <w:i/>
                                <w:sz w:val="14"/>
                              </w:rPr>
                            </w:pPr>
                            <w:r>
                              <w:rPr>
                                <w:rFonts w:ascii="Calibri"/>
                                <w:i/>
                                <w:color w:val="231F20"/>
                                <w:spacing w:val="-2"/>
                                <w:w w:val="110"/>
                                <w:sz w:val="14"/>
                              </w:rPr>
                              <w:t>21.612</w:t>
                            </w:r>
                          </w:p>
                        </w:tc>
                      </w:tr>
                      <w:tr w:rsidR="001B3359" w14:paraId="6022A4B7" w14:textId="77777777">
                        <w:trPr>
                          <w:trHeight w:val="396"/>
                        </w:trPr>
                        <w:tc>
                          <w:tcPr>
                            <w:tcW w:w="314" w:type="dxa"/>
                          </w:tcPr>
                          <w:p w:rsidR="001B3359" w:rsidRDefault="001B3359" w14:paraId="52162B55" w14:textId="77777777">
                            <w:pPr>
                              <w:pStyle w:val="TableParagraph"/>
                              <w:spacing w:before="0"/>
                              <w:jc w:val="left"/>
                              <w:rPr>
                                <w:rFonts w:ascii="Times New Roman"/>
                                <w:sz w:val="14"/>
                              </w:rPr>
                            </w:pPr>
                          </w:p>
                        </w:tc>
                        <w:tc>
                          <w:tcPr>
                            <w:tcW w:w="1592" w:type="dxa"/>
                          </w:tcPr>
                          <w:p w:rsidR="001B3359" w:rsidRDefault="00D877C7" w14:paraId="37893A97" w14:textId="77777777">
                            <w:pPr>
                              <w:pStyle w:val="TableParagraph"/>
                              <w:ind w:left="43" w:right="199"/>
                              <w:jc w:val="left"/>
                              <w:rPr>
                                <w:sz w:val="14"/>
                              </w:rPr>
                            </w:pPr>
                            <w:r>
                              <w:rPr>
                                <w:color w:val="231F20"/>
                                <w:spacing w:val="-2"/>
                                <w:w w:val="110"/>
                                <w:sz w:val="14"/>
                              </w:rPr>
                              <w:t>Medisch specialistische</w:t>
                            </w:r>
                            <w:r>
                              <w:rPr>
                                <w:color w:val="231F20"/>
                                <w:spacing w:val="-11"/>
                                <w:w w:val="110"/>
                                <w:sz w:val="14"/>
                              </w:rPr>
                              <w:t xml:space="preserve"> </w:t>
                            </w:r>
                            <w:r>
                              <w:rPr>
                                <w:color w:val="231F20"/>
                                <w:spacing w:val="-2"/>
                                <w:w w:val="110"/>
                                <w:sz w:val="14"/>
                              </w:rPr>
                              <w:t>zorg</w:t>
                            </w:r>
                          </w:p>
                        </w:tc>
                        <w:tc>
                          <w:tcPr>
                            <w:tcW w:w="581" w:type="dxa"/>
                          </w:tcPr>
                          <w:p w:rsidR="001B3359" w:rsidRDefault="00D877C7" w14:paraId="26997D1C" w14:textId="77777777">
                            <w:pPr>
                              <w:pStyle w:val="TableParagraph"/>
                              <w:ind w:right="31"/>
                              <w:rPr>
                                <w:sz w:val="14"/>
                              </w:rPr>
                            </w:pPr>
                            <w:r>
                              <w:rPr>
                                <w:color w:val="231F20"/>
                                <w:spacing w:val="-2"/>
                                <w:sz w:val="14"/>
                              </w:rPr>
                              <w:t>15.231</w:t>
                            </w:r>
                          </w:p>
                        </w:tc>
                        <w:tc>
                          <w:tcPr>
                            <w:tcW w:w="789" w:type="dxa"/>
                          </w:tcPr>
                          <w:p w:rsidR="001B3359" w:rsidRDefault="00D877C7" w14:paraId="6961753C" w14:textId="77777777">
                            <w:pPr>
                              <w:pStyle w:val="TableParagraph"/>
                              <w:ind w:right="35"/>
                              <w:rPr>
                                <w:sz w:val="14"/>
                              </w:rPr>
                            </w:pPr>
                            <w:r>
                              <w:rPr>
                                <w:color w:val="231F20"/>
                                <w:spacing w:val="-10"/>
                                <w:sz w:val="14"/>
                              </w:rPr>
                              <w:t>0</w:t>
                            </w:r>
                          </w:p>
                        </w:tc>
                        <w:tc>
                          <w:tcPr>
                            <w:tcW w:w="804" w:type="dxa"/>
                          </w:tcPr>
                          <w:p w:rsidR="001B3359" w:rsidRDefault="00D877C7" w14:paraId="5ADB655F" w14:textId="77777777">
                            <w:pPr>
                              <w:pStyle w:val="TableParagraph"/>
                              <w:ind w:right="44"/>
                              <w:rPr>
                                <w:sz w:val="14"/>
                              </w:rPr>
                            </w:pPr>
                            <w:r>
                              <w:rPr>
                                <w:color w:val="231F20"/>
                                <w:spacing w:val="-2"/>
                                <w:sz w:val="14"/>
                              </w:rPr>
                              <w:t>15.231</w:t>
                            </w:r>
                          </w:p>
                        </w:tc>
                        <w:tc>
                          <w:tcPr>
                            <w:tcW w:w="792" w:type="dxa"/>
                          </w:tcPr>
                          <w:p w:rsidR="001B3359" w:rsidRDefault="00D877C7" w14:paraId="2DCCE0E7" w14:textId="77777777">
                            <w:pPr>
                              <w:pStyle w:val="TableParagraph"/>
                              <w:ind w:right="51"/>
                              <w:rPr>
                                <w:sz w:val="14"/>
                              </w:rPr>
                            </w:pPr>
                            <w:r>
                              <w:rPr>
                                <w:color w:val="231F20"/>
                                <w:spacing w:val="-2"/>
                                <w:sz w:val="14"/>
                              </w:rPr>
                              <w:t>1.269</w:t>
                            </w:r>
                          </w:p>
                        </w:tc>
                        <w:tc>
                          <w:tcPr>
                            <w:tcW w:w="823" w:type="dxa"/>
                          </w:tcPr>
                          <w:p w:rsidR="001B3359" w:rsidRDefault="00D877C7" w14:paraId="27DCCD45" w14:textId="77777777">
                            <w:pPr>
                              <w:pStyle w:val="TableParagraph"/>
                              <w:ind w:right="79"/>
                              <w:rPr>
                                <w:sz w:val="14"/>
                              </w:rPr>
                            </w:pPr>
                            <w:r>
                              <w:rPr>
                                <w:color w:val="231F20"/>
                                <w:spacing w:val="-2"/>
                                <w:sz w:val="14"/>
                              </w:rPr>
                              <w:t>16.500</w:t>
                            </w:r>
                          </w:p>
                        </w:tc>
                        <w:tc>
                          <w:tcPr>
                            <w:tcW w:w="797" w:type="dxa"/>
                          </w:tcPr>
                          <w:p w:rsidR="001B3359" w:rsidRDefault="00D877C7" w14:paraId="5CBB9141" w14:textId="77777777">
                            <w:pPr>
                              <w:pStyle w:val="TableParagraph"/>
                              <w:ind w:right="8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962</w:t>
                            </w:r>
                          </w:p>
                        </w:tc>
                        <w:tc>
                          <w:tcPr>
                            <w:tcW w:w="804" w:type="dxa"/>
                          </w:tcPr>
                          <w:p w:rsidR="001B3359" w:rsidRDefault="00D877C7" w14:paraId="22C04581" w14:textId="77777777">
                            <w:pPr>
                              <w:pStyle w:val="TableParagraph"/>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717</w:t>
                            </w:r>
                          </w:p>
                        </w:tc>
                        <w:tc>
                          <w:tcPr>
                            <w:tcW w:w="802" w:type="dxa"/>
                          </w:tcPr>
                          <w:p w:rsidR="001B3359" w:rsidRDefault="00D877C7" w14:paraId="45372600" w14:textId="77777777">
                            <w:pPr>
                              <w:pStyle w:val="TableParagraph"/>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70</w:t>
                            </w:r>
                          </w:p>
                        </w:tc>
                        <w:tc>
                          <w:tcPr>
                            <w:tcW w:w="846" w:type="dxa"/>
                          </w:tcPr>
                          <w:p w:rsidR="001B3359" w:rsidRDefault="00D877C7" w14:paraId="6FB9BA6B" w14:textId="77777777">
                            <w:pPr>
                              <w:pStyle w:val="TableParagraph"/>
                              <w:ind w:right="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62</w:t>
                            </w:r>
                          </w:p>
                        </w:tc>
                        <w:tc>
                          <w:tcPr>
                            <w:tcW w:w="734" w:type="dxa"/>
                          </w:tcPr>
                          <w:p w:rsidR="001B3359" w:rsidRDefault="00D877C7" w14:paraId="433194B4" w14:textId="77777777">
                            <w:pPr>
                              <w:pStyle w:val="TableParagraph"/>
                              <w:ind w:right="-29"/>
                              <w:rPr>
                                <w:sz w:val="14"/>
                              </w:rPr>
                            </w:pPr>
                            <w:r>
                              <w:rPr>
                                <w:color w:val="231F20"/>
                                <w:spacing w:val="-2"/>
                                <w:sz w:val="14"/>
                              </w:rPr>
                              <w:t>7.186</w:t>
                            </w:r>
                          </w:p>
                        </w:tc>
                      </w:tr>
                      <w:tr w:rsidR="001B3359" w14:paraId="55D931D6" w14:textId="77777777">
                        <w:trPr>
                          <w:trHeight w:val="226"/>
                        </w:trPr>
                        <w:tc>
                          <w:tcPr>
                            <w:tcW w:w="314" w:type="dxa"/>
                          </w:tcPr>
                          <w:p w:rsidR="001B3359" w:rsidRDefault="001B3359" w14:paraId="2C15ECD4" w14:textId="77777777">
                            <w:pPr>
                              <w:pStyle w:val="TableParagraph"/>
                              <w:spacing w:before="0"/>
                              <w:jc w:val="left"/>
                              <w:rPr>
                                <w:rFonts w:ascii="Times New Roman"/>
                                <w:sz w:val="14"/>
                              </w:rPr>
                            </w:pPr>
                          </w:p>
                        </w:tc>
                        <w:tc>
                          <w:tcPr>
                            <w:tcW w:w="1592" w:type="dxa"/>
                          </w:tcPr>
                          <w:p w:rsidR="001B3359" w:rsidRDefault="00D877C7" w14:paraId="602B4D84" w14:textId="77777777">
                            <w:pPr>
                              <w:pStyle w:val="TableParagraph"/>
                              <w:ind w:left="43"/>
                              <w:jc w:val="left"/>
                              <w:rPr>
                                <w:sz w:val="14"/>
                              </w:rPr>
                            </w:pPr>
                            <w:r>
                              <w:rPr>
                                <w:color w:val="231F20"/>
                                <w:w w:val="105"/>
                                <w:sz w:val="14"/>
                              </w:rPr>
                              <w:t>Curatieve</w:t>
                            </w:r>
                            <w:r>
                              <w:rPr>
                                <w:color w:val="231F20"/>
                                <w:spacing w:val="3"/>
                                <w:w w:val="105"/>
                                <w:sz w:val="14"/>
                              </w:rPr>
                              <w:t xml:space="preserve"> </w:t>
                            </w:r>
                            <w:r>
                              <w:rPr>
                                <w:color w:val="231F20"/>
                                <w:spacing w:val="-5"/>
                                <w:w w:val="105"/>
                                <w:sz w:val="14"/>
                              </w:rPr>
                              <w:t>ggz</w:t>
                            </w:r>
                          </w:p>
                        </w:tc>
                        <w:tc>
                          <w:tcPr>
                            <w:tcW w:w="581" w:type="dxa"/>
                          </w:tcPr>
                          <w:p w:rsidR="001B3359" w:rsidRDefault="00D877C7" w14:paraId="7849AC3F" w14:textId="77777777">
                            <w:pPr>
                              <w:pStyle w:val="TableParagraph"/>
                              <w:ind w:right="31"/>
                              <w:rPr>
                                <w:sz w:val="14"/>
                              </w:rPr>
                            </w:pPr>
                            <w:r>
                              <w:rPr>
                                <w:color w:val="231F20"/>
                                <w:spacing w:val="-2"/>
                                <w:sz w:val="14"/>
                              </w:rPr>
                              <w:t>7.385</w:t>
                            </w:r>
                          </w:p>
                        </w:tc>
                        <w:tc>
                          <w:tcPr>
                            <w:tcW w:w="789" w:type="dxa"/>
                          </w:tcPr>
                          <w:p w:rsidR="001B3359" w:rsidRDefault="00D877C7" w14:paraId="3D61F149" w14:textId="77777777">
                            <w:pPr>
                              <w:pStyle w:val="TableParagraph"/>
                              <w:ind w:right="35"/>
                              <w:rPr>
                                <w:sz w:val="14"/>
                              </w:rPr>
                            </w:pPr>
                            <w:r>
                              <w:rPr>
                                <w:color w:val="231F20"/>
                                <w:spacing w:val="-10"/>
                                <w:sz w:val="14"/>
                              </w:rPr>
                              <w:t>0</w:t>
                            </w:r>
                          </w:p>
                        </w:tc>
                        <w:tc>
                          <w:tcPr>
                            <w:tcW w:w="804" w:type="dxa"/>
                          </w:tcPr>
                          <w:p w:rsidR="001B3359" w:rsidRDefault="00D877C7" w14:paraId="717255DB" w14:textId="77777777">
                            <w:pPr>
                              <w:pStyle w:val="TableParagraph"/>
                              <w:ind w:right="44"/>
                              <w:rPr>
                                <w:sz w:val="14"/>
                              </w:rPr>
                            </w:pPr>
                            <w:r>
                              <w:rPr>
                                <w:color w:val="231F20"/>
                                <w:spacing w:val="-2"/>
                                <w:sz w:val="14"/>
                              </w:rPr>
                              <w:t>7.385</w:t>
                            </w:r>
                          </w:p>
                        </w:tc>
                        <w:tc>
                          <w:tcPr>
                            <w:tcW w:w="792" w:type="dxa"/>
                          </w:tcPr>
                          <w:p w:rsidR="001B3359" w:rsidRDefault="00D877C7" w14:paraId="4A54B8AE"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6.307</w:t>
                            </w:r>
                          </w:p>
                        </w:tc>
                        <w:tc>
                          <w:tcPr>
                            <w:tcW w:w="823" w:type="dxa"/>
                          </w:tcPr>
                          <w:p w:rsidR="001B3359" w:rsidRDefault="00D877C7" w14:paraId="2F3DCA72" w14:textId="77777777">
                            <w:pPr>
                              <w:pStyle w:val="TableParagraph"/>
                              <w:ind w:right="79"/>
                              <w:rPr>
                                <w:sz w:val="14"/>
                              </w:rPr>
                            </w:pPr>
                            <w:r>
                              <w:rPr>
                                <w:color w:val="231F20"/>
                                <w:spacing w:val="-2"/>
                                <w:sz w:val="14"/>
                              </w:rPr>
                              <w:t>1.078</w:t>
                            </w:r>
                          </w:p>
                        </w:tc>
                        <w:tc>
                          <w:tcPr>
                            <w:tcW w:w="797" w:type="dxa"/>
                          </w:tcPr>
                          <w:p w:rsidR="001B3359" w:rsidRDefault="00D877C7" w14:paraId="708C4C15" w14:textId="77777777">
                            <w:pPr>
                              <w:pStyle w:val="TableParagraph"/>
                              <w:ind w:right="8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4.320</w:t>
                            </w:r>
                          </w:p>
                        </w:tc>
                        <w:tc>
                          <w:tcPr>
                            <w:tcW w:w="804" w:type="dxa"/>
                          </w:tcPr>
                          <w:p w:rsidR="001B3359" w:rsidRDefault="00D877C7" w14:paraId="514FA535" w14:textId="77777777">
                            <w:pPr>
                              <w:pStyle w:val="TableParagraph"/>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125</w:t>
                            </w:r>
                          </w:p>
                        </w:tc>
                        <w:tc>
                          <w:tcPr>
                            <w:tcW w:w="802" w:type="dxa"/>
                          </w:tcPr>
                          <w:p w:rsidR="001B3359" w:rsidRDefault="00D877C7" w14:paraId="7781CB86" w14:textId="77777777">
                            <w:pPr>
                              <w:pStyle w:val="TableParagraph"/>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299</w:t>
                            </w:r>
                          </w:p>
                        </w:tc>
                        <w:tc>
                          <w:tcPr>
                            <w:tcW w:w="846" w:type="dxa"/>
                          </w:tcPr>
                          <w:p w:rsidR="001B3359" w:rsidRDefault="00D877C7" w14:paraId="4969DBC0" w14:textId="77777777">
                            <w:pPr>
                              <w:pStyle w:val="TableParagraph"/>
                              <w:ind w:right="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299</w:t>
                            </w:r>
                          </w:p>
                        </w:tc>
                        <w:tc>
                          <w:tcPr>
                            <w:tcW w:w="734" w:type="dxa"/>
                          </w:tcPr>
                          <w:p w:rsidR="001B3359" w:rsidRDefault="00D877C7" w14:paraId="7D202931" w14:textId="77777777">
                            <w:pPr>
                              <w:pStyle w:val="TableParagraph"/>
                              <w:ind w:right="-29"/>
                              <w:rPr>
                                <w:sz w:val="14"/>
                              </w:rPr>
                            </w:pPr>
                            <w:r>
                              <w:rPr>
                                <w:color w:val="231F20"/>
                                <w:spacing w:val="-2"/>
                                <w:sz w:val="14"/>
                              </w:rPr>
                              <w:t>5.290</w:t>
                            </w:r>
                          </w:p>
                        </w:tc>
                      </w:tr>
                      <w:tr w:rsidR="001B3359" w14:paraId="05DE883B" w14:textId="77777777">
                        <w:trPr>
                          <w:trHeight w:val="226"/>
                        </w:trPr>
                        <w:tc>
                          <w:tcPr>
                            <w:tcW w:w="314" w:type="dxa"/>
                          </w:tcPr>
                          <w:p w:rsidR="001B3359" w:rsidRDefault="001B3359" w14:paraId="0859D475" w14:textId="77777777">
                            <w:pPr>
                              <w:pStyle w:val="TableParagraph"/>
                              <w:spacing w:before="0"/>
                              <w:jc w:val="left"/>
                              <w:rPr>
                                <w:rFonts w:ascii="Times New Roman"/>
                                <w:sz w:val="14"/>
                              </w:rPr>
                            </w:pPr>
                          </w:p>
                        </w:tc>
                        <w:tc>
                          <w:tcPr>
                            <w:tcW w:w="1592" w:type="dxa"/>
                          </w:tcPr>
                          <w:p w:rsidR="001B3359" w:rsidRDefault="00D877C7" w14:paraId="79384DB0" w14:textId="77777777">
                            <w:pPr>
                              <w:pStyle w:val="TableParagraph"/>
                              <w:ind w:left="43"/>
                              <w:jc w:val="left"/>
                              <w:rPr>
                                <w:sz w:val="14"/>
                              </w:rPr>
                            </w:pPr>
                            <w:r>
                              <w:rPr>
                                <w:color w:val="231F20"/>
                                <w:spacing w:val="-2"/>
                                <w:w w:val="105"/>
                                <w:sz w:val="14"/>
                              </w:rPr>
                              <w:t>Eerstelijnszorg</w:t>
                            </w:r>
                          </w:p>
                        </w:tc>
                        <w:tc>
                          <w:tcPr>
                            <w:tcW w:w="581" w:type="dxa"/>
                          </w:tcPr>
                          <w:p w:rsidR="001B3359" w:rsidRDefault="00D877C7" w14:paraId="00095A31" w14:textId="77777777">
                            <w:pPr>
                              <w:pStyle w:val="TableParagraph"/>
                              <w:ind w:right="31"/>
                              <w:rPr>
                                <w:sz w:val="14"/>
                              </w:rPr>
                            </w:pPr>
                            <w:r>
                              <w:rPr>
                                <w:color w:val="231F20"/>
                                <w:spacing w:val="-2"/>
                                <w:sz w:val="14"/>
                              </w:rPr>
                              <w:t>2.116</w:t>
                            </w:r>
                          </w:p>
                        </w:tc>
                        <w:tc>
                          <w:tcPr>
                            <w:tcW w:w="789" w:type="dxa"/>
                          </w:tcPr>
                          <w:p w:rsidR="001B3359" w:rsidRDefault="00D877C7" w14:paraId="01D5CA05" w14:textId="77777777">
                            <w:pPr>
                              <w:pStyle w:val="TableParagraph"/>
                              <w:ind w:right="35"/>
                              <w:rPr>
                                <w:sz w:val="14"/>
                              </w:rPr>
                            </w:pPr>
                            <w:r>
                              <w:rPr>
                                <w:color w:val="231F20"/>
                                <w:spacing w:val="-10"/>
                                <w:sz w:val="14"/>
                              </w:rPr>
                              <w:t>0</w:t>
                            </w:r>
                          </w:p>
                        </w:tc>
                        <w:tc>
                          <w:tcPr>
                            <w:tcW w:w="804" w:type="dxa"/>
                          </w:tcPr>
                          <w:p w:rsidR="001B3359" w:rsidRDefault="00D877C7" w14:paraId="01B3C87C" w14:textId="77777777">
                            <w:pPr>
                              <w:pStyle w:val="TableParagraph"/>
                              <w:ind w:right="44"/>
                              <w:rPr>
                                <w:sz w:val="14"/>
                              </w:rPr>
                            </w:pPr>
                            <w:r>
                              <w:rPr>
                                <w:color w:val="231F20"/>
                                <w:spacing w:val="-2"/>
                                <w:sz w:val="14"/>
                              </w:rPr>
                              <w:t>2.116</w:t>
                            </w:r>
                          </w:p>
                        </w:tc>
                        <w:tc>
                          <w:tcPr>
                            <w:tcW w:w="792" w:type="dxa"/>
                          </w:tcPr>
                          <w:p w:rsidR="001B3359" w:rsidRDefault="00D877C7" w14:paraId="691EF3B0"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480</w:t>
                            </w:r>
                          </w:p>
                        </w:tc>
                        <w:tc>
                          <w:tcPr>
                            <w:tcW w:w="823" w:type="dxa"/>
                          </w:tcPr>
                          <w:p w:rsidR="001B3359" w:rsidRDefault="00D877C7" w14:paraId="637788E3" w14:textId="77777777">
                            <w:pPr>
                              <w:pStyle w:val="TableParagraph"/>
                              <w:ind w:right="79"/>
                              <w:rPr>
                                <w:sz w:val="14"/>
                              </w:rPr>
                            </w:pPr>
                            <w:r>
                              <w:rPr>
                                <w:color w:val="231F20"/>
                                <w:spacing w:val="-2"/>
                                <w:sz w:val="14"/>
                              </w:rPr>
                              <w:t>1.636</w:t>
                            </w:r>
                          </w:p>
                        </w:tc>
                        <w:tc>
                          <w:tcPr>
                            <w:tcW w:w="797" w:type="dxa"/>
                          </w:tcPr>
                          <w:p w:rsidR="001B3359" w:rsidRDefault="00D877C7" w14:paraId="7BCB64F2" w14:textId="77777777">
                            <w:pPr>
                              <w:pStyle w:val="TableParagraph"/>
                              <w:ind w:right="81"/>
                              <w:rPr>
                                <w:sz w:val="14"/>
                              </w:rPr>
                            </w:pPr>
                            <w:r>
                              <w:rPr>
                                <w:color w:val="231F20"/>
                                <w:spacing w:val="-5"/>
                                <w:sz w:val="14"/>
                              </w:rPr>
                              <w:t>748</w:t>
                            </w:r>
                          </w:p>
                        </w:tc>
                        <w:tc>
                          <w:tcPr>
                            <w:tcW w:w="804" w:type="dxa"/>
                          </w:tcPr>
                          <w:p w:rsidR="001B3359" w:rsidRDefault="00D877C7" w14:paraId="44EC9B1D" w14:textId="77777777">
                            <w:pPr>
                              <w:pStyle w:val="TableParagraph"/>
                              <w:ind w:right="70"/>
                              <w:rPr>
                                <w:sz w:val="14"/>
                              </w:rPr>
                            </w:pPr>
                            <w:r>
                              <w:rPr>
                                <w:color w:val="231F20"/>
                                <w:spacing w:val="-5"/>
                                <w:sz w:val="14"/>
                              </w:rPr>
                              <w:t>603</w:t>
                            </w:r>
                          </w:p>
                        </w:tc>
                        <w:tc>
                          <w:tcPr>
                            <w:tcW w:w="802" w:type="dxa"/>
                          </w:tcPr>
                          <w:p w:rsidR="001B3359" w:rsidRDefault="00D877C7" w14:paraId="44078379" w14:textId="77777777">
                            <w:pPr>
                              <w:pStyle w:val="TableParagraph"/>
                              <w:ind w:right="87"/>
                              <w:rPr>
                                <w:sz w:val="14"/>
                              </w:rPr>
                            </w:pPr>
                            <w:r>
                              <w:rPr>
                                <w:color w:val="231F20"/>
                                <w:spacing w:val="-5"/>
                                <w:sz w:val="14"/>
                              </w:rPr>
                              <w:t>206</w:t>
                            </w:r>
                          </w:p>
                        </w:tc>
                        <w:tc>
                          <w:tcPr>
                            <w:tcW w:w="846" w:type="dxa"/>
                          </w:tcPr>
                          <w:p w:rsidR="001B3359" w:rsidRDefault="00D877C7" w14:paraId="6F4B8DEC" w14:textId="77777777">
                            <w:pPr>
                              <w:pStyle w:val="TableParagraph"/>
                              <w:ind w:right="80"/>
                              <w:rPr>
                                <w:sz w:val="14"/>
                              </w:rPr>
                            </w:pPr>
                            <w:r>
                              <w:rPr>
                                <w:color w:val="231F20"/>
                                <w:spacing w:val="-5"/>
                                <w:sz w:val="14"/>
                              </w:rPr>
                              <w:t>206</w:t>
                            </w:r>
                          </w:p>
                        </w:tc>
                        <w:tc>
                          <w:tcPr>
                            <w:tcW w:w="734" w:type="dxa"/>
                          </w:tcPr>
                          <w:p w:rsidR="001B3359" w:rsidRDefault="00D877C7" w14:paraId="40909630" w14:textId="77777777">
                            <w:pPr>
                              <w:pStyle w:val="TableParagraph"/>
                              <w:ind w:right="-29"/>
                              <w:rPr>
                                <w:sz w:val="14"/>
                              </w:rPr>
                            </w:pPr>
                            <w:r>
                              <w:rPr>
                                <w:color w:val="231F20"/>
                                <w:spacing w:val="-2"/>
                                <w:sz w:val="14"/>
                              </w:rPr>
                              <w:t>1.510</w:t>
                            </w:r>
                          </w:p>
                        </w:tc>
                      </w:tr>
                      <w:tr w:rsidR="001B3359" w14:paraId="17388747" w14:textId="77777777">
                        <w:trPr>
                          <w:trHeight w:val="226"/>
                        </w:trPr>
                        <w:tc>
                          <w:tcPr>
                            <w:tcW w:w="314" w:type="dxa"/>
                          </w:tcPr>
                          <w:p w:rsidR="001B3359" w:rsidRDefault="001B3359" w14:paraId="451CFC46" w14:textId="77777777">
                            <w:pPr>
                              <w:pStyle w:val="TableParagraph"/>
                              <w:spacing w:before="0"/>
                              <w:jc w:val="left"/>
                              <w:rPr>
                                <w:rFonts w:ascii="Times New Roman"/>
                                <w:sz w:val="14"/>
                              </w:rPr>
                            </w:pPr>
                          </w:p>
                        </w:tc>
                        <w:tc>
                          <w:tcPr>
                            <w:tcW w:w="1592" w:type="dxa"/>
                          </w:tcPr>
                          <w:p w:rsidR="001B3359" w:rsidRDefault="00D877C7" w14:paraId="0406F628" w14:textId="77777777">
                            <w:pPr>
                              <w:pStyle w:val="TableParagraph"/>
                              <w:ind w:left="43"/>
                              <w:jc w:val="left"/>
                              <w:rPr>
                                <w:sz w:val="14"/>
                              </w:rPr>
                            </w:pPr>
                            <w:r>
                              <w:rPr>
                                <w:color w:val="231F20"/>
                                <w:spacing w:val="-2"/>
                                <w:w w:val="110"/>
                                <w:sz w:val="14"/>
                              </w:rPr>
                              <w:t>Lichaamsmateriaal</w:t>
                            </w:r>
                          </w:p>
                        </w:tc>
                        <w:tc>
                          <w:tcPr>
                            <w:tcW w:w="581" w:type="dxa"/>
                          </w:tcPr>
                          <w:p w:rsidR="001B3359" w:rsidRDefault="00D877C7" w14:paraId="1A1DFF27" w14:textId="77777777">
                            <w:pPr>
                              <w:pStyle w:val="TableParagraph"/>
                              <w:ind w:right="31"/>
                              <w:rPr>
                                <w:sz w:val="14"/>
                              </w:rPr>
                            </w:pPr>
                            <w:r>
                              <w:rPr>
                                <w:color w:val="231F20"/>
                                <w:spacing w:val="-5"/>
                                <w:sz w:val="14"/>
                              </w:rPr>
                              <w:t>803</w:t>
                            </w:r>
                          </w:p>
                        </w:tc>
                        <w:tc>
                          <w:tcPr>
                            <w:tcW w:w="789" w:type="dxa"/>
                          </w:tcPr>
                          <w:p w:rsidR="001B3359" w:rsidRDefault="00D877C7" w14:paraId="0BD22B80" w14:textId="77777777">
                            <w:pPr>
                              <w:pStyle w:val="TableParagraph"/>
                              <w:ind w:right="35"/>
                              <w:rPr>
                                <w:sz w:val="14"/>
                              </w:rPr>
                            </w:pPr>
                            <w:r>
                              <w:rPr>
                                <w:color w:val="231F20"/>
                                <w:spacing w:val="-10"/>
                                <w:sz w:val="14"/>
                              </w:rPr>
                              <w:t>0</w:t>
                            </w:r>
                          </w:p>
                        </w:tc>
                        <w:tc>
                          <w:tcPr>
                            <w:tcW w:w="804" w:type="dxa"/>
                          </w:tcPr>
                          <w:p w:rsidR="001B3359" w:rsidRDefault="00D877C7" w14:paraId="18DB870C" w14:textId="77777777">
                            <w:pPr>
                              <w:pStyle w:val="TableParagraph"/>
                              <w:ind w:right="44"/>
                              <w:rPr>
                                <w:sz w:val="14"/>
                              </w:rPr>
                            </w:pPr>
                            <w:r>
                              <w:rPr>
                                <w:color w:val="231F20"/>
                                <w:spacing w:val="-5"/>
                                <w:sz w:val="14"/>
                              </w:rPr>
                              <w:t>803</w:t>
                            </w:r>
                          </w:p>
                        </w:tc>
                        <w:tc>
                          <w:tcPr>
                            <w:tcW w:w="792" w:type="dxa"/>
                          </w:tcPr>
                          <w:p w:rsidR="001B3359" w:rsidRDefault="00D877C7" w14:paraId="38D89E04" w14:textId="77777777">
                            <w:pPr>
                              <w:pStyle w:val="TableParagraph"/>
                              <w:ind w:right="51"/>
                              <w:rPr>
                                <w:sz w:val="14"/>
                              </w:rPr>
                            </w:pPr>
                            <w:r>
                              <w:rPr>
                                <w:color w:val="231F20"/>
                                <w:spacing w:val="-10"/>
                                <w:sz w:val="14"/>
                              </w:rPr>
                              <w:t>0</w:t>
                            </w:r>
                          </w:p>
                        </w:tc>
                        <w:tc>
                          <w:tcPr>
                            <w:tcW w:w="823" w:type="dxa"/>
                          </w:tcPr>
                          <w:p w:rsidR="001B3359" w:rsidRDefault="00D877C7" w14:paraId="6932E44E" w14:textId="77777777">
                            <w:pPr>
                              <w:pStyle w:val="TableParagraph"/>
                              <w:ind w:right="79"/>
                              <w:rPr>
                                <w:sz w:val="14"/>
                              </w:rPr>
                            </w:pPr>
                            <w:r>
                              <w:rPr>
                                <w:color w:val="231F20"/>
                                <w:spacing w:val="-5"/>
                                <w:sz w:val="14"/>
                              </w:rPr>
                              <w:t>803</w:t>
                            </w:r>
                          </w:p>
                        </w:tc>
                        <w:tc>
                          <w:tcPr>
                            <w:tcW w:w="797" w:type="dxa"/>
                          </w:tcPr>
                          <w:p w:rsidR="001B3359" w:rsidRDefault="00D877C7" w14:paraId="606D70E8" w14:textId="77777777">
                            <w:pPr>
                              <w:pStyle w:val="TableParagraph"/>
                              <w:ind w:right="81"/>
                              <w:rPr>
                                <w:sz w:val="14"/>
                              </w:rPr>
                            </w:pPr>
                            <w:r>
                              <w:rPr>
                                <w:color w:val="231F20"/>
                                <w:spacing w:val="-10"/>
                                <w:sz w:val="14"/>
                              </w:rPr>
                              <w:t>0</w:t>
                            </w:r>
                          </w:p>
                        </w:tc>
                        <w:tc>
                          <w:tcPr>
                            <w:tcW w:w="804" w:type="dxa"/>
                          </w:tcPr>
                          <w:p w:rsidR="001B3359" w:rsidRDefault="00D877C7" w14:paraId="619155B0" w14:textId="77777777">
                            <w:pPr>
                              <w:pStyle w:val="TableParagraph"/>
                              <w:ind w:right="70"/>
                              <w:rPr>
                                <w:sz w:val="14"/>
                              </w:rPr>
                            </w:pPr>
                            <w:r>
                              <w:rPr>
                                <w:color w:val="231F20"/>
                                <w:spacing w:val="-10"/>
                                <w:sz w:val="14"/>
                              </w:rPr>
                              <w:t>0</w:t>
                            </w:r>
                          </w:p>
                        </w:tc>
                        <w:tc>
                          <w:tcPr>
                            <w:tcW w:w="802" w:type="dxa"/>
                          </w:tcPr>
                          <w:p w:rsidR="001B3359" w:rsidRDefault="00D877C7" w14:paraId="1F911FE0" w14:textId="77777777">
                            <w:pPr>
                              <w:pStyle w:val="TableParagraph"/>
                              <w:ind w:right="87"/>
                              <w:rPr>
                                <w:sz w:val="14"/>
                              </w:rPr>
                            </w:pPr>
                            <w:r>
                              <w:rPr>
                                <w:color w:val="231F20"/>
                                <w:spacing w:val="-10"/>
                                <w:sz w:val="14"/>
                              </w:rPr>
                              <w:t>0</w:t>
                            </w:r>
                          </w:p>
                        </w:tc>
                        <w:tc>
                          <w:tcPr>
                            <w:tcW w:w="846" w:type="dxa"/>
                          </w:tcPr>
                          <w:p w:rsidR="001B3359" w:rsidRDefault="00D877C7" w14:paraId="1D808D2C" w14:textId="77777777">
                            <w:pPr>
                              <w:pStyle w:val="TableParagraph"/>
                              <w:ind w:right="80"/>
                              <w:rPr>
                                <w:sz w:val="14"/>
                              </w:rPr>
                            </w:pPr>
                            <w:r>
                              <w:rPr>
                                <w:color w:val="231F20"/>
                                <w:spacing w:val="-10"/>
                                <w:sz w:val="14"/>
                              </w:rPr>
                              <w:t>0</w:t>
                            </w:r>
                          </w:p>
                        </w:tc>
                        <w:tc>
                          <w:tcPr>
                            <w:tcW w:w="734" w:type="dxa"/>
                          </w:tcPr>
                          <w:p w:rsidR="001B3359" w:rsidRDefault="00D877C7" w14:paraId="67B49EAF" w14:textId="77777777">
                            <w:pPr>
                              <w:pStyle w:val="TableParagraph"/>
                              <w:ind w:right="-29"/>
                              <w:rPr>
                                <w:sz w:val="14"/>
                              </w:rPr>
                            </w:pPr>
                            <w:r>
                              <w:rPr>
                                <w:color w:val="231F20"/>
                                <w:spacing w:val="-5"/>
                                <w:sz w:val="14"/>
                              </w:rPr>
                              <w:t>984</w:t>
                            </w:r>
                          </w:p>
                        </w:tc>
                      </w:tr>
                      <w:tr w:rsidR="001B3359" w14:paraId="668690EC" w14:textId="77777777">
                        <w:trPr>
                          <w:trHeight w:val="388"/>
                        </w:trPr>
                        <w:tc>
                          <w:tcPr>
                            <w:tcW w:w="314" w:type="dxa"/>
                          </w:tcPr>
                          <w:p w:rsidR="001B3359" w:rsidRDefault="001B3359" w14:paraId="6EAA7140" w14:textId="77777777">
                            <w:pPr>
                              <w:pStyle w:val="TableParagraph"/>
                              <w:spacing w:before="0"/>
                              <w:jc w:val="left"/>
                              <w:rPr>
                                <w:rFonts w:ascii="Times New Roman"/>
                                <w:sz w:val="14"/>
                              </w:rPr>
                            </w:pPr>
                          </w:p>
                        </w:tc>
                        <w:tc>
                          <w:tcPr>
                            <w:tcW w:w="1592" w:type="dxa"/>
                          </w:tcPr>
                          <w:p w:rsidR="001B3359" w:rsidRDefault="00D877C7" w14:paraId="1BC7A8E0" w14:textId="77777777">
                            <w:pPr>
                              <w:pStyle w:val="TableParagraph"/>
                              <w:ind w:left="43" w:right="509"/>
                              <w:jc w:val="left"/>
                              <w:rPr>
                                <w:sz w:val="14"/>
                              </w:rPr>
                            </w:pPr>
                            <w:r>
                              <w:rPr>
                                <w:color w:val="231F20"/>
                                <w:spacing w:val="-2"/>
                                <w:w w:val="110"/>
                                <w:sz w:val="14"/>
                              </w:rPr>
                              <w:t xml:space="preserve">Medische </w:t>
                            </w:r>
                            <w:r>
                              <w:rPr>
                                <w:color w:val="231F20"/>
                                <w:spacing w:val="-2"/>
                                <w:sz w:val="14"/>
                              </w:rPr>
                              <w:t>producten</w:t>
                            </w:r>
                          </w:p>
                        </w:tc>
                        <w:tc>
                          <w:tcPr>
                            <w:tcW w:w="581" w:type="dxa"/>
                          </w:tcPr>
                          <w:p w:rsidR="001B3359" w:rsidRDefault="00D877C7" w14:paraId="55A66055" w14:textId="77777777">
                            <w:pPr>
                              <w:pStyle w:val="TableParagraph"/>
                              <w:ind w:right="31"/>
                              <w:rPr>
                                <w:sz w:val="14"/>
                              </w:rPr>
                            </w:pPr>
                            <w:r>
                              <w:rPr>
                                <w:color w:val="231F20"/>
                                <w:spacing w:val="-2"/>
                                <w:sz w:val="14"/>
                              </w:rPr>
                              <w:t>6.108</w:t>
                            </w:r>
                          </w:p>
                        </w:tc>
                        <w:tc>
                          <w:tcPr>
                            <w:tcW w:w="789" w:type="dxa"/>
                          </w:tcPr>
                          <w:p w:rsidR="001B3359" w:rsidRDefault="00D877C7" w14:paraId="6ACA773D" w14:textId="77777777">
                            <w:pPr>
                              <w:pStyle w:val="TableParagraph"/>
                              <w:ind w:right="35"/>
                              <w:rPr>
                                <w:sz w:val="14"/>
                              </w:rPr>
                            </w:pPr>
                            <w:r>
                              <w:rPr>
                                <w:color w:val="231F20"/>
                                <w:spacing w:val="-10"/>
                                <w:sz w:val="14"/>
                              </w:rPr>
                              <w:t>0</w:t>
                            </w:r>
                          </w:p>
                        </w:tc>
                        <w:tc>
                          <w:tcPr>
                            <w:tcW w:w="804" w:type="dxa"/>
                          </w:tcPr>
                          <w:p w:rsidR="001B3359" w:rsidRDefault="00D877C7" w14:paraId="744D619C" w14:textId="77777777">
                            <w:pPr>
                              <w:pStyle w:val="TableParagraph"/>
                              <w:ind w:right="44"/>
                              <w:rPr>
                                <w:sz w:val="14"/>
                              </w:rPr>
                            </w:pPr>
                            <w:r>
                              <w:rPr>
                                <w:color w:val="231F20"/>
                                <w:spacing w:val="-2"/>
                                <w:sz w:val="14"/>
                              </w:rPr>
                              <w:t>6.108</w:t>
                            </w:r>
                          </w:p>
                        </w:tc>
                        <w:tc>
                          <w:tcPr>
                            <w:tcW w:w="792" w:type="dxa"/>
                          </w:tcPr>
                          <w:p w:rsidR="001B3359" w:rsidRDefault="00D877C7" w14:paraId="57A680A7"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553</w:t>
                            </w:r>
                          </w:p>
                        </w:tc>
                        <w:tc>
                          <w:tcPr>
                            <w:tcW w:w="823" w:type="dxa"/>
                          </w:tcPr>
                          <w:p w:rsidR="001B3359" w:rsidRDefault="00D877C7" w14:paraId="29A25E8F" w14:textId="77777777">
                            <w:pPr>
                              <w:pStyle w:val="TableParagraph"/>
                              <w:ind w:right="79"/>
                              <w:rPr>
                                <w:sz w:val="14"/>
                              </w:rPr>
                            </w:pPr>
                            <w:r>
                              <w:rPr>
                                <w:color w:val="231F20"/>
                                <w:spacing w:val="-2"/>
                                <w:sz w:val="14"/>
                              </w:rPr>
                              <w:t>5.555</w:t>
                            </w:r>
                          </w:p>
                        </w:tc>
                        <w:tc>
                          <w:tcPr>
                            <w:tcW w:w="797" w:type="dxa"/>
                          </w:tcPr>
                          <w:p w:rsidR="001B3359" w:rsidRDefault="00D877C7" w14:paraId="55127043" w14:textId="77777777">
                            <w:pPr>
                              <w:pStyle w:val="TableParagraph"/>
                              <w:ind w:right="81"/>
                              <w:rPr>
                                <w:sz w:val="14"/>
                              </w:rPr>
                            </w:pPr>
                            <w:r>
                              <w:rPr>
                                <w:color w:val="231F20"/>
                                <w:spacing w:val="-5"/>
                                <w:sz w:val="14"/>
                              </w:rPr>
                              <w:t>939</w:t>
                            </w:r>
                          </w:p>
                        </w:tc>
                        <w:tc>
                          <w:tcPr>
                            <w:tcW w:w="804" w:type="dxa"/>
                          </w:tcPr>
                          <w:p w:rsidR="001B3359" w:rsidRDefault="00D877C7" w14:paraId="3F698BCA" w14:textId="77777777">
                            <w:pPr>
                              <w:pStyle w:val="TableParagraph"/>
                              <w:ind w:right="70"/>
                              <w:rPr>
                                <w:sz w:val="14"/>
                              </w:rPr>
                            </w:pPr>
                            <w:r>
                              <w:rPr>
                                <w:color w:val="231F20"/>
                                <w:spacing w:val="-5"/>
                                <w:sz w:val="14"/>
                              </w:rPr>
                              <w:t>826</w:t>
                            </w:r>
                          </w:p>
                        </w:tc>
                        <w:tc>
                          <w:tcPr>
                            <w:tcW w:w="802" w:type="dxa"/>
                          </w:tcPr>
                          <w:p w:rsidR="001B3359" w:rsidRDefault="00D877C7" w14:paraId="4F2488DE" w14:textId="77777777">
                            <w:pPr>
                              <w:pStyle w:val="TableParagraph"/>
                              <w:ind w:right="87"/>
                              <w:rPr>
                                <w:sz w:val="14"/>
                              </w:rPr>
                            </w:pPr>
                            <w:r>
                              <w:rPr>
                                <w:color w:val="231F20"/>
                                <w:spacing w:val="-5"/>
                                <w:sz w:val="14"/>
                              </w:rPr>
                              <w:t>826</w:t>
                            </w:r>
                          </w:p>
                        </w:tc>
                        <w:tc>
                          <w:tcPr>
                            <w:tcW w:w="846" w:type="dxa"/>
                          </w:tcPr>
                          <w:p w:rsidR="001B3359" w:rsidRDefault="00D877C7" w14:paraId="47A3873D" w14:textId="77777777">
                            <w:pPr>
                              <w:pStyle w:val="TableParagraph"/>
                              <w:ind w:right="80"/>
                              <w:rPr>
                                <w:sz w:val="14"/>
                              </w:rPr>
                            </w:pPr>
                            <w:r>
                              <w:rPr>
                                <w:color w:val="231F20"/>
                                <w:spacing w:val="-2"/>
                                <w:sz w:val="14"/>
                              </w:rPr>
                              <w:t>1.292</w:t>
                            </w:r>
                          </w:p>
                        </w:tc>
                        <w:tc>
                          <w:tcPr>
                            <w:tcW w:w="734" w:type="dxa"/>
                          </w:tcPr>
                          <w:p w:rsidR="001B3359" w:rsidRDefault="00D877C7" w14:paraId="6787F9C9" w14:textId="77777777">
                            <w:pPr>
                              <w:pStyle w:val="TableParagraph"/>
                              <w:ind w:right="-29"/>
                              <w:rPr>
                                <w:sz w:val="14"/>
                              </w:rPr>
                            </w:pPr>
                            <w:r>
                              <w:rPr>
                                <w:color w:val="231F20"/>
                                <w:spacing w:val="-2"/>
                                <w:sz w:val="14"/>
                              </w:rPr>
                              <w:t>6.642</w:t>
                            </w:r>
                          </w:p>
                        </w:tc>
                      </w:tr>
                      <w:tr w:rsidR="001B3359" w14:paraId="2CBE0954" w14:textId="77777777">
                        <w:trPr>
                          <w:trHeight w:val="404"/>
                        </w:trPr>
                        <w:tc>
                          <w:tcPr>
                            <w:tcW w:w="314" w:type="dxa"/>
                          </w:tcPr>
                          <w:p w:rsidR="001B3359" w:rsidRDefault="001B3359" w14:paraId="5372A611" w14:textId="77777777">
                            <w:pPr>
                              <w:pStyle w:val="TableParagraph"/>
                              <w:spacing w:before="0"/>
                              <w:jc w:val="left"/>
                              <w:rPr>
                                <w:rFonts w:ascii="Times New Roman"/>
                                <w:sz w:val="14"/>
                              </w:rPr>
                            </w:pPr>
                          </w:p>
                        </w:tc>
                        <w:tc>
                          <w:tcPr>
                            <w:tcW w:w="1592" w:type="dxa"/>
                          </w:tcPr>
                          <w:p w:rsidR="001B3359" w:rsidRDefault="00D877C7" w14:paraId="7059CF70" w14:textId="77777777">
                            <w:pPr>
                              <w:pStyle w:val="TableParagraph"/>
                              <w:spacing w:before="34" w:line="170" w:lineRule="exact"/>
                              <w:ind w:left="43"/>
                              <w:jc w:val="left"/>
                              <w:rPr>
                                <w:rFonts w:ascii="Calibri"/>
                                <w:i/>
                                <w:sz w:val="14"/>
                              </w:rPr>
                            </w:pPr>
                            <w:r>
                              <w:rPr>
                                <w:rFonts w:ascii="Calibri"/>
                                <w:i/>
                                <w:color w:val="231F20"/>
                                <w:spacing w:val="-2"/>
                                <w:w w:val="115"/>
                                <w:sz w:val="14"/>
                              </w:rPr>
                              <w:t>Bijdrage</w:t>
                            </w:r>
                          </w:p>
                          <w:p w:rsidR="001B3359" w:rsidRDefault="00D877C7" w14:paraId="4077DFCB" w14:textId="77777777">
                            <w:pPr>
                              <w:pStyle w:val="TableParagraph"/>
                              <w:spacing w:before="0" w:line="170" w:lineRule="exact"/>
                              <w:ind w:left="43"/>
                              <w:jc w:val="left"/>
                              <w:rPr>
                                <w:rFonts w:ascii="Calibri"/>
                                <w:i/>
                                <w:sz w:val="14"/>
                              </w:rPr>
                            </w:pPr>
                            <w:r>
                              <w:rPr>
                                <w:rFonts w:ascii="Calibri"/>
                                <w:i/>
                                <w:color w:val="231F20"/>
                                <w:w w:val="110"/>
                                <w:sz w:val="14"/>
                              </w:rPr>
                              <w:t>aan</w:t>
                            </w:r>
                            <w:r>
                              <w:rPr>
                                <w:rFonts w:ascii="Calibri"/>
                                <w:i/>
                                <w:color w:val="231F20"/>
                                <w:spacing w:val="1"/>
                                <w:w w:val="115"/>
                                <w:sz w:val="14"/>
                              </w:rPr>
                              <w:t xml:space="preserve"> </w:t>
                            </w:r>
                            <w:r>
                              <w:rPr>
                                <w:rFonts w:ascii="Calibri"/>
                                <w:i/>
                                <w:color w:val="231F20"/>
                                <w:spacing w:val="-2"/>
                                <w:w w:val="115"/>
                                <w:sz w:val="14"/>
                              </w:rPr>
                              <w:t>agentschappen</w:t>
                            </w:r>
                          </w:p>
                        </w:tc>
                        <w:tc>
                          <w:tcPr>
                            <w:tcW w:w="581" w:type="dxa"/>
                          </w:tcPr>
                          <w:p w:rsidR="001B3359" w:rsidRDefault="00D877C7" w14:paraId="51D13BFF" w14:textId="77777777">
                            <w:pPr>
                              <w:pStyle w:val="TableParagraph"/>
                              <w:spacing w:before="34"/>
                              <w:ind w:right="31"/>
                              <w:rPr>
                                <w:rFonts w:ascii="Calibri"/>
                                <w:i/>
                                <w:sz w:val="14"/>
                              </w:rPr>
                            </w:pPr>
                            <w:r>
                              <w:rPr>
                                <w:rFonts w:ascii="Calibri"/>
                                <w:i/>
                                <w:color w:val="231F20"/>
                                <w:spacing w:val="-2"/>
                                <w:w w:val="110"/>
                                <w:sz w:val="14"/>
                              </w:rPr>
                              <w:t>26.168</w:t>
                            </w:r>
                          </w:p>
                        </w:tc>
                        <w:tc>
                          <w:tcPr>
                            <w:tcW w:w="789" w:type="dxa"/>
                          </w:tcPr>
                          <w:p w:rsidR="001B3359" w:rsidRDefault="00D877C7" w14:paraId="62F789E4" w14:textId="77777777">
                            <w:pPr>
                              <w:pStyle w:val="TableParagraph"/>
                              <w:spacing w:before="13"/>
                              <w:ind w:right="27"/>
                              <w:rPr>
                                <w:rFonts w:ascii="Palatino Linotype"/>
                                <w:i/>
                                <w:sz w:val="14"/>
                              </w:rPr>
                            </w:pPr>
                            <w:r>
                              <w:rPr>
                                <w:rFonts w:ascii="Palatino Linotype"/>
                                <w:i/>
                                <w:color w:val="231F20"/>
                                <w:spacing w:val="-4"/>
                                <w:sz w:val="14"/>
                              </w:rPr>
                              <w:t>-</w:t>
                            </w:r>
                            <w:r>
                              <w:rPr>
                                <w:rFonts w:ascii="Palatino Linotype"/>
                                <w:i/>
                                <w:color w:val="231F20"/>
                                <w:spacing w:val="-5"/>
                                <w:sz w:val="14"/>
                              </w:rPr>
                              <w:t>800</w:t>
                            </w:r>
                          </w:p>
                        </w:tc>
                        <w:tc>
                          <w:tcPr>
                            <w:tcW w:w="804" w:type="dxa"/>
                          </w:tcPr>
                          <w:p w:rsidR="001B3359" w:rsidRDefault="00D877C7" w14:paraId="4D71CB04" w14:textId="77777777">
                            <w:pPr>
                              <w:pStyle w:val="TableParagraph"/>
                              <w:spacing w:before="13"/>
                              <w:ind w:right="103"/>
                              <w:rPr>
                                <w:rFonts w:ascii="Palatino Linotype"/>
                                <w:i/>
                                <w:sz w:val="14"/>
                              </w:rPr>
                            </w:pPr>
                            <w:r>
                              <w:rPr>
                                <w:rFonts w:ascii="Palatino Linotype"/>
                                <w:i/>
                                <w:color w:val="231F20"/>
                                <w:spacing w:val="-2"/>
                                <w:sz w:val="14"/>
                              </w:rPr>
                              <w:t>25.368</w:t>
                            </w:r>
                          </w:p>
                        </w:tc>
                        <w:tc>
                          <w:tcPr>
                            <w:tcW w:w="792" w:type="dxa"/>
                          </w:tcPr>
                          <w:p w:rsidR="001B3359" w:rsidRDefault="00D877C7" w14:paraId="21863478" w14:textId="77777777">
                            <w:pPr>
                              <w:pStyle w:val="TableParagraph"/>
                              <w:spacing w:before="34"/>
                              <w:ind w:right="51"/>
                              <w:rPr>
                                <w:rFonts w:ascii="Calibri"/>
                                <w:i/>
                                <w:sz w:val="14"/>
                              </w:rPr>
                            </w:pPr>
                            <w:r>
                              <w:rPr>
                                <w:rFonts w:ascii="Calibri"/>
                                <w:i/>
                                <w:color w:val="231F20"/>
                                <w:spacing w:val="-5"/>
                                <w:w w:val="110"/>
                                <w:sz w:val="14"/>
                              </w:rPr>
                              <w:t>491</w:t>
                            </w:r>
                          </w:p>
                        </w:tc>
                        <w:tc>
                          <w:tcPr>
                            <w:tcW w:w="823" w:type="dxa"/>
                          </w:tcPr>
                          <w:p w:rsidR="001B3359" w:rsidRDefault="00D877C7" w14:paraId="3497952B" w14:textId="77777777">
                            <w:pPr>
                              <w:pStyle w:val="TableParagraph"/>
                              <w:spacing w:before="13"/>
                              <w:ind w:right="140"/>
                              <w:rPr>
                                <w:rFonts w:ascii="Palatino Linotype"/>
                                <w:i/>
                                <w:sz w:val="14"/>
                              </w:rPr>
                            </w:pPr>
                            <w:r>
                              <w:rPr>
                                <w:rFonts w:ascii="Palatino Linotype"/>
                                <w:i/>
                                <w:color w:val="231F20"/>
                                <w:spacing w:val="-2"/>
                                <w:sz w:val="14"/>
                              </w:rPr>
                              <w:t>25.859</w:t>
                            </w:r>
                          </w:p>
                        </w:tc>
                        <w:tc>
                          <w:tcPr>
                            <w:tcW w:w="797" w:type="dxa"/>
                          </w:tcPr>
                          <w:p w:rsidR="001B3359" w:rsidRDefault="00D877C7" w14:paraId="36426797" w14:textId="77777777">
                            <w:pPr>
                              <w:pStyle w:val="TableParagraph"/>
                              <w:spacing w:before="34"/>
                              <w:ind w:right="81"/>
                              <w:rPr>
                                <w:rFonts w:ascii="Calibri"/>
                                <w:i/>
                                <w:sz w:val="14"/>
                              </w:rPr>
                            </w:pPr>
                            <w:r>
                              <w:rPr>
                                <w:rFonts w:ascii="Calibri"/>
                                <w:i/>
                                <w:color w:val="231F20"/>
                                <w:spacing w:val="-5"/>
                                <w:w w:val="110"/>
                                <w:sz w:val="14"/>
                              </w:rPr>
                              <w:t>334</w:t>
                            </w:r>
                          </w:p>
                        </w:tc>
                        <w:tc>
                          <w:tcPr>
                            <w:tcW w:w="804" w:type="dxa"/>
                          </w:tcPr>
                          <w:p w:rsidR="001B3359" w:rsidRDefault="00D877C7" w14:paraId="2C8CE4F2" w14:textId="77777777">
                            <w:pPr>
                              <w:pStyle w:val="TableParagraph"/>
                              <w:spacing w:before="34"/>
                              <w:ind w:right="70"/>
                              <w:rPr>
                                <w:rFonts w:ascii="Calibri"/>
                                <w:i/>
                                <w:sz w:val="14"/>
                              </w:rPr>
                            </w:pPr>
                            <w:r>
                              <w:rPr>
                                <w:rFonts w:ascii="Calibri"/>
                                <w:i/>
                                <w:color w:val="231F20"/>
                                <w:spacing w:val="-5"/>
                                <w:w w:val="110"/>
                                <w:sz w:val="14"/>
                              </w:rPr>
                              <w:t>44</w:t>
                            </w:r>
                          </w:p>
                        </w:tc>
                        <w:tc>
                          <w:tcPr>
                            <w:tcW w:w="802" w:type="dxa"/>
                          </w:tcPr>
                          <w:p w:rsidR="001B3359" w:rsidRDefault="00D877C7" w14:paraId="3437F0A1" w14:textId="77777777">
                            <w:pPr>
                              <w:pStyle w:val="TableParagraph"/>
                              <w:spacing w:before="34"/>
                              <w:ind w:right="8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25</w:t>
                            </w:r>
                          </w:p>
                        </w:tc>
                        <w:tc>
                          <w:tcPr>
                            <w:tcW w:w="846" w:type="dxa"/>
                          </w:tcPr>
                          <w:p w:rsidR="001B3359" w:rsidRDefault="00D877C7" w14:paraId="61172CB9" w14:textId="77777777">
                            <w:pPr>
                              <w:pStyle w:val="TableParagraph"/>
                              <w:spacing w:before="34"/>
                              <w:ind w:right="8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2.000</w:t>
                            </w:r>
                          </w:p>
                        </w:tc>
                        <w:tc>
                          <w:tcPr>
                            <w:tcW w:w="734" w:type="dxa"/>
                          </w:tcPr>
                          <w:p w:rsidR="001B3359" w:rsidRDefault="00D877C7" w14:paraId="511BA60C" w14:textId="77777777">
                            <w:pPr>
                              <w:pStyle w:val="TableParagraph"/>
                              <w:spacing w:before="34"/>
                              <w:ind w:right="-29"/>
                              <w:rPr>
                                <w:rFonts w:ascii="Calibri"/>
                                <w:i/>
                                <w:sz w:val="14"/>
                              </w:rPr>
                            </w:pPr>
                            <w:r>
                              <w:rPr>
                                <w:rFonts w:ascii="Calibri"/>
                                <w:i/>
                                <w:color w:val="231F20"/>
                                <w:spacing w:val="-2"/>
                                <w:w w:val="110"/>
                                <w:sz w:val="14"/>
                              </w:rPr>
                              <w:t>22.463</w:t>
                            </w:r>
                          </w:p>
                        </w:tc>
                      </w:tr>
                      <w:tr w:rsidR="001B3359" w14:paraId="31F6D789" w14:textId="77777777">
                        <w:trPr>
                          <w:trHeight w:val="219"/>
                        </w:trPr>
                        <w:tc>
                          <w:tcPr>
                            <w:tcW w:w="314" w:type="dxa"/>
                          </w:tcPr>
                          <w:p w:rsidR="001B3359" w:rsidRDefault="001B3359" w14:paraId="1178B5BC" w14:textId="77777777">
                            <w:pPr>
                              <w:pStyle w:val="TableParagraph"/>
                              <w:spacing w:before="0"/>
                              <w:jc w:val="left"/>
                              <w:rPr>
                                <w:rFonts w:ascii="Times New Roman"/>
                                <w:sz w:val="14"/>
                              </w:rPr>
                            </w:pPr>
                          </w:p>
                        </w:tc>
                        <w:tc>
                          <w:tcPr>
                            <w:tcW w:w="1592" w:type="dxa"/>
                          </w:tcPr>
                          <w:p w:rsidR="001B3359" w:rsidRDefault="00D877C7" w14:paraId="5EE09515" w14:textId="77777777">
                            <w:pPr>
                              <w:pStyle w:val="TableParagraph"/>
                              <w:ind w:left="43"/>
                              <w:jc w:val="left"/>
                              <w:rPr>
                                <w:sz w:val="14"/>
                              </w:rPr>
                            </w:pPr>
                            <w:proofErr w:type="spellStart"/>
                            <w:r>
                              <w:rPr>
                                <w:color w:val="231F20"/>
                                <w:spacing w:val="-4"/>
                                <w:w w:val="110"/>
                                <w:sz w:val="14"/>
                              </w:rPr>
                              <w:t>aCBG</w:t>
                            </w:r>
                            <w:proofErr w:type="spellEnd"/>
                          </w:p>
                        </w:tc>
                        <w:tc>
                          <w:tcPr>
                            <w:tcW w:w="581" w:type="dxa"/>
                          </w:tcPr>
                          <w:p w:rsidR="001B3359" w:rsidRDefault="00D877C7" w14:paraId="68C431C6" w14:textId="77777777">
                            <w:pPr>
                              <w:pStyle w:val="TableParagraph"/>
                              <w:ind w:right="31"/>
                              <w:rPr>
                                <w:sz w:val="14"/>
                              </w:rPr>
                            </w:pPr>
                            <w:r>
                              <w:rPr>
                                <w:color w:val="231F20"/>
                                <w:spacing w:val="-2"/>
                                <w:sz w:val="14"/>
                              </w:rPr>
                              <w:t>6.291</w:t>
                            </w:r>
                          </w:p>
                        </w:tc>
                        <w:tc>
                          <w:tcPr>
                            <w:tcW w:w="789" w:type="dxa"/>
                          </w:tcPr>
                          <w:p w:rsidR="001B3359" w:rsidRDefault="00D877C7" w14:paraId="49B66F64" w14:textId="77777777">
                            <w:pPr>
                              <w:pStyle w:val="TableParagraph"/>
                              <w:ind w:right="35"/>
                              <w:rPr>
                                <w:sz w:val="14"/>
                              </w:rPr>
                            </w:pPr>
                            <w:r>
                              <w:rPr>
                                <w:color w:val="231F20"/>
                                <w:spacing w:val="-10"/>
                                <w:sz w:val="14"/>
                              </w:rPr>
                              <w:t>0</w:t>
                            </w:r>
                          </w:p>
                        </w:tc>
                        <w:tc>
                          <w:tcPr>
                            <w:tcW w:w="804" w:type="dxa"/>
                          </w:tcPr>
                          <w:p w:rsidR="001B3359" w:rsidRDefault="00D877C7" w14:paraId="76DC2FD5" w14:textId="77777777">
                            <w:pPr>
                              <w:pStyle w:val="TableParagraph"/>
                              <w:ind w:right="44"/>
                              <w:rPr>
                                <w:sz w:val="14"/>
                              </w:rPr>
                            </w:pPr>
                            <w:r>
                              <w:rPr>
                                <w:color w:val="231F20"/>
                                <w:spacing w:val="-2"/>
                                <w:sz w:val="14"/>
                              </w:rPr>
                              <w:t>6.291</w:t>
                            </w:r>
                          </w:p>
                        </w:tc>
                        <w:tc>
                          <w:tcPr>
                            <w:tcW w:w="792" w:type="dxa"/>
                          </w:tcPr>
                          <w:p w:rsidR="001B3359" w:rsidRDefault="00D877C7" w14:paraId="7823FCC8" w14:textId="77777777">
                            <w:pPr>
                              <w:pStyle w:val="TableParagraph"/>
                              <w:ind w:right="51"/>
                              <w:rPr>
                                <w:sz w:val="14"/>
                              </w:rPr>
                            </w:pPr>
                            <w:r>
                              <w:rPr>
                                <w:color w:val="231F20"/>
                                <w:spacing w:val="-5"/>
                                <w:sz w:val="14"/>
                              </w:rPr>
                              <w:t>311</w:t>
                            </w:r>
                          </w:p>
                        </w:tc>
                        <w:tc>
                          <w:tcPr>
                            <w:tcW w:w="823" w:type="dxa"/>
                          </w:tcPr>
                          <w:p w:rsidR="001B3359" w:rsidRDefault="00D877C7" w14:paraId="17A56EFB" w14:textId="77777777">
                            <w:pPr>
                              <w:pStyle w:val="TableParagraph"/>
                              <w:ind w:right="79"/>
                              <w:rPr>
                                <w:sz w:val="14"/>
                              </w:rPr>
                            </w:pPr>
                            <w:r>
                              <w:rPr>
                                <w:color w:val="231F20"/>
                                <w:spacing w:val="-2"/>
                                <w:sz w:val="14"/>
                              </w:rPr>
                              <w:t>6.602</w:t>
                            </w:r>
                          </w:p>
                        </w:tc>
                        <w:tc>
                          <w:tcPr>
                            <w:tcW w:w="797" w:type="dxa"/>
                          </w:tcPr>
                          <w:p w:rsidR="001B3359" w:rsidRDefault="00D877C7" w14:paraId="409F636F" w14:textId="77777777">
                            <w:pPr>
                              <w:pStyle w:val="TableParagraph"/>
                              <w:ind w:right="81"/>
                              <w:rPr>
                                <w:sz w:val="14"/>
                              </w:rPr>
                            </w:pPr>
                            <w:r>
                              <w:rPr>
                                <w:color w:val="231F20"/>
                                <w:spacing w:val="-5"/>
                                <w:sz w:val="14"/>
                              </w:rPr>
                              <w:t>532</w:t>
                            </w:r>
                          </w:p>
                        </w:tc>
                        <w:tc>
                          <w:tcPr>
                            <w:tcW w:w="804" w:type="dxa"/>
                          </w:tcPr>
                          <w:p w:rsidR="001B3359" w:rsidRDefault="00D877C7" w14:paraId="3DB66168" w14:textId="77777777">
                            <w:pPr>
                              <w:pStyle w:val="TableParagraph"/>
                              <w:ind w:right="70"/>
                              <w:rPr>
                                <w:sz w:val="14"/>
                              </w:rPr>
                            </w:pPr>
                            <w:r>
                              <w:rPr>
                                <w:color w:val="231F20"/>
                                <w:spacing w:val="-5"/>
                                <w:sz w:val="14"/>
                              </w:rPr>
                              <w:t>333</w:t>
                            </w:r>
                          </w:p>
                        </w:tc>
                        <w:tc>
                          <w:tcPr>
                            <w:tcW w:w="802" w:type="dxa"/>
                          </w:tcPr>
                          <w:p w:rsidR="001B3359" w:rsidRDefault="00D877C7" w14:paraId="18C3A295" w14:textId="77777777">
                            <w:pPr>
                              <w:pStyle w:val="TableParagraph"/>
                              <w:ind w:right="87"/>
                              <w:rPr>
                                <w:sz w:val="14"/>
                              </w:rPr>
                            </w:pPr>
                            <w:r>
                              <w:rPr>
                                <w:color w:val="231F20"/>
                                <w:spacing w:val="-5"/>
                                <w:sz w:val="14"/>
                              </w:rPr>
                              <w:t>769</w:t>
                            </w:r>
                          </w:p>
                        </w:tc>
                        <w:tc>
                          <w:tcPr>
                            <w:tcW w:w="846" w:type="dxa"/>
                          </w:tcPr>
                          <w:p w:rsidR="001B3359" w:rsidRDefault="00D877C7" w14:paraId="2440F2C4" w14:textId="77777777">
                            <w:pPr>
                              <w:pStyle w:val="TableParagraph"/>
                              <w:ind w:right="8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444</w:t>
                            </w:r>
                          </w:p>
                        </w:tc>
                        <w:tc>
                          <w:tcPr>
                            <w:tcW w:w="734" w:type="dxa"/>
                          </w:tcPr>
                          <w:p w:rsidR="001B3359" w:rsidRDefault="00D877C7" w14:paraId="6AAE0B5D" w14:textId="77777777">
                            <w:pPr>
                              <w:pStyle w:val="TableParagraph"/>
                              <w:ind w:right="-29"/>
                              <w:rPr>
                                <w:sz w:val="14"/>
                              </w:rPr>
                            </w:pPr>
                            <w:r>
                              <w:rPr>
                                <w:color w:val="231F20"/>
                                <w:spacing w:val="-2"/>
                                <w:sz w:val="14"/>
                              </w:rPr>
                              <w:t>5.254</w:t>
                            </w:r>
                          </w:p>
                        </w:tc>
                      </w:tr>
                      <w:tr w:rsidR="001B3359" w14:paraId="2FE72DC3" w14:textId="77777777">
                        <w:trPr>
                          <w:trHeight w:val="236"/>
                        </w:trPr>
                        <w:tc>
                          <w:tcPr>
                            <w:tcW w:w="314" w:type="dxa"/>
                          </w:tcPr>
                          <w:p w:rsidR="001B3359" w:rsidRDefault="001B3359" w14:paraId="65B77A0F" w14:textId="77777777">
                            <w:pPr>
                              <w:pStyle w:val="TableParagraph"/>
                              <w:spacing w:before="0"/>
                              <w:jc w:val="left"/>
                              <w:rPr>
                                <w:rFonts w:ascii="Times New Roman"/>
                                <w:sz w:val="14"/>
                              </w:rPr>
                            </w:pPr>
                          </w:p>
                        </w:tc>
                        <w:tc>
                          <w:tcPr>
                            <w:tcW w:w="1592" w:type="dxa"/>
                          </w:tcPr>
                          <w:p w:rsidR="001B3359" w:rsidRDefault="00D877C7" w14:paraId="4AD282BE" w14:textId="77777777">
                            <w:pPr>
                              <w:pStyle w:val="TableParagraph"/>
                              <w:spacing w:before="29"/>
                              <w:ind w:left="43"/>
                              <w:jc w:val="left"/>
                              <w:rPr>
                                <w:sz w:val="14"/>
                              </w:rPr>
                            </w:pPr>
                            <w:r>
                              <w:rPr>
                                <w:color w:val="231F20"/>
                                <w:spacing w:val="-4"/>
                                <w:w w:val="105"/>
                                <w:sz w:val="14"/>
                              </w:rPr>
                              <w:t>CIBG</w:t>
                            </w:r>
                          </w:p>
                        </w:tc>
                        <w:tc>
                          <w:tcPr>
                            <w:tcW w:w="581" w:type="dxa"/>
                          </w:tcPr>
                          <w:p w:rsidR="001B3359" w:rsidRDefault="00D877C7" w14:paraId="08EE7F14" w14:textId="77777777">
                            <w:pPr>
                              <w:pStyle w:val="TableParagraph"/>
                              <w:spacing w:before="29"/>
                              <w:ind w:right="31"/>
                              <w:rPr>
                                <w:sz w:val="14"/>
                              </w:rPr>
                            </w:pPr>
                            <w:r>
                              <w:rPr>
                                <w:color w:val="231F20"/>
                                <w:spacing w:val="-2"/>
                                <w:sz w:val="14"/>
                              </w:rPr>
                              <w:t>19.616</w:t>
                            </w:r>
                          </w:p>
                        </w:tc>
                        <w:tc>
                          <w:tcPr>
                            <w:tcW w:w="789" w:type="dxa"/>
                          </w:tcPr>
                          <w:p w:rsidR="001B3359" w:rsidRDefault="00D877C7" w14:paraId="408DE3C1" w14:textId="77777777">
                            <w:pPr>
                              <w:pStyle w:val="TableParagraph"/>
                              <w:spacing w:before="13"/>
                              <w:ind w:right="43"/>
                              <w:rPr>
                                <w:rFonts w:ascii="Palatino Linotype"/>
                                <w:sz w:val="14"/>
                              </w:rPr>
                            </w:pPr>
                            <w:r>
                              <w:rPr>
                                <w:rFonts w:ascii="Palatino Linotype"/>
                                <w:color w:val="231F20"/>
                                <w:spacing w:val="-2"/>
                                <w:sz w:val="14"/>
                              </w:rPr>
                              <w:t>-</w:t>
                            </w:r>
                            <w:r>
                              <w:rPr>
                                <w:rFonts w:ascii="Palatino Linotype"/>
                                <w:color w:val="231F20"/>
                                <w:spacing w:val="-5"/>
                                <w:sz w:val="14"/>
                              </w:rPr>
                              <w:t>800</w:t>
                            </w:r>
                          </w:p>
                        </w:tc>
                        <w:tc>
                          <w:tcPr>
                            <w:tcW w:w="804" w:type="dxa"/>
                          </w:tcPr>
                          <w:p w:rsidR="001B3359" w:rsidRDefault="00D877C7" w14:paraId="1E673384" w14:textId="77777777">
                            <w:pPr>
                              <w:pStyle w:val="TableParagraph"/>
                              <w:spacing w:before="13"/>
                              <w:ind w:right="93"/>
                              <w:rPr>
                                <w:rFonts w:ascii="Palatino Linotype"/>
                                <w:sz w:val="14"/>
                              </w:rPr>
                            </w:pPr>
                            <w:r>
                              <w:rPr>
                                <w:rFonts w:ascii="Palatino Linotype"/>
                                <w:color w:val="231F20"/>
                                <w:spacing w:val="-2"/>
                                <w:sz w:val="14"/>
                              </w:rPr>
                              <w:t>18.816</w:t>
                            </w:r>
                          </w:p>
                        </w:tc>
                        <w:tc>
                          <w:tcPr>
                            <w:tcW w:w="792" w:type="dxa"/>
                          </w:tcPr>
                          <w:p w:rsidR="001B3359" w:rsidRDefault="00D877C7" w14:paraId="782FFE9B" w14:textId="77777777">
                            <w:pPr>
                              <w:pStyle w:val="TableParagraph"/>
                              <w:spacing w:before="29"/>
                              <w:ind w:right="51"/>
                              <w:rPr>
                                <w:sz w:val="14"/>
                              </w:rPr>
                            </w:pPr>
                            <w:r>
                              <w:rPr>
                                <w:color w:val="231F20"/>
                                <w:spacing w:val="-5"/>
                                <w:sz w:val="14"/>
                              </w:rPr>
                              <w:t>180</w:t>
                            </w:r>
                          </w:p>
                        </w:tc>
                        <w:tc>
                          <w:tcPr>
                            <w:tcW w:w="823" w:type="dxa"/>
                          </w:tcPr>
                          <w:p w:rsidR="001B3359" w:rsidRDefault="00D877C7" w14:paraId="64476E3A" w14:textId="77777777">
                            <w:pPr>
                              <w:pStyle w:val="TableParagraph"/>
                              <w:spacing w:before="13"/>
                              <w:ind w:right="130"/>
                              <w:rPr>
                                <w:rFonts w:ascii="Palatino Linotype"/>
                                <w:sz w:val="14"/>
                              </w:rPr>
                            </w:pPr>
                            <w:r>
                              <w:rPr>
                                <w:rFonts w:ascii="Palatino Linotype"/>
                                <w:color w:val="231F20"/>
                                <w:spacing w:val="-2"/>
                                <w:sz w:val="14"/>
                              </w:rPr>
                              <w:t>18.996</w:t>
                            </w:r>
                          </w:p>
                        </w:tc>
                        <w:tc>
                          <w:tcPr>
                            <w:tcW w:w="797" w:type="dxa"/>
                          </w:tcPr>
                          <w:p w:rsidR="001B3359" w:rsidRDefault="00D877C7" w14:paraId="235C92E5" w14:textId="77777777">
                            <w:pPr>
                              <w:pStyle w:val="TableParagraph"/>
                              <w:spacing w:before="29"/>
                              <w:ind w:right="8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198</w:t>
                            </w:r>
                          </w:p>
                        </w:tc>
                        <w:tc>
                          <w:tcPr>
                            <w:tcW w:w="804" w:type="dxa"/>
                          </w:tcPr>
                          <w:p w:rsidR="001B3359" w:rsidRDefault="00D877C7" w14:paraId="317C1D48" w14:textId="77777777">
                            <w:pPr>
                              <w:pStyle w:val="TableParagraph"/>
                              <w:spacing w:before="29"/>
                              <w:ind w:right="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289</w:t>
                            </w:r>
                          </w:p>
                        </w:tc>
                        <w:tc>
                          <w:tcPr>
                            <w:tcW w:w="802" w:type="dxa"/>
                          </w:tcPr>
                          <w:p w:rsidR="001B3359" w:rsidRDefault="00D877C7" w14:paraId="017C0E94" w14:textId="77777777">
                            <w:pPr>
                              <w:pStyle w:val="TableParagraph"/>
                              <w:spacing w:before="29"/>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794</w:t>
                            </w:r>
                          </w:p>
                        </w:tc>
                        <w:tc>
                          <w:tcPr>
                            <w:tcW w:w="846" w:type="dxa"/>
                          </w:tcPr>
                          <w:p w:rsidR="001B3359" w:rsidRDefault="00D877C7" w14:paraId="0F47F8D1" w14:textId="77777777">
                            <w:pPr>
                              <w:pStyle w:val="TableParagraph"/>
                              <w:spacing w:before="29"/>
                              <w:ind w:right="8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1.556</w:t>
                            </w:r>
                          </w:p>
                        </w:tc>
                        <w:tc>
                          <w:tcPr>
                            <w:tcW w:w="734" w:type="dxa"/>
                          </w:tcPr>
                          <w:p w:rsidR="001B3359" w:rsidRDefault="00D877C7" w14:paraId="5721347B" w14:textId="77777777">
                            <w:pPr>
                              <w:pStyle w:val="TableParagraph"/>
                              <w:spacing w:before="29"/>
                              <w:ind w:right="-29"/>
                              <w:rPr>
                                <w:sz w:val="14"/>
                              </w:rPr>
                            </w:pPr>
                            <w:r>
                              <w:rPr>
                                <w:color w:val="231F20"/>
                                <w:spacing w:val="-2"/>
                                <w:sz w:val="14"/>
                              </w:rPr>
                              <w:t>17.209</w:t>
                            </w:r>
                          </w:p>
                        </w:tc>
                      </w:tr>
                      <w:tr w:rsidR="001B3359" w14:paraId="6E46B964" w14:textId="77777777">
                        <w:trPr>
                          <w:trHeight w:val="222"/>
                        </w:trPr>
                        <w:tc>
                          <w:tcPr>
                            <w:tcW w:w="314" w:type="dxa"/>
                          </w:tcPr>
                          <w:p w:rsidR="001B3359" w:rsidRDefault="001B3359" w14:paraId="52D3502E" w14:textId="77777777">
                            <w:pPr>
                              <w:pStyle w:val="TableParagraph"/>
                              <w:spacing w:before="0"/>
                              <w:jc w:val="left"/>
                              <w:rPr>
                                <w:rFonts w:ascii="Times New Roman"/>
                                <w:sz w:val="14"/>
                              </w:rPr>
                            </w:pPr>
                          </w:p>
                        </w:tc>
                        <w:tc>
                          <w:tcPr>
                            <w:tcW w:w="1592" w:type="dxa"/>
                          </w:tcPr>
                          <w:p w:rsidR="001B3359" w:rsidRDefault="00D877C7" w14:paraId="0FB7D359" w14:textId="77777777">
                            <w:pPr>
                              <w:pStyle w:val="TableParagraph"/>
                              <w:spacing w:before="19"/>
                              <w:ind w:left="43"/>
                              <w:jc w:val="left"/>
                              <w:rPr>
                                <w:sz w:val="14"/>
                              </w:rPr>
                            </w:pPr>
                            <w:r>
                              <w:rPr>
                                <w:color w:val="231F20"/>
                                <w:spacing w:val="-2"/>
                                <w:w w:val="110"/>
                                <w:sz w:val="14"/>
                              </w:rPr>
                              <w:t>Overige</w:t>
                            </w:r>
                          </w:p>
                        </w:tc>
                        <w:tc>
                          <w:tcPr>
                            <w:tcW w:w="581" w:type="dxa"/>
                          </w:tcPr>
                          <w:p w:rsidR="001B3359" w:rsidRDefault="00D877C7" w14:paraId="1A33C09F" w14:textId="77777777">
                            <w:pPr>
                              <w:pStyle w:val="TableParagraph"/>
                              <w:spacing w:before="19"/>
                              <w:ind w:right="31"/>
                              <w:rPr>
                                <w:sz w:val="14"/>
                              </w:rPr>
                            </w:pPr>
                            <w:r>
                              <w:rPr>
                                <w:color w:val="231F20"/>
                                <w:spacing w:val="-5"/>
                                <w:sz w:val="14"/>
                              </w:rPr>
                              <w:t>261</w:t>
                            </w:r>
                          </w:p>
                        </w:tc>
                        <w:tc>
                          <w:tcPr>
                            <w:tcW w:w="789" w:type="dxa"/>
                          </w:tcPr>
                          <w:p w:rsidR="001B3359" w:rsidRDefault="00D877C7" w14:paraId="4E714B95" w14:textId="77777777">
                            <w:pPr>
                              <w:pStyle w:val="TableParagraph"/>
                              <w:spacing w:before="19"/>
                              <w:ind w:right="35"/>
                              <w:rPr>
                                <w:sz w:val="14"/>
                              </w:rPr>
                            </w:pPr>
                            <w:r>
                              <w:rPr>
                                <w:color w:val="231F20"/>
                                <w:spacing w:val="-10"/>
                                <w:sz w:val="14"/>
                              </w:rPr>
                              <w:t>0</w:t>
                            </w:r>
                          </w:p>
                        </w:tc>
                        <w:tc>
                          <w:tcPr>
                            <w:tcW w:w="804" w:type="dxa"/>
                          </w:tcPr>
                          <w:p w:rsidR="001B3359" w:rsidRDefault="00D877C7" w14:paraId="6B6D7954" w14:textId="77777777">
                            <w:pPr>
                              <w:pStyle w:val="TableParagraph"/>
                              <w:spacing w:before="19"/>
                              <w:ind w:right="44"/>
                              <w:rPr>
                                <w:sz w:val="14"/>
                              </w:rPr>
                            </w:pPr>
                            <w:r>
                              <w:rPr>
                                <w:color w:val="231F20"/>
                                <w:spacing w:val="-5"/>
                                <w:sz w:val="14"/>
                              </w:rPr>
                              <w:t>261</w:t>
                            </w:r>
                          </w:p>
                        </w:tc>
                        <w:tc>
                          <w:tcPr>
                            <w:tcW w:w="792" w:type="dxa"/>
                          </w:tcPr>
                          <w:p w:rsidR="001B3359" w:rsidRDefault="00D877C7" w14:paraId="61D4826D" w14:textId="77777777">
                            <w:pPr>
                              <w:pStyle w:val="TableParagraph"/>
                              <w:spacing w:before="19"/>
                              <w:ind w:right="51"/>
                              <w:rPr>
                                <w:sz w:val="14"/>
                              </w:rPr>
                            </w:pPr>
                            <w:r>
                              <w:rPr>
                                <w:color w:val="231F20"/>
                                <w:spacing w:val="-10"/>
                                <w:sz w:val="14"/>
                              </w:rPr>
                              <w:t>0</w:t>
                            </w:r>
                          </w:p>
                        </w:tc>
                        <w:tc>
                          <w:tcPr>
                            <w:tcW w:w="823" w:type="dxa"/>
                          </w:tcPr>
                          <w:p w:rsidR="001B3359" w:rsidRDefault="00D877C7" w14:paraId="309C73A1" w14:textId="77777777">
                            <w:pPr>
                              <w:pStyle w:val="TableParagraph"/>
                              <w:spacing w:before="19"/>
                              <w:ind w:right="79"/>
                              <w:rPr>
                                <w:sz w:val="14"/>
                              </w:rPr>
                            </w:pPr>
                            <w:r>
                              <w:rPr>
                                <w:color w:val="231F20"/>
                                <w:spacing w:val="-5"/>
                                <w:sz w:val="14"/>
                              </w:rPr>
                              <w:t>261</w:t>
                            </w:r>
                          </w:p>
                        </w:tc>
                        <w:tc>
                          <w:tcPr>
                            <w:tcW w:w="797" w:type="dxa"/>
                          </w:tcPr>
                          <w:p w:rsidR="001B3359" w:rsidRDefault="00D877C7" w14:paraId="7D0CADC5" w14:textId="77777777">
                            <w:pPr>
                              <w:pStyle w:val="TableParagraph"/>
                              <w:spacing w:before="19"/>
                              <w:ind w:right="81"/>
                              <w:rPr>
                                <w:sz w:val="14"/>
                              </w:rPr>
                            </w:pPr>
                            <w:r>
                              <w:rPr>
                                <w:color w:val="231F20"/>
                                <w:spacing w:val="-10"/>
                                <w:sz w:val="14"/>
                              </w:rPr>
                              <w:t>0</w:t>
                            </w:r>
                          </w:p>
                        </w:tc>
                        <w:tc>
                          <w:tcPr>
                            <w:tcW w:w="804" w:type="dxa"/>
                          </w:tcPr>
                          <w:p w:rsidR="001B3359" w:rsidRDefault="00D877C7" w14:paraId="6A7346F0" w14:textId="77777777">
                            <w:pPr>
                              <w:pStyle w:val="TableParagraph"/>
                              <w:spacing w:before="19"/>
                              <w:ind w:right="70"/>
                              <w:rPr>
                                <w:sz w:val="14"/>
                              </w:rPr>
                            </w:pPr>
                            <w:r>
                              <w:rPr>
                                <w:color w:val="231F20"/>
                                <w:spacing w:val="-10"/>
                                <w:sz w:val="14"/>
                              </w:rPr>
                              <w:t>0</w:t>
                            </w:r>
                          </w:p>
                        </w:tc>
                        <w:tc>
                          <w:tcPr>
                            <w:tcW w:w="802" w:type="dxa"/>
                          </w:tcPr>
                          <w:p w:rsidR="001B3359" w:rsidRDefault="00D877C7" w14:paraId="63756670" w14:textId="77777777">
                            <w:pPr>
                              <w:pStyle w:val="TableParagraph"/>
                              <w:spacing w:before="19"/>
                              <w:ind w:right="87"/>
                              <w:rPr>
                                <w:sz w:val="14"/>
                              </w:rPr>
                            </w:pPr>
                            <w:r>
                              <w:rPr>
                                <w:color w:val="231F20"/>
                                <w:spacing w:val="-10"/>
                                <w:sz w:val="14"/>
                              </w:rPr>
                              <w:t>0</w:t>
                            </w:r>
                          </w:p>
                        </w:tc>
                        <w:tc>
                          <w:tcPr>
                            <w:tcW w:w="846" w:type="dxa"/>
                          </w:tcPr>
                          <w:p w:rsidR="001B3359" w:rsidRDefault="00D877C7" w14:paraId="29E7BD31" w14:textId="77777777">
                            <w:pPr>
                              <w:pStyle w:val="TableParagraph"/>
                              <w:spacing w:before="19"/>
                              <w:ind w:right="80"/>
                              <w:rPr>
                                <w:sz w:val="14"/>
                              </w:rPr>
                            </w:pPr>
                            <w:r>
                              <w:rPr>
                                <w:color w:val="231F20"/>
                                <w:spacing w:val="-10"/>
                                <w:sz w:val="14"/>
                              </w:rPr>
                              <w:t>0</w:t>
                            </w:r>
                          </w:p>
                        </w:tc>
                        <w:tc>
                          <w:tcPr>
                            <w:tcW w:w="734" w:type="dxa"/>
                          </w:tcPr>
                          <w:p w:rsidR="001B3359" w:rsidRDefault="00D877C7" w14:paraId="3A51C6DC" w14:textId="77777777">
                            <w:pPr>
                              <w:pStyle w:val="TableParagraph"/>
                              <w:spacing w:before="19"/>
                              <w:ind w:right="-29"/>
                              <w:rPr>
                                <w:sz w:val="14"/>
                              </w:rPr>
                            </w:pPr>
                            <w:r>
                              <w:rPr>
                                <w:color w:val="231F20"/>
                                <w:spacing w:val="-10"/>
                                <w:sz w:val="14"/>
                              </w:rPr>
                              <w:t>0</w:t>
                            </w:r>
                          </w:p>
                        </w:tc>
                      </w:tr>
                      <w:tr w:rsidR="001B3359" w14:paraId="1BDCCF52" w14:textId="77777777">
                        <w:trPr>
                          <w:trHeight w:val="398"/>
                        </w:trPr>
                        <w:tc>
                          <w:tcPr>
                            <w:tcW w:w="314" w:type="dxa"/>
                          </w:tcPr>
                          <w:p w:rsidR="001B3359" w:rsidRDefault="001B3359" w14:paraId="2A431882" w14:textId="77777777">
                            <w:pPr>
                              <w:pStyle w:val="TableParagraph"/>
                              <w:spacing w:before="0"/>
                              <w:jc w:val="left"/>
                              <w:rPr>
                                <w:rFonts w:ascii="Times New Roman"/>
                                <w:sz w:val="14"/>
                              </w:rPr>
                            </w:pPr>
                          </w:p>
                        </w:tc>
                        <w:tc>
                          <w:tcPr>
                            <w:tcW w:w="1592" w:type="dxa"/>
                          </w:tcPr>
                          <w:p w:rsidR="001B3359" w:rsidRDefault="00D877C7" w14:paraId="6B0FEB58" w14:textId="77777777">
                            <w:pPr>
                              <w:pStyle w:val="TableParagraph"/>
                              <w:spacing w:before="27"/>
                              <w:ind w:left="43"/>
                              <w:jc w:val="left"/>
                              <w:rPr>
                                <w:rFonts w:ascii="Calibri"/>
                                <w:i/>
                                <w:sz w:val="14"/>
                              </w:rPr>
                            </w:pPr>
                            <w:r>
                              <w:rPr>
                                <w:rFonts w:ascii="Calibri"/>
                                <w:i/>
                                <w:color w:val="231F20"/>
                                <w:w w:val="115"/>
                                <w:sz w:val="14"/>
                              </w:rPr>
                              <w:t>Bijdrage</w:t>
                            </w:r>
                            <w:r>
                              <w:rPr>
                                <w:rFonts w:ascii="Calibri"/>
                                <w:i/>
                                <w:color w:val="231F20"/>
                                <w:spacing w:val="-10"/>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ZBO's/</w:t>
                            </w:r>
                            <w:proofErr w:type="spellStart"/>
                            <w:r>
                              <w:rPr>
                                <w:rFonts w:ascii="Calibri"/>
                                <w:i/>
                                <w:color w:val="231F20"/>
                                <w:spacing w:val="-2"/>
                                <w:w w:val="115"/>
                                <w:sz w:val="14"/>
                              </w:rPr>
                              <w:t>RWT's</w:t>
                            </w:r>
                            <w:proofErr w:type="spellEnd"/>
                          </w:p>
                        </w:tc>
                        <w:tc>
                          <w:tcPr>
                            <w:tcW w:w="581" w:type="dxa"/>
                          </w:tcPr>
                          <w:p w:rsidR="001B3359" w:rsidRDefault="00D877C7" w14:paraId="5CC4910B" w14:textId="77777777">
                            <w:pPr>
                              <w:pStyle w:val="TableParagraph"/>
                              <w:spacing w:before="27"/>
                              <w:ind w:right="31"/>
                              <w:rPr>
                                <w:rFonts w:ascii="Calibri"/>
                                <w:i/>
                                <w:sz w:val="14"/>
                              </w:rPr>
                            </w:pPr>
                            <w:r>
                              <w:rPr>
                                <w:rFonts w:ascii="Calibri"/>
                                <w:i/>
                                <w:color w:val="231F20"/>
                                <w:spacing w:val="-2"/>
                                <w:w w:val="110"/>
                                <w:sz w:val="14"/>
                              </w:rPr>
                              <w:t>11.490</w:t>
                            </w:r>
                          </w:p>
                        </w:tc>
                        <w:tc>
                          <w:tcPr>
                            <w:tcW w:w="789" w:type="dxa"/>
                          </w:tcPr>
                          <w:p w:rsidR="001B3359" w:rsidRDefault="00D877C7" w14:paraId="7BFD396B" w14:textId="77777777">
                            <w:pPr>
                              <w:pStyle w:val="TableParagraph"/>
                              <w:spacing w:before="27"/>
                              <w:ind w:right="35"/>
                              <w:rPr>
                                <w:rFonts w:ascii="Calibri"/>
                                <w:i/>
                                <w:sz w:val="14"/>
                              </w:rPr>
                            </w:pPr>
                            <w:r>
                              <w:rPr>
                                <w:rFonts w:ascii="Calibri"/>
                                <w:i/>
                                <w:color w:val="231F20"/>
                                <w:spacing w:val="-10"/>
                                <w:w w:val="110"/>
                                <w:sz w:val="14"/>
                              </w:rPr>
                              <w:t>0</w:t>
                            </w:r>
                          </w:p>
                        </w:tc>
                        <w:tc>
                          <w:tcPr>
                            <w:tcW w:w="804" w:type="dxa"/>
                          </w:tcPr>
                          <w:p w:rsidR="001B3359" w:rsidRDefault="00D877C7" w14:paraId="3C90C9B0" w14:textId="77777777">
                            <w:pPr>
                              <w:pStyle w:val="TableParagraph"/>
                              <w:spacing w:before="27"/>
                              <w:ind w:right="44"/>
                              <w:rPr>
                                <w:rFonts w:ascii="Calibri"/>
                                <w:i/>
                                <w:sz w:val="14"/>
                              </w:rPr>
                            </w:pPr>
                            <w:r>
                              <w:rPr>
                                <w:rFonts w:ascii="Calibri"/>
                                <w:i/>
                                <w:color w:val="231F20"/>
                                <w:spacing w:val="-2"/>
                                <w:w w:val="110"/>
                                <w:sz w:val="14"/>
                              </w:rPr>
                              <w:t>11.490</w:t>
                            </w:r>
                          </w:p>
                        </w:tc>
                        <w:tc>
                          <w:tcPr>
                            <w:tcW w:w="792" w:type="dxa"/>
                          </w:tcPr>
                          <w:p w:rsidR="001B3359" w:rsidRDefault="00D877C7" w14:paraId="19963CAE" w14:textId="77777777">
                            <w:pPr>
                              <w:pStyle w:val="TableParagraph"/>
                              <w:spacing w:before="27"/>
                              <w:ind w:right="51"/>
                              <w:rPr>
                                <w:rFonts w:ascii="Calibri"/>
                                <w:i/>
                                <w:sz w:val="14"/>
                              </w:rPr>
                            </w:pPr>
                            <w:r>
                              <w:rPr>
                                <w:rFonts w:ascii="Calibri"/>
                                <w:i/>
                                <w:color w:val="231F20"/>
                                <w:spacing w:val="-2"/>
                                <w:w w:val="110"/>
                                <w:sz w:val="14"/>
                              </w:rPr>
                              <w:t>15.070</w:t>
                            </w:r>
                          </w:p>
                        </w:tc>
                        <w:tc>
                          <w:tcPr>
                            <w:tcW w:w="823" w:type="dxa"/>
                          </w:tcPr>
                          <w:p w:rsidR="001B3359" w:rsidRDefault="00D877C7" w14:paraId="33A2AD96" w14:textId="77777777">
                            <w:pPr>
                              <w:pStyle w:val="TableParagraph"/>
                              <w:spacing w:before="27"/>
                              <w:ind w:right="79"/>
                              <w:rPr>
                                <w:rFonts w:ascii="Calibri"/>
                                <w:i/>
                                <w:sz w:val="14"/>
                              </w:rPr>
                            </w:pPr>
                            <w:r>
                              <w:rPr>
                                <w:rFonts w:ascii="Calibri"/>
                                <w:i/>
                                <w:color w:val="231F20"/>
                                <w:spacing w:val="-2"/>
                                <w:w w:val="110"/>
                                <w:sz w:val="14"/>
                              </w:rPr>
                              <w:t>26.560</w:t>
                            </w:r>
                          </w:p>
                        </w:tc>
                        <w:tc>
                          <w:tcPr>
                            <w:tcW w:w="797" w:type="dxa"/>
                          </w:tcPr>
                          <w:p w:rsidR="001B3359" w:rsidRDefault="00D877C7" w14:paraId="02EA2D2F" w14:textId="77777777">
                            <w:pPr>
                              <w:pStyle w:val="TableParagraph"/>
                              <w:spacing w:before="27"/>
                              <w:ind w:right="81"/>
                              <w:rPr>
                                <w:rFonts w:ascii="Calibri"/>
                                <w:i/>
                                <w:sz w:val="14"/>
                              </w:rPr>
                            </w:pPr>
                            <w:r>
                              <w:rPr>
                                <w:rFonts w:ascii="Calibri"/>
                                <w:i/>
                                <w:color w:val="231F20"/>
                                <w:spacing w:val="-4"/>
                                <w:w w:val="110"/>
                                <w:sz w:val="14"/>
                              </w:rPr>
                              <w:t>6.000</w:t>
                            </w:r>
                          </w:p>
                        </w:tc>
                        <w:tc>
                          <w:tcPr>
                            <w:tcW w:w="804" w:type="dxa"/>
                          </w:tcPr>
                          <w:p w:rsidR="001B3359" w:rsidRDefault="00D877C7" w14:paraId="6CD427CF" w14:textId="77777777">
                            <w:pPr>
                              <w:pStyle w:val="TableParagraph"/>
                              <w:spacing w:before="27"/>
                              <w:ind w:right="70"/>
                              <w:rPr>
                                <w:rFonts w:ascii="Calibri"/>
                                <w:i/>
                                <w:sz w:val="14"/>
                              </w:rPr>
                            </w:pPr>
                            <w:r>
                              <w:rPr>
                                <w:rFonts w:ascii="Calibri"/>
                                <w:i/>
                                <w:color w:val="231F20"/>
                                <w:spacing w:val="-10"/>
                                <w:w w:val="110"/>
                                <w:sz w:val="14"/>
                              </w:rPr>
                              <w:t>0</w:t>
                            </w:r>
                          </w:p>
                        </w:tc>
                        <w:tc>
                          <w:tcPr>
                            <w:tcW w:w="802" w:type="dxa"/>
                          </w:tcPr>
                          <w:p w:rsidR="001B3359" w:rsidRDefault="00D877C7" w14:paraId="220811D6" w14:textId="77777777">
                            <w:pPr>
                              <w:pStyle w:val="TableParagraph"/>
                              <w:spacing w:before="27"/>
                              <w:ind w:right="87"/>
                              <w:rPr>
                                <w:rFonts w:ascii="Calibri"/>
                                <w:i/>
                                <w:sz w:val="14"/>
                              </w:rPr>
                            </w:pPr>
                            <w:r>
                              <w:rPr>
                                <w:rFonts w:ascii="Calibri"/>
                                <w:i/>
                                <w:color w:val="231F20"/>
                                <w:spacing w:val="-10"/>
                                <w:w w:val="110"/>
                                <w:sz w:val="14"/>
                              </w:rPr>
                              <w:t>0</w:t>
                            </w:r>
                          </w:p>
                        </w:tc>
                        <w:tc>
                          <w:tcPr>
                            <w:tcW w:w="846" w:type="dxa"/>
                          </w:tcPr>
                          <w:p w:rsidR="001B3359" w:rsidRDefault="00D877C7" w14:paraId="2AA0FCDC" w14:textId="77777777">
                            <w:pPr>
                              <w:pStyle w:val="TableParagraph"/>
                              <w:spacing w:before="27"/>
                              <w:ind w:right="80"/>
                              <w:rPr>
                                <w:rFonts w:ascii="Calibri"/>
                                <w:i/>
                                <w:sz w:val="14"/>
                              </w:rPr>
                            </w:pPr>
                            <w:r>
                              <w:rPr>
                                <w:rFonts w:ascii="Calibri"/>
                                <w:i/>
                                <w:color w:val="231F20"/>
                                <w:spacing w:val="-10"/>
                                <w:w w:val="110"/>
                                <w:sz w:val="14"/>
                              </w:rPr>
                              <w:t>0</w:t>
                            </w:r>
                          </w:p>
                        </w:tc>
                        <w:tc>
                          <w:tcPr>
                            <w:tcW w:w="734" w:type="dxa"/>
                          </w:tcPr>
                          <w:p w:rsidR="001B3359" w:rsidRDefault="00D877C7" w14:paraId="7D114DA6" w14:textId="77777777">
                            <w:pPr>
                              <w:pStyle w:val="TableParagraph"/>
                              <w:spacing w:before="27"/>
                              <w:ind w:right="-29"/>
                              <w:rPr>
                                <w:rFonts w:ascii="Calibri"/>
                                <w:i/>
                                <w:sz w:val="14"/>
                              </w:rPr>
                            </w:pPr>
                            <w:r>
                              <w:rPr>
                                <w:rFonts w:ascii="Calibri"/>
                                <w:i/>
                                <w:color w:val="231F20"/>
                                <w:spacing w:val="-4"/>
                                <w:w w:val="110"/>
                                <w:sz w:val="14"/>
                              </w:rPr>
                              <w:t>1.385</w:t>
                            </w:r>
                          </w:p>
                        </w:tc>
                      </w:tr>
                      <w:tr w:rsidR="001B3359" w14:paraId="7448459F" w14:textId="77777777">
                        <w:trPr>
                          <w:trHeight w:val="225"/>
                        </w:trPr>
                        <w:tc>
                          <w:tcPr>
                            <w:tcW w:w="314" w:type="dxa"/>
                          </w:tcPr>
                          <w:p w:rsidR="001B3359" w:rsidRDefault="001B3359" w14:paraId="010A3391" w14:textId="77777777">
                            <w:pPr>
                              <w:pStyle w:val="TableParagraph"/>
                              <w:spacing w:before="0"/>
                              <w:jc w:val="left"/>
                              <w:rPr>
                                <w:rFonts w:ascii="Times New Roman"/>
                                <w:sz w:val="14"/>
                              </w:rPr>
                            </w:pPr>
                          </w:p>
                        </w:tc>
                        <w:tc>
                          <w:tcPr>
                            <w:tcW w:w="1592" w:type="dxa"/>
                          </w:tcPr>
                          <w:p w:rsidR="001B3359" w:rsidRDefault="00D877C7" w14:paraId="7F68ECAE" w14:textId="77777777">
                            <w:pPr>
                              <w:pStyle w:val="TableParagraph"/>
                              <w:ind w:left="43"/>
                              <w:jc w:val="left"/>
                              <w:rPr>
                                <w:sz w:val="14"/>
                              </w:rPr>
                            </w:pPr>
                            <w:r>
                              <w:rPr>
                                <w:color w:val="231F20"/>
                                <w:spacing w:val="-2"/>
                                <w:w w:val="110"/>
                                <w:sz w:val="14"/>
                              </w:rPr>
                              <w:t>Overige</w:t>
                            </w:r>
                          </w:p>
                        </w:tc>
                        <w:tc>
                          <w:tcPr>
                            <w:tcW w:w="581" w:type="dxa"/>
                          </w:tcPr>
                          <w:p w:rsidR="001B3359" w:rsidRDefault="00D877C7" w14:paraId="774CD974" w14:textId="77777777">
                            <w:pPr>
                              <w:pStyle w:val="TableParagraph"/>
                              <w:ind w:right="31"/>
                              <w:rPr>
                                <w:sz w:val="14"/>
                              </w:rPr>
                            </w:pPr>
                            <w:r>
                              <w:rPr>
                                <w:color w:val="231F20"/>
                                <w:spacing w:val="-2"/>
                                <w:sz w:val="14"/>
                              </w:rPr>
                              <w:t>11.490</w:t>
                            </w:r>
                          </w:p>
                        </w:tc>
                        <w:tc>
                          <w:tcPr>
                            <w:tcW w:w="789" w:type="dxa"/>
                          </w:tcPr>
                          <w:p w:rsidR="001B3359" w:rsidRDefault="00D877C7" w14:paraId="5A3F2176" w14:textId="77777777">
                            <w:pPr>
                              <w:pStyle w:val="TableParagraph"/>
                              <w:ind w:right="35"/>
                              <w:rPr>
                                <w:sz w:val="14"/>
                              </w:rPr>
                            </w:pPr>
                            <w:r>
                              <w:rPr>
                                <w:color w:val="231F20"/>
                                <w:spacing w:val="-10"/>
                                <w:sz w:val="14"/>
                              </w:rPr>
                              <w:t>0</w:t>
                            </w:r>
                          </w:p>
                        </w:tc>
                        <w:tc>
                          <w:tcPr>
                            <w:tcW w:w="804" w:type="dxa"/>
                          </w:tcPr>
                          <w:p w:rsidR="001B3359" w:rsidRDefault="00D877C7" w14:paraId="42F3A27B" w14:textId="77777777">
                            <w:pPr>
                              <w:pStyle w:val="TableParagraph"/>
                              <w:ind w:right="44"/>
                              <w:rPr>
                                <w:sz w:val="14"/>
                              </w:rPr>
                            </w:pPr>
                            <w:r>
                              <w:rPr>
                                <w:color w:val="231F20"/>
                                <w:spacing w:val="-2"/>
                                <w:sz w:val="14"/>
                              </w:rPr>
                              <w:t>11.490</w:t>
                            </w:r>
                          </w:p>
                        </w:tc>
                        <w:tc>
                          <w:tcPr>
                            <w:tcW w:w="792" w:type="dxa"/>
                          </w:tcPr>
                          <w:p w:rsidR="001B3359" w:rsidRDefault="00D877C7" w14:paraId="17AD10C4" w14:textId="77777777">
                            <w:pPr>
                              <w:pStyle w:val="TableParagraph"/>
                              <w:ind w:right="51"/>
                              <w:rPr>
                                <w:sz w:val="14"/>
                              </w:rPr>
                            </w:pPr>
                            <w:r>
                              <w:rPr>
                                <w:color w:val="231F20"/>
                                <w:spacing w:val="-2"/>
                                <w:sz w:val="14"/>
                              </w:rPr>
                              <w:t>15.070</w:t>
                            </w:r>
                          </w:p>
                        </w:tc>
                        <w:tc>
                          <w:tcPr>
                            <w:tcW w:w="823" w:type="dxa"/>
                          </w:tcPr>
                          <w:p w:rsidR="001B3359" w:rsidRDefault="00D877C7" w14:paraId="6568FF00" w14:textId="77777777">
                            <w:pPr>
                              <w:pStyle w:val="TableParagraph"/>
                              <w:ind w:right="79"/>
                              <w:rPr>
                                <w:sz w:val="14"/>
                              </w:rPr>
                            </w:pPr>
                            <w:r>
                              <w:rPr>
                                <w:color w:val="231F20"/>
                                <w:spacing w:val="-2"/>
                                <w:sz w:val="14"/>
                              </w:rPr>
                              <w:t>26.560</w:t>
                            </w:r>
                          </w:p>
                        </w:tc>
                        <w:tc>
                          <w:tcPr>
                            <w:tcW w:w="797" w:type="dxa"/>
                          </w:tcPr>
                          <w:p w:rsidR="001B3359" w:rsidRDefault="00D877C7" w14:paraId="080B8E00" w14:textId="77777777">
                            <w:pPr>
                              <w:pStyle w:val="TableParagraph"/>
                              <w:ind w:right="81"/>
                              <w:rPr>
                                <w:sz w:val="14"/>
                              </w:rPr>
                            </w:pPr>
                            <w:r>
                              <w:rPr>
                                <w:color w:val="231F20"/>
                                <w:spacing w:val="-2"/>
                                <w:sz w:val="14"/>
                              </w:rPr>
                              <w:t>6.000</w:t>
                            </w:r>
                          </w:p>
                        </w:tc>
                        <w:tc>
                          <w:tcPr>
                            <w:tcW w:w="804" w:type="dxa"/>
                          </w:tcPr>
                          <w:p w:rsidR="001B3359" w:rsidRDefault="00D877C7" w14:paraId="3E53582A" w14:textId="77777777">
                            <w:pPr>
                              <w:pStyle w:val="TableParagraph"/>
                              <w:ind w:right="70"/>
                              <w:rPr>
                                <w:sz w:val="14"/>
                              </w:rPr>
                            </w:pPr>
                            <w:r>
                              <w:rPr>
                                <w:color w:val="231F20"/>
                                <w:spacing w:val="-10"/>
                                <w:sz w:val="14"/>
                              </w:rPr>
                              <w:t>0</w:t>
                            </w:r>
                          </w:p>
                        </w:tc>
                        <w:tc>
                          <w:tcPr>
                            <w:tcW w:w="802" w:type="dxa"/>
                          </w:tcPr>
                          <w:p w:rsidR="001B3359" w:rsidRDefault="00D877C7" w14:paraId="1E6A05A6" w14:textId="77777777">
                            <w:pPr>
                              <w:pStyle w:val="TableParagraph"/>
                              <w:ind w:right="87"/>
                              <w:rPr>
                                <w:sz w:val="14"/>
                              </w:rPr>
                            </w:pPr>
                            <w:r>
                              <w:rPr>
                                <w:color w:val="231F20"/>
                                <w:spacing w:val="-10"/>
                                <w:sz w:val="14"/>
                              </w:rPr>
                              <w:t>0</w:t>
                            </w:r>
                          </w:p>
                        </w:tc>
                        <w:tc>
                          <w:tcPr>
                            <w:tcW w:w="846" w:type="dxa"/>
                          </w:tcPr>
                          <w:p w:rsidR="001B3359" w:rsidRDefault="00D877C7" w14:paraId="6467623B" w14:textId="77777777">
                            <w:pPr>
                              <w:pStyle w:val="TableParagraph"/>
                              <w:ind w:right="80"/>
                              <w:rPr>
                                <w:sz w:val="14"/>
                              </w:rPr>
                            </w:pPr>
                            <w:r>
                              <w:rPr>
                                <w:color w:val="231F20"/>
                                <w:spacing w:val="-10"/>
                                <w:sz w:val="14"/>
                              </w:rPr>
                              <w:t>0</w:t>
                            </w:r>
                          </w:p>
                        </w:tc>
                        <w:tc>
                          <w:tcPr>
                            <w:tcW w:w="734" w:type="dxa"/>
                          </w:tcPr>
                          <w:p w:rsidR="001B3359" w:rsidRDefault="00D877C7" w14:paraId="6D3062B9" w14:textId="77777777">
                            <w:pPr>
                              <w:pStyle w:val="TableParagraph"/>
                              <w:ind w:right="-29"/>
                              <w:rPr>
                                <w:sz w:val="14"/>
                              </w:rPr>
                            </w:pPr>
                            <w:r>
                              <w:rPr>
                                <w:color w:val="231F20"/>
                                <w:spacing w:val="-2"/>
                                <w:sz w:val="14"/>
                              </w:rPr>
                              <w:t>1.385</w:t>
                            </w:r>
                          </w:p>
                        </w:tc>
                      </w:tr>
                      <w:tr w:rsidR="001B3359" w14:paraId="21F9241E" w14:textId="77777777">
                        <w:trPr>
                          <w:trHeight w:val="568"/>
                        </w:trPr>
                        <w:tc>
                          <w:tcPr>
                            <w:tcW w:w="314" w:type="dxa"/>
                          </w:tcPr>
                          <w:p w:rsidR="001B3359" w:rsidRDefault="001B3359" w14:paraId="13A3CCB1" w14:textId="77777777">
                            <w:pPr>
                              <w:pStyle w:val="TableParagraph"/>
                              <w:spacing w:before="0"/>
                              <w:jc w:val="left"/>
                              <w:rPr>
                                <w:rFonts w:ascii="Times New Roman"/>
                                <w:sz w:val="14"/>
                              </w:rPr>
                            </w:pPr>
                          </w:p>
                        </w:tc>
                        <w:tc>
                          <w:tcPr>
                            <w:tcW w:w="1592" w:type="dxa"/>
                          </w:tcPr>
                          <w:p w:rsidR="001B3359" w:rsidRDefault="00D877C7" w14:paraId="0DF05362" w14:textId="77777777">
                            <w:pPr>
                              <w:pStyle w:val="TableParagraph"/>
                              <w:spacing w:before="27"/>
                              <w:ind w:left="43" w:right="509"/>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4"/>
                                <w:w w:val="115"/>
                                <w:sz w:val="14"/>
                              </w:rPr>
                              <w:t>(</w:t>
                            </w:r>
                            <w:proofErr w:type="spellStart"/>
                            <w:r>
                              <w:rPr>
                                <w:rFonts w:ascii="Calibri"/>
                                <w:i/>
                                <w:color w:val="231F20"/>
                                <w:spacing w:val="-4"/>
                                <w:w w:val="115"/>
                                <w:sz w:val="14"/>
                              </w:rPr>
                              <w:t>inter</w:t>
                            </w:r>
                            <w:proofErr w:type="spellEnd"/>
                            <w:r>
                              <w:rPr>
                                <w:rFonts w:ascii="Calibri"/>
                                <w:i/>
                                <w:color w:val="231F20"/>
                                <w:spacing w:val="-4"/>
                                <w:w w:val="115"/>
                                <w:sz w:val="14"/>
                              </w:rPr>
                              <w:t>-)nationale</w:t>
                            </w:r>
                            <w:r>
                              <w:rPr>
                                <w:rFonts w:ascii="Calibri"/>
                                <w:i/>
                                <w:color w:val="231F20"/>
                                <w:spacing w:val="40"/>
                                <w:w w:val="115"/>
                                <w:sz w:val="14"/>
                              </w:rPr>
                              <w:t xml:space="preserve"> </w:t>
                            </w:r>
                            <w:r>
                              <w:rPr>
                                <w:rFonts w:ascii="Calibri"/>
                                <w:i/>
                                <w:color w:val="231F20"/>
                                <w:spacing w:val="-2"/>
                                <w:w w:val="115"/>
                                <w:sz w:val="14"/>
                              </w:rPr>
                              <w:t>organisaties</w:t>
                            </w:r>
                          </w:p>
                        </w:tc>
                        <w:tc>
                          <w:tcPr>
                            <w:tcW w:w="581" w:type="dxa"/>
                          </w:tcPr>
                          <w:p w:rsidR="001B3359" w:rsidRDefault="00D877C7" w14:paraId="57BB891A" w14:textId="77777777">
                            <w:pPr>
                              <w:pStyle w:val="TableParagraph"/>
                              <w:spacing w:before="27"/>
                              <w:ind w:right="31"/>
                              <w:rPr>
                                <w:rFonts w:ascii="Calibri"/>
                                <w:i/>
                                <w:sz w:val="14"/>
                              </w:rPr>
                            </w:pPr>
                            <w:r>
                              <w:rPr>
                                <w:rFonts w:ascii="Calibri"/>
                                <w:i/>
                                <w:color w:val="231F20"/>
                                <w:spacing w:val="-4"/>
                                <w:w w:val="110"/>
                                <w:sz w:val="14"/>
                              </w:rPr>
                              <w:t>1.000</w:t>
                            </w:r>
                          </w:p>
                        </w:tc>
                        <w:tc>
                          <w:tcPr>
                            <w:tcW w:w="789" w:type="dxa"/>
                          </w:tcPr>
                          <w:p w:rsidR="001B3359" w:rsidRDefault="00D877C7" w14:paraId="5087949E" w14:textId="77777777">
                            <w:pPr>
                              <w:pStyle w:val="TableParagraph"/>
                              <w:spacing w:before="27"/>
                              <w:ind w:right="35"/>
                              <w:rPr>
                                <w:rFonts w:ascii="Calibri"/>
                                <w:i/>
                                <w:sz w:val="14"/>
                              </w:rPr>
                            </w:pPr>
                            <w:r>
                              <w:rPr>
                                <w:rFonts w:ascii="Calibri"/>
                                <w:i/>
                                <w:color w:val="231F20"/>
                                <w:spacing w:val="-10"/>
                                <w:w w:val="110"/>
                                <w:sz w:val="14"/>
                              </w:rPr>
                              <w:t>0</w:t>
                            </w:r>
                          </w:p>
                        </w:tc>
                        <w:tc>
                          <w:tcPr>
                            <w:tcW w:w="804" w:type="dxa"/>
                          </w:tcPr>
                          <w:p w:rsidR="001B3359" w:rsidRDefault="00D877C7" w14:paraId="7C5D59FF" w14:textId="77777777">
                            <w:pPr>
                              <w:pStyle w:val="TableParagraph"/>
                              <w:spacing w:before="27"/>
                              <w:ind w:right="44"/>
                              <w:rPr>
                                <w:rFonts w:ascii="Calibri"/>
                                <w:i/>
                                <w:sz w:val="14"/>
                              </w:rPr>
                            </w:pPr>
                            <w:r>
                              <w:rPr>
                                <w:rFonts w:ascii="Calibri"/>
                                <w:i/>
                                <w:color w:val="231F20"/>
                                <w:spacing w:val="-4"/>
                                <w:w w:val="110"/>
                                <w:sz w:val="14"/>
                              </w:rPr>
                              <w:t>1.000</w:t>
                            </w:r>
                          </w:p>
                        </w:tc>
                        <w:tc>
                          <w:tcPr>
                            <w:tcW w:w="792" w:type="dxa"/>
                          </w:tcPr>
                          <w:p w:rsidR="001B3359" w:rsidRDefault="00D877C7" w14:paraId="24527B5B" w14:textId="77777777">
                            <w:pPr>
                              <w:pStyle w:val="TableParagraph"/>
                              <w:spacing w:before="27"/>
                              <w:ind w:right="51"/>
                              <w:rPr>
                                <w:rFonts w:ascii="Calibri"/>
                                <w:i/>
                                <w:sz w:val="14"/>
                              </w:rPr>
                            </w:pPr>
                            <w:r>
                              <w:rPr>
                                <w:rFonts w:ascii="Calibri"/>
                                <w:i/>
                                <w:color w:val="231F20"/>
                                <w:spacing w:val="-10"/>
                                <w:w w:val="110"/>
                                <w:sz w:val="14"/>
                              </w:rPr>
                              <w:t>0</w:t>
                            </w:r>
                          </w:p>
                        </w:tc>
                        <w:tc>
                          <w:tcPr>
                            <w:tcW w:w="823" w:type="dxa"/>
                          </w:tcPr>
                          <w:p w:rsidR="001B3359" w:rsidRDefault="00D877C7" w14:paraId="0B53254F" w14:textId="77777777">
                            <w:pPr>
                              <w:pStyle w:val="TableParagraph"/>
                              <w:spacing w:before="27"/>
                              <w:ind w:right="79"/>
                              <w:rPr>
                                <w:rFonts w:ascii="Calibri"/>
                                <w:i/>
                                <w:sz w:val="14"/>
                              </w:rPr>
                            </w:pPr>
                            <w:r>
                              <w:rPr>
                                <w:rFonts w:ascii="Calibri"/>
                                <w:i/>
                                <w:color w:val="231F20"/>
                                <w:spacing w:val="-4"/>
                                <w:w w:val="110"/>
                                <w:sz w:val="14"/>
                              </w:rPr>
                              <w:t>1.000</w:t>
                            </w:r>
                          </w:p>
                        </w:tc>
                        <w:tc>
                          <w:tcPr>
                            <w:tcW w:w="797" w:type="dxa"/>
                          </w:tcPr>
                          <w:p w:rsidR="001B3359" w:rsidRDefault="00D877C7" w14:paraId="0FCAF39C" w14:textId="77777777">
                            <w:pPr>
                              <w:pStyle w:val="TableParagraph"/>
                              <w:spacing w:before="27"/>
                              <w:ind w:right="81"/>
                              <w:rPr>
                                <w:rFonts w:ascii="Calibri"/>
                                <w:i/>
                                <w:sz w:val="14"/>
                              </w:rPr>
                            </w:pPr>
                            <w:r>
                              <w:rPr>
                                <w:rFonts w:ascii="Calibri"/>
                                <w:i/>
                                <w:color w:val="231F20"/>
                                <w:spacing w:val="-10"/>
                                <w:w w:val="110"/>
                                <w:sz w:val="14"/>
                              </w:rPr>
                              <w:t>0</w:t>
                            </w:r>
                          </w:p>
                        </w:tc>
                        <w:tc>
                          <w:tcPr>
                            <w:tcW w:w="804" w:type="dxa"/>
                          </w:tcPr>
                          <w:p w:rsidR="001B3359" w:rsidRDefault="00D877C7" w14:paraId="77F06C14" w14:textId="77777777">
                            <w:pPr>
                              <w:pStyle w:val="TableParagraph"/>
                              <w:spacing w:before="27"/>
                              <w:ind w:right="70"/>
                              <w:rPr>
                                <w:rFonts w:ascii="Calibri"/>
                                <w:i/>
                                <w:sz w:val="14"/>
                              </w:rPr>
                            </w:pPr>
                            <w:r>
                              <w:rPr>
                                <w:rFonts w:ascii="Calibri"/>
                                <w:i/>
                                <w:color w:val="231F20"/>
                                <w:spacing w:val="-10"/>
                                <w:w w:val="110"/>
                                <w:sz w:val="14"/>
                              </w:rPr>
                              <w:t>0</w:t>
                            </w:r>
                          </w:p>
                        </w:tc>
                        <w:tc>
                          <w:tcPr>
                            <w:tcW w:w="802" w:type="dxa"/>
                          </w:tcPr>
                          <w:p w:rsidR="001B3359" w:rsidRDefault="00D877C7" w14:paraId="5D6F353F" w14:textId="77777777">
                            <w:pPr>
                              <w:pStyle w:val="TableParagraph"/>
                              <w:spacing w:before="27"/>
                              <w:ind w:right="87"/>
                              <w:rPr>
                                <w:rFonts w:ascii="Calibri"/>
                                <w:i/>
                                <w:sz w:val="14"/>
                              </w:rPr>
                            </w:pPr>
                            <w:r>
                              <w:rPr>
                                <w:rFonts w:ascii="Calibri"/>
                                <w:i/>
                                <w:color w:val="231F20"/>
                                <w:spacing w:val="-10"/>
                                <w:w w:val="110"/>
                                <w:sz w:val="14"/>
                              </w:rPr>
                              <w:t>0</w:t>
                            </w:r>
                          </w:p>
                        </w:tc>
                        <w:tc>
                          <w:tcPr>
                            <w:tcW w:w="846" w:type="dxa"/>
                          </w:tcPr>
                          <w:p w:rsidR="001B3359" w:rsidRDefault="00D877C7" w14:paraId="0E5AA701" w14:textId="77777777">
                            <w:pPr>
                              <w:pStyle w:val="TableParagraph"/>
                              <w:spacing w:before="27"/>
                              <w:ind w:right="80"/>
                              <w:rPr>
                                <w:rFonts w:ascii="Calibri"/>
                                <w:i/>
                                <w:sz w:val="14"/>
                              </w:rPr>
                            </w:pPr>
                            <w:r>
                              <w:rPr>
                                <w:rFonts w:ascii="Calibri"/>
                                <w:i/>
                                <w:color w:val="231F20"/>
                                <w:spacing w:val="-10"/>
                                <w:w w:val="110"/>
                                <w:sz w:val="14"/>
                              </w:rPr>
                              <w:t>0</w:t>
                            </w:r>
                          </w:p>
                        </w:tc>
                        <w:tc>
                          <w:tcPr>
                            <w:tcW w:w="734" w:type="dxa"/>
                          </w:tcPr>
                          <w:p w:rsidR="001B3359" w:rsidRDefault="00D877C7" w14:paraId="46C5812B" w14:textId="77777777">
                            <w:pPr>
                              <w:pStyle w:val="TableParagraph"/>
                              <w:spacing w:before="27"/>
                              <w:ind w:right="-29"/>
                              <w:rPr>
                                <w:rFonts w:ascii="Calibri"/>
                                <w:i/>
                                <w:sz w:val="14"/>
                              </w:rPr>
                            </w:pPr>
                            <w:r>
                              <w:rPr>
                                <w:rFonts w:ascii="Calibri"/>
                                <w:i/>
                                <w:color w:val="231F20"/>
                                <w:spacing w:val="-5"/>
                                <w:w w:val="110"/>
                                <w:sz w:val="14"/>
                              </w:rPr>
                              <w:t>500</w:t>
                            </w:r>
                          </w:p>
                        </w:tc>
                      </w:tr>
                      <w:tr w:rsidR="001B3359" w14:paraId="0F588FB4" w14:textId="77777777">
                        <w:trPr>
                          <w:trHeight w:val="227"/>
                        </w:trPr>
                        <w:tc>
                          <w:tcPr>
                            <w:tcW w:w="314" w:type="dxa"/>
                          </w:tcPr>
                          <w:p w:rsidR="001B3359" w:rsidRDefault="001B3359" w14:paraId="6DEB500A" w14:textId="77777777">
                            <w:pPr>
                              <w:pStyle w:val="TableParagraph"/>
                              <w:spacing w:before="0"/>
                              <w:jc w:val="left"/>
                              <w:rPr>
                                <w:rFonts w:ascii="Times New Roman"/>
                                <w:sz w:val="14"/>
                              </w:rPr>
                            </w:pPr>
                          </w:p>
                        </w:tc>
                        <w:tc>
                          <w:tcPr>
                            <w:tcW w:w="1592" w:type="dxa"/>
                          </w:tcPr>
                          <w:p w:rsidR="001B3359" w:rsidRDefault="00D877C7" w14:paraId="776A71DC" w14:textId="77777777">
                            <w:pPr>
                              <w:pStyle w:val="TableParagraph"/>
                              <w:ind w:left="43"/>
                              <w:jc w:val="left"/>
                              <w:rPr>
                                <w:sz w:val="14"/>
                              </w:rPr>
                            </w:pPr>
                            <w:r>
                              <w:rPr>
                                <w:color w:val="231F20"/>
                                <w:spacing w:val="-2"/>
                                <w:w w:val="110"/>
                                <w:sz w:val="14"/>
                              </w:rPr>
                              <w:t>Overig</w:t>
                            </w:r>
                          </w:p>
                        </w:tc>
                        <w:tc>
                          <w:tcPr>
                            <w:tcW w:w="581" w:type="dxa"/>
                          </w:tcPr>
                          <w:p w:rsidR="001B3359" w:rsidRDefault="00D877C7" w14:paraId="499F0A38" w14:textId="77777777">
                            <w:pPr>
                              <w:pStyle w:val="TableParagraph"/>
                              <w:ind w:right="31"/>
                              <w:rPr>
                                <w:sz w:val="14"/>
                              </w:rPr>
                            </w:pPr>
                            <w:r>
                              <w:rPr>
                                <w:color w:val="231F20"/>
                                <w:spacing w:val="-2"/>
                                <w:sz w:val="14"/>
                              </w:rPr>
                              <w:t>1.000</w:t>
                            </w:r>
                          </w:p>
                        </w:tc>
                        <w:tc>
                          <w:tcPr>
                            <w:tcW w:w="789" w:type="dxa"/>
                          </w:tcPr>
                          <w:p w:rsidR="001B3359" w:rsidRDefault="00D877C7" w14:paraId="7557E593" w14:textId="77777777">
                            <w:pPr>
                              <w:pStyle w:val="TableParagraph"/>
                              <w:ind w:right="35"/>
                              <w:rPr>
                                <w:sz w:val="14"/>
                              </w:rPr>
                            </w:pPr>
                            <w:r>
                              <w:rPr>
                                <w:color w:val="231F20"/>
                                <w:spacing w:val="-10"/>
                                <w:sz w:val="14"/>
                              </w:rPr>
                              <w:t>0</w:t>
                            </w:r>
                          </w:p>
                        </w:tc>
                        <w:tc>
                          <w:tcPr>
                            <w:tcW w:w="804" w:type="dxa"/>
                          </w:tcPr>
                          <w:p w:rsidR="001B3359" w:rsidRDefault="00D877C7" w14:paraId="480F336F" w14:textId="77777777">
                            <w:pPr>
                              <w:pStyle w:val="TableParagraph"/>
                              <w:ind w:right="44"/>
                              <w:rPr>
                                <w:sz w:val="14"/>
                              </w:rPr>
                            </w:pPr>
                            <w:r>
                              <w:rPr>
                                <w:color w:val="231F20"/>
                                <w:spacing w:val="-2"/>
                                <w:sz w:val="14"/>
                              </w:rPr>
                              <w:t>1.000</w:t>
                            </w:r>
                          </w:p>
                        </w:tc>
                        <w:tc>
                          <w:tcPr>
                            <w:tcW w:w="792" w:type="dxa"/>
                          </w:tcPr>
                          <w:p w:rsidR="001B3359" w:rsidRDefault="00D877C7" w14:paraId="0A350D0F" w14:textId="77777777">
                            <w:pPr>
                              <w:pStyle w:val="TableParagraph"/>
                              <w:ind w:right="51"/>
                              <w:rPr>
                                <w:sz w:val="14"/>
                              </w:rPr>
                            </w:pPr>
                            <w:r>
                              <w:rPr>
                                <w:color w:val="231F20"/>
                                <w:spacing w:val="-10"/>
                                <w:sz w:val="14"/>
                              </w:rPr>
                              <w:t>0</w:t>
                            </w:r>
                          </w:p>
                        </w:tc>
                        <w:tc>
                          <w:tcPr>
                            <w:tcW w:w="823" w:type="dxa"/>
                          </w:tcPr>
                          <w:p w:rsidR="001B3359" w:rsidRDefault="00D877C7" w14:paraId="3042A2DC" w14:textId="77777777">
                            <w:pPr>
                              <w:pStyle w:val="TableParagraph"/>
                              <w:ind w:right="79"/>
                              <w:rPr>
                                <w:sz w:val="14"/>
                              </w:rPr>
                            </w:pPr>
                            <w:r>
                              <w:rPr>
                                <w:color w:val="231F20"/>
                                <w:spacing w:val="-2"/>
                                <w:sz w:val="14"/>
                              </w:rPr>
                              <w:t>1.000</w:t>
                            </w:r>
                          </w:p>
                        </w:tc>
                        <w:tc>
                          <w:tcPr>
                            <w:tcW w:w="797" w:type="dxa"/>
                          </w:tcPr>
                          <w:p w:rsidR="001B3359" w:rsidRDefault="00D877C7" w14:paraId="076EA46C" w14:textId="77777777">
                            <w:pPr>
                              <w:pStyle w:val="TableParagraph"/>
                              <w:ind w:right="81"/>
                              <w:rPr>
                                <w:sz w:val="14"/>
                              </w:rPr>
                            </w:pPr>
                            <w:r>
                              <w:rPr>
                                <w:color w:val="231F20"/>
                                <w:spacing w:val="-10"/>
                                <w:sz w:val="14"/>
                              </w:rPr>
                              <w:t>0</w:t>
                            </w:r>
                          </w:p>
                        </w:tc>
                        <w:tc>
                          <w:tcPr>
                            <w:tcW w:w="804" w:type="dxa"/>
                          </w:tcPr>
                          <w:p w:rsidR="001B3359" w:rsidRDefault="00D877C7" w14:paraId="3AA67630" w14:textId="77777777">
                            <w:pPr>
                              <w:pStyle w:val="TableParagraph"/>
                              <w:ind w:right="70"/>
                              <w:rPr>
                                <w:sz w:val="14"/>
                              </w:rPr>
                            </w:pPr>
                            <w:r>
                              <w:rPr>
                                <w:color w:val="231F20"/>
                                <w:spacing w:val="-10"/>
                                <w:sz w:val="14"/>
                              </w:rPr>
                              <w:t>0</w:t>
                            </w:r>
                          </w:p>
                        </w:tc>
                        <w:tc>
                          <w:tcPr>
                            <w:tcW w:w="802" w:type="dxa"/>
                          </w:tcPr>
                          <w:p w:rsidR="001B3359" w:rsidRDefault="00D877C7" w14:paraId="1F10D6B2" w14:textId="77777777">
                            <w:pPr>
                              <w:pStyle w:val="TableParagraph"/>
                              <w:ind w:right="87"/>
                              <w:rPr>
                                <w:sz w:val="14"/>
                              </w:rPr>
                            </w:pPr>
                            <w:r>
                              <w:rPr>
                                <w:color w:val="231F20"/>
                                <w:spacing w:val="-10"/>
                                <w:sz w:val="14"/>
                              </w:rPr>
                              <w:t>0</w:t>
                            </w:r>
                          </w:p>
                        </w:tc>
                        <w:tc>
                          <w:tcPr>
                            <w:tcW w:w="846" w:type="dxa"/>
                          </w:tcPr>
                          <w:p w:rsidR="001B3359" w:rsidRDefault="00D877C7" w14:paraId="64093A89" w14:textId="77777777">
                            <w:pPr>
                              <w:pStyle w:val="TableParagraph"/>
                              <w:ind w:right="80"/>
                              <w:rPr>
                                <w:sz w:val="14"/>
                              </w:rPr>
                            </w:pPr>
                            <w:r>
                              <w:rPr>
                                <w:color w:val="231F20"/>
                                <w:spacing w:val="-10"/>
                                <w:sz w:val="14"/>
                              </w:rPr>
                              <w:t>0</w:t>
                            </w:r>
                          </w:p>
                        </w:tc>
                        <w:tc>
                          <w:tcPr>
                            <w:tcW w:w="734" w:type="dxa"/>
                          </w:tcPr>
                          <w:p w:rsidR="001B3359" w:rsidRDefault="00D877C7" w14:paraId="51178BBC" w14:textId="77777777">
                            <w:pPr>
                              <w:pStyle w:val="TableParagraph"/>
                              <w:ind w:right="-29"/>
                              <w:rPr>
                                <w:sz w:val="14"/>
                              </w:rPr>
                            </w:pPr>
                            <w:r>
                              <w:rPr>
                                <w:color w:val="231F20"/>
                                <w:spacing w:val="-5"/>
                                <w:sz w:val="14"/>
                              </w:rPr>
                              <w:t>500</w:t>
                            </w:r>
                          </w:p>
                        </w:tc>
                      </w:tr>
                      <w:tr w:rsidR="001B3359" w14:paraId="550E8A37" w14:textId="77777777">
                        <w:trPr>
                          <w:trHeight w:val="366"/>
                        </w:trPr>
                        <w:tc>
                          <w:tcPr>
                            <w:tcW w:w="314" w:type="dxa"/>
                          </w:tcPr>
                          <w:p w:rsidR="001B3359" w:rsidRDefault="00D877C7" w14:paraId="538DAF27" w14:textId="77777777">
                            <w:pPr>
                              <w:pStyle w:val="TableParagraph"/>
                              <w:spacing w:before="30"/>
                              <w:ind w:left="-1" w:right="41"/>
                              <w:jc w:val="center"/>
                              <w:rPr>
                                <w:rFonts w:ascii="Trebuchet MS"/>
                                <w:b/>
                                <w:sz w:val="14"/>
                              </w:rPr>
                            </w:pPr>
                            <w:r>
                              <w:rPr>
                                <w:rFonts w:ascii="Trebuchet MS"/>
                                <w:b/>
                                <w:color w:val="231F20"/>
                                <w:spacing w:val="-4"/>
                                <w:w w:val="90"/>
                                <w:sz w:val="14"/>
                              </w:rPr>
                              <w:t>2.34</w:t>
                            </w:r>
                          </w:p>
                        </w:tc>
                        <w:tc>
                          <w:tcPr>
                            <w:tcW w:w="1592" w:type="dxa"/>
                          </w:tcPr>
                          <w:p w:rsidR="001B3359" w:rsidRDefault="00D877C7" w14:paraId="7D853EEF" w14:textId="77777777">
                            <w:pPr>
                              <w:pStyle w:val="TableParagraph"/>
                              <w:spacing w:before="6" w:line="170" w:lineRule="atLeast"/>
                              <w:ind w:left="43" w:right="199"/>
                              <w:jc w:val="left"/>
                              <w:rPr>
                                <w:rFonts w:ascii="Trebuchet MS"/>
                                <w:b/>
                                <w:sz w:val="14"/>
                              </w:rPr>
                            </w:pPr>
                            <w:r>
                              <w:rPr>
                                <w:rFonts w:ascii="Trebuchet MS"/>
                                <w:b/>
                                <w:color w:val="231F20"/>
                                <w:sz w:val="14"/>
                              </w:rPr>
                              <w:t>Ondersteuning</w:t>
                            </w:r>
                            <w:r>
                              <w:rPr>
                                <w:rFonts w:ascii="Trebuchet MS"/>
                                <w:b/>
                                <w:color w:val="231F20"/>
                                <w:spacing w:val="-11"/>
                                <w:sz w:val="14"/>
                              </w:rPr>
                              <w:t xml:space="preserve"> </w:t>
                            </w:r>
                            <w:r>
                              <w:rPr>
                                <w:rFonts w:ascii="Trebuchet MS"/>
                                <w:b/>
                                <w:color w:val="231F20"/>
                                <w:sz w:val="14"/>
                              </w:rPr>
                              <w:t>van het</w:t>
                            </w:r>
                            <w:r>
                              <w:rPr>
                                <w:rFonts w:ascii="Trebuchet MS"/>
                                <w:b/>
                                <w:color w:val="231F20"/>
                                <w:spacing w:val="-7"/>
                                <w:sz w:val="14"/>
                              </w:rPr>
                              <w:t xml:space="preserve"> </w:t>
                            </w:r>
                            <w:r>
                              <w:rPr>
                                <w:rFonts w:ascii="Trebuchet MS"/>
                                <w:b/>
                                <w:color w:val="231F20"/>
                                <w:sz w:val="14"/>
                              </w:rPr>
                              <w:t>zorgstelsel</w:t>
                            </w:r>
                          </w:p>
                        </w:tc>
                        <w:tc>
                          <w:tcPr>
                            <w:tcW w:w="581" w:type="dxa"/>
                          </w:tcPr>
                          <w:p w:rsidR="001B3359" w:rsidRDefault="00D877C7" w14:paraId="7BCC59DF" w14:textId="77777777">
                            <w:pPr>
                              <w:pStyle w:val="TableParagraph"/>
                              <w:spacing w:before="30"/>
                              <w:ind w:right="31"/>
                              <w:rPr>
                                <w:rFonts w:ascii="Trebuchet MS"/>
                                <w:b/>
                                <w:sz w:val="14"/>
                              </w:rPr>
                            </w:pPr>
                            <w:r>
                              <w:rPr>
                                <w:rFonts w:ascii="Trebuchet MS"/>
                                <w:b/>
                                <w:color w:val="231F20"/>
                                <w:spacing w:val="-2"/>
                                <w:sz w:val="14"/>
                              </w:rPr>
                              <w:t>281.800</w:t>
                            </w:r>
                          </w:p>
                        </w:tc>
                        <w:tc>
                          <w:tcPr>
                            <w:tcW w:w="789" w:type="dxa"/>
                          </w:tcPr>
                          <w:p w:rsidR="001B3359" w:rsidRDefault="00D877C7" w14:paraId="69A0B460" w14:textId="77777777">
                            <w:pPr>
                              <w:pStyle w:val="TableParagraph"/>
                              <w:spacing w:before="30"/>
                              <w:ind w:right="35"/>
                              <w:rPr>
                                <w:rFonts w:ascii="Trebuchet MS"/>
                                <w:b/>
                                <w:sz w:val="14"/>
                              </w:rPr>
                            </w:pPr>
                            <w:r>
                              <w:rPr>
                                <w:rFonts w:ascii="Trebuchet MS"/>
                                <w:b/>
                                <w:color w:val="231F20"/>
                                <w:spacing w:val="-10"/>
                                <w:sz w:val="14"/>
                              </w:rPr>
                              <w:t>0</w:t>
                            </w:r>
                          </w:p>
                        </w:tc>
                        <w:tc>
                          <w:tcPr>
                            <w:tcW w:w="804" w:type="dxa"/>
                          </w:tcPr>
                          <w:p w:rsidR="001B3359" w:rsidRDefault="00D877C7" w14:paraId="5534A429" w14:textId="77777777">
                            <w:pPr>
                              <w:pStyle w:val="TableParagraph"/>
                              <w:spacing w:before="30"/>
                              <w:ind w:right="44"/>
                              <w:rPr>
                                <w:rFonts w:ascii="Trebuchet MS"/>
                                <w:b/>
                                <w:sz w:val="14"/>
                              </w:rPr>
                            </w:pPr>
                            <w:r>
                              <w:rPr>
                                <w:rFonts w:ascii="Trebuchet MS"/>
                                <w:b/>
                                <w:color w:val="231F20"/>
                                <w:spacing w:val="-2"/>
                                <w:sz w:val="14"/>
                              </w:rPr>
                              <w:t>281.800</w:t>
                            </w:r>
                          </w:p>
                        </w:tc>
                        <w:tc>
                          <w:tcPr>
                            <w:tcW w:w="792" w:type="dxa"/>
                          </w:tcPr>
                          <w:p w:rsidR="001B3359" w:rsidRDefault="00D877C7" w14:paraId="5F8A9834" w14:textId="77777777">
                            <w:pPr>
                              <w:pStyle w:val="TableParagraph"/>
                              <w:spacing w:before="30"/>
                              <w:ind w:right="5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281.800</w:t>
                            </w:r>
                          </w:p>
                        </w:tc>
                        <w:tc>
                          <w:tcPr>
                            <w:tcW w:w="823" w:type="dxa"/>
                          </w:tcPr>
                          <w:p w:rsidR="001B3359" w:rsidRDefault="00D877C7" w14:paraId="62FDDE87" w14:textId="77777777">
                            <w:pPr>
                              <w:pStyle w:val="TableParagraph"/>
                              <w:spacing w:before="30"/>
                              <w:ind w:right="79"/>
                              <w:rPr>
                                <w:rFonts w:ascii="Trebuchet MS"/>
                                <w:b/>
                                <w:sz w:val="14"/>
                              </w:rPr>
                            </w:pPr>
                            <w:r>
                              <w:rPr>
                                <w:rFonts w:ascii="Trebuchet MS"/>
                                <w:b/>
                                <w:color w:val="231F20"/>
                                <w:spacing w:val="-10"/>
                                <w:sz w:val="14"/>
                              </w:rPr>
                              <w:t>0</w:t>
                            </w:r>
                          </w:p>
                        </w:tc>
                        <w:tc>
                          <w:tcPr>
                            <w:tcW w:w="797" w:type="dxa"/>
                          </w:tcPr>
                          <w:p w:rsidR="001B3359" w:rsidRDefault="00D877C7" w14:paraId="404EC080" w14:textId="77777777">
                            <w:pPr>
                              <w:pStyle w:val="TableParagraph"/>
                              <w:spacing w:before="30"/>
                              <w:ind w:left="119"/>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227.045</w:t>
                            </w:r>
                          </w:p>
                        </w:tc>
                        <w:tc>
                          <w:tcPr>
                            <w:tcW w:w="804" w:type="dxa"/>
                          </w:tcPr>
                          <w:p w:rsidR="001B3359" w:rsidRDefault="00D877C7" w14:paraId="283BD813" w14:textId="77777777">
                            <w:pPr>
                              <w:pStyle w:val="TableParagraph"/>
                              <w:spacing w:before="30"/>
                              <w:ind w:left="120"/>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221.097</w:t>
                            </w:r>
                          </w:p>
                        </w:tc>
                        <w:tc>
                          <w:tcPr>
                            <w:tcW w:w="802" w:type="dxa"/>
                          </w:tcPr>
                          <w:p w:rsidR="001B3359" w:rsidRDefault="00D877C7" w14:paraId="1ADD281F" w14:textId="77777777">
                            <w:pPr>
                              <w:pStyle w:val="TableParagraph"/>
                              <w:spacing w:before="30"/>
                              <w:ind w:left="94"/>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229.909</w:t>
                            </w:r>
                          </w:p>
                        </w:tc>
                        <w:tc>
                          <w:tcPr>
                            <w:tcW w:w="846" w:type="dxa"/>
                          </w:tcPr>
                          <w:p w:rsidR="001B3359" w:rsidRDefault="00D877C7" w14:paraId="3158F139" w14:textId="77777777">
                            <w:pPr>
                              <w:pStyle w:val="TableParagraph"/>
                              <w:spacing w:before="30"/>
                              <w:ind w:left="145"/>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255.484</w:t>
                            </w:r>
                          </w:p>
                        </w:tc>
                        <w:tc>
                          <w:tcPr>
                            <w:tcW w:w="734" w:type="dxa"/>
                          </w:tcPr>
                          <w:p w:rsidR="001B3359" w:rsidRDefault="00D877C7" w14:paraId="3C2AE7E2" w14:textId="77777777">
                            <w:pPr>
                              <w:pStyle w:val="TableParagraph"/>
                              <w:spacing w:before="30"/>
                              <w:ind w:right="-29"/>
                              <w:rPr>
                                <w:rFonts w:ascii="Trebuchet MS"/>
                                <w:b/>
                                <w:sz w:val="14"/>
                              </w:rPr>
                            </w:pPr>
                            <w:r>
                              <w:rPr>
                                <w:rFonts w:ascii="Trebuchet MS"/>
                                <w:b/>
                                <w:color w:val="231F20"/>
                                <w:spacing w:val="-10"/>
                                <w:sz w:val="14"/>
                              </w:rPr>
                              <w:t>0</w:t>
                            </w:r>
                          </w:p>
                        </w:tc>
                      </w:tr>
                    </w:tbl>
                    <w:p w:rsidR="001B3359" w:rsidRDefault="001B3359" w14:paraId="29D933E7" w14:textId="77777777">
                      <w:pPr>
                        <w:pStyle w:val="Plattetekst"/>
                      </w:pPr>
                    </w:p>
                  </w:txbxContent>
                </v:textbox>
                <w10:wrap anchorx="page"/>
              </v:shape>
            </w:pict>
          </mc:Fallback>
        </mc:AlternateContent>
      </w:r>
      <w:r>
        <w:rPr>
          <w:color w:val="00AEEF"/>
        </w:rPr>
        <w:t xml:space="preserve">3.2 Artikel 2 Curatieve Zorg </w:t>
      </w:r>
      <w:r>
        <w:rPr>
          <w:color w:val="231F20"/>
        </w:rPr>
        <w:t>Budgettaire gevolgen van beleid</w:t>
      </w:r>
    </w:p>
    <w:p w:rsidR="001B3359" w:rsidRDefault="001B3359" w14:paraId="3FE01AF5" w14:textId="77777777">
      <w:pPr>
        <w:pStyle w:val="Plattetekst"/>
        <w:rPr>
          <w:rFonts w:ascii="Trebuchet MS"/>
          <w:b/>
        </w:rPr>
      </w:pPr>
    </w:p>
    <w:p w:rsidR="001B3359" w:rsidRDefault="001B3359" w14:paraId="13770A31" w14:textId="77777777">
      <w:pPr>
        <w:pStyle w:val="Plattetekst"/>
        <w:rPr>
          <w:rFonts w:ascii="Trebuchet MS"/>
          <w:b/>
        </w:rPr>
      </w:pPr>
    </w:p>
    <w:p w:rsidR="001B3359" w:rsidRDefault="001B3359" w14:paraId="58CEB478" w14:textId="77777777">
      <w:pPr>
        <w:pStyle w:val="Plattetekst"/>
        <w:rPr>
          <w:rFonts w:ascii="Trebuchet MS"/>
          <w:b/>
        </w:rPr>
      </w:pPr>
    </w:p>
    <w:p w:rsidR="001B3359" w:rsidRDefault="001B3359" w14:paraId="0CEE420E" w14:textId="77777777">
      <w:pPr>
        <w:pStyle w:val="Plattetekst"/>
        <w:spacing w:before="177"/>
        <w:rPr>
          <w:rFonts w:ascii="Trebuchet MS"/>
          <w:b/>
        </w:rPr>
      </w:pPr>
    </w:p>
    <w:p w:rsidR="001B3359" w:rsidRDefault="00D877C7" w14:paraId="2B68BA20" w14:textId="77777777">
      <w:pPr>
        <w:ind w:left="2329" w:right="1535"/>
        <w:jc w:val="center"/>
        <w:rPr>
          <w:sz w:val="14"/>
        </w:rPr>
      </w:pPr>
      <w:r>
        <w:rPr>
          <w:color w:val="231F20"/>
          <w:spacing w:val="-5"/>
          <w:sz w:val="14"/>
        </w:rPr>
        <w:t>(4)</w:t>
      </w:r>
    </w:p>
    <w:p w:rsidR="001B3359" w:rsidRDefault="001B3359" w14:paraId="6BB92973" w14:textId="77777777">
      <w:pPr>
        <w:jc w:val="center"/>
        <w:rPr>
          <w:sz w:val="14"/>
        </w:rPr>
        <w:sectPr w:rsidR="001B3359">
          <w:pgSz w:w="11910" w:h="16840"/>
          <w:pgMar w:top="1300" w:right="992" w:bottom="1340" w:left="992" w:header="0" w:footer="1091" w:gutter="0"/>
          <w:cols w:space="708"/>
        </w:sectPr>
      </w:pPr>
    </w:p>
    <w:tbl>
      <w:tblPr>
        <w:tblStyle w:val="TableNormal"/>
        <w:tblW w:w="0" w:type="auto"/>
        <w:tblInd w:w="86" w:type="dxa"/>
        <w:tblLayout w:type="fixed"/>
        <w:tblLook w:val="01E0" w:firstRow="1" w:lastRow="1" w:firstColumn="1" w:lastColumn="1" w:noHBand="0" w:noVBand="0"/>
      </w:tblPr>
      <w:tblGrid>
        <w:gridCol w:w="349"/>
        <w:gridCol w:w="1603"/>
        <w:gridCol w:w="571"/>
        <w:gridCol w:w="818"/>
        <w:gridCol w:w="787"/>
        <w:gridCol w:w="784"/>
        <w:gridCol w:w="825"/>
        <w:gridCol w:w="799"/>
        <w:gridCol w:w="807"/>
        <w:gridCol w:w="802"/>
        <w:gridCol w:w="848"/>
        <w:gridCol w:w="771"/>
      </w:tblGrid>
      <w:tr w:rsidR="001B3359" w14:paraId="73954FF4" w14:textId="77777777">
        <w:trPr>
          <w:trHeight w:val="195"/>
        </w:trPr>
        <w:tc>
          <w:tcPr>
            <w:tcW w:w="2523" w:type="dxa"/>
            <w:gridSpan w:val="3"/>
            <w:tcBorders>
              <w:top w:val="single" w:color="00AEEF" w:sz="2" w:space="0"/>
            </w:tcBorders>
          </w:tcPr>
          <w:p w:rsidR="001B3359" w:rsidRDefault="00D877C7" w14:paraId="39781A16" w14:textId="77777777">
            <w:pPr>
              <w:pStyle w:val="TableParagraph"/>
              <w:spacing w:before="19" w:line="156" w:lineRule="exact"/>
              <w:ind w:right="93"/>
              <w:rPr>
                <w:sz w:val="14"/>
              </w:rPr>
            </w:pPr>
            <w:r>
              <w:rPr>
                <w:color w:val="231F20"/>
                <w:spacing w:val="-2"/>
                <w:w w:val="105"/>
                <w:sz w:val="14"/>
              </w:rPr>
              <w:lastRenderedPageBreak/>
              <w:t>Ontwerp-</w:t>
            </w:r>
          </w:p>
        </w:tc>
        <w:tc>
          <w:tcPr>
            <w:tcW w:w="1605" w:type="dxa"/>
            <w:gridSpan w:val="2"/>
            <w:tcBorders>
              <w:top w:val="single" w:color="00AEEF" w:sz="2" w:space="0"/>
            </w:tcBorders>
          </w:tcPr>
          <w:p w:rsidR="001B3359" w:rsidRDefault="00D877C7" w14:paraId="4F8D9AD4" w14:textId="77777777">
            <w:pPr>
              <w:pStyle w:val="TableParagraph"/>
              <w:tabs>
                <w:tab w:val="left" w:pos="934"/>
              </w:tabs>
              <w:spacing w:before="19" w:line="156" w:lineRule="exact"/>
              <w:ind w:left="100"/>
              <w:jc w:val="left"/>
              <w:rPr>
                <w:sz w:val="14"/>
              </w:rPr>
            </w:pPr>
            <w:r>
              <w:rPr>
                <w:color w:val="231F20"/>
                <w:spacing w:val="-2"/>
                <w:w w:val="105"/>
                <w:sz w:val="14"/>
              </w:rPr>
              <w:t>Mutaties</w:t>
            </w:r>
            <w:r>
              <w:rPr>
                <w:color w:val="231F20"/>
                <w:sz w:val="14"/>
              </w:rPr>
              <w:tab/>
            </w:r>
            <w:proofErr w:type="spellStart"/>
            <w:r>
              <w:rPr>
                <w:color w:val="231F20"/>
                <w:spacing w:val="-2"/>
                <w:w w:val="105"/>
                <w:sz w:val="14"/>
              </w:rPr>
              <w:t>Vastge</w:t>
            </w:r>
            <w:proofErr w:type="spellEnd"/>
            <w:r>
              <w:rPr>
                <w:color w:val="231F20"/>
                <w:spacing w:val="-2"/>
                <w:w w:val="105"/>
                <w:sz w:val="14"/>
              </w:rPr>
              <w:t>-</w:t>
            </w:r>
          </w:p>
        </w:tc>
        <w:tc>
          <w:tcPr>
            <w:tcW w:w="1609" w:type="dxa"/>
            <w:gridSpan w:val="2"/>
            <w:tcBorders>
              <w:top w:val="single" w:color="00AEEF" w:sz="2" w:space="0"/>
            </w:tcBorders>
          </w:tcPr>
          <w:p w:rsidR="001B3359" w:rsidRDefault="00D877C7" w14:paraId="067992E2" w14:textId="77777777">
            <w:pPr>
              <w:pStyle w:val="TableParagraph"/>
              <w:tabs>
                <w:tab w:val="left" w:pos="862"/>
              </w:tabs>
              <w:spacing w:before="19" w:line="156" w:lineRule="exact"/>
              <w:ind w:left="76"/>
              <w:jc w:val="left"/>
              <w:rPr>
                <w:sz w:val="14"/>
              </w:rPr>
            </w:pPr>
            <w:r>
              <w:rPr>
                <w:color w:val="231F20"/>
                <w:spacing w:val="-2"/>
                <w:w w:val="105"/>
                <w:sz w:val="14"/>
              </w:rPr>
              <w:t>Mutaties</w:t>
            </w:r>
            <w:r>
              <w:rPr>
                <w:color w:val="231F20"/>
                <w:sz w:val="14"/>
              </w:rPr>
              <w:tab/>
            </w:r>
            <w:r>
              <w:rPr>
                <w:color w:val="231F20"/>
                <w:w w:val="105"/>
                <w:sz w:val="14"/>
              </w:rPr>
              <w:t>Stand</w:t>
            </w:r>
            <w:r>
              <w:rPr>
                <w:color w:val="231F20"/>
                <w:spacing w:val="5"/>
                <w:w w:val="105"/>
                <w:sz w:val="14"/>
              </w:rPr>
              <w:t xml:space="preserve"> </w:t>
            </w:r>
            <w:r>
              <w:rPr>
                <w:color w:val="231F20"/>
                <w:spacing w:val="-5"/>
                <w:w w:val="105"/>
                <w:sz w:val="14"/>
              </w:rPr>
              <w:t>1e</w:t>
            </w:r>
          </w:p>
        </w:tc>
        <w:tc>
          <w:tcPr>
            <w:tcW w:w="799" w:type="dxa"/>
            <w:tcBorders>
              <w:top w:val="single" w:color="00AEEF" w:sz="2" w:space="0"/>
            </w:tcBorders>
          </w:tcPr>
          <w:p w:rsidR="001B3359" w:rsidRDefault="00D877C7" w14:paraId="01048FBE" w14:textId="77777777">
            <w:pPr>
              <w:pStyle w:val="TableParagraph"/>
              <w:spacing w:before="19" w:line="156" w:lineRule="exact"/>
              <w:ind w:left="86"/>
              <w:jc w:val="left"/>
              <w:rPr>
                <w:sz w:val="14"/>
              </w:rPr>
            </w:pPr>
            <w:r>
              <w:rPr>
                <w:color w:val="231F20"/>
                <w:spacing w:val="-2"/>
                <w:w w:val="110"/>
                <w:sz w:val="14"/>
              </w:rPr>
              <w:t>Mutatie</w:t>
            </w:r>
          </w:p>
        </w:tc>
        <w:tc>
          <w:tcPr>
            <w:tcW w:w="807" w:type="dxa"/>
            <w:tcBorders>
              <w:top w:val="single" w:color="00AEEF" w:sz="2" w:space="0"/>
            </w:tcBorders>
          </w:tcPr>
          <w:p w:rsidR="001B3359" w:rsidRDefault="00D877C7" w14:paraId="270B22DF" w14:textId="77777777">
            <w:pPr>
              <w:pStyle w:val="TableParagraph"/>
              <w:spacing w:before="19" w:line="156" w:lineRule="exact"/>
              <w:ind w:left="92"/>
              <w:jc w:val="left"/>
              <w:rPr>
                <w:sz w:val="14"/>
              </w:rPr>
            </w:pPr>
            <w:r>
              <w:rPr>
                <w:color w:val="231F20"/>
                <w:spacing w:val="-2"/>
                <w:w w:val="110"/>
                <w:sz w:val="14"/>
              </w:rPr>
              <w:t>Mutatie</w:t>
            </w:r>
          </w:p>
        </w:tc>
        <w:tc>
          <w:tcPr>
            <w:tcW w:w="802" w:type="dxa"/>
            <w:tcBorders>
              <w:top w:val="single" w:color="00AEEF" w:sz="2" w:space="0"/>
            </w:tcBorders>
          </w:tcPr>
          <w:p w:rsidR="001B3359" w:rsidRDefault="00D877C7" w14:paraId="71459D5A" w14:textId="77777777">
            <w:pPr>
              <w:pStyle w:val="TableParagraph"/>
              <w:spacing w:before="19" w:line="156" w:lineRule="exact"/>
              <w:ind w:left="85"/>
              <w:jc w:val="left"/>
              <w:rPr>
                <w:sz w:val="14"/>
              </w:rPr>
            </w:pPr>
            <w:r>
              <w:rPr>
                <w:color w:val="231F20"/>
                <w:spacing w:val="-2"/>
                <w:w w:val="110"/>
                <w:sz w:val="14"/>
              </w:rPr>
              <w:t>Mutatie</w:t>
            </w:r>
          </w:p>
        </w:tc>
        <w:tc>
          <w:tcPr>
            <w:tcW w:w="848" w:type="dxa"/>
            <w:tcBorders>
              <w:top w:val="single" w:color="00AEEF" w:sz="2" w:space="0"/>
            </w:tcBorders>
          </w:tcPr>
          <w:p w:rsidR="001B3359" w:rsidRDefault="00D877C7" w14:paraId="16B270F5" w14:textId="77777777">
            <w:pPr>
              <w:pStyle w:val="TableParagraph"/>
              <w:spacing w:before="19" w:line="156" w:lineRule="exact"/>
              <w:ind w:left="102"/>
              <w:jc w:val="left"/>
              <w:rPr>
                <w:sz w:val="14"/>
              </w:rPr>
            </w:pPr>
            <w:r>
              <w:rPr>
                <w:color w:val="231F20"/>
                <w:spacing w:val="-2"/>
                <w:w w:val="110"/>
                <w:sz w:val="14"/>
              </w:rPr>
              <w:t>Mutatie</w:t>
            </w:r>
          </w:p>
        </w:tc>
        <w:tc>
          <w:tcPr>
            <w:tcW w:w="771" w:type="dxa"/>
            <w:tcBorders>
              <w:top w:val="single" w:color="00AEEF" w:sz="2" w:space="0"/>
            </w:tcBorders>
          </w:tcPr>
          <w:p w:rsidR="001B3359" w:rsidRDefault="00D877C7" w14:paraId="56A42E69" w14:textId="77777777">
            <w:pPr>
              <w:pStyle w:val="TableParagraph"/>
              <w:spacing w:before="19" w:line="156" w:lineRule="exact"/>
              <w:ind w:left="97"/>
              <w:jc w:val="left"/>
              <w:rPr>
                <w:sz w:val="14"/>
              </w:rPr>
            </w:pPr>
            <w:r>
              <w:rPr>
                <w:color w:val="231F20"/>
                <w:spacing w:val="-2"/>
                <w:w w:val="110"/>
                <w:sz w:val="14"/>
              </w:rPr>
              <w:t>Mutatie</w:t>
            </w:r>
          </w:p>
        </w:tc>
      </w:tr>
      <w:tr w:rsidR="001B3359" w14:paraId="578710D7" w14:textId="77777777">
        <w:trPr>
          <w:trHeight w:val="168"/>
        </w:trPr>
        <w:tc>
          <w:tcPr>
            <w:tcW w:w="2523" w:type="dxa"/>
            <w:gridSpan w:val="3"/>
          </w:tcPr>
          <w:p w:rsidR="001B3359" w:rsidRDefault="00D877C7" w14:paraId="42292D5D" w14:textId="77777777">
            <w:pPr>
              <w:pStyle w:val="TableParagraph"/>
              <w:spacing w:before="0" w:line="149" w:lineRule="exact"/>
              <w:ind w:right="39"/>
              <w:rPr>
                <w:sz w:val="14"/>
              </w:rPr>
            </w:pPr>
            <w:r>
              <w:rPr>
                <w:color w:val="231F20"/>
                <w:w w:val="105"/>
                <w:sz w:val="14"/>
              </w:rPr>
              <w:t>begroting</w:t>
            </w:r>
            <w:r>
              <w:rPr>
                <w:color w:val="231F20"/>
                <w:spacing w:val="9"/>
                <w:w w:val="105"/>
                <w:sz w:val="14"/>
              </w:rPr>
              <w:t xml:space="preserve"> </w:t>
            </w:r>
            <w:r>
              <w:rPr>
                <w:color w:val="231F20"/>
                <w:spacing w:val="-10"/>
                <w:w w:val="105"/>
                <w:sz w:val="14"/>
              </w:rPr>
              <w:t>t</w:t>
            </w:r>
          </w:p>
        </w:tc>
        <w:tc>
          <w:tcPr>
            <w:tcW w:w="1605" w:type="dxa"/>
            <w:gridSpan w:val="2"/>
          </w:tcPr>
          <w:p w:rsidR="001B3359" w:rsidRDefault="00D877C7" w14:paraId="40BE2E03" w14:textId="77777777">
            <w:pPr>
              <w:pStyle w:val="TableParagraph"/>
              <w:tabs>
                <w:tab w:val="left" w:pos="979"/>
              </w:tabs>
              <w:spacing w:before="0" w:line="149" w:lineRule="exact"/>
              <w:ind w:left="92"/>
              <w:jc w:val="left"/>
              <w:rPr>
                <w:sz w:val="14"/>
              </w:rPr>
            </w:pPr>
            <w:r>
              <w:rPr>
                <w:color w:val="231F20"/>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w:t>
            </w:r>
            <w:r>
              <w:rPr>
                <w:color w:val="231F20"/>
                <w:sz w:val="14"/>
              </w:rPr>
              <w:tab/>
            </w:r>
            <w:r>
              <w:rPr>
                <w:color w:val="231F20"/>
                <w:spacing w:val="-2"/>
                <w:w w:val="110"/>
                <w:sz w:val="14"/>
              </w:rPr>
              <w:t>stelde</w:t>
            </w:r>
          </w:p>
        </w:tc>
        <w:tc>
          <w:tcPr>
            <w:tcW w:w="1609" w:type="dxa"/>
            <w:gridSpan w:val="2"/>
          </w:tcPr>
          <w:p w:rsidR="001B3359" w:rsidRDefault="00D877C7" w14:paraId="5AF81223" w14:textId="77777777">
            <w:pPr>
              <w:pStyle w:val="TableParagraph"/>
              <w:tabs>
                <w:tab w:val="left" w:pos="781"/>
              </w:tabs>
              <w:spacing w:before="0" w:line="149" w:lineRule="exact"/>
              <w:ind w:left="284"/>
              <w:jc w:val="left"/>
              <w:rPr>
                <w:sz w:val="14"/>
              </w:rPr>
            </w:pPr>
            <w:r>
              <w:rPr>
                <w:color w:val="231F20"/>
                <w:spacing w:val="-5"/>
                <w:w w:val="105"/>
                <w:sz w:val="14"/>
              </w:rPr>
              <w:t>1e</w:t>
            </w:r>
            <w:r>
              <w:rPr>
                <w:color w:val="231F20"/>
                <w:sz w:val="14"/>
              </w:rPr>
              <w:tab/>
            </w:r>
            <w:r>
              <w:rPr>
                <w:color w:val="231F20"/>
                <w:spacing w:val="-2"/>
                <w:w w:val="105"/>
                <w:sz w:val="14"/>
              </w:rPr>
              <w:t>suppletoire</w:t>
            </w:r>
          </w:p>
        </w:tc>
        <w:tc>
          <w:tcPr>
            <w:tcW w:w="799" w:type="dxa"/>
          </w:tcPr>
          <w:p w:rsidR="001B3359" w:rsidRDefault="00D877C7" w14:paraId="79DCBBE0" w14:textId="77777777">
            <w:pPr>
              <w:pStyle w:val="TableParagraph"/>
              <w:spacing w:before="0" w:line="149" w:lineRule="exact"/>
              <w:ind w:left="183"/>
              <w:jc w:val="left"/>
              <w:rPr>
                <w:sz w:val="14"/>
              </w:rPr>
            </w:pPr>
            <w:r>
              <w:rPr>
                <w:color w:val="231F20"/>
                <w:spacing w:val="-4"/>
                <w:sz w:val="14"/>
              </w:rPr>
              <w:t>2027</w:t>
            </w:r>
          </w:p>
        </w:tc>
        <w:tc>
          <w:tcPr>
            <w:tcW w:w="807" w:type="dxa"/>
          </w:tcPr>
          <w:p w:rsidR="001B3359" w:rsidRDefault="00D877C7" w14:paraId="2420878C" w14:textId="77777777">
            <w:pPr>
              <w:pStyle w:val="TableParagraph"/>
              <w:spacing w:before="0" w:line="149" w:lineRule="exact"/>
              <w:ind w:left="188"/>
              <w:jc w:val="left"/>
              <w:rPr>
                <w:sz w:val="14"/>
              </w:rPr>
            </w:pPr>
            <w:r>
              <w:rPr>
                <w:color w:val="231F20"/>
                <w:spacing w:val="-4"/>
                <w:sz w:val="14"/>
              </w:rPr>
              <w:t>2028</w:t>
            </w:r>
          </w:p>
        </w:tc>
        <w:tc>
          <w:tcPr>
            <w:tcW w:w="802" w:type="dxa"/>
          </w:tcPr>
          <w:p w:rsidR="001B3359" w:rsidRDefault="00D877C7" w14:paraId="0EFCD36A" w14:textId="77777777">
            <w:pPr>
              <w:pStyle w:val="TableParagraph"/>
              <w:spacing w:before="0" w:line="149" w:lineRule="exact"/>
              <w:ind w:left="181"/>
              <w:jc w:val="left"/>
              <w:rPr>
                <w:sz w:val="14"/>
              </w:rPr>
            </w:pPr>
            <w:r>
              <w:rPr>
                <w:color w:val="231F20"/>
                <w:spacing w:val="-4"/>
                <w:sz w:val="14"/>
              </w:rPr>
              <w:t>2029</w:t>
            </w:r>
          </w:p>
        </w:tc>
        <w:tc>
          <w:tcPr>
            <w:tcW w:w="848" w:type="dxa"/>
          </w:tcPr>
          <w:p w:rsidR="001B3359" w:rsidRDefault="00D877C7" w14:paraId="14473CE9" w14:textId="77777777">
            <w:pPr>
              <w:pStyle w:val="TableParagraph"/>
              <w:spacing w:before="0" w:line="149" w:lineRule="exact"/>
              <w:ind w:left="198"/>
              <w:jc w:val="left"/>
              <w:rPr>
                <w:sz w:val="14"/>
              </w:rPr>
            </w:pPr>
            <w:r>
              <w:rPr>
                <w:color w:val="231F20"/>
                <w:spacing w:val="-4"/>
                <w:sz w:val="14"/>
              </w:rPr>
              <w:t>2030</w:t>
            </w:r>
          </w:p>
        </w:tc>
        <w:tc>
          <w:tcPr>
            <w:tcW w:w="771" w:type="dxa"/>
          </w:tcPr>
          <w:p w:rsidR="001B3359" w:rsidRDefault="00D877C7" w14:paraId="0BF8815A" w14:textId="77777777">
            <w:pPr>
              <w:pStyle w:val="TableParagraph"/>
              <w:spacing w:before="0" w:line="149" w:lineRule="exact"/>
              <w:ind w:left="193"/>
              <w:jc w:val="left"/>
              <w:rPr>
                <w:sz w:val="14"/>
              </w:rPr>
            </w:pPr>
            <w:r>
              <w:rPr>
                <w:color w:val="231F20"/>
                <w:spacing w:val="-4"/>
                <w:sz w:val="14"/>
              </w:rPr>
              <w:t>2031</w:t>
            </w:r>
          </w:p>
        </w:tc>
      </w:tr>
      <w:tr w:rsidR="001B3359" w14:paraId="0EE5A511" w14:textId="77777777">
        <w:trPr>
          <w:trHeight w:val="170"/>
        </w:trPr>
        <w:tc>
          <w:tcPr>
            <w:tcW w:w="9764" w:type="dxa"/>
            <w:gridSpan w:val="12"/>
          </w:tcPr>
          <w:p w:rsidR="001B3359" w:rsidRDefault="00D877C7" w14:paraId="739DFC51" w14:textId="77777777">
            <w:pPr>
              <w:pStyle w:val="TableParagraph"/>
              <w:tabs>
                <w:tab w:val="left" w:pos="2666"/>
              </w:tabs>
              <w:spacing w:before="0" w:line="150" w:lineRule="exact"/>
              <w:ind w:left="2034"/>
              <w:jc w:val="left"/>
              <w:rPr>
                <w:sz w:val="14"/>
              </w:rPr>
            </w:pPr>
            <w:r>
              <w:rPr>
                <w:color w:val="231F20"/>
                <w:spacing w:val="-5"/>
                <w:w w:val="105"/>
                <w:sz w:val="14"/>
              </w:rPr>
              <w:t>(1)</w:t>
            </w:r>
            <w:r>
              <w:rPr>
                <w:color w:val="231F20"/>
                <w:sz w:val="14"/>
              </w:rPr>
              <w:tab/>
            </w:r>
            <w:r>
              <w:rPr>
                <w:color w:val="231F20"/>
                <w:w w:val="105"/>
                <w:sz w:val="14"/>
              </w:rPr>
              <w:t>moties,</w:t>
            </w:r>
            <w:r>
              <w:rPr>
                <w:color w:val="231F20"/>
                <w:spacing w:val="56"/>
                <w:w w:val="105"/>
                <w:sz w:val="14"/>
              </w:rPr>
              <w:t xml:space="preserve">  </w:t>
            </w:r>
            <w:r>
              <w:rPr>
                <w:color w:val="231F20"/>
                <w:w w:val="105"/>
                <w:sz w:val="14"/>
              </w:rPr>
              <w:t>begroting</w:t>
            </w:r>
            <w:r>
              <w:rPr>
                <w:color w:val="231F20"/>
                <w:spacing w:val="-3"/>
                <w:w w:val="105"/>
                <w:sz w:val="14"/>
              </w:rPr>
              <w:t xml:space="preserve"> </w:t>
            </w:r>
            <w:r>
              <w:rPr>
                <w:color w:val="231F20"/>
                <w:w w:val="105"/>
                <w:sz w:val="14"/>
              </w:rPr>
              <w:t>t</w:t>
            </w:r>
            <w:r>
              <w:rPr>
                <w:color w:val="231F20"/>
                <w:spacing w:val="17"/>
                <w:w w:val="105"/>
                <w:sz w:val="14"/>
              </w:rPr>
              <w:t xml:space="preserve"> </w:t>
            </w:r>
            <w:r>
              <w:rPr>
                <w:color w:val="231F20"/>
                <w:w w:val="105"/>
                <w:sz w:val="14"/>
              </w:rPr>
              <w:t>suppletoire</w:t>
            </w:r>
            <w:r>
              <w:rPr>
                <w:color w:val="231F20"/>
                <w:spacing w:val="64"/>
                <w:w w:val="105"/>
                <w:sz w:val="14"/>
              </w:rPr>
              <w:t xml:space="preserve"> </w:t>
            </w:r>
            <w:r>
              <w:rPr>
                <w:color w:val="231F20"/>
                <w:spacing w:val="-2"/>
                <w:w w:val="105"/>
                <w:sz w:val="14"/>
              </w:rPr>
              <w:t>begroting</w:t>
            </w:r>
          </w:p>
        </w:tc>
      </w:tr>
      <w:tr w:rsidR="001B3359" w14:paraId="3FEF022A" w14:textId="77777777">
        <w:trPr>
          <w:trHeight w:val="537"/>
        </w:trPr>
        <w:tc>
          <w:tcPr>
            <w:tcW w:w="349" w:type="dxa"/>
            <w:tcBorders>
              <w:bottom w:val="single" w:color="00AEEF" w:sz="2" w:space="0"/>
            </w:tcBorders>
          </w:tcPr>
          <w:p w:rsidR="001B3359" w:rsidRDefault="001B3359" w14:paraId="1AFA378C" w14:textId="77777777">
            <w:pPr>
              <w:pStyle w:val="TableParagraph"/>
              <w:spacing w:before="0"/>
              <w:jc w:val="left"/>
              <w:rPr>
                <w:rFonts w:ascii="Times New Roman"/>
                <w:sz w:val="12"/>
              </w:rPr>
            </w:pPr>
          </w:p>
        </w:tc>
        <w:tc>
          <w:tcPr>
            <w:tcW w:w="1603" w:type="dxa"/>
            <w:tcBorders>
              <w:bottom w:val="single" w:color="00AEEF" w:sz="2" w:space="0"/>
            </w:tcBorders>
          </w:tcPr>
          <w:p w:rsidR="001B3359" w:rsidRDefault="001B3359" w14:paraId="0C31BC72" w14:textId="77777777">
            <w:pPr>
              <w:pStyle w:val="TableParagraph"/>
              <w:spacing w:before="0"/>
              <w:jc w:val="left"/>
              <w:rPr>
                <w:rFonts w:ascii="Times New Roman"/>
                <w:sz w:val="12"/>
              </w:rPr>
            </w:pPr>
          </w:p>
        </w:tc>
        <w:tc>
          <w:tcPr>
            <w:tcW w:w="571" w:type="dxa"/>
            <w:tcBorders>
              <w:bottom w:val="single" w:color="00AEEF" w:sz="2" w:space="0"/>
            </w:tcBorders>
          </w:tcPr>
          <w:p w:rsidR="001B3359" w:rsidRDefault="001B3359" w14:paraId="6B1718EF" w14:textId="77777777">
            <w:pPr>
              <w:pStyle w:val="TableParagraph"/>
              <w:spacing w:before="0"/>
              <w:jc w:val="left"/>
              <w:rPr>
                <w:rFonts w:ascii="Times New Roman"/>
                <w:sz w:val="12"/>
              </w:rPr>
            </w:pPr>
          </w:p>
        </w:tc>
        <w:tc>
          <w:tcPr>
            <w:tcW w:w="818" w:type="dxa"/>
            <w:tcBorders>
              <w:bottom w:val="single" w:color="00AEEF" w:sz="2" w:space="0"/>
            </w:tcBorders>
          </w:tcPr>
          <w:p w:rsidR="001B3359" w:rsidRDefault="00D877C7" w14:paraId="70247984" w14:textId="77777777">
            <w:pPr>
              <w:pStyle w:val="TableParagraph"/>
              <w:spacing w:before="0" w:line="242" w:lineRule="auto"/>
              <w:ind w:left="26" w:right="69"/>
              <w:jc w:val="center"/>
              <w:rPr>
                <w:sz w:val="14"/>
              </w:rPr>
            </w:pPr>
            <w:proofErr w:type="spellStart"/>
            <w:r>
              <w:rPr>
                <w:color w:val="231F20"/>
                <w:spacing w:val="-2"/>
                <w:w w:val="105"/>
                <w:sz w:val="14"/>
              </w:rPr>
              <w:t>amende-</w:t>
            </w:r>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787" w:type="dxa"/>
            <w:tcBorders>
              <w:bottom w:val="single" w:color="00AEEF" w:sz="2" w:space="0"/>
            </w:tcBorders>
          </w:tcPr>
          <w:p w:rsidR="001B3359" w:rsidRDefault="00D877C7" w14:paraId="42569DFC" w14:textId="77777777">
            <w:pPr>
              <w:pStyle w:val="TableParagraph"/>
              <w:spacing w:before="0" w:line="162" w:lineRule="exact"/>
              <w:ind w:left="49"/>
              <w:jc w:val="left"/>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1B3359" w:rsidRDefault="00D877C7" w14:paraId="0FF7AF15" w14:textId="77777777">
            <w:pPr>
              <w:pStyle w:val="TableParagraph"/>
              <w:spacing w:before="1"/>
              <w:ind w:left="273"/>
              <w:jc w:val="left"/>
              <w:rPr>
                <w:sz w:val="14"/>
              </w:rPr>
            </w:pPr>
            <w:r>
              <w:rPr>
                <w:color w:val="231F20"/>
                <w:spacing w:val="-5"/>
                <w:sz w:val="14"/>
              </w:rPr>
              <w:t>(2)</w:t>
            </w:r>
          </w:p>
        </w:tc>
        <w:tc>
          <w:tcPr>
            <w:tcW w:w="784" w:type="dxa"/>
            <w:tcBorders>
              <w:bottom w:val="single" w:color="00AEEF" w:sz="2" w:space="0"/>
            </w:tcBorders>
          </w:tcPr>
          <w:p w:rsidR="001B3359" w:rsidRDefault="00D877C7" w14:paraId="2C0466A3" w14:textId="77777777">
            <w:pPr>
              <w:pStyle w:val="TableParagraph"/>
              <w:spacing w:before="0" w:line="242" w:lineRule="auto"/>
              <w:ind w:left="276" w:hanging="236"/>
              <w:jc w:val="left"/>
              <w:rPr>
                <w:sz w:val="14"/>
              </w:rPr>
            </w:pPr>
            <w:r>
              <w:rPr>
                <w:color w:val="231F20"/>
                <w:spacing w:val="-2"/>
                <w:w w:val="105"/>
                <w:sz w:val="14"/>
              </w:rPr>
              <w:t xml:space="preserve">begroting </w:t>
            </w:r>
            <w:r>
              <w:rPr>
                <w:color w:val="231F20"/>
                <w:spacing w:val="-4"/>
                <w:w w:val="105"/>
                <w:sz w:val="14"/>
              </w:rPr>
              <w:t>(4)</w:t>
            </w:r>
          </w:p>
        </w:tc>
        <w:tc>
          <w:tcPr>
            <w:tcW w:w="825" w:type="dxa"/>
            <w:tcBorders>
              <w:bottom w:val="single" w:color="00AEEF" w:sz="2" w:space="0"/>
            </w:tcBorders>
          </w:tcPr>
          <w:p w:rsidR="001B3359" w:rsidRDefault="00D877C7" w14:paraId="3FE242EC" w14:textId="77777777">
            <w:pPr>
              <w:pStyle w:val="TableParagraph"/>
              <w:spacing w:before="0" w:line="162" w:lineRule="exact"/>
              <w:ind w:left="58"/>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662E2B0D" w14:textId="77777777">
            <w:pPr>
              <w:pStyle w:val="TableParagraph"/>
              <w:spacing w:before="1"/>
              <w:ind w:left="282"/>
              <w:jc w:val="left"/>
              <w:rPr>
                <w:sz w:val="14"/>
              </w:rPr>
            </w:pPr>
            <w:r>
              <w:rPr>
                <w:color w:val="231F20"/>
                <w:spacing w:val="-5"/>
                <w:sz w:val="14"/>
              </w:rPr>
              <w:t>(4)</w:t>
            </w:r>
          </w:p>
        </w:tc>
        <w:tc>
          <w:tcPr>
            <w:tcW w:w="799" w:type="dxa"/>
            <w:tcBorders>
              <w:bottom w:val="single" w:color="00AEEF" w:sz="2" w:space="0"/>
            </w:tcBorders>
          </w:tcPr>
          <w:p w:rsidR="001B3359" w:rsidRDefault="001B3359" w14:paraId="14369154" w14:textId="77777777">
            <w:pPr>
              <w:pStyle w:val="TableParagraph"/>
              <w:spacing w:before="0"/>
              <w:jc w:val="left"/>
              <w:rPr>
                <w:rFonts w:ascii="Times New Roman"/>
                <w:sz w:val="12"/>
              </w:rPr>
            </w:pPr>
          </w:p>
        </w:tc>
        <w:tc>
          <w:tcPr>
            <w:tcW w:w="807" w:type="dxa"/>
            <w:tcBorders>
              <w:bottom w:val="single" w:color="00AEEF" w:sz="2" w:space="0"/>
            </w:tcBorders>
          </w:tcPr>
          <w:p w:rsidR="001B3359" w:rsidRDefault="001B3359" w14:paraId="0C7203CF" w14:textId="77777777">
            <w:pPr>
              <w:pStyle w:val="TableParagraph"/>
              <w:spacing w:before="0"/>
              <w:jc w:val="left"/>
              <w:rPr>
                <w:rFonts w:ascii="Times New Roman"/>
                <w:sz w:val="12"/>
              </w:rPr>
            </w:pPr>
          </w:p>
        </w:tc>
        <w:tc>
          <w:tcPr>
            <w:tcW w:w="802" w:type="dxa"/>
            <w:tcBorders>
              <w:bottom w:val="single" w:color="00AEEF" w:sz="2" w:space="0"/>
            </w:tcBorders>
          </w:tcPr>
          <w:p w:rsidR="001B3359" w:rsidRDefault="001B3359" w14:paraId="0D08C9D6" w14:textId="77777777">
            <w:pPr>
              <w:pStyle w:val="TableParagraph"/>
              <w:spacing w:before="0"/>
              <w:jc w:val="left"/>
              <w:rPr>
                <w:rFonts w:ascii="Times New Roman"/>
                <w:sz w:val="12"/>
              </w:rPr>
            </w:pPr>
          </w:p>
        </w:tc>
        <w:tc>
          <w:tcPr>
            <w:tcW w:w="848" w:type="dxa"/>
            <w:tcBorders>
              <w:bottom w:val="single" w:color="00AEEF" w:sz="2" w:space="0"/>
            </w:tcBorders>
          </w:tcPr>
          <w:p w:rsidR="001B3359" w:rsidRDefault="001B3359" w14:paraId="2533BB9C" w14:textId="77777777">
            <w:pPr>
              <w:pStyle w:val="TableParagraph"/>
              <w:spacing w:before="0"/>
              <w:jc w:val="left"/>
              <w:rPr>
                <w:rFonts w:ascii="Times New Roman"/>
                <w:sz w:val="12"/>
              </w:rPr>
            </w:pPr>
          </w:p>
        </w:tc>
        <w:tc>
          <w:tcPr>
            <w:tcW w:w="771" w:type="dxa"/>
            <w:tcBorders>
              <w:bottom w:val="single" w:color="00AEEF" w:sz="2" w:space="0"/>
            </w:tcBorders>
          </w:tcPr>
          <w:p w:rsidR="001B3359" w:rsidRDefault="001B3359" w14:paraId="4CB1113C" w14:textId="77777777">
            <w:pPr>
              <w:pStyle w:val="TableParagraph"/>
              <w:spacing w:before="0"/>
              <w:jc w:val="left"/>
              <w:rPr>
                <w:rFonts w:ascii="Times New Roman"/>
                <w:sz w:val="12"/>
              </w:rPr>
            </w:pPr>
          </w:p>
        </w:tc>
      </w:tr>
      <w:tr w:rsidR="001B3359" w14:paraId="7C91A89E" w14:textId="77777777">
        <w:trPr>
          <w:trHeight w:val="393"/>
        </w:trPr>
        <w:tc>
          <w:tcPr>
            <w:tcW w:w="349" w:type="dxa"/>
            <w:tcBorders>
              <w:top w:val="single" w:color="00AEEF" w:sz="2" w:space="0"/>
            </w:tcBorders>
          </w:tcPr>
          <w:p w:rsidR="001B3359" w:rsidRDefault="001B3359" w14:paraId="4F32D727" w14:textId="77777777">
            <w:pPr>
              <w:pStyle w:val="TableParagraph"/>
              <w:spacing w:before="0"/>
              <w:jc w:val="left"/>
              <w:rPr>
                <w:rFonts w:ascii="Times New Roman"/>
                <w:sz w:val="12"/>
              </w:rPr>
            </w:pPr>
          </w:p>
        </w:tc>
        <w:tc>
          <w:tcPr>
            <w:tcW w:w="1603" w:type="dxa"/>
            <w:tcBorders>
              <w:top w:val="single" w:color="00AEEF" w:sz="2" w:space="0"/>
            </w:tcBorders>
          </w:tcPr>
          <w:p w:rsidR="001B3359" w:rsidRDefault="00D877C7" w14:paraId="6C74E176" w14:textId="77777777">
            <w:pPr>
              <w:pStyle w:val="TableParagraph"/>
              <w:spacing w:before="23"/>
              <w:ind w:left="43" w:right="275"/>
              <w:jc w:val="left"/>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tc>
        <w:tc>
          <w:tcPr>
            <w:tcW w:w="571" w:type="dxa"/>
            <w:tcBorders>
              <w:top w:val="single" w:color="00AEEF" w:sz="2" w:space="0"/>
            </w:tcBorders>
          </w:tcPr>
          <w:p w:rsidR="001B3359" w:rsidRDefault="00D877C7" w14:paraId="5AFA5417" w14:textId="77777777">
            <w:pPr>
              <w:pStyle w:val="TableParagraph"/>
              <w:spacing w:before="23"/>
              <w:ind w:right="32"/>
              <w:rPr>
                <w:rFonts w:ascii="Calibri"/>
                <w:i/>
                <w:sz w:val="14"/>
              </w:rPr>
            </w:pPr>
            <w:r>
              <w:rPr>
                <w:rFonts w:ascii="Calibri"/>
                <w:i/>
                <w:color w:val="231F20"/>
                <w:spacing w:val="-2"/>
                <w:w w:val="110"/>
                <w:sz w:val="14"/>
              </w:rPr>
              <w:t>147.745</w:t>
            </w:r>
          </w:p>
        </w:tc>
        <w:tc>
          <w:tcPr>
            <w:tcW w:w="818" w:type="dxa"/>
            <w:tcBorders>
              <w:top w:val="single" w:color="00AEEF" w:sz="2" w:space="0"/>
            </w:tcBorders>
          </w:tcPr>
          <w:p w:rsidR="001B3359" w:rsidRDefault="00D877C7" w14:paraId="5078E9AB" w14:textId="77777777">
            <w:pPr>
              <w:pStyle w:val="TableParagraph"/>
              <w:spacing w:before="23"/>
              <w:ind w:right="65"/>
              <w:rPr>
                <w:rFonts w:ascii="Calibri"/>
                <w:i/>
                <w:sz w:val="14"/>
              </w:rPr>
            </w:pPr>
            <w:r>
              <w:rPr>
                <w:rFonts w:ascii="Calibri"/>
                <w:i/>
                <w:color w:val="231F20"/>
                <w:spacing w:val="-10"/>
                <w:w w:val="110"/>
                <w:sz w:val="14"/>
              </w:rPr>
              <w:t>0</w:t>
            </w:r>
          </w:p>
        </w:tc>
        <w:tc>
          <w:tcPr>
            <w:tcW w:w="787" w:type="dxa"/>
            <w:tcBorders>
              <w:top w:val="single" w:color="00AEEF" w:sz="2" w:space="0"/>
            </w:tcBorders>
          </w:tcPr>
          <w:p w:rsidR="001B3359" w:rsidRDefault="00D877C7" w14:paraId="49A933DD" w14:textId="77777777">
            <w:pPr>
              <w:pStyle w:val="TableParagraph"/>
              <w:spacing w:before="23"/>
              <w:ind w:right="57"/>
              <w:rPr>
                <w:rFonts w:ascii="Calibri"/>
                <w:i/>
                <w:sz w:val="14"/>
              </w:rPr>
            </w:pPr>
            <w:r>
              <w:rPr>
                <w:rFonts w:ascii="Calibri"/>
                <w:i/>
                <w:color w:val="231F20"/>
                <w:spacing w:val="-2"/>
                <w:w w:val="110"/>
                <w:sz w:val="14"/>
              </w:rPr>
              <w:t>147.745</w:t>
            </w:r>
          </w:p>
        </w:tc>
        <w:tc>
          <w:tcPr>
            <w:tcW w:w="784" w:type="dxa"/>
            <w:tcBorders>
              <w:top w:val="single" w:color="00AEEF" w:sz="2" w:space="0"/>
            </w:tcBorders>
          </w:tcPr>
          <w:p w:rsidR="001B3359" w:rsidRDefault="00D877C7" w14:paraId="7B3790F4" w14:textId="77777777">
            <w:pPr>
              <w:pStyle w:val="TableParagraph"/>
              <w:spacing w:before="23"/>
              <w:ind w:right="5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147.745</w:t>
            </w:r>
          </w:p>
        </w:tc>
        <w:tc>
          <w:tcPr>
            <w:tcW w:w="825" w:type="dxa"/>
            <w:tcBorders>
              <w:top w:val="single" w:color="00AEEF" w:sz="2" w:space="0"/>
            </w:tcBorders>
          </w:tcPr>
          <w:p w:rsidR="001B3359" w:rsidRDefault="00D877C7" w14:paraId="1DC0E185" w14:textId="77777777">
            <w:pPr>
              <w:pStyle w:val="TableParagraph"/>
              <w:spacing w:before="23"/>
              <w:ind w:right="86"/>
              <w:rPr>
                <w:rFonts w:ascii="Calibri"/>
                <w:i/>
                <w:sz w:val="14"/>
              </w:rPr>
            </w:pPr>
            <w:r>
              <w:rPr>
                <w:rFonts w:ascii="Calibri"/>
                <w:i/>
                <w:color w:val="231F20"/>
                <w:spacing w:val="-10"/>
                <w:w w:val="110"/>
                <w:sz w:val="14"/>
              </w:rPr>
              <w:t>0</w:t>
            </w:r>
          </w:p>
        </w:tc>
        <w:tc>
          <w:tcPr>
            <w:tcW w:w="799" w:type="dxa"/>
            <w:tcBorders>
              <w:top w:val="single" w:color="00AEEF" w:sz="2" w:space="0"/>
            </w:tcBorders>
          </w:tcPr>
          <w:p w:rsidR="001B3359" w:rsidRDefault="00D877C7" w14:paraId="0B986EFB" w14:textId="77777777">
            <w:pPr>
              <w:pStyle w:val="TableParagraph"/>
              <w:spacing w:before="23"/>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93.591</w:t>
            </w:r>
          </w:p>
        </w:tc>
        <w:tc>
          <w:tcPr>
            <w:tcW w:w="807" w:type="dxa"/>
            <w:tcBorders>
              <w:top w:val="single" w:color="00AEEF" w:sz="2" w:space="0"/>
            </w:tcBorders>
          </w:tcPr>
          <w:p w:rsidR="001B3359" w:rsidRDefault="00D877C7" w14:paraId="71E6477B" w14:textId="77777777">
            <w:pPr>
              <w:pStyle w:val="TableParagraph"/>
              <w:spacing w:before="23"/>
              <w:ind w:right="8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90.981</w:t>
            </w:r>
          </w:p>
        </w:tc>
        <w:tc>
          <w:tcPr>
            <w:tcW w:w="802" w:type="dxa"/>
            <w:tcBorders>
              <w:top w:val="single" w:color="00AEEF" w:sz="2" w:space="0"/>
            </w:tcBorders>
          </w:tcPr>
          <w:p w:rsidR="001B3359" w:rsidRDefault="00D877C7" w14:paraId="2A5131A5" w14:textId="77777777">
            <w:pPr>
              <w:pStyle w:val="TableParagraph"/>
              <w:spacing w:before="23"/>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80.364</w:t>
            </w:r>
          </w:p>
        </w:tc>
        <w:tc>
          <w:tcPr>
            <w:tcW w:w="848" w:type="dxa"/>
            <w:tcBorders>
              <w:top w:val="single" w:color="00AEEF" w:sz="2" w:space="0"/>
            </w:tcBorders>
          </w:tcPr>
          <w:p w:rsidR="001B3359" w:rsidRDefault="00D877C7" w14:paraId="07EA5971" w14:textId="77777777">
            <w:pPr>
              <w:pStyle w:val="TableParagraph"/>
              <w:spacing w:before="23"/>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80.364</w:t>
            </w:r>
          </w:p>
        </w:tc>
        <w:tc>
          <w:tcPr>
            <w:tcW w:w="771" w:type="dxa"/>
            <w:tcBorders>
              <w:top w:val="single" w:color="00AEEF" w:sz="2" w:space="0"/>
            </w:tcBorders>
          </w:tcPr>
          <w:p w:rsidR="001B3359" w:rsidRDefault="00D877C7" w14:paraId="4475F701" w14:textId="77777777">
            <w:pPr>
              <w:pStyle w:val="TableParagraph"/>
              <w:spacing w:before="23"/>
              <w:ind w:right="32"/>
              <w:rPr>
                <w:rFonts w:ascii="Calibri"/>
                <w:i/>
                <w:sz w:val="14"/>
              </w:rPr>
            </w:pPr>
            <w:r>
              <w:rPr>
                <w:rFonts w:ascii="Calibri"/>
                <w:i/>
                <w:color w:val="231F20"/>
                <w:spacing w:val="-10"/>
                <w:w w:val="110"/>
                <w:sz w:val="14"/>
              </w:rPr>
              <w:t>0</w:t>
            </w:r>
          </w:p>
        </w:tc>
      </w:tr>
      <w:tr w:rsidR="001B3359" w14:paraId="748B5EBB" w14:textId="77777777">
        <w:trPr>
          <w:trHeight w:val="566"/>
        </w:trPr>
        <w:tc>
          <w:tcPr>
            <w:tcW w:w="349" w:type="dxa"/>
          </w:tcPr>
          <w:p w:rsidR="001B3359" w:rsidRDefault="001B3359" w14:paraId="7AFEABA2" w14:textId="77777777">
            <w:pPr>
              <w:pStyle w:val="TableParagraph"/>
              <w:spacing w:before="0"/>
              <w:jc w:val="left"/>
              <w:rPr>
                <w:rFonts w:ascii="Times New Roman"/>
                <w:sz w:val="12"/>
              </w:rPr>
            </w:pPr>
          </w:p>
        </w:tc>
        <w:tc>
          <w:tcPr>
            <w:tcW w:w="1603" w:type="dxa"/>
          </w:tcPr>
          <w:p w:rsidR="001B3359" w:rsidRDefault="00D877C7" w14:paraId="170B57F8" w14:textId="77777777">
            <w:pPr>
              <w:pStyle w:val="TableParagraph"/>
              <w:ind w:left="43" w:right="275"/>
              <w:jc w:val="left"/>
              <w:rPr>
                <w:sz w:val="14"/>
              </w:rPr>
            </w:pPr>
            <w:r>
              <w:rPr>
                <w:color w:val="231F20"/>
                <w:w w:val="110"/>
                <w:sz w:val="14"/>
              </w:rPr>
              <w:t>Stichting</w:t>
            </w:r>
            <w:r>
              <w:rPr>
                <w:color w:val="231F20"/>
                <w:spacing w:val="-13"/>
                <w:w w:val="110"/>
                <w:sz w:val="14"/>
              </w:rPr>
              <w:t xml:space="preserve"> </w:t>
            </w:r>
            <w:r>
              <w:rPr>
                <w:color w:val="231F20"/>
                <w:w w:val="110"/>
                <w:sz w:val="14"/>
              </w:rPr>
              <w:t>Klachten en</w:t>
            </w:r>
            <w:r>
              <w:rPr>
                <w:color w:val="231F20"/>
                <w:spacing w:val="-13"/>
                <w:w w:val="110"/>
                <w:sz w:val="14"/>
              </w:rPr>
              <w:t xml:space="preserve"> </w:t>
            </w:r>
            <w:r>
              <w:rPr>
                <w:color w:val="231F20"/>
                <w:w w:val="110"/>
                <w:sz w:val="14"/>
              </w:rPr>
              <w:t xml:space="preserve">Geschillen </w:t>
            </w:r>
            <w:r>
              <w:rPr>
                <w:color w:val="231F20"/>
                <w:spacing w:val="-2"/>
                <w:sz w:val="14"/>
              </w:rPr>
              <w:t>Zorgverzekeringen</w:t>
            </w:r>
          </w:p>
        </w:tc>
        <w:tc>
          <w:tcPr>
            <w:tcW w:w="571" w:type="dxa"/>
          </w:tcPr>
          <w:p w:rsidR="001B3359" w:rsidRDefault="00D877C7" w14:paraId="293A9126" w14:textId="77777777">
            <w:pPr>
              <w:pStyle w:val="TableParagraph"/>
              <w:ind w:right="32"/>
              <w:rPr>
                <w:sz w:val="14"/>
              </w:rPr>
            </w:pPr>
            <w:r>
              <w:rPr>
                <w:color w:val="231F20"/>
                <w:spacing w:val="-2"/>
                <w:sz w:val="14"/>
              </w:rPr>
              <w:t>1.534</w:t>
            </w:r>
          </w:p>
        </w:tc>
        <w:tc>
          <w:tcPr>
            <w:tcW w:w="818" w:type="dxa"/>
          </w:tcPr>
          <w:p w:rsidR="001B3359" w:rsidRDefault="00D877C7" w14:paraId="46DF204B" w14:textId="77777777">
            <w:pPr>
              <w:pStyle w:val="TableParagraph"/>
              <w:ind w:right="65"/>
              <w:rPr>
                <w:sz w:val="14"/>
              </w:rPr>
            </w:pPr>
            <w:r>
              <w:rPr>
                <w:color w:val="231F20"/>
                <w:spacing w:val="-10"/>
                <w:sz w:val="14"/>
              </w:rPr>
              <w:t>0</w:t>
            </w:r>
          </w:p>
        </w:tc>
        <w:tc>
          <w:tcPr>
            <w:tcW w:w="787" w:type="dxa"/>
          </w:tcPr>
          <w:p w:rsidR="001B3359" w:rsidRDefault="00D877C7" w14:paraId="78E6ADA4" w14:textId="77777777">
            <w:pPr>
              <w:pStyle w:val="TableParagraph"/>
              <w:ind w:right="57"/>
              <w:rPr>
                <w:sz w:val="14"/>
              </w:rPr>
            </w:pPr>
            <w:r>
              <w:rPr>
                <w:color w:val="231F20"/>
                <w:spacing w:val="-2"/>
                <w:sz w:val="14"/>
              </w:rPr>
              <w:t>1.534</w:t>
            </w:r>
          </w:p>
        </w:tc>
        <w:tc>
          <w:tcPr>
            <w:tcW w:w="784" w:type="dxa"/>
          </w:tcPr>
          <w:p w:rsidR="001B3359" w:rsidRDefault="00D877C7" w14:paraId="44A068F6"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1.534</w:t>
            </w:r>
          </w:p>
        </w:tc>
        <w:tc>
          <w:tcPr>
            <w:tcW w:w="825" w:type="dxa"/>
          </w:tcPr>
          <w:p w:rsidR="001B3359" w:rsidRDefault="00D877C7" w14:paraId="58E76CEC" w14:textId="77777777">
            <w:pPr>
              <w:pStyle w:val="TableParagraph"/>
              <w:ind w:right="86"/>
              <w:rPr>
                <w:sz w:val="14"/>
              </w:rPr>
            </w:pPr>
            <w:r>
              <w:rPr>
                <w:color w:val="231F20"/>
                <w:spacing w:val="-10"/>
                <w:sz w:val="14"/>
              </w:rPr>
              <w:t>0</w:t>
            </w:r>
          </w:p>
        </w:tc>
        <w:tc>
          <w:tcPr>
            <w:tcW w:w="799" w:type="dxa"/>
          </w:tcPr>
          <w:p w:rsidR="001B3359" w:rsidRDefault="00D877C7" w14:paraId="414A857B"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1.540</w:t>
            </w:r>
          </w:p>
        </w:tc>
        <w:tc>
          <w:tcPr>
            <w:tcW w:w="807" w:type="dxa"/>
          </w:tcPr>
          <w:p w:rsidR="001B3359" w:rsidRDefault="00D877C7" w14:paraId="62EFA12A"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1.540</w:t>
            </w:r>
          </w:p>
        </w:tc>
        <w:tc>
          <w:tcPr>
            <w:tcW w:w="802" w:type="dxa"/>
          </w:tcPr>
          <w:p w:rsidR="001B3359" w:rsidRDefault="00D877C7" w14:paraId="1E06AE2A"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1.545</w:t>
            </w:r>
          </w:p>
        </w:tc>
        <w:tc>
          <w:tcPr>
            <w:tcW w:w="848" w:type="dxa"/>
          </w:tcPr>
          <w:p w:rsidR="001B3359" w:rsidRDefault="00D877C7" w14:paraId="015435F0"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1.545</w:t>
            </w:r>
          </w:p>
        </w:tc>
        <w:tc>
          <w:tcPr>
            <w:tcW w:w="771" w:type="dxa"/>
          </w:tcPr>
          <w:p w:rsidR="001B3359" w:rsidRDefault="00D877C7" w14:paraId="16A5DFE7" w14:textId="77777777">
            <w:pPr>
              <w:pStyle w:val="TableParagraph"/>
              <w:ind w:right="32"/>
              <w:rPr>
                <w:sz w:val="14"/>
              </w:rPr>
            </w:pPr>
            <w:r>
              <w:rPr>
                <w:color w:val="231F20"/>
                <w:spacing w:val="-10"/>
                <w:sz w:val="14"/>
              </w:rPr>
              <w:t>0</w:t>
            </w:r>
          </w:p>
        </w:tc>
      </w:tr>
      <w:tr w:rsidR="001B3359" w14:paraId="622612E5" w14:textId="77777777">
        <w:trPr>
          <w:trHeight w:val="566"/>
        </w:trPr>
        <w:tc>
          <w:tcPr>
            <w:tcW w:w="349" w:type="dxa"/>
          </w:tcPr>
          <w:p w:rsidR="001B3359" w:rsidRDefault="001B3359" w14:paraId="21BE3205" w14:textId="77777777">
            <w:pPr>
              <w:pStyle w:val="TableParagraph"/>
              <w:spacing w:before="0"/>
              <w:jc w:val="left"/>
              <w:rPr>
                <w:rFonts w:ascii="Times New Roman"/>
                <w:sz w:val="12"/>
              </w:rPr>
            </w:pPr>
          </w:p>
        </w:tc>
        <w:tc>
          <w:tcPr>
            <w:tcW w:w="1603" w:type="dxa"/>
          </w:tcPr>
          <w:p w:rsidR="001B3359" w:rsidRDefault="00D877C7" w14:paraId="1891B246" w14:textId="77777777">
            <w:pPr>
              <w:pStyle w:val="TableParagraph"/>
              <w:ind w:left="43" w:right="392"/>
              <w:jc w:val="left"/>
              <w:rPr>
                <w:sz w:val="14"/>
              </w:rPr>
            </w:pPr>
            <w:r>
              <w:rPr>
                <w:color w:val="231F20"/>
                <w:spacing w:val="-2"/>
                <w:w w:val="110"/>
                <w:sz w:val="14"/>
              </w:rPr>
              <w:t>Regeling</w:t>
            </w:r>
            <w:r>
              <w:rPr>
                <w:color w:val="231F20"/>
                <w:spacing w:val="-11"/>
                <w:w w:val="110"/>
                <w:sz w:val="14"/>
              </w:rPr>
              <w:t xml:space="preserve"> </w:t>
            </w:r>
            <w:r>
              <w:rPr>
                <w:color w:val="231F20"/>
                <w:spacing w:val="-2"/>
                <w:w w:val="110"/>
                <w:sz w:val="14"/>
              </w:rPr>
              <w:t>medisch noodzakelijke</w:t>
            </w:r>
          </w:p>
          <w:p w:rsidR="001B3359" w:rsidRDefault="00D877C7" w14:paraId="2870F3B5" w14:textId="77777777">
            <w:pPr>
              <w:pStyle w:val="TableParagraph"/>
              <w:spacing w:before="2"/>
              <w:ind w:left="43"/>
              <w:jc w:val="left"/>
              <w:rPr>
                <w:sz w:val="14"/>
              </w:rPr>
            </w:pPr>
            <w:r>
              <w:rPr>
                <w:color w:val="231F20"/>
                <w:w w:val="105"/>
                <w:sz w:val="14"/>
              </w:rPr>
              <w:t>zorg</w:t>
            </w:r>
            <w:r>
              <w:rPr>
                <w:color w:val="231F20"/>
                <w:spacing w:val="-7"/>
                <w:w w:val="105"/>
                <w:sz w:val="14"/>
              </w:rPr>
              <w:t xml:space="preserve"> </w:t>
            </w:r>
            <w:r>
              <w:rPr>
                <w:color w:val="231F20"/>
                <w:spacing w:val="-2"/>
                <w:w w:val="105"/>
                <w:sz w:val="14"/>
              </w:rPr>
              <w:t>onverzekerden</w:t>
            </w:r>
          </w:p>
        </w:tc>
        <w:tc>
          <w:tcPr>
            <w:tcW w:w="571" w:type="dxa"/>
          </w:tcPr>
          <w:p w:rsidR="001B3359" w:rsidRDefault="00D877C7" w14:paraId="10423D26" w14:textId="77777777">
            <w:pPr>
              <w:pStyle w:val="TableParagraph"/>
              <w:ind w:right="32"/>
              <w:rPr>
                <w:sz w:val="14"/>
              </w:rPr>
            </w:pPr>
            <w:r>
              <w:rPr>
                <w:color w:val="231F20"/>
                <w:spacing w:val="-2"/>
                <w:sz w:val="14"/>
              </w:rPr>
              <w:t>116.435</w:t>
            </w:r>
          </w:p>
        </w:tc>
        <w:tc>
          <w:tcPr>
            <w:tcW w:w="818" w:type="dxa"/>
          </w:tcPr>
          <w:p w:rsidR="001B3359" w:rsidRDefault="00D877C7" w14:paraId="58309ED7" w14:textId="77777777">
            <w:pPr>
              <w:pStyle w:val="TableParagraph"/>
              <w:ind w:right="65"/>
              <w:rPr>
                <w:sz w:val="14"/>
              </w:rPr>
            </w:pPr>
            <w:r>
              <w:rPr>
                <w:color w:val="231F20"/>
                <w:spacing w:val="-10"/>
                <w:sz w:val="14"/>
              </w:rPr>
              <w:t>0</w:t>
            </w:r>
          </w:p>
        </w:tc>
        <w:tc>
          <w:tcPr>
            <w:tcW w:w="787" w:type="dxa"/>
          </w:tcPr>
          <w:p w:rsidR="001B3359" w:rsidRDefault="00D877C7" w14:paraId="5C4A753F" w14:textId="77777777">
            <w:pPr>
              <w:pStyle w:val="TableParagraph"/>
              <w:ind w:right="57"/>
              <w:rPr>
                <w:sz w:val="14"/>
              </w:rPr>
            </w:pPr>
            <w:r>
              <w:rPr>
                <w:color w:val="231F20"/>
                <w:spacing w:val="-2"/>
                <w:sz w:val="14"/>
              </w:rPr>
              <w:t>116.435</w:t>
            </w:r>
          </w:p>
        </w:tc>
        <w:tc>
          <w:tcPr>
            <w:tcW w:w="784" w:type="dxa"/>
          </w:tcPr>
          <w:p w:rsidR="001B3359" w:rsidRDefault="00D877C7" w14:paraId="2F80D53E"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116.435</w:t>
            </w:r>
          </w:p>
        </w:tc>
        <w:tc>
          <w:tcPr>
            <w:tcW w:w="825" w:type="dxa"/>
          </w:tcPr>
          <w:p w:rsidR="001B3359" w:rsidRDefault="00D877C7" w14:paraId="7C817FD0" w14:textId="77777777">
            <w:pPr>
              <w:pStyle w:val="TableParagraph"/>
              <w:ind w:right="86"/>
              <w:rPr>
                <w:sz w:val="14"/>
              </w:rPr>
            </w:pPr>
            <w:r>
              <w:rPr>
                <w:color w:val="231F20"/>
                <w:spacing w:val="-10"/>
                <w:sz w:val="14"/>
              </w:rPr>
              <w:t>0</w:t>
            </w:r>
          </w:p>
        </w:tc>
        <w:tc>
          <w:tcPr>
            <w:tcW w:w="799" w:type="dxa"/>
          </w:tcPr>
          <w:p w:rsidR="001B3359" w:rsidRDefault="00D877C7" w14:paraId="0F115C08"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70.128</w:t>
            </w:r>
          </w:p>
        </w:tc>
        <w:tc>
          <w:tcPr>
            <w:tcW w:w="807" w:type="dxa"/>
          </w:tcPr>
          <w:p w:rsidR="001B3359" w:rsidRDefault="00D877C7" w14:paraId="28044FFC"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67.994</w:t>
            </w:r>
          </w:p>
        </w:tc>
        <w:tc>
          <w:tcPr>
            <w:tcW w:w="802" w:type="dxa"/>
          </w:tcPr>
          <w:p w:rsidR="001B3359" w:rsidRDefault="00D877C7" w14:paraId="487D4F69"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67.267</w:t>
            </w:r>
          </w:p>
        </w:tc>
        <w:tc>
          <w:tcPr>
            <w:tcW w:w="848" w:type="dxa"/>
          </w:tcPr>
          <w:p w:rsidR="001B3359" w:rsidRDefault="00D877C7" w14:paraId="0A5C5952"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67.267</w:t>
            </w:r>
          </w:p>
        </w:tc>
        <w:tc>
          <w:tcPr>
            <w:tcW w:w="771" w:type="dxa"/>
          </w:tcPr>
          <w:p w:rsidR="001B3359" w:rsidRDefault="00D877C7" w14:paraId="13DB6107" w14:textId="77777777">
            <w:pPr>
              <w:pStyle w:val="TableParagraph"/>
              <w:ind w:right="32"/>
              <w:rPr>
                <w:sz w:val="14"/>
              </w:rPr>
            </w:pPr>
            <w:r>
              <w:rPr>
                <w:color w:val="231F20"/>
                <w:spacing w:val="-10"/>
                <w:sz w:val="14"/>
              </w:rPr>
              <w:t>0</w:t>
            </w:r>
          </w:p>
        </w:tc>
      </w:tr>
      <w:tr w:rsidR="001B3359" w14:paraId="37F8AF4E" w14:textId="77777777">
        <w:trPr>
          <w:trHeight w:val="396"/>
        </w:trPr>
        <w:tc>
          <w:tcPr>
            <w:tcW w:w="349" w:type="dxa"/>
          </w:tcPr>
          <w:p w:rsidR="001B3359" w:rsidRDefault="001B3359" w14:paraId="69AFD4B9" w14:textId="77777777">
            <w:pPr>
              <w:pStyle w:val="TableParagraph"/>
              <w:spacing w:before="0"/>
              <w:jc w:val="left"/>
              <w:rPr>
                <w:rFonts w:ascii="Times New Roman"/>
                <w:sz w:val="12"/>
              </w:rPr>
            </w:pPr>
          </w:p>
        </w:tc>
        <w:tc>
          <w:tcPr>
            <w:tcW w:w="1603" w:type="dxa"/>
          </w:tcPr>
          <w:p w:rsidR="001B3359" w:rsidRDefault="00D877C7" w14:paraId="1980AEE0" w14:textId="77777777">
            <w:pPr>
              <w:pStyle w:val="TableParagraph"/>
              <w:ind w:left="43" w:right="275"/>
              <w:jc w:val="left"/>
              <w:rPr>
                <w:sz w:val="14"/>
              </w:rPr>
            </w:pPr>
            <w:r>
              <w:rPr>
                <w:color w:val="231F20"/>
                <w:spacing w:val="-2"/>
                <w:w w:val="110"/>
                <w:sz w:val="14"/>
              </w:rPr>
              <w:t>Regeling veelbelovende</w:t>
            </w:r>
            <w:r>
              <w:rPr>
                <w:color w:val="231F20"/>
                <w:spacing w:val="-11"/>
                <w:w w:val="110"/>
                <w:sz w:val="14"/>
              </w:rPr>
              <w:t xml:space="preserve"> </w:t>
            </w:r>
            <w:r>
              <w:rPr>
                <w:color w:val="231F20"/>
                <w:spacing w:val="-2"/>
                <w:w w:val="110"/>
                <w:sz w:val="14"/>
              </w:rPr>
              <w:t>zorg</w:t>
            </w:r>
          </w:p>
        </w:tc>
        <w:tc>
          <w:tcPr>
            <w:tcW w:w="571" w:type="dxa"/>
          </w:tcPr>
          <w:p w:rsidR="001B3359" w:rsidRDefault="00D877C7" w14:paraId="78C18FE7" w14:textId="77777777">
            <w:pPr>
              <w:pStyle w:val="TableParagraph"/>
              <w:ind w:right="32"/>
              <w:rPr>
                <w:sz w:val="14"/>
              </w:rPr>
            </w:pPr>
            <w:r>
              <w:rPr>
                <w:color w:val="231F20"/>
                <w:spacing w:val="-2"/>
                <w:sz w:val="14"/>
              </w:rPr>
              <w:t>29.608</w:t>
            </w:r>
          </w:p>
        </w:tc>
        <w:tc>
          <w:tcPr>
            <w:tcW w:w="818" w:type="dxa"/>
          </w:tcPr>
          <w:p w:rsidR="001B3359" w:rsidRDefault="00D877C7" w14:paraId="34BA8A87" w14:textId="77777777">
            <w:pPr>
              <w:pStyle w:val="TableParagraph"/>
              <w:ind w:right="65"/>
              <w:rPr>
                <w:sz w:val="14"/>
              </w:rPr>
            </w:pPr>
            <w:r>
              <w:rPr>
                <w:color w:val="231F20"/>
                <w:spacing w:val="-10"/>
                <w:sz w:val="14"/>
              </w:rPr>
              <w:t>0</w:t>
            </w:r>
          </w:p>
        </w:tc>
        <w:tc>
          <w:tcPr>
            <w:tcW w:w="787" w:type="dxa"/>
          </w:tcPr>
          <w:p w:rsidR="001B3359" w:rsidRDefault="00D877C7" w14:paraId="73612F63" w14:textId="77777777">
            <w:pPr>
              <w:pStyle w:val="TableParagraph"/>
              <w:ind w:right="57"/>
              <w:rPr>
                <w:sz w:val="14"/>
              </w:rPr>
            </w:pPr>
            <w:r>
              <w:rPr>
                <w:color w:val="231F20"/>
                <w:spacing w:val="-2"/>
                <w:sz w:val="14"/>
              </w:rPr>
              <w:t>29.608</w:t>
            </w:r>
          </w:p>
        </w:tc>
        <w:tc>
          <w:tcPr>
            <w:tcW w:w="784" w:type="dxa"/>
          </w:tcPr>
          <w:p w:rsidR="001B3359" w:rsidRDefault="00D877C7" w14:paraId="7263DAB4"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29.608</w:t>
            </w:r>
          </w:p>
        </w:tc>
        <w:tc>
          <w:tcPr>
            <w:tcW w:w="825" w:type="dxa"/>
          </w:tcPr>
          <w:p w:rsidR="001B3359" w:rsidRDefault="00D877C7" w14:paraId="7BCA2166" w14:textId="77777777">
            <w:pPr>
              <w:pStyle w:val="TableParagraph"/>
              <w:ind w:right="86"/>
              <w:rPr>
                <w:sz w:val="14"/>
              </w:rPr>
            </w:pPr>
            <w:r>
              <w:rPr>
                <w:color w:val="231F20"/>
                <w:spacing w:val="-10"/>
                <w:sz w:val="14"/>
              </w:rPr>
              <w:t>0</w:t>
            </w:r>
          </w:p>
        </w:tc>
        <w:tc>
          <w:tcPr>
            <w:tcW w:w="799" w:type="dxa"/>
          </w:tcPr>
          <w:p w:rsidR="001B3359" w:rsidRDefault="00D877C7" w14:paraId="1470498F"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21.922</w:t>
            </w:r>
          </w:p>
        </w:tc>
        <w:tc>
          <w:tcPr>
            <w:tcW w:w="807" w:type="dxa"/>
          </w:tcPr>
          <w:p w:rsidR="001B3359" w:rsidRDefault="00D877C7" w14:paraId="32C29E09"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21.446</w:t>
            </w:r>
          </w:p>
        </w:tc>
        <w:tc>
          <w:tcPr>
            <w:tcW w:w="802" w:type="dxa"/>
          </w:tcPr>
          <w:p w:rsidR="001B3359" w:rsidRDefault="00D877C7" w14:paraId="6F3583C0"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11.551</w:t>
            </w:r>
          </w:p>
        </w:tc>
        <w:tc>
          <w:tcPr>
            <w:tcW w:w="848" w:type="dxa"/>
          </w:tcPr>
          <w:p w:rsidR="001B3359" w:rsidRDefault="00D877C7" w14:paraId="730C5DB3"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11.551</w:t>
            </w:r>
          </w:p>
        </w:tc>
        <w:tc>
          <w:tcPr>
            <w:tcW w:w="771" w:type="dxa"/>
          </w:tcPr>
          <w:p w:rsidR="001B3359" w:rsidRDefault="00D877C7" w14:paraId="3C738D18" w14:textId="77777777">
            <w:pPr>
              <w:pStyle w:val="TableParagraph"/>
              <w:ind w:right="32"/>
              <w:rPr>
                <w:sz w:val="14"/>
              </w:rPr>
            </w:pPr>
            <w:r>
              <w:rPr>
                <w:color w:val="231F20"/>
                <w:spacing w:val="-10"/>
                <w:sz w:val="14"/>
              </w:rPr>
              <w:t>0</w:t>
            </w:r>
          </w:p>
        </w:tc>
      </w:tr>
      <w:tr w:rsidR="001B3359" w14:paraId="35CB206F" w14:textId="77777777">
        <w:trPr>
          <w:trHeight w:val="396"/>
        </w:trPr>
        <w:tc>
          <w:tcPr>
            <w:tcW w:w="349" w:type="dxa"/>
          </w:tcPr>
          <w:p w:rsidR="001B3359" w:rsidRDefault="001B3359" w14:paraId="5A6A1827" w14:textId="77777777">
            <w:pPr>
              <w:pStyle w:val="TableParagraph"/>
              <w:spacing w:before="0"/>
              <w:jc w:val="left"/>
              <w:rPr>
                <w:rFonts w:ascii="Times New Roman"/>
                <w:sz w:val="12"/>
              </w:rPr>
            </w:pPr>
          </w:p>
        </w:tc>
        <w:tc>
          <w:tcPr>
            <w:tcW w:w="1603" w:type="dxa"/>
          </w:tcPr>
          <w:p w:rsidR="001B3359" w:rsidRDefault="00D877C7" w14:paraId="332D81AF" w14:textId="77777777">
            <w:pPr>
              <w:pStyle w:val="TableParagraph"/>
              <w:ind w:left="43" w:right="275"/>
              <w:jc w:val="left"/>
              <w:rPr>
                <w:sz w:val="14"/>
              </w:rPr>
            </w:pPr>
            <w:r>
              <w:rPr>
                <w:color w:val="231F20"/>
                <w:spacing w:val="-2"/>
                <w:w w:val="110"/>
                <w:sz w:val="14"/>
              </w:rPr>
              <w:t>Medisch specialistische</w:t>
            </w:r>
            <w:r>
              <w:rPr>
                <w:color w:val="231F20"/>
                <w:spacing w:val="-11"/>
                <w:w w:val="110"/>
                <w:sz w:val="14"/>
              </w:rPr>
              <w:t xml:space="preserve"> </w:t>
            </w:r>
            <w:r>
              <w:rPr>
                <w:color w:val="231F20"/>
                <w:spacing w:val="-2"/>
                <w:w w:val="110"/>
                <w:sz w:val="14"/>
              </w:rPr>
              <w:t>zorg</w:t>
            </w:r>
          </w:p>
        </w:tc>
        <w:tc>
          <w:tcPr>
            <w:tcW w:w="571" w:type="dxa"/>
          </w:tcPr>
          <w:p w:rsidR="001B3359" w:rsidRDefault="00D877C7" w14:paraId="73D4F787" w14:textId="77777777">
            <w:pPr>
              <w:pStyle w:val="TableParagraph"/>
              <w:ind w:right="32"/>
              <w:rPr>
                <w:sz w:val="14"/>
              </w:rPr>
            </w:pPr>
            <w:r>
              <w:rPr>
                <w:color w:val="231F20"/>
                <w:spacing w:val="-5"/>
                <w:sz w:val="14"/>
              </w:rPr>
              <w:t>167</w:t>
            </w:r>
          </w:p>
        </w:tc>
        <w:tc>
          <w:tcPr>
            <w:tcW w:w="818" w:type="dxa"/>
          </w:tcPr>
          <w:p w:rsidR="001B3359" w:rsidRDefault="00D877C7" w14:paraId="4C28F7E5" w14:textId="77777777">
            <w:pPr>
              <w:pStyle w:val="TableParagraph"/>
              <w:ind w:right="65"/>
              <w:rPr>
                <w:sz w:val="14"/>
              </w:rPr>
            </w:pPr>
            <w:r>
              <w:rPr>
                <w:color w:val="231F20"/>
                <w:spacing w:val="-10"/>
                <w:sz w:val="14"/>
              </w:rPr>
              <w:t>0</w:t>
            </w:r>
          </w:p>
        </w:tc>
        <w:tc>
          <w:tcPr>
            <w:tcW w:w="787" w:type="dxa"/>
          </w:tcPr>
          <w:p w:rsidR="001B3359" w:rsidRDefault="00D877C7" w14:paraId="5ABADDC9" w14:textId="77777777">
            <w:pPr>
              <w:pStyle w:val="TableParagraph"/>
              <w:ind w:right="57"/>
              <w:rPr>
                <w:sz w:val="14"/>
              </w:rPr>
            </w:pPr>
            <w:r>
              <w:rPr>
                <w:color w:val="231F20"/>
                <w:spacing w:val="-5"/>
                <w:sz w:val="14"/>
              </w:rPr>
              <w:t>167</w:t>
            </w:r>
          </w:p>
        </w:tc>
        <w:tc>
          <w:tcPr>
            <w:tcW w:w="784" w:type="dxa"/>
          </w:tcPr>
          <w:p w:rsidR="001B3359" w:rsidRDefault="00D877C7" w14:paraId="4DDB60CE"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167</w:t>
            </w:r>
          </w:p>
        </w:tc>
        <w:tc>
          <w:tcPr>
            <w:tcW w:w="825" w:type="dxa"/>
          </w:tcPr>
          <w:p w:rsidR="001B3359" w:rsidRDefault="00D877C7" w14:paraId="741D912E" w14:textId="77777777">
            <w:pPr>
              <w:pStyle w:val="TableParagraph"/>
              <w:ind w:right="86"/>
              <w:rPr>
                <w:sz w:val="14"/>
              </w:rPr>
            </w:pPr>
            <w:r>
              <w:rPr>
                <w:color w:val="231F20"/>
                <w:spacing w:val="-10"/>
                <w:sz w:val="14"/>
              </w:rPr>
              <w:t>0</w:t>
            </w:r>
          </w:p>
        </w:tc>
        <w:tc>
          <w:tcPr>
            <w:tcW w:w="799" w:type="dxa"/>
          </w:tcPr>
          <w:p w:rsidR="001B3359" w:rsidRDefault="00D877C7" w14:paraId="2D578374" w14:textId="77777777">
            <w:pPr>
              <w:pStyle w:val="TableParagraph"/>
              <w:ind w:right="90"/>
              <w:rPr>
                <w:sz w:val="14"/>
              </w:rPr>
            </w:pPr>
            <w:r>
              <w:rPr>
                <w:color w:val="231F20"/>
                <w:spacing w:val="-10"/>
                <w:sz w:val="14"/>
              </w:rPr>
              <w:t>0</w:t>
            </w:r>
          </w:p>
        </w:tc>
        <w:tc>
          <w:tcPr>
            <w:tcW w:w="807" w:type="dxa"/>
          </w:tcPr>
          <w:p w:rsidR="001B3359" w:rsidRDefault="00D877C7" w14:paraId="115AC8CB" w14:textId="77777777">
            <w:pPr>
              <w:pStyle w:val="TableParagraph"/>
              <w:ind w:right="82"/>
              <w:rPr>
                <w:sz w:val="14"/>
              </w:rPr>
            </w:pPr>
            <w:r>
              <w:rPr>
                <w:color w:val="231F20"/>
                <w:spacing w:val="-10"/>
                <w:sz w:val="14"/>
              </w:rPr>
              <w:t>0</w:t>
            </w:r>
          </w:p>
        </w:tc>
        <w:tc>
          <w:tcPr>
            <w:tcW w:w="802" w:type="dxa"/>
          </w:tcPr>
          <w:p w:rsidR="001B3359" w:rsidRDefault="00D877C7" w14:paraId="62D5CA71" w14:textId="77777777">
            <w:pPr>
              <w:pStyle w:val="TableParagraph"/>
              <w:ind w:right="99"/>
              <w:rPr>
                <w:sz w:val="14"/>
              </w:rPr>
            </w:pPr>
            <w:r>
              <w:rPr>
                <w:color w:val="231F20"/>
                <w:spacing w:val="-10"/>
                <w:sz w:val="14"/>
              </w:rPr>
              <w:t>0</w:t>
            </w:r>
          </w:p>
        </w:tc>
        <w:tc>
          <w:tcPr>
            <w:tcW w:w="848" w:type="dxa"/>
          </w:tcPr>
          <w:p w:rsidR="001B3359" w:rsidRDefault="00D877C7" w14:paraId="3EC441D1" w14:textId="77777777">
            <w:pPr>
              <w:pStyle w:val="TableParagraph"/>
              <w:ind w:right="94"/>
              <w:rPr>
                <w:sz w:val="14"/>
              </w:rPr>
            </w:pPr>
            <w:r>
              <w:rPr>
                <w:color w:val="231F20"/>
                <w:spacing w:val="-10"/>
                <w:sz w:val="14"/>
              </w:rPr>
              <w:t>0</w:t>
            </w:r>
          </w:p>
        </w:tc>
        <w:tc>
          <w:tcPr>
            <w:tcW w:w="771" w:type="dxa"/>
          </w:tcPr>
          <w:p w:rsidR="001B3359" w:rsidRDefault="00D877C7" w14:paraId="0A1DD6EE" w14:textId="77777777">
            <w:pPr>
              <w:pStyle w:val="TableParagraph"/>
              <w:ind w:right="32"/>
              <w:rPr>
                <w:sz w:val="14"/>
              </w:rPr>
            </w:pPr>
            <w:r>
              <w:rPr>
                <w:color w:val="231F20"/>
                <w:spacing w:val="-10"/>
                <w:sz w:val="14"/>
              </w:rPr>
              <w:t>0</w:t>
            </w:r>
          </w:p>
        </w:tc>
      </w:tr>
      <w:tr w:rsidR="001B3359" w14:paraId="264F6708" w14:textId="77777777">
        <w:trPr>
          <w:trHeight w:val="225"/>
        </w:trPr>
        <w:tc>
          <w:tcPr>
            <w:tcW w:w="349" w:type="dxa"/>
          </w:tcPr>
          <w:p w:rsidR="001B3359" w:rsidRDefault="001B3359" w14:paraId="4CA81019" w14:textId="77777777">
            <w:pPr>
              <w:pStyle w:val="TableParagraph"/>
              <w:spacing w:before="0"/>
              <w:jc w:val="left"/>
              <w:rPr>
                <w:rFonts w:ascii="Times New Roman"/>
                <w:sz w:val="12"/>
              </w:rPr>
            </w:pPr>
          </w:p>
        </w:tc>
        <w:tc>
          <w:tcPr>
            <w:tcW w:w="1603" w:type="dxa"/>
          </w:tcPr>
          <w:p w:rsidR="001B3359" w:rsidRDefault="00D877C7" w14:paraId="667E7DC0" w14:textId="77777777">
            <w:pPr>
              <w:pStyle w:val="TableParagraph"/>
              <w:ind w:left="43"/>
              <w:jc w:val="left"/>
              <w:rPr>
                <w:sz w:val="14"/>
              </w:rPr>
            </w:pPr>
            <w:r>
              <w:rPr>
                <w:color w:val="231F20"/>
                <w:spacing w:val="-2"/>
                <w:w w:val="110"/>
                <w:sz w:val="14"/>
              </w:rPr>
              <w:t>Overige</w:t>
            </w:r>
          </w:p>
        </w:tc>
        <w:tc>
          <w:tcPr>
            <w:tcW w:w="571" w:type="dxa"/>
          </w:tcPr>
          <w:p w:rsidR="001B3359" w:rsidRDefault="00D877C7" w14:paraId="1DAB1375" w14:textId="77777777">
            <w:pPr>
              <w:pStyle w:val="TableParagraph"/>
              <w:ind w:right="32"/>
              <w:rPr>
                <w:sz w:val="14"/>
              </w:rPr>
            </w:pPr>
            <w:r>
              <w:rPr>
                <w:color w:val="231F20"/>
                <w:spacing w:val="-10"/>
                <w:sz w:val="14"/>
              </w:rPr>
              <w:t>1</w:t>
            </w:r>
          </w:p>
        </w:tc>
        <w:tc>
          <w:tcPr>
            <w:tcW w:w="818" w:type="dxa"/>
          </w:tcPr>
          <w:p w:rsidR="001B3359" w:rsidRDefault="00D877C7" w14:paraId="471627C6" w14:textId="77777777">
            <w:pPr>
              <w:pStyle w:val="TableParagraph"/>
              <w:ind w:right="65"/>
              <w:rPr>
                <w:sz w:val="14"/>
              </w:rPr>
            </w:pPr>
            <w:r>
              <w:rPr>
                <w:color w:val="231F20"/>
                <w:spacing w:val="-10"/>
                <w:sz w:val="14"/>
              </w:rPr>
              <w:t>0</w:t>
            </w:r>
          </w:p>
        </w:tc>
        <w:tc>
          <w:tcPr>
            <w:tcW w:w="787" w:type="dxa"/>
          </w:tcPr>
          <w:p w:rsidR="001B3359" w:rsidRDefault="00D877C7" w14:paraId="3800C094" w14:textId="77777777">
            <w:pPr>
              <w:pStyle w:val="TableParagraph"/>
              <w:ind w:right="57"/>
              <w:rPr>
                <w:sz w:val="14"/>
              </w:rPr>
            </w:pPr>
            <w:r>
              <w:rPr>
                <w:color w:val="231F20"/>
                <w:spacing w:val="-10"/>
                <w:sz w:val="14"/>
              </w:rPr>
              <w:t>1</w:t>
            </w:r>
          </w:p>
        </w:tc>
        <w:tc>
          <w:tcPr>
            <w:tcW w:w="784" w:type="dxa"/>
          </w:tcPr>
          <w:p w:rsidR="001B3359" w:rsidRDefault="00D877C7" w14:paraId="0FE8CBF4"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825" w:type="dxa"/>
          </w:tcPr>
          <w:p w:rsidR="001B3359" w:rsidRDefault="00D877C7" w14:paraId="70E50F7A" w14:textId="77777777">
            <w:pPr>
              <w:pStyle w:val="TableParagraph"/>
              <w:ind w:right="86"/>
              <w:rPr>
                <w:sz w:val="14"/>
              </w:rPr>
            </w:pPr>
            <w:r>
              <w:rPr>
                <w:color w:val="231F20"/>
                <w:spacing w:val="-10"/>
                <w:sz w:val="14"/>
              </w:rPr>
              <w:t>0</w:t>
            </w:r>
          </w:p>
        </w:tc>
        <w:tc>
          <w:tcPr>
            <w:tcW w:w="799" w:type="dxa"/>
          </w:tcPr>
          <w:p w:rsidR="001B3359" w:rsidRDefault="00D877C7" w14:paraId="1E8FB23C"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807" w:type="dxa"/>
          </w:tcPr>
          <w:p w:rsidR="001B3359" w:rsidRDefault="00D877C7" w14:paraId="09B56577"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802" w:type="dxa"/>
          </w:tcPr>
          <w:p w:rsidR="001B3359" w:rsidRDefault="00D877C7" w14:paraId="0F024C84"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848" w:type="dxa"/>
          </w:tcPr>
          <w:p w:rsidR="001B3359" w:rsidRDefault="00D877C7" w14:paraId="663E25F7"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1</w:t>
            </w:r>
          </w:p>
        </w:tc>
        <w:tc>
          <w:tcPr>
            <w:tcW w:w="771" w:type="dxa"/>
          </w:tcPr>
          <w:p w:rsidR="001B3359" w:rsidRDefault="00D877C7" w14:paraId="79434F8A" w14:textId="77777777">
            <w:pPr>
              <w:pStyle w:val="TableParagraph"/>
              <w:ind w:right="32"/>
              <w:rPr>
                <w:sz w:val="14"/>
              </w:rPr>
            </w:pPr>
            <w:r>
              <w:rPr>
                <w:color w:val="231F20"/>
                <w:spacing w:val="-10"/>
                <w:sz w:val="14"/>
              </w:rPr>
              <w:t>0</w:t>
            </w:r>
          </w:p>
        </w:tc>
      </w:tr>
      <w:tr w:rsidR="001B3359" w14:paraId="25B75459" w14:textId="77777777">
        <w:trPr>
          <w:trHeight w:val="228"/>
        </w:trPr>
        <w:tc>
          <w:tcPr>
            <w:tcW w:w="349" w:type="dxa"/>
          </w:tcPr>
          <w:p w:rsidR="001B3359" w:rsidRDefault="001B3359" w14:paraId="4F306829" w14:textId="77777777">
            <w:pPr>
              <w:pStyle w:val="TableParagraph"/>
              <w:spacing w:before="0"/>
              <w:jc w:val="left"/>
              <w:rPr>
                <w:rFonts w:ascii="Times New Roman"/>
                <w:sz w:val="12"/>
              </w:rPr>
            </w:pPr>
          </w:p>
        </w:tc>
        <w:tc>
          <w:tcPr>
            <w:tcW w:w="1603" w:type="dxa"/>
          </w:tcPr>
          <w:p w:rsidR="001B3359" w:rsidRDefault="00D877C7" w14:paraId="0F18C6F6" w14:textId="77777777">
            <w:pPr>
              <w:pStyle w:val="TableParagraph"/>
              <w:spacing w:before="27"/>
              <w:ind w:left="43"/>
              <w:jc w:val="left"/>
              <w:rPr>
                <w:rFonts w:ascii="Calibri"/>
                <w:i/>
                <w:sz w:val="14"/>
              </w:rPr>
            </w:pPr>
            <w:r>
              <w:rPr>
                <w:rFonts w:ascii="Calibri"/>
                <w:i/>
                <w:color w:val="231F20"/>
                <w:spacing w:val="-2"/>
                <w:w w:val="115"/>
                <w:sz w:val="14"/>
              </w:rPr>
              <w:t>Bekostiging</w:t>
            </w:r>
          </w:p>
        </w:tc>
        <w:tc>
          <w:tcPr>
            <w:tcW w:w="571" w:type="dxa"/>
          </w:tcPr>
          <w:p w:rsidR="001B3359" w:rsidRDefault="00D877C7" w14:paraId="44958B95" w14:textId="77777777">
            <w:pPr>
              <w:pStyle w:val="TableParagraph"/>
              <w:spacing w:before="27"/>
              <w:ind w:right="32"/>
              <w:rPr>
                <w:rFonts w:ascii="Calibri"/>
                <w:i/>
                <w:sz w:val="14"/>
              </w:rPr>
            </w:pPr>
            <w:r>
              <w:rPr>
                <w:rFonts w:ascii="Calibri"/>
                <w:i/>
                <w:color w:val="231F20"/>
                <w:spacing w:val="-2"/>
                <w:w w:val="110"/>
                <w:sz w:val="14"/>
              </w:rPr>
              <w:t>65.329</w:t>
            </w:r>
          </w:p>
        </w:tc>
        <w:tc>
          <w:tcPr>
            <w:tcW w:w="818" w:type="dxa"/>
          </w:tcPr>
          <w:p w:rsidR="001B3359" w:rsidRDefault="00D877C7" w14:paraId="3818A028" w14:textId="77777777">
            <w:pPr>
              <w:pStyle w:val="TableParagraph"/>
              <w:spacing w:before="27"/>
              <w:ind w:right="65"/>
              <w:rPr>
                <w:rFonts w:ascii="Calibri"/>
                <w:i/>
                <w:sz w:val="14"/>
              </w:rPr>
            </w:pPr>
            <w:r>
              <w:rPr>
                <w:rFonts w:ascii="Calibri"/>
                <w:i/>
                <w:color w:val="231F20"/>
                <w:spacing w:val="-10"/>
                <w:w w:val="110"/>
                <w:sz w:val="14"/>
              </w:rPr>
              <w:t>0</w:t>
            </w:r>
          </w:p>
        </w:tc>
        <w:tc>
          <w:tcPr>
            <w:tcW w:w="787" w:type="dxa"/>
          </w:tcPr>
          <w:p w:rsidR="001B3359" w:rsidRDefault="00D877C7" w14:paraId="23C4EDE2" w14:textId="77777777">
            <w:pPr>
              <w:pStyle w:val="TableParagraph"/>
              <w:spacing w:before="27"/>
              <w:ind w:right="57"/>
              <w:rPr>
                <w:rFonts w:ascii="Calibri"/>
                <w:i/>
                <w:sz w:val="14"/>
              </w:rPr>
            </w:pPr>
            <w:r>
              <w:rPr>
                <w:rFonts w:ascii="Calibri"/>
                <w:i/>
                <w:color w:val="231F20"/>
                <w:spacing w:val="-2"/>
                <w:w w:val="110"/>
                <w:sz w:val="14"/>
              </w:rPr>
              <w:t>65.329</w:t>
            </w:r>
          </w:p>
        </w:tc>
        <w:tc>
          <w:tcPr>
            <w:tcW w:w="784" w:type="dxa"/>
          </w:tcPr>
          <w:p w:rsidR="001B3359" w:rsidRDefault="00D877C7" w14:paraId="54E6B84A" w14:textId="77777777">
            <w:pPr>
              <w:pStyle w:val="TableParagraph"/>
              <w:spacing w:before="27"/>
              <w:ind w:right="5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65.329</w:t>
            </w:r>
          </w:p>
        </w:tc>
        <w:tc>
          <w:tcPr>
            <w:tcW w:w="825" w:type="dxa"/>
          </w:tcPr>
          <w:p w:rsidR="001B3359" w:rsidRDefault="00D877C7" w14:paraId="3238C9C6" w14:textId="77777777">
            <w:pPr>
              <w:pStyle w:val="TableParagraph"/>
              <w:spacing w:before="27"/>
              <w:ind w:right="86"/>
              <w:rPr>
                <w:rFonts w:ascii="Calibri"/>
                <w:i/>
                <w:sz w:val="14"/>
              </w:rPr>
            </w:pPr>
            <w:r>
              <w:rPr>
                <w:rFonts w:ascii="Calibri"/>
                <w:i/>
                <w:color w:val="231F20"/>
                <w:spacing w:val="-10"/>
                <w:w w:val="110"/>
                <w:sz w:val="14"/>
              </w:rPr>
              <w:t>0</w:t>
            </w:r>
          </w:p>
        </w:tc>
        <w:tc>
          <w:tcPr>
            <w:tcW w:w="799" w:type="dxa"/>
          </w:tcPr>
          <w:p w:rsidR="001B3359" w:rsidRDefault="00D877C7" w14:paraId="47A17111" w14:textId="77777777">
            <w:pPr>
              <w:pStyle w:val="TableParagraph"/>
              <w:spacing w:before="27"/>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65.662</w:t>
            </w:r>
          </w:p>
        </w:tc>
        <w:tc>
          <w:tcPr>
            <w:tcW w:w="807" w:type="dxa"/>
          </w:tcPr>
          <w:p w:rsidR="001B3359" w:rsidRDefault="00D877C7" w14:paraId="177B859A" w14:textId="77777777">
            <w:pPr>
              <w:pStyle w:val="TableParagraph"/>
              <w:spacing w:before="27"/>
              <w:ind w:right="8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65.901</w:t>
            </w:r>
          </w:p>
        </w:tc>
        <w:tc>
          <w:tcPr>
            <w:tcW w:w="802" w:type="dxa"/>
          </w:tcPr>
          <w:p w:rsidR="001B3359" w:rsidRDefault="00D877C7" w14:paraId="78C1120D" w14:textId="77777777">
            <w:pPr>
              <w:pStyle w:val="TableParagraph"/>
              <w:spacing w:before="27"/>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66.109</w:t>
            </w:r>
          </w:p>
        </w:tc>
        <w:tc>
          <w:tcPr>
            <w:tcW w:w="848" w:type="dxa"/>
          </w:tcPr>
          <w:p w:rsidR="001B3359" w:rsidRDefault="00D877C7" w14:paraId="21DE63E7" w14:textId="77777777">
            <w:pPr>
              <w:pStyle w:val="TableParagraph"/>
              <w:spacing w:before="27"/>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66.109</w:t>
            </w:r>
          </w:p>
        </w:tc>
        <w:tc>
          <w:tcPr>
            <w:tcW w:w="771" w:type="dxa"/>
          </w:tcPr>
          <w:p w:rsidR="001B3359" w:rsidRDefault="00D877C7" w14:paraId="6BAB4D09" w14:textId="77777777">
            <w:pPr>
              <w:pStyle w:val="TableParagraph"/>
              <w:spacing w:before="27"/>
              <w:ind w:right="32"/>
              <w:rPr>
                <w:rFonts w:ascii="Calibri"/>
                <w:i/>
                <w:sz w:val="14"/>
              </w:rPr>
            </w:pPr>
            <w:r>
              <w:rPr>
                <w:rFonts w:ascii="Calibri"/>
                <w:i/>
                <w:color w:val="231F20"/>
                <w:spacing w:val="-10"/>
                <w:w w:val="110"/>
                <w:sz w:val="14"/>
              </w:rPr>
              <w:t>0</w:t>
            </w:r>
          </w:p>
        </w:tc>
      </w:tr>
      <w:tr w:rsidR="001B3359" w14:paraId="3D62852E" w14:textId="77777777">
        <w:trPr>
          <w:trHeight w:val="735"/>
        </w:trPr>
        <w:tc>
          <w:tcPr>
            <w:tcW w:w="349" w:type="dxa"/>
          </w:tcPr>
          <w:p w:rsidR="001B3359" w:rsidRDefault="001B3359" w14:paraId="052B9A66" w14:textId="77777777">
            <w:pPr>
              <w:pStyle w:val="TableParagraph"/>
              <w:spacing w:before="0"/>
              <w:jc w:val="left"/>
              <w:rPr>
                <w:rFonts w:ascii="Times New Roman"/>
                <w:sz w:val="12"/>
              </w:rPr>
            </w:pPr>
          </w:p>
        </w:tc>
        <w:tc>
          <w:tcPr>
            <w:tcW w:w="1603" w:type="dxa"/>
          </w:tcPr>
          <w:p w:rsidR="001B3359" w:rsidRDefault="00D877C7" w14:paraId="74CEFA24" w14:textId="77777777">
            <w:pPr>
              <w:pStyle w:val="TableParagraph"/>
              <w:ind w:left="43" w:right="275"/>
              <w:jc w:val="left"/>
              <w:rPr>
                <w:sz w:val="14"/>
              </w:rPr>
            </w:pPr>
            <w:r>
              <w:rPr>
                <w:color w:val="231F20"/>
                <w:w w:val="105"/>
                <w:sz w:val="14"/>
              </w:rPr>
              <w:t>Zorg</w:t>
            </w:r>
            <w:r>
              <w:rPr>
                <w:color w:val="231F20"/>
                <w:spacing w:val="-7"/>
                <w:w w:val="105"/>
                <w:sz w:val="14"/>
              </w:rPr>
              <w:t xml:space="preserve"> </w:t>
            </w:r>
            <w:r>
              <w:rPr>
                <w:color w:val="231F20"/>
                <w:w w:val="105"/>
                <w:sz w:val="14"/>
              </w:rPr>
              <w:t>illegalen</w:t>
            </w:r>
            <w:r>
              <w:rPr>
                <w:color w:val="231F20"/>
                <w:spacing w:val="-7"/>
                <w:w w:val="105"/>
                <w:sz w:val="14"/>
              </w:rPr>
              <w:t xml:space="preserve"> </w:t>
            </w:r>
            <w:r>
              <w:rPr>
                <w:color w:val="231F20"/>
                <w:w w:val="105"/>
                <w:sz w:val="14"/>
              </w:rPr>
              <w:t xml:space="preserve">en </w:t>
            </w:r>
            <w:r>
              <w:rPr>
                <w:color w:val="231F20"/>
                <w:spacing w:val="-2"/>
                <w:w w:val="105"/>
                <w:sz w:val="14"/>
              </w:rPr>
              <w:t>andere onverzekerbare vreemdelingen</w:t>
            </w:r>
          </w:p>
        </w:tc>
        <w:tc>
          <w:tcPr>
            <w:tcW w:w="571" w:type="dxa"/>
          </w:tcPr>
          <w:p w:rsidR="001B3359" w:rsidRDefault="00D877C7" w14:paraId="435F3508" w14:textId="77777777">
            <w:pPr>
              <w:pStyle w:val="TableParagraph"/>
              <w:ind w:right="32"/>
              <w:rPr>
                <w:sz w:val="14"/>
              </w:rPr>
            </w:pPr>
            <w:r>
              <w:rPr>
                <w:color w:val="231F20"/>
                <w:spacing w:val="-2"/>
                <w:sz w:val="14"/>
              </w:rPr>
              <w:t>65.329</w:t>
            </w:r>
          </w:p>
        </w:tc>
        <w:tc>
          <w:tcPr>
            <w:tcW w:w="818" w:type="dxa"/>
          </w:tcPr>
          <w:p w:rsidR="001B3359" w:rsidRDefault="00D877C7" w14:paraId="36825AC9" w14:textId="77777777">
            <w:pPr>
              <w:pStyle w:val="TableParagraph"/>
              <w:ind w:right="65"/>
              <w:rPr>
                <w:sz w:val="14"/>
              </w:rPr>
            </w:pPr>
            <w:r>
              <w:rPr>
                <w:color w:val="231F20"/>
                <w:spacing w:val="-10"/>
                <w:sz w:val="14"/>
              </w:rPr>
              <w:t>0</w:t>
            </w:r>
          </w:p>
        </w:tc>
        <w:tc>
          <w:tcPr>
            <w:tcW w:w="787" w:type="dxa"/>
          </w:tcPr>
          <w:p w:rsidR="001B3359" w:rsidRDefault="00D877C7" w14:paraId="41E1938E" w14:textId="77777777">
            <w:pPr>
              <w:pStyle w:val="TableParagraph"/>
              <w:ind w:right="57"/>
              <w:rPr>
                <w:sz w:val="14"/>
              </w:rPr>
            </w:pPr>
            <w:r>
              <w:rPr>
                <w:color w:val="231F20"/>
                <w:spacing w:val="-2"/>
                <w:sz w:val="14"/>
              </w:rPr>
              <w:t>65.329</w:t>
            </w:r>
          </w:p>
        </w:tc>
        <w:tc>
          <w:tcPr>
            <w:tcW w:w="784" w:type="dxa"/>
          </w:tcPr>
          <w:p w:rsidR="001B3359" w:rsidRDefault="00D877C7" w14:paraId="05E693D1"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65.329</w:t>
            </w:r>
          </w:p>
        </w:tc>
        <w:tc>
          <w:tcPr>
            <w:tcW w:w="825" w:type="dxa"/>
          </w:tcPr>
          <w:p w:rsidR="001B3359" w:rsidRDefault="00D877C7" w14:paraId="79C17B9C" w14:textId="77777777">
            <w:pPr>
              <w:pStyle w:val="TableParagraph"/>
              <w:ind w:right="86"/>
              <w:rPr>
                <w:sz w:val="14"/>
              </w:rPr>
            </w:pPr>
            <w:r>
              <w:rPr>
                <w:color w:val="231F20"/>
                <w:spacing w:val="-10"/>
                <w:sz w:val="14"/>
              </w:rPr>
              <w:t>0</w:t>
            </w:r>
          </w:p>
        </w:tc>
        <w:tc>
          <w:tcPr>
            <w:tcW w:w="799" w:type="dxa"/>
          </w:tcPr>
          <w:p w:rsidR="001B3359" w:rsidRDefault="00D877C7" w14:paraId="0EB002D7"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65.662</w:t>
            </w:r>
          </w:p>
        </w:tc>
        <w:tc>
          <w:tcPr>
            <w:tcW w:w="807" w:type="dxa"/>
          </w:tcPr>
          <w:p w:rsidR="001B3359" w:rsidRDefault="00D877C7" w14:paraId="1169ACA1"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65.901</w:t>
            </w:r>
          </w:p>
        </w:tc>
        <w:tc>
          <w:tcPr>
            <w:tcW w:w="802" w:type="dxa"/>
          </w:tcPr>
          <w:p w:rsidR="001B3359" w:rsidRDefault="00D877C7" w14:paraId="1E104AA6"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66.109</w:t>
            </w:r>
          </w:p>
        </w:tc>
        <w:tc>
          <w:tcPr>
            <w:tcW w:w="848" w:type="dxa"/>
          </w:tcPr>
          <w:p w:rsidR="001B3359" w:rsidRDefault="00D877C7" w14:paraId="720C7195"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66.109</w:t>
            </w:r>
          </w:p>
        </w:tc>
        <w:tc>
          <w:tcPr>
            <w:tcW w:w="771" w:type="dxa"/>
          </w:tcPr>
          <w:p w:rsidR="001B3359" w:rsidRDefault="00D877C7" w14:paraId="626E5292" w14:textId="77777777">
            <w:pPr>
              <w:pStyle w:val="TableParagraph"/>
              <w:ind w:right="32"/>
              <w:rPr>
                <w:sz w:val="14"/>
              </w:rPr>
            </w:pPr>
            <w:r>
              <w:rPr>
                <w:color w:val="231F20"/>
                <w:spacing w:val="-10"/>
                <w:sz w:val="14"/>
              </w:rPr>
              <w:t>0</w:t>
            </w:r>
          </w:p>
        </w:tc>
      </w:tr>
      <w:tr w:rsidR="001B3359" w14:paraId="2E023D74" w14:textId="77777777">
        <w:trPr>
          <w:trHeight w:val="228"/>
        </w:trPr>
        <w:tc>
          <w:tcPr>
            <w:tcW w:w="349" w:type="dxa"/>
          </w:tcPr>
          <w:p w:rsidR="001B3359" w:rsidRDefault="001B3359" w14:paraId="079BFCE6" w14:textId="77777777">
            <w:pPr>
              <w:pStyle w:val="TableParagraph"/>
              <w:spacing w:before="0"/>
              <w:jc w:val="left"/>
              <w:rPr>
                <w:rFonts w:ascii="Times New Roman"/>
                <w:sz w:val="12"/>
              </w:rPr>
            </w:pPr>
          </w:p>
        </w:tc>
        <w:tc>
          <w:tcPr>
            <w:tcW w:w="1603" w:type="dxa"/>
          </w:tcPr>
          <w:p w:rsidR="001B3359" w:rsidRDefault="00D877C7" w14:paraId="0641A61A" w14:textId="77777777">
            <w:pPr>
              <w:pStyle w:val="TableParagraph"/>
              <w:spacing w:before="27"/>
              <w:ind w:left="43"/>
              <w:jc w:val="left"/>
              <w:rPr>
                <w:rFonts w:ascii="Calibri"/>
                <w:i/>
                <w:sz w:val="14"/>
              </w:rPr>
            </w:pPr>
            <w:r>
              <w:rPr>
                <w:rFonts w:ascii="Calibri"/>
                <w:i/>
                <w:color w:val="231F20"/>
                <w:spacing w:val="-2"/>
                <w:w w:val="115"/>
                <w:sz w:val="14"/>
              </w:rPr>
              <w:t>Inkomensoverdrachten</w:t>
            </w:r>
          </w:p>
        </w:tc>
        <w:tc>
          <w:tcPr>
            <w:tcW w:w="571" w:type="dxa"/>
          </w:tcPr>
          <w:p w:rsidR="001B3359" w:rsidRDefault="00D877C7" w14:paraId="1F8DDCCF" w14:textId="77777777">
            <w:pPr>
              <w:pStyle w:val="TableParagraph"/>
              <w:spacing w:before="27"/>
              <w:ind w:right="32"/>
              <w:rPr>
                <w:rFonts w:ascii="Calibri"/>
                <w:i/>
                <w:sz w:val="14"/>
              </w:rPr>
            </w:pPr>
            <w:r>
              <w:rPr>
                <w:rFonts w:ascii="Calibri"/>
                <w:i/>
                <w:color w:val="231F20"/>
                <w:spacing w:val="-2"/>
                <w:w w:val="110"/>
                <w:sz w:val="14"/>
              </w:rPr>
              <w:t>27.066</w:t>
            </w:r>
          </w:p>
        </w:tc>
        <w:tc>
          <w:tcPr>
            <w:tcW w:w="818" w:type="dxa"/>
          </w:tcPr>
          <w:p w:rsidR="001B3359" w:rsidRDefault="00D877C7" w14:paraId="205CAEDE" w14:textId="77777777">
            <w:pPr>
              <w:pStyle w:val="TableParagraph"/>
              <w:spacing w:before="27"/>
              <w:ind w:right="65"/>
              <w:rPr>
                <w:rFonts w:ascii="Calibri"/>
                <w:i/>
                <w:sz w:val="14"/>
              </w:rPr>
            </w:pPr>
            <w:r>
              <w:rPr>
                <w:rFonts w:ascii="Calibri"/>
                <w:i/>
                <w:color w:val="231F20"/>
                <w:spacing w:val="-10"/>
                <w:w w:val="110"/>
                <w:sz w:val="14"/>
              </w:rPr>
              <w:t>0</w:t>
            </w:r>
          </w:p>
        </w:tc>
        <w:tc>
          <w:tcPr>
            <w:tcW w:w="787" w:type="dxa"/>
          </w:tcPr>
          <w:p w:rsidR="001B3359" w:rsidRDefault="00D877C7" w14:paraId="1EAD40EF" w14:textId="77777777">
            <w:pPr>
              <w:pStyle w:val="TableParagraph"/>
              <w:spacing w:before="27"/>
              <w:ind w:right="57"/>
              <w:rPr>
                <w:rFonts w:ascii="Calibri"/>
                <w:i/>
                <w:sz w:val="14"/>
              </w:rPr>
            </w:pPr>
            <w:r>
              <w:rPr>
                <w:rFonts w:ascii="Calibri"/>
                <w:i/>
                <w:color w:val="231F20"/>
                <w:spacing w:val="-2"/>
                <w:w w:val="110"/>
                <w:sz w:val="14"/>
              </w:rPr>
              <w:t>27.066</w:t>
            </w:r>
          </w:p>
        </w:tc>
        <w:tc>
          <w:tcPr>
            <w:tcW w:w="784" w:type="dxa"/>
          </w:tcPr>
          <w:p w:rsidR="001B3359" w:rsidRDefault="00D877C7" w14:paraId="77A0D2D5" w14:textId="77777777">
            <w:pPr>
              <w:pStyle w:val="TableParagraph"/>
              <w:spacing w:before="27"/>
              <w:ind w:right="5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27.066</w:t>
            </w:r>
          </w:p>
        </w:tc>
        <w:tc>
          <w:tcPr>
            <w:tcW w:w="825" w:type="dxa"/>
          </w:tcPr>
          <w:p w:rsidR="001B3359" w:rsidRDefault="00D877C7" w14:paraId="6FC5368D" w14:textId="77777777">
            <w:pPr>
              <w:pStyle w:val="TableParagraph"/>
              <w:spacing w:before="27"/>
              <w:ind w:right="86"/>
              <w:rPr>
                <w:rFonts w:ascii="Calibri"/>
                <w:i/>
                <w:sz w:val="14"/>
              </w:rPr>
            </w:pPr>
            <w:r>
              <w:rPr>
                <w:rFonts w:ascii="Calibri"/>
                <w:i/>
                <w:color w:val="231F20"/>
                <w:spacing w:val="-10"/>
                <w:w w:val="110"/>
                <w:sz w:val="14"/>
              </w:rPr>
              <w:t>0</w:t>
            </w:r>
          </w:p>
        </w:tc>
        <w:tc>
          <w:tcPr>
            <w:tcW w:w="799" w:type="dxa"/>
          </w:tcPr>
          <w:p w:rsidR="001B3359" w:rsidRDefault="00D877C7" w14:paraId="7BCAC51E" w14:textId="77777777">
            <w:pPr>
              <w:pStyle w:val="TableParagraph"/>
              <w:spacing w:before="27"/>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17.538</w:t>
            </w:r>
          </w:p>
        </w:tc>
        <w:tc>
          <w:tcPr>
            <w:tcW w:w="807" w:type="dxa"/>
          </w:tcPr>
          <w:p w:rsidR="001B3359" w:rsidRDefault="00D877C7" w14:paraId="2CF90084" w14:textId="77777777">
            <w:pPr>
              <w:pStyle w:val="TableParagraph"/>
              <w:spacing w:before="27"/>
              <w:ind w:right="8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17.068</w:t>
            </w:r>
          </w:p>
        </w:tc>
        <w:tc>
          <w:tcPr>
            <w:tcW w:w="802" w:type="dxa"/>
          </w:tcPr>
          <w:p w:rsidR="001B3359" w:rsidRDefault="00D877C7" w14:paraId="6795A217" w14:textId="77777777">
            <w:pPr>
              <w:pStyle w:val="TableParagraph"/>
              <w:spacing w:before="27"/>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17.105</w:t>
            </w:r>
          </w:p>
        </w:tc>
        <w:tc>
          <w:tcPr>
            <w:tcW w:w="848" w:type="dxa"/>
          </w:tcPr>
          <w:p w:rsidR="001B3359" w:rsidRDefault="00D877C7" w14:paraId="727839E6" w14:textId="77777777">
            <w:pPr>
              <w:pStyle w:val="TableParagraph"/>
              <w:spacing w:before="27"/>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17.105</w:t>
            </w:r>
          </w:p>
        </w:tc>
        <w:tc>
          <w:tcPr>
            <w:tcW w:w="771" w:type="dxa"/>
          </w:tcPr>
          <w:p w:rsidR="001B3359" w:rsidRDefault="00D877C7" w14:paraId="09521BD4" w14:textId="77777777">
            <w:pPr>
              <w:pStyle w:val="TableParagraph"/>
              <w:spacing w:before="27"/>
              <w:ind w:right="32"/>
              <w:rPr>
                <w:rFonts w:ascii="Calibri"/>
                <w:i/>
                <w:sz w:val="14"/>
              </w:rPr>
            </w:pPr>
            <w:r>
              <w:rPr>
                <w:rFonts w:ascii="Calibri"/>
                <w:i/>
                <w:color w:val="231F20"/>
                <w:spacing w:val="-10"/>
                <w:w w:val="110"/>
                <w:sz w:val="14"/>
              </w:rPr>
              <w:t>0</w:t>
            </w:r>
          </w:p>
        </w:tc>
      </w:tr>
      <w:tr w:rsidR="001B3359" w14:paraId="3FFFFFAC" w14:textId="77777777">
        <w:trPr>
          <w:trHeight w:val="736"/>
        </w:trPr>
        <w:tc>
          <w:tcPr>
            <w:tcW w:w="349" w:type="dxa"/>
          </w:tcPr>
          <w:p w:rsidR="001B3359" w:rsidRDefault="001B3359" w14:paraId="26FC4FC7" w14:textId="77777777">
            <w:pPr>
              <w:pStyle w:val="TableParagraph"/>
              <w:spacing w:before="0"/>
              <w:jc w:val="left"/>
              <w:rPr>
                <w:rFonts w:ascii="Times New Roman"/>
                <w:sz w:val="12"/>
              </w:rPr>
            </w:pPr>
          </w:p>
        </w:tc>
        <w:tc>
          <w:tcPr>
            <w:tcW w:w="1603" w:type="dxa"/>
          </w:tcPr>
          <w:p w:rsidR="001B3359" w:rsidRDefault="00D877C7" w14:paraId="388D4775" w14:textId="77777777">
            <w:pPr>
              <w:pStyle w:val="TableParagraph"/>
              <w:ind w:left="43" w:right="275"/>
              <w:jc w:val="left"/>
              <w:rPr>
                <w:sz w:val="14"/>
              </w:rPr>
            </w:pPr>
            <w:r>
              <w:rPr>
                <w:color w:val="231F20"/>
                <w:spacing w:val="-2"/>
                <w:w w:val="105"/>
                <w:sz w:val="14"/>
              </w:rPr>
              <w:t>Overgangsregeling FLO/VUT</w:t>
            </w:r>
          </w:p>
          <w:p w:rsidR="001B3359" w:rsidRDefault="00D877C7" w14:paraId="1EFB15E5" w14:textId="77777777">
            <w:pPr>
              <w:pStyle w:val="TableParagraph"/>
              <w:spacing w:before="2"/>
              <w:ind w:left="43" w:right="275"/>
              <w:jc w:val="left"/>
              <w:rPr>
                <w:sz w:val="14"/>
              </w:rPr>
            </w:pPr>
            <w:r>
              <w:rPr>
                <w:color w:val="231F20"/>
                <w:spacing w:val="-2"/>
                <w:w w:val="110"/>
                <w:sz w:val="14"/>
              </w:rPr>
              <w:t xml:space="preserve">ouderenregeling </w:t>
            </w:r>
            <w:r>
              <w:rPr>
                <w:color w:val="231F20"/>
                <w:spacing w:val="-2"/>
                <w:sz w:val="14"/>
              </w:rPr>
              <w:t>ambulancepersoneel</w:t>
            </w:r>
          </w:p>
        </w:tc>
        <w:tc>
          <w:tcPr>
            <w:tcW w:w="571" w:type="dxa"/>
          </w:tcPr>
          <w:p w:rsidR="001B3359" w:rsidRDefault="00D877C7" w14:paraId="2183A31F" w14:textId="77777777">
            <w:pPr>
              <w:pStyle w:val="TableParagraph"/>
              <w:ind w:right="32"/>
              <w:rPr>
                <w:sz w:val="14"/>
              </w:rPr>
            </w:pPr>
            <w:r>
              <w:rPr>
                <w:color w:val="231F20"/>
                <w:spacing w:val="-2"/>
                <w:sz w:val="14"/>
              </w:rPr>
              <w:t>26.966</w:t>
            </w:r>
          </w:p>
        </w:tc>
        <w:tc>
          <w:tcPr>
            <w:tcW w:w="818" w:type="dxa"/>
          </w:tcPr>
          <w:p w:rsidR="001B3359" w:rsidRDefault="00D877C7" w14:paraId="5215A730" w14:textId="77777777">
            <w:pPr>
              <w:pStyle w:val="TableParagraph"/>
              <w:ind w:right="65"/>
              <w:rPr>
                <w:sz w:val="14"/>
              </w:rPr>
            </w:pPr>
            <w:r>
              <w:rPr>
                <w:color w:val="231F20"/>
                <w:spacing w:val="-10"/>
                <w:sz w:val="14"/>
              </w:rPr>
              <w:t>0</w:t>
            </w:r>
          </w:p>
        </w:tc>
        <w:tc>
          <w:tcPr>
            <w:tcW w:w="787" w:type="dxa"/>
          </w:tcPr>
          <w:p w:rsidR="001B3359" w:rsidRDefault="00D877C7" w14:paraId="23BBCEDB" w14:textId="77777777">
            <w:pPr>
              <w:pStyle w:val="TableParagraph"/>
              <w:ind w:right="57"/>
              <w:rPr>
                <w:sz w:val="14"/>
              </w:rPr>
            </w:pPr>
            <w:r>
              <w:rPr>
                <w:color w:val="231F20"/>
                <w:spacing w:val="-2"/>
                <w:sz w:val="14"/>
              </w:rPr>
              <w:t>26.966</w:t>
            </w:r>
          </w:p>
        </w:tc>
        <w:tc>
          <w:tcPr>
            <w:tcW w:w="784" w:type="dxa"/>
          </w:tcPr>
          <w:p w:rsidR="001B3359" w:rsidRDefault="00D877C7" w14:paraId="76FB690B"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26.966</w:t>
            </w:r>
          </w:p>
        </w:tc>
        <w:tc>
          <w:tcPr>
            <w:tcW w:w="825" w:type="dxa"/>
          </w:tcPr>
          <w:p w:rsidR="001B3359" w:rsidRDefault="00D877C7" w14:paraId="25F9C1C2" w14:textId="77777777">
            <w:pPr>
              <w:pStyle w:val="TableParagraph"/>
              <w:ind w:right="86"/>
              <w:rPr>
                <w:sz w:val="14"/>
              </w:rPr>
            </w:pPr>
            <w:r>
              <w:rPr>
                <w:color w:val="231F20"/>
                <w:spacing w:val="-10"/>
                <w:sz w:val="14"/>
              </w:rPr>
              <w:t>0</w:t>
            </w:r>
          </w:p>
        </w:tc>
        <w:tc>
          <w:tcPr>
            <w:tcW w:w="799" w:type="dxa"/>
          </w:tcPr>
          <w:p w:rsidR="001B3359" w:rsidRDefault="00D877C7" w14:paraId="798B0591"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17.438</w:t>
            </w:r>
          </w:p>
        </w:tc>
        <w:tc>
          <w:tcPr>
            <w:tcW w:w="807" w:type="dxa"/>
          </w:tcPr>
          <w:p w:rsidR="001B3359" w:rsidRDefault="00D877C7" w14:paraId="65618090"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16.968</w:t>
            </w:r>
          </w:p>
        </w:tc>
        <w:tc>
          <w:tcPr>
            <w:tcW w:w="802" w:type="dxa"/>
          </w:tcPr>
          <w:p w:rsidR="001B3359" w:rsidRDefault="00D877C7" w14:paraId="688DFBF0"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17.005</w:t>
            </w:r>
          </w:p>
        </w:tc>
        <w:tc>
          <w:tcPr>
            <w:tcW w:w="848" w:type="dxa"/>
          </w:tcPr>
          <w:p w:rsidR="001B3359" w:rsidRDefault="00D877C7" w14:paraId="2A07080C"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17.005</w:t>
            </w:r>
          </w:p>
        </w:tc>
        <w:tc>
          <w:tcPr>
            <w:tcW w:w="771" w:type="dxa"/>
          </w:tcPr>
          <w:p w:rsidR="001B3359" w:rsidRDefault="00D877C7" w14:paraId="6ACC7060" w14:textId="77777777">
            <w:pPr>
              <w:pStyle w:val="TableParagraph"/>
              <w:ind w:right="32"/>
              <w:rPr>
                <w:sz w:val="14"/>
              </w:rPr>
            </w:pPr>
            <w:r>
              <w:rPr>
                <w:color w:val="231F20"/>
                <w:spacing w:val="-10"/>
                <w:sz w:val="14"/>
              </w:rPr>
              <w:t>0</w:t>
            </w:r>
          </w:p>
        </w:tc>
      </w:tr>
      <w:tr w:rsidR="001B3359" w14:paraId="59037876" w14:textId="77777777">
        <w:trPr>
          <w:trHeight w:val="225"/>
        </w:trPr>
        <w:tc>
          <w:tcPr>
            <w:tcW w:w="349" w:type="dxa"/>
          </w:tcPr>
          <w:p w:rsidR="001B3359" w:rsidRDefault="001B3359" w14:paraId="5B00396E" w14:textId="77777777">
            <w:pPr>
              <w:pStyle w:val="TableParagraph"/>
              <w:spacing w:before="0"/>
              <w:jc w:val="left"/>
              <w:rPr>
                <w:rFonts w:ascii="Times New Roman"/>
                <w:sz w:val="12"/>
              </w:rPr>
            </w:pPr>
          </w:p>
        </w:tc>
        <w:tc>
          <w:tcPr>
            <w:tcW w:w="1603" w:type="dxa"/>
          </w:tcPr>
          <w:p w:rsidR="001B3359" w:rsidRDefault="00D877C7" w14:paraId="32A829E5" w14:textId="77777777">
            <w:pPr>
              <w:pStyle w:val="TableParagraph"/>
              <w:ind w:left="43"/>
              <w:jc w:val="left"/>
              <w:rPr>
                <w:sz w:val="14"/>
              </w:rPr>
            </w:pPr>
            <w:r>
              <w:rPr>
                <w:color w:val="231F20"/>
                <w:spacing w:val="-2"/>
                <w:w w:val="110"/>
                <w:sz w:val="14"/>
              </w:rPr>
              <w:t>Overige</w:t>
            </w:r>
          </w:p>
        </w:tc>
        <w:tc>
          <w:tcPr>
            <w:tcW w:w="571" w:type="dxa"/>
          </w:tcPr>
          <w:p w:rsidR="001B3359" w:rsidRDefault="00D877C7" w14:paraId="785C1679" w14:textId="77777777">
            <w:pPr>
              <w:pStyle w:val="TableParagraph"/>
              <w:ind w:right="32"/>
              <w:rPr>
                <w:sz w:val="14"/>
              </w:rPr>
            </w:pPr>
            <w:r>
              <w:rPr>
                <w:color w:val="231F20"/>
                <w:spacing w:val="-5"/>
                <w:sz w:val="14"/>
              </w:rPr>
              <w:t>100</w:t>
            </w:r>
          </w:p>
        </w:tc>
        <w:tc>
          <w:tcPr>
            <w:tcW w:w="818" w:type="dxa"/>
          </w:tcPr>
          <w:p w:rsidR="001B3359" w:rsidRDefault="00D877C7" w14:paraId="7FD70974" w14:textId="77777777">
            <w:pPr>
              <w:pStyle w:val="TableParagraph"/>
              <w:ind w:right="65"/>
              <w:rPr>
                <w:sz w:val="14"/>
              </w:rPr>
            </w:pPr>
            <w:r>
              <w:rPr>
                <w:color w:val="231F20"/>
                <w:spacing w:val="-10"/>
                <w:sz w:val="14"/>
              </w:rPr>
              <w:t>0</w:t>
            </w:r>
          </w:p>
        </w:tc>
        <w:tc>
          <w:tcPr>
            <w:tcW w:w="787" w:type="dxa"/>
          </w:tcPr>
          <w:p w:rsidR="001B3359" w:rsidRDefault="00D877C7" w14:paraId="77929DC0" w14:textId="77777777">
            <w:pPr>
              <w:pStyle w:val="TableParagraph"/>
              <w:ind w:right="57"/>
              <w:rPr>
                <w:sz w:val="14"/>
              </w:rPr>
            </w:pPr>
            <w:r>
              <w:rPr>
                <w:color w:val="231F20"/>
                <w:spacing w:val="-5"/>
                <w:sz w:val="14"/>
              </w:rPr>
              <w:t>100</w:t>
            </w:r>
          </w:p>
        </w:tc>
        <w:tc>
          <w:tcPr>
            <w:tcW w:w="784" w:type="dxa"/>
          </w:tcPr>
          <w:p w:rsidR="001B3359" w:rsidRDefault="00D877C7" w14:paraId="4EBABD45"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825" w:type="dxa"/>
          </w:tcPr>
          <w:p w:rsidR="001B3359" w:rsidRDefault="00D877C7" w14:paraId="6CFBD6E8" w14:textId="77777777">
            <w:pPr>
              <w:pStyle w:val="TableParagraph"/>
              <w:ind w:right="86"/>
              <w:rPr>
                <w:sz w:val="14"/>
              </w:rPr>
            </w:pPr>
            <w:r>
              <w:rPr>
                <w:color w:val="231F20"/>
                <w:spacing w:val="-10"/>
                <w:sz w:val="14"/>
              </w:rPr>
              <w:t>0</w:t>
            </w:r>
          </w:p>
        </w:tc>
        <w:tc>
          <w:tcPr>
            <w:tcW w:w="799" w:type="dxa"/>
          </w:tcPr>
          <w:p w:rsidR="001B3359" w:rsidRDefault="00D877C7" w14:paraId="14707021"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807" w:type="dxa"/>
          </w:tcPr>
          <w:p w:rsidR="001B3359" w:rsidRDefault="00D877C7" w14:paraId="388A608E"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802" w:type="dxa"/>
          </w:tcPr>
          <w:p w:rsidR="001B3359" w:rsidRDefault="00D877C7" w14:paraId="2FA6F4C3"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848" w:type="dxa"/>
          </w:tcPr>
          <w:p w:rsidR="001B3359" w:rsidRDefault="00D877C7" w14:paraId="3308BA20"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771" w:type="dxa"/>
          </w:tcPr>
          <w:p w:rsidR="001B3359" w:rsidRDefault="00D877C7" w14:paraId="70D93CEE" w14:textId="77777777">
            <w:pPr>
              <w:pStyle w:val="TableParagraph"/>
              <w:ind w:right="32"/>
              <w:rPr>
                <w:sz w:val="14"/>
              </w:rPr>
            </w:pPr>
            <w:r>
              <w:rPr>
                <w:color w:val="231F20"/>
                <w:spacing w:val="-10"/>
                <w:sz w:val="14"/>
              </w:rPr>
              <w:t>0</w:t>
            </w:r>
          </w:p>
        </w:tc>
      </w:tr>
      <w:tr w:rsidR="001B3359" w14:paraId="138D2AEB" w14:textId="77777777">
        <w:trPr>
          <w:trHeight w:val="228"/>
        </w:trPr>
        <w:tc>
          <w:tcPr>
            <w:tcW w:w="349" w:type="dxa"/>
          </w:tcPr>
          <w:p w:rsidR="001B3359" w:rsidRDefault="001B3359" w14:paraId="75312666" w14:textId="77777777">
            <w:pPr>
              <w:pStyle w:val="TableParagraph"/>
              <w:spacing w:before="0"/>
              <w:jc w:val="left"/>
              <w:rPr>
                <w:rFonts w:ascii="Times New Roman"/>
                <w:sz w:val="12"/>
              </w:rPr>
            </w:pPr>
          </w:p>
        </w:tc>
        <w:tc>
          <w:tcPr>
            <w:tcW w:w="1603" w:type="dxa"/>
          </w:tcPr>
          <w:p w:rsidR="001B3359" w:rsidRDefault="00D877C7" w14:paraId="799B0798" w14:textId="77777777">
            <w:pPr>
              <w:pStyle w:val="TableParagraph"/>
              <w:spacing w:before="27"/>
              <w:ind w:left="43"/>
              <w:jc w:val="left"/>
              <w:rPr>
                <w:rFonts w:ascii="Calibri"/>
                <w:i/>
                <w:sz w:val="14"/>
              </w:rPr>
            </w:pPr>
            <w:r>
              <w:rPr>
                <w:rFonts w:ascii="Calibri"/>
                <w:i/>
                <w:color w:val="231F20"/>
                <w:spacing w:val="-2"/>
                <w:w w:val="115"/>
                <w:sz w:val="14"/>
              </w:rPr>
              <w:t>Opdrachten</w:t>
            </w:r>
          </w:p>
        </w:tc>
        <w:tc>
          <w:tcPr>
            <w:tcW w:w="571" w:type="dxa"/>
          </w:tcPr>
          <w:p w:rsidR="001B3359" w:rsidRDefault="00D877C7" w14:paraId="4B7F4BD4" w14:textId="77777777">
            <w:pPr>
              <w:pStyle w:val="TableParagraph"/>
              <w:spacing w:before="27"/>
              <w:ind w:right="32"/>
              <w:rPr>
                <w:rFonts w:ascii="Calibri"/>
                <w:i/>
                <w:sz w:val="14"/>
              </w:rPr>
            </w:pPr>
            <w:r>
              <w:rPr>
                <w:rFonts w:ascii="Calibri"/>
                <w:i/>
                <w:color w:val="231F20"/>
                <w:spacing w:val="-2"/>
                <w:w w:val="110"/>
                <w:sz w:val="14"/>
              </w:rPr>
              <w:t>23.018</w:t>
            </w:r>
          </w:p>
        </w:tc>
        <w:tc>
          <w:tcPr>
            <w:tcW w:w="818" w:type="dxa"/>
          </w:tcPr>
          <w:p w:rsidR="001B3359" w:rsidRDefault="00D877C7" w14:paraId="6D8CD65C" w14:textId="77777777">
            <w:pPr>
              <w:pStyle w:val="TableParagraph"/>
              <w:spacing w:before="27"/>
              <w:ind w:right="65"/>
              <w:rPr>
                <w:rFonts w:ascii="Calibri"/>
                <w:i/>
                <w:sz w:val="14"/>
              </w:rPr>
            </w:pPr>
            <w:r>
              <w:rPr>
                <w:rFonts w:ascii="Calibri"/>
                <w:i/>
                <w:color w:val="231F20"/>
                <w:spacing w:val="-10"/>
                <w:w w:val="110"/>
                <w:sz w:val="14"/>
              </w:rPr>
              <w:t>0</w:t>
            </w:r>
          </w:p>
        </w:tc>
        <w:tc>
          <w:tcPr>
            <w:tcW w:w="787" w:type="dxa"/>
          </w:tcPr>
          <w:p w:rsidR="001B3359" w:rsidRDefault="00D877C7" w14:paraId="4F08792A" w14:textId="77777777">
            <w:pPr>
              <w:pStyle w:val="TableParagraph"/>
              <w:spacing w:before="27"/>
              <w:ind w:right="57"/>
              <w:rPr>
                <w:rFonts w:ascii="Calibri"/>
                <w:i/>
                <w:sz w:val="14"/>
              </w:rPr>
            </w:pPr>
            <w:r>
              <w:rPr>
                <w:rFonts w:ascii="Calibri"/>
                <w:i/>
                <w:color w:val="231F20"/>
                <w:spacing w:val="-2"/>
                <w:w w:val="110"/>
                <w:sz w:val="14"/>
              </w:rPr>
              <w:t>23.018</w:t>
            </w:r>
          </w:p>
        </w:tc>
        <w:tc>
          <w:tcPr>
            <w:tcW w:w="784" w:type="dxa"/>
          </w:tcPr>
          <w:p w:rsidR="001B3359" w:rsidRDefault="00D877C7" w14:paraId="131D0FE9" w14:textId="77777777">
            <w:pPr>
              <w:pStyle w:val="TableParagraph"/>
              <w:spacing w:before="27"/>
              <w:ind w:right="5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23.018</w:t>
            </w:r>
          </w:p>
        </w:tc>
        <w:tc>
          <w:tcPr>
            <w:tcW w:w="825" w:type="dxa"/>
          </w:tcPr>
          <w:p w:rsidR="001B3359" w:rsidRDefault="00D877C7" w14:paraId="5CF81457" w14:textId="77777777">
            <w:pPr>
              <w:pStyle w:val="TableParagraph"/>
              <w:spacing w:before="27"/>
              <w:ind w:right="86"/>
              <w:rPr>
                <w:rFonts w:ascii="Calibri"/>
                <w:i/>
                <w:sz w:val="14"/>
              </w:rPr>
            </w:pPr>
            <w:r>
              <w:rPr>
                <w:rFonts w:ascii="Calibri"/>
                <w:i/>
                <w:color w:val="231F20"/>
                <w:spacing w:val="-10"/>
                <w:w w:val="110"/>
                <w:sz w:val="14"/>
              </w:rPr>
              <w:t>0</w:t>
            </w:r>
          </w:p>
        </w:tc>
        <w:tc>
          <w:tcPr>
            <w:tcW w:w="799" w:type="dxa"/>
          </w:tcPr>
          <w:p w:rsidR="001B3359" w:rsidRDefault="00D877C7" w14:paraId="34313E60" w14:textId="77777777">
            <w:pPr>
              <w:pStyle w:val="TableParagraph"/>
              <w:spacing w:before="27"/>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31.015</w:t>
            </w:r>
          </w:p>
        </w:tc>
        <w:tc>
          <w:tcPr>
            <w:tcW w:w="807" w:type="dxa"/>
          </w:tcPr>
          <w:p w:rsidR="001B3359" w:rsidRDefault="00D877C7" w14:paraId="6032AA83" w14:textId="77777777">
            <w:pPr>
              <w:pStyle w:val="TableParagraph"/>
              <w:spacing w:before="27"/>
              <w:ind w:right="8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28.021</w:t>
            </w:r>
          </w:p>
        </w:tc>
        <w:tc>
          <w:tcPr>
            <w:tcW w:w="802" w:type="dxa"/>
          </w:tcPr>
          <w:p w:rsidR="001B3359" w:rsidRDefault="00D877C7" w14:paraId="12C441ED" w14:textId="77777777">
            <w:pPr>
              <w:pStyle w:val="TableParagraph"/>
              <w:spacing w:before="27"/>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47.152</w:t>
            </w:r>
          </w:p>
        </w:tc>
        <w:tc>
          <w:tcPr>
            <w:tcW w:w="848" w:type="dxa"/>
          </w:tcPr>
          <w:p w:rsidR="001B3359" w:rsidRDefault="00D877C7" w14:paraId="0E21EEE0" w14:textId="77777777">
            <w:pPr>
              <w:pStyle w:val="TableParagraph"/>
              <w:spacing w:before="27"/>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72.727</w:t>
            </w:r>
          </w:p>
        </w:tc>
        <w:tc>
          <w:tcPr>
            <w:tcW w:w="771" w:type="dxa"/>
          </w:tcPr>
          <w:p w:rsidR="001B3359" w:rsidRDefault="00D877C7" w14:paraId="46D5CFAE" w14:textId="77777777">
            <w:pPr>
              <w:pStyle w:val="TableParagraph"/>
              <w:spacing w:before="27"/>
              <w:ind w:right="32"/>
              <w:rPr>
                <w:rFonts w:ascii="Calibri"/>
                <w:i/>
                <w:sz w:val="14"/>
              </w:rPr>
            </w:pPr>
            <w:r>
              <w:rPr>
                <w:rFonts w:ascii="Calibri"/>
                <w:i/>
                <w:color w:val="231F20"/>
                <w:spacing w:val="-10"/>
                <w:w w:val="110"/>
                <w:sz w:val="14"/>
              </w:rPr>
              <w:t>0</w:t>
            </w:r>
          </w:p>
        </w:tc>
      </w:tr>
      <w:tr w:rsidR="001B3359" w14:paraId="2F0E28A4" w14:textId="77777777">
        <w:trPr>
          <w:trHeight w:val="226"/>
        </w:trPr>
        <w:tc>
          <w:tcPr>
            <w:tcW w:w="349" w:type="dxa"/>
          </w:tcPr>
          <w:p w:rsidR="001B3359" w:rsidRDefault="001B3359" w14:paraId="29B431A5" w14:textId="77777777">
            <w:pPr>
              <w:pStyle w:val="TableParagraph"/>
              <w:spacing w:before="0"/>
              <w:jc w:val="left"/>
              <w:rPr>
                <w:rFonts w:ascii="Times New Roman"/>
                <w:sz w:val="12"/>
              </w:rPr>
            </w:pPr>
          </w:p>
        </w:tc>
        <w:tc>
          <w:tcPr>
            <w:tcW w:w="1603" w:type="dxa"/>
          </w:tcPr>
          <w:p w:rsidR="001B3359" w:rsidRDefault="00D877C7" w14:paraId="00E14A3B" w14:textId="77777777">
            <w:pPr>
              <w:pStyle w:val="TableParagraph"/>
              <w:ind w:left="43"/>
              <w:jc w:val="left"/>
              <w:rPr>
                <w:sz w:val="14"/>
              </w:rPr>
            </w:pPr>
            <w:r>
              <w:rPr>
                <w:color w:val="231F20"/>
                <w:spacing w:val="-2"/>
                <w:w w:val="110"/>
                <w:sz w:val="14"/>
              </w:rPr>
              <w:t>Risicoverevening</w:t>
            </w:r>
          </w:p>
        </w:tc>
        <w:tc>
          <w:tcPr>
            <w:tcW w:w="571" w:type="dxa"/>
          </w:tcPr>
          <w:p w:rsidR="001B3359" w:rsidRDefault="00D877C7" w14:paraId="5DE97141" w14:textId="77777777">
            <w:pPr>
              <w:pStyle w:val="TableParagraph"/>
              <w:ind w:right="32"/>
              <w:rPr>
                <w:sz w:val="14"/>
              </w:rPr>
            </w:pPr>
            <w:r>
              <w:rPr>
                <w:color w:val="231F20"/>
                <w:spacing w:val="-2"/>
                <w:sz w:val="14"/>
              </w:rPr>
              <w:t>2.274</w:t>
            </w:r>
          </w:p>
        </w:tc>
        <w:tc>
          <w:tcPr>
            <w:tcW w:w="818" w:type="dxa"/>
          </w:tcPr>
          <w:p w:rsidR="001B3359" w:rsidRDefault="00D877C7" w14:paraId="5FAAB0D1" w14:textId="77777777">
            <w:pPr>
              <w:pStyle w:val="TableParagraph"/>
              <w:ind w:right="65"/>
              <w:rPr>
                <w:sz w:val="14"/>
              </w:rPr>
            </w:pPr>
            <w:r>
              <w:rPr>
                <w:color w:val="231F20"/>
                <w:spacing w:val="-10"/>
                <w:sz w:val="14"/>
              </w:rPr>
              <w:t>0</w:t>
            </w:r>
          </w:p>
        </w:tc>
        <w:tc>
          <w:tcPr>
            <w:tcW w:w="787" w:type="dxa"/>
          </w:tcPr>
          <w:p w:rsidR="001B3359" w:rsidRDefault="00D877C7" w14:paraId="324E1DF0" w14:textId="77777777">
            <w:pPr>
              <w:pStyle w:val="TableParagraph"/>
              <w:ind w:right="57"/>
              <w:rPr>
                <w:sz w:val="14"/>
              </w:rPr>
            </w:pPr>
            <w:r>
              <w:rPr>
                <w:color w:val="231F20"/>
                <w:spacing w:val="-2"/>
                <w:sz w:val="14"/>
              </w:rPr>
              <w:t>2.274</w:t>
            </w:r>
          </w:p>
        </w:tc>
        <w:tc>
          <w:tcPr>
            <w:tcW w:w="784" w:type="dxa"/>
          </w:tcPr>
          <w:p w:rsidR="001B3359" w:rsidRDefault="00D877C7" w14:paraId="79DF5C1F"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2.274</w:t>
            </w:r>
          </w:p>
        </w:tc>
        <w:tc>
          <w:tcPr>
            <w:tcW w:w="825" w:type="dxa"/>
          </w:tcPr>
          <w:p w:rsidR="001B3359" w:rsidRDefault="00D877C7" w14:paraId="08DE0C99" w14:textId="77777777">
            <w:pPr>
              <w:pStyle w:val="TableParagraph"/>
              <w:ind w:right="86"/>
              <w:rPr>
                <w:sz w:val="14"/>
              </w:rPr>
            </w:pPr>
            <w:r>
              <w:rPr>
                <w:color w:val="231F20"/>
                <w:spacing w:val="-10"/>
                <w:sz w:val="14"/>
              </w:rPr>
              <w:t>0</w:t>
            </w:r>
          </w:p>
        </w:tc>
        <w:tc>
          <w:tcPr>
            <w:tcW w:w="799" w:type="dxa"/>
          </w:tcPr>
          <w:p w:rsidR="001B3359" w:rsidRDefault="00D877C7" w14:paraId="4995FC75"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2.283</w:t>
            </w:r>
          </w:p>
        </w:tc>
        <w:tc>
          <w:tcPr>
            <w:tcW w:w="807" w:type="dxa"/>
          </w:tcPr>
          <w:p w:rsidR="001B3359" w:rsidRDefault="00D877C7" w14:paraId="1A02FB29"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2.283</w:t>
            </w:r>
          </w:p>
        </w:tc>
        <w:tc>
          <w:tcPr>
            <w:tcW w:w="802" w:type="dxa"/>
          </w:tcPr>
          <w:p w:rsidR="001B3359" w:rsidRDefault="00D877C7" w14:paraId="7F6A0186"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2.290</w:t>
            </w:r>
          </w:p>
        </w:tc>
        <w:tc>
          <w:tcPr>
            <w:tcW w:w="848" w:type="dxa"/>
          </w:tcPr>
          <w:p w:rsidR="001B3359" w:rsidRDefault="00D877C7" w14:paraId="20C96346"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2.290</w:t>
            </w:r>
          </w:p>
        </w:tc>
        <w:tc>
          <w:tcPr>
            <w:tcW w:w="771" w:type="dxa"/>
          </w:tcPr>
          <w:p w:rsidR="001B3359" w:rsidRDefault="00D877C7" w14:paraId="68F235FD" w14:textId="77777777">
            <w:pPr>
              <w:pStyle w:val="TableParagraph"/>
              <w:ind w:right="32"/>
              <w:rPr>
                <w:sz w:val="14"/>
              </w:rPr>
            </w:pPr>
            <w:r>
              <w:rPr>
                <w:color w:val="231F20"/>
                <w:spacing w:val="-10"/>
                <w:sz w:val="14"/>
              </w:rPr>
              <w:t>0</w:t>
            </w:r>
          </w:p>
        </w:tc>
      </w:tr>
      <w:tr w:rsidR="001B3359" w14:paraId="2CFA735B" w14:textId="77777777">
        <w:trPr>
          <w:trHeight w:val="396"/>
        </w:trPr>
        <w:tc>
          <w:tcPr>
            <w:tcW w:w="349" w:type="dxa"/>
          </w:tcPr>
          <w:p w:rsidR="001B3359" w:rsidRDefault="001B3359" w14:paraId="4D39ED79" w14:textId="77777777">
            <w:pPr>
              <w:pStyle w:val="TableParagraph"/>
              <w:spacing w:before="0"/>
              <w:jc w:val="left"/>
              <w:rPr>
                <w:rFonts w:ascii="Times New Roman"/>
                <w:sz w:val="12"/>
              </w:rPr>
            </w:pPr>
          </w:p>
        </w:tc>
        <w:tc>
          <w:tcPr>
            <w:tcW w:w="1603" w:type="dxa"/>
          </w:tcPr>
          <w:p w:rsidR="001B3359" w:rsidRDefault="00D877C7" w14:paraId="42582940" w14:textId="77777777">
            <w:pPr>
              <w:pStyle w:val="TableParagraph"/>
              <w:ind w:left="43"/>
              <w:jc w:val="left"/>
              <w:rPr>
                <w:sz w:val="14"/>
              </w:rPr>
            </w:pPr>
            <w:r>
              <w:rPr>
                <w:color w:val="231F20"/>
                <w:spacing w:val="-2"/>
                <w:w w:val="110"/>
                <w:sz w:val="14"/>
              </w:rPr>
              <w:t xml:space="preserve">Uitvoering </w:t>
            </w:r>
            <w:r>
              <w:rPr>
                <w:color w:val="231F20"/>
                <w:spacing w:val="-2"/>
                <w:sz w:val="14"/>
              </w:rPr>
              <w:t>zorgverzekeringsstelsel</w:t>
            </w:r>
          </w:p>
        </w:tc>
        <w:tc>
          <w:tcPr>
            <w:tcW w:w="571" w:type="dxa"/>
          </w:tcPr>
          <w:p w:rsidR="001B3359" w:rsidRDefault="00D877C7" w14:paraId="4B33647A" w14:textId="77777777">
            <w:pPr>
              <w:pStyle w:val="TableParagraph"/>
              <w:ind w:right="32"/>
              <w:rPr>
                <w:sz w:val="14"/>
              </w:rPr>
            </w:pPr>
            <w:r>
              <w:rPr>
                <w:color w:val="231F20"/>
                <w:spacing w:val="-2"/>
                <w:sz w:val="14"/>
              </w:rPr>
              <w:t>10.873</w:t>
            </w:r>
          </w:p>
        </w:tc>
        <w:tc>
          <w:tcPr>
            <w:tcW w:w="818" w:type="dxa"/>
          </w:tcPr>
          <w:p w:rsidR="001B3359" w:rsidRDefault="00D877C7" w14:paraId="0DA26933" w14:textId="77777777">
            <w:pPr>
              <w:pStyle w:val="TableParagraph"/>
              <w:ind w:right="65"/>
              <w:rPr>
                <w:sz w:val="14"/>
              </w:rPr>
            </w:pPr>
            <w:r>
              <w:rPr>
                <w:color w:val="231F20"/>
                <w:spacing w:val="-10"/>
                <w:sz w:val="14"/>
              </w:rPr>
              <w:t>0</w:t>
            </w:r>
          </w:p>
        </w:tc>
        <w:tc>
          <w:tcPr>
            <w:tcW w:w="787" w:type="dxa"/>
          </w:tcPr>
          <w:p w:rsidR="001B3359" w:rsidRDefault="00D877C7" w14:paraId="2AAA8AF1" w14:textId="77777777">
            <w:pPr>
              <w:pStyle w:val="TableParagraph"/>
              <w:ind w:right="57"/>
              <w:rPr>
                <w:sz w:val="14"/>
              </w:rPr>
            </w:pPr>
            <w:r>
              <w:rPr>
                <w:color w:val="231F20"/>
                <w:spacing w:val="-2"/>
                <w:sz w:val="14"/>
              </w:rPr>
              <w:t>10.873</w:t>
            </w:r>
          </w:p>
        </w:tc>
        <w:tc>
          <w:tcPr>
            <w:tcW w:w="784" w:type="dxa"/>
          </w:tcPr>
          <w:p w:rsidR="001B3359" w:rsidRDefault="00D877C7" w14:paraId="6BA108FA"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10.873</w:t>
            </w:r>
          </w:p>
        </w:tc>
        <w:tc>
          <w:tcPr>
            <w:tcW w:w="825" w:type="dxa"/>
          </w:tcPr>
          <w:p w:rsidR="001B3359" w:rsidRDefault="00D877C7" w14:paraId="1BE25F53" w14:textId="77777777">
            <w:pPr>
              <w:pStyle w:val="TableParagraph"/>
              <w:ind w:right="86"/>
              <w:rPr>
                <w:sz w:val="14"/>
              </w:rPr>
            </w:pPr>
            <w:r>
              <w:rPr>
                <w:color w:val="231F20"/>
                <w:spacing w:val="-10"/>
                <w:sz w:val="14"/>
              </w:rPr>
              <w:t>0</w:t>
            </w:r>
          </w:p>
        </w:tc>
        <w:tc>
          <w:tcPr>
            <w:tcW w:w="799" w:type="dxa"/>
          </w:tcPr>
          <w:p w:rsidR="001B3359" w:rsidRDefault="00D877C7" w14:paraId="566FBA68"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11.161</w:t>
            </w:r>
          </w:p>
        </w:tc>
        <w:tc>
          <w:tcPr>
            <w:tcW w:w="807" w:type="dxa"/>
          </w:tcPr>
          <w:p w:rsidR="001B3359" w:rsidRDefault="00D877C7" w14:paraId="174F1E05"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791</w:t>
            </w:r>
          </w:p>
        </w:tc>
        <w:tc>
          <w:tcPr>
            <w:tcW w:w="802" w:type="dxa"/>
          </w:tcPr>
          <w:p w:rsidR="001B3359" w:rsidRDefault="00D877C7" w14:paraId="513F716B"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783</w:t>
            </w:r>
          </w:p>
        </w:tc>
        <w:tc>
          <w:tcPr>
            <w:tcW w:w="848" w:type="dxa"/>
          </w:tcPr>
          <w:p w:rsidR="001B3359" w:rsidRDefault="00D877C7" w14:paraId="09EEFA47"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783</w:t>
            </w:r>
          </w:p>
        </w:tc>
        <w:tc>
          <w:tcPr>
            <w:tcW w:w="771" w:type="dxa"/>
          </w:tcPr>
          <w:p w:rsidR="001B3359" w:rsidRDefault="00D877C7" w14:paraId="3004388E" w14:textId="77777777">
            <w:pPr>
              <w:pStyle w:val="TableParagraph"/>
              <w:ind w:right="32"/>
              <w:rPr>
                <w:sz w:val="14"/>
              </w:rPr>
            </w:pPr>
            <w:r>
              <w:rPr>
                <w:color w:val="231F20"/>
                <w:spacing w:val="-10"/>
                <w:sz w:val="14"/>
              </w:rPr>
              <w:t>0</w:t>
            </w:r>
          </w:p>
        </w:tc>
      </w:tr>
      <w:tr w:rsidR="001B3359" w14:paraId="2AAEAB4A" w14:textId="77777777">
        <w:trPr>
          <w:trHeight w:val="226"/>
        </w:trPr>
        <w:tc>
          <w:tcPr>
            <w:tcW w:w="349" w:type="dxa"/>
          </w:tcPr>
          <w:p w:rsidR="001B3359" w:rsidRDefault="001B3359" w14:paraId="1F2846BF" w14:textId="77777777">
            <w:pPr>
              <w:pStyle w:val="TableParagraph"/>
              <w:spacing w:before="0"/>
              <w:jc w:val="left"/>
              <w:rPr>
                <w:rFonts w:ascii="Times New Roman"/>
                <w:sz w:val="12"/>
              </w:rPr>
            </w:pPr>
          </w:p>
        </w:tc>
        <w:tc>
          <w:tcPr>
            <w:tcW w:w="1603" w:type="dxa"/>
          </w:tcPr>
          <w:p w:rsidR="001B3359" w:rsidRDefault="00D877C7" w14:paraId="672EDB4F" w14:textId="77777777">
            <w:pPr>
              <w:pStyle w:val="TableParagraph"/>
              <w:ind w:left="43"/>
              <w:jc w:val="left"/>
              <w:rPr>
                <w:sz w:val="14"/>
              </w:rPr>
            </w:pPr>
            <w:r>
              <w:rPr>
                <w:color w:val="231F20"/>
                <w:w w:val="105"/>
                <w:sz w:val="14"/>
              </w:rPr>
              <w:t>Curatieve</w:t>
            </w:r>
            <w:r>
              <w:rPr>
                <w:color w:val="231F20"/>
                <w:spacing w:val="3"/>
                <w:w w:val="105"/>
                <w:sz w:val="14"/>
              </w:rPr>
              <w:t xml:space="preserve"> </w:t>
            </w:r>
            <w:r>
              <w:rPr>
                <w:color w:val="231F20"/>
                <w:spacing w:val="-5"/>
                <w:w w:val="105"/>
                <w:sz w:val="14"/>
              </w:rPr>
              <w:t>ggz</w:t>
            </w:r>
          </w:p>
        </w:tc>
        <w:tc>
          <w:tcPr>
            <w:tcW w:w="571" w:type="dxa"/>
          </w:tcPr>
          <w:p w:rsidR="001B3359" w:rsidRDefault="00D877C7" w14:paraId="0BA0624F" w14:textId="77777777">
            <w:pPr>
              <w:pStyle w:val="TableParagraph"/>
              <w:ind w:right="32"/>
              <w:rPr>
                <w:sz w:val="14"/>
              </w:rPr>
            </w:pPr>
            <w:r>
              <w:rPr>
                <w:color w:val="231F20"/>
                <w:spacing w:val="-5"/>
                <w:sz w:val="14"/>
              </w:rPr>
              <w:t>510</w:t>
            </w:r>
          </w:p>
        </w:tc>
        <w:tc>
          <w:tcPr>
            <w:tcW w:w="818" w:type="dxa"/>
          </w:tcPr>
          <w:p w:rsidR="001B3359" w:rsidRDefault="00D877C7" w14:paraId="22E826CD" w14:textId="77777777">
            <w:pPr>
              <w:pStyle w:val="TableParagraph"/>
              <w:ind w:right="65"/>
              <w:rPr>
                <w:sz w:val="14"/>
              </w:rPr>
            </w:pPr>
            <w:r>
              <w:rPr>
                <w:color w:val="231F20"/>
                <w:spacing w:val="-10"/>
                <w:sz w:val="14"/>
              </w:rPr>
              <w:t>0</w:t>
            </w:r>
          </w:p>
        </w:tc>
        <w:tc>
          <w:tcPr>
            <w:tcW w:w="787" w:type="dxa"/>
          </w:tcPr>
          <w:p w:rsidR="001B3359" w:rsidRDefault="00D877C7" w14:paraId="3F253F7E" w14:textId="77777777">
            <w:pPr>
              <w:pStyle w:val="TableParagraph"/>
              <w:ind w:right="57"/>
              <w:rPr>
                <w:sz w:val="14"/>
              </w:rPr>
            </w:pPr>
            <w:r>
              <w:rPr>
                <w:color w:val="231F20"/>
                <w:spacing w:val="-5"/>
                <w:sz w:val="14"/>
              </w:rPr>
              <w:t>510</w:t>
            </w:r>
          </w:p>
        </w:tc>
        <w:tc>
          <w:tcPr>
            <w:tcW w:w="784" w:type="dxa"/>
          </w:tcPr>
          <w:p w:rsidR="001B3359" w:rsidRDefault="00D877C7" w14:paraId="1301A762"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510</w:t>
            </w:r>
          </w:p>
        </w:tc>
        <w:tc>
          <w:tcPr>
            <w:tcW w:w="825" w:type="dxa"/>
          </w:tcPr>
          <w:p w:rsidR="001B3359" w:rsidRDefault="00D877C7" w14:paraId="417F0F93" w14:textId="77777777">
            <w:pPr>
              <w:pStyle w:val="TableParagraph"/>
              <w:ind w:right="86"/>
              <w:rPr>
                <w:sz w:val="14"/>
              </w:rPr>
            </w:pPr>
            <w:r>
              <w:rPr>
                <w:color w:val="231F20"/>
                <w:spacing w:val="-10"/>
                <w:sz w:val="14"/>
              </w:rPr>
              <w:t>0</w:t>
            </w:r>
          </w:p>
        </w:tc>
        <w:tc>
          <w:tcPr>
            <w:tcW w:w="799" w:type="dxa"/>
          </w:tcPr>
          <w:p w:rsidR="001B3359" w:rsidRDefault="00D877C7" w14:paraId="4285645A" w14:textId="77777777">
            <w:pPr>
              <w:pStyle w:val="TableParagraph"/>
              <w:ind w:right="90"/>
              <w:rPr>
                <w:sz w:val="14"/>
              </w:rPr>
            </w:pPr>
            <w:r>
              <w:rPr>
                <w:color w:val="231F20"/>
                <w:spacing w:val="-10"/>
                <w:sz w:val="14"/>
              </w:rPr>
              <w:t>0</w:t>
            </w:r>
          </w:p>
        </w:tc>
        <w:tc>
          <w:tcPr>
            <w:tcW w:w="807" w:type="dxa"/>
          </w:tcPr>
          <w:p w:rsidR="001B3359" w:rsidRDefault="00D877C7" w14:paraId="1267A465" w14:textId="77777777">
            <w:pPr>
              <w:pStyle w:val="TableParagraph"/>
              <w:ind w:right="82"/>
              <w:rPr>
                <w:sz w:val="14"/>
              </w:rPr>
            </w:pPr>
            <w:r>
              <w:rPr>
                <w:color w:val="231F20"/>
                <w:spacing w:val="-10"/>
                <w:sz w:val="14"/>
              </w:rPr>
              <w:t>0</w:t>
            </w:r>
          </w:p>
        </w:tc>
        <w:tc>
          <w:tcPr>
            <w:tcW w:w="802" w:type="dxa"/>
          </w:tcPr>
          <w:p w:rsidR="001B3359" w:rsidRDefault="00D877C7" w14:paraId="2D1A660C" w14:textId="77777777">
            <w:pPr>
              <w:pStyle w:val="TableParagraph"/>
              <w:ind w:right="99"/>
              <w:rPr>
                <w:sz w:val="14"/>
              </w:rPr>
            </w:pPr>
            <w:r>
              <w:rPr>
                <w:color w:val="231F20"/>
                <w:spacing w:val="-10"/>
                <w:sz w:val="14"/>
              </w:rPr>
              <w:t>0</w:t>
            </w:r>
          </w:p>
        </w:tc>
        <w:tc>
          <w:tcPr>
            <w:tcW w:w="848" w:type="dxa"/>
          </w:tcPr>
          <w:p w:rsidR="001B3359" w:rsidRDefault="00D877C7" w14:paraId="68C9AC67" w14:textId="77777777">
            <w:pPr>
              <w:pStyle w:val="TableParagraph"/>
              <w:ind w:right="94"/>
              <w:rPr>
                <w:sz w:val="14"/>
              </w:rPr>
            </w:pPr>
            <w:r>
              <w:rPr>
                <w:color w:val="231F20"/>
                <w:spacing w:val="-10"/>
                <w:sz w:val="14"/>
              </w:rPr>
              <w:t>0</w:t>
            </w:r>
          </w:p>
        </w:tc>
        <w:tc>
          <w:tcPr>
            <w:tcW w:w="771" w:type="dxa"/>
          </w:tcPr>
          <w:p w:rsidR="001B3359" w:rsidRDefault="00D877C7" w14:paraId="1BE7E7A7" w14:textId="77777777">
            <w:pPr>
              <w:pStyle w:val="TableParagraph"/>
              <w:ind w:right="32"/>
              <w:rPr>
                <w:sz w:val="14"/>
              </w:rPr>
            </w:pPr>
            <w:r>
              <w:rPr>
                <w:color w:val="231F20"/>
                <w:spacing w:val="-10"/>
                <w:sz w:val="14"/>
              </w:rPr>
              <w:t>0</w:t>
            </w:r>
          </w:p>
        </w:tc>
      </w:tr>
      <w:tr w:rsidR="001B3359" w14:paraId="4108E10F" w14:textId="77777777">
        <w:trPr>
          <w:trHeight w:val="226"/>
        </w:trPr>
        <w:tc>
          <w:tcPr>
            <w:tcW w:w="349" w:type="dxa"/>
          </w:tcPr>
          <w:p w:rsidR="001B3359" w:rsidRDefault="001B3359" w14:paraId="09EE0383" w14:textId="77777777">
            <w:pPr>
              <w:pStyle w:val="TableParagraph"/>
              <w:spacing w:before="0"/>
              <w:jc w:val="left"/>
              <w:rPr>
                <w:rFonts w:ascii="Times New Roman"/>
                <w:sz w:val="12"/>
              </w:rPr>
            </w:pPr>
          </w:p>
        </w:tc>
        <w:tc>
          <w:tcPr>
            <w:tcW w:w="1603" w:type="dxa"/>
          </w:tcPr>
          <w:p w:rsidR="001B3359" w:rsidRDefault="00D877C7" w14:paraId="0B0972F6" w14:textId="77777777">
            <w:pPr>
              <w:pStyle w:val="TableParagraph"/>
              <w:ind w:left="43"/>
              <w:jc w:val="left"/>
              <w:rPr>
                <w:sz w:val="14"/>
              </w:rPr>
            </w:pPr>
            <w:r>
              <w:rPr>
                <w:color w:val="231F20"/>
                <w:spacing w:val="-2"/>
                <w:w w:val="105"/>
                <w:sz w:val="14"/>
              </w:rPr>
              <w:t>Eerstelijnszorg</w:t>
            </w:r>
          </w:p>
        </w:tc>
        <w:tc>
          <w:tcPr>
            <w:tcW w:w="571" w:type="dxa"/>
          </w:tcPr>
          <w:p w:rsidR="001B3359" w:rsidRDefault="00D877C7" w14:paraId="048C0DF4" w14:textId="77777777">
            <w:pPr>
              <w:pStyle w:val="TableParagraph"/>
              <w:ind w:right="32"/>
              <w:rPr>
                <w:sz w:val="14"/>
              </w:rPr>
            </w:pPr>
            <w:r>
              <w:rPr>
                <w:color w:val="231F20"/>
                <w:spacing w:val="-5"/>
                <w:sz w:val="14"/>
              </w:rPr>
              <w:t>114</w:t>
            </w:r>
          </w:p>
        </w:tc>
        <w:tc>
          <w:tcPr>
            <w:tcW w:w="818" w:type="dxa"/>
          </w:tcPr>
          <w:p w:rsidR="001B3359" w:rsidRDefault="00D877C7" w14:paraId="0C00012A" w14:textId="77777777">
            <w:pPr>
              <w:pStyle w:val="TableParagraph"/>
              <w:ind w:right="65"/>
              <w:rPr>
                <w:sz w:val="14"/>
              </w:rPr>
            </w:pPr>
            <w:r>
              <w:rPr>
                <w:color w:val="231F20"/>
                <w:spacing w:val="-10"/>
                <w:sz w:val="14"/>
              </w:rPr>
              <w:t>0</w:t>
            </w:r>
          </w:p>
        </w:tc>
        <w:tc>
          <w:tcPr>
            <w:tcW w:w="787" w:type="dxa"/>
          </w:tcPr>
          <w:p w:rsidR="001B3359" w:rsidRDefault="00D877C7" w14:paraId="77397295" w14:textId="77777777">
            <w:pPr>
              <w:pStyle w:val="TableParagraph"/>
              <w:ind w:right="57"/>
              <w:rPr>
                <w:sz w:val="14"/>
              </w:rPr>
            </w:pPr>
            <w:r>
              <w:rPr>
                <w:color w:val="231F20"/>
                <w:spacing w:val="-5"/>
                <w:sz w:val="14"/>
              </w:rPr>
              <w:t>114</w:t>
            </w:r>
          </w:p>
        </w:tc>
        <w:tc>
          <w:tcPr>
            <w:tcW w:w="784" w:type="dxa"/>
          </w:tcPr>
          <w:p w:rsidR="001B3359" w:rsidRDefault="00D877C7" w14:paraId="71EDC586"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114</w:t>
            </w:r>
          </w:p>
        </w:tc>
        <w:tc>
          <w:tcPr>
            <w:tcW w:w="825" w:type="dxa"/>
          </w:tcPr>
          <w:p w:rsidR="001B3359" w:rsidRDefault="00D877C7" w14:paraId="49BF8836" w14:textId="77777777">
            <w:pPr>
              <w:pStyle w:val="TableParagraph"/>
              <w:ind w:right="86"/>
              <w:rPr>
                <w:sz w:val="14"/>
              </w:rPr>
            </w:pPr>
            <w:r>
              <w:rPr>
                <w:color w:val="231F20"/>
                <w:spacing w:val="-10"/>
                <w:sz w:val="14"/>
              </w:rPr>
              <w:t>0</w:t>
            </w:r>
          </w:p>
        </w:tc>
        <w:tc>
          <w:tcPr>
            <w:tcW w:w="799" w:type="dxa"/>
          </w:tcPr>
          <w:p w:rsidR="001B3359" w:rsidRDefault="00D877C7" w14:paraId="53D9540F"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115</w:t>
            </w:r>
          </w:p>
        </w:tc>
        <w:tc>
          <w:tcPr>
            <w:tcW w:w="807" w:type="dxa"/>
          </w:tcPr>
          <w:p w:rsidR="001B3359" w:rsidRDefault="00D877C7" w14:paraId="537AB87D"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115</w:t>
            </w:r>
          </w:p>
        </w:tc>
        <w:tc>
          <w:tcPr>
            <w:tcW w:w="802" w:type="dxa"/>
          </w:tcPr>
          <w:p w:rsidR="001B3359" w:rsidRDefault="00D877C7" w14:paraId="2604629C"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115</w:t>
            </w:r>
          </w:p>
        </w:tc>
        <w:tc>
          <w:tcPr>
            <w:tcW w:w="848" w:type="dxa"/>
          </w:tcPr>
          <w:p w:rsidR="001B3359" w:rsidRDefault="00D877C7" w14:paraId="1147D44A"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115</w:t>
            </w:r>
          </w:p>
        </w:tc>
        <w:tc>
          <w:tcPr>
            <w:tcW w:w="771" w:type="dxa"/>
          </w:tcPr>
          <w:p w:rsidR="001B3359" w:rsidRDefault="00D877C7" w14:paraId="0BA7D7A7" w14:textId="77777777">
            <w:pPr>
              <w:pStyle w:val="TableParagraph"/>
              <w:ind w:right="32"/>
              <w:rPr>
                <w:sz w:val="14"/>
              </w:rPr>
            </w:pPr>
            <w:r>
              <w:rPr>
                <w:color w:val="231F20"/>
                <w:spacing w:val="-10"/>
                <w:sz w:val="14"/>
              </w:rPr>
              <w:t>0</w:t>
            </w:r>
          </w:p>
        </w:tc>
      </w:tr>
      <w:tr w:rsidR="001B3359" w14:paraId="4CDA2359" w14:textId="77777777">
        <w:trPr>
          <w:trHeight w:val="226"/>
        </w:trPr>
        <w:tc>
          <w:tcPr>
            <w:tcW w:w="349" w:type="dxa"/>
          </w:tcPr>
          <w:p w:rsidR="001B3359" w:rsidRDefault="001B3359" w14:paraId="0CAEC98E" w14:textId="77777777">
            <w:pPr>
              <w:pStyle w:val="TableParagraph"/>
              <w:spacing w:before="0"/>
              <w:jc w:val="left"/>
              <w:rPr>
                <w:rFonts w:ascii="Times New Roman"/>
                <w:sz w:val="12"/>
              </w:rPr>
            </w:pPr>
          </w:p>
        </w:tc>
        <w:tc>
          <w:tcPr>
            <w:tcW w:w="1603" w:type="dxa"/>
          </w:tcPr>
          <w:p w:rsidR="001B3359" w:rsidRDefault="00D877C7" w14:paraId="2876FC8B" w14:textId="77777777">
            <w:pPr>
              <w:pStyle w:val="TableParagraph"/>
              <w:ind w:left="43"/>
              <w:jc w:val="left"/>
              <w:rPr>
                <w:sz w:val="14"/>
              </w:rPr>
            </w:pPr>
            <w:r>
              <w:rPr>
                <w:color w:val="231F20"/>
                <w:w w:val="105"/>
                <w:sz w:val="14"/>
              </w:rPr>
              <w:t>Passende</w:t>
            </w:r>
            <w:r>
              <w:rPr>
                <w:color w:val="231F20"/>
                <w:spacing w:val="-1"/>
                <w:w w:val="105"/>
                <w:sz w:val="14"/>
              </w:rPr>
              <w:t xml:space="preserve"> </w:t>
            </w:r>
            <w:r>
              <w:rPr>
                <w:color w:val="231F20"/>
                <w:spacing w:val="-4"/>
                <w:w w:val="110"/>
                <w:sz w:val="14"/>
              </w:rPr>
              <w:t>Zorg</w:t>
            </w:r>
          </w:p>
        </w:tc>
        <w:tc>
          <w:tcPr>
            <w:tcW w:w="571" w:type="dxa"/>
          </w:tcPr>
          <w:p w:rsidR="001B3359" w:rsidRDefault="00D877C7" w14:paraId="77C31D8F" w14:textId="77777777">
            <w:pPr>
              <w:pStyle w:val="TableParagraph"/>
              <w:ind w:right="32"/>
              <w:rPr>
                <w:sz w:val="14"/>
              </w:rPr>
            </w:pPr>
            <w:r>
              <w:rPr>
                <w:color w:val="231F20"/>
                <w:spacing w:val="-2"/>
                <w:sz w:val="14"/>
              </w:rPr>
              <w:t>6.959</w:t>
            </w:r>
          </w:p>
        </w:tc>
        <w:tc>
          <w:tcPr>
            <w:tcW w:w="818" w:type="dxa"/>
          </w:tcPr>
          <w:p w:rsidR="001B3359" w:rsidRDefault="00D877C7" w14:paraId="1351F894" w14:textId="77777777">
            <w:pPr>
              <w:pStyle w:val="TableParagraph"/>
              <w:ind w:right="65"/>
              <w:rPr>
                <w:sz w:val="14"/>
              </w:rPr>
            </w:pPr>
            <w:r>
              <w:rPr>
                <w:color w:val="231F20"/>
                <w:spacing w:val="-10"/>
                <w:sz w:val="14"/>
              </w:rPr>
              <w:t>0</w:t>
            </w:r>
          </w:p>
        </w:tc>
        <w:tc>
          <w:tcPr>
            <w:tcW w:w="787" w:type="dxa"/>
          </w:tcPr>
          <w:p w:rsidR="001B3359" w:rsidRDefault="00D877C7" w14:paraId="4ABA0288" w14:textId="77777777">
            <w:pPr>
              <w:pStyle w:val="TableParagraph"/>
              <w:ind w:right="57"/>
              <w:rPr>
                <w:sz w:val="14"/>
              </w:rPr>
            </w:pPr>
            <w:r>
              <w:rPr>
                <w:color w:val="231F20"/>
                <w:spacing w:val="-2"/>
                <w:sz w:val="14"/>
              </w:rPr>
              <w:t>6.959</w:t>
            </w:r>
          </w:p>
        </w:tc>
        <w:tc>
          <w:tcPr>
            <w:tcW w:w="784" w:type="dxa"/>
          </w:tcPr>
          <w:p w:rsidR="001B3359" w:rsidRDefault="00D877C7" w14:paraId="5D000128"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6.959</w:t>
            </w:r>
          </w:p>
        </w:tc>
        <w:tc>
          <w:tcPr>
            <w:tcW w:w="825" w:type="dxa"/>
          </w:tcPr>
          <w:p w:rsidR="001B3359" w:rsidRDefault="00D877C7" w14:paraId="64394EFE" w14:textId="77777777">
            <w:pPr>
              <w:pStyle w:val="TableParagraph"/>
              <w:ind w:right="86"/>
              <w:rPr>
                <w:sz w:val="14"/>
              </w:rPr>
            </w:pPr>
            <w:r>
              <w:rPr>
                <w:color w:val="231F20"/>
                <w:spacing w:val="-10"/>
                <w:sz w:val="14"/>
              </w:rPr>
              <w:t>0</w:t>
            </w:r>
          </w:p>
        </w:tc>
        <w:tc>
          <w:tcPr>
            <w:tcW w:w="799" w:type="dxa"/>
          </w:tcPr>
          <w:p w:rsidR="001B3359" w:rsidRDefault="00D877C7" w14:paraId="059862F5"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15.165</w:t>
            </w:r>
          </w:p>
        </w:tc>
        <w:tc>
          <w:tcPr>
            <w:tcW w:w="807" w:type="dxa"/>
          </w:tcPr>
          <w:p w:rsidR="001B3359" w:rsidRDefault="00D877C7" w14:paraId="42190E12"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22.540</w:t>
            </w:r>
          </w:p>
        </w:tc>
        <w:tc>
          <w:tcPr>
            <w:tcW w:w="802" w:type="dxa"/>
          </w:tcPr>
          <w:p w:rsidR="001B3359" w:rsidRDefault="00D877C7" w14:paraId="563DA3CD"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41.668</w:t>
            </w:r>
          </w:p>
        </w:tc>
        <w:tc>
          <w:tcPr>
            <w:tcW w:w="848" w:type="dxa"/>
          </w:tcPr>
          <w:p w:rsidR="001B3359" w:rsidRDefault="00D877C7" w14:paraId="15C1D275"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67.243</w:t>
            </w:r>
          </w:p>
        </w:tc>
        <w:tc>
          <w:tcPr>
            <w:tcW w:w="771" w:type="dxa"/>
          </w:tcPr>
          <w:p w:rsidR="001B3359" w:rsidRDefault="00D877C7" w14:paraId="47B383F5" w14:textId="77777777">
            <w:pPr>
              <w:pStyle w:val="TableParagraph"/>
              <w:ind w:right="32"/>
              <w:rPr>
                <w:sz w:val="14"/>
              </w:rPr>
            </w:pPr>
            <w:r>
              <w:rPr>
                <w:color w:val="231F20"/>
                <w:spacing w:val="-10"/>
                <w:sz w:val="14"/>
              </w:rPr>
              <w:t>0</w:t>
            </w:r>
          </w:p>
        </w:tc>
      </w:tr>
      <w:tr w:rsidR="001B3359" w14:paraId="0D52722F" w14:textId="77777777">
        <w:trPr>
          <w:trHeight w:val="225"/>
        </w:trPr>
        <w:tc>
          <w:tcPr>
            <w:tcW w:w="349" w:type="dxa"/>
          </w:tcPr>
          <w:p w:rsidR="001B3359" w:rsidRDefault="001B3359" w14:paraId="678AE2E6" w14:textId="77777777">
            <w:pPr>
              <w:pStyle w:val="TableParagraph"/>
              <w:spacing w:before="0"/>
              <w:jc w:val="left"/>
              <w:rPr>
                <w:rFonts w:ascii="Times New Roman"/>
                <w:sz w:val="12"/>
              </w:rPr>
            </w:pPr>
          </w:p>
        </w:tc>
        <w:tc>
          <w:tcPr>
            <w:tcW w:w="1603" w:type="dxa"/>
          </w:tcPr>
          <w:p w:rsidR="001B3359" w:rsidRDefault="00D877C7" w14:paraId="562F7C07" w14:textId="77777777">
            <w:pPr>
              <w:pStyle w:val="TableParagraph"/>
              <w:ind w:left="43"/>
              <w:jc w:val="left"/>
              <w:rPr>
                <w:sz w:val="14"/>
              </w:rPr>
            </w:pPr>
            <w:r>
              <w:rPr>
                <w:color w:val="231F20"/>
                <w:spacing w:val="-2"/>
                <w:w w:val="110"/>
                <w:sz w:val="14"/>
              </w:rPr>
              <w:t>Overige</w:t>
            </w:r>
          </w:p>
        </w:tc>
        <w:tc>
          <w:tcPr>
            <w:tcW w:w="571" w:type="dxa"/>
          </w:tcPr>
          <w:p w:rsidR="001B3359" w:rsidRDefault="00D877C7" w14:paraId="76B5F6A6" w14:textId="77777777">
            <w:pPr>
              <w:pStyle w:val="TableParagraph"/>
              <w:ind w:right="32"/>
              <w:rPr>
                <w:sz w:val="14"/>
              </w:rPr>
            </w:pPr>
            <w:r>
              <w:rPr>
                <w:color w:val="231F20"/>
                <w:spacing w:val="-2"/>
                <w:sz w:val="14"/>
              </w:rPr>
              <w:t>2.288</w:t>
            </w:r>
          </w:p>
        </w:tc>
        <w:tc>
          <w:tcPr>
            <w:tcW w:w="818" w:type="dxa"/>
          </w:tcPr>
          <w:p w:rsidR="001B3359" w:rsidRDefault="00D877C7" w14:paraId="3DC443E7" w14:textId="77777777">
            <w:pPr>
              <w:pStyle w:val="TableParagraph"/>
              <w:ind w:right="65"/>
              <w:rPr>
                <w:sz w:val="14"/>
              </w:rPr>
            </w:pPr>
            <w:r>
              <w:rPr>
                <w:color w:val="231F20"/>
                <w:spacing w:val="-10"/>
                <w:sz w:val="14"/>
              </w:rPr>
              <w:t>0</w:t>
            </w:r>
          </w:p>
        </w:tc>
        <w:tc>
          <w:tcPr>
            <w:tcW w:w="787" w:type="dxa"/>
          </w:tcPr>
          <w:p w:rsidR="001B3359" w:rsidRDefault="00D877C7" w14:paraId="2D6DC9AA" w14:textId="77777777">
            <w:pPr>
              <w:pStyle w:val="TableParagraph"/>
              <w:ind w:right="57"/>
              <w:rPr>
                <w:sz w:val="14"/>
              </w:rPr>
            </w:pPr>
            <w:r>
              <w:rPr>
                <w:color w:val="231F20"/>
                <w:spacing w:val="-2"/>
                <w:sz w:val="14"/>
              </w:rPr>
              <w:t>2.288</w:t>
            </w:r>
          </w:p>
        </w:tc>
        <w:tc>
          <w:tcPr>
            <w:tcW w:w="784" w:type="dxa"/>
          </w:tcPr>
          <w:p w:rsidR="001B3359" w:rsidRDefault="00D877C7" w14:paraId="67DE42F1"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2.288</w:t>
            </w:r>
          </w:p>
        </w:tc>
        <w:tc>
          <w:tcPr>
            <w:tcW w:w="825" w:type="dxa"/>
          </w:tcPr>
          <w:p w:rsidR="001B3359" w:rsidRDefault="00D877C7" w14:paraId="54BAFCA1" w14:textId="77777777">
            <w:pPr>
              <w:pStyle w:val="TableParagraph"/>
              <w:ind w:right="86"/>
              <w:rPr>
                <w:sz w:val="14"/>
              </w:rPr>
            </w:pPr>
            <w:r>
              <w:rPr>
                <w:color w:val="231F20"/>
                <w:spacing w:val="-10"/>
                <w:sz w:val="14"/>
              </w:rPr>
              <w:t>0</w:t>
            </w:r>
          </w:p>
        </w:tc>
        <w:tc>
          <w:tcPr>
            <w:tcW w:w="799" w:type="dxa"/>
          </w:tcPr>
          <w:p w:rsidR="001B3359" w:rsidRDefault="00D877C7" w14:paraId="247A879A"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2.291</w:t>
            </w:r>
          </w:p>
        </w:tc>
        <w:tc>
          <w:tcPr>
            <w:tcW w:w="807" w:type="dxa"/>
          </w:tcPr>
          <w:p w:rsidR="001B3359" w:rsidRDefault="00D877C7" w14:paraId="0BB0F3FE"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2.292</w:t>
            </w:r>
          </w:p>
        </w:tc>
        <w:tc>
          <w:tcPr>
            <w:tcW w:w="802" w:type="dxa"/>
          </w:tcPr>
          <w:p w:rsidR="001B3359" w:rsidRDefault="00D877C7" w14:paraId="1E8D10F8"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2.296</w:t>
            </w:r>
          </w:p>
        </w:tc>
        <w:tc>
          <w:tcPr>
            <w:tcW w:w="848" w:type="dxa"/>
          </w:tcPr>
          <w:p w:rsidR="001B3359" w:rsidRDefault="00D877C7" w14:paraId="24D0CEB1"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2.296</w:t>
            </w:r>
          </w:p>
        </w:tc>
        <w:tc>
          <w:tcPr>
            <w:tcW w:w="771" w:type="dxa"/>
          </w:tcPr>
          <w:p w:rsidR="001B3359" w:rsidRDefault="00D877C7" w14:paraId="7996128C" w14:textId="77777777">
            <w:pPr>
              <w:pStyle w:val="TableParagraph"/>
              <w:ind w:right="32"/>
              <w:rPr>
                <w:sz w:val="14"/>
              </w:rPr>
            </w:pPr>
            <w:r>
              <w:rPr>
                <w:color w:val="231F20"/>
                <w:spacing w:val="-10"/>
                <w:sz w:val="14"/>
              </w:rPr>
              <w:t>0</w:t>
            </w:r>
          </w:p>
        </w:tc>
      </w:tr>
      <w:tr w:rsidR="001B3359" w14:paraId="7D4B24D7" w14:textId="77777777">
        <w:trPr>
          <w:trHeight w:val="398"/>
        </w:trPr>
        <w:tc>
          <w:tcPr>
            <w:tcW w:w="349" w:type="dxa"/>
          </w:tcPr>
          <w:p w:rsidR="001B3359" w:rsidRDefault="001B3359" w14:paraId="2EF32927" w14:textId="77777777">
            <w:pPr>
              <w:pStyle w:val="TableParagraph"/>
              <w:spacing w:before="0"/>
              <w:jc w:val="left"/>
              <w:rPr>
                <w:rFonts w:ascii="Times New Roman"/>
                <w:sz w:val="12"/>
              </w:rPr>
            </w:pPr>
          </w:p>
        </w:tc>
        <w:tc>
          <w:tcPr>
            <w:tcW w:w="1603" w:type="dxa"/>
          </w:tcPr>
          <w:p w:rsidR="001B3359" w:rsidRDefault="00D877C7" w14:paraId="417E79DC" w14:textId="77777777">
            <w:pPr>
              <w:pStyle w:val="TableParagraph"/>
              <w:spacing w:before="27" w:line="170" w:lineRule="exact"/>
              <w:ind w:left="43"/>
              <w:jc w:val="left"/>
              <w:rPr>
                <w:rFonts w:ascii="Calibri"/>
                <w:i/>
                <w:sz w:val="14"/>
              </w:rPr>
            </w:pPr>
            <w:r>
              <w:rPr>
                <w:rFonts w:ascii="Calibri"/>
                <w:i/>
                <w:color w:val="231F20"/>
                <w:spacing w:val="-2"/>
                <w:w w:val="115"/>
                <w:sz w:val="14"/>
              </w:rPr>
              <w:t>Bijdrage</w:t>
            </w:r>
          </w:p>
          <w:p w:rsidR="001B3359" w:rsidRDefault="00D877C7" w14:paraId="2C15CBB5" w14:textId="77777777">
            <w:pPr>
              <w:pStyle w:val="TableParagraph"/>
              <w:spacing w:before="0" w:line="170" w:lineRule="exact"/>
              <w:ind w:left="43"/>
              <w:jc w:val="left"/>
              <w:rPr>
                <w:rFonts w:ascii="Calibri"/>
                <w:i/>
                <w:sz w:val="14"/>
              </w:rPr>
            </w:pPr>
            <w:r>
              <w:rPr>
                <w:rFonts w:ascii="Calibri"/>
                <w:i/>
                <w:color w:val="231F20"/>
                <w:w w:val="110"/>
                <w:sz w:val="14"/>
              </w:rPr>
              <w:t>aan</w:t>
            </w:r>
            <w:r>
              <w:rPr>
                <w:rFonts w:ascii="Calibri"/>
                <w:i/>
                <w:color w:val="231F20"/>
                <w:spacing w:val="1"/>
                <w:w w:val="115"/>
                <w:sz w:val="14"/>
              </w:rPr>
              <w:t xml:space="preserve"> </w:t>
            </w:r>
            <w:r>
              <w:rPr>
                <w:rFonts w:ascii="Calibri"/>
                <w:i/>
                <w:color w:val="231F20"/>
                <w:spacing w:val="-2"/>
                <w:w w:val="115"/>
                <w:sz w:val="14"/>
              </w:rPr>
              <w:t>agentschappen</w:t>
            </w:r>
          </w:p>
        </w:tc>
        <w:tc>
          <w:tcPr>
            <w:tcW w:w="571" w:type="dxa"/>
          </w:tcPr>
          <w:p w:rsidR="001B3359" w:rsidRDefault="00D877C7" w14:paraId="5B34AFFA" w14:textId="77777777">
            <w:pPr>
              <w:pStyle w:val="TableParagraph"/>
              <w:spacing w:before="27"/>
              <w:ind w:right="32"/>
              <w:rPr>
                <w:rFonts w:ascii="Calibri"/>
                <w:i/>
                <w:sz w:val="14"/>
              </w:rPr>
            </w:pPr>
            <w:r>
              <w:rPr>
                <w:rFonts w:ascii="Calibri"/>
                <w:i/>
                <w:color w:val="231F20"/>
                <w:spacing w:val="-4"/>
                <w:w w:val="110"/>
                <w:sz w:val="14"/>
              </w:rPr>
              <w:t>9.312</w:t>
            </w:r>
          </w:p>
        </w:tc>
        <w:tc>
          <w:tcPr>
            <w:tcW w:w="818" w:type="dxa"/>
          </w:tcPr>
          <w:p w:rsidR="001B3359" w:rsidRDefault="00D877C7" w14:paraId="0F4FDFC4" w14:textId="77777777">
            <w:pPr>
              <w:pStyle w:val="TableParagraph"/>
              <w:spacing w:before="27"/>
              <w:ind w:right="65"/>
              <w:rPr>
                <w:rFonts w:ascii="Calibri"/>
                <w:i/>
                <w:sz w:val="14"/>
              </w:rPr>
            </w:pPr>
            <w:r>
              <w:rPr>
                <w:rFonts w:ascii="Calibri"/>
                <w:i/>
                <w:color w:val="231F20"/>
                <w:spacing w:val="-10"/>
                <w:w w:val="110"/>
                <w:sz w:val="14"/>
              </w:rPr>
              <w:t>0</w:t>
            </w:r>
          </w:p>
        </w:tc>
        <w:tc>
          <w:tcPr>
            <w:tcW w:w="787" w:type="dxa"/>
          </w:tcPr>
          <w:p w:rsidR="001B3359" w:rsidRDefault="00D877C7" w14:paraId="064822CC" w14:textId="77777777">
            <w:pPr>
              <w:pStyle w:val="TableParagraph"/>
              <w:spacing w:before="27"/>
              <w:ind w:right="57"/>
              <w:rPr>
                <w:rFonts w:ascii="Calibri"/>
                <w:i/>
                <w:sz w:val="14"/>
              </w:rPr>
            </w:pPr>
            <w:r>
              <w:rPr>
                <w:rFonts w:ascii="Calibri"/>
                <w:i/>
                <w:color w:val="231F20"/>
                <w:spacing w:val="-4"/>
                <w:w w:val="110"/>
                <w:sz w:val="14"/>
              </w:rPr>
              <w:t>9.312</w:t>
            </w:r>
          </w:p>
        </w:tc>
        <w:tc>
          <w:tcPr>
            <w:tcW w:w="784" w:type="dxa"/>
          </w:tcPr>
          <w:p w:rsidR="001B3359" w:rsidRDefault="00D877C7" w14:paraId="186B8F41" w14:textId="77777777">
            <w:pPr>
              <w:pStyle w:val="TableParagraph"/>
              <w:spacing w:before="27"/>
              <w:ind w:right="5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9.312</w:t>
            </w:r>
          </w:p>
        </w:tc>
        <w:tc>
          <w:tcPr>
            <w:tcW w:w="825" w:type="dxa"/>
          </w:tcPr>
          <w:p w:rsidR="001B3359" w:rsidRDefault="00D877C7" w14:paraId="71636B5B" w14:textId="77777777">
            <w:pPr>
              <w:pStyle w:val="TableParagraph"/>
              <w:spacing w:before="27"/>
              <w:ind w:right="86"/>
              <w:rPr>
                <w:rFonts w:ascii="Calibri"/>
                <w:i/>
                <w:sz w:val="14"/>
              </w:rPr>
            </w:pPr>
            <w:r>
              <w:rPr>
                <w:rFonts w:ascii="Calibri"/>
                <w:i/>
                <w:color w:val="231F20"/>
                <w:spacing w:val="-10"/>
                <w:w w:val="110"/>
                <w:sz w:val="14"/>
              </w:rPr>
              <w:t>0</w:t>
            </w:r>
          </w:p>
        </w:tc>
        <w:tc>
          <w:tcPr>
            <w:tcW w:w="799" w:type="dxa"/>
          </w:tcPr>
          <w:p w:rsidR="001B3359" w:rsidRDefault="00D877C7" w14:paraId="0E1A6B7C" w14:textId="77777777">
            <w:pPr>
              <w:pStyle w:val="TableParagraph"/>
              <w:spacing w:before="27"/>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9.846</w:t>
            </w:r>
          </w:p>
        </w:tc>
        <w:tc>
          <w:tcPr>
            <w:tcW w:w="807" w:type="dxa"/>
          </w:tcPr>
          <w:p w:rsidR="001B3359" w:rsidRDefault="00D877C7" w14:paraId="269A3D67" w14:textId="77777777">
            <w:pPr>
              <w:pStyle w:val="TableParagraph"/>
              <w:spacing w:before="27"/>
              <w:ind w:right="8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9.721</w:t>
            </w:r>
          </w:p>
        </w:tc>
        <w:tc>
          <w:tcPr>
            <w:tcW w:w="802" w:type="dxa"/>
          </w:tcPr>
          <w:p w:rsidR="001B3359" w:rsidRDefault="00D877C7" w14:paraId="06326B98" w14:textId="77777777">
            <w:pPr>
              <w:pStyle w:val="TableParagraph"/>
              <w:spacing w:before="27"/>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9.748</w:t>
            </w:r>
          </w:p>
        </w:tc>
        <w:tc>
          <w:tcPr>
            <w:tcW w:w="848" w:type="dxa"/>
          </w:tcPr>
          <w:p w:rsidR="001B3359" w:rsidRDefault="00D877C7" w14:paraId="57564B28" w14:textId="77777777">
            <w:pPr>
              <w:pStyle w:val="TableParagraph"/>
              <w:spacing w:before="27"/>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9.748</w:t>
            </w:r>
          </w:p>
        </w:tc>
        <w:tc>
          <w:tcPr>
            <w:tcW w:w="771" w:type="dxa"/>
          </w:tcPr>
          <w:p w:rsidR="001B3359" w:rsidRDefault="00D877C7" w14:paraId="248E2C6D" w14:textId="77777777">
            <w:pPr>
              <w:pStyle w:val="TableParagraph"/>
              <w:spacing w:before="27"/>
              <w:ind w:right="32"/>
              <w:rPr>
                <w:rFonts w:ascii="Calibri"/>
                <w:i/>
                <w:sz w:val="14"/>
              </w:rPr>
            </w:pPr>
            <w:r>
              <w:rPr>
                <w:rFonts w:ascii="Calibri"/>
                <w:i/>
                <w:color w:val="231F20"/>
                <w:spacing w:val="-10"/>
                <w:w w:val="110"/>
                <w:sz w:val="14"/>
              </w:rPr>
              <w:t>0</w:t>
            </w:r>
          </w:p>
        </w:tc>
      </w:tr>
      <w:tr w:rsidR="001B3359" w14:paraId="25A46F3E" w14:textId="77777777">
        <w:trPr>
          <w:trHeight w:val="565"/>
        </w:trPr>
        <w:tc>
          <w:tcPr>
            <w:tcW w:w="349" w:type="dxa"/>
          </w:tcPr>
          <w:p w:rsidR="001B3359" w:rsidRDefault="001B3359" w14:paraId="46D144BD" w14:textId="77777777">
            <w:pPr>
              <w:pStyle w:val="TableParagraph"/>
              <w:spacing w:before="0"/>
              <w:jc w:val="left"/>
              <w:rPr>
                <w:rFonts w:ascii="Times New Roman"/>
                <w:sz w:val="12"/>
              </w:rPr>
            </w:pPr>
          </w:p>
        </w:tc>
        <w:tc>
          <w:tcPr>
            <w:tcW w:w="1603" w:type="dxa"/>
          </w:tcPr>
          <w:p w:rsidR="001B3359" w:rsidRDefault="00D877C7" w14:paraId="6546F195" w14:textId="77777777">
            <w:pPr>
              <w:pStyle w:val="TableParagraph"/>
              <w:ind w:left="43"/>
              <w:jc w:val="left"/>
              <w:rPr>
                <w:sz w:val="14"/>
              </w:rPr>
            </w:pPr>
            <w:r>
              <w:rPr>
                <w:color w:val="231F20"/>
                <w:spacing w:val="-2"/>
                <w:w w:val="105"/>
                <w:sz w:val="14"/>
              </w:rPr>
              <w:t>CJIB:</w:t>
            </w:r>
          </w:p>
          <w:p w:rsidR="001B3359" w:rsidRDefault="00D877C7" w14:paraId="6DAEC2AF" w14:textId="77777777">
            <w:pPr>
              <w:pStyle w:val="TableParagraph"/>
              <w:spacing w:before="1"/>
              <w:ind w:left="43" w:right="470"/>
              <w:jc w:val="left"/>
              <w:rPr>
                <w:sz w:val="14"/>
              </w:rPr>
            </w:pPr>
            <w:r>
              <w:rPr>
                <w:color w:val="231F20"/>
                <w:spacing w:val="-2"/>
                <w:w w:val="105"/>
                <w:sz w:val="14"/>
              </w:rPr>
              <w:t xml:space="preserve">Onverzekerden </w:t>
            </w:r>
            <w:r>
              <w:rPr>
                <w:color w:val="231F20"/>
                <w:w w:val="105"/>
                <w:sz w:val="14"/>
              </w:rPr>
              <w:t>en</w:t>
            </w:r>
            <w:r>
              <w:rPr>
                <w:color w:val="231F20"/>
                <w:spacing w:val="-7"/>
                <w:w w:val="105"/>
                <w:sz w:val="14"/>
              </w:rPr>
              <w:t xml:space="preserve"> </w:t>
            </w:r>
            <w:r>
              <w:rPr>
                <w:color w:val="231F20"/>
                <w:spacing w:val="-2"/>
                <w:w w:val="105"/>
                <w:sz w:val="14"/>
              </w:rPr>
              <w:t>wanbetalers</w:t>
            </w:r>
          </w:p>
        </w:tc>
        <w:tc>
          <w:tcPr>
            <w:tcW w:w="571" w:type="dxa"/>
          </w:tcPr>
          <w:p w:rsidR="001B3359" w:rsidRDefault="00D877C7" w14:paraId="646FA071" w14:textId="77777777">
            <w:pPr>
              <w:pStyle w:val="TableParagraph"/>
              <w:ind w:right="32"/>
              <w:rPr>
                <w:sz w:val="14"/>
              </w:rPr>
            </w:pPr>
            <w:r>
              <w:rPr>
                <w:color w:val="231F20"/>
                <w:spacing w:val="-2"/>
                <w:sz w:val="14"/>
              </w:rPr>
              <w:t>9.312</w:t>
            </w:r>
          </w:p>
        </w:tc>
        <w:tc>
          <w:tcPr>
            <w:tcW w:w="818" w:type="dxa"/>
          </w:tcPr>
          <w:p w:rsidR="001B3359" w:rsidRDefault="00D877C7" w14:paraId="296B0C68" w14:textId="77777777">
            <w:pPr>
              <w:pStyle w:val="TableParagraph"/>
              <w:ind w:right="65"/>
              <w:rPr>
                <w:sz w:val="14"/>
              </w:rPr>
            </w:pPr>
            <w:r>
              <w:rPr>
                <w:color w:val="231F20"/>
                <w:spacing w:val="-10"/>
                <w:sz w:val="14"/>
              </w:rPr>
              <w:t>0</w:t>
            </w:r>
          </w:p>
        </w:tc>
        <w:tc>
          <w:tcPr>
            <w:tcW w:w="787" w:type="dxa"/>
          </w:tcPr>
          <w:p w:rsidR="001B3359" w:rsidRDefault="00D877C7" w14:paraId="0AC7C734" w14:textId="77777777">
            <w:pPr>
              <w:pStyle w:val="TableParagraph"/>
              <w:ind w:right="57"/>
              <w:rPr>
                <w:sz w:val="14"/>
              </w:rPr>
            </w:pPr>
            <w:r>
              <w:rPr>
                <w:color w:val="231F20"/>
                <w:spacing w:val="-2"/>
                <w:sz w:val="14"/>
              </w:rPr>
              <w:t>9.312</w:t>
            </w:r>
          </w:p>
        </w:tc>
        <w:tc>
          <w:tcPr>
            <w:tcW w:w="784" w:type="dxa"/>
          </w:tcPr>
          <w:p w:rsidR="001B3359" w:rsidRDefault="00D877C7" w14:paraId="2D31CC11"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9.312</w:t>
            </w:r>
          </w:p>
        </w:tc>
        <w:tc>
          <w:tcPr>
            <w:tcW w:w="825" w:type="dxa"/>
          </w:tcPr>
          <w:p w:rsidR="001B3359" w:rsidRDefault="00D877C7" w14:paraId="6A6E682A" w14:textId="77777777">
            <w:pPr>
              <w:pStyle w:val="TableParagraph"/>
              <w:ind w:right="86"/>
              <w:rPr>
                <w:sz w:val="14"/>
              </w:rPr>
            </w:pPr>
            <w:r>
              <w:rPr>
                <w:color w:val="231F20"/>
                <w:spacing w:val="-10"/>
                <w:sz w:val="14"/>
              </w:rPr>
              <w:t>0</w:t>
            </w:r>
          </w:p>
        </w:tc>
        <w:tc>
          <w:tcPr>
            <w:tcW w:w="799" w:type="dxa"/>
          </w:tcPr>
          <w:p w:rsidR="001B3359" w:rsidRDefault="00D877C7" w14:paraId="289EF1BF"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9.846</w:t>
            </w:r>
          </w:p>
        </w:tc>
        <w:tc>
          <w:tcPr>
            <w:tcW w:w="807" w:type="dxa"/>
          </w:tcPr>
          <w:p w:rsidR="001B3359" w:rsidRDefault="00D877C7" w14:paraId="74ACE1BC"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9.721</w:t>
            </w:r>
          </w:p>
        </w:tc>
        <w:tc>
          <w:tcPr>
            <w:tcW w:w="802" w:type="dxa"/>
          </w:tcPr>
          <w:p w:rsidR="001B3359" w:rsidRDefault="00D877C7" w14:paraId="275CCFBA"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9.748</w:t>
            </w:r>
          </w:p>
        </w:tc>
        <w:tc>
          <w:tcPr>
            <w:tcW w:w="848" w:type="dxa"/>
          </w:tcPr>
          <w:p w:rsidR="001B3359" w:rsidRDefault="00D877C7" w14:paraId="2E99D1BC"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9.748</w:t>
            </w:r>
          </w:p>
        </w:tc>
        <w:tc>
          <w:tcPr>
            <w:tcW w:w="771" w:type="dxa"/>
          </w:tcPr>
          <w:p w:rsidR="001B3359" w:rsidRDefault="00D877C7" w14:paraId="5E0FF7DB" w14:textId="77777777">
            <w:pPr>
              <w:pStyle w:val="TableParagraph"/>
              <w:ind w:right="32"/>
              <w:rPr>
                <w:sz w:val="14"/>
              </w:rPr>
            </w:pPr>
            <w:r>
              <w:rPr>
                <w:color w:val="231F20"/>
                <w:spacing w:val="-10"/>
                <w:sz w:val="14"/>
              </w:rPr>
              <w:t>0</w:t>
            </w:r>
          </w:p>
        </w:tc>
      </w:tr>
      <w:tr w:rsidR="001B3359" w14:paraId="73B30BAA" w14:textId="77777777">
        <w:trPr>
          <w:trHeight w:val="398"/>
        </w:trPr>
        <w:tc>
          <w:tcPr>
            <w:tcW w:w="349" w:type="dxa"/>
          </w:tcPr>
          <w:p w:rsidR="001B3359" w:rsidRDefault="001B3359" w14:paraId="304C5978" w14:textId="77777777">
            <w:pPr>
              <w:pStyle w:val="TableParagraph"/>
              <w:spacing w:before="0"/>
              <w:jc w:val="left"/>
              <w:rPr>
                <w:rFonts w:ascii="Times New Roman"/>
                <w:sz w:val="12"/>
              </w:rPr>
            </w:pPr>
          </w:p>
        </w:tc>
        <w:tc>
          <w:tcPr>
            <w:tcW w:w="1603" w:type="dxa"/>
          </w:tcPr>
          <w:p w:rsidR="001B3359" w:rsidRDefault="00D877C7" w14:paraId="7C11100E" w14:textId="77777777">
            <w:pPr>
              <w:pStyle w:val="TableParagraph"/>
              <w:spacing w:before="27"/>
              <w:ind w:left="43" w:right="275"/>
              <w:jc w:val="left"/>
              <w:rPr>
                <w:rFonts w:ascii="Calibri"/>
                <w:i/>
                <w:sz w:val="14"/>
              </w:rPr>
            </w:pPr>
            <w:r>
              <w:rPr>
                <w:rFonts w:ascii="Calibri"/>
                <w:i/>
                <w:color w:val="231F20"/>
                <w:w w:val="115"/>
                <w:sz w:val="14"/>
              </w:rPr>
              <w:t>Bijdrage</w:t>
            </w:r>
            <w:r>
              <w:rPr>
                <w:rFonts w:ascii="Calibri"/>
                <w:i/>
                <w:color w:val="231F20"/>
                <w:spacing w:val="-10"/>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ZBO's/</w:t>
            </w:r>
            <w:proofErr w:type="spellStart"/>
            <w:r>
              <w:rPr>
                <w:rFonts w:ascii="Calibri"/>
                <w:i/>
                <w:color w:val="231F20"/>
                <w:spacing w:val="-2"/>
                <w:w w:val="115"/>
                <w:sz w:val="14"/>
              </w:rPr>
              <w:t>RWT's</w:t>
            </w:r>
            <w:proofErr w:type="spellEnd"/>
          </w:p>
        </w:tc>
        <w:tc>
          <w:tcPr>
            <w:tcW w:w="571" w:type="dxa"/>
          </w:tcPr>
          <w:p w:rsidR="001B3359" w:rsidRDefault="00D877C7" w14:paraId="35A1E385" w14:textId="77777777">
            <w:pPr>
              <w:pStyle w:val="TableParagraph"/>
              <w:spacing w:before="27"/>
              <w:ind w:right="32"/>
              <w:rPr>
                <w:rFonts w:ascii="Calibri"/>
                <w:i/>
                <w:sz w:val="14"/>
              </w:rPr>
            </w:pPr>
            <w:r>
              <w:rPr>
                <w:rFonts w:ascii="Calibri"/>
                <w:i/>
                <w:color w:val="231F20"/>
                <w:spacing w:val="-4"/>
                <w:w w:val="110"/>
                <w:sz w:val="14"/>
              </w:rPr>
              <w:t>9.330</w:t>
            </w:r>
          </w:p>
        </w:tc>
        <w:tc>
          <w:tcPr>
            <w:tcW w:w="818" w:type="dxa"/>
          </w:tcPr>
          <w:p w:rsidR="001B3359" w:rsidRDefault="00D877C7" w14:paraId="1EA237AA" w14:textId="77777777">
            <w:pPr>
              <w:pStyle w:val="TableParagraph"/>
              <w:spacing w:before="27"/>
              <w:ind w:right="65"/>
              <w:rPr>
                <w:rFonts w:ascii="Calibri"/>
                <w:i/>
                <w:sz w:val="14"/>
              </w:rPr>
            </w:pPr>
            <w:r>
              <w:rPr>
                <w:rFonts w:ascii="Calibri"/>
                <w:i/>
                <w:color w:val="231F20"/>
                <w:spacing w:val="-10"/>
                <w:w w:val="110"/>
                <w:sz w:val="14"/>
              </w:rPr>
              <w:t>0</w:t>
            </w:r>
          </w:p>
        </w:tc>
        <w:tc>
          <w:tcPr>
            <w:tcW w:w="787" w:type="dxa"/>
          </w:tcPr>
          <w:p w:rsidR="001B3359" w:rsidRDefault="00D877C7" w14:paraId="503E4023" w14:textId="77777777">
            <w:pPr>
              <w:pStyle w:val="TableParagraph"/>
              <w:spacing w:before="27"/>
              <w:ind w:right="57"/>
              <w:rPr>
                <w:rFonts w:ascii="Calibri"/>
                <w:i/>
                <w:sz w:val="14"/>
              </w:rPr>
            </w:pPr>
            <w:r>
              <w:rPr>
                <w:rFonts w:ascii="Calibri"/>
                <w:i/>
                <w:color w:val="231F20"/>
                <w:spacing w:val="-4"/>
                <w:w w:val="110"/>
                <w:sz w:val="14"/>
              </w:rPr>
              <w:t>9.330</w:t>
            </w:r>
          </w:p>
        </w:tc>
        <w:tc>
          <w:tcPr>
            <w:tcW w:w="784" w:type="dxa"/>
          </w:tcPr>
          <w:p w:rsidR="001B3359" w:rsidRDefault="00D877C7" w14:paraId="7F2F4E36" w14:textId="77777777">
            <w:pPr>
              <w:pStyle w:val="TableParagraph"/>
              <w:spacing w:before="27"/>
              <w:ind w:right="5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9.330</w:t>
            </w:r>
          </w:p>
        </w:tc>
        <w:tc>
          <w:tcPr>
            <w:tcW w:w="825" w:type="dxa"/>
          </w:tcPr>
          <w:p w:rsidR="001B3359" w:rsidRDefault="00D877C7" w14:paraId="54D8631B" w14:textId="77777777">
            <w:pPr>
              <w:pStyle w:val="TableParagraph"/>
              <w:spacing w:before="27"/>
              <w:ind w:right="86"/>
              <w:rPr>
                <w:rFonts w:ascii="Calibri"/>
                <w:i/>
                <w:sz w:val="14"/>
              </w:rPr>
            </w:pPr>
            <w:r>
              <w:rPr>
                <w:rFonts w:ascii="Calibri"/>
                <w:i/>
                <w:color w:val="231F20"/>
                <w:spacing w:val="-10"/>
                <w:w w:val="110"/>
                <w:sz w:val="14"/>
              </w:rPr>
              <w:t>0</w:t>
            </w:r>
          </w:p>
        </w:tc>
        <w:tc>
          <w:tcPr>
            <w:tcW w:w="799" w:type="dxa"/>
          </w:tcPr>
          <w:p w:rsidR="001B3359" w:rsidRDefault="00D877C7" w14:paraId="0C5ED575" w14:textId="77777777">
            <w:pPr>
              <w:pStyle w:val="TableParagraph"/>
              <w:spacing w:before="27"/>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9.393</w:t>
            </w:r>
          </w:p>
        </w:tc>
        <w:tc>
          <w:tcPr>
            <w:tcW w:w="807" w:type="dxa"/>
          </w:tcPr>
          <w:p w:rsidR="001B3359" w:rsidRDefault="00D877C7" w14:paraId="2D2FAA65" w14:textId="77777777">
            <w:pPr>
              <w:pStyle w:val="TableParagraph"/>
              <w:spacing w:before="27"/>
              <w:ind w:right="8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9.405</w:t>
            </w:r>
          </w:p>
        </w:tc>
        <w:tc>
          <w:tcPr>
            <w:tcW w:w="802" w:type="dxa"/>
          </w:tcPr>
          <w:p w:rsidR="001B3359" w:rsidRDefault="00D877C7" w14:paraId="18A8A3B5" w14:textId="77777777">
            <w:pPr>
              <w:pStyle w:val="TableParagraph"/>
              <w:spacing w:before="27"/>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9.431</w:t>
            </w:r>
          </w:p>
        </w:tc>
        <w:tc>
          <w:tcPr>
            <w:tcW w:w="848" w:type="dxa"/>
          </w:tcPr>
          <w:p w:rsidR="001B3359" w:rsidRDefault="00D877C7" w14:paraId="189D2761" w14:textId="77777777">
            <w:pPr>
              <w:pStyle w:val="TableParagraph"/>
              <w:spacing w:before="27"/>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9.431</w:t>
            </w:r>
          </w:p>
        </w:tc>
        <w:tc>
          <w:tcPr>
            <w:tcW w:w="771" w:type="dxa"/>
          </w:tcPr>
          <w:p w:rsidR="001B3359" w:rsidRDefault="00D877C7" w14:paraId="5FFC78CC" w14:textId="77777777">
            <w:pPr>
              <w:pStyle w:val="TableParagraph"/>
              <w:spacing w:before="27"/>
              <w:ind w:right="32"/>
              <w:rPr>
                <w:rFonts w:ascii="Calibri"/>
                <w:i/>
                <w:sz w:val="14"/>
              </w:rPr>
            </w:pPr>
            <w:r>
              <w:rPr>
                <w:rFonts w:ascii="Calibri"/>
                <w:i/>
                <w:color w:val="231F20"/>
                <w:spacing w:val="-10"/>
                <w:w w:val="110"/>
                <w:sz w:val="14"/>
              </w:rPr>
              <w:t>0</w:t>
            </w:r>
          </w:p>
        </w:tc>
      </w:tr>
      <w:tr w:rsidR="001B3359" w14:paraId="5A04332E" w14:textId="77777777">
        <w:trPr>
          <w:trHeight w:val="566"/>
        </w:trPr>
        <w:tc>
          <w:tcPr>
            <w:tcW w:w="349" w:type="dxa"/>
          </w:tcPr>
          <w:p w:rsidR="001B3359" w:rsidRDefault="001B3359" w14:paraId="36D365A1" w14:textId="77777777">
            <w:pPr>
              <w:pStyle w:val="TableParagraph"/>
              <w:spacing w:before="0"/>
              <w:jc w:val="left"/>
              <w:rPr>
                <w:rFonts w:ascii="Times New Roman"/>
                <w:sz w:val="12"/>
              </w:rPr>
            </w:pPr>
          </w:p>
        </w:tc>
        <w:tc>
          <w:tcPr>
            <w:tcW w:w="1603" w:type="dxa"/>
          </w:tcPr>
          <w:p w:rsidR="001B3359" w:rsidRDefault="00D877C7" w14:paraId="66EEA87A" w14:textId="77777777">
            <w:pPr>
              <w:pStyle w:val="TableParagraph"/>
              <w:ind w:left="43" w:right="275"/>
              <w:jc w:val="left"/>
              <w:rPr>
                <w:sz w:val="14"/>
              </w:rPr>
            </w:pPr>
            <w:r>
              <w:rPr>
                <w:color w:val="231F20"/>
                <w:spacing w:val="-2"/>
                <w:w w:val="105"/>
                <w:sz w:val="14"/>
              </w:rPr>
              <w:t>Sociale Verzekeringsbank: Onverzekerden</w:t>
            </w:r>
          </w:p>
        </w:tc>
        <w:tc>
          <w:tcPr>
            <w:tcW w:w="571" w:type="dxa"/>
          </w:tcPr>
          <w:p w:rsidR="001B3359" w:rsidRDefault="00D877C7" w14:paraId="6CC24C19" w14:textId="77777777">
            <w:pPr>
              <w:pStyle w:val="TableParagraph"/>
              <w:ind w:right="32"/>
              <w:rPr>
                <w:sz w:val="14"/>
              </w:rPr>
            </w:pPr>
            <w:r>
              <w:rPr>
                <w:color w:val="231F20"/>
                <w:spacing w:val="-2"/>
                <w:sz w:val="14"/>
              </w:rPr>
              <w:t>8.277</w:t>
            </w:r>
          </w:p>
        </w:tc>
        <w:tc>
          <w:tcPr>
            <w:tcW w:w="818" w:type="dxa"/>
          </w:tcPr>
          <w:p w:rsidR="001B3359" w:rsidRDefault="00D877C7" w14:paraId="74EE5DFB" w14:textId="77777777">
            <w:pPr>
              <w:pStyle w:val="TableParagraph"/>
              <w:ind w:right="65"/>
              <w:rPr>
                <w:sz w:val="14"/>
              </w:rPr>
            </w:pPr>
            <w:r>
              <w:rPr>
                <w:color w:val="231F20"/>
                <w:spacing w:val="-10"/>
                <w:sz w:val="14"/>
              </w:rPr>
              <w:t>0</w:t>
            </w:r>
          </w:p>
        </w:tc>
        <w:tc>
          <w:tcPr>
            <w:tcW w:w="787" w:type="dxa"/>
          </w:tcPr>
          <w:p w:rsidR="001B3359" w:rsidRDefault="00D877C7" w14:paraId="77984C9C" w14:textId="77777777">
            <w:pPr>
              <w:pStyle w:val="TableParagraph"/>
              <w:ind w:right="57"/>
              <w:rPr>
                <w:sz w:val="14"/>
              </w:rPr>
            </w:pPr>
            <w:r>
              <w:rPr>
                <w:color w:val="231F20"/>
                <w:spacing w:val="-2"/>
                <w:sz w:val="14"/>
              </w:rPr>
              <w:t>8.277</w:t>
            </w:r>
          </w:p>
        </w:tc>
        <w:tc>
          <w:tcPr>
            <w:tcW w:w="784" w:type="dxa"/>
          </w:tcPr>
          <w:p w:rsidR="001B3359" w:rsidRDefault="00D877C7" w14:paraId="28BFE234"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8.277</w:t>
            </w:r>
          </w:p>
        </w:tc>
        <w:tc>
          <w:tcPr>
            <w:tcW w:w="825" w:type="dxa"/>
          </w:tcPr>
          <w:p w:rsidR="001B3359" w:rsidRDefault="00D877C7" w14:paraId="64559D29" w14:textId="77777777">
            <w:pPr>
              <w:pStyle w:val="TableParagraph"/>
              <w:ind w:right="86"/>
              <w:rPr>
                <w:sz w:val="14"/>
              </w:rPr>
            </w:pPr>
            <w:r>
              <w:rPr>
                <w:color w:val="231F20"/>
                <w:spacing w:val="-10"/>
                <w:sz w:val="14"/>
              </w:rPr>
              <w:t>0</w:t>
            </w:r>
          </w:p>
        </w:tc>
        <w:tc>
          <w:tcPr>
            <w:tcW w:w="799" w:type="dxa"/>
          </w:tcPr>
          <w:p w:rsidR="001B3359" w:rsidRDefault="00D877C7" w14:paraId="437B178B"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8.274</w:t>
            </w:r>
          </w:p>
        </w:tc>
        <w:tc>
          <w:tcPr>
            <w:tcW w:w="807" w:type="dxa"/>
          </w:tcPr>
          <w:p w:rsidR="001B3359" w:rsidRDefault="00D877C7" w14:paraId="64430DAE"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8.272</w:t>
            </w:r>
          </w:p>
        </w:tc>
        <w:tc>
          <w:tcPr>
            <w:tcW w:w="802" w:type="dxa"/>
          </w:tcPr>
          <w:p w:rsidR="001B3359" w:rsidRDefault="00D877C7" w14:paraId="7B70B269"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8.295</w:t>
            </w:r>
          </w:p>
        </w:tc>
        <w:tc>
          <w:tcPr>
            <w:tcW w:w="848" w:type="dxa"/>
          </w:tcPr>
          <w:p w:rsidR="001B3359" w:rsidRDefault="00D877C7" w14:paraId="2D795D0F"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8.295</w:t>
            </w:r>
          </w:p>
        </w:tc>
        <w:tc>
          <w:tcPr>
            <w:tcW w:w="771" w:type="dxa"/>
          </w:tcPr>
          <w:p w:rsidR="001B3359" w:rsidRDefault="00D877C7" w14:paraId="23F3C61E" w14:textId="77777777">
            <w:pPr>
              <w:pStyle w:val="TableParagraph"/>
              <w:ind w:right="32"/>
              <w:rPr>
                <w:sz w:val="14"/>
              </w:rPr>
            </w:pPr>
            <w:r>
              <w:rPr>
                <w:color w:val="231F20"/>
                <w:spacing w:val="-10"/>
                <w:sz w:val="14"/>
              </w:rPr>
              <w:t>0</w:t>
            </w:r>
          </w:p>
        </w:tc>
      </w:tr>
      <w:tr w:rsidR="001B3359" w14:paraId="6D3D6E6B" w14:textId="77777777">
        <w:trPr>
          <w:trHeight w:val="227"/>
        </w:trPr>
        <w:tc>
          <w:tcPr>
            <w:tcW w:w="349" w:type="dxa"/>
          </w:tcPr>
          <w:p w:rsidR="001B3359" w:rsidRDefault="001B3359" w14:paraId="6E2C5415" w14:textId="77777777">
            <w:pPr>
              <w:pStyle w:val="TableParagraph"/>
              <w:spacing w:before="0"/>
              <w:jc w:val="left"/>
              <w:rPr>
                <w:rFonts w:ascii="Times New Roman"/>
                <w:sz w:val="12"/>
              </w:rPr>
            </w:pPr>
          </w:p>
        </w:tc>
        <w:tc>
          <w:tcPr>
            <w:tcW w:w="1603" w:type="dxa"/>
          </w:tcPr>
          <w:p w:rsidR="001B3359" w:rsidRDefault="00D877C7" w14:paraId="35A2AACE" w14:textId="77777777">
            <w:pPr>
              <w:pStyle w:val="TableParagraph"/>
              <w:ind w:left="43"/>
              <w:jc w:val="left"/>
              <w:rPr>
                <w:sz w:val="14"/>
              </w:rPr>
            </w:pPr>
            <w:r>
              <w:rPr>
                <w:color w:val="231F20"/>
                <w:spacing w:val="-2"/>
                <w:w w:val="110"/>
                <w:sz w:val="14"/>
              </w:rPr>
              <w:t>Overige</w:t>
            </w:r>
          </w:p>
        </w:tc>
        <w:tc>
          <w:tcPr>
            <w:tcW w:w="571" w:type="dxa"/>
          </w:tcPr>
          <w:p w:rsidR="001B3359" w:rsidRDefault="00D877C7" w14:paraId="3C7F805F" w14:textId="77777777">
            <w:pPr>
              <w:pStyle w:val="TableParagraph"/>
              <w:ind w:right="32"/>
              <w:rPr>
                <w:sz w:val="14"/>
              </w:rPr>
            </w:pPr>
            <w:r>
              <w:rPr>
                <w:color w:val="231F20"/>
                <w:spacing w:val="-2"/>
                <w:sz w:val="14"/>
              </w:rPr>
              <w:t>1.053</w:t>
            </w:r>
          </w:p>
        </w:tc>
        <w:tc>
          <w:tcPr>
            <w:tcW w:w="818" w:type="dxa"/>
          </w:tcPr>
          <w:p w:rsidR="001B3359" w:rsidRDefault="00D877C7" w14:paraId="026C86B2" w14:textId="77777777">
            <w:pPr>
              <w:pStyle w:val="TableParagraph"/>
              <w:ind w:right="65"/>
              <w:rPr>
                <w:sz w:val="14"/>
              </w:rPr>
            </w:pPr>
            <w:r>
              <w:rPr>
                <w:color w:val="231F20"/>
                <w:spacing w:val="-10"/>
                <w:sz w:val="14"/>
              </w:rPr>
              <w:t>0</w:t>
            </w:r>
          </w:p>
        </w:tc>
        <w:tc>
          <w:tcPr>
            <w:tcW w:w="787" w:type="dxa"/>
          </w:tcPr>
          <w:p w:rsidR="001B3359" w:rsidRDefault="00D877C7" w14:paraId="18780766" w14:textId="77777777">
            <w:pPr>
              <w:pStyle w:val="TableParagraph"/>
              <w:ind w:right="57"/>
              <w:rPr>
                <w:sz w:val="14"/>
              </w:rPr>
            </w:pPr>
            <w:r>
              <w:rPr>
                <w:color w:val="231F20"/>
                <w:spacing w:val="-2"/>
                <w:sz w:val="14"/>
              </w:rPr>
              <w:t>1.053</w:t>
            </w:r>
          </w:p>
        </w:tc>
        <w:tc>
          <w:tcPr>
            <w:tcW w:w="784" w:type="dxa"/>
          </w:tcPr>
          <w:p w:rsidR="001B3359" w:rsidRDefault="00D877C7" w14:paraId="4FC09864"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1.053</w:t>
            </w:r>
          </w:p>
        </w:tc>
        <w:tc>
          <w:tcPr>
            <w:tcW w:w="825" w:type="dxa"/>
          </w:tcPr>
          <w:p w:rsidR="001B3359" w:rsidRDefault="00D877C7" w14:paraId="2AA317FC" w14:textId="77777777">
            <w:pPr>
              <w:pStyle w:val="TableParagraph"/>
              <w:ind w:right="86"/>
              <w:rPr>
                <w:sz w:val="14"/>
              </w:rPr>
            </w:pPr>
            <w:r>
              <w:rPr>
                <w:color w:val="231F20"/>
                <w:spacing w:val="-10"/>
                <w:sz w:val="14"/>
              </w:rPr>
              <w:t>0</w:t>
            </w:r>
          </w:p>
        </w:tc>
        <w:tc>
          <w:tcPr>
            <w:tcW w:w="799" w:type="dxa"/>
          </w:tcPr>
          <w:p w:rsidR="001B3359" w:rsidRDefault="00D877C7" w14:paraId="4DDBE85A"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1.119</w:t>
            </w:r>
          </w:p>
        </w:tc>
        <w:tc>
          <w:tcPr>
            <w:tcW w:w="807" w:type="dxa"/>
          </w:tcPr>
          <w:p w:rsidR="001B3359" w:rsidRDefault="00D877C7" w14:paraId="086D9B51"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1.133</w:t>
            </w:r>
          </w:p>
        </w:tc>
        <w:tc>
          <w:tcPr>
            <w:tcW w:w="802" w:type="dxa"/>
          </w:tcPr>
          <w:p w:rsidR="001B3359" w:rsidRDefault="00D877C7" w14:paraId="6FEC2500"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1.136</w:t>
            </w:r>
          </w:p>
        </w:tc>
        <w:tc>
          <w:tcPr>
            <w:tcW w:w="848" w:type="dxa"/>
          </w:tcPr>
          <w:p w:rsidR="001B3359" w:rsidRDefault="00D877C7" w14:paraId="51546224"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1.136</w:t>
            </w:r>
          </w:p>
        </w:tc>
        <w:tc>
          <w:tcPr>
            <w:tcW w:w="771" w:type="dxa"/>
          </w:tcPr>
          <w:p w:rsidR="001B3359" w:rsidRDefault="00D877C7" w14:paraId="2D45E3B5" w14:textId="77777777">
            <w:pPr>
              <w:pStyle w:val="TableParagraph"/>
              <w:ind w:right="32"/>
              <w:rPr>
                <w:sz w:val="14"/>
              </w:rPr>
            </w:pPr>
            <w:r>
              <w:rPr>
                <w:color w:val="231F20"/>
                <w:spacing w:val="-10"/>
                <w:sz w:val="14"/>
              </w:rPr>
              <w:t>0</w:t>
            </w:r>
          </w:p>
        </w:tc>
      </w:tr>
      <w:tr w:rsidR="001B3359" w14:paraId="763FB805" w14:textId="77777777">
        <w:trPr>
          <w:trHeight w:val="224"/>
        </w:trPr>
        <w:tc>
          <w:tcPr>
            <w:tcW w:w="349" w:type="dxa"/>
          </w:tcPr>
          <w:p w:rsidR="001B3359" w:rsidRDefault="00D877C7" w14:paraId="68C1ECA4" w14:textId="77777777">
            <w:pPr>
              <w:pStyle w:val="TableParagraph"/>
              <w:spacing w:before="30"/>
              <w:ind w:right="6"/>
              <w:jc w:val="center"/>
              <w:rPr>
                <w:rFonts w:ascii="Trebuchet MS"/>
                <w:b/>
                <w:sz w:val="14"/>
              </w:rPr>
            </w:pPr>
            <w:r>
              <w:rPr>
                <w:rFonts w:ascii="Trebuchet MS"/>
                <w:b/>
                <w:color w:val="231F20"/>
                <w:spacing w:val="-4"/>
                <w:sz w:val="14"/>
              </w:rPr>
              <w:t>2.50</w:t>
            </w:r>
          </w:p>
        </w:tc>
        <w:tc>
          <w:tcPr>
            <w:tcW w:w="1603" w:type="dxa"/>
          </w:tcPr>
          <w:p w:rsidR="001B3359" w:rsidRDefault="00D877C7" w14:paraId="72A02D76" w14:textId="77777777">
            <w:pPr>
              <w:pStyle w:val="TableParagraph"/>
              <w:spacing w:before="30"/>
              <w:ind w:left="43"/>
              <w:jc w:val="left"/>
              <w:rPr>
                <w:rFonts w:ascii="Trebuchet MS"/>
                <w:b/>
                <w:sz w:val="14"/>
              </w:rPr>
            </w:pPr>
            <w:r>
              <w:rPr>
                <w:rFonts w:ascii="Trebuchet MS"/>
                <w:b/>
                <w:color w:val="231F20"/>
                <w:w w:val="110"/>
                <w:sz w:val="14"/>
              </w:rPr>
              <w:t>NRG</w:t>
            </w:r>
            <w:r>
              <w:rPr>
                <w:rFonts w:ascii="Trebuchet MS"/>
                <w:b/>
                <w:color w:val="231F20"/>
                <w:spacing w:val="-3"/>
                <w:w w:val="110"/>
                <w:sz w:val="14"/>
              </w:rPr>
              <w:t xml:space="preserve"> </w:t>
            </w:r>
            <w:r>
              <w:rPr>
                <w:rFonts w:ascii="Trebuchet MS"/>
                <w:b/>
                <w:color w:val="231F20"/>
                <w:spacing w:val="-2"/>
                <w:w w:val="110"/>
                <w:sz w:val="14"/>
              </w:rPr>
              <w:t>Pallas</w:t>
            </w:r>
          </w:p>
        </w:tc>
        <w:tc>
          <w:tcPr>
            <w:tcW w:w="571" w:type="dxa"/>
          </w:tcPr>
          <w:p w:rsidR="001B3359" w:rsidRDefault="00D877C7" w14:paraId="05FCF890" w14:textId="77777777">
            <w:pPr>
              <w:pStyle w:val="TableParagraph"/>
              <w:spacing w:before="30"/>
              <w:ind w:right="32"/>
              <w:rPr>
                <w:rFonts w:ascii="Trebuchet MS"/>
                <w:b/>
                <w:sz w:val="14"/>
              </w:rPr>
            </w:pPr>
            <w:r>
              <w:rPr>
                <w:rFonts w:ascii="Trebuchet MS"/>
                <w:b/>
                <w:color w:val="231F20"/>
                <w:spacing w:val="-4"/>
                <w:sz w:val="14"/>
              </w:rPr>
              <w:t>244.840</w:t>
            </w:r>
          </w:p>
        </w:tc>
        <w:tc>
          <w:tcPr>
            <w:tcW w:w="818" w:type="dxa"/>
          </w:tcPr>
          <w:p w:rsidR="001B3359" w:rsidRDefault="00D877C7" w14:paraId="54D866FB" w14:textId="77777777">
            <w:pPr>
              <w:pStyle w:val="TableParagraph"/>
              <w:spacing w:before="30"/>
              <w:ind w:right="65"/>
              <w:rPr>
                <w:rFonts w:ascii="Trebuchet MS"/>
                <w:b/>
                <w:sz w:val="14"/>
              </w:rPr>
            </w:pPr>
            <w:r>
              <w:rPr>
                <w:rFonts w:ascii="Trebuchet MS"/>
                <w:b/>
                <w:color w:val="231F20"/>
                <w:spacing w:val="-10"/>
                <w:sz w:val="14"/>
              </w:rPr>
              <w:t>0</w:t>
            </w:r>
          </w:p>
        </w:tc>
        <w:tc>
          <w:tcPr>
            <w:tcW w:w="787" w:type="dxa"/>
          </w:tcPr>
          <w:p w:rsidR="001B3359" w:rsidRDefault="00D877C7" w14:paraId="0CF38DA5" w14:textId="77777777">
            <w:pPr>
              <w:pStyle w:val="TableParagraph"/>
              <w:spacing w:before="30"/>
              <w:ind w:right="57"/>
              <w:rPr>
                <w:rFonts w:ascii="Trebuchet MS"/>
                <w:b/>
                <w:sz w:val="14"/>
              </w:rPr>
            </w:pPr>
            <w:r>
              <w:rPr>
                <w:rFonts w:ascii="Trebuchet MS"/>
                <w:b/>
                <w:color w:val="231F20"/>
                <w:spacing w:val="-2"/>
                <w:sz w:val="14"/>
              </w:rPr>
              <w:t>244.840</w:t>
            </w:r>
          </w:p>
        </w:tc>
        <w:tc>
          <w:tcPr>
            <w:tcW w:w="784" w:type="dxa"/>
          </w:tcPr>
          <w:p w:rsidR="001B3359" w:rsidRDefault="00D877C7" w14:paraId="768D99FA" w14:textId="77777777">
            <w:pPr>
              <w:pStyle w:val="TableParagraph"/>
              <w:spacing w:before="30"/>
              <w:ind w:right="5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28.371</w:t>
            </w:r>
          </w:p>
        </w:tc>
        <w:tc>
          <w:tcPr>
            <w:tcW w:w="825" w:type="dxa"/>
          </w:tcPr>
          <w:p w:rsidR="001B3359" w:rsidRDefault="00D877C7" w14:paraId="3158FE03" w14:textId="77777777">
            <w:pPr>
              <w:pStyle w:val="TableParagraph"/>
              <w:spacing w:before="30"/>
              <w:ind w:right="86"/>
              <w:rPr>
                <w:rFonts w:ascii="Trebuchet MS"/>
                <w:b/>
                <w:sz w:val="14"/>
              </w:rPr>
            </w:pPr>
            <w:r>
              <w:rPr>
                <w:rFonts w:ascii="Trebuchet MS"/>
                <w:b/>
                <w:color w:val="231F20"/>
                <w:spacing w:val="-2"/>
                <w:sz w:val="14"/>
              </w:rPr>
              <w:t>216.469</w:t>
            </w:r>
          </w:p>
        </w:tc>
        <w:tc>
          <w:tcPr>
            <w:tcW w:w="799" w:type="dxa"/>
          </w:tcPr>
          <w:p w:rsidR="001B3359" w:rsidRDefault="00D877C7" w14:paraId="3E158C09" w14:textId="77777777">
            <w:pPr>
              <w:pStyle w:val="TableParagraph"/>
              <w:spacing w:before="30"/>
              <w:ind w:right="90"/>
              <w:rPr>
                <w:rFonts w:ascii="Trebuchet MS"/>
                <w:b/>
                <w:sz w:val="14"/>
              </w:rPr>
            </w:pPr>
            <w:r>
              <w:rPr>
                <w:rFonts w:ascii="Trebuchet MS"/>
                <w:b/>
                <w:color w:val="231F20"/>
                <w:spacing w:val="-2"/>
                <w:sz w:val="14"/>
              </w:rPr>
              <w:t>93.690</w:t>
            </w:r>
          </w:p>
        </w:tc>
        <w:tc>
          <w:tcPr>
            <w:tcW w:w="807" w:type="dxa"/>
          </w:tcPr>
          <w:p w:rsidR="001B3359" w:rsidRDefault="00D877C7" w14:paraId="5BAA1208" w14:textId="77777777">
            <w:pPr>
              <w:pStyle w:val="TableParagraph"/>
              <w:spacing w:before="30"/>
              <w:ind w:right="82"/>
              <w:rPr>
                <w:rFonts w:ascii="Trebuchet MS"/>
                <w:b/>
                <w:sz w:val="14"/>
              </w:rPr>
            </w:pPr>
            <w:r>
              <w:rPr>
                <w:rFonts w:ascii="Trebuchet MS"/>
                <w:b/>
                <w:color w:val="231F20"/>
                <w:spacing w:val="-2"/>
                <w:sz w:val="14"/>
              </w:rPr>
              <w:t>95.626</w:t>
            </w:r>
          </w:p>
        </w:tc>
        <w:tc>
          <w:tcPr>
            <w:tcW w:w="802" w:type="dxa"/>
          </w:tcPr>
          <w:p w:rsidR="001B3359" w:rsidRDefault="00D877C7" w14:paraId="268291CD" w14:textId="77777777">
            <w:pPr>
              <w:pStyle w:val="TableParagraph"/>
              <w:spacing w:before="30"/>
              <w:ind w:right="9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54.677</w:t>
            </w:r>
          </w:p>
        </w:tc>
        <w:tc>
          <w:tcPr>
            <w:tcW w:w="848" w:type="dxa"/>
          </w:tcPr>
          <w:p w:rsidR="001B3359" w:rsidRDefault="00D877C7" w14:paraId="7A203797" w14:textId="77777777">
            <w:pPr>
              <w:pStyle w:val="TableParagraph"/>
              <w:spacing w:before="30"/>
              <w:ind w:right="9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101.684</w:t>
            </w:r>
          </w:p>
        </w:tc>
        <w:tc>
          <w:tcPr>
            <w:tcW w:w="771" w:type="dxa"/>
          </w:tcPr>
          <w:p w:rsidR="001B3359" w:rsidRDefault="00D877C7" w14:paraId="41019F0E" w14:textId="77777777">
            <w:pPr>
              <w:pStyle w:val="TableParagraph"/>
              <w:spacing w:before="30"/>
              <w:ind w:right="32"/>
              <w:rPr>
                <w:rFonts w:ascii="Trebuchet MS"/>
                <w:b/>
                <w:sz w:val="14"/>
              </w:rPr>
            </w:pPr>
            <w:r>
              <w:rPr>
                <w:rFonts w:ascii="Trebuchet MS"/>
                <w:b/>
                <w:color w:val="231F20"/>
                <w:spacing w:val="-10"/>
                <w:sz w:val="14"/>
              </w:rPr>
              <w:t>0</w:t>
            </w:r>
          </w:p>
        </w:tc>
      </w:tr>
      <w:tr w:rsidR="001B3359" w14:paraId="48B349A9" w14:textId="77777777">
        <w:trPr>
          <w:trHeight w:val="228"/>
        </w:trPr>
        <w:tc>
          <w:tcPr>
            <w:tcW w:w="349" w:type="dxa"/>
          </w:tcPr>
          <w:p w:rsidR="001B3359" w:rsidRDefault="001B3359" w14:paraId="05839327" w14:textId="77777777">
            <w:pPr>
              <w:pStyle w:val="TableParagraph"/>
              <w:spacing w:before="0"/>
              <w:jc w:val="left"/>
              <w:rPr>
                <w:rFonts w:ascii="Times New Roman"/>
                <w:sz w:val="12"/>
              </w:rPr>
            </w:pPr>
          </w:p>
        </w:tc>
        <w:tc>
          <w:tcPr>
            <w:tcW w:w="1603" w:type="dxa"/>
          </w:tcPr>
          <w:p w:rsidR="001B3359" w:rsidRDefault="00D877C7" w14:paraId="23B0F20C" w14:textId="77777777">
            <w:pPr>
              <w:pStyle w:val="TableParagraph"/>
              <w:spacing w:before="27"/>
              <w:ind w:left="43"/>
              <w:jc w:val="left"/>
              <w:rPr>
                <w:rFonts w:ascii="Calibri"/>
                <w:i/>
                <w:sz w:val="14"/>
              </w:rPr>
            </w:pPr>
            <w:r>
              <w:rPr>
                <w:rFonts w:ascii="Calibri"/>
                <w:i/>
                <w:color w:val="231F20"/>
                <w:spacing w:val="-2"/>
                <w:w w:val="120"/>
                <w:sz w:val="14"/>
              </w:rPr>
              <w:t>Leningen</w:t>
            </w:r>
          </w:p>
        </w:tc>
        <w:tc>
          <w:tcPr>
            <w:tcW w:w="571" w:type="dxa"/>
          </w:tcPr>
          <w:p w:rsidR="001B3359" w:rsidRDefault="00D877C7" w14:paraId="564276A6" w14:textId="77777777">
            <w:pPr>
              <w:pStyle w:val="TableParagraph"/>
              <w:spacing w:before="27"/>
              <w:ind w:right="32"/>
              <w:rPr>
                <w:rFonts w:ascii="Calibri"/>
                <w:i/>
                <w:sz w:val="14"/>
              </w:rPr>
            </w:pPr>
            <w:r>
              <w:rPr>
                <w:rFonts w:ascii="Calibri"/>
                <w:i/>
                <w:color w:val="231F20"/>
                <w:spacing w:val="-2"/>
                <w:w w:val="110"/>
                <w:sz w:val="14"/>
              </w:rPr>
              <w:t>95.602</w:t>
            </w:r>
          </w:p>
        </w:tc>
        <w:tc>
          <w:tcPr>
            <w:tcW w:w="818" w:type="dxa"/>
          </w:tcPr>
          <w:p w:rsidR="001B3359" w:rsidRDefault="00D877C7" w14:paraId="4ECE924C" w14:textId="77777777">
            <w:pPr>
              <w:pStyle w:val="TableParagraph"/>
              <w:spacing w:before="27"/>
              <w:ind w:right="65"/>
              <w:rPr>
                <w:rFonts w:ascii="Calibri"/>
                <w:i/>
                <w:sz w:val="14"/>
              </w:rPr>
            </w:pPr>
            <w:r>
              <w:rPr>
                <w:rFonts w:ascii="Calibri"/>
                <w:i/>
                <w:color w:val="231F20"/>
                <w:spacing w:val="-10"/>
                <w:w w:val="110"/>
                <w:sz w:val="14"/>
              </w:rPr>
              <w:t>0</w:t>
            </w:r>
          </w:p>
        </w:tc>
        <w:tc>
          <w:tcPr>
            <w:tcW w:w="787" w:type="dxa"/>
          </w:tcPr>
          <w:p w:rsidR="001B3359" w:rsidRDefault="00D877C7" w14:paraId="65CF5F33" w14:textId="77777777">
            <w:pPr>
              <w:pStyle w:val="TableParagraph"/>
              <w:spacing w:before="27"/>
              <w:ind w:right="57"/>
              <w:rPr>
                <w:rFonts w:ascii="Calibri"/>
                <w:i/>
                <w:sz w:val="14"/>
              </w:rPr>
            </w:pPr>
            <w:r>
              <w:rPr>
                <w:rFonts w:ascii="Calibri"/>
                <w:i/>
                <w:color w:val="231F20"/>
                <w:spacing w:val="-2"/>
                <w:w w:val="110"/>
                <w:sz w:val="14"/>
              </w:rPr>
              <w:t>95.602</w:t>
            </w:r>
          </w:p>
        </w:tc>
        <w:tc>
          <w:tcPr>
            <w:tcW w:w="784" w:type="dxa"/>
          </w:tcPr>
          <w:p w:rsidR="001B3359" w:rsidRDefault="00D877C7" w14:paraId="5F840F74" w14:textId="77777777">
            <w:pPr>
              <w:pStyle w:val="TableParagraph"/>
              <w:spacing w:before="27"/>
              <w:ind w:right="5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71.109</w:t>
            </w:r>
          </w:p>
        </w:tc>
        <w:tc>
          <w:tcPr>
            <w:tcW w:w="825" w:type="dxa"/>
          </w:tcPr>
          <w:p w:rsidR="001B3359" w:rsidRDefault="00D877C7" w14:paraId="6851AC81" w14:textId="77777777">
            <w:pPr>
              <w:pStyle w:val="TableParagraph"/>
              <w:spacing w:before="27"/>
              <w:ind w:right="86"/>
              <w:rPr>
                <w:rFonts w:ascii="Calibri"/>
                <w:i/>
                <w:sz w:val="14"/>
              </w:rPr>
            </w:pPr>
            <w:r>
              <w:rPr>
                <w:rFonts w:ascii="Calibri"/>
                <w:i/>
                <w:color w:val="231F20"/>
                <w:spacing w:val="-2"/>
                <w:w w:val="110"/>
                <w:sz w:val="14"/>
              </w:rPr>
              <w:t>24.493</w:t>
            </w:r>
          </w:p>
        </w:tc>
        <w:tc>
          <w:tcPr>
            <w:tcW w:w="799" w:type="dxa"/>
          </w:tcPr>
          <w:p w:rsidR="001B3359" w:rsidRDefault="00D877C7" w14:paraId="2053C920" w14:textId="77777777">
            <w:pPr>
              <w:pStyle w:val="TableParagraph"/>
              <w:spacing w:before="27"/>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40.045</w:t>
            </w:r>
          </w:p>
        </w:tc>
        <w:tc>
          <w:tcPr>
            <w:tcW w:w="807" w:type="dxa"/>
          </w:tcPr>
          <w:p w:rsidR="001B3359" w:rsidRDefault="00D877C7" w14:paraId="4957988E" w14:textId="77777777">
            <w:pPr>
              <w:pStyle w:val="TableParagraph"/>
              <w:spacing w:before="27"/>
              <w:ind w:right="8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27.305</w:t>
            </w:r>
          </w:p>
        </w:tc>
        <w:tc>
          <w:tcPr>
            <w:tcW w:w="802" w:type="dxa"/>
          </w:tcPr>
          <w:p w:rsidR="001B3359" w:rsidRDefault="00D877C7" w14:paraId="408467D0" w14:textId="77777777">
            <w:pPr>
              <w:pStyle w:val="TableParagraph"/>
              <w:spacing w:before="27"/>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13.385</w:t>
            </w:r>
          </w:p>
        </w:tc>
        <w:tc>
          <w:tcPr>
            <w:tcW w:w="848" w:type="dxa"/>
          </w:tcPr>
          <w:p w:rsidR="001B3359" w:rsidRDefault="00D877C7" w14:paraId="328F6371" w14:textId="77777777">
            <w:pPr>
              <w:pStyle w:val="TableParagraph"/>
              <w:spacing w:before="27"/>
              <w:ind w:right="94"/>
              <w:rPr>
                <w:rFonts w:ascii="Calibri"/>
                <w:i/>
                <w:sz w:val="14"/>
              </w:rPr>
            </w:pPr>
            <w:r>
              <w:rPr>
                <w:rFonts w:ascii="Calibri"/>
                <w:i/>
                <w:color w:val="231F20"/>
                <w:spacing w:val="-5"/>
                <w:w w:val="110"/>
                <w:sz w:val="14"/>
              </w:rPr>
              <w:t>294</w:t>
            </w:r>
          </w:p>
        </w:tc>
        <w:tc>
          <w:tcPr>
            <w:tcW w:w="771" w:type="dxa"/>
          </w:tcPr>
          <w:p w:rsidR="001B3359" w:rsidRDefault="00D877C7" w14:paraId="41E6A777" w14:textId="77777777">
            <w:pPr>
              <w:pStyle w:val="TableParagraph"/>
              <w:spacing w:before="27"/>
              <w:ind w:right="32"/>
              <w:rPr>
                <w:rFonts w:ascii="Calibri"/>
                <w:i/>
                <w:sz w:val="14"/>
              </w:rPr>
            </w:pPr>
            <w:r>
              <w:rPr>
                <w:rFonts w:ascii="Calibri"/>
                <w:i/>
                <w:color w:val="231F20"/>
                <w:spacing w:val="-10"/>
                <w:w w:val="110"/>
                <w:sz w:val="14"/>
              </w:rPr>
              <w:t>0</w:t>
            </w:r>
          </w:p>
        </w:tc>
      </w:tr>
      <w:tr w:rsidR="001B3359" w14:paraId="487E13B6" w14:textId="77777777">
        <w:trPr>
          <w:trHeight w:val="367"/>
        </w:trPr>
        <w:tc>
          <w:tcPr>
            <w:tcW w:w="349" w:type="dxa"/>
          </w:tcPr>
          <w:p w:rsidR="001B3359" w:rsidRDefault="001B3359" w14:paraId="211DB289" w14:textId="77777777">
            <w:pPr>
              <w:pStyle w:val="TableParagraph"/>
              <w:spacing w:before="0"/>
              <w:jc w:val="left"/>
              <w:rPr>
                <w:rFonts w:ascii="Times New Roman"/>
                <w:sz w:val="12"/>
              </w:rPr>
            </w:pPr>
          </w:p>
        </w:tc>
        <w:tc>
          <w:tcPr>
            <w:tcW w:w="1603" w:type="dxa"/>
          </w:tcPr>
          <w:p w:rsidR="001B3359" w:rsidRDefault="00D877C7" w14:paraId="0B56F8F4" w14:textId="77777777">
            <w:pPr>
              <w:pStyle w:val="TableParagraph"/>
              <w:spacing w:before="7" w:line="170" w:lineRule="atLeast"/>
              <w:ind w:left="43" w:right="275"/>
              <w:jc w:val="left"/>
              <w:rPr>
                <w:sz w:val="14"/>
              </w:rPr>
            </w:pPr>
            <w:r>
              <w:rPr>
                <w:color w:val="231F20"/>
                <w:spacing w:val="-2"/>
                <w:w w:val="110"/>
                <w:sz w:val="14"/>
              </w:rPr>
              <w:t>Pallas</w:t>
            </w:r>
            <w:r>
              <w:rPr>
                <w:color w:val="231F20"/>
                <w:spacing w:val="-11"/>
                <w:w w:val="110"/>
                <w:sz w:val="14"/>
              </w:rPr>
              <w:t xml:space="preserve"> </w:t>
            </w:r>
            <w:r>
              <w:rPr>
                <w:color w:val="231F20"/>
                <w:spacing w:val="-2"/>
                <w:w w:val="110"/>
                <w:sz w:val="14"/>
              </w:rPr>
              <w:t>nieuwbouw programma</w:t>
            </w:r>
          </w:p>
        </w:tc>
        <w:tc>
          <w:tcPr>
            <w:tcW w:w="571" w:type="dxa"/>
          </w:tcPr>
          <w:p w:rsidR="001B3359" w:rsidRDefault="00D877C7" w14:paraId="2299718C" w14:textId="77777777">
            <w:pPr>
              <w:pStyle w:val="TableParagraph"/>
              <w:ind w:right="32"/>
              <w:rPr>
                <w:sz w:val="14"/>
              </w:rPr>
            </w:pPr>
            <w:r>
              <w:rPr>
                <w:color w:val="231F20"/>
                <w:spacing w:val="-2"/>
                <w:sz w:val="14"/>
              </w:rPr>
              <w:t>95.602</w:t>
            </w:r>
          </w:p>
        </w:tc>
        <w:tc>
          <w:tcPr>
            <w:tcW w:w="818" w:type="dxa"/>
          </w:tcPr>
          <w:p w:rsidR="001B3359" w:rsidRDefault="00D877C7" w14:paraId="73A5D795" w14:textId="77777777">
            <w:pPr>
              <w:pStyle w:val="TableParagraph"/>
              <w:ind w:right="65"/>
              <w:rPr>
                <w:sz w:val="14"/>
              </w:rPr>
            </w:pPr>
            <w:r>
              <w:rPr>
                <w:color w:val="231F20"/>
                <w:spacing w:val="-10"/>
                <w:sz w:val="14"/>
              </w:rPr>
              <w:t>0</w:t>
            </w:r>
          </w:p>
        </w:tc>
        <w:tc>
          <w:tcPr>
            <w:tcW w:w="787" w:type="dxa"/>
          </w:tcPr>
          <w:p w:rsidR="001B3359" w:rsidRDefault="00D877C7" w14:paraId="3C4C5329" w14:textId="77777777">
            <w:pPr>
              <w:pStyle w:val="TableParagraph"/>
              <w:ind w:right="57"/>
              <w:rPr>
                <w:sz w:val="14"/>
              </w:rPr>
            </w:pPr>
            <w:r>
              <w:rPr>
                <w:color w:val="231F20"/>
                <w:spacing w:val="-2"/>
                <w:sz w:val="14"/>
              </w:rPr>
              <w:t>95.602</w:t>
            </w:r>
          </w:p>
        </w:tc>
        <w:tc>
          <w:tcPr>
            <w:tcW w:w="784" w:type="dxa"/>
          </w:tcPr>
          <w:p w:rsidR="001B3359" w:rsidRDefault="00D877C7" w14:paraId="571F1240" w14:textId="77777777">
            <w:pPr>
              <w:pStyle w:val="TableParagraph"/>
              <w:ind w:right="5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71.109</w:t>
            </w:r>
          </w:p>
        </w:tc>
        <w:tc>
          <w:tcPr>
            <w:tcW w:w="825" w:type="dxa"/>
          </w:tcPr>
          <w:p w:rsidR="001B3359" w:rsidRDefault="00D877C7" w14:paraId="5E0C1098" w14:textId="77777777">
            <w:pPr>
              <w:pStyle w:val="TableParagraph"/>
              <w:ind w:right="86"/>
              <w:rPr>
                <w:sz w:val="14"/>
              </w:rPr>
            </w:pPr>
            <w:r>
              <w:rPr>
                <w:color w:val="231F20"/>
                <w:spacing w:val="-2"/>
                <w:sz w:val="14"/>
              </w:rPr>
              <w:t>24.493</w:t>
            </w:r>
          </w:p>
        </w:tc>
        <w:tc>
          <w:tcPr>
            <w:tcW w:w="799" w:type="dxa"/>
          </w:tcPr>
          <w:p w:rsidR="001B3359" w:rsidRDefault="00D877C7" w14:paraId="0FE56DEA" w14:textId="77777777">
            <w:pPr>
              <w:pStyle w:val="TableParagraph"/>
              <w:ind w:right="9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40.045</w:t>
            </w:r>
          </w:p>
        </w:tc>
        <w:tc>
          <w:tcPr>
            <w:tcW w:w="807" w:type="dxa"/>
          </w:tcPr>
          <w:p w:rsidR="001B3359" w:rsidRDefault="00D877C7" w14:paraId="6FB6638D" w14:textId="77777777">
            <w:pPr>
              <w:pStyle w:val="TableParagraph"/>
              <w:ind w:right="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27.305</w:t>
            </w:r>
          </w:p>
        </w:tc>
        <w:tc>
          <w:tcPr>
            <w:tcW w:w="802" w:type="dxa"/>
          </w:tcPr>
          <w:p w:rsidR="001B3359" w:rsidRDefault="00D877C7" w14:paraId="4316053E"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13.385</w:t>
            </w:r>
          </w:p>
        </w:tc>
        <w:tc>
          <w:tcPr>
            <w:tcW w:w="848" w:type="dxa"/>
          </w:tcPr>
          <w:p w:rsidR="001B3359" w:rsidRDefault="00D877C7" w14:paraId="3ED40074" w14:textId="77777777">
            <w:pPr>
              <w:pStyle w:val="TableParagraph"/>
              <w:ind w:right="94"/>
              <w:rPr>
                <w:sz w:val="14"/>
              </w:rPr>
            </w:pPr>
            <w:r>
              <w:rPr>
                <w:color w:val="231F20"/>
                <w:spacing w:val="-5"/>
                <w:sz w:val="14"/>
              </w:rPr>
              <w:t>294</w:t>
            </w:r>
          </w:p>
        </w:tc>
        <w:tc>
          <w:tcPr>
            <w:tcW w:w="771" w:type="dxa"/>
          </w:tcPr>
          <w:p w:rsidR="001B3359" w:rsidRDefault="00D877C7" w14:paraId="66222F51" w14:textId="77777777">
            <w:pPr>
              <w:pStyle w:val="TableParagraph"/>
              <w:ind w:right="32"/>
              <w:rPr>
                <w:sz w:val="14"/>
              </w:rPr>
            </w:pPr>
            <w:r>
              <w:rPr>
                <w:color w:val="231F20"/>
                <w:spacing w:val="-10"/>
                <w:sz w:val="14"/>
              </w:rPr>
              <w:t>0</w:t>
            </w:r>
          </w:p>
        </w:tc>
      </w:tr>
      <w:tr w:rsidR="001B3359" w14:paraId="558F8815" w14:textId="77777777">
        <w:trPr>
          <w:trHeight w:val="426"/>
        </w:trPr>
        <w:tc>
          <w:tcPr>
            <w:tcW w:w="349" w:type="dxa"/>
          </w:tcPr>
          <w:p w:rsidR="001B3359" w:rsidRDefault="001B3359" w14:paraId="27C70C6E" w14:textId="77777777">
            <w:pPr>
              <w:pStyle w:val="TableParagraph"/>
              <w:spacing w:before="0"/>
              <w:jc w:val="left"/>
              <w:rPr>
                <w:rFonts w:ascii="Times New Roman"/>
                <w:sz w:val="12"/>
              </w:rPr>
            </w:pPr>
          </w:p>
        </w:tc>
        <w:tc>
          <w:tcPr>
            <w:tcW w:w="2174" w:type="dxa"/>
            <w:gridSpan w:val="2"/>
          </w:tcPr>
          <w:p w:rsidR="001B3359" w:rsidRDefault="00D877C7" w14:paraId="1A348D3D" w14:textId="77777777">
            <w:pPr>
              <w:pStyle w:val="TableParagraph"/>
              <w:spacing w:before="55"/>
              <w:ind w:left="43"/>
              <w:jc w:val="left"/>
              <w:rPr>
                <w:rFonts w:ascii="Calibri"/>
                <w:i/>
                <w:sz w:val="14"/>
              </w:rPr>
            </w:pPr>
            <w:r>
              <w:rPr>
                <w:rFonts w:ascii="Calibri"/>
                <w:i/>
                <w:color w:val="231F20"/>
                <w:spacing w:val="-2"/>
                <w:w w:val="110"/>
                <w:sz w:val="14"/>
              </w:rPr>
              <w:t>Vermogensverschaffing/-149.238</w:t>
            </w:r>
            <w:r>
              <w:rPr>
                <w:rFonts w:ascii="Calibri"/>
                <w:i/>
                <w:color w:val="231F20"/>
                <w:spacing w:val="40"/>
                <w:w w:val="110"/>
                <w:sz w:val="14"/>
              </w:rPr>
              <w:t xml:space="preserve"> </w:t>
            </w:r>
            <w:r>
              <w:rPr>
                <w:rFonts w:ascii="Calibri"/>
                <w:i/>
                <w:color w:val="231F20"/>
                <w:spacing w:val="-2"/>
                <w:w w:val="110"/>
                <w:sz w:val="14"/>
              </w:rPr>
              <w:t>onttrekking</w:t>
            </w:r>
          </w:p>
        </w:tc>
        <w:tc>
          <w:tcPr>
            <w:tcW w:w="818" w:type="dxa"/>
          </w:tcPr>
          <w:p w:rsidR="001B3359" w:rsidRDefault="00D877C7" w14:paraId="6D1B1641" w14:textId="77777777">
            <w:pPr>
              <w:pStyle w:val="TableParagraph"/>
              <w:spacing w:before="55"/>
              <w:ind w:right="65"/>
              <w:rPr>
                <w:rFonts w:ascii="Calibri"/>
                <w:i/>
                <w:sz w:val="14"/>
              </w:rPr>
            </w:pPr>
            <w:r>
              <w:rPr>
                <w:rFonts w:ascii="Calibri"/>
                <w:i/>
                <w:color w:val="231F20"/>
                <w:spacing w:val="-10"/>
                <w:w w:val="110"/>
                <w:sz w:val="14"/>
              </w:rPr>
              <w:t>0</w:t>
            </w:r>
          </w:p>
        </w:tc>
        <w:tc>
          <w:tcPr>
            <w:tcW w:w="787" w:type="dxa"/>
          </w:tcPr>
          <w:p w:rsidR="001B3359" w:rsidRDefault="00D877C7" w14:paraId="4331A530" w14:textId="77777777">
            <w:pPr>
              <w:pStyle w:val="TableParagraph"/>
              <w:spacing w:before="55"/>
              <w:ind w:right="57"/>
              <w:rPr>
                <w:rFonts w:ascii="Calibri"/>
                <w:i/>
                <w:sz w:val="14"/>
              </w:rPr>
            </w:pPr>
            <w:r>
              <w:rPr>
                <w:rFonts w:ascii="Calibri"/>
                <w:i/>
                <w:color w:val="231F20"/>
                <w:spacing w:val="-2"/>
                <w:w w:val="110"/>
                <w:sz w:val="14"/>
              </w:rPr>
              <w:t>149.238</w:t>
            </w:r>
          </w:p>
        </w:tc>
        <w:tc>
          <w:tcPr>
            <w:tcW w:w="784" w:type="dxa"/>
          </w:tcPr>
          <w:p w:rsidR="001B3359" w:rsidRDefault="00D877C7" w14:paraId="629AF9BA" w14:textId="77777777">
            <w:pPr>
              <w:pStyle w:val="TableParagraph"/>
              <w:spacing w:before="55"/>
              <w:ind w:right="56"/>
              <w:rPr>
                <w:rFonts w:ascii="Calibri"/>
                <w:i/>
                <w:sz w:val="14"/>
              </w:rPr>
            </w:pPr>
            <w:r>
              <w:rPr>
                <w:rFonts w:ascii="Calibri"/>
                <w:i/>
                <w:color w:val="231F20"/>
                <w:spacing w:val="-2"/>
                <w:w w:val="110"/>
                <w:sz w:val="14"/>
              </w:rPr>
              <w:t>42.738</w:t>
            </w:r>
          </w:p>
        </w:tc>
        <w:tc>
          <w:tcPr>
            <w:tcW w:w="825" w:type="dxa"/>
          </w:tcPr>
          <w:p w:rsidR="001B3359" w:rsidRDefault="00D877C7" w14:paraId="6E6B45DC" w14:textId="77777777">
            <w:pPr>
              <w:pStyle w:val="TableParagraph"/>
              <w:spacing w:before="55"/>
              <w:ind w:right="86"/>
              <w:rPr>
                <w:rFonts w:ascii="Calibri"/>
                <w:i/>
                <w:sz w:val="14"/>
              </w:rPr>
            </w:pPr>
            <w:r>
              <w:rPr>
                <w:rFonts w:ascii="Calibri"/>
                <w:i/>
                <w:color w:val="231F20"/>
                <w:spacing w:val="-2"/>
                <w:w w:val="110"/>
                <w:sz w:val="14"/>
              </w:rPr>
              <w:t>191.976</w:t>
            </w:r>
          </w:p>
        </w:tc>
        <w:tc>
          <w:tcPr>
            <w:tcW w:w="799" w:type="dxa"/>
          </w:tcPr>
          <w:p w:rsidR="001B3359" w:rsidRDefault="00D877C7" w14:paraId="2463FB57" w14:textId="77777777">
            <w:pPr>
              <w:pStyle w:val="TableParagraph"/>
              <w:spacing w:before="55"/>
              <w:ind w:right="90"/>
              <w:rPr>
                <w:rFonts w:ascii="Calibri"/>
                <w:i/>
                <w:sz w:val="14"/>
              </w:rPr>
            </w:pPr>
            <w:r>
              <w:rPr>
                <w:rFonts w:ascii="Calibri"/>
                <w:i/>
                <w:color w:val="231F20"/>
                <w:spacing w:val="-2"/>
                <w:w w:val="110"/>
                <w:sz w:val="14"/>
              </w:rPr>
              <w:t>133.735</w:t>
            </w:r>
          </w:p>
        </w:tc>
        <w:tc>
          <w:tcPr>
            <w:tcW w:w="807" w:type="dxa"/>
          </w:tcPr>
          <w:p w:rsidR="001B3359" w:rsidRDefault="00D877C7" w14:paraId="2AADFA2B" w14:textId="77777777">
            <w:pPr>
              <w:pStyle w:val="TableParagraph"/>
              <w:spacing w:before="55"/>
              <w:ind w:right="82"/>
              <w:rPr>
                <w:rFonts w:ascii="Calibri"/>
                <w:i/>
                <w:sz w:val="14"/>
              </w:rPr>
            </w:pPr>
            <w:r>
              <w:rPr>
                <w:rFonts w:ascii="Calibri"/>
                <w:i/>
                <w:color w:val="231F20"/>
                <w:spacing w:val="-2"/>
                <w:w w:val="110"/>
                <w:sz w:val="14"/>
              </w:rPr>
              <w:t>122.931</w:t>
            </w:r>
          </w:p>
        </w:tc>
        <w:tc>
          <w:tcPr>
            <w:tcW w:w="802" w:type="dxa"/>
          </w:tcPr>
          <w:p w:rsidR="001B3359" w:rsidRDefault="00D877C7" w14:paraId="6F631AFC" w14:textId="77777777">
            <w:pPr>
              <w:pStyle w:val="TableParagraph"/>
              <w:spacing w:before="55"/>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41.292</w:t>
            </w:r>
          </w:p>
        </w:tc>
        <w:tc>
          <w:tcPr>
            <w:tcW w:w="848" w:type="dxa"/>
          </w:tcPr>
          <w:p w:rsidR="001B3359" w:rsidRDefault="00D877C7" w14:paraId="480F2DCE" w14:textId="77777777">
            <w:pPr>
              <w:pStyle w:val="TableParagraph"/>
              <w:spacing w:before="55"/>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101.978</w:t>
            </w:r>
          </w:p>
        </w:tc>
        <w:tc>
          <w:tcPr>
            <w:tcW w:w="771" w:type="dxa"/>
          </w:tcPr>
          <w:p w:rsidR="001B3359" w:rsidRDefault="00D877C7" w14:paraId="095D2635" w14:textId="77777777">
            <w:pPr>
              <w:pStyle w:val="TableParagraph"/>
              <w:spacing w:before="55"/>
              <w:ind w:right="32"/>
              <w:rPr>
                <w:rFonts w:ascii="Calibri"/>
                <w:i/>
                <w:sz w:val="14"/>
              </w:rPr>
            </w:pPr>
            <w:r>
              <w:rPr>
                <w:rFonts w:ascii="Calibri"/>
                <w:i/>
                <w:color w:val="231F20"/>
                <w:spacing w:val="-10"/>
                <w:w w:val="110"/>
                <w:sz w:val="14"/>
              </w:rPr>
              <w:t>0</w:t>
            </w:r>
          </w:p>
        </w:tc>
      </w:tr>
      <w:tr w:rsidR="001B3359" w14:paraId="639DACD1" w14:textId="77777777">
        <w:trPr>
          <w:trHeight w:val="390"/>
        </w:trPr>
        <w:tc>
          <w:tcPr>
            <w:tcW w:w="349" w:type="dxa"/>
          </w:tcPr>
          <w:p w:rsidR="001B3359" w:rsidRDefault="001B3359" w14:paraId="7E647CBE" w14:textId="77777777">
            <w:pPr>
              <w:pStyle w:val="TableParagraph"/>
              <w:spacing w:before="0"/>
              <w:jc w:val="left"/>
              <w:rPr>
                <w:rFonts w:ascii="Times New Roman"/>
                <w:sz w:val="12"/>
              </w:rPr>
            </w:pPr>
          </w:p>
        </w:tc>
        <w:tc>
          <w:tcPr>
            <w:tcW w:w="2174" w:type="dxa"/>
            <w:gridSpan w:val="2"/>
          </w:tcPr>
          <w:p w:rsidR="001B3359" w:rsidRDefault="00D877C7" w14:paraId="70129389" w14:textId="77777777">
            <w:pPr>
              <w:pStyle w:val="TableParagraph"/>
              <w:tabs>
                <w:tab w:val="right" w:pos="2139"/>
              </w:tabs>
              <w:ind w:left="43"/>
              <w:jc w:val="left"/>
              <w:rPr>
                <w:sz w:val="14"/>
              </w:rPr>
            </w:pPr>
            <w:r>
              <w:rPr>
                <w:color w:val="231F20"/>
                <w:spacing w:val="-2"/>
                <w:w w:val="110"/>
                <w:sz w:val="14"/>
              </w:rPr>
              <w:t>Pallas</w:t>
            </w:r>
            <w:r>
              <w:rPr>
                <w:color w:val="231F20"/>
                <w:spacing w:val="-5"/>
                <w:w w:val="110"/>
                <w:sz w:val="14"/>
              </w:rPr>
              <w:t xml:space="preserve"> </w:t>
            </w:r>
            <w:r>
              <w:rPr>
                <w:color w:val="231F20"/>
                <w:spacing w:val="-2"/>
                <w:w w:val="110"/>
                <w:sz w:val="14"/>
              </w:rPr>
              <w:t>nieuwbouw</w:t>
            </w:r>
            <w:r>
              <w:rPr>
                <w:color w:val="231F20"/>
                <w:sz w:val="14"/>
              </w:rPr>
              <w:tab/>
            </w:r>
            <w:r>
              <w:rPr>
                <w:color w:val="231F20"/>
                <w:spacing w:val="-2"/>
                <w:w w:val="110"/>
                <w:sz w:val="14"/>
              </w:rPr>
              <w:t>149.238</w:t>
            </w:r>
          </w:p>
          <w:p w:rsidR="001B3359" w:rsidRDefault="00D877C7" w14:paraId="13B2DB32" w14:textId="77777777">
            <w:pPr>
              <w:pStyle w:val="TableParagraph"/>
              <w:spacing w:before="1"/>
              <w:ind w:left="43"/>
              <w:jc w:val="left"/>
              <w:rPr>
                <w:sz w:val="14"/>
              </w:rPr>
            </w:pPr>
            <w:r>
              <w:rPr>
                <w:color w:val="231F20"/>
                <w:spacing w:val="-2"/>
                <w:w w:val="110"/>
                <w:sz w:val="14"/>
              </w:rPr>
              <w:t>programma</w:t>
            </w:r>
          </w:p>
        </w:tc>
        <w:tc>
          <w:tcPr>
            <w:tcW w:w="818" w:type="dxa"/>
          </w:tcPr>
          <w:p w:rsidR="001B3359" w:rsidRDefault="00D877C7" w14:paraId="4F8FBA58" w14:textId="77777777">
            <w:pPr>
              <w:pStyle w:val="TableParagraph"/>
              <w:ind w:right="65"/>
              <w:rPr>
                <w:sz w:val="14"/>
              </w:rPr>
            </w:pPr>
            <w:r>
              <w:rPr>
                <w:color w:val="231F20"/>
                <w:spacing w:val="-10"/>
                <w:sz w:val="14"/>
              </w:rPr>
              <w:t>0</w:t>
            </w:r>
          </w:p>
        </w:tc>
        <w:tc>
          <w:tcPr>
            <w:tcW w:w="787" w:type="dxa"/>
          </w:tcPr>
          <w:p w:rsidR="001B3359" w:rsidRDefault="00D877C7" w14:paraId="57ECB01D" w14:textId="77777777">
            <w:pPr>
              <w:pStyle w:val="TableParagraph"/>
              <w:ind w:right="57"/>
              <w:rPr>
                <w:sz w:val="14"/>
              </w:rPr>
            </w:pPr>
            <w:r>
              <w:rPr>
                <w:color w:val="231F20"/>
                <w:spacing w:val="-2"/>
                <w:sz w:val="14"/>
              </w:rPr>
              <w:t>149.238</w:t>
            </w:r>
          </w:p>
        </w:tc>
        <w:tc>
          <w:tcPr>
            <w:tcW w:w="784" w:type="dxa"/>
          </w:tcPr>
          <w:p w:rsidR="001B3359" w:rsidRDefault="00D877C7" w14:paraId="2E2D22D3" w14:textId="77777777">
            <w:pPr>
              <w:pStyle w:val="TableParagraph"/>
              <w:ind w:right="56"/>
              <w:rPr>
                <w:sz w:val="14"/>
              </w:rPr>
            </w:pPr>
            <w:r>
              <w:rPr>
                <w:color w:val="231F20"/>
                <w:spacing w:val="-2"/>
                <w:sz w:val="14"/>
              </w:rPr>
              <w:t>42.738</w:t>
            </w:r>
          </w:p>
        </w:tc>
        <w:tc>
          <w:tcPr>
            <w:tcW w:w="825" w:type="dxa"/>
          </w:tcPr>
          <w:p w:rsidR="001B3359" w:rsidRDefault="00D877C7" w14:paraId="149DCDC6" w14:textId="77777777">
            <w:pPr>
              <w:pStyle w:val="TableParagraph"/>
              <w:ind w:right="86"/>
              <w:rPr>
                <w:sz w:val="14"/>
              </w:rPr>
            </w:pPr>
            <w:r>
              <w:rPr>
                <w:color w:val="231F20"/>
                <w:spacing w:val="-2"/>
                <w:sz w:val="14"/>
              </w:rPr>
              <w:t>191.976</w:t>
            </w:r>
          </w:p>
        </w:tc>
        <w:tc>
          <w:tcPr>
            <w:tcW w:w="799" w:type="dxa"/>
          </w:tcPr>
          <w:p w:rsidR="001B3359" w:rsidRDefault="00D877C7" w14:paraId="04EBE599" w14:textId="77777777">
            <w:pPr>
              <w:pStyle w:val="TableParagraph"/>
              <w:ind w:right="90"/>
              <w:rPr>
                <w:sz w:val="14"/>
              </w:rPr>
            </w:pPr>
            <w:r>
              <w:rPr>
                <w:color w:val="231F20"/>
                <w:spacing w:val="-2"/>
                <w:sz w:val="14"/>
              </w:rPr>
              <w:t>133.735</w:t>
            </w:r>
          </w:p>
        </w:tc>
        <w:tc>
          <w:tcPr>
            <w:tcW w:w="807" w:type="dxa"/>
          </w:tcPr>
          <w:p w:rsidR="001B3359" w:rsidRDefault="00D877C7" w14:paraId="68D3C8B1" w14:textId="77777777">
            <w:pPr>
              <w:pStyle w:val="TableParagraph"/>
              <w:ind w:right="82"/>
              <w:rPr>
                <w:sz w:val="14"/>
              </w:rPr>
            </w:pPr>
            <w:r>
              <w:rPr>
                <w:color w:val="231F20"/>
                <w:spacing w:val="-2"/>
                <w:sz w:val="14"/>
              </w:rPr>
              <w:t>122.931</w:t>
            </w:r>
          </w:p>
        </w:tc>
        <w:tc>
          <w:tcPr>
            <w:tcW w:w="802" w:type="dxa"/>
          </w:tcPr>
          <w:p w:rsidR="001B3359" w:rsidRDefault="00D877C7" w14:paraId="1FC70B4A"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41.292</w:t>
            </w:r>
          </w:p>
        </w:tc>
        <w:tc>
          <w:tcPr>
            <w:tcW w:w="848" w:type="dxa"/>
          </w:tcPr>
          <w:p w:rsidR="001B3359" w:rsidRDefault="00D877C7" w14:paraId="3208D952" w14:textId="77777777">
            <w:pPr>
              <w:pStyle w:val="TableParagraph"/>
              <w:ind w:right="9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101.978</w:t>
            </w:r>
          </w:p>
        </w:tc>
        <w:tc>
          <w:tcPr>
            <w:tcW w:w="771" w:type="dxa"/>
          </w:tcPr>
          <w:p w:rsidR="001B3359" w:rsidRDefault="00D877C7" w14:paraId="1885E48D" w14:textId="77777777">
            <w:pPr>
              <w:pStyle w:val="TableParagraph"/>
              <w:ind w:right="32"/>
              <w:rPr>
                <w:sz w:val="14"/>
              </w:rPr>
            </w:pPr>
            <w:r>
              <w:rPr>
                <w:color w:val="231F20"/>
                <w:spacing w:val="-10"/>
                <w:sz w:val="14"/>
              </w:rPr>
              <w:t>0</w:t>
            </w:r>
          </w:p>
        </w:tc>
      </w:tr>
      <w:tr w:rsidR="001B3359" w14:paraId="07EE30C1" w14:textId="77777777">
        <w:trPr>
          <w:trHeight w:val="237"/>
        </w:trPr>
        <w:tc>
          <w:tcPr>
            <w:tcW w:w="349" w:type="dxa"/>
          </w:tcPr>
          <w:p w:rsidR="001B3359" w:rsidRDefault="00D877C7" w14:paraId="32FBC596" w14:textId="77777777">
            <w:pPr>
              <w:pStyle w:val="TableParagraph"/>
              <w:spacing w:before="37"/>
              <w:ind w:right="6"/>
              <w:jc w:val="center"/>
              <w:rPr>
                <w:rFonts w:ascii="Trebuchet MS"/>
                <w:b/>
                <w:sz w:val="14"/>
              </w:rPr>
            </w:pPr>
            <w:r>
              <w:rPr>
                <w:rFonts w:ascii="Trebuchet MS"/>
                <w:b/>
                <w:color w:val="231F20"/>
                <w:spacing w:val="-4"/>
                <w:sz w:val="14"/>
              </w:rPr>
              <w:t>2.60</w:t>
            </w:r>
          </w:p>
        </w:tc>
        <w:tc>
          <w:tcPr>
            <w:tcW w:w="2174" w:type="dxa"/>
            <w:gridSpan w:val="2"/>
          </w:tcPr>
          <w:p w:rsidR="001B3359" w:rsidRDefault="00D877C7" w14:paraId="7FD7E866" w14:textId="77777777">
            <w:pPr>
              <w:pStyle w:val="TableParagraph"/>
              <w:tabs>
                <w:tab w:val="left" w:pos="2062"/>
              </w:tabs>
              <w:spacing w:before="37"/>
              <w:ind w:left="43"/>
              <w:jc w:val="left"/>
              <w:rPr>
                <w:rFonts w:ascii="Trebuchet MS"/>
                <w:b/>
                <w:sz w:val="14"/>
              </w:rPr>
            </w:pPr>
            <w:r>
              <w:rPr>
                <w:rFonts w:ascii="Trebuchet MS"/>
                <w:b/>
                <w:color w:val="231F20"/>
                <w:spacing w:val="-2"/>
                <w:sz w:val="14"/>
              </w:rPr>
              <w:t>Zorgverzekeringsstelsel</w:t>
            </w:r>
            <w:r>
              <w:rPr>
                <w:rFonts w:ascii="Trebuchet MS"/>
                <w:b/>
                <w:color w:val="231F20"/>
                <w:sz w:val="14"/>
              </w:rPr>
              <w:tab/>
            </w:r>
            <w:r>
              <w:rPr>
                <w:rFonts w:ascii="Trebuchet MS"/>
                <w:b/>
                <w:color w:val="231F20"/>
                <w:spacing w:val="-10"/>
                <w:sz w:val="14"/>
              </w:rPr>
              <w:t>0</w:t>
            </w:r>
          </w:p>
        </w:tc>
        <w:tc>
          <w:tcPr>
            <w:tcW w:w="818" w:type="dxa"/>
          </w:tcPr>
          <w:p w:rsidR="001B3359" w:rsidRDefault="00D877C7" w14:paraId="18FB9A40" w14:textId="77777777">
            <w:pPr>
              <w:pStyle w:val="TableParagraph"/>
              <w:spacing w:before="18"/>
              <w:ind w:right="46"/>
              <w:rPr>
                <w:rFonts w:ascii="Palatino Linotype"/>
                <w:b/>
                <w:sz w:val="14"/>
              </w:rPr>
            </w:pPr>
            <w:r>
              <w:rPr>
                <w:rFonts w:ascii="Palatino Linotype"/>
                <w:b/>
                <w:color w:val="231F20"/>
                <w:spacing w:val="-2"/>
                <w:sz w:val="14"/>
              </w:rPr>
              <w:t>-</w:t>
            </w:r>
            <w:r>
              <w:rPr>
                <w:rFonts w:ascii="Palatino Linotype"/>
                <w:b/>
                <w:color w:val="231F20"/>
                <w:spacing w:val="-5"/>
                <w:sz w:val="14"/>
              </w:rPr>
              <w:t>500</w:t>
            </w:r>
          </w:p>
        </w:tc>
        <w:tc>
          <w:tcPr>
            <w:tcW w:w="787" w:type="dxa"/>
          </w:tcPr>
          <w:p w:rsidR="001B3359" w:rsidRDefault="00D877C7" w14:paraId="07595335" w14:textId="77777777">
            <w:pPr>
              <w:pStyle w:val="TableParagraph"/>
              <w:spacing w:before="18"/>
              <w:ind w:right="38"/>
              <w:rPr>
                <w:rFonts w:ascii="Palatino Linotype"/>
                <w:b/>
                <w:sz w:val="14"/>
              </w:rPr>
            </w:pPr>
            <w:r>
              <w:rPr>
                <w:rFonts w:ascii="Palatino Linotype"/>
                <w:b/>
                <w:color w:val="231F20"/>
                <w:spacing w:val="-2"/>
                <w:sz w:val="14"/>
              </w:rPr>
              <w:t>-</w:t>
            </w:r>
            <w:r>
              <w:rPr>
                <w:rFonts w:ascii="Palatino Linotype"/>
                <w:b/>
                <w:color w:val="231F20"/>
                <w:spacing w:val="-5"/>
                <w:sz w:val="14"/>
              </w:rPr>
              <w:t>500</w:t>
            </w:r>
          </w:p>
        </w:tc>
        <w:tc>
          <w:tcPr>
            <w:tcW w:w="784" w:type="dxa"/>
          </w:tcPr>
          <w:p w:rsidR="001B3359" w:rsidRDefault="00D877C7" w14:paraId="08D9D673" w14:textId="77777777">
            <w:pPr>
              <w:pStyle w:val="TableParagraph"/>
              <w:spacing w:before="37"/>
              <w:ind w:right="56"/>
              <w:rPr>
                <w:rFonts w:ascii="Trebuchet MS"/>
                <w:b/>
                <w:sz w:val="14"/>
              </w:rPr>
            </w:pPr>
            <w:r>
              <w:rPr>
                <w:rFonts w:ascii="Trebuchet MS"/>
                <w:b/>
                <w:color w:val="231F20"/>
                <w:spacing w:val="-2"/>
                <w:sz w:val="14"/>
              </w:rPr>
              <w:t>364.955</w:t>
            </w:r>
          </w:p>
        </w:tc>
        <w:tc>
          <w:tcPr>
            <w:tcW w:w="825" w:type="dxa"/>
          </w:tcPr>
          <w:p w:rsidR="001B3359" w:rsidRDefault="00D877C7" w14:paraId="2804A41D" w14:textId="77777777">
            <w:pPr>
              <w:pStyle w:val="TableParagraph"/>
              <w:spacing w:before="18"/>
              <w:ind w:right="136"/>
              <w:rPr>
                <w:rFonts w:ascii="Palatino Linotype"/>
                <w:b/>
                <w:sz w:val="14"/>
              </w:rPr>
            </w:pPr>
            <w:r>
              <w:rPr>
                <w:rFonts w:ascii="Palatino Linotype"/>
                <w:b/>
                <w:color w:val="231F20"/>
                <w:spacing w:val="-2"/>
                <w:sz w:val="14"/>
              </w:rPr>
              <w:t>364.455</w:t>
            </w:r>
          </w:p>
        </w:tc>
        <w:tc>
          <w:tcPr>
            <w:tcW w:w="799" w:type="dxa"/>
          </w:tcPr>
          <w:p w:rsidR="001B3359" w:rsidRDefault="00D877C7" w14:paraId="5518B810" w14:textId="77777777">
            <w:pPr>
              <w:pStyle w:val="TableParagraph"/>
              <w:spacing w:before="37"/>
              <w:ind w:right="90"/>
              <w:rPr>
                <w:rFonts w:ascii="Trebuchet MS"/>
                <w:b/>
                <w:sz w:val="14"/>
              </w:rPr>
            </w:pPr>
            <w:r>
              <w:rPr>
                <w:rFonts w:ascii="Trebuchet MS"/>
                <w:b/>
                <w:color w:val="231F20"/>
                <w:spacing w:val="-2"/>
                <w:sz w:val="14"/>
              </w:rPr>
              <w:t>370.503</w:t>
            </w:r>
          </w:p>
        </w:tc>
        <w:tc>
          <w:tcPr>
            <w:tcW w:w="807" w:type="dxa"/>
          </w:tcPr>
          <w:p w:rsidR="001B3359" w:rsidRDefault="00D877C7" w14:paraId="305A1B40" w14:textId="77777777">
            <w:pPr>
              <w:pStyle w:val="TableParagraph"/>
              <w:spacing w:before="37"/>
              <w:ind w:right="82"/>
              <w:rPr>
                <w:rFonts w:ascii="Trebuchet MS"/>
                <w:b/>
                <w:sz w:val="14"/>
              </w:rPr>
            </w:pPr>
            <w:r>
              <w:rPr>
                <w:rFonts w:ascii="Trebuchet MS"/>
                <w:b/>
                <w:color w:val="231F20"/>
                <w:spacing w:val="-2"/>
                <w:sz w:val="14"/>
              </w:rPr>
              <w:t>346.223</w:t>
            </w:r>
          </w:p>
        </w:tc>
        <w:tc>
          <w:tcPr>
            <w:tcW w:w="802" w:type="dxa"/>
          </w:tcPr>
          <w:p w:rsidR="001B3359" w:rsidRDefault="00D877C7" w14:paraId="0BD42D23" w14:textId="77777777">
            <w:pPr>
              <w:pStyle w:val="TableParagraph"/>
              <w:spacing w:before="37"/>
              <w:ind w:right="99"/>
              <w:rPr>
                <w:rFonts w:ascii="Trebuchet MS"/>
                <w:b/>
                <w:sz w:val="14"/>
              </w:rPr>
            </w:pPr>
            <w:r>
              <w:rPr>
                <w:rFonts w:ascii="Trebuchet MS"/>
                <w:b/>
                <w:color w:val="231F20"/>
                <w:spacing w:val="-2"/>
                <w:sz w:val="14"/>
              </w:rPr>
              <w:t>338.885</w:t>
            </w:r>
          </w:p>
        </w:tc>
        <w:tc>
          <w:tcPr>
            <w:tcW w:w="848" w:type="dxa"/>
          </w:tcPr>
          <w:p w:rsidR="001B3359" w:rsidRDefault="00D877C7" w14:paraId="65D444BF" w14:textId="77777777">
            <w:pPr>
              <w:pStyle w:val="TableParagraph"/>
              <w:spacing w:before="37"/>
              <w:ind w:right="94"/>
              <w:rPr>
                <w:rFonts w:ascii="Trebuchet MS"/>
                <w:b/>
                <w:sz w:val="14"/>
              </w:rPr>
            </w:pPr>
            <w:r>
              <w:rPr>
                <w:rFonts w:ascii="Trebuchet MS"/>
                <w:b/>
                <w:color w:val="231F20"/>
                <w:spacing w:val="-2"/>
                <w:sz w:val="14"/>
              </w:rPr>
              <w:t>373.821</w:t>
            </w:r>
          </w:p>
        </w:tc>
        <w:tc>
          <w:tcPr>
            <w:tcW w:w="771" w:type="dxa"/>
          </w:tcPr>
          <w:p w:rsidR="001B3359" w:rsidRDefault="00D877C7" w14:paraId="1B5E3399" w14:textId="77777777">
            <w:pPr>
              <w:pStyle w:val="TableParagraph"/>
              <w:spacing w:before="37"/>
              <w:ind w:right="32"/>
              <w:rPr>
                <w:rFonts w:ascii="Trebuchet MS"/>
                <w:b/>
                <w:sz w:val="14"/>
              </w:rPr>
            </w:pPr>
            <w:r>
              <w:rPr>
                <w:rFonts w:ascii="Trebuchet MS"/>
                <w:b/>
                <w:color w:val="231F20"/>
                <w:spacing w:val="-2"/>
                <w:sz w:val="14"/>
              </w:rPr>
              <w:t>374.144</w:t>
            </w:r>
          </w:p>
        </w:tc>
      </w:tr>
      <w:tr w:rsidR="001B3359" w14:paraId="39D565C3" w14:textId="77777777">
        <w:trPr>
          <w:trHeight w:val="392"/>
        </w:trPr>
        <w:tc>
          <w:tcPr>
            <w:tcW w:w="349" w:type="dxa"/>
          </w:tcPr>
          <w:p w:rsidR="001B3359" w:rsidRDefault="001B3359" w14:paraId="57D10A1E" w14:textId="77777777">
            <w:pPr>
              <w:pStyle w:val="TableParagraph"/>
              <w:spacing w:before="0"/>
              <w:jc w:val="left"/>
              <w:rPr>
                <w:rFonts w:ascii="Times New Roman"/>
                <w:sz w:val="12"/>
              </w:rPr>
            </w:pPr>
          </w:p>
        </w:tc>
        <w:tc>
          <w:tcPr>
            <w:tcW w:w="2174" w:type="dxa"/>
            <w:gridSpan w:val="2"/>
          </w:tcPr>
          <w:p w:rsidR="001B3359" w:rsidRDefault="00D877C7" w14:paraId="097E0EF9" w14:textId="77777777">
            <w:pPr>
              <w:pStyle w:val="TableParagraph"/>
              <w:tabs>
                <w:tab w:val="left" w:pos="2062"/>
              </w:tabs>
              <w:spacing w:before="21" w:line="170" w:lineRule="exact"/>
              <w:ind w:left="43"/>
              <w:jc w:val="left"/>
              <w:rPr>
                <w:rFonts w:ascii="Calibri"/>
                <w:i/>
                <w:sz w:val="14"/>
              </w:rPr>
            </w:pPr>
            <w:r>
              <w:rPr>
                <w:rFonts w:ascii="Calibri"/>
                <w:i/>
                <w:color w:val="231F20"/>
                <w:spacing w:val="-2"/>
                <w:w w:val="120"/>
                <w:sz w:val="14"/>
              </w:rPr>
              <w:t>Subsidies</w:t>
            </w:r>
            <w:r>
              <w:rPr>
                <w:rFonts w:ascii="Calibri"/>
                <w:i/>
                <w:color w:val="231F20"/>
                <w:sz w:val="14"/>
              </w:rPr>
              <w:tab/>
            </w:r>
            <w:r>
              <w:rPr>
                <w:rFonts w:ascii="Calibri"/>
                <w:i/>
                <w:color w:val="231F20"/>
                <w:spacing w:val="-10"/>
                <w:w w:val="120"/>
                <w:sz w:val="14"/>
              </w:rPr>
              <w:t>0</w:t>
            </w:r>
          </w:p>
          <w:p w:rsidR="001B3359" w:rsidRDefault="00D877C7" w14:paraId="4411136A" w14:textId="77777777">
            <w:pPr>
              <w:pStyle w:val="TableParagraph"/>
              <w:spacing w:before="0" w:line="170" w:lineRule="exact"/>
              <w:ind w:left="43"/>
              <w:jc w:val="left"/>
              <w:rPr>
                <w:rFonts w:ascii="Calibri"/>
                <w:i/>
                <w:sz w:val="14"/>
              </w:rPr>
            </w:pPr>
            <w:r>
              <w:rPr>
                <w:rFonts w:ascii="Calibri"/>
                <w:i/>
                <w:color w:val="231F20"/>
                <w:spacing w:val="-2"/>
                <w:w w:val="115"/>
                <w:sz w:val="14"/>
              </w:rPr>
              <w:t>(regelingen)</w:t>
            </w:r>
          </w:p>
        </w:tc>
        <w:tc>
          <w:tcPr>
            <w:tcW w:w="818" w:type="dxa"/>
          </w:tcPr>
          <w:p w:rsidR="001B3359" w:rsidRDefault="00D877C7" w14:paraId="5E22A2BF" w14:textId="77777777">
            <w:pPr>
              <w:pStyle w:val="TableParagraph"/>
              <w:spacing w:before="21"/>
              <w:ind w:right="65"/>
              <w:rPr>
                <w:rFonts w:ascii="Calibri"/>
                <w:i/>
                <w:sz w:val="14"/>
              </w:rPr>
            </w:pPr>
            <w:r>
              <w:rPr>
                <w:rFonts w:ascii="Calibri"/>
                <w:i/>
                <w:color w:val="231F20"/>
                <w:spacing w:val="-10"/>
                <w:w w:val="110"/>
                <w:sz w:val="14"/>
              </w:rPr>
              <w:t>0</w:t>
            </w:r>
          </w:p>
        </w:tc>
        <w:tc>
          <w:tcPr>
            <w:tcW w:w="787" w:type="dxa"/>
          </w:tcPr>
          <w:p w:rsidR="001B3359" w:rsidRDefault="00D877C7" w14:paraId="71CA6009" w14:textId="77777777">
            <w:pPr>
              <w:pStyle w:val="TableParagraph"/>
              <w:spacing w:before="21"/>
              <w:ind w:right="57"/>
              <w:rPr>
                <w:rFonts w:ascii="Calibri"/>
                <w:i/>
                <w:sz w:val="14"/>
              </w:rPr>
            </w:pPr>
            <w:r>
              <w:rPr>
                <w:rFonts w:ascii="Calibri"/>
                <w:i/>
                <w:color w:val="231F20"/>
                <w:spacing w:val="-10"/>
                <w:w w:val="110"/>
                <w:sz w:val="14"/>
              </w:rPr>
              <w:t>0</w:t>
            </w:r>
          </w:p>
        </w:tc>
        <w:tc>
          <w:tcPr>
            <w:tcW w:w="784" w:type="dxa"/>
          </w:tcPr>
          <w:p w:rsidR="001B3359" w:rsidRDefault="00D877C7" w14:paraId="7BD333A0" w14:textId="77777777">
            <w:pPr>
              <w:pStyle w:val="TableParagraph"/>
              <w:spacing w:before="21"/>
              <w:ind w:right="56"/>
              <w:rPr>
                <w:rFonts w:ascii="Calibri"/>
                <w:i/>
                <w:sz w:val="14"/>
              </w:rPr>
            </w:pPr>
            <w:r>
              <w:rPr>
                <w:rFonts w:ascii="Calibri"/>
                <w:i/>
                <w:color w:val="231F20"/>
                <w:spacing w:val="-2"/>
                <w:w w:val="110"/>
                <w:sz w:val="14"/>
              </w:rPr>
              <w:t>157.771</w:t>
            </w:r>
          </w:p>
        </w:tc>
        <w:tc>
          <w:tcPr>
            <w:tcW w:w="825" w:type="dxa"/>
          </w:tcPr>
          <w:p w:rsidR="001B3359" w:rsidRDefault="00D877C7" w14:paraId="707072CA" w14:textId="77777777">
            <w:pPr>
              <w:pStyle w:val="TableParagraph"/>
              <w:spacing w:before="21"/>
              <w:ind w:right="86"/>
              <w:rPr>
                <w:rFonts w:ascii="Calibri"/>
                <w:i/>
                <w:sz w:val="14"/>
              </w:rPr>
            </w:pPr>
            <w:r>
              <w:rPr>
                <w:rFonts w:ascii="Calibri"/>
                <w:i/>
                <w:color w:val="231F20"/>
                <w:spacing w:val="-2"/>
                <w:w w:val="110"/>
                <w:sz w:val="14"/>
              </w:rPr>
              <w:t>157.771</w:t>
            </w:r>
          </w:p>
        </w:tc>
        <w:tc>
          <w:tcPr>
            <w:tcW w:w="799" w:type="dxa"/>
          </w:tcPr>
          <w:p w:rsidR="001B3359" w:rsidRDefault="00D877C7" w14:paraId="24F09E5B" w14:textId="77777777">
            <w:pPr>
              <w:pStyle w:val="TableParagraph"/>
              <w:spacing w:before="21"/>
              <w:ind w:right="90"/>
              <w:rPr>
                <w:rFonts w:ascii="Calibri"/>
                <w:i/>
                <w:sz w:val="14"/>
              </w:rPr>
            </w:pPr>
            <w:r>
              <w:rPr>
                <w:rFonts w:ascii="Calibri"/>
                <w:i/>
                <w:color w:val="231F20"/>
                <w:spacing w:val="-2"/>
                <w:w w:val="110"/>
                <w:sz w:val="14"/>
              </w:rPr>
              <w:t>139.076</w:t>
            </w:r>
          </w:p>
        </w:tc>
        <w:tc>
          <w:tcPr>
            <w:tcW w:w="807" w:type="dxa"/>
          </w:tcPr>
          <w:p w:rsidR="001B3359" w:rsidRDefault="00D877C7" w14:paraId="3DF7BCFC" w14:textId="77777777">
            <w:pPr>
              <w:pStyle w:val="TableParagraph"/>
              <w:spacing w:before="21"/>
              <w:ind w:right="82"/>
              <w:rPr>
                <w:rFonts w:ascii="Calibri"/>
                <w:i/>
                <w:sz w:val="14"/>
              </w:rPr>
            </w:pPr>
            <w:r>
              <w:rPr>
                <w:rFonts w:ascii="Calibri"/>
                <w:i/>
                <w:color w:val="231F20"/>
                <w:spacing w:val="-2"/>
                <w:w w:val="110"/>
                <w:sz w:val="14"/>
              </w:rPr>
              <w:t>105.350</w:t>
            </w:r>
          </w:p>
        </w:tc>
        <w:tc>
          <w:tcPr>
            <w:tcW w:w="802" w:type="dxa"/>
          </w:tcPr>
          <w:p w:rsidR="001B3359" w:rsidRDefault="00D877C7" w14:paraId="6419E4AA" w14:textId="77777777">
            <w:pPr>
              <w:pStyle w:val="TableParagraph"/>
              <w:spacing w:before="21"/>
              <w:ind w:right="99"/>
              <w:rPr>
                <w:rFonts w:ascii="Calibri"/>
                <w:i/>
                <w:sz w:val="14"/>
              </w:rPr>
            </w:pPr>
            <w:r>
              <w:rPr>
                <w:rFonts w:ascii="Calibri"/>
                <w:i/>
                <w:color w:val="231F20"/>
                <w:spacing w:val="-2"/>
                <w:w w:val="110"/>
                <w:sz w:val="14"/>
              </w:rPr>
              <w:t>99.960</w:t>
            </w:r>
          </w:p>
        </w:tc>
        <w:tc>
          <w:tcPr>
            <w:tcW w:w="848" w:type="dxa"/>
          </w:tcPr>
          <w:p w:rsidR="001B3359" w:rsidRDefault="00D877C7" w14:paraId="506634C9" w14:textId="77777777">
            <w:pPr>
              <w:pStyle w:val="TableParagraph"/>
              <w:spacing w:before="21"/>
              <w:ind w:right="94"/>
              <w:rPr>
                <w:rFonts w:ascii="Calibri"/>
                <w:i/>
                <w:sz w:val="14"/>
              </w:rPr>
            </w:pPr>
            <w:r>
              <w:rPr>
                <w:rFonts w:ascii="Calibri"/>
                <w:i/>
                <w:color w:val="231F20"/>
                <w:spacing w:val="-2"/>
                <w:w w:val="110"/>
                <w:sz w:val="14"/>
              </w:rPr>
              <w:t>104.460</w:t>
            </w:r>
          </w:p>
        </w:tc>
        <w:tc>
          <w:tcPr>
            <w:tcW w:w="771" w:type="dxa"/>
          </w:tcPr>
          <w:p w:rsidR="001B3359" w:rsidRDefault="00D877C7" w14:paraId="7C03D37D" w14:textId="77777777">
            <w:pPr>
              <w:pStyle w:val="TableParagraph"/>
              <w:spacing w:before="21"/>
              <w:ind w:right="32"/>
              <w:rPr>
                <w:rFonts w:ascii="Calibri"/>
                <w:i/>
                <w:sz w:val="14"/>
              </w:rPr>
            </w:pPr>
            <w:r>
              <w:rPr>
                <w:rFonts w:ascii="Calibri"/>
                <w:i/>
                <w:color w:val="231F20"/>
                <w:spacing w:val="-2"/>
                <w:w w:val="110"/>
                <w:sz w:val="14"/>
              </w:rPr>
              <w:t>104.460</w:t>
            </w:r>
          </w:p>
        </w:tc>
      </w:tr>
      <w:tr w:rsidR="001B3359" w14:paraId="4A23FCA7" w14:textId="77777777">
        <w:trPr>
          <w:trHeight w:val="367"/>
        </w:trPr>
        <w:tc>
          <w:tcPr>
            <w:tcW w:w="349" w:type="dxa"/>
          </w:tcPr>
          <w:p w:rsidR="001B3359" w:rsidRDefault="001B3359" w14:paraId="4AADAD5A" w14:textId="77777777">
            <w:pPr>
              <w:pStyle w:val="TableParagraph"/>
              <w:spacing w:before="0"/>
              <w:jc w:val="left"/>
              <w:rPr>
                <w:rFonts w:ascii="Times New Roman"/>
                <w:sz w:val="12"/>
              </w:rPr>
            </w:pPr>
          </w:p>
        </w:tc>
        <w:tc>
          <w:tcPr>
            <w:tcW w:w="2174" w:type="dxa"/>
            <w:gridSpan w:val="2"/>
          </w:tcPr>
          <w:p w:rsidR="001B3359" w:rsidRDefault="00D877C7" w14:paraId="03E0226D" w14:textId="77777777">
            <w:pPr>
              <w:pStyle w:val="TableParagraph"/>
              <w:tabs>
                <w:tab w:val="left" w:pos="2062"/>
              </w:tabs>
              <w:ind w:left="43"/>
              <w:jc w:val="left"/>
              <w:rPr>
                <w:sz w:val="14"/>
              </w:rPr>
            </w:pPr>
            <w:r>
              <w:rPr>
                <w:color w:val="231F20"/>
                <w:spacing w:val="-2"/>
                <w:w w:val="105"/>
                <w:sz w:val="14"/>
              </w:rPr>
              <w:t>Uitvoering</w:t>
            </w:r>
            <w:r>
              <w:rPr>
                <w:color w:val="231F20"/>
                <w:sz w:val="14"/>
              </w:rPr>
              <w:tab/>
            </w:r>
            <w:r>
              <w:rPr>
                <w:color w:val="231F20"/>
                <w:spacing w:val="-10"/>
                <w:w w:val="105"/>
                <w:sz w:val="14"/>
              </w:rPr>
              <w:t>0</w:t>
            </w:r>
          </w:p>
          <w:p w:rsidR="001B3359" w:rsidRDefault="00D877C7" w14:paraId="48956313" w14:textId="77777777">
            <w:pPr>
              <w:pStyle w:val="TableParagraph"/>
              <w:spacing w:before="1" w:line="155" w:lineRule="exact"/>
              <w:ind w:left="43"/>
              <w:jc w:val="left"/>
              <w:rPr>
                <w:sz w:val="14"/>
              </w:rPr>
            </w:pPr>
            <w:r>
              <w:rPr>
                <w:color w:val="231F20"/>
                <w:spacing w:val="-2"/>
                <w:w w:val="110"/>
                <w:sz w:val="14"/>
              </w:rPr>
              <w:t>Zorgverzekeringsstelsel</w:t>
            </w:r>
          </w:p>
        </w:tc>
        <w:tc>
          <w:tcPr>
            <w:tcW w:w="818" w:type="dxa"/>
          </w:tcPr>
          <w:p w:rsidR="001B3359" w:rsidRDefault="00D877C7" w14:paraId="2606A193" w14:textId="77777777">
            <w:pPr>
              <w:pStyle w:val="TableParagraph"/>
              <w:ind w:right="65"/>
              <w:rPr>
                <w:sz w:val="14"/>
              </w:rPr>
            </w:pPr>
            <w:r>
              <w:rPr>
                <w:color w:val="231F20"/>
                <w:spacing w:val="-10"/>
                <w:sz w:val="14"/>
              </w:rPr>
              <w:t>0</w:t>
            </w:r>
          </w:p>
        </w:tc>
        <w:tc>
          <w:tcPr>
            <w:tcW w:w="787" w:type="dxa"/>
          </w:tcPr>
          <w:p w:rsidR="001B3359" w:rsidRDefault="00D877C7" w14:paraId="67715DCA" w14:textId="77777777">
            <w:pPr>
              <w:pStyle w:val="TableParagraph"/>
              <w:ind w:right="57"/>
              <w:rPr>
                <w:sz w:val="14"/>
              </w:rPr>
            </w:pPr>
            <w:r>
              <w:rPr>
                <w:color w:val="231F20"/>
                <w:spacing w:val="-10"/>
                <w:sz w:val="14"/>
              </w:rPr>
              <w:t>0</w:t>
            </w:r>
          </w:p>
        </w:tc>
        <w:tc>
          <w:tcPr>
            <w:tcW w:w="784" w:type="dxa"/>
          </w:tcPr>
          <w:p w:rsidR="001B3359" w:rsidRDefault="00D877C7" w14:paraId="032802FA" w14:textId="77777777">
            <w:pPr>
              <w:pStyle w:val="TableParagraph"/>
              <w:ind w:right="56"/>
              <w:rPr>
                <w:sz w:val="14"/>
              </w:rPr>
            </w:pPr>
            <w:r>
              <w:rPr>
                <w:color w:val="231F20"/>
                <w:spacing w:val="-2"/>
                <w:sz w:val="14"/>
              </w:rPr>
              <w:t>2.035</w:t>
            </w:r>
          </w:p>
        </w:tc>
        <w:tc>
          <w:tcPr>
            <w:tcW w:w="825" w:type="dxa"/>
          </w:tcPr>
          <w:p w:rsidR="001B3359" w:rsidRDefault="00D877C7" w14:paraId="3106D636" w14:textId="77777777">
            <w:pPr>
              <w:pStyle w:val="TableParagraph"/>
              <w:ind w:right="86"/>
              <w:rPr>
                <w:sz w:val="14"/>
              </w:rPr>
            </w:pPr>
            <w:r>
              <w:rPr>
                <w:color w:val="231F20"/>
                <w:spacing w:val="-2"/>
                <w:sz w:val="14"/>
              </w:rPr>
              <w:t>2.035</w:t>
            </w:r>
          </w:p>
        </w:tc>
        <w:tc>
          <w:tcPr>
            <w:tcW w:w="799" w:type="dxa"/>
          </w:tcPr>
          <w:p w:rsidR="001B3359" w:rsidRDefault="00D877C7" w14:paraId="6E54A198" w14:textId="77777777">
            <w:pPr>
              <w:pStyle w:val="TableParagraph"/>
              <w:ind w:right="90"/>
              <w:rPr>
                <w:sz w:val="14"/>
              </w:rPr>
            </w:pPr>
            <w:r>
              <w:rPr>
                <w:color w:val="231F20"/>
                <w:spacing w:val="-2"/>
                <w:sz w:val="14"/>
              </w:rPr>
              <w:t>2.019</w:t>
            </w:r>
          </w:p>
        </w:tc>
        <w:tc>
          <w:tcPr>
            <w:tcW w:w="807" w:type="dxa"/>
          </w:tcPr>
          <w:p w:rsidR="001B3359" w:rsidRDefault="00D877C7" w14:paraId="3FC83C1B" w14:textId="77777777">
            <w:pPr>
              <w:pStyle w:val="TableParagraph"/>
              <w:ind w:right="82"/>
              <w:rPr>
                <w:sz w:val="14"/>
              </w:rPr>
            </w:pPr>
            <w:r>
              <w:rPr>
                <w:color w:val="231F20"/>
                <w:spacing w:val="-2"/>
                <w:sz w:val="14"/>
              </w:rPr>
              <w:t>1.519</w:t>
            </w:r>
          </w:p>
        </w:tc>
        <w:tc>
          <w:tcPr>
            <w:tcW w:w="802" w:type="dxa"/>
          </w:tcPr>
          <w:p w:rsidR="001B3359" w:rsidRDefault="00D877C7" w14:paraId="7FB6A342" w14:textId="77777777">
            <w:pPr>
              <w:pStyle w:val="TableParagraph"/>
              <w:ind w:right="99"/>
              <w:rPr>
                <w:sz w:val="14"/>
              </w:rPr>
            </w:pPr>
            <w:r>
              <w:rPr>
                <w:color w:val="231F20"/>
                <w:spacing w:val="-2"/>
                <w:sz w:val="14"/>
              </w:rPr>
              <w:t>1.524</w:t>
            </w:r>
          </w:p>
        </w:tc>
        <w:tc>
          <w:tcPr>
            <w:tcW w:w="848" w:type="dxa"/>
          </w:tcPr>
          <w:p w:rsidR="001B3359" w:rsidRDefault="00D877C7" w14:paraId="1CA217CF" w14:textId="77777777">
            <w:pPr>
              <w:pStyle w:val="TableParagraph"/>
              <w:ind w:right="94"/>
              <w:rPr>
                <w:sz w:val="14"/>
              </w:rPr>
            </w:pPr>
            <w:r>
              <w:rPr>
                <w:color w:val="231F20"/>
                <w:spacing w:val="-2"/>
                <w:sz w:val="14"/>
              </w:rPr>
              <w:t>1.524</w:t>
            </w:r>
          </w:p>
        </w:tc>
        <w:tc>
          <w:tcPr>
            <w:tcW w:w="771" w:type="dxa"/>
          </w:tcPr>
          <w:p w:rsidR="001B3359" w:rsidRDefault="00D877C7" w14:paraId="11782B5B" w14:textId="77777777">
            <w:pPr>
              <w:pStyle w:val="TableParagraph"/>
              <w:ind w:right="32"/>
              <w:rPr>
                <w:sz w:val="14"/>
              </w:rPr>
            </w:pPr>
            <w:r>
              <w:rPr>
                <w:color w:val="231F20"/>
                <w:spacing w:val="-2"/>
                <w:sz w:val="14"/>
              </w:rPr>
              <w:t>1.524</w:t>
            </w:r>
          </w:p>
        </w:tc>
      </w:tr>
    </w:tbl>
    <w:p w:rsidR="001B3359" w:rsidRDefault="001B3359" w14:paraId="61A06E27" w14:textId="77777777">
      <w:pPr>
        <w:pStyle w:val="TableParagraph"/>
        <w:rPr>
          <w:sz w:val="14"/>
        </w:rPr>
        <w:sectPr w:rsidR="001B3359">
          <w:pgSz w:w="11910" w:h="16840"/>
          <w:pgMar w:top="1380" w:right="992" w:bottom="3050" w:left="992" w:header="0" w:footer="1091" w:gutter="0"/>
          <w:cols w:space="708"/>
        </w:sectPr>
      </w:pPr>
    </w:p>
    <w:tbl>
      <w:tblPr>
        <w:tblStyle w:val="TableNormal"/>
        <w:tblW w:w="0" w:type="auto"/>
        <w:tblInd w:w="121" w:type="dxa"/>
        <w:tblLayout w:type="fixed"/>
        <w:tblLook w:val="01E0" w:firstRow="1" w:lastRow="1" w:firstColumn="1" w:lastColumn="1" w:noHBand="0" w:noVBand="0"/>
      </w:tblPr>
      <w:tblGrid>
        <w:gridCol w:w="1982"/>
        <w:gridCol w:w="506"/>
        <w:gridCol w:w="815"/>
        <w:gridCol w:w="787"/>
        <w:gridCol w:w="787"/>
        <w:gridCol w:w="824"/>
        <w:gridCol w:w="798"/>
        <w:gridCol w:w="806"/>
        <w:gridCol w:w="801"/>
        <w:gridCol w:w="847"/>
        <w:gridCol w:w="735"/>
      </w:tblGrid>
      <w:tr w:rsidR="001B3359" w14:paraId="2BDA129D" w14:textId="77777777">
        <w:trPr>
          <w:trHeight w:val="195"/>
        </w:trPr>
        <w:tc>
          <w:tcPr>
            <w:tcW w:w="2488" w:type="dxa"/>
            <w:gridSpan w:val="2"/>
            <w:tcBorders>
              <w:top w:val="single" w:color="00AEEF" w:sz="2" w:space="0"/>
            </w:tcBorders>
          </w:tcPr>
          <w:p w:rsidR="001B3359" w:rsidRDefault="00D877C7" w14:paraId="62AEC60D" w14:textId="77777777">
            <w:pPr>
              <w:pStyle w:val="TableParagraph"/>
              <w:spacing w:before="19" w:line="156" w:lineRule="exact"/>
              <w:ind w:right="93"/>
              <w:rPr>
                <w:sz w:val="14"/>
              </w:rPr>
            </w:pPr>
            <w:r>
              <w:rPr>
                <w:color w:val="231F20"/>
                <w:spacing w:val="-2"/>
                <w:w w:val="105"/>
                <w:sz w:val="14"/>
              </w:rPr>
              <w:lastRenderedPageBreak/>
              <w:t>Ontwerp-</w:t>
            </w:r>
          </w:p>
        </w:tc>
        <w:tc>
          <w:tcPr>
            <w:tcW w:w="1602" w:type="dxa"/>
            <w:gridSpan w:val="2"/>
            <w:tcBorders>
              <w:top w:val="single" w:color="00AEEF" w:sz="2" w:space="0"/>
            </w:tcBorders>
          </w:tcPr>
          <w:p w:rsidR="001B3359" w:rsidRDefault="00D877C7" w14:paraId="65F0D289" w14:textId="77777777">
            <w:pPr>
              <w:pStyle w:val="TableParagraph"/>
              <w:tabs>
                <w:tab w:val="left" w:pos="934"/>
              </w:tabs>
              <w:spacing w:before="19" w:line="156" w:lineRule="exact"/>
              <w:ind w:left="100"/>
              <w:jc w:val="left"/>
              <w:rPr>
                <w:sz w:val="14"/>
              </w:rPr>
            </w:pPr>
            <w:r>
              <w:rPr>
                <w:color w:val="231F20"/>
                <w:spacing w:val="-2"/>
                <w:w w:val="105"/>
                <w:sz w:val="14"/>
              </w:rPr>
              <w:t>Mutaties</w:t>
            </w:r>
            <w:r>
              <w:rPr>
                <w:color w:val="231F20"/>
                <w:sz w:val="14"/>
              </w:rPr>
              <w:tab/>
            </w:r>
            <w:proofErr w:type="spellStart"/>
            <w:r>
              <w:rPr>
                <w:color w:val="231F20"/>
                <w:spacing w:val="-2"/>
                <w:w w:val="105"/>
                <w:sz w:val="14"/>
              </w:rPr>
              <w:t>Vastge</w:t>
            </w:r>
            <w:proofErr w:type="spellEnd"/>
            <w:r>
              <w:rPr>
                <w:color w:val="231F20"/>
                <w:spacing w:val="-2"/>
                <w:w w:val="105"/>
                <w:sz w:val="14"/>
              </w:rPr>
              <w:t>-</w:t>
            </w:r>
          </w:p>
        </w:tc>
        <w:tc>
          <w:tcPr>
            <w:tcW w:w="1611" w:type="dxa"/>
            <w:gridSpan w:val="2"/>
            <w:tcBorders>
              <w:top w:val="single" w:color="00AEEF" w:sz="2" w:space="0"/>
            </w:tcBorders>
          </w:tcPr>
          <w:p w:rsidR="001B3359" w:rsidRDefault="00D877C7" w14:paraId="62C9CE99" w14:textId="77777777">
            <w:pPr>
              <w:pStyle w:val="TableParagraph"/>
              <w:tabs>
                <w:tab w:val="left" w:pos="865"/>
              </w:tabs>
              <w:spacing w:before="19" w:line="156" w:lineRule="exact"/>
              <w:ind w:left="79"/>
              <w:jc w:val="left"/>
              <w:rPr>
                <w:sz w:val="14"/>
              </w:rPr>
            </w:pPr>
            <w:r>
              <w:rPr>
                <w:color w:val="231F20"/>
                <w:spacing w:val="-2"/>
                <w:w w:val="105"/>
                <w:sz w:val="14"/>
              </w:rPr>
              <w:t>Mutaties</w:t>
            </w:r>
            <w:r>
              <w:rPr>
                <w:color w:val="231F20"/>
                <w:sz w:val="14"/>
              </w:rPr>
              <w:tab/>
            </w:r>
            <w:r>
              <w:rPr>
                <w:color w:val="231F20"/>
                <w:w w:val="105"/>
                <w:sz w:val="14"/>
              </w:rPr>
              <w:t>Stand</w:t>
            </w:r>
            <w:r>
              <w:rPr>
                <w:color w:val="231F20"/>
                <w:spacing w:val="5"/>
                <w:w w:val="105"/>
                <w:sz w:val="14"/>
              </w:rPr>
              <w:t xml:space="preserve"> </w:t>
            </w:r>
            <w:r>
              <w:rPr>
                <w:color w:val="231F20"/>
                <w:spacing w:val="-7"/>
                <w:w w:val="105"/>
                <w:sz w:val="14"/>
              </w:rPr>
              <w:t>1e</w:t>
            </w:r>
          </w:p>
        </w:tc>
        <w:tc>
          <w:tcPr>
            <w:tcW w:w="798" w:type="dxa"/>
            <w:tcBorders>
              <w:top w:val="single" w:color="00AEEF" w:sz="2" w:space="0"/>
            </w:tcBorders>
          </w:tcPr>
          <w:p w:rsidR="001B3359" w:rsidRDefault="00D877C7" w14:paraId="7307B4F2" w14:textId="77777777">
            <w:pPr>
              <w:pStyle w:val="TableParagraph"/>
              <w:spacing w:before="19" w:line="156" w:lineRule="exact"/>
              <w:ind w:left="87"/>
              <w:jc w:val="left"/>
              <w:rPr>
                <w:sz w:val="14"/>
              </w:rPr>
            </w:pPr>
            <w:r>
              <w:rPr>
                <w:color w:val="231F20"/>
                <w:spacing w:val="-2"/>
                <w:w w:val="110"/>
                <w:sz w:val="14"/>
              </w:rPr>
              <w:t>Mutatie</w:t>
            </w:r>
          </w:p>
        </w:tc>
        <w:tc>
          <w:tcPr>
            <w:tcW w:w="806" w:type="dxa"/>
            <w:tcBorders>
              <w:top w:val="single" w:color="00AEEF" w:sz="2" w:space="0"/>
            </w:tcBorders>
          </w:tcPr>
          <w:p w:rsidR="001B3359" w:rsidRDefault="00D877C7" w14:paraId="09B5A14D" w14:textId="77777777">
            <w:pPr>
              <w:pStyle w:val="TableParagraph"/>
              <w:spacing w:before="19" w:line="156" w:lineRule="exact"/>
              <w:ind w:left="94"/>
              <w:jc w:val="left"/>
              <w:rPr>
                <w:sz w:val="14"/>
              </w:rPr>
            </w:pPr>
            <w:r>
              <w:rPr>
                <w:color w:val="231F20"/>
                <w:spacing w:val="-2"/>
                <w:w w:val="110"/>
                <w:sz w:val="14"/>
              </w:rPr>
              <w:t>Mutatie</w:t>
            </w:r>
          </w:p>
        </w:tc>
        <w:tc>
          <w:tcPr>
            <w:tcW w:w="801" w:type="dxa"/>
            <w:tcBorders>
              <w:top w:val="single" w:color="00AEEF" w:sz="2" w:space="0"/>
            </w:tcBorders>
          </w:tcPr>
          <w:p w:rsidR="001B3359" w:rsidRDefault="00D877C7" w14:paraId="17F9C457" w14:textId="77777777">
            <w:pPr>
              <w:pStyle w:val="TableParagraph"/>
              <w:spacing w:before="19" w:line="156" w:lineRule="exact"/>
              <w:ind w:left="88"/>
              <w:jc w:val="left"/>
              <w:rPr>
                <w:sz w:val="14"/>
              </w:rPr>
            </w:pPr>
            <w:r>
              <w:rPr>
                <w:color w:val="231F20"/>
                <w:spacing w:val="-2"/>
                <w:w w:val="110"/>
                <w:sz w:val="14"/>
              </w:rPr>
              <w:t>Mutatie</w:t>
            </w:r>
          </w:p>
        </w:tc>
        <w:tc>
          <w:tcPr>
            <w:tcW w:w="847" w:type="dxa"/>
            <w:tcBorders>
              <w:top w:val="single" w:color="00AEEF" w:sz="2" w:space="0"/>
            </w:tcBorders>
          </w:tcPr>
          <w:p w:rsidR="001B3359" w:rsidRDefault="00D877C7" w14:paraId="63EE0E60" w14:textId="77777777">
            <w:pPr>
              <w:pStyle w:val="TableParagraph"/>
              <w:spacing w:before="19" w:line="156" w:lineRule="exact"/>
              <w:ind w:left="106"/>
              <w:jc w:val="left"/>
              <w:rPr>
                <w:sz w:val="14"/>
              </w:rPr>
            </w:pPr>
            <w:r>
              <w:rPr>
                <w:color w:val="231F20"/>
                <w:spacing w:val="-2"/>
                <w:w w:val="110"/>
                <w:sz w:val="14"/>
              </w:rPr>
              <w:t>Mutatie</w:t>
            </w:r>
          </w:p>
        </w:tc>
        <w:tc>
          <w:tcPr>
            <w:tcW w:w="735" w:type="dxa"/>
            <w:tcBorders>
              <w:top w:val="single" w:color="00AEEF" w:sz="2" w:space="0"/>
            </w:tcBorders>
          </w:tcPr>
          <w:p w:rsidR="001B3359" w:rsidRDefault="00D877C7" w14:paraId="3EAA71BC" w14:textId="77777777">
            <w:pPr>
              <w:pStyle w:val="TableParagraph"/>
              <w:spacing w:before="19" w:line="156" w:lineRule="exact"/>
              <w:ind w:left="102"/>
              <w:jc w:val="left"/>
              <w:rPr>
                <w:sz w:val="14"/>
              </w:rPr>
            </w:pPr>
            <w:r>
              <w:rPr>
                <w:color w:val="231F20"/>
                <w:spacing w:val="-2"/>
                <w:w w:val="110"/>
                <w:sz w:val="14"/>
              </w:rPr>
              <w:t>Mutatie</w:t>
            </w:r>
          </w:p>
        </w:tc>
      </w:tr>
      <w:tr w:rsidR="001B3359" w14:paraId="0FB4DD71" w14:textId="77777777">
        <w:trPr>
          <w:trHeight w:val="168"/>
        </w:trPr>
        <w:tc>
          <w:tcPr>
            <w:tcW w:w="2488" w:type="dxa"/>
            <w:gridSpan w:val="2"/>
          </w:tcPr>
          <w:p w:rsidR="001B3359" w:rsidRDefault="00D877C7" w14:paraId="6808D84A" w14:textId="77777777">
            <w:pPr>
              <w:pStyle w:val="TableParagraph"/>
              <w:spacing w:before="0" w:line="149" w:lineRule="exact"/>
              <w:ind w:right="38"/>
              <w:rPr>
                <w:sz w:val="14"/>
              </w:rPr>
            </w:pPr>
            <w:r>
              <w:rPr>
                <w:color w:val="231F20"/>
                <w:w w:val="105"/>
                <w:sz w:val="14"/>
              </w:rPr>
              <w:t>begroting</w:t>
            </w:r>
            <w:r>
              <w:rPr>
                <w:color w:val="231F20"/>
                <w:spacing w:val="9"/>
                <w:w w:val="105"/>
                <w:sz w:val="14"/>
              </w:rPr>
              <w:t xml:space="preserve"> </w:t>
            </w:r>
            <w:r>
              <w:rPr>
                <w:color w:val="231F20"/>
                <w:spacing w:val="-10"/>
                <w:w w:val="105"/>
                <w:sz w:val="14"/>
              </w:rPr>
              <w:t>t</w:t>
            </w:r>
          </w:p>
        </w:tc>
        <w:tc>
          <w:tcPr>
            <w:tcW w:w="1602" w:type="dxa"/>
            <w:gridSpan w:val="2"/>
          </w:tcPr>
          <w:p w:rsidR="001B3359" w:rsidRDefault="00D877C7" w14:paraId="365E851F" w14:textId="77777777">
            <w:pPr>
              <w:pStyle w:val="TableParagraph"/>
              <w:tabs>
                <w:tab w:val="left" w:pos="979"/>
              </w:tabs>
              <w:spacing w:before="0" w:line="149" w:lineRule="exact"/>
              <w:ind w:left="92"/>
              <w:jc w:val="left"/>
              <w:rPr>
                <w:sz w:val="14"/>
              </w:rPr>
            </w:pPr>
            <w:r>
              <w:rPr>
                <w:color w:val="231F20"/>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w:t>
            </w:r>
            <w:r>
              <w:rPr>
                <w:color w:val="231F20"/>
                <w:sz w:val="14"/>
              </w:rPr>
              <w:tab/>
            </w:r>
            <w:r>
              <w:rPr>
                <w:color w:val="231F20"/>
                <w:spacing w:val="-2"/>
                <w:w w:val="110"/>
                <w:sz w:val="14"/>
              </w:rPr>
              <w:t>stelde</w:t>
            </w:r>
          </w:p>
        </w:tc>
        <w:tc>
          <w:tcPr>
            <w:tcW w:w="1611" w:type="dxa"/>
            <w:gridSpan w:val="2"/>
          </w:tcPr>
          <w:p w:rsidR="001B3359" w:rsidRDefault="00D877C7" w14:paraId="6325C1DD" w14:textId="77777777">
            <w:pPr>
              <w:pStyle w:val="TableParagraph"/>
              <w:tabs>
                <w:tab w:val="left" w:pos="784"/>
              </w:tabs>
              <w:spacing w:before="0" w:line="149" w:lineRule="exact"/>
              <w:ind w:left="287"/>
              <w:jc w:val="left"/>
              <w:rPr>
                <w:sz w:val="14"/>
              </w:rPr>
            </w:pPr>
            <w:r>
              <w:rPr>
                <w:color w:val="231F20"/>
                <w:spacing w:val="-5"/>
                <w:w w:val="105"/>
                <w:sz w:val="14"/>
              </w:rPr>
              <w:t>1e</w:t>
            </w:r>
            <w:r>
              <w:rPr>
                <w:color w:val="231F20"/>
                <w:sz w:val="14"/>
              </w:rPr>
              <w:tab/>
            </w:r>
            <w:r>
              <w:rPr>
                <w:color w:val="231F20"/>
                <w:spacing w:val="-2"/>
                <w:w w:val="105"/>
                <w:sz w:val="14"/>
              </w:rPr>
              <w:t>suppletoire</w:t>
            </w:r>
          </w:p>
        </w:tc>
        <w:tc>
          <w:tcPr>
            <w:tcW w:w="798" w:type="dxa"/>
          </w:tcPr>
          <w:p w:rsidR="001B3359" w:rsidRDefault="00D877C7" w14:paraId="3A8B1FB1" w14:textId="77777777">
            <w:pPr>
              <w:pStyle w:val="TableParagraph"/>
              <w:spacing w:before="0" w:line="149" w:lineRule="exact"/>
              <w:ind w:left="184"/>
              <w:jc w:val="left"/>
              <w:rPr>
                <w:sz w:val="14"/>
              </w:rPr>
            </w:pPr>
            <w:r>
              <w:rPr>
                <w:color w:val="231F20"/>
                <w:spacing w:val="-4"/>
                <w:sz w:val="14"/>
              </w:rPr>
              <w:t>2027</w:t>
            </w:r>
          </w:p>
        </w:tc>
        <w:tc>
          <w:tcPr>
            <w:tcW w:w="806" w:type="dxa"/>
          </w:tcPr>
          <w:p w:rsidR="001B3359" w:rsidRDefault="00D877C7" w14:paraId="064B8C11" w14:textId="77777777">
            <w:pPr>
              <w:pStyle w:val="TableParagraph"/>
              <w:spacing w:before="0" w:line="149" w:lineRule="exact"/>
              <w:ind w:left="190"/>
              <w:jc w:val="left"/>
              <w:rPr>
                <w:sz w:val="14"/>
              </w:rPr>
            </w:pPr>
            <w:r>
              <w:rPr>
                <w:color w:val="231F20"/>
                <w:spacing w:val="-4"/>
                <w:sz w:val="14"/>
              </w:rPr>
              <w:t>2028</w:t>
            </w:r>
          </w:p>
        </w:tc>
        <w:tc>
          <w:tcPr>
            <w:tcW w:w="801" w:type="dxa"/>
          </w:tcPr>
          <w:p w:rsidR="001B3359" w:rsidRDefault="00D877C7" w14:paraId="1B491596" w14:textId="77777777">
            <w:pPr>
              <w:pStyle w:val="TableParagraph"/>
              <w:spacing w:before="0" w:line="149" w:lineRule="exact"/>
              <w:ind w:left="184"/>
              <w:jc w:val="left"/>
              <w:rPr>
                <w:sz w:val="14"/>
              </w:rPr>
            </w:pPr>
            <w:r>
              <w:rPr>
                <w:color w:val="231F20"/>
                <w:spacing w:val="-4"/>
                <w:sz w:val="14"/>
              </w:rPr>
              <w:t>2029</w:t>
            </w:r>
          </w:p>
        </w:tc>
        <w:tc>
          <w:tcPr>
            <w:tcW w:w="847" w:type="dxa"/>
          </w:tcPr>
          <w:p w:rsidR="001B3359" w:rsidRDefault="00D877C7" w14:paraId="5DCDD1D0" w14:textId="77777777">
            <w:pPr>
              <w:pStyle w:val="TableParagraph"/>
              <w:spacing w:before="0" w:line="149" w:lineRule="exact"/>
              <w:ind w:left="202"/>
              <w:jc w:val="left"/>
              <w:rPr>
                <w:sz w:val="14"/>
              </w:rPr>
            </w:pPr>
            <w:r>
              <w:rPr>
                <w:color w:val="231F20"/>
                <w:spacing w:val="-4"/>
                <w:sz w:val="14"/>
              </w:rPr>
              <w:t>2030</w:t>
            </w:r>
          </w:p>
        </w:tc>
        <w:tc>
          <w:tcPr>
            <w:tcW w:w="735" w:type="dxa"/>
          </w:tcPr>
          <w:p w:rsidR="001B3359" w:rsidRDefault="00D877C7" w14:paraId="3BF70CDA" w14:textId="77777777">
            <w:pPr>
              <w:pStyle w:val="TableParagraph"/>
              <w:spacing w:before="0" w:line="149" w:lineRule="exact"/>
              <w:ind w:left="198"/>
              <w:jc w:val="left"/>
              <w:rPr>
                <w:sz w:val="14"/>
              </w:rPr>
            </w:pPr>
            <w:r>
              <w:rPr>
                <w:color w:val="231F20"/>
                <w:spacing w:val="-4"/>
                <w:sz w:val="14"/>
              </w:rPr>
              <w:t>2031</w:t>
            </w:r>
          </w:p>
        </w:tc>
      </w:tr>
      <w:tr w:rsidR="001B3359" w14:paraId="1A800731" w14:textId="77777777">
        <w:trPr>
          <w:trHeight w:val="170"/>
        </w:trPr>
        <w:tc>
          <w:tcPr>
            <w:tcW w:w="9688" w:type="dxa"/>
            <w:gridSpan w:val="11"/>
          </w:tcPr>
          <w:p w:rsidR="001B3359" w:rsidRDefault="00D877C7" w14:paraId="289FEE27" w14:textId="77777777">
            <w:pPr>
              <w:pStyle w:val="TableParagraph"/>
              <w:tabs>
                <w:tab w:val="left" w:pos="2631"/>
              </w:tabs>
              <w:spacing w:before="0" w:line="150" w:lineRule="exact"/>
              <w:ind w:left="1999"/>
              <w:jc w:val="left"/>
              <w:rPr>
                <w:sz w:val="14"/>
              </w:rPr>
            </w:pPr>
            <w:r>
              <w:rPr>
                <w:color w:val="231F20"/>
                <w:spacing w:val="-5"/>
                <w:w w:val="105"/>
                <w:sz w:val="14"/>
              </w:rPr>
              <w:t>(1)</w:t>
            </w:r>
            <w:r>
              <w:rPr>
                <w:color w:val="231F20"/>
                <w:sz w:val="14"/>
              </w:rPr>
              <w:tab/>
            </w:r>
            <w:r>
              <w:rPr>
                <w:color w:val="231F20"/>
                <w:w w:val="105"/>
                <w:sz w:val="14"/>
              </w:rPr>
              <w:t>moties,</w:t>
            </w:r>
            <w:r>
              <w:rPr>
                <w:color w:val="231F20"/>
                <w:spacing w:val="56"/>
                <w:w w:val="105"/>
                <w:sz w:val="14"/>
              </w:rPr>
              <w:t xml:space="preserve">  </w:t>
            </w:r>
            <w:r>
              <w:rPr>
                <w:color w:val="231F20"/>
                <w:w w:val="105"/>
                <w:sz w:val="14"/>
              </w:rPr>
              <w:t>begroting</w:t>
            </w:r>
            <w:r>
              <w:rPr>
                <w:color w:val="231F20"/>
                <w:spacing w:val="-3"/>
                <w:w w:val="105"/>
                <w:sz w:val="14"/>
              </w:rPr>
              <w:t xml:space="preserve"> </w:t>
            </w:r>
            <w:r>
              <w:rPr>
                <w:color w:val="231F20"/>
                <w:w w:val="105"/>
                <w:sz w:val="14"/>
              </w:rPr>
              <w:t>t</w:t>
            </w:r>
            <w:r>
              <w:rPr>
                <w:color w:val="231F20"/>
                <w:spacing w:val="17"/>
                <w:w w:val="105"/>
                <w:sz w:val="14"/>
              </w:rPr>
              <w:t xml:space="preserve"> </w:t>
            </w:r>
            <w:r>
              <w:rPr>
                <w:color w:val="231F20"/>
                <w:w w:val="105"/>
                <w:sz w:val="14"/>
              </w:rPr>
              <w:t>suppletoire</w:t>
            </w:r>
            <w:r>
              <w:rPr>
                <w:color w:val="231F20"/>
                <w:spacing w:val="64"/>
                <w:w w:val="105"/>
                <w:sz w:val="14"/>
              </w:rPr>
              <w:t xml:space="preserve"> </w:t>
            </w:r>
            <w:r>
              <w:rPr>
                <w:color w:val="231F20"/>
                <w:spacing w:val="-2"/>
                <w:w w:val="105"/>
                <w:sz w:val="14"/>
              </w:rPr>
              <w:t>begroting</w:t>
            </w:r>
          </w:p>
        </w:tc>
      </w:tr>
      <w:tr w:rsidR="001B3359" w14:paraId="371231F8" w14:textId="77777777">
        <w:trPr>
          <w:trHeight w:val="537"/>
        </w:trPr>
        <w:tc>
          <w:tcPr>
            <w:tcW w:w="1982" w:type="dxa"/>
            <w:tcBorders>
              <w:bottom w:val="single" w:color="00AEEF" w:sz="2" w:space="0"/>
            </w:tcBorders>
          </w:tcPr>
          <w:p w:rsidR="001B3359" w:rsidRDefault="001B3359" w14:paraId="3CA09F0B" w14:textId="77777777">
            <w:pPr>
              <w:pStyle w:val="TableParagraph"/>
              <w:spacing w:before="0"/>
              <w:jc w:val="left"/>
              <w:rPr>
                <w:rFonts w:ascii="Times New Roman"/>
                <w:sz w:val="14"/>
              </w:rPr>
            </w:pPr>
          </w:p>
        </w:tc>
        <w:tc>
          <w:tcPr>
            <w:tcW w:w="506" w:type="dxa"/>
            <w:tcBorders>
              <w:bottom w:val="single" w:color="00AEEF" w:sz="2" w:space="0"/>
            </w:tcBorders>
          </w:tcPr>
          <w:p w:rsidR="001B3359" w:rsidRDefault="001B3359" w14:paraId="79024455" w14:textId="77777777">
            <w:pPr>
              <w:pStyle w:val="TableParagraph"/>
              <w:spacing w:before="0"/>
              <w:jc w:val="left"/>
              <w:rPr>
                <w:rFonts w:ascii="Times New Roman"/>
                <w:sz w:val="14"/>
              </w:rPr>
            </w:pPr>
          </w:p>
        </w:tc>
        <w:tc>
          <w:tcPr>
            <w:tcW w:w="815" w:type="dxa"/>
            <w:tcBorders>
              <w:bottom w:val="single" w:color="00AEEF" w:sz="2" w:space="0"/>
            </w:tcBorders>
          </w:tcPr>
          <w:p w:rsidR="001B3359" w:rsidRDefault="00D877C7" w14:paraId="67045AD3" w14:textId="77777777">
            <w:pPr>
              <w:pStyle w:val="TableParagraph"/>
              <w:spacing w:before="0" w:line="242" w:lineRule="auto"/>
              <w:ind w:left="28" w:right="68"/>
              <w:jc w:val="center"/>
              <w:rPr>
                <w:sz w:val="14"/>
              </w:rPr>
            </w:pPr>
            <w:proofErr w:type="spellStart"/>
            <w:r>
              <w:rPr>
                <w:color w:val="231F20"/>
                <w:spacing w:val="-2"/>
                <w:w w:val="105"/>
                <w:sz w:val="14"/>
              </w:rPr>
              <w:t>amende-</w:t>
            </w:r>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787" w:type="dxa"/>
            <w:tcBorders>
              <w:bottom w:val="single" w:color="00AEEF" w:sz="2" w:space="0"/>
            </w:tcBorders>
          </w:tcPr>
          <w:p w:rsidR="001B3359" w:rsidRDefault="00D877C7" w14:paraId="2D1D4ADD" w14:textId="77777777">
            <w:pPr>
              <w:pStyle w:val="TableParagraph"/>
              <w:spacing w:before="0" w:line="162" w:lineRule="exact"/>
              <w:ind w:left="52"/>
              <w:jc w:val="left"/>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1B3359" w:rsidRDefault="00D877C7" w14:paraId="57CDBD93" w14:textId="77777777">
            <w:pPr>
              <w:pStyle w:val="TableParagraph"/>
              <w:spacing w:before="1"/>
              <w:ind w:left="276"/>
              <w:jc w:val="left"/>
              <w:rPr>
                <w:sz w:val="14"/>
              </w:rPr>
            </w:pPr>
            <w:r>
              <w:rPr>
                <w:color w:val="231F20"/>
                <w:spacing w:val="-5"/>
                <w:sz w:val="14"/>
              </w:rPr>
              <w:t>(2)</w:t>
            </w:r>
          </w:p>
        </w:tc>
        <w:tc>
          <w:tcPr>
            <w:tcW w:w="787" w:type="dxa"/>
            <w:tcBorders>
              <w:bottom w:val="single" w:color="00AEEF" w:sz="2" w:space="0"/>
            </w:tcBorders>
          </w:tcPr>
          <w:p w:rsidR="001B3359" w:rsidRDefault="00D877C7" w14:paraId="0AEEA093" w14:textId="77777777">
            <w:pPr>
              <w:pStyle w:val="TableParagraph"/>
              <w:spacing w:before="0" w:line="242" w:lineRule="auto"/>
              <w:ind w:left="279" w:hanging="236"/>
              <w:jc w:val="left"/>
              <w:rPr>
                <w:sz w:val="14"/>
              </w:rPr>
            </w:pPr>
            <w:r>
              <w:rPr>
                <w:color w:val="231F20"/>
                <w:spacing w:val="-2"/>
                <w:w w:val="105"/>
                <w:sz w:val="14"/>
              </w:rPr>
              <w:t xml:space="preserve">begroting </w:t>
            </w:r>
            <w:r>
              <w:rPr>
                <w:color w:val="231F20"/>
                <w:spacing w:val="-4"/>
                <w:w w:val="105"/>
                <w:sz w:val="14"/>
              </w:rPr>
              <w:t>(4)</w:t>
            </w:r>
          </w:p>
        </w:tc>
        <w:tc>
          <w:tcPr>
            <w:tcW w:w="824" w:type="dxa"/>
            <w:tcBorders>
              <w:bottom w:val="single" w:color="00AEEF" w:sz="2" w:space="0"/>
            </w:tcBorders>
          </w:tcPr>
          <w:p w:rsidR="001B3359" w:rsidRDefault="00D877C7" w14:paraId="7F92D7A7" w14:textId="77777777">
            <w:pPr>
              <w:pStyle w:val="TableParagraph"/>
              <w:spacing w:before="0" w:line="162" w:lineRule="exact"/>
              <w:ind w:left="58"/>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3F6820F9" w14:textId="77777777">
            <w:pPr>
              <w:pStyle w:val="TableParagraph"/>
              <w:spacing w:before="1"/>
              <w:ind w:left="282"/>
              <w:jc w:val="left"/>
              <w:rPr>
                <w:sz w:val="14"/>
              </w:rPr>
            </w:pPr>
            <w:r>
              <w:rPr>
                <w:color w:val="231F20"/>
                <w:spacing w:val="-5"/>
                <w:sz w:val="14"/>
              </w:rPr>
              <w:t>(4)</w:t>
            </w:r>
          </w:p>
        </w:tc>
        <w:tc>
          <w:tcPr>
            <w:tcW w:w="798" w:type="dxa"/>
            <w:tcBorders>
              <w:bottom w:val="single" w:color="00AEEF" w:sz="2" w:space="0"/>
            </w:tcBorders>
          </w:tcPr>
          <w:p w:rsidR="001B3359" w:rsidRDefault="001B3359" w14:paraId="18C5BB50" w14:textId="77777777">
            <w:pPr>
              <w:pStyle w:val="TableParagraph"/>
              <w:spacing w:before="0"/>
              <w:jc w:val="left"/>
              <w:rPr>
                <w:rFonts w:ascii="Times New Roman"/>
                <w:sz w:val="14"/>
              </w:rPr>
            </w:pPr>
          </w:p>
        </w:tc>
        <w:tc>
          <w:tcPr>
            <w:tcW w:w="806" w:type="dxa"/>
            <w:tcBorders>
              <w:bottom w:val="single" w:color="00AEEF" w:sz="2" w:space="0"/>
            </w:tcBorders>
          </w:tcPr>
          <w:p w:rsidR="001B3359" w:rsidRDefault="001B3359" w14:paraId="74AFB125" w14:textId="77777777">
            <w:pPr>
              <w:pStyle w:val="TableParagraph"/>
              <w:spacing w:before="0"/>
              <w:jc w:val="left"/>
              <w:rPr>
                <w:rFonts w:ascii="Times New Roman"/>
                <w:sz w:val="14"/>
              </w:rPr>
            </w:pPr>
          </w:p>
        </w:tc>
        <w:tc>
          <w:tcPr>
            <w:tcW w:w="801" w:type="dxa"/>
            <w:tcBorders>
              <w:bottom w:val="single" w:color="00AEEF" w:sz="2" w:space="0"/>
            </w:tcBorders>
          </w:tcPr>
          <w:p w:rsidR="001B3359" w:rsidRDefault="001B3359" w14:paraId="132BC46B" w14:textId="77777777">
            <w:pPr>
              <w:pStyle w:val="TableParagraph"/>
              <w:spacing w:before="0"/>
              <w:jc w:val="left"/>
              <w:rPr>
                <w:rFonts w:ascii="Times New Roman"/>
                <w:sz w:val="14"/>
              </w:rPr>
            </w:pPr>
          </w:p>
        </w:tc>
        <w:tc>
          <w:tcPr>
            <w:tcW w:w="847" w:type="dxa"/>
            <w:tcBorders>
              <w:bottom w:val="single" w:color="00AEEF" w:sz="2" w:space="0"/>
            </w:tcBorders>
          </w:tcPr>
          <w:p w:rsidR="001B3359" w:rsidRDefault="001B3359" w14:paraId="111AE69C" w14:textId="77777777">
            <w:pPr>
              <w:pStyle w:val="TableParagraph"/>
              <w:spacing w:before="0"/>
              <w:jc w:val="left"/>
              <w:rPr>
                <w:rFonts w:ascii="Times New Roman"/>
                <w:sz w:val="14"/>
              </w:rPr>
            </w:pPr>
          </w:p>
        </w:tc>
        <w:tc>
          <w:tcPr>
            <w:tcW w:w="735" w:type="dxa"/>
            <w:tcBorders>
              <w:bottom w:val="single" w:color="00AEEF" w:sz="2" w:space="0"/>
            </w:tcBorders>
          </w:tcPr>
          <w:p w:rsidR="001B3359" w:rsidRDefault="001B3359" w14:paraId="500DA8D1" w14:textId="77777777">
            <w:pPr>
              <w:pStyle w:val="TableParagraph"/>
              <w:spacing w:before="0"/>
              <w:jc w:val="left"/>
              <w:rPr>
                <w:rFonts w:ascii="Times New Roman"/>
                <w:sz w:val="14"/>
              </w:rPr>
            </w:pPr>
          </w:p>
        </w:tc>
      </w:tr>
      <w:tr w:rsidR="001B3359" w14:paraId="046180F0" w14:textId="77777777">
        <w:trPr>
          <w:trHeight w:val="733"/>
        </w:trPr>
        <w:tc>
          <w:tcPr>
            <w:tcW w:w="1982" w:type="dxa"/>
            <w:tcBorders>
              <w:top w:val="single" w:color="00AEEF" w:sz="2" w:space="0"/>
            </w:tcBorders>
          </w:tcPr>
          <w:p w:rsidR="001B3359" w:rsidRDefault="00D877C7" w14:paraId="5013BAFA" w14:textId="77777777">
            <w:pPr>
              <w:pStyle w:val="TableParagraph"/>
              <w:spacing w:before="19"/>
              <w:ind w:left="357" w:right="432"/>
              <w:jc w:val="left"/>
              <w:rPr>
                <w:sz w:val="14"/>
              </w:rPr>
            </w:pPr>
            <w:r>
              <w:rPr>
                <w:color w:val="231F20"/>
                <w:spacing w:val="-2"/>
                <w:w w:val="110"/>
                <w:sz w:val="14"/>
              </w:rPr>
              <w:t>Uitvoering Regionale Samenwerking</w:t>
            </w:r>
            <w:r>
              <w:rPr>
                <w:color w:val="231F20"/>
                <w:spacing w:val="-11"/>
                <w:w w:val="110"/>
                <w:sz w:val="14"/>
              </w:rPr>
              <w:t xml:space="preserve"> </w:t>
            </w:r>
            <w:r>
              <w:rPr>
                <w:color w:val="231F20"/>
                <w:spacing w:val="-2"/>
                <w:w w:val="110"/>
                <w:sz w:val="14"/>
              </w:rPr>
              <w:t>en Zorgvernieuwing</w:t>
            </w:r>
          </w:p>
        </w:tc>
        <w:tc>
          <w:tcPr>
            <w:tcW w:w="506" w:type="dxa"/>
            <w:tcBorders>
              <w:top w:val="single" w:color="00AEEF" w:sz="2" w:space="0"/>
            </w:tcBorders>
          </w:tcPr>
          <w:p w:rsidR="001B3359" w:rsidRDefault="00D877C7" w14:paraId="1FF8F864" w14:textId="77777777">
            <w:pPr>
              <w:pStyle w:val="TableParagraph"/>
              <w:spacing w:before="19"/>
              <w:ind w:right="32"/>
              <w:rPr>
                <w:sz w:val="14"/>
              </w:rPr>
            </w:pPr>
            <w:r>
              <w:rPr>
                <w:color w:val="231F20"/>
                <w:spacing w:val="-10"/>
                <w:sz w:val="14"/>
              </w:rPr>
              <w:t>0</w:t>
            </w:r>
          </w:p>
        </w:tc>
        <w:tc>
          <w:tcPr>
            <w:tcW w:w="815" w:type="dxa"/>
            <w:tcBorders>
              <w:top w:val="single" w:color="00AEEF" w:sz="2" w:space="0"/>
            </w:tcBorders>
          </w:tcPr>
          <w:p w:rsidR="001B3359" w:rsidRDefault="00D877C7" w14:paraId="2D5DD990" w14:textId="77777777">
            <w:pPr>
              <w:pStyle w:val="TableParagraph"/>
              <w:spacing w:before="19"/>
              <w:ind w:right="62"/>
              <w:rPr>
                <w:sz w:val="14"/>
              </w:rPr>
            </w:pPr>
            <w:r>
              <w:rPr>
                <w:color w:val="231F20"/>
                <w:spacing w:val="-10"/>
                <w:sz w:val="14"/>
              </w:rPr>
              <w:t>0</w:t>
            </w:r>
          </w:p>
        </w:tc>
        <w:tc>
          <w:tcPr>
            <w:tcW w:w="787" w:type="dxa"/>
            <w:tcBorders>
              <w:top w:val="single" w:color="00AEEF" w:sz="2" w:space="0"/>
            </w:tcBorders>
          </w:tcPr>
          <w:p w:rsidR="001B3359" w:rsidRDefault="00D877C7" w14:paraId="04703CDD" w14:textId="77777777">
            <w:pPr>
              <w:pStyle w:val="TableParagraph"/>
              <w:spacing w:before="19"/>
              <w:ind w:right="54"/>
              <w:rPr>
                <w:sz w:val="14"/>
              </w:rPr>
            </w:pPr>
            <w:r>
              <w:rPr>
                <w:color w:val="231F20"/>
                <w:spacing w:val="-10"/>
                <w:sz w:val="14"/>
              </w:rPr>
              <w:t>0</w:t>
            </w:r>
          </w:p>
        </w:tc>
        <w:tc>
          <w:tcPr>
            <w:tcW w:w="787" w:type="dxa"/>
            <w:tcBorders>
              <w:top w:val="single" w:color="00AEEF" w:sz="2" w:space="0"/>
            </w:tcBorders>
          </w:tcPr>
          <w:p w:rsidR="001B3359" w:rsidRDefault="00D877C7" w14:paraId="60DB8BB4" w14:textId="77777777">
            <w:pPr>
              <w:pStyle w:val="TableParagraph"/>
              <w:spacing w:before="19"/>
              <w:ind w:right="56"/>
              <w:rPr>
                <w:sz w:val="14"/>
              </w:rPr>
            </w:pPr>
            <w:r>
              <w:rPr>
                <w:color w:val="231F20"/>
                <w:spacing w:val="-5"/>
                <w:sz w:val="14"/>
              </w:rPr>
              <w:t>660</w:t>
            </w:r>
          </w:p>
        </w:tc>
        <w:tc>
          <w:tcPr>
            <w:tcW w:w="824" w:type="dxa"/>
            <w:tcBorders>
              <w:top w:val="single" w:color="00AEEF" w:sz="2" w:space="0"/>
            </w:tcBorders>
          </w:tcPr>
          <w:p w:rsidR="001B3359" w:rsidRDefault="00D877C7" w14:paraId="618B52AD" w14:textId="77777777">
            <w:pPr>
              <w:pStyle w:val="TableParagraph"/>
              <w:spacing w:before="19"/>
              <w:ind w:right="85"/>
              <w:rPr>
                <w:sz w:val="14"/>
              </w:rPr>
            </w:pPr>
            <w:r>
              <w:rPr>
                <w:color w:val="231F20"/>
                <w:spacing w:val="-5"/>
                <w:sz w:val="14"/>
              </w:rPr>
              <w:t>660</w:t>
            </w:r>
          </w:p>
        </w:tc>
        <w:tc>
          <w:tcPr>
            <w:tcW w:w="798" w:type="dxa"/>
            <w:tcBorders>
              <w:top w:val="single" w:color="00AEEF" w:sz="2" w:space="0"/>
            </w:tcBorders>
          </w:tcPr>
          <w:p w:rsidR="001B3359" w:rsidRDefault="00D877C7" w14:paraId="38EFB255" w14:textId="77777777">
            <w:pPr>
              <w:pStyle w:val="TableParagraph"/>
              <w:spacing w:before="19"/>
              <w:ind w:right="88"/>
              <w:rPr>
                <w:sz w:val="14"/>
              </w:rPr>
            </w:pPr>
            <w:r>
              <w:rPr>
                <w:color w:val="231F20"/>
                <w:spacing w:val="-10"/>
                <w:sz w:val="14"/>
              </w:rPr>
              <w:t>0</w:t>
            </w:r>
          </w:p>
        </w:tc>
        <w:tc>
          <w:tcPr>
            <w:tcW w:w="806" w:type="dxa"/>
            <w:tcBorders>
              <w:top w:val="single" w:color="00AEEF" w:sz="2" w:space="0"/>
            </w:tcBorders>
          </w:tcPr>
          <w:p w:rsidR="001B3359" w:rsidRDefault="00D877C7" w14:paraId="5E99278A" w14:textId="77777777">
            <w:pPr>
              <w:pStyle w:val="TableParagraph"/>
              <w:spacing w:before="19"/>
              <w:ind w:right="79"/>
              <w:rPr>
                <w:sz w:val="14"/>
              </w:rPr>
            </w:pPr>
            <w:r>
              <w:rPr>
                <w:color w:val="231F20"/>
                <w:spacing w:val="-10"/>
                <w:sz w:val="14"/>
              </w:rPr>
              <w:t>0</w:t>
            </w:r>
          </w:p>
        </w:tc>
        <w:tc>
          <w:tcPr>
            <w:tcW w:w="801" w:type="dxa"/>
            <w:tcBorders>
              <w:top w:val="single" w:color="00AEEF" w:sz="2" w:space="0"/>
            </w:tcBorders>
          </w:tcPr>
          <w:p w:rsidR="001B3359" w:rsidRDefault="00D877C7" w14:paraId="348ECFF8" w14:textId="77777777">
            <w:pPr>
              <w:pStyle w:val="TableParagraph"/>
              <w:spacing w:before="19"/>
              <w:ind w:right="95"/>
              <w:rPr>
                <w:sz w:val="14"/>
              </w:rPr>
            </w:pPr>
            <w:r>
              <w:rPr>
                <w:color w:val="231F20"/>
                <w:spacing w:val="-10"/>
                <w:sz w:val="14"/>
              </w:rPr>
              <w:t>0</w:t>
            </w:r>
          </w:p>
        </w:tc>
        <w:tc>
          <w:tcPr>
            <w:tcW w:w="847" w:type="dxa"/>
            <w:tcBorders>
              <w:top w:val="single" w:color="00AEEF" w:sz="2" w:space="0"/>
            </w:tcBorders>
          </w:tcPr>
          <w:p w:rsidR="001B3359" w:rsidRDefault="00D877C7" w14:paraId="65CD3A14" w14:textId="77777777">
            <w:pPr>
              <w:pStyle w:val="TableParagraph"/>
              <w:spacing w:before="19"/>
              <w:ind w:right="89"/>
              <w:rPr>
                <w:sz w:val="14"/>
              </w:rPr>
            </w:pPr>
            <w:r>
              <w:rPr>
                <w:color w:val="231F20"/>
                <w:spacing w:val="-10"/>
                <w:sz w:val="14"/>
              </w:rPr>
              <w:t>0</w:t>
            </w:r>
          </w:p>
        </w:tc>
        <w:tc>
          <w:tcPr>
            <w:tcW w:w="735" w:type="dxa"/>
            <w:tcBorders>
              <w:top w:val="single" w:color="00AEEF" w:sz="2" w:space="0"/>
            </w:tcBorders>
          </w:tcPr>
          <w:p w:rsidR="001B3359" w:rsidRDefault="00D877C7" w14:paraId="0D39FB11" w14:textId="77777777">
            <w:pPr>
              <w:pStyle w:val="TableParagraph"/>
              <w:spacing w:before="19"/>
              <w:ind w:right="-15"/>
              <w:rPr>
                <w:sz w:val="14"/>
              </w:rPr>
            </w:pPr>
            <w:r>
              <w:rPr>
                <w:color w:val="231F20"/>
                <w:spacing w:val="-10"/>
                <w:sz w:val="14"/>
              </w:rPr>
              <w:t>0</w:t>
            </w:r>
          </w:p>
        </w:tc>
      </w:tr>
      <w:tr w:rsidR="001B3359" w14:paraId="74F4F6FA" w14:textId="77777777">
        <w:trPr>
          <w:trHeight w:val="566"/>
        </w:trPr>
        <w:tc>
          <w:tcPr>
            <w:tcW w:w="1982" w:type="dxa"/>
          </w:tcPr>
          <w:p w:rsidR="001B3359" w:rsidRDefault="00D877C7" w14:paraId="2B9C2EC9" w14:textId="77777777">
            <w:pPr>
              <w:pStyle w:val="TableParagraph"/>
              <w:ind w:left="357" w:right="457"/>
              <w:jc w:val="left"/>
              <w:rPr>
                <w:sz w:val="14"/>
              </w:rPr>
            </w:pPr>
            <w:r>
              <w:rPr>
                <w:color w:val="231F20"/>
                <w:spacing w:val="-2"/>
                <w:w w:val="110"/>
                <w:sz w:val="14"/>
              </w:rPr>
              <w:t>Regeling</w:t>
            </w:r>
            <w:r>
              <w:rPr>
                <w:color w:val="231F20"/>
                <w:spacing w:val="-11"/>
                <w:w w:val="110"/>
                <w:sz w:val="14"/>
              </w:rPr>
              <w:t xml:space="preserve"> </w:t>
            </w:r>
            <w:r>
              <w:rPr>
                <w:color w:val="231F20"/>
                <w:spacing w:val="-2"/>
                <w:w w:val="110"/>
                <w:sz w:val="14"/>
              </w:rPr>
              <w:t>medisch noodzakelijke</w:t>
            </w:r>
          </w:p>
          <w:p w:rsidR="001B3359" w:rsidRDefault="00D877C7" w14:paraId="21BBA652" w14:textId="77777777">
            <w:pPr>
              <w:pStyle w:val="TableParagraph"/>
              <w:spacing w:before="2"/>
              <w:ind w:left="357"/>
              <w:jc w:val="left"/>
              <w:rPr>
                <w:sz w:val="14"/>
              </w:rPr>
            </w:pPr>
            <w:r>
              <w:rPr>
                <w:color w:val="231F20"/>
                <w:w w:val="105"/>
                <w:sz w:val="14"/>
              </w:rPr>
              <w:t>zorg</w:t>
            </w:r>
            <w:r>
              <w:rPr>
                <w:color w:val="231F20"/>
                <w:spacing w:val="-7"/>
                <w:w w:val="105"/>
                <w:sz w:val="14"/>
              </w:rPr>
              <w:t xml:space="preserve"> </w:t>
            </w:r>
            <w:r>
              <w:rPr>
                <w:color w:val="231F20"/>
                <w:spacing w:val="-2"/>
                <w:w w:val="105"/>
                <w:sz w:val="14"/>
              </w:rPr>
              <w:t>onverzekerden</w:t>
            </w:r>
          </w:p>
        </w:tc>
        <w:tc>
          <w:tcPr>
            <w:tcW w:w="506" w:type="dxa"/>
          </w:tcPr>
          <w:p w:rsidR="001B3359" w:rsidRDefault="00D877C7" w14:paraId="36E84E56" w14:textId="77777777">
            <w:pPr>
              <w:pStyle w:val="TableParagraph"/>
              <w:ind w:right="32"/>
              <w:rPr>
                <w:sz w:val="14"/>
              </w:rPr>
            </w:pPr>
            <w:r>
              <w:rPr>
                <w:color w:val="231F20"/>
                <w:spacing w:val="-10"/>
                <w:sz w:val="14"/>
              </w:rPr>
              <w:t>0</w:t>
            </w:r>
          </w:p>
        </w:tc>
        <w:tc>
          <w:tcPr>
            <w:tcW w:w="815" w:type="dxa"/>
          </w:tcPr>
          <w:p w:rsidR="001B3359" w:rsidRDefault="00D877C7" w14:paraId="09121C14" w14:textId="77777777">
            <w:pPr>
              <w:pStyle w:val="TableParagraph"/>
              <w:ind w:right="62"/>
              <w:rPr>
                <w:sz w:val="14"/>
              </w:rPr>
            </w:pPr>
            <w:r>
              <w:rPr>
                <w:color w:val="231F20"/>
                <w:spacing w:val="-10"/>
                <w:sz w:val="14"/>
              </w:rPr>
              <w:t>0</w:t>
            </w:r>
          </w:p>
        </w:tc>
        <w:tc>
          <w:tcPr>
            <w:tcW w:w="787" w:type="dxa"/>
          </w:tcPr>
          <w:p w:rsidR="001B3359" w:rsidRDefault="00D877C7" w14:paraId="16CBCEC9" w14:textId="77777777">
            <w:pPr>
              <w:pStyle w:val="TableParagraph"/>
              <w:ind w:right="54"/>
              <w:rPr>
                <w:sz w:val="14"/>
              </w:rPr>
            </w:pPr>
            <w:r>
              <w:rPr>
                <w:color w:val="231F20"/>
                <w:spacing w:val="-10"/>
                <w:sz w:val="14"/>
              </w:rPr>
              <w:t>0</w:t>
            </w:r>
          </w:p>
        </w:tc>
        <w:tc>
          <w:tcPr>
            <w:tcW w:w="787" w:type="dxa"/>
          </w:tcPr>
          <w:p w:rsidR="001B3359" w:rsidRDefault="00D877C7" w14:paraId="23C8AC3E" w14:textId="77777777">
            <w:pPr>
              <w:pStyle w:val="TableParagraph"/>
              <w:ind w:right="56"/>
              <w:rPr>
                <w:sz w:val="14"/>
              </w:rPr>
            </w:pPr>
            <w:r>
              <w:rPr>
                <w:color w:val="231F20"/>
                <w:spacing w:val="-2"/>
                <w:sz w:val="14"/>
              </w:rPr>
              <w:t>126.500</w:t>
            </w:r>
          </w:p>
        </w:tc>
        <w:tc>
          <w:tcPr>
            <w:tcW w:w="824" w:type="dxa"/>
          </w:tcPr>
          <w:p w:rsidR="001B3359" w:rsidRDefault="00D877C7" w14:paraId="64849B57" w14:textId="77777777">
            <w:pPr>
              <w:pStyle w:val="TableParagraph"/>
              <w:ind w:right="85"/>
              <w:rPr>
                <w:sz w:val="14"/>
              </w:rPr>
            </w:pPr>
            <w:r>
              <w:rPr>
                <w:color w:val="231F20"/>
                <w:spacing w:val="-2"/>
                <w:sz w:val="14"/>
              </w:rPr>
              <w:t>126.500</w:t>
            </w:r>
          </w:p>
        </w:tc>
        <w:tc>
          <w:tcPr>
            <w:tcW w:w="798" w:type="dxa"/>
          </w:tcPr>
          <w:p w:rsidR="001B3359" w:rsidRDefault="00D877C7" w14:paraId="4E484A1F" w14:textId="77777777">
            <w:pPr>
              <w:pStyle w:val="TableParagraph"/>
              <w:ind w:right="88"/>
              <w:rPr>
                <w:sz w:val="14"/>
              </w:rPr>
            </w:pPr>
            <w:r>
              <w:rPr>
                <w:color w:val="231F20"/>
                <w:spacing w:val="-2"/>
                <w:sz w:val="14"/>
              </w:rPr>
              <w:t>115.298</w:t>
            </w:r>
          </w:p>
        </w:tc>
        <w:tc>
          <w:tcPr>
            <w:tcW w:w="806" w:type="dxa"/>
          </w:tcPr>
          <w:p w:rsidR="001B3359" w:rsidRDefault="00D877C7" w14:paraId="46506838" w14:textId="77777777">
            <w:pPr>
              <w:pStyle w:val="TableParagraph"/>
              <w:ind w:right="79"/>
              <w:rPr>
                <w:sz w:val="14"/>
              </w:rPr>
            </w:pPr>
            <w:r>
              <w:rPr>
                <w:color w:val="231F20"/>
                <w:spacing w:val="-2"/>
                <w:sz w:val="14"/>
              </w:rPr>
              <w:t>82.548</w:t>
            </w:r>
          </w:p>
        </w:tc>
        <w:tc>
          <w:tcPr>
            <w:tcW w:w="801" w:type="dxa"/>
          </w:tcPr>
          <w:p w:rsidR="001B3359" w:rsidRDefault="00D877C7" w14:paraId="15BB07D6" w14:textId="77777777">
            <w:pPr>
              <w:pStyle w:val="TableParagraph"/>
              <w:ind w:right="95"/>
              <w:rPr>
                <w:sz w:val="14"/>
              </w:rPr>
            </w:pPr>
            <w:r>
              <w:rPr>
                <w:color w:val="231F20"/>
                <w:spacing w:val="-2"/>
                <w:sz w:val="14"/>
              </w:rPr>
              <w:t>87.048</w:t>
            </w:r>
          </w:p>
        </w:tc>
        <w:tc>
          <w:tcPr>
            <w:tcW w:w="847" w:type="dxa"/>
          </w:tcPr>
          <w:p w:rsidR="001B3359" w:rsidRDefault="00D877C7" w14:paraId="432847E7" w14:textId="77777777">
            <w:pPr>
              <w:pStyle w:val="TableParagraph"/>
              <w:ind w:right="89"/>
              <w:rPr>
                <w:sz w:val="14"/>
              </w:rPr>
            </w:pPr>
            <w:r>
              <w:rPr>
                <w:color w:val="231F20"/>
                <w:spacing w:val="-2"/>
                <w:sz w:val="14"/>
              </w:rPr>
              <w:t>91.548</w:t>
            </w:r>
          </w:p>
        </w:tc>
        <w:tc>
          <w:tcPr>
            <w:tcW w:w="735" w:type="dxa"/>
          </w:tcPr>
          <w:p w:rsidR="001B3359" w:rsidRDefault="00D877C7" w14:paraId="7B5B345E" w14:textId="77777777">
            <w:pPr>
              <w:pStyle w:val="TableParagraph"/>
              <w:ind w:right="-15"/>
              <w:rPr>
                <w:sz w:val="14"/>
              </w:rPr>
            </w:pPr>
            <w:r>
              <w:rPr>
                <w:color w:val="231F20"/>
                <w:spacing w:val="-2"/>
                <w:sz w:val="14"/>
              </w:rPr>
              <w:t>91.548</w:t>
            </w:r>
          </w:p>
        </w:tc>
      </w:tr>
      <w:tr w:rsidR="001B3359" w14:paraId="2C8F9284" w14:textId="77777777">
        <w:trPr>
          <w:trHeight w:val="395"/>
        </w:trPr>
        <w:tc>
          <w:tcPr>
            <w:tcW w:w="1982" w:type="dxa"/>
          </w:tcPr>
          <w:p w:rsidR="001B3359" w:rsidRDefault="00D877C7" w14:paraId="74B3C655" w14:textId="77777777">
            <w:pPr>
              <w:pStyle w:val="TableParagraph"/>
              <w:ind w:left="357" w:right="314"/>
              <w:jc w:val="left"/>
              <w:rPr>
                <w:sz w:val="14"/>
              </w:rPr>
            </w:pPr>
            <w:r>
              <w:rPr>
                <w:color w:val="231F20"/>
                <w:spacing w:val="-2"/>
                <w:w w:val="110"/>
                <w:sz w:val="14"/>
              </w:rPr>
              <w:t>Regeling Veelbelovende</w:t>
            </w:r>
            <w:r>
              <w:rPr>
                <w:color w:val="231F20"/>
                <w:spacing w:val="-18"/>
                <w:w w:val="110"/>
                <w:sz w:val="14"/>
              </w:rPr>
              <w:t xml:space="preserve"> </w:t>
            </w:r>
            <w:r>
              <w:rPr>
                <w:color w:val="231F20"/>
                <w:spacing w:val="-2"/>
                <w:w w:val="110"/>
                <w:sz w:val="14"/>
              </w:rPr>
              <w:t>Zorg</w:t>
            </w:r>
          </w:p>
        </w:tc>
        <w:tc>
          <w:tcPr>
            <w:tcW w:w="506" w:type="dxa"/>
          </w:tcPr>
          <w:p w:rsidR="001B3359" w:rsidRDefault="00D877C7" w14:paraId="2FCCB247" w14:textId="77777777">
            <w:pPr>
              <w:pStyle w:val="TableParagraph"/>
              <w:ind w:right="32"/>
              <w:rPr>
                <w:sz w:val="14"/>
              </w:rPr>
            </w:pPr>
            <w:r>
              <w:rPr>
                <w:color w:val="231F20"/>
                <w:spacing w:val="-10"/>
                <w:sz w:val="14"/>
              </w:rPr>
              <w:t>0</w:t>
            </w:r>
          </w:p>
        </w:tc>
        <w:tc>
          <w:tcPr>
            <w:tcW w:w="815" w:type="dxa"/>
          </w:tcPr>
          <w:p w:rsidR="001B3359" w:rsidRDefault="00D877C7" w14:paraId="5AE009F6" w14:textId="77777777">
            <w:pPr>
              <w:pStyle w:val="TableParagraph"/>
              <w:ind w:right="62"/>
              <w:rPr>
                <w:sz w:val="14"/>
              </w:rPr>
            </w:pPr>
            <w:r>
              <w:rPr>
                <w:color w:val="231F20"/>
                <w:spacing w:val="-10"/>
                <w:sz w:val="14"/>
              </w:rPr>
              <w:t>0</w:t>
            </w:r>
          </w:p>
        </w:tc>
        <w:tc>
          <w:tcPr>
            <w:tcW w:w="787" w:type="dxa"/>
          </w:tcPr>
          <w:p w:rsidR="001B3359" w:rsidRDefault="00D877C7" w14:paraId="5FEAF6BC" w14:textId="77777777">
            <w:pPr>
              <w:pStyle w:val="TableParagraph"/>
              <w:ind w:right="54"/>
              <w:rPr>
                <w:sz w:val="14"/>
              </w:rPr>
            </w:pPr>
            <w:r>
              <w:rPr>
                <w:color w:val="231F20"/>
                <w:spacing w:val="-10"/>
                <w:sz w:val="14"/>
              </w:rPr>
              <w:t>0</w:t>
            </w:r>
          </w:p>
        </w:tc>
        <w:tc>
          <w:tcPr>
            <w:tcW w:w="787" w:type="dxa"/>
          </w:tcPr>
          <w:p w:rsidR="001B3359" w:rsidRDefault="00D877C7" w14:paraId="5408785E" w14:textId="77777777">
            <w:pPr>
              <w:pStyle w:val="TableParagraph"/>
              <w:ind w:right="56"/>
              <w:rPr>
                <w:sz w:val="14"/>
              </w:rPr>
            </w:pPr>
            <w:r>
              <w:rPr>
                <w:color w:val="231F20"/>
                <w:spacing w:val="-2"/>
                <w:sz w:val="14"/>
              </w:rPr>
              <w:t>28.576</w:t>
            </w:r>
          </w:p>
        </w:tc>
        <w:tc>
          <w:tcPr>
            <w:tcW w:w="824" w:type="dxa"/>
          </w:tcPr>
          <w:p w:rsidR="001B3359" w:rsidRDefault="00D877C7" w14:paraId="63FE8178" w14:textId="77777777">
            <w:pPr>
              <w:pStyle w:val="TableParagraph"/>
              <w:ind w:right="85"/>
              <w:rPr>
                <w:sz w:val="14"/>
              </w:rPr>
            </w:pPr>
            <w:r>
              <w:rPr>
                <w:color w:val="231F20"/>
                <w:spacing w:val="-2"/>
                <w:sz w:val="14"/>
              </w:rPr>
              <w:t>28.576</w:t>
            </w:r>
          </w:p>
        </w:tc>
        <w:tc>
          <w:tcPr>
            <w:tcW w:w="798" w:type="dxa"/>
          </w:tcPr>
          <w:p w:rsidR="001B3359" w:rsidRDefault="00D877C7" w14:paraId="35B9B1D6" w14:textId="77777777">
            <w:pPr>
              <w:pStyle w:val="TableParagraph"/>
              <w:ind w:right="88"/>
              <w:rPr>
                <w:sz w:val="14"/>
              </w:rPr>
            </w:pPr>
            <w:r>
              <w:rPr>
                <w:color w:val="231F20"/>
                <w:spacing w:val="-2"/>
                <w:sz w:val="14"/>
              </w:rPr>
              <w:t>21.759</w:t>
            </w:r>
          </w:p>
        </w:tc>
        <w:tc>
          <w:tcPr>
            <w:tcW w:w="806" w:type="dxa"/>
          </w:tcPr>
          <w:p w:rsidR="001B3359" w:rsidRDefault="00D877C7" w14:paraId="2FE81F08" w14:textId="77777777">
            <w:pPr>
              <w:pStyle w:val="TableParagraph"/>
              <w:ind w:right="79"/>
              <w:rPr>
                <w:sz w:val="14"/>
              </w:rPr>
            </w:pPr>
            <w:r>
              <w:rPr>
                <w:color w:val="231F20"/>
                <w:spacing w:val="-2"/>
                <w:sz w:val="14"/>
              </w:rPr>
              <w:t>21.283</w:t>
            </w:r>
          </w:p>
        </w:tc>
        <w:tc>
          <w:tcPr>
            <w:tcW w:w="801" w:type="dxa"/>
          </w:tcPr>
          <w:p w:rsidR="001B3359" w:rsidRDefault="00D877C7" w14:paraId="76FB49E6" w14:textId="77777777">
            <w:pPr>
              <w:pStyle w:val="TableParagraph"/>
              <w:ind w:right="95"/>
              <w:rPr>
                <w:sz w:val="14"/>
              </w:rPr>
            </w:pPr>
            <w:r>
              <w:rPr>
                <w:color w:val="231F20"/>
                <w:spacing w:val="-2"/>
                <w:sz w:val="14"/>
              </w:rPr>
              <w:t>11.388</w:t>
            </w:r>
          </w:p>
        </w:tc>
        <w:tc>
          <w:tcPr>
            <w:tcW w:w="847" w:type="dxa"/>
          </w:tcPr>
          <w:p w:rsidR="001B3359" w:rsidRDefault="00D877C7" w14:paraId="214EEE26" w14:textId="77777777">
            <w:pPr>
              <w:pStyle w:val="TableParagraph"/>
              <w:ind w:right="89"/>
              <w:rPr>
                <w:sz w:val="14"/>
              </w:rPr>
            </w:pPr>
            <w:r>
              <w:rPr>
                <w:color w:val="231F20"/>
                <w:spacing w:val="-2"/>
                <w:sz w:val="14"/>
              </w:rPr>
              <w:t>11.388</w:t>
            </w:r>
          </w:p>
        </w:tc>
        <w:tc>
          <w:tcPr>
            <w:tcW w:w="735" w:type="dxa"/>
          </w:tcPr>
          <w:p w:rsidR="001B3359" w:rsidRDefault="00D877C7" w14:paraId="6C12E95D" w14:textId="77777777">
            <w:pPr>
              <w:pStyle w:val="TableParagraph"/>
              <w:ind w:right="-15"/>
              <w:rPr>
                <w:sz w:val="14"/>
              </w:rPr>
            </w:pPr>
            <w:r>
              <w:rPr>
                <w:color w:val="231F20"/>
                <w:spacing w:val="-2"/>
                <w:sz w:val="14"/>
              </w:rPr>
              <w:t>11.388</w:t>
            </w:r>
          </w:p>
        </w:tc>
      </w:tr>
      <w:tr w:rsidR="001B3359" w14:paraId="4C4469BC" w14:textId="77777777">
        <w:trPr>
          <w:trHeight w:val="228"/>
        </w:trPr>
        <w:tc>
          <w:tcPr>
            <w:tcW w:w="1982" w:type="dxa"/>
          </w:tcPr>
          <w:p w:rsidR="001B3359" w:rsidRDefault="00D877C7" w14:paraId="1AF4A401" w14:textId="77777777">
            <w:pPr>
              <w:pStyle w:val="TableParagraph"/>
              <w:spacing w:before="27"/>
              <w:ind w:left="357"/>
              <w:jc w:val="left"/>
              <w:rPr>
                <w:rFonts w:ascii="Calibri"/>
                <w:i/>
                <w:sz w:val="14"/>
              </w:rPr>
            </w:pPr>
            <w:r>
              <w:rPr>
                <w:rFonts w:ascii="Calibri"/>
                <w:i/>
                <w:color w:val="231F20"/>
                <w:spacing w:val="-2"/>
                <w:w w:val="115"/>
                <w:sz w:val="14"/>
              </w:rPr>
              <w:t>Bekostiging</w:t>
            </w:r>
          </w:p>
        </w:tc>
        <w:tc>
          <w:tcPr>
            <w:tcW w:w="506" w:type="dxa"/>
          </w:tcPr>
          <w:p w:rsidR="001B3359" w:rsidRDefault="00D877C7" w14:paraId="364469DE" w14:textId="77777777">
            <w:pPr>
              <w:pStyle w:val="TableParagraph"/>
              <w:spacing w:before="27"/>
              <w:ind w:right="32"/>
              <w:rPr>
                <w:rFonts w:ascii="Calibri"/>
                <w:i/>
                <w:sz w:val="14"/>
              </w:rPr>
            </w:pPr>
            <w:r>
              <w:rPr>
                <w:rFonts w:ascii="Calibri"/>
                <w:i/>
                <w:color w:val="231F20"/>
                <w:spacing w:val="-10"/>
                <w:w w:val="110"/>
                <w:sz w:val="14"/>
              </w:rPr>
              <w:t>0</w:t>
            </w:r>
          </w:p>
        </w:tc>
        <w:tc>
          <w:tcPr>
            <w:tcW w:w="815" w:type="dxa"/>
          </w:tcPr>
          <w:p w:rsidR="001B3359" w:rsidRDefault="00D877C7" w14:paraId="799E49A1" w14:textId="77777777">
            <w:pPr>
              <w:pStyle w:val="TableParagraph"/>
              <w:spacing w:before="27"/>
              <w:ind w:right="62"/>
              <w:rPr>
                <w:rFonts w:ascii="Calibri"/>
                <w:i/>
                <w:sz w:val="14"/>
              </w:rPr>
            </w:pPr>
            <w:r>
              <w:rPr>
                <w:rFonts w:ascii="Calibri"/>
                <w:i/>
                <w:color w:val="231F20"/>
                <w:spacing w:val="-10"/>
                <w:w w:val="110"/>
                <w:sz w:val="14"/>
              </w:rPr>
              <w:t>0</w:t>
            </w:r>
          </w:p>
        </w:tc>
        <w:tc>
          <w:tcPr>
            <w:tcW w:w="787" w:type="dxa"/>
          </w:tcPr>
          <w:p w:rsidR="001B3359" w:rsidRDefault="00D877C7" w14:paraId="487B997A" w14:textId="77777777">
            <w:pPr>
              <w:pStyle w:val="TableParagraph"/>
              <w:spacing w:before="27"/>
              <w:ind w:right="54"/>
              <w:rPr>
                <w:rFonts w:ascii="Calibri"/>
                <w:i/>
                <w:sz w:val="14"/>
              </w:rPr>
            </w:pPr>
            <w:r>
              <w:rPr>
                <w:rFonts w:ascii="Calibri"/>
                <w:i/>
                <w:color w:val="231F20"/>
                <w:spacing w:val="-10"/>
                <w:w w:val="110"/>
                <w:sz w:val="14"/>
              </w:rPr>
              <w:t>0</w:t>
            </w:r>
          </w:p>
        </w:tc>
        <w:tc>
          <w:tcPr>
            <w:tcW w:w="787" w:type="dxa"/>
          </w:tcPr>
          <w:p w:rsidR="001B3359" w:rsidRDefault="00D877C7" w14:paraId="48BBBE0D" w14:textId="77777777">
            <w:pPr>
              <w:pStyle w:val="TableParagraph"/>
              <w:spacing w:before="27"/>
              <w:ind w:right="56"/>
              <w:rPr>
                <w:rFonts w:ascii="Calibri"/>
                <w:i/>
                <w:sz w:val="14"/>
              </w:rPr>
            </w:pPr>
            <w:r>
              <w:rPr>
                <w:rFonts w:ascii="Calibri"/>
                <w:i/>
                <w:color w:val="231F20"/>
                <w:spacing w:val="-2"/>
                <w:w w:val="110"/>
                <w:sz w:val="14"/>
              </w:rPr>
              <w:t>77.000</w:t>
            </w:r>
          </w:p>
        </w:tc>
        <w:tc>
          <w:tcPr>
            <w:tcW w:w="824" w:type="dxa"/>
          </w:tcPr>
          <w:p w:rsidR="001B3359" w:rsidRDefault="00D877C7" w14:paraId="6576E5AB" w14:textId="77777777">
            <w:pPr>
              <w:pStyle w:val="TableParagraph"/>
              <w:spacing w:before="27"/>
              <w:ind w:right="85"/>
              <w:rPr>
                <w:rFonts w:ascii="Calibri"/>
                <w:i/>
                <w:sz w:val="14"/>
              </w:rPr>
            </w:pPr>
            <w:r>
              <w:rPr>
                <w:rFonts w:ascii="Calibri"/>
                <w:i/>
                <w:color w:val="231F20"/>
                <w:spacing w:val="-2"/>
                <w:w w:val="110"/>
                <w:sz w:val="14"/>
              </w:rPr>
              <w:t>77.000</w:t>
            </w:r>
          </w:p>
        </w:tc>
        <w:tc>
          <w:tcPr>
            <w:tcW w:w="798" w:type="dxa"/>
          </w:tcPr>
          <w:p w:rsidR="001B3359" w:rsidRDefault="00D877C7" w14:paraId="1D55AF02" w14:textId="77777777">
            <w:pPr>
              <w:pStyle w:val="TableParagraph"/>
              <w:spacing w:before="27"/>
              <w:ind w:right="88"/>
              <w:rPr>
                <w:rFonts w:ascii="Calibri"/>
                <w:i/>
                <w:sz w:val="14"/>
              </w:rPr>
            </w:pPr>
            <w:r>
              <w:rPr>
                <w:rFonts w:ascii="Calibri"/>
                <w:i/>
                <w:color w:val="231F20"/>
                <w:spacing w:val="-2"/>
                <w:w w:val="110"/>
                <w:sz w:val="14"/>
              </w:rPr>
              <w:t>80.000</w:t>
            </w:r>
          </w:p>
        </w:tc>
        <w:tc>
          <w:tcPr>
            <w:tcW w:w="806" w:type="dxa"/>
          </w:tcPr>
          <w:p w:rsidR="001B3359" w:rsidRDefault="00D877C7" w14:paraId="7B27AA0D" w14:textId="77777777">
            <w:pPr>
              <w:pStyle w:val="TableParagraph"/>
              <w:spacing w:before="27"/>
              <w:ind w:right="79"/>
              <w:rPr>
                <w:rFonts w:ascii="Calibri"/>
                <w:i/>
                <w:sz w:val="14"/>
              </w:rPr>
            </w:pPr>
            <w:r>
              <w:rPr>
                <w:rFonts w:ascii="Calibri"/>
                <w:i/>
                <w:color w:val="231F20"/>
                <w:spacing w:val="-2"/>
                <w:w w:val="110"/>
                <w:sz w:val="14"/>
              </w:rPr>
              <w:t>83.500</w:t>
            </w:r>
          </w:p>
        </w:tc>
        <w:tc>
          <w:tcPr>
            <w:tcW w:w="801" w:type="dxa"/>
          </w:tcPr>
          <w:p w:rsidR="001B3359" w:rsidRDefault="00D877C7" w14:paraId="3BB3BC1E" w14:textId="77777777">
            <w:pPr>
              <w:pStyle w:val="TableParagraph"/>
              <w:spacing w:before="27"/>
              <w:ind w:right="95"/>
              <w:rPr>
                <w:rFonts w:ascii="Calibri"/>
                <w:i/>
                <w:sz w:val="14"/>
              </w:rPr>
            </w:pPr>
            <w:r>
              <w:rPr>
                <w:rFonts w:ascii="Calibri"/>
                <w:i/>
                <w:color w:val="231F20"/>
                <w:spacing w:val="-2"/>
                <w:w w:val="110"/>
                <w:sz w:val="14"/>
              </w:rPr>
              <w:t>86.500</w:t>
            </w:r>
          </w:p>
        </w:tc>
        <w:tc>
          <w:tcPr>
            <w:tcW w:w="847" w:type="dxa"/>
          </w:tcPr>
          <w:p w:rsidR="001B3359" w:rsidRDefault="00D877C7" w14:paraId="7944AD6D" w14:textId="77777777">
            <w:pPr>
              <w:pStyle w:val="TableParagraph"/>
              <w:spacing w:before="27"/>
              <w:ind w:right="89"/>
              <w:rPr>
                <w:rFonts w:ascii="Calibri"/>
                <w:i/>
                <w:sz w:val="14"/>
              </w:rPr>
            </w:pPr>
            <w:r>
              <w:rPr>
                <w:rFonts w:ascii="Calibri"/>
                <w:i/>
                <w:color w:val="231F20"/>
                <w:spacing w:val="-2"/>
                <w:w w:val="110"/>
                <w:sz w:val="14"/>
              </w:rPr>
              <w:t>90.500</w:t>
            </w:r>
          </w:p>
        </w:tc>
        <w:tc>
          <w:tcPr>
            <w:tcW w:w="735" w:type="dxa"/>
          </w:tcPr>
          <w:p w:rsidR="001B3359" w:rsidRDefault="00D877C7" w14:paraId="5ABE2954" w14:textId="77777777">
            <w:pPr>
              <w:pStyle w:val="TableParagraph"/>
              <w:spacing w:before="27"/>
              <w:ind w:right="-15"/>
              <w:rPr>
                <w:rFonts w:ascii="Calibri"/>
                <w:i/>
                <w:sz w:val="14"/>
              </w:rPr>
            </w:pPr>
            <w:r>
              <w:rPr>
                <w:rFonts w:ascii="Calibri"/>
                <w:i/>
                <w:color w:val="231F20"/>
                <w:spacing w:val="-2"/>
                <w:w w:val="110"/>
                <w:sz w:val="14"/>
              </w:rPr>
              <w:t>90.500</w:t>
            </w:r>
          </w:p>
        </w:tc>
      </w:tr>
      <w:tr w:rsidR="001B3359" w14:paraId="1200774C" w14:textId="77777777">
        <w:trPr>
          <w:trHeight w:val="728"/>
        </w:trPr>
        <w:tc>
          <w:tcPr>
            <w:tcW w:w="1982" w:type="dxa"/>
          </w:tcPr>
          <w:p w:rsidR="001B3359" w:rsidRDefault="00D877C7" w14:paraId="7799328D" w14:textId="77777777">
            <w:pPr>
              <w:pStyle w:val="TableParagraph"/>
              <w:ind w:left="357" w:right="432"/>
              <w:jc w:val="left"/>
              <w:rPr>
                <w:sz w:val="14"/>
              </w:rPr>
            </w:pPr>
            <w:r>
              <w:rPr>
                <w:color w:val="231F20"/>
                <w:spacing w:val="-2"/>
                <w:w w:val="105"/>
                <w:sz w:val="14"/>
              </w:rPr>
              <w:t>Regeling zorgkosten onverzekerbare vreemdelingen</w:t>
            </w:r>
          </w:p>
        </w:tc>
        <w:tc>
          <w:tcPr>
            <w:tcW w:w="506" w:type="dxa"/>
          </w:tcPr>
          <w:p w:rsidR="001B3359" w:rsidRDefault="00D877C7" w14:paraId="4B354295" w14:textId="77777777">
            <w:pPr>
              <w:pStyle w:val="TableParagraph"/>
              <w:ind w:right="32"/>
              <w:rPr>
                <w:sz w:val="14"/>
              </w:rPr>
            </w:pPr>
            <w:r>
              <w:rPr>
                <w:color w:val="231F20"/>
                <w:spacing w:val="-10"/>
                <w:sz w:val="14"/>
              </w:rPr>
              <w:t>0</w:t>
            </w:r>
          </w:p>
        </w:tc>
        <w:tc>
          <w:tcPr>
            <w:tcW w:w="815" w:type="dxa"/>
          </w:tcPr>
          <w:p w:rsidR="001B3359" w:rsidRDefault="00D877C7" w14:paraId="5548359B" w14:textId="77777777">
            <w:pPr>
              <w:pStyle w:val="TableParagraph"/>
              <w:ind w:right="62"/>
              <w:rPr>
                <w:sz w:val="14"/>
              </w:rPr>
            </w:pPr>
            <w:r>
              <w:rPr>
                <w:color w:val="231F20"/>
                <w:spacing w:val="-10"/>
                <w:sz w:val="14"/>
              </w:rPr>
              <w:t>0</w:t>
            </w:r>
          </w:p>
        </w:tc>
        <w:tc>
          <w:tcPr>
            <w:tcW w:w="787" w:type="dxa"/>
          </w:tcPr>
          <w:p w:rsidR="001B3359" w:rsidRDefault="00D877C7" w14:paraId="4E3D4F3A" w14:textId="77777777">
            <w:pPr>
              <w:pStyle w:val="TableParagraph"/>
              <w:ind w:right="54"/>
              <w:rPr>
                <w:sz w:val="14"/>
              </w:rPr>
            </w:pPr>
            <w:r>
              <w:rPr>
                <w:color w:val="231F20"/>
                <w:spacing w:val="-10"/>
                <w:sz w:val="14"/>
              </w:rPr>
              <w:t>0</w:t>
            </w:r>
          </w:p>
        </w:tc>
        <w:tc>
          <w:tcPr>
            <w:tcW w:w="787" w:type="dxa"/>
          </w:tcPr>
          <w:p w:rsidR="001B3359" w:rsidRDefault="00D877C7" w14:paraId="21154EB2" w14:textId="77777777">
            <w:pPr>
              <w:pStyle w:val="TableParagraph"/>
              <w:ind w:right="56"/>
              <w:rPr>
                <w:sz w:val="14"/>
              </w:rPr>
            </w:pPr>
            <w:r>
              <w:rPr>
                <w:color w:val="231F20"/>
                <w:spacing w:val="-2"/>
                <w:sz w:val="14"/>
              </w:rPr>
              <w:t>77.000</w:t>
            </w:r>
          </w:p>
        </w:tc>
        <w:tc>
          <w:tcPr>
            <w:tcW w:w="824" w:type="dxa"/>
          </w:tcPr>
          <w:p w:rsidR="001B3359" w:rsidRDefault="00D877C7" w14:paraId="4978C859" w14:textId="77777777">
            <w:pPr>
              <w:pStyle w:val="TableParagraph"/>
              <w:ind w:right="85"/>
              <w:rPr>
                <w:sz w:val="14"/>
              </w:rPr>
            </w:pPr>
            <w:r>
              <w:rPr>
                <w:color w:val="231F20"/>
                <w:spacing w:val="-2"/>
                <w:sz w:val="14"/>
              </w:rPr>
              <w:t>77.000</w:t>
            </w:r>
          </w:p>
        </w:tc>
        <w:tc>
          <w:tcPr>
            <w:tcW w:w="798" w:type="dxa"/>
          </w:tcPr>
          <w:p w:rsidR="001B3359" w:rsidRDefault="00D877C7" w14:paraId="39AAD553" w14:textId="77777777">
            <w:pPr>
              <w:pStyle w:val="TableParagraph"/>
              <w:ind w:right="88"/>
              <w:rPr>
                <w:sz w:val="14"/>
              </w:rPr>
            </w:pPr>
            <w:r>
              <w:rPr>
                <w:color w:val="231F20"/>
                <w:spacing w:val="-2"/>
                <w:sz w:val="14"/>
              </w:rPr>
              <w:t>80.000</w:t>
            </w:r>
          </w:p>
        </w:tc>
        <w:tc>
          <w:tcPr>
            <w:tcW w:w="806" w:type="dxa"/>
          </w:tcPr>
          <w:p w:rsidR="001B3359" w:rsidRDefault="00D877C7" w14:paraId="69C6A692" w14:textId="77777777">
            <w:pPr>
              <w:pStyle w:val="TableParagraph"/>
              <w:ind w:right="79"/>
              <w:rPr>
                <w:sz w:val="14"/>
              </w:rPr>
            </w:pPr>
            <w:r>
              <w:rPr>
                <w:color w:val="231F20"/>
                <w:spacing w:val="-2"/>
                <w:sz w:val="14"/>
              </w:rPr>
              <w:t>83.500</w:t>
            </w:r>
          </w:p>
        </w:tc>
        <w:tc>
          <w:tcPr>
            <w:tcW w:w="801" w:type="dxa"/>
          </w:tcPr>
          <w:p w:rsidR="001B3359" w:rsidRDefault="00D877C7" w14:paraId="04F10B94" w14:textId="77777777">
            <w:pPr>
              <w:pStyle w:val="TableParagraph"/>
              <w:ind w:right="95"/>
              <w:rPr>
                <w:sz w:val="14"/>
              </w:rPr>
            </w:pPr>
            <w:r>
              <w:rPr>
                <w:color w:val="231F20"/>
                <w:spacing w:val="-2"/>
                <w:sz w:val="14"/>
              </w:rPr>
              <w:t>86.500</w:t>
            </w:r>
          </w:p>
        </w:tc>
        <w:tc>
          <w:tcPr>
            <w:tcW w:w="847" w:type="dxa"/>
          </w:tcPr>
          <w:p w:rsidR="001B3359" w:rsidRDefault="00D877C7" w14:paraId="2E55ECC1" w14:textId="77777777">
            <w:pPr>
              <w:pStyle w:val="TableParagraph"/>
              <w:ind w:right="89"/>
              <w:rPr>
                <w:sz w:val="14"/>
              </w:rPr>
            </w:pPr>
            <w:r>
              <w:rPr>
                <w:color w:val="231F20"/>
                <w:spacing w:val="-2"/>
                <w:sz w:val="14"/>
              </w:rPr>
              <w:t>90.500</w:t>
            </w:r>
          </w:p>
        </w:tc>
        <w:tc>
          <w:tcPr>
            <w:tcW w:w="735" w:type="dxa"/>
          </w:tcPr>
          <w:p w:rsidR="001B3359" w:rsidRDefault="00D877C7" w14:paraId="31688699" w14:textId="77777777">
            <w:pPr>
              <w:pStyle w:val="TableParagraph"/>
              <w:ind w:right="-15"/>
              <w:rPr>
                <w:sz w:val="14"/>
              </w:rPr>
            </w:pPr>
            <w:r>
              <w:rPr>
                <w:color w:val="231F20"/>
                <w:spacing w:val="-2"/>
                <w:sz w:val="14"/>
              </w:rPr>
              <w:t>90.500</w:t>
            </w:r>
          </w:p>
        </w:tc>
      </w:tr>
      <w:tr w:rsidR="001B3359" w14:paraId="6EB7B9DF" w14:textId="77777777">
        <w:trPr>
          <w:trHeight w:val="237"/>
        </w:trPr>
        <w:tc>
          <w:tcPr>
            <w:tcW w:w="1982" w:type="dxa"/>
          </w:tcPr>
          <w:p w:rsidR="001B3359" w:rsidRDefault="00D877C7" w14:paraId="36ED5EAD" w14:textId="77777777">
            <w:pPr>
              <w:pStyle w:val="TableParagraph"/>
              <w:spacing w:before="34"/>
              <w:ind w:left="357"/>
              <w:jc w:val="left"/>
              <w:rPr>
                <w:rFonts w:ascii="Calibri"/>
                <w:i/>
                <w:sz w:val="14"/>
              </w:rPr>
            </w:pPr>
            <w:r>
              <w:rPr>
                <w:rFonts w:ascii="Calibri"/>
                <w:i/>
                <w:color w:val="231F20"/>
                <w:spacing w:val="-2"/>
                <w:w w:val="115"/>
                <w:sz w:val="14"/>
              </w:rPr>
              <w:t>Opdrachten</w:t>
            </w:r>
          </w:p>
        </w:tc>
        <w:tc>
          <w:tcPr>
            <w:tcW w:w="506" w:type="dxa"/>
          </w:tcPr>
          <w:p w:rsidR="001B3359" w:rsidRDefault="00D877C7" w14:paraId="4B55D1F0" w14:textId="77777777">
            <w:pPr>
              <w:pStyle w:val="TableParagraph"/>
              <w:spacing w:before="34"/>
              <w:ind w:right="32"/>
              <w:rPr>
                <w:rFonts w:ascii="Calibri"/>
                <w:i/>
                <w:sz w:val="14"/>
              </w:rPr>
            </w:pPr>
            <w:r>
              <w:rPr>
                <w:rFonts w:ascii="Calibri"/>
                <w:i/>
                <w:color w:val="231F20"/>
                <w:spacing w:val="-10"/>
                <w:w w:val="110"/>
                <w:sz w:val="14"/>
              </w:rPr>
              <w:t>0</w:t>
            </w:r>
          </w:p>
        </w:tc>
        <w:tc>
          <w:tcPr>
            <w:tcW w:w="815" w:type="dxa"/>
          </w:tcPr>
          <w:p w:rsidR="001B3359" w:rsidRDefault="00D877C7" w14:paraId="3663BBC8" w14:textId="77777777">
            <w:pPr>
              <w:pStyle w:val="TableParagraph"/>
              <w:spacing w:before="13"/>
              <w:ind w:right="54"/>
              <w:rPr>
                <w:rFonts w:ascii="Palatino Linotype"/>
                <w:i/>
                <w:sz w:val="14"/>
              </w:rPr>
            </w:pPr>
            <w:r>
              <w:rPr>
                <w:rFonts w:ascii="Palatino Linotype"/>
                <w:i/>
                <w:color w:val="231F20"/>
                <w:spacing w:val="-4"/>
                <w:sz w:val="14"/>
              </w:rPr>
              <w:t>-</w:t>
            </w:r>
            <w:r>
              <w:rPr>
                <w:rFonts w:ascii="Palatino Linotype"/>
                <w:i/>
                <w:color w:val="231F20"/>
                <w:spacing w:val="-5"/>
                <w:sz w:val="14"/>
              </w:rPr>
              <w:t>500</w:t>
            </w:r>
          </w:p>
        </w:tc>
        <w:tc>
          <w:tcPr>
            <w:tcW w:w="787" w:type="dxa"/>
          </w:tcPr>
          <w:p w:rsidR="001B3359" w:rsidRDefault="00D877C7" w14:paraId="2B27A819" w14:textId="77777777">
            <w:pPr>
              <w:pStyle w:val="TableParagraph"/>
              <w:spacing w:before="13"/>
              <w:ind w:right="46"/>
              <w:rPr>
                <w:rFonts w:ascii="Palatino Linotype"/>
                <w:i/>
                <w:sz w:val="14"/>
              </w:rPr>
            </w:pPr>
            <w:r>
              <w:rPr>
                <w:rFonts w:ascii="Palatino Linotype"/>
                <w:i/>
                <w:color w:val="231F20"/>
                <w:spacing w:val="-4"/>
                <w:sz w:val="14"/>
              </w:rPr>
              <w:t>-</w:t>
            </w:r>
            <w:r>
              <w:rPr>
                <w:rFonts w:ascii="Palatino Linotype"/>
                <w:i/>
                <w:color w:val="231F20"/>
                <w:spacing w:val="-5"/>
                <w:sz w:val="14"/>
              </w:rPr>
              <w:t>500</w:t>
            </w:r>
          </w:p>
        </w:tc>
        <w:tc>
          <w:tcPr>
            <w:tcW w:w="787" w:type="dxa"/>
          </w:tcPr>
          <w:p w:rsidR="001B3359" w:rsidRDefault="00D877C7" w14:paraId="2B6882A7" w14:textId="77777777">
            <w:pPr>
              <w:pStyle w:val="TableParagraph"/>
              <w:spacing w:before="34"/>
              <w:ind w:right="56"/>
              <w:rPr>
                <w:rFonts w:ascii="Calibri"/>
                <w:i/>
                <w:sz w:val="14"/>
              </w:rPr>
            </w:pPr>
            <w:r>
              <w:rPr>
                <w:rFonts w:ascii="Calibri"/>
                <w:i/>
                <w:color w:val="231F20"/>
                <w:spacing w:val="-2"/>
                <w:w w:val="110"/>
                <w:sz w:val="14"/>
              </w:rPr>
              <w:t>18.100</w:t>
            </w:r>
          </w:p>
        </w:tc>
        <w:tc>
          <w:tcPr>
            <w:tcW w:w="824" w:type="dxa"/>
          </w:tcPr>
          <w:p w:rsidR="001B3359" w:rsidRDefault="00D877C7" w14:paraId="636903A7" w14:textId="77777777">
            <w:pPr>
              <w:pStyle w:val="TableParagraph"/>
              <w:spacing w:before="13"/>
              <w:ind w:right="141"/>
              <w:rPr>
                <w:rFonts w:ascii="Palatino Linotype"/>
                <w:i/>
                <w:sz w:val="14"/>
              </w:rPr>
            </w:pPr>
            <w:r>
              <w:rPr>
                <w:rFonts w:ascii="Palatino Linotype"/>
                <w:i/>
                <w:color w:val="231F20"/>
                <w:spacing w:val="-2"/>
                <w:sz w:val="14"/>
              </w:rPr>
              <w:t>17.600</w:t>
            </w:r>
          </w:p>
        </w:tc>
        <w:tc>
          <w:tcPr>
            <w:tcW w:w="798" w:type="dxa"/>
          </w:tcPr>
          <w:p w:rsidR="001B3359" w:rsidRDefault="00D877C7" w14:paraId="4EBE0658" w14:textId="77777777">
            <w:pPr>
              <w:pStyle w:val="TableParagraph"/>
              <w:spacing w:before="34"/>
              <w:ind w:right="88"/>
              <w:rPr>
                <w:rFonts w:ascii="Calibri"/>
                <w:i/>
                <w:sz w:val="14"/>
              </w:rPr>
            </w:pPr>
            <w:r>
              <w:rPr>
                <w:rFonts w:ascii="Calibri"/>
                <w:i/>
                <w:color w:val="231F20"/>
                <w:spacing w:val="-2"/>
                <w:w w:val="110"/>
                <w:sz w:val="14"/>
              </w:rPr>
              <w:t>48.587</w:t>
            </w:r>
          </w:p>
        </w:tc>
        <w:tc>
          <w:tcPr>
            <w:tcW w:w="806" w:type="dxa"/>
          </w:tcPr>
          <w:p w:rsidR="001B3359" w:rsidRDefault="00D877C7" w14:paraId="6B062E4A" w14:textId="77777777">
            <w:pPr>
              <w:pStyle w:val="TableParagraph"/>
              <w:spacing w:before="34"/>
              <w:ind w:right="79"/>
              <w:rPr>
                <w:rFonts w:ascii="Calibri"/>
                <w:i/>
                <w:sz w:val="14"/>
              </w:rPr>
            </w:pPr>
            <w:r>
              <w:rPr>
                <w:rFonts w:ascii="Calibri"/>
                <w:i/>
                <w:color w:val="231F20"/>
                <w:spacing w:val="-2"/>
                <w:w w:val="110"/>
                <w:sz w:val="14"/>
              </w:rPr>
              <w:t>56.655</w:t>
            </w:r>
          </w:p>
        </w:tc>
        <w:tc>
          <w:tcPr>
            <w:tcW w:w="801" w:type="dxa"/>
          </w:tcPr>
          <w:p w:rsidR="001B3359" w:rsidRDefault="00D877C7" w14:paraId="672AC24B" w14:textId="77777777">
            <w:pPr>
              <w:pStyle w:val="TableParagraph"/>
              <w:spacing w:before="34"/>
              <w:ind w:right="95"/>
              <w:rPr>
                <w:rFonts w:ascii="Calibri"/>
                <w:i/>
                <w:sz w:val="14"/>
              </w:rPr>
            </w:pPr>
            <w:r>
              <w:rPr>
                <w:rFonts w:ascii="Calibri"/>
                <w:i/>
                <w:color w:val="231F20"/>
                <w:spacing w:val="-2"/>
                <w:w w:val="110"/>
                <w:sz w:val="14"/>
              </w:rPr>
              <w:t>64.007</w:t>
            </w:r>
          </w:p>
        </w:tc>
        <w:tc>
          <w:tcPr>
            <w:tcW w:w="847" w:type="dxa"/>
          </w:tcPr>
          <w:p w:rsidR="001B3359" w:rsidRDefault="00D877C7" w14:paraId="6E6CA95C" w14:textId="77777777">
            <w:pPr>
              <w:pStyle w:val="TableParagraph"/>
              <w:spacing w:before="34"/>
              <w:ind w:right="89"/>
              <w:rPr>
                <w:rFonts w:ascii="Calibri"/>
                <w:i/>
                <w:sz w:val="14"/>
              </w:rPr>
            </w:pPr>
            <w:r>
              <w:rPr>
                <w:rFonts w:ascii="Calibri"/>
                <w:i/>
                <w:color w:val="231F20"/>
                <w:spacing w:val="-2"/>
                <w:w w:val="110"/>
                <w:sz w:val="14"/>
              </w:rPr>
              <w:t>92.789</w:t>
            </w:r>
          </w:p>
        </w:tc>
        <w:tc>
          <w:tcPr>
            <w:tcW w:w="735" w:type="dxa"/>
          </w:tcPr>
          <w:p w:rsidR="001B3359" w:rsidRDefault="00D877C7" w14:paraId="59AA20C3" w14:textId="77777777">
            <w:pPr>
              <w:pStyle w:val="TableParagraph"/>
              <w:spacing w:before="34"/>
              <w:ind w:right="-15"/>
              <w:rPr>
                <w:rFonts w:ascii="Calibri"/>
                <w:i/>
                <w:sz w:val="14"/>
              </w:rPr>
            </w:pPr>
            <w:r>
              <w:rPr>
                <w:rFonts w:ascii="Calibri"/>
                <w:i/>
                <w:color w:val="231F20"/>
                <w:spacing w:val="-2"/>
                <w:w w:val="110"/>
                <w:sz w:val="14"/>
              </w:rPr>
              <w:t>92.512</w:t>
            </w:r>
          </w:p>
        </w:tc>
      </w:tr>
      <w:tr w:rsidR="001B3359" w14:paraId="1E60C2F4" w14:textId="77777777">
        <w:trPr>
          <w:trHeight w:val="387"/>
        </w:trPr>
        <w:tc>
          <w:tcPr>
            <w:tcW w:w="1982" w:type="dxa"/>
          </w:tcPr>
          <w:p w:rsidR="001B3359" w:rsidRDefault="00D877C7" w14:paraId="19628278" w14:textId="77777777">
            <w:pPr>
              <w:pStyle w:val="TableParagraph"/>
              <w:spacing w:before="20"/>
              <w:ind w:left="357"/>
              <w:jc w:val="left"/>
              <w:rPr>
                <w:sz w:val="14"/>
              </w:rPr>
            </w:pPr>
            <w:r>
              <w:rPr>
                <w:color w:val="231F20"/>
                <w:spacing w:val="-2"/>
                <w:w w:val="110"/>
                <w:sz w:val="14"/>
              </w:rPr>
              <w:t xml:space="preserve">Uitvoering </w:t>
            </w:r>
            <w:r>
              <w:rPr>
                <w:color w:val="231F20"/>
                <w:spacing w:val="-2"/>
                <w:sz w:val="14"/>
              </w:rPr>
              <w:t>Zorgverzekeringsstelsel</w:t>
            </w:r>
          </w:p>
        </w:tc>
        <w:tc>
          <w:tcPr>
            <w:tcW w:w="506" w:type="dxa"/>
          </w:tcPr>
          <w:p w:rsidR="001B3359" w:rsidRDefault="00D877C7" w14:paraId="73340324" w14:textId="77777777">
            <w:pPr>
              <w:pStyle w:val="TableParagraph"/>
              <w:spacing w:before="20"/>
              <w:ind w:right="32"/>
              <w:rPr>
                <w:sz w:val="14"/>
              </w:rPr>
            </w:pPr>
            <w:r>
              <w:rPr>
                <w:color w:val="231F20"/>
                <w:spacing w:val="-10"/>
                <w:sz w:val="14"/>
              </w:rPr>
              <w:t>0</w:t>
            </w:r>
          </w:p>
        </w:tc>
        <w:tc>
          <w:tcPr>
            <w:tcW w:w="815" w:type="dxa"/>
          </w:tcPr>
          <w:p w:rsidR="001B3359" w:rsidRDefault="00D877C7" w14:paraId="2D697C35" w14:textId="77777777">
            <w:pPr>
              <w:pStyle w:val="TableParagraph"/>
              <w:spacing w:before="20"/>
              <w:ind w:right="62"/>
              <w:rPr>
                <w:sz w:val="14"/>
              </w:rPr>
            </w:pPr>
            <w:r>
              <w:rPr>
                <w:color w:val="231F20"/>
                <w:spacing w:val="-10"/>
                <w:sz w:val="14"/>
              </w:rPr>
              <w:t>0</w:t>
            </w:r>
          </w:p>
        </w:tc>
        <w:tc>
          <w:tcPr>
            <w:tcW w:w="787" w:type="dxa"/>
          </w:tcPr>
          <w:p w:rsidR="001B3359" w:rsidRDefault="00D877C7" w14:paraId="42CEC81C" w14:textId="77777777">
            <w:pPr>
              <w:pStyle w:val="TableParagraph"/>
              <w:spacing w:before="20"/>
              <w:ind w:right="54"/>
              <w:rPr>
                <w:sz w:val="14"/>
              </w:rPr>
            </w:pPr>
            <w:r>
              <w:rPr>
                <w:color w:val="231F20"/>
                <w:spacing w:val="-10"/>
                <w:sz w:val="14"/>
              </w:rPr>
              <w:t>0</w:t>
            </w:r>
          </w:p>
        </w:tc>
        <w:tc>
          <w:tcPr>
            <w:tcW w:w="787" w:type="dxa"/>
          </w:tcPr>
          <w:p w:rsidR="001B3359" w:rsidRDefault="00D877C7" w14:paraId="11DF9F42" w14:textId="77777777">
            <w:pPr>
              <w:pStyle w:val="TableParagraph"/>
              <w:spacing w:before="20"/>
              <w:ind w:right="56"/>
              <w:rPr>
                <w:sz w:val="14"/>
              </w:rPr>
            </w:pPr>
            <w:r>
              <w:rPr>
                <w:color w:val="231F20"/>
                <w:spacing w:val="-2"/>
                <w:sz w:val="14"/>
              </w:rPr>
              <w:t>8.214</w:t>
            </w:r>
          </w:p>
        </w:tc>
        <w:tc>
          <w:tcPr>
            <w:tcW w:w="824" w:type="dxa"/>
          </w:tcPr>
          <w:p w:rsidR="001B3359" w:rsidRDefault="00D877C7" w14:paraId="4AED6C96" w14:textId="77777777">
            <w:pPr>
              <w:pStyle w:val="TableParagraph"/>
              <w:spacing w:before="20"/>
              <w:ind w:right="85"/>
              <w:rPr>
                <w:sz w:val="14"/>
              </w:rPr>
            </w:pPr>
            <w:r>
              <w:rPr>
                <w:color w:val="231F20"/>
                <w:spacing w:val="-2"/>
                <w:sz w:val="14"/>
              </w:rPr>
              <w:t>8.214</w:t>
            </w:r>
          </w:p>
        </w:tc>
        <w:tc>
          <w:tcPr>
            <w:tcW w:w="798" w:type="dxa"/>
          </w:tcPr>
          <w:p w:rsidR="001B3359" w:rsidRDefault="00D877C7" w14:paraId="116B8685" w14:textId="77777777">
            <w:pPr>
              <w:pStyle w:val="TableParagraph"/>
              <w:spacing w:before="20"/>
              <w:ind w:right="88"/>
              <w:rPr>
                <w:sz w:val="14"/>
              </w:rPr>
            </w:pPr>
            <w:r>
              <w:rPr>
                <w:color w:val="231F20"/>
                <w:spacing w:val="-2"/>
                <w:sz w:val="14"/>
              </w:rPr>
              <w:t>17.065</w:t>
            </w:r>
          </w:p>
        </w:tc>
        <w:tc>
          <w:tcPr>
            <w:tcW w:w="806" w:type="dxa"/>
          </w:tcPr>
          <w:p w:rsidR="001B3359" w:rsidRDefault="00D877C7" w14:paraId="65144F7E" w14:textId="77777777">
            <w:pPr>
              <w:pStyle w:val="TableParagraph"/>
              <w:spacing w:before="20"/>
              <w:ind w:right="79"/>
              <w:rPr>
                <w:sz w:val="14"/>
              </w:rPr>
            </w:pPr>
            <w:r>
              <w:rPr>
                <w:color w:val="231F20"/>
                <w:spacing w:val="-2"/>
                <w:sz w:val="14"/>
              </w:rPr>
              <w:t>16.696</w:t>
            </w:r>
          </w:p>
        </w:tc>
        <w:tc>
          <w:tcPr>
            <w:tcW w:w="801" w:type="dxa"/>
          </w:tcPr>
          <w:p w:rsidR="001B3359" w:rsidRDefault="00D877C7" w14:paraId="573A70EF" w14:textId="77777777">
            <w:pPr>
              <w:pStyle w:val="TableParagraph"/>
              <w:spacing w:before="20"/>
              <w:ind w:right="95"/>
              <w:rPr>
                <w:sz w:val="14"/>
              </w:rPr>
            </w:pPr>
            <w:r>
              <w:rPr>
                <w:color w:val="231F20"/>
                <w:spacing w:val="-2"/>
                <w:sz w:val="14"/>
              </w:rPr>
              <w:t>6.199</w:t>
            </w:r>
          </w:p>
        </w:tc>
        <w:tc>
          <w:tcPr>
            <w:tcW w:w="847" w:type="dxa"/>
          </w:tcPr>
          <w:p w:rsidR="001B3359" w:rsidRDefault="00D877C7" w14:paraId="780B6AB2" w14:textId="77777777">
            <w:pPr>
              <w:pStyle w:val="TableParagraph"/>
              <w:spacing w:before="20"/>
              <w:ind w:right="89"/>
              <w:rPr>
                <w:sz w:val="14"/>
              </w:rPr>
            </w:pPr>
            <w:r>
              <w:rPr>
                <w:color w:val="231F20"/>
                <w:spacing w:val="-2"/>
                <w:sz w:val="14"/>
              </w:rPr>
              <w:t>4.199</w:t>
            </w:r>
          </w:p>
        </w:tc>
        <w:tc>
          <w:tcPr>
            <w:tcW w:w="735" w:type="dxa"/>
          </w:tcPr>
          <w:p w:rsidR="001B3359" w:rsidRDefault="00D877C7" w14:paraId="690921C0" w14:textId="77777777">
            <w:pPr>
              <w:pStyle w:val="TableParagraph"/>
              <w:spacing w:before="20"/>
              <w:ind w:right="-15"/>
              <w:rPr>
                <w:sz w:val="14"/>
              </w:rPr>
            </w:pPr>
            <w:r>
              <w:rPr>
                <w:color w:val="231F20"/>
                <w:spacing w:val="-2"/>
                <w:sz w:val="14"/>
              </w:rPr>
              <w:t>4.199</w:t>
            </w:r>
          </w:p>
        </w:tc>
      </w:tr>
      <w:tr w:rsidR="001B3359" w14:paraId="68532B81" w14:textId="77777777">
        <w:trPr>
          <w:trHeight w:val="743"/>
        </w:trPr>
        <w:tc>
          <w:tcPr>
            <w:tcW w:w="1982" w:type="dxa"/>
          </w:tcPr>
          <w:p w:rsidR="001B3359" w:rsidRDefault="00D877C7" w14:paraId="0123DC51" w14:textId="77777777">
            <w:pPr>
              <w:pStyle w:val="TableParagraph"/>
              <w:spacing w:before="29"/>
              <w:ind w:left="357" w:right="432"/>
              <w:jc w:val="left"/>
              <w:rPr>
                <w:sz w:val="14"/>
              </w:rPr>
            </w:pPr>
            <w:r>
              <w:rPr>
                <w:color w:val="231F20"/>
                <w:spacing w:val="-2"/>
                <w:w w:val="110"/>
                <w:sz w:val="14"/>
              </w:rPr>
              <w:t>Uitvoering Regionale Samenwerking</w:t>
            </w:r>
            <w:r>
              <w:rPr>
                <w:color w:val="231F20"/>
                <w:spacing w:val="-11"/>
                <w:w w:val="110"/>
                <w:sz w:val="14"/>
              </w:rPr>
              <w:t xml:space="preserve"> </w:t>
            </w:r>
            <w:r>
              <w:rPr>
                <w:color w:val="231F20"/>
                <w:spacing w:val="-2"/>
                <w:w w:val="110"/>
                <w:sz w:val="14"/>
              </w:rPr>
              <w:t>en Zorgvernieuwing</w:t>
            </w:r>
          </w:p>
        </w:tc>
        <w:tc>
          <w:tcPr>
            <w:tcW w:w="506" w:type="dxa"/>
          </w:tcPr>
          <w:p w:rsidR="001B3359" w:rsidRDefault="00D877C7" w14:paraId="57C7C273" w14:textId="77777777">
            <w:pPr>
              <w:pStyle w:val="TableParagraph"/>
              <w:spacing w:before="29"/>
              <w:ind w:right="32"/>
              <w:rPr>
                <w:sz w:val="14"/>
              </w:rPr>
            </w:pPr>
            <w:r>
              <w:rPr>
                <w:color w:val="231F20"/>
                <w:spacing w:val="-10"/>
                <w:sz w:val="14"/>
              </w:rPr>
              <w:t>0</w:t>
            </w:r>
          </w:p>
        </w:tc>
        <w:tc>
          <w:tcPr>
            <w:tcW w:w="815" w:type="dxa"/>
          </w:tcPr>
          <w:p w:rsidR="001B3359" w:rsidRDefault="00D877C7" w14:paraId="257BAA5E" w14:textId="77777777">
            <w:pPr>
              <w:pStyle w:val="TableParagraph"/>
              <w:spacing w:before="13"/>
              <w:ind w:right="50"/>
              <w:rPr>
                <w:rFonts w:ascii="Palatino Linotype"/>
                <w:sz w:val="14"/>
              </w:rPr>
            </w:pPr>
            <w:r>
              <w:rPr>
                <w:rFonts w:ascii="Palatino Linotype"/>
                <w:color w:val="231F20"/>
                <w:spacing w:val="-2"/>
                <w:sz w:val="14"/>
              </w:rPr>
              <w:t>-</w:t>
            </w:r>
            <w:r>
              <w:rPr>
                <w:rFonts w:ascii="Palatino Linotype"/>
                <w:color w:val="231F20"/>
                <w:spacing w:val="-5"/>
                <w:sz w:val="14"/>
              </w:rPr>
              <w:t>500</w:t>
            </w:r>
          </w:p>
        </w:tc>
        <w:tc>
          <w:tcPr>
            <w:tcW w:w="787" w:type="dxa"/>
          </w:tcPr>
          <w:p w:rsidR="001B3359" w:rsidRDefault="00D877C7" w14:paraId="1443AF5E" w14:textId="77777777">
            <w:pPr>
              <w:pStyle w:val="TableParagraph"/>
              <w:spacing w:before="13"/>
              <w:ind w:right="42"/>
              <w:rPr>
                <w:rFonts w:ascii="Palatino Linotype"/>
                <w:sz w:val="14"/>
              </w:rPr>
            </w:pPr>
            <w:r>
              <w:rPr>
                <w:rFonts w:ascii="Palatino Linotype"/>
                <w:color w:val="231F20"/>
                <w:spacing w:val="-2"/>
                <w:sz w:val="14"/>
              </w:rPr>
              <w:t>-</w:t>
            </w:r>
            <w:r>
              <w:rPr>
                <w:rFonts w:ascii="Palatino Linotype"/>
                <w:color w:val="231F20"/>
                <w:spacing w:val="-5"/>
                <w:sz w:val="14"/>
              </w:rPr>
              <w:t>500</w:t>
            </w:r>
          </w:p>
        </w:tc>
        <w:tc>
          <w:tcPr>
            <w:tcW w:w="787" w:type="dxa"/>
          </w:tcPr>
          <w:p w:rsidR="001B3359" w:rsidRDefault="00D877C7" w14:paraId="03AB6D1D" w14:textId="77777777">
            <w:pPr>
              <w:pStyle w:val="TableParagraph"/>
              <w:spacing w:before="29"/>
              <w:ind w:right="56"/>
              <w:rPr>
                <w:sz w:val="14"/>
              </w:rPr>
            </w:pPr>
            <w:r>
              <w:rPr>
                <w:color w:val="231F20"/>
                <w:spacing w:val="-2"/>
                <w:sz w:val="14"/>
              </w:rPr>
              <w:t>2.773</w:t>
            </w:r>
          </w:p>
        </w:tc>
        <w:tc>
          <w:tcPr>
            <w:tcW w:w="824" w:type="dxa"/>
          </w:tcPr>
          <w:p w:rsidR="001B3359" w:rsidRDefault="00D877C7" w14:paraId="62859B58" w14:textId="77777777">
            <w:pPr>
              <w:pStyle w:val="TableParagraph"/>
              <w:spacing w:before="13"/>
              <w:ind w:right="134"/>
              <w:rPr>
                <w:rFonts w:ascii="Palatino Linotype"/>
                <w:sz w:val="14"/>
              </w:rPr>
            </w:pPr>
            <w:r>
              <w:rPr>
                <w:rFonts w:ascii="Palatino Linotype"/>
                <w:color w:val="231F20"/>
                <w:spacing w:val="-2"/>
                <w:sz w:val="14"/>
              </w:rPr>
              <w:t>2.273</w:t>
            </w:r>
          </w:p>
        </w:tc>
        <w:tc>
          <w:tcPr>
            <w:tcW w:w="798" w:type="dxa"/>
          </w:tcPr>
          <w:p w:rsidR="001B3359" w:rsidRDefault="00D877C7" w14:paraId="3AA56672" w14:textId="77777777">
            <w:pPr>
              <w:pStyle w:val="TableParagraph"/>
              <w:spacing w:before="29"/>
              <w:ind w:right="88"/>
              <w:rPr>
                <w:sz w:val="14"/>
              </w:rPr>
            </w:pPr>
            <w:r>
              <w:rPr>
                <w:color w:val="231F20"/>
                <w:spacing w:val="-2"/>
                <w:sz w:val="14"/>
              </w:rPr>
              <w:t>13.582</w:t>
            </w:r>
          </w:p>
        </w:tc>
        <w:tc>
          <w:tcPr>
            <w:tcW w:w="806" w:type="dxa"/>
          </w:tcPr>
          <w:p w:rsidR="001B3359" w:rsidRDefault="00D877C7" w14:paraId="7657F755" w14:textId="77777777">
            <w:pPr>
              <w:pStyle w:val="TableParagraph"/>
              <w:spacing w:before="29"/>
              <w:ind w:right="79"/>
              <w:rPr>
                <w:sz w:val="14"/>
              </w:rPr>
            </w:pPr>
            <w:r>
              <w:rPr>
                <w:color w:val="231F20"/>
                <w:spacing w:val="-2"/>
                <w:sz w:val="14"/>
              </w:rPr>
              <w:t>14.278</w:t>
            </w:r>
          </w:p>
        </w:tc>
        <w:tc>
          <w:tcPr>
            <w:tcW w:w="801" w:type="dxa"/>
          </w:tcPr>
          <w:p w:rsidR="001B3359" w:rsidRDefault="00D877C7" w14:paraId="27B86281" w14:textId="77777777">
            <w:pPr>
              <w:pStyle w:val="TableParagraph"/>
              <w:spacing w:before="29"/>
              <w:ind w:right="95"/>
              <w:rPr>
                <w:sz w:val="14"/>
              </w:rPr>
            </w:pPr>
            <w:r>
              <w:rPr>
                <w:color w:val="231F20"/>
                <w:spacing w:val="-2"/>
                <w:sz w:val="14"/>
              </w:rPr>
              <w:t>5.232</w:t>
            </w:r>
          </w:p>
        </w:tc>
        <w:tc>
          <w:tcPr>
            <w:tcW w:w="847" w:type="dxa"/>
          </w:tcPr>
          <w:p w:rsidR="001B3359" w:rsidRDefault="00D877C7" w14:paraId="67A7B49F" w14:textId="77777777">
            <w:pPr>
              <w:pStyle w:val="TableParagraph"/>
              <w:spacing w:before="29"/>
              <w:ind w:right="89"/>
              <w:rPr>
                <w:sz w:val="14"/>
              </w:rPr>
            </w:pPr>
            <w:r>
              <w:rPr>
                <w:color w:val="231F20"/>
                <w:spacing w:val="-2"/>
                <w:sz w:val="14"/>
              </w:rPr>
              <w:t>5.232</w:t>
            </w:r>
          </w:p>
        </w:tc>
        <w:tc>
          <w:tcPr>
            <w:tcW w:w="735" w:type="dxa"/>
          </w:tcPr>
          <w:p w:rsidR="001B3359" w:rsidRDefault="00D877C7" w14:paraId="27C915B9" w14:textId="77777777">
            <w:pPr>
              <w:pStyle w:val="TableParagraph"/>
              <w:spacing w:before="29"/>
              <w:ind w:right="-15"/>
              <w:rPr>
                <w:sz w:val="14"/>
              </w:rPr>
            </w:pPr>
            <w:r>
              <w:rPr>
                <w:color w:val="231F20"/>
                <w:spacing w:val="-2"/>
                <w:sz w:val="14"/>
              </w:rPr>
              <w:t>5.232</w:t>
            </w:r>
          </w:p>
        </w:tc>
      </w:tr>
      <w:tr w:rsidR="001B3359" w14:paraId="4040D03F" w14:textId="77777777">
        <w:trPr>
          <w:trHeight w:val="225"/>
        </w:trPr>
        <w:tc>
          <w:tcPr>
            <w:tcW w:w="1982" w:type="dxa"/>
          </w:tcPr>
          <w:p w:rsidR="001B3359" w:rsidRDefault="00D877C7" w14:paraId="59B8D0C6" w14:textId="77777777">
            <w:pPr>
              <w:pStyle w:val="TableParagraph"/>
              <w:ind w:left="357"/>
              <w:jc w:val="left"/>
              <w:rPr>
                <w:sz w:val="14"/>
              </w:rPr>
            </w:pPr>
            <w:r>
              <w:rPr>
                <w:color w:val="231F20"/>
                <w:w w:val="105"/>
                <w:sz w:val="14"/>
              </w:rPr>
              <w:t>Passende</w:t>
            </w:r>
            <w:r>
              <w:rPr>
                <w:color w:val="231F20"/>
                <w:spacing w:val="-1"/>
                <w:w w:val="105"/>
                <w:sz w:val="14"/>
              </w:rPr>
              <w:t xml:space="preserve"> </w:t>
            </w:r>
            <w:r>
              <w:rPr>
                <w:color w:val="231F20"/>
                <w:spacing w:val="-4"/>
                <w:w w:val="110"/>
                <w:sz w:val="14"/>
              </w:rPr>
              <w:t>Zorg</w:t>
            </w:r>
          </w:p>
        </w:tc>
        <w:tc>
          <w:tcPr>
            <w:tcW w:w="506" w:type="dxa"/>
          </w:tcPr>
          <w:p w:rsidR="001B3359" w:rsidRDefault="00D877C7" w14:paraId="222E1EC3" w14:textId="77777777">
            <w:pPr>
              <w:pStyle w:val="TableParagraph"/>
              <w:ind w:right="32"/>
              <w:rPr>
                <w:sz w:val="14"/>
              </w:rPr>
            </w:pPr>
            <w:r>
              <w:rPr>
                <w:color w:val="231F20"/>
                <w:spacing w:val="-10"/>
                <w:sz w:val="14"/>
              </w:rPr>
              <w:t>0</w:t>
            </w:r>
          </w:p>
        </w:tc>
        <w:tc>
          <w:tcPr>
            <w:tcW w:w="815" w:type="dxa"/>
          </w:tcPr>
          <w:p w:rsidR="001B3359" w:rsidRDefault="00D877C7" w14:paraId="5E5EE8B8" w14:textId="77777777">
            <w:pPr>
              <w:pStyle w:val="TableParagraph"/>
              <w:ind w:right="62"/>
              <w:rPr>
                <w:sz w:val="14"/>
              </w:rPr>
            </w:pPr>
            <w:r>
              <w:rPr>
                <w:color w:val="231F20"/>
                <w:spacing w:val="-10"/>
                <w:sz w:val="14"/>
              </w:rPr>
              <w:t>0</w:t>
            </w:r>
          </w:p>
        </w:tc>
        <w:tc>
          <w:tcPr>
            <w:tcW w:w="787" w:type="dxa"/>
          </w:tcPr>
          <w:p w:rsidR="001B3359" w:rsidRDefault="00D877C7" w14:paraId="7A12B86D" w14:textId="77777777">
            <w:pPr>
              <w:pStyle w:val="TableParagraph"/>
              <w:ind w:right="54"/>
              <w:rPr>
                <w:sz w:val="14"/>
              </w:rPr>
            </w:pPr>
            <w:r>
              <w:rPr>
                <w:color w:val="231F20"/>
                <w:spacing w:val="-10"/>
                <w:sz w:val="14"/>
              </w:rPr>
              <w:t>0</w:t>
            </w:r>
          </w:p>
        </w:tc>
        <w:tc>
          <w:tcPr>
            <w:tcW w:w="787" w:type="dxa"/>
          </w:tcPr>
          <w:p w:rsidR="001B3359" w:rsidRDefault="00D877C7" w14:paraId="3B3A28C8" w14:textId="77777777">
            <w:pPr>
              <w:pStyle w:val="TableParagraph"/>
              <w:ind w:right="56"/>
              <w:rPr>
                <w:sz w:val="14"/>
              </w:rPr>
            </w:pPr>
            <w:r>
              <w:rPr>
                <w:color w:val="231F20"/>
                <w:spacing w:val="-2"/>
                <w:sz w:val="14"/>
              </w:rPr>
              <w:t>7.113</w:t>
            </w:r>
          </w:p>
        </w:tc>
        <w:tc>
          <w:tcPr>
            <w:tcW w:w="824" w:type="dxa"/>
          </w:tcPr>
          <w:p w:rsidR="001B3359" w:rsidRDefault="00D877C7" w14:paraId="413B4BCF" w14:textId="77777777">
            <w:pPr>
              <w:pStyle w:val="TableParagraph"/>
              <w:ind w:right="85"/>
              <w:rPr>
                <w:sz w:val="14"/>
              </w:rPr>
            </w:pPr>
            <w:r>
              <w:rPr>
                <w:color w:val="231F20"/>
                <w:spacing w:val="-2"/>
                <w:sz w:val="14"/>
              </w:rPr>
              <w:t>7.113</w:t>
            </w:r>
          </w:p>
        </w:tc>
        <w:tc>
          <w:tcPr>
            <w:tcW w:w="798" w:type="dxa"/>
          </w:tcPr>
          <w:p w:rsidR="001B3359" w:rsidRDefault="00D877C7" w14:paraId="1AD82529" w14:textId="77777777">
            <w:pPr>
              <w:pStyle w:val="TableParagraph"/>
              <w:ind w:right="88"/>
              <w:rPr>
                <w:sz w:val="14"/>
              </w:rPr>
            </w:pPr>
            <w:r>
              <w:rPr>
                <w:color w:val="231F20"/>
                <w:spacing w:val="-2"/>
                <w:sz w:val="14"/>
              </w:rPr>
              <w:t>17.940</w:t>
            </w:r>
          </w:p>
        </w:tc>
        <w:tc>
          <w:tcPr>
            <w:tcW w:w="806" w:type="dxa"/>
          </w:tcPr>
          <w:p w:rsidR="001B3359" w:rsidRDefault="00D877C7" w14:paraId="71164B04" w14:textId="77777777">
            <w:pPr>
              <w:pStyle w:val="TableParagraph"/>
              <w:ind w:right="79"/>
              <w:rPr>
                <w:sz w:val="14"/>
              </w:rPr>
            </w:pPr>
            <w:r>
              <w:rPr>
                <w:color w:val="231F20"/>
                <w:spacing w:val="-2"/>
                <w:sz w:val="14"/>
              </w:rPr>
              <w:t>25.681</w:t>
            </w:r>
          </w:p>
        </w:tc>
        <w:tc>
          <w:tcPr>
            <w:tcW w:w="801" w:type="dxa"/>
          </w:tcPr>
          <w:p w:rsidR="001B3359" w:rsidRDefault="00D877C7" w14:paraId="7F48D056" w14:textId="77777777">
            <w:pPr>
              <w:pStyle w:val="TableParagraph"/>
              <w:ind w:right="95"/>
              <w:rPr>
                <w:sz w:val="14"/>
              </w:rPr>
            </w:pPr>
            <w:r>
              <w:rPr>
                <w:color w:val="231F20"/>
                <w:spacing w:val="-2"/>
                <w:sz w:val="14"/>
              </w:rPr>
              <w:t>52.576</w:t>
            </w:r>
          </w:p>
        </w:tc>
        <w:tc>
          <w:tcPr>
            <w:tcW w:w="847" w:type="dxa"/>
          </w:tcPr>
          <w:p w:rsidR="001B3359" w:rsidRDefault="00D877C7" w14:paraId="276D650F" w14:textId="77777777">
            <w:pPr>
              <w:pStyle w:val="TableParagraph"/>
              <w:ind w:right="89"/>
              <w:rPr>
                <w:sz w:val="14"/>
              </w:rPr>
            </w:pPr>
            <w:r>
              <w:rPr>
                <w:color w:val="231F20"/>
                <w:spacing w:val="-2"/>
                <w:sz w:val="14"/>
              </w:rPr>
              <w:t>83.358</w:t>
            </w:r>
          </w:p>
        </w:tc>
        <w:tc>
          <w:tcPr>
            <w:tcW w:w="735" w:type="dxa"/>
          </w:tcPr>
          <w:p w:rsidR="001B3359" w:rsidRDefault="00D877C7" w14:paraId="2ACAC6FE" w14:textId="77777777">
            <w:pPr>
              <w:pStyle w:val="TableParagraph"/>
              <w:ind w:right="-15"/>
              <w:rPr>
                <w:sz w:val="14"/>
              </w:rPr>
            </w:pPr>
            <w:r>
              <w:rPr>
                <w:color w:val="231F20"/>
                <w:spacing w:val="-2"/>
                <w:sz w:val="14"/>
              </w:rPr>
              <w:t>83.081</w:t>
            </w:r>
          </w:p>
        </w:tc>
      </w:tr>
      <w:tr w:rsidR="001B3359" w14:paraId="2E70829D" w14:textId="77777777">
        <w:trPr>
          <w:trHeight w:val="398"/>
        </w:trPr>
        <w:tc>
          <w:tcPr>
            <w:tcW w:w="1982" w:type="dxa"/>
          </w:tcPr>
          <w:p w:rsidR="001B3359" w:rsidRDefault="00D877C7" w14:paraId="1181CFCA" w14:textId="77777777">
            <w:pPr>
              <w:pStyle w:val="TableParagraph"/>
              <w:spacing w:before="27" w:line="170" w:lineRule="exact"/>
              <w:ind w:left="357"/>
              <w:jc w:val="left"/>
              <w:rPr>
                <w:rFonts w:ascii="Calibri"/>
                <w:i/>
                <w:sz w:val="14"/>
              </w:rPr>
            </w:pPr>
            <w:r>
              <w:rPr>
                <w:rFonts w:ascii="Calibri"/>
                <w:i/>
                <w:color w:val="231F20"/>
                <w:spacing w:val="-2"/>
                <w:w w:val="115"/>
                <w:sz w:val="14"/>
              </w:rPr>
              <w:t>Bijdrage</w:t>
            </w:r>
          </w:p>
          <w:p w:rsidR="001B3359" w:rsidRDefault="00D877C7" w14:paraId="3C0D3620" w14:textId="77777777">
            <w:pPr>
              <w:pStyle w:val="TableParagraph"/>
              <w:spacing w:before="0" w:line="170" w:lineRule="exact"/>
              <w:ind w:left="357"/>
              <w:jc w:val="left"/>
              <w:rPr>
                <w:rFonts w:ascii="Calibri"/>
                <w:i/>
                <w:sz w:val="14"/>
              </w:rPr>
            </w:pPr>
            <w:r>
              <w:rPr>
                <w:rFonts w:ascii="Calibri"/>
                <w:i/>
                <w:color w:val="231F20"/>
                <w:w w:val="110"/>
                <w:sz w:val="14"/>
              </w:rPr>
              <w:t>aan</w:t>
            </w:r>
            <w:r>
              <w:rPr>
                <w:rFonts w:ascii="Calibri"/>
                <w:i/>
                <w:color w:val="231F20"/>
                <w:spacing w:val="1"/>
                <w:w w:val="115"/>
                <w:sz w:val="14"/>
              </w:rPr>
              <w:t xml:space="preserve"> </w:t>
            </w:r>
            <w:r>
              <w:rPr>
                <w:rFonts w:ascii="Calibri"/>
                <w:i/>
                <w:color w:val="231F20"/>
                <w:spacing w:val="-2"/>
                <w:w w:val="115"/>
                <w:sz w:val="14"/>
              </w:rPr>
              <w:t>agentschappen</w:t>
            </w:r>
          </w:p>
        </w:tc>
        <w:tc>
          <w:tcPr>
            <w:tcW w:w="506" w:type="dxa"/>
          </w:tcPr>
          <w:p w:rsidR="001B3359" w:rsidRDefault="00D877C7" w14:paraId="61E236E0" w14:textId="77777777">
            <w:pPr>
              <w:pStyle w:val="TableParagraph"/>
              <w:spacing w:before="27"/>
              <w:ind w:right="32"/>
              <w:rPr>
                <w:rFonts w:ascii="Calibri"/>
                <w:i/>
                <w:sz w:val="14"/>
              </w:rPr>
            </w:pPr>
            <w:r>
              <w:rPr>
                <w:rFonts w:ascii="Calibri"/>
                <w:i/>
                <w:color w:val="231F20"/>
                <w:spacing w:val="-10"/>
                <w:w w:val="110"/>
                <w:sz w:val="14"/>
              </w:rPr>
              <w:t>0</w:t>
            </w:r>
          </w:p>
        </w:tc>
        <w:tc>
          <w:tcPr>
            <w:tcW w:w="815" w:type="dxa"/>
          </w:tcPr>
          <w:p w:rsidR="001B3359" w:rsidRDefault="00D877C7" w14:paraId="3E6013A1" w14:textId="77777777">
            <w:pPr>
              <w:pStyle w:val="TableParagraph"/>
              <w:spacing w:before="27"/>
              <w:ind w:right="62"/>
              <w:rPr>
                <w:rFonts w:ascii="Calibri"/>
                <w:i/>
                <w:sz w:val="14"/>
              </w:rPr>
            </w:pPr>
            <w:r>
              <w:rPr>
                <w:rFonts w:ascii="Calibri"/>
                <w:i/>
                <w:color w:val="231F20"/>
                <w:spacing w:val="-10"/>
                <w:w w:val="110"/>
                <w:sz w:val="14"/>
              </w:rPr>
              <w:t>0</w:t>
            </w:r>
          </w:p>
        </w:tc>
        <w:tc>
          <w:tcPr>
            <w:tcW w:w="787" w:type="dxa"/>
          </w:tcPr>
          <w:p w:rsidR="001B3359" w:rsidRDefault="00D877C7" w14:paraId="06DDE2AE" w14:textId="77777777">
            <w:pPr>
              <w:pStyle w:val="TableParagraph"/>
              <w:spacing w:before="27"/>
              <w:ind w:right="54"/>
              <w:rPr>
                <w:rFonts w:ascii="Calibri"/>
                <w:i/>
                <w:sz w:val="14"/>
              </w:rPr>
            </w:pPr>
            <w:r>
              <w:rPr>
                <w:rFonts w:ascii="Calibri"/>
                <w:i/>
                <w:color w:val="231F20"/>
                <w:spacing w:val="-10"/>
                <w:w w:val="110"/>
                <w:sz w:val="14"/>
              </w:rPr>
              <w:t>0</w:t>
            </w:r>
          </w:p>
        </w:tc>
        <w:tc>
          <w:tcPr>
            <w:tcW w:w="787" w:type="dxa"/>
          </w:tcPr>
          <w:p w:rsidR="001B3359" w:rsidRDefault="00D877C7" w14:paraId="094DE2DD" w14:textId="77777777">
            <w:pPr>
              <w:pStyle w:val="TableParagraph"/>
              <w:spacing w:before="27"/>
              <w:ind w:right="56"/>
              <w:rPr>
                <w:rFonts w:ascii="Calibri"/>
                <w:i/>
                <w:sz w:val="14"/>
              </w:rPr>
            </w:pPr>
            <w:r>
              <w:rPr>
                <w:rFonts w:ascii="Calibri"/>
                <w:i/>
                <w:color w:val="231F20"/>
                <w:spacing w:val="-4"/>
                <w:w w:val="110"/>
                <w:sz w:val="14"/>
              </w:rPr>
              <w:t>9.312</w:t>
            </w:r>
          </w:p>
        </w:tc>
        <w:tc>
          <w:tcPr>
            <w:tcW w:w="824" w:type="dxa"/>
          </w:tcPr>
          <w:p w:rsidR="001B3359" w:rsidRDefault="00D877C7" w14:paraId="0C04EDDD" w14:textId="77777777">
            <w:pPr>
              <w:pStyle w:val="TableParagraph"/>
              <w:spacing w:before="27"/>
              <w:ind w:right="85"/>
              <w:rPr>
                <w:rFonts w:ascii="Calibri"/>
                <w:i/>
                <w:sz w:val="14"/>
              </w:rPr>
            </w:pPr>
            <w:r>
              <w:rPr>
                <w:rFonts w:ascii="Calibri"/>
                <w:i/>
                <w:color w:val="231F20"/>
                <w:spacing w:val="-4"/>
                <w:w w:val="110"/>
                <w:sz w:val="14"/>
              </w:rPr>
              <w:t>9.312</w:t>
            </w:r>
          </w:p>
        </w:tc>
        <w:tc>
          <w:tcPr>
            <w:tcW w:w="798" w:type="dxa"/>
          </w:tcPr>
          <w:p w:rsidR="001B3359" w:rsidRDefault="00D877C7" w14:paraId="3425E5E4" w14:textId="77777777">
            <w:pPr>
              <w:pStyle w:val="TableParagraph"/>
              <w:spacing w:before="27"/>
              <w:ind w:right="88"/>
              <w:rPr>
                <w:rFonts w:ascii="Calibri"/>
                <w:i/>
                <w:sz w:val="14"/>
              </w:rPr>
            </w:pPr>
            <w:r>
              <w:rPr>
                <w:rFonts w:ascii="Calibri"/>
                <w:i/>
                <w:color w:val="231F20"/>
                <w:spacing w:val="-4"/>
                <w:w w:val="110"/>
                <w:sz w:val="14"/>
              </w:rPr>
              <w:t>9.791</w:t>
            </w:r>
          </w:p>
        </w:tc>
        <w:tc>
          <w:tcPr>
            <w:tcW w:w="806" w:type="dxa"/>
          </w:tcPr>
          <w:p w:rsidR="001B3359" w:rsidRDefault="00D877C7" w14:paraId="2CF134EB" w14:textId="77777777">
            <w:pPr>
              <w:pStyle w:val="TableParagraph"/>
              <w:spacing w:before="27"/>
              <w:ind w:right="79"/>
              <w:rPr>
                <w:rFonts w:ascii="Calibri"/>
                <w:i/>
                <w:sz w:val="14"/>
              </w:rPr>
            </w:pPr>
            <w:r>
              <w:rPr>
                <w:rFonts w:ascii="Calibri"/>
                <w:i/>
                <w:color w:val="231F20"/>
                <w:spacing w:val="-4"/>
                <w:w w:val="110"/>
                <w:sz w:val="14"/>
              </w:rPr>
              <w:t>9.613</w:t>
            </w:r>
          </w:p>
        </w:tc>
        <w:tc>
          <w:tcPr>
            <w:tcW w:w="801" w:type="dxa"/>
          </w:tcPr>
          <w:p w:rsidR="001B3359" w:rsidRDefault="00D877C7" w14:paraId="3C87F416" w14:textId="77777777">
            <w:pPr>
              <w:pStyle w:val="TableParagraph"/>
              <w:spacing w:before="27"/>
              <w:ind w:right="95"/>
              <w:rPr>
                <w:rFonts w:ascii="Calibri"/>
                <w:i/>
                <w:sz w:val="14"/>
              </w:rPr>
            </w:pPr>
            <w:r>
              <w:rPr>
                <w:rFonts w:ascii="Calibri"/>
                <w:i/>
                <w:color w:val="231F20"/>
                <w:spacing w:val="-4"/>
                <w:w w:val="110"/>
                <w:sz w:val="14"/>
              </w:rPr>
              <w:t>9.394</w:t>
            </w:r>
          </w:p>
        </w:tc>
        <w:tc>
          <w:tcPr>
            <w:tcW w:w="847" w:type="dxa"/>
          </w:tcPr>
          <w:p w:rsidR="001B3359" w:rsidRDefault="00D877C7" w14:paraId="46ABCC3B" w14:textId="77777777">
            <w:pPr>
              <w:pStyle w:val="TableParagraph"/>
              <w:spacing w:before="27"/>
              <w:ind w:right="89"/>
              <w:rPr>
                <w:rFonts w:ascii="Calibri"/>
                <w:i/>
                <w:sz w:val="14"/>
              </w:rPr>
            </w:pPr>
            <w:r>
              <w:rPr>
                <w:rFonts w:ascii="Calibri"/>
                <w:i/>
                <w:color w:val="231F20"/>
                <w:spacing w:val="-4"/>
                <w:w w:val="110"/>
                <w:sz w:val="14"/>
              </w:rPr>
              <w:t>9.052</w:t>
            </w:r>
          </w:p>
        </w:tc>
        <w:tc>
          <w:tcPr>
            <w:tcW w:w="735" w:type="dxa"/>
          </w:tcPr>
          <w:p w:rsidR="001B3359" w:rsidRDefault="00D877C7" w14:paraId="47C6BDEA" w14:textId="77777777">
            <w:pPr>
              <w:pStyle w:val="TableParagraph"/>
              <w:spacing w:before="27"/>
              <w:ind w:right="-15"/>
              <w:rPr>
                <w:rFonts w:ascii="Calibri"/>
                <w:i/>
                <w:sz w:val="14"/>
              </w:rPr>
            </w:pPr>
            <w:r>
              <w:rPr>
                <w:rFonts w:ascii="Calibri"/>
                <w:i/>
                <w:color w:val="231F20"/>
                <w:spacing w:val="-4"/>
                <w:w w:val="110"/>
                <w:sz w:val="14"/>
              </w:rPr>
              <w:t>9.052</w:t>
            </w:r>
          </w:p>
        </w:tc>
      </w:tr>
      <w:tr w:rsidR="001B3359" w14:paraId="3AE0AC76" w14:textId="77777777">
        <w:trPr>
          <w:trHeight w:val="395"/>
        </w:trPr>
        <w:tc>
          <w:tcPr>
            <w:tcW w:w="1982" w:type="dxa"/>
          </w:tcPr>
          <w:p w:rsidR="001B3359" w:rsidRDefault="00D877C7" w14:paraId="2D4F9B40" w14:textId="77777777">
            <w:pPr>
              <w:pStyle w:val="TableParagraph"/>
              <w:ind w:left="357" w:right="378"/>
              <w:jc w:val="left"/>
              <w:rPr>
                <w:sz w:val="14"/>
              </w:rPr>
            </w:pPr>
            <w:r>
              <w:rPr>
                <w:color w:val="231F20"/>
                <w:w w:val="105"/>
                <w:sz w:val="14"/>
              </w:rPr>
              <w:t>Onverzekerden</w:t>
            </w:r>
            <w:r>
              <w:rPr>
                <w:color w:val="231F20"/>
                <w:spacing w:val="-11"/>
                <w:w w:val="105"/>
                <w:sz w:val="14"/>
              </w:rPr>
              <w:t xml:space="preserve"> </w:t>
            </w:r>
            <w:r>
              <w:rPr>
                <w:color w:val="231F20"/>
                <w:w w:val="105"/>
                <w:sz w:val="14"/>
              </w:rPr>
              <w:t>en wanbetalers</w:t>
            </w:r>
            <w:r>
              <w:rPr>
                <w:color w:val="231F20"/>
                <w:spacing w:val="6"/>
                <w:w w:val="105"/>
                <w:sz w:val="14"/>
              </w:rPr>
              <w:t xml:space="preserve"> </w:t>
            </w:r>
            <w:r>
              <w:rPr>
                <w:color w:val="231F20"/>
                <w:spacing w:val="-2"/>
                <w:w w:val="105"/>
                <w:sz w:val="14"/>
              </w:rPr>
              <w:t>(CJIB)</w:t>
            </w:r>
          </w:p>
        </w:tc>
        <w:tc>
          <w:tcPr>
            <w:tcW w:w="506" w:type="dxa"/>
          </w:tcPr>
          <w:p w:rsidR="001B3359" w:rsidRDefault="00D877C7" w14:paraId="6203B466" w14:textId="77777777">
            <w:pPr>
              <w:pStyle w:val="TableParagraph"/>
              <w:ind w:right="32"/>
              <w:rPr>
                <w:sz w:val="14"/>
              </w:rPr>
            </w:pPr>
            <w:r>
              <w:rPr>
                <w:color w:val="231F20"/>
                <w:spacing w:val="-10"/>
                <w:sz w:val="14"/>
              </w:rPr>
              <w:t>0</w:t>
            </w:r>
          </w:p>
        </w:tc>
        <w:tc>
          <w:tcPr>
            <w:tcW w:w="815" w:type="dxa"/>
          </w:tcPr>
          <w:p w:rsidR="001B3359" w:rsidRDefault="00D877C7" w14:paraId="432C9834" w14:textId="77777777">
            <w:pPr>
              <w:pStyle w:val="TableParagraph"/>
              <w:ind w:right="62"/>
              <w:rPr>
                <w:sz w:val="14"/>
              </w:rPr>
            </w:pPr>
            <w:r>
              <w:rPr>
                <w:color w:val="231F20"/>
                <w:spacing w:val="-10"/>
                <w:sz w:val="14"/>
              </w:rPr>
              <w:t>0</w:t>
            </w:r>
          </w:p>
        </w:tc>
        <w:tc>
          <w:tcPr>
            <w:tcW w:w="787" w:type="dxa"/>
          </w:tcPr>
          <w:p w:rsidR="001B3359" w:rsidRDefault="00D877C7" w14:paraId="20D7D2FE" w14:textId="77777777">
            <w:pPr>
              <w:pStyle w:val="TableParagraph"/>
              <w:ind w:right="54"/>
              <w:rPr>
                <w:sz w:val="14"/>
              </w:rPr>
            </w:pPr>
            <w:r>
              <w:rPr>
                <w:color w:val="231F20"/>
                <w:spacing w:val="-10"/>
                <w:sz w:val="14"/>
              </w:rPr>
              <w:t>0</w:t>
            </w:r>
          </w:p>
        </w:tc>
        <w:tc>
          <w:tcPr>
            <w:tcW w:w="787" w:type="dxa"/>
          </w:tcPr>
          <w:p w:rsidR="001B3359" w:rsidRDefault="00D877C7" w14:paraId="12C6146C" w14:textId="77777777">
            <w:pPr>
              <w:pStyle w:val="TableParagraph"/>
              <w:ind w:right="56"/>
              <w:rPr>
                <w:sz w:val="14"/>
              </w:rPr>
            </w:pPr>
            <w:r>
              <w:rPr>
                <w:color w:val="231F20"/>
                <w:spacing w:val="-2"/>
                <w:sz w:val="14"/>
              </w:rPr>
              <w:t>9.312</w:t>
            </w:r>
          </w:p>
        </w:tc>
        <w:tc>
          <w:tcPr>
            <w:tcW w:w="824" w:type="dxa"/>
          </w:tcPr>
          <w:p w:rsidR="001B3359" w:rsidRDefault="00D877C7" w14:paraId="540A24E9" w14:textId="77777777">
            <w:pPr>
              <w:pStyle w:val="TableParagraph"/>
              <w:ind w:right="85"/>
              <w:rPr>
                <w:sz w:val="14"/>
              </w:rPr>
            </w:pPr>
            <w:r>
              <w:rPr>
                <w:color w:val="231F20"/>
                <w:spacing w:val="-2"/>
                <w:sz w:val="14"/>
              </w:rPr>
              <w:t>9.312</w:t>
            </w:r>
          </w:p>
        </w:tc>
        <w:tc>
          <w:tcPr>
            <w:tcW w:w="798" w:type="dxa"/>
          </w:tcPr>
          <w:p w:rsidR="001B3359" w:rsidRDefault="00D877C7" w14:paraId="2436E8E5" w14:textId="77777777">
            <w:pPr>
              <w:pStyle w:val="TableParagraph"/>
              <w:ind w:right="88"/>
              <w:rPr>
                <w:sz w:val="14"/>
              </w:rPr>
            </w:pPr>
            <w:r>
              <w:rPr>
                <w:color w:val="231F20"/>
                <w:spacing w:val="-2"/>
                <w:sz w:val="14"/>
              </w:rPr>
              <w:t>9.791</w:t>
            </w:r>
          </w:p>
        </w:tc>
        <w:tc>
          <w:tcPr>
            <w:tcW w:w="806" w:type="dxa"/>
          </w:tcPr>
          <w:p w:rsidR="001B3359" w:rsidRDefault="00D877C7" w14:paraId="69916265" w14:textId="77777777">
            <w:pPr>
              <w:pStyle w:val="TableParagraph"/>
              <w:ind w:right="79"/>
              <w:rPr>
                <w:sz w:val="14"/>
              </w:rPr>
            </w:pPr>
            <w:r>
              <w:rPr>
                <w:color w:val="231F20"/>
                <w:spacing w:val="-2"/>
                <w:sz w:val="14"/>
              </w:rPr>
              <w:t>9.613</w:t>
            </w:r>
          </w:p>
        </w:tc>
        <w:tc>
          <w:tcPr>
            <w:tcW w:w="801" w:type="dxa"/>
          </w:tcPr>
          <w:p w:rsidR="001B3359" w:rsidRDefault="00D877C7" w14:paraId="0978A84B" w14:textId="77777777">
            <w:pPr>
              <w:pStyle w:val="TableParagraph"/>
              <w:ind w:right="95"/>
              <w:rPr>
                <w:sz w:val="14"/>
              </w:rPr>
            </w:pPr>
            <w:r>
              <w:rPr>
                <w:color w:val="231F20"/>
                <w:spacing w:val="-2"/>
                <w:sz w:val="14"/>
              </w:rPr>
              <w:t>9.394</w:t>
            </w:r>
          </w:p>
        </w:tc>
        <w:tc>
          <w:tcPr>
            <w:tcW w:w="847" w:type="dxa"/>
          </w:tcPr>
          <w:p w:rsidR="001B3359" w:rsidRDefault="00D877C7" w14:paraId="74DCF26D" w14:textId="77777777">
            <w:pPr>
              <w:pStyle w:val="TableParagraph"/>
              <w:ind w:right="89"/>
              <w:rPr>
                <w:sz w:val="14"/>
              </w:rPr>
            </w:pPr>
            <w:r>
              <w:rPr>
                <w:color w:val="231F20"/>
                <w:spacing w:val="-2"/>
                <w:sz w:val="14"/>
              </w:rPr>
              <w:t>9.052</w:t>
            </w:r>
          </w:p>
        </w:tc>
        <w:tc>
          <w:tcPr>
            <w:tcW w:w="735" w:type="dxa"/>
          </w:tcPr>
          <w:p w:rsidR="001B3359" w:rsidRDefault="00D877C7" w14:paraId="5B4D2DBE" w14:textId="77777777">
            <w:pPr>
              <w:pStyle w:val="TableParagraph"/>
              <w:ind w:right="-15"/>
              <w:rPr>
                <w:sz w:val="14"/>
              </w:rPr>
            </w:pPr>
            <w:r>
              <w:rPr>
                <w:color w:val="231F20"/>
                <w:spacing w:val="-2"/>
                <w:sz w:val="14"/>
              </w:rPr>
              <w:t>9.052</w:t>
            </w:r>
          </w:p>
        </w:tc>
      </w:tr>
      <w:tr w:rsidR="001B3359" w14:paraId="08FDD2B8" w14:textId="77777777">
        <w:trPr>
          <w:trHeight w:val="398"/>
        </w:trPr>
        <w:tc>
          <w:tcPr>
            <w:tcW w:w="1982" w:type="dxa"/>
          </w:tcPr>
          <w:p w:rsidR="001B3359" w:rsidRDefault="00D877C7" w14:paraId="58450DEC" w14:textId="77777777">
            <w:pPr>
              <w:pStyle w:val="TableParagraph"/>
              <w:spacing w:before="27"/>
              <w:ind w:left="357" w:right="432"/>
              <w:jc w:val="left"/>
              <w:rPr>
                <w:rFonts w:ascii="Calibri"/>
                <w:i/>
                <w:sz w:val="14"/>
              </w:rPr>
            </w:pPr>
            <w:r>
              <w:rPr>
                <w:rFonts w:ascii="Calibri"/>
                <w:i/>
                <w:color w:val="231F20"/>
                <w:w w:val="115"/>
                <w:sz w:val="14"/>
              </w:rPr>
              <w:t>Bijdrage</w:t>
            </w:r>
            <w:r>
              <w:rPr>
                <w:rFonts w:ascii="Calibri"/>
                <w:i/>
                <w:color w:val="231F20"/>
                <w:spacing w:val="-10"/>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ZBO's/</w:t>
            </w:r>
            <w:proofErr w:type="spellStart"/>
            <w:r>
              <w:rPr>
                <w:rFonts w:ascii="Calibri"/>
                <w:i/>
                <w:color w:val="231F20"/>
                <w:spacing w:val="-2"/>
                <w:w w:val="115"/>
                <w:sz w:val="14"/>
              </w:rPr>
              <w:t>RWT's</w:t>
            </w:r>
            <w:proofErr w:type="spellEnd"/>
          </w:p>
        </w:tc>
        <w:tc>
          <w:tcPr>
            <w:tcW w:w="506" w:type="dxa"/>
          </w:tcPr>
          <w:p w:rsidR="001B3359" w:rsidRDefault="00D877C7" w14:paraId="6C33F584" w14:textId="77777777">
            <w:pPr>
              <w:pStyle w:val="TableParagraph"/>
              <w:spacing w:before="27"/>
              <w:ind w:right="32"/>
              <w:rPr>
                <w:rFonts w:ascii="Calibri"/>
                <w:i/>
                <w:sz w:val="14"/>
              </w:rPr>
            </w:pPr>
            <w:r>
              <w:rPr>
                <w:rFonts w:ascii="Calibri"/>
                <w:i/>
                <w:color w:val="231F20"/>
                <w:spacing w:val="-10"/>
                <w:w w:val="110"/>
                <w:sz w:val="14"/>
              </w:rPr>
              <w:t>0</w:t>
            </w:r>
          </w:p>
        </w:tc>
        <w:tc>
          <w:tcPr>
            <w:tcW w:w="815" w:type="dxa"/>
          </w:tcPr>
          <w:p w:rsidR="001B3359" w:rsidRDefault="00D877C7" w14:paraId="205EC08A" w14:textId="77777777">
            <w:pPr>
              <w:pStyle w:val="TableParagraph"/>
              <w:spacing w:before="27"/>
              <w:ind w:right="62"/>
              <w:rPr>
                <w:rFonts w:ascii="Calibri"/>
                <w:i/>
                <w:sz w:val="14"/>
              </w:rPr>
            </w:pPr>
            <w:r>
              <w:rPr>
                <w:rFonts w:ascii="Calibri"/>
                <w:i/>
                <w:color w:val="231F20"/>
                <w:spacing w:val="-10"/>
                <w:w w:val="110"/>
                <w:sz w:val="14"/>
              </w:rPr>
              <w:t>0</w:t>
            </w:r>
          </w:p>
        </w:tc>
        <w:tc>
          <w:tcPr>
            <w:tcW w:w="787" w:type="dxa"/>
          </w:tcPr>
          <w:p w:rsidR="001B3359" w:rsidRDefault="00D877C7" w14:paraId="6E0D4413" w14:textId="77777777">
            <w:pPr>
              <w:pStyle w:val="TableParagraph"/>
              <w:spacing w:before="27"/>
              <w:ind w:right="54"/>
              <w:rPr>
                <w:rFonts w:ascii="Calibri"/>
                <w:i/>
                <w:sz w:val="14"/>
              </w:rPr>
            </w:pPr>
            <w:r>
              <w:rPr>
                <w:rFonts w:ascii="Calibri"/>
                <w:i/>
                <w:color w:val="231F20"/>
                <w:spacing w:val="-10"/>
                <w:w w:val="110"/>
                <w:sz w:val="14"/>
              </w:rPr>
              <w:t>0</w:t>
            </w:r>
          </w:p>
        </w:tc>
        <w:tc>
          <w:tcPr>
            <w:tcW w:w="787" w:type="dxa"/>
          </w:tcPr>
          <w:p w:rsidR="001B3359" w:rsidRDefault="00D877C7" w14:paraId="0DF973DB" w14:textId="77777777">
            <w:pPr>
              <w:pStyle w:val="TableParagraph"/>
              <w:spacing w:before="27"/>
              <w:ind w:right="56"/>
              <w:rPr>
                <w:rFonts w:ascii="Calibri"/>
                <w:i/>
                <w:sz w:val="14"/>
              </w:rPr>
            </w:pPr>
            <w:r>
              <w:rPr>
                <w:rFonts w:ascii="Calibri"/>
                <w:i/>
                <w:color w:val="231F20"/>
                <w:spacing w:val="-2"/>
                <w:w w:val="110"/>
                <w:sz w:val="14"/>
              </w:rPr>
              <w:t>102.772</w:t>
            </w:r>
          </w:p>
        </w:tc>
        <w:tc>
          <w:tcPr>
            <w:tcW w:w="824" w:type="dxa"/>
          </w:tcPr>
          <w:p w:rsidR="001B3359" w:rsidRDefault="00D877C7" w14:paraId="35DE6237" w14:textId="77777777">
            <w:pPr>
              <w:pStyle w:val="TableParagraph"/>
              <w:spacing w:before="27"/>
              <w:ind w:right="85"/>
              <w:rPr>
                <w:rFonts w:ascii="Calibri"/>
                <w:i/>
                <w:sz w:val="14"/>
              </w:rPr>
            </w:pPr>
            <w:r>
              <w:rPr>
                <w:rFonts w:ascii="Calibri"/>
                <w:i/>
                <w:color w:val="231F20"/>
                <w:spacing w:val="-2"/>
                <w:w w:val="110"/>
                <w:sz w:val="14"/>
              </w:rPr>
              <w:t>102.772</w:t>
            </w:r>
          </w:p>
        </w:tc>
        <w:tc>
          <w:tcPr>
            <w:tcW w:w="798" w:type="dxa"/>
          </w:tcPr>
          <w:p w:rsidR="001B3359" w:rsidRDefault="00D877C7" w14:paraId="2F6AA0AA" w14:textId="77777777">
            <w:pPr>
              <w:pStyle w:val="TableParagraph"/>
              <w:spacing w:before="27"/>
              <w:ind w:right="88"/>
              <w:rPr>
                <w:rFonts w:ascii="Calibri"/>
                <w:i/>
                <w:sz w:val="14"/>
              </w:rPr>
            </w:pPr>
            <w:r>
              <w:rPr>
                <w:rFonts w:ascii="Calibri"/>
                <w:i/>
                <w:color w:val="231F20"/>
                <w:spacing w:val="-2"/>
                <w:w w:val="110"/>
                <w:sz w:val="14"/>
              </w:rPr>
              <w:t>93.049</w:t>
            </w:r>
          </w:p>
        </w:tc>
        <w:tc>
          <w:tcPr>
            <w:tcW w:w="806" w:type="dxa"/>
          </w:tcPr>
          <w:p w:rsidR="001B3359" w:rsidRDefault="00D877C7" w14:paraId="28A25494" w14:textId="77777777">
            <w:pPr>
              <w:pStyle w:val="TableParagraph"/>
              <w:spacing w:before="27"/>
              <w:ind w:right="79"/>
              <w:rPr>
                <w:rFonts w:ascii="Calibri"/>
                <w:i/>
                <w:sz w:val="14"/>
              </w:rPr>
            </w:pPr>
            <w:r>
              <w:rPr>
                <w:rFonts w:ascii="Calibri"/>
                <w:i/>
                <w:color w:val="231F20"/>
                <w:spacing w:val="-2"/>
                <w:w w:val="110"/>
                <w:sz w:val="14"/>
              </w:rPr>
              <w:t>91.105</w:t>
            </w:r>
          </w:p>
        </w:tc>
        <w:tc>
          <w:tcPr>
            <w:tcW w:w="801" w:type="dxa"/>
          </w:tcPr>
          <w:p w:rsidR="001B3359" w:rsidRDefault="00D877C7" w14:paraId="76937BCB" w14:textId="77777777">
            <w:pPr>
              <w:pStyle w:val="TableParagraph"/>
              <w:spacing w:before="27"/>
              <w:ind w:right="95"/>
              <w:rPr>
                <w:rFonts w:ascii="Calibri"/>
                <w:i/>
                <w:sz w:val="14"/>
              </w:rPr>
            </w:pPr>
            <w:r>
              <w:rPr>
                <w:rFonts w:ascii="Calibri"/>
                <w:i/>
                <w:color w:val="231F20"/>
                <w:spacing w:val="-2"/>
                <w:w w:val="110"/>
                <w:sz w:val="14"/>
              </w:rPr>
              <w:t>79.024</w:t>
            </w:r>
          </w:p>
        </w:tc>
        <w:tc>
          <w:tcPr>
            <w:tcW w:w="847" w:type="dxa"/>
          </w:tcPr>
          <w:p w:rsidR="001B3359" w:rsidRDefault="00D877C7" w14:paraId="13010645" w14:textId="77777777">
            <w:pPr>
              <w:pStyle w:val="TableParagraph"/>
              <w:spacing w:before="27"/>
              <w:ind w:right="89"/>
              <w:rPr>
                <w:rFonts w:ascii="Calibri"/>
                <w:i/>
                <w:sz w:val="14"/>
              </w:rPr>
            </w:pPr>
            <w:r>
              <w:rPr>
                <w:rFonts w:ascii="Calibri"/>
                <w:i/>
                <w:color w:val="231F20"/>
                <w:spacing w:val="-2"/>
                <w:w w:val="110"/>
                <w:sz w:val="14"/>
              </w:rPr>
              <w:t>77.020</w:t>
            </w:r>
          </w:p>
        </w:tc>
        <w:tc>
          <w:tcPr>
            <w:tcW w:w="735" w:type="dxa"/>
          </w:tcPr>
          <w:p w:rsidR="001B3359" w:rsidRDefault="00D877C7" w14:paraId="295A51B8" w14:textId="77777777">
            <w:pPr>
              <w:pStyle w:val="TableParagraph"/>
              <w:spacing w:before="27"/>
              <w:ind w:right="-15"/>
              <w:rPr>
                <w:rFonts w:ascii="Calibri"/>
                <w:i/>
                <w:sz w:val="14"/>
              </w:rPr>
            </w:pPr>
            <w:r>
              <w:rPr>
                <w:rFonts w:ascii="Calibri"/>
                <w:i/>
                <w:color w:val="231F20"/>
                <w:spacing w:val="-2"/>
                <w:w w:val="110"/>
                <w:sz w:val="14"/>
              </w:rPr>
              <w:t>77.620</w:t>
            </w:r>
          </w:p>
        </w:tc>
      </w:tr>
      <w:tr w:rsidR="001B3359" w14:paraId="5A54FE12" w14:textId="77777777">
        <w:trPr>
          <w:trHeight w:val="396"/>
        </w:trPr>
        <w:tc>
          <w:tcPr>
            <w:tcW w:w="1982" w:type="dxa"/>
          </w:tcPr>
          <w:p w:rsidR="001B3359" w:rsidRDefault="00D877C7" w14:paraId="0C898C47" w14:textId="77777777">
            <w:pPr>
              <w:pStyle w:val="TableParagraph"/>
              <w:ind w:left="357"/>
              <w:jc w:val="left"/>
              <w:rPr>
                <w:sz w:val="14"/>
              </w:rPr>
            </w:pPr>
            <w:r>
              <w:rPr>
                <w:color w:val="231F20"/>
                <w:spacing w:val="-2"/>
                <w:w w:val="110"/>
                <w:sz w:val="14"/>
              </w:rPr>
              <w:t xml:space="preserve">Uitvoering </w:t>
            </w:r>
            <w:r>
              <w:rPr>
                <w:color w:val="231F20"/>
                <w:spacing w:val="-2"/>
                <w:sz w:val="14"/>
              </w:rPr>
              <w:t>zorgverzekeringsstelsel</w:t>
            </w:r>
          </w:p>
        </w:tc>
        <w:tc>
          <w:tcPr>
            <w:tcW w:w="506" w:type="dxa"/>
          </w:tcPr>
          <w:p w:rsidR="001B3359" w:rsidRDefault="00D877C7" w14:paraId="13D73273" w14:textId="77777777">
            <w:pPr>
              <w:pStyle w:val="TableParagraph"/>
              <w:ind w:right="32"/>
              <w:rPr>
                <w:sz w:val="14"/>
              </w:rPr>
            </w:pPr>
            <w:r>
              <w:rPr>
                <w:color w:val="231F20"/>
                <w:spacing w:val="-10"/>
                <w:sz w:val="14"/>
              </w:rPr>
              <w:t>0</w:t>
            </w:r>
          </w:p>
        </w:tc>
        <w:tc>
          <w:tcPr>
            <w:tcW w:w="815" w:type="dxa"/>
          </w:tcPr>
          <w:p w:rsidR="001B3359" w:rsidRDefault="00D877C7" w14:paraId="41B71129" w14:textId="77777777">
            <w:pPr>
              <w:pStyle w:val="TableParagraph"/>
              <w:ind w:right="62"/>
              <w:rPr>
                <w:sz w:val="14"/>
              </w:rPr>
            </w:pPr>
            <w:r>
              <w:rPr>
                <w:color w:val="231F20"/>
                <w:spacing w:val="-10"/>
                <w:sz w:val="14"/>
              </w:rPr>
              <w:t>0</w:t>
            </w:r>
          </w:p>
        </w:tc>
        <w:tc>
          <w:tcPr>
            <w:tcW w:w="787" w:type="dxa"/>
          </w:tcPr>
          <w:p w:rsidR="001B3359" w:rsidRDefault="00D877C7" w14:paraId="271A3241" w14:textId="77777777">
            <w:pPr>
              <w:pStyle w:val="TableParagraph"/>
              <w:ind w:right="54"/>
              <w:rPr>
                <w:sz w:val="14"/>
              </w:rPr>
            </w:pPr>
            <w:r>
              <w:rPr>
                <w:color w:val="231F20"/>
                <w:spacing w:val="-10"/>
                <w:sz w:val="14"/>
              </w:rPr>
              <w:t>0</w:t>
            </w:r>
          </w:p>
        </w:tc>
        <w:tc>
          <w:tcPr>
            <w:tcW w:w="787" w:type="dxa"/>
          </w:tcPr>
          <w:p w:rsidR="001B3359" w:rsidRDefault="00D877C7" w14:paraId="3306B1B8" w14:textId="77777777">
            <w:pPr>
              <w:pStyle w:val="TableParagraph"/>
              <w:ind w:right="56"/>
              <w:rPr>
                <w:sz w:val="14"/>
              </w:rPr>
            </w:pPr>
            <w:r>
              <w:rPr>
                <w:color w:val="231F20"/>
                <w:spacing w:val="-2"/>
                <w:sz w:val="14"/>
              </w:rPr>
              <w:t>1.053</w:t>
            </w:r>
          </w:p>
        </w:tc>
        <w:tc>
          <w:tcPr>
            <w:tcW w:w="824" w:type="dxa"/>
          </w:tcPr>
          <w:p w:rsidR="001B3359" w:rsidRDefault="00D877C7" w14:paraId="22DCABF9" w14:textId="77777777">
            <w:pPr>
              <w:pStyle w:val="TableParagraph"/>
              <w:ind w:right="85"/>
              <w:rPr>
                <w:sz w:val="14"/>
              </w:rPr>
            </w:pPr>
            <w:r>
              <w:rPr>
                <w:color w:val="231F20"/>
                <w:spacing w:val="-2"/>
                <w:sz w:val="14"/>
              </w:rPr>
              <w:t>1.053</w:t>
            </w:r>
          </w:p>
        </w:tc>
        <w:tc>
          <w:tcPr>
            <w:tcW w:w="798" w:type="dxa"/>
          </w:tcPr>
          <w:p w:rsidR="001B3359" w:rsidRDefault="00D877C7" w14:paraId="06BE37EB" w14:textId="77777777">
            <w:pPr>
              <w:pStyle w:val="TableParagraph"/>
              <w:ind w:right="88"/>
              <w:rPr>
                <w:sz w:val="14"/>
              </w:rPr>
            </w:pPr>
            <w:r>
              <w:rPr>
                <w:color w:val="231F20"/>
                <w:spacing w:val="-2"/>
                <w:sz w:val="14"/>
              </w:rPr>
              <w:t>1.113</w:t>
            </w:r>
          </w:p>
        </w:tc>
        <w:tc>
          <w:tcPr>
            <w:tcW w:w="806" w:type="dxa"/>
          </w:tcPr>
          <w:p w:rsidR="001B3359" w:rsidRDefault="00D877C7" w14:paraId="4A73D849" w14:textId="77777777">
            <w:pPr>
              <w:pStyle w:val="TableParagraph"/>
              <w:ind w:right="79"/>
              <w:rPr>
                <w:sz w:val="14"/>
              </w:rPr>
            </w:pPr>
            <w:r>
              <w:rPr>
                <w:color w:val="231F20"/>
                <w:spacing w:val="-2"/>
                <w:sz w:val="14"/>
              </w:rPr>
              <w:t>1.120</w:t>
            </w:r>
          </w:p>
        </w:tc>
        <w:tc>
          <w:tcPr>
            <w:tcW w:w="801" w:type="dxa"/>
          </w:tcPr>
          <w:p w:rsidR="001B3359" w:rsidRDefault="00D877C7" w14:paraId="593D3EE9" w14:textId="77777777">
            <w:pPr>
              <w:pStyle w:val="TableParagraph"/>
              <w:ind w:right="95"/>
              <w:rPr>
                <w:sz w:val="14"/>
              </w:rPr>
            </w:pPr>
            <w:r>
              <w:rPr>
                <w:color w:val="231F20"/>
                <w:spacing w:val="-2"/>
                <w:sz w:val="14"/>
              </w:rPr>
              <w:t>1.093</w:t>
            </w:r>
          </w:p>
        </w:tc>
        <w:tc>
          <w:tcPr>
            <w:tcW w:w="847" w:type="dxa"/>
          </w:tcPr>
          <w:p w:rsidR="001B3359" w:rsidRDefault="00D877C7" w14:paraId="1DA35B0C" w14:textId="77777777">
            <w:pPr>
              <w:pStyle w:val="TableParagraph"/>
              <w:ind w:right="89"/>
              <w:rPr>
                <w:sz w:val="14"/>
              </w:rPr>
            </w:pPr>
            <w:r>
              <w:rPr>
                <w:color w:val="231F20"/>
                <w:spacing w:val="-2"/>
                <w:sz w:val="14"/>
              </w:rPr>
              <w:t>1.051</w:t>
            </w:r>
          </w:p>
        </w:tc>
        <w:tc>
          <w:tcPr>
            <w:tcW w:w="735" w:type="dxa"/>
          </w:tcPr>
          <w:p w:rsidR="001B3359" w:rsidRDefault="00D877C7" w14:paraId="1EE88C24" w14:textId="77777777">
            <w:pPr>
              <w:pStyle w:val="TableParagraph"/>
              <w:ind w:right="-15"/>
              <w:rPr>
                <w:sz w:val="14"/>
              </w:rPr>
            </w:pPr>
            <w:r>
              <w:rPr>
                <w:color w:val="231F20"/>
                <w:spacing w:val="-2"/>
                <w:sz w:val="14"/>
              </w:rPr>
              <w:t>1.051</w:t>
            </w:r>
          </w:p>
        </w:tc>
      </w:tr>
      <w:tr w:rsidR="001B3359" w14:paraId="6362F524" w14:textId="77777777">
        <w:trPr>
          <w:trHeight w:val="566"/>
        </w:trPr>
        <w:tc>
          <w:tcPr>
            <w:tcW w:w="1982" w:type="dxa"/>
          </w:tcPr>
          <w:p w:rsidR="001B3359" w:rsidRDefault="00D877C7" w14:paraId="09A3CCD6" w14:textId="77777777">
            <w:pPr>
              <w:pStyle w:val="TableParagraph"/>
              <w:ind w:left="357" w:right="378"/>
              <w:jc w:val="left"/>
              <w:rPr>
                <w:sz w:val="14"/>
              </w:rPr>
            </w:pPr>
            <w:r>
              <w:rPr>
                <w:color w:val="231F20"/>
                <w:spacing w:val="-2"/>
                <w:w w:val="105"/>
                <w:sz w:val="14"/>
              </w:rPr>
              <w:t>Onverzekerden (Sociale Verzekeringsbank)</w:t>
            </w:r>
          </w:p>
        </w:tc>
        <w:tc>
          <w:tcPr>
            <w:tcW w:w="506" w:type="dxa"/>
          </w:tcPr>
          <w:p w:rsidR="001B3359" w:rsidRDefault="00D877C7" w14:paraId="6BF5EE7A" w14:textId="77777777">
            <w:pPr>
              <w:pStyle w:val="TableParagraph"/>
              <w:ind w:right="32"/>
              <w:rPr>
                <w:sz w:val="14"/>
              </w:rPr>
            </w:pPr>
            <w:r>
              <w:rPr>
                <w:color w:val="231F20"/>
                <w:spacing w:val="-10"/>
                <w:sz w:val="14"/>
              </w:rPr>
              <w:t>0</w:t>
            </w:r>
          </w:p>
        </w:tc>
        <w:tc>
          <w:tcPr>
            <w:tcW w:w="815" w:type="dxa"/>
          </w:tcPr>
          <w:p w:rsidR="001B3359" w:rsidRDefault="00D877C7" w14:paraId="54CABC20" w14:textId="77777777">
            <w:pPr>
              <w:pStyle w:val="TableParagraph"/>
              <w:ind w:right="62"/>
              <w:rPr>
                <w:sz w:val="14"/>
              </w:rPr>
            </w:pPr>
            <w:r>
              <w:rPr>
                <w:color w:val="231F20"/>
                <w:spacing w:val="-10"/>
                <w:sz w:val="14"/>
              </w:rPr>
              <w:t>0</w:t>
            </w:r>
          </w:p>
        </w:tc>
        <w:tc>
          <w:tcPr>
            <w:tcW w:w="787" w:type="dxa"/>
          </w:tcPr>
          <w:p w:rsidR="001B3359" w:rsidRDefault="00D877C7" w14:paraId="009FF092" w14:textId="77777777">
            <w:pPr>
              <w:pStyle w:val="TableParagraph"/>
              <w:ind w:right="54"/>
              <w:rPr>
                <w:sz w:val="14"/>
              </w:rPr>
            </w:pPr>
            <w:r>
              <w:rPr>
                <w:color w:val="231F20"/>
                <w:spacing w:val="-10"/>
                <w:sz w:val="14"/>
              </w:rPr>
              <w:t>0</w:t>
            </w:r>
          </w:p>
        </w:tc>
        <w:tc>
          <w:tcPr>
            <w:tcW w:w="787" w:type="dxa"/>
          </w:tcPr>
          <w:p w:rsidR="001B3359" w:rsidRDefault="00D877C7" w14:paraId="12DCB575" w14:textId="77777777">
            <w:pPr>
              <w:pStyle w:val="TableParagraph"/>
              <w:ind w:right="56"/>
              <w:rPr>
                <w:sz w:val="14"/>
              </w:rPr>
            </w:pPr>
            <w:r>
              <w:rPr>
                <w:color w:val="231F20"/>
                <w:spacing w:val="-2"/>
                <w:sz w:val="14"/>
              </w:rPr>
              <w:t>8.277</w:t>
            </w:r>
          </w:p>
        </w:tc>
        <w:tc>
          <w:tcPr>
            <w:tcW w:w="824" w:type="dxa"/>
          </w:tcPr>
          <w:p w:rsidR="001B3359" w:rsidRDefault="00D877C7" w14:paraId="382A079F" w14:textId="77777777">
            <w:pPr>
              <w:pStyle w:val="TableParagraph"/>
              <w:ind w:right="85"/>
              <w:rPr>
                <w:sz w:val="14"/>
              </w:rPr>
            </w:pPr>
            <w:r>
              <w:rPr>
                <w:color w:val="231F20"/>
                <w:spacing w:val="-2"/>
                <w:sz w:val="14"/>
              </w:rPr>
              <w:t>8.277</w:t>
            </w:r>
          </w:p>
        </w:tc>
        <w:tc>
          <w:tcPr>
            <w:tcW w:w="798" w:type="dxa"/>
          </w:tcPr>
          <w:p w:rsidR="001B3359" w:rsidRDefault="00D877C7" w14:paraId="3F7333FE" w14:textId="77777777">
            <w:pPr>
              <w:pStyle w:val="TableParagraph"/>
              <w:ind w:right="88"/>
              <w:rPr>
                <w:sz w:val="14"/>
              </w:rPr>
            </w:pPr>
            <w:r>
              <w:rPr>
                <w:color w:val="231F20"/>
                <w:spacing w:val="-2"/>
                <w:sz w:val="14"/>
              </w:rPr>
              <w:t>8.274</w:t>
            </w:r>
          </w:p>
        </w:tc>
        <w:tc>
          <w:tcPr>
            <w:tcW w:w="806" w:type="dxa"/>
          </w:tcPr>
          <w:p w:rsidR="001B3359" w:rsidRDefault="00D877C7" w14:paraId="419E7589" w14:textId="77777777">
            <w:pPr>
              <w:pStyle w:val="TableParagraph"/>
              <w:ind w:right="79"/>
              <w:rPr>
                <w:sz w:val="14"/>
              </w:rPr>
            </w:pPr>
            <w:r>
              <w:rPr>
                <w:color w:val="231F20"/>
                <w:spacing w:val="-2"/>
                <w:sz w:val="14"/>
              </w:rPr>
              <w:t>8.272</w:t>
            </w:r>
          </w:p>
        </w:tc>
        <w:tc>
          <w:tcPr>
            <w:tcW w:w="801" w:type="dxa"/>
          </w:tcPr>
          <w:p w:rsidR="001B3359" w:rsidRDefault="00D877C7" w14:paraId="770FCF93" w14:textId="77777777">
            <w:pPr>
              <w:pStyle w:val="TableParagraph"/>
              <w:ind w:right="95"/>
              <w:rPr>
                <w:sz w:val="14"/>
              </w:rPr>
            </w:pPr>
            <w:r>
              <w:rPr>
                <w:color w:val="231F20"/>
                <w:spacing w:val="-2"/>
                <w:sz w:val="14"/>
              </w:rPr>
              <w:t>8.295</w:t>
            </w:r>
          </w:p>
        </w:tc>
        <w:tc>
          <w:tcPr>
            <w:tcW w:w="847" w:type="dxa"/>
          </w:tcPr>
          <w:p w:rsidR="001B3359" w:rsidRDefault="00D877C7" w14:paraId="349B2D32" w14:textId="77777777">
            <w:pPr>
              <w:pStyle w:val="TableParagraph"/>
              <w:ind w:right="89"/>
              <w:rPr>
                <w:sz w:val="14"/>
              </w:rPr>
            </w:pPr>
            <w:r>
              <w:rPr>
                <w:color w:val="231F20"/>
                <w:spacing w:val="-2"/>
                <w:sz w:val="14"/>
              </w:rPr>
              <w:t>8.295</w:t>
            </w:r>
          </w:p>
        </w:tc>
        <w:tc>
          <w:tcPr>
            <w:tcW w:w="735" w:type="dxa"/>
          </w:tcPr>
          <w:p w:rsidR="001B3359" w:rsidRDefault="00D877C7" w14:paraId="40219521" w14:textId="77777777">
            <w:pPr>
              <w:pStyle w:val="TableParagraph"/>
              <w:ind w:right="-15"/>
              <w:rPr>
                <w:sz w:val="14"/>
              </w:rPr>
            </w:pPr>
            <w:r>
              <w:rPr>
                <w:color w:val="231F20"/>
                <w:spacing w:val="-2"/>
                <w:sz w:val="14"/>
              </w:rPr>
              <w:t>8.295</w:t>
            </w:r>
          </w:p>
        </w:tc>
      </w:tr>
      <w:tr w:rsidR="001B3359" w14:paraId="4A7C9BAD" w14:textId="77777777">
        <w:trPr>
          <w:trHeight w:val="621"/>
        </w:trPr>
        <w:tc>
          <w:tcPr>
            <w:tcW w:w="1982" w:type="dxa"/>
            <w:tcBorders>
              <w:bottom w:val="single" w:color="00AEEF" w:sz="2" w:space="0"/>
            </w:tcBorders>
          </w:tcPr>
          <w:p w:rsidR="001B3359" w:rsidRDefault="00D877C7" w14:paraId="66636455" w14:textId="77777777">
            <w:pPr>
              <w:pStyle w:val="TableParagraph"/>
              <w:ind w:left="357" w:right="432"/>
              <w:jc w:val="left"/>
              <w:rPr>
                <w:sz w:val="14"/>
              </w:rPr>
            </w:pPr>
            <w:r>
              <w:rPr>
                <w:color w:val="231F20"/>
                <w:spacing w:val="-2"/>
                <w:sz w:val="14"/>
              </w:rPr>
              <w:t xml:space="preserve">Zorginstituut </w:t>
            </w:r>
            <w:r>
              <w:rPr>
                <w:color w:val="231F20"/>
                <w:spacing w:val="-2"/>
                <w:w w:val="110"/>
                <w:sz w:val="14"/>
              </w:rPr>
              <w:t>Nederland</w:t>
            </w:r>
          </w:p>
        </w:tc>
        <w:tc>
          <w:tcPr>
            <w:tcW w:w="506" w:type="dxa"/>
            <w:tcBorders>
              <w:bottom w:val="single" w:color="00AEEF" w:sz="2" w:space="0"/>
            </w:tcBorders>
          </w:tcPr>
          <w:p w:rsidR="001B3359" w:rsidRDefault="00D877C7" w14:paraId="0E0CED32" w14:textId="77777777">
            <w:pPr>
              <w:pStyle w:val="TableParagraph"/>
              <w:ind w:right="32"/>
              <w:rPr>
                <w:sz w:val="14"/>
              </w:rPr>
            </w:pPr>
            <w:r>
              <w:rPr>
                <w:color w:val="231F20"/>
                <w:spacing w:val="-10"/>
                <w:sz w:val="14"/>
              </w:rPr>
              <w:t>0</w:t>
            </w:r>
          </w:p>
        </w:tc>
        <w:tc>
          <w:tcPr>
            <w:tcW w:w="815" w:type="dxa"/>
            <w:tcBorders>
              <w:bottom w:val="single" w:color="00AEEF" w:sz="2" w:space="0"/>
            </w:tcBorders>
          </w:tcPr>
          <w:p w:rsidR="001B3359" w:rsidRDefault="00D877C7" w14:paraId="20F44240" w14:textId="77777777">
            <w:pPr>
              <w:pStyle w:val="TableParagraph"/>
              <w:ind w:right="62"/>
              <w:rPr>
                <w:sz w:val="14"/>
              </w:rPr>
            </w:pPr>
            <w:r>
              <w:rPr>
                <w:color w:val="231F20"/>
                <w:spacing w:val="-10"/>
                <w:sz w:val="14"/>
              </w:rPr>
              <w:t>0</w:t>
            </w:r>
          </w:p>
        </w:tc>
        <w:tc>
          <w:tcPr>
            <w:tcW w:w="787" w:type="dxa"/>
            <w:tcBorders>
              <w:bottom w:val="single" w:color="00AEEF" w:sz="2" w:space="0"/>
            </w:tcBorders>
          </w:tcPr>
          <w:p w:rsidR="001B3359" w:rsidRDefault="00D877C7" w14:paraId="559E55BC" w14:textId="77777777">
            <w:pPr>
              <w:pStyle w:val="TableParagraph"/>
              <w:ind w:right="54"/>
              <w:rPr>
                <w:sz w:val="14"/>
              </w:rPr>
            </w:pPr>
            <w:r>
              <w:rPr>
                <w:color w:val="231F20"/>
                <w:spacing w:val="-10"/>
                <w:sz w:val="14"/>
              </w:rPr>
              <w:t>0</w:t>
            </w:r>
          </w:p>
        </w:tc>
        <w:tc>
          <w:tcPr>
            <w:tcW w:w="787" w:type="dxa"/>
            <w:tcBorders>
              <w:bottom w:val="single" w:color="00AEEF" w:sz="2" w:space="0"/>
            </w:tcBorders>
          </w:tcPr>
          <w:p w:rsidR="001B3359" w:rsidRDefault="00D877C7" w14:paraId="364BE7E3" w14:textId="77777777">
            <w:pPr>
              <w:pStyle w:val="TableParagraph"/>
              <w:ind w:right="56"/>
              <w:rPr>
                <w:sz w:val="14"/>
              </w:rPr>
            </w:pPr>
            <w:r>
              <w:rPr>
                <w:color w:val="231F20"/>
                <w:spacing w:val="-2"/>
                <w:sz w:val="14"/>
              </w:rPr>
              <w:t>93.442</w:t>
            </w:r>
          </w:p>
        </w:tc>
        <w:tc>
          <w:tcPr>
            <w:tcW w:w="824" w:type="dxa"/>
            <w:tcBorders>
              <w:bottom w:val="single" w:color="00AEEF" w:sz="2" w:space="0"/>
            </w:tcBorders>
          </w:tcPr>
          <w:p w:rsidR="001B3359" w:rsidRDefault="00D877C7" w14:paraId="190BBA19" w14:textId="77777777">
            <w:pPr>
              <w:pStyle w:val="TableParagraph"/>
              <w:ind w:right="85"/>
              <w:rPr>
                <w:sz w:val="14"/>
              </w:rPr>
            </w:pPr>
            <w:r>
              <w:rPr>
                <w:color w:val="231F20"/>
                <w:spacing w:val="-2"/>
                <w:sz w:val="14"/>
              </w:rPr>
              <w:t>93.442</w:t>
            </w:r>
          </w:p>
        </w:tc>
        <w:tc>
          <w:tcPr>
            <w:tcW w:w="798" w:type="dxa"/>
            <w:tcBorders>
              <w:bottom w:val="single" w:color="00AEEF" w:sz="2" w:space="0"/>
            </w:tcBorders>
          </w:tcPr>
          <w:p w:rsidR="001B3359" w:rsidRDefault="00D877C7" w14:paraId="71EF0142" w14:textId="77777777">
            <w:pPr>
              <w:pStyle w:val="TableParagraph"/>
              <w:ind w:right="88"/>
              <w:rPr>
                <w:sz w:val="14"/>
              </w:rPr>
            </w:pPr>
            <w:r>
              <w:rPr>
                <w:color w:val="231F20"/>
                <w:spacing w:val="-2"/>
                <w:sz w:val="14"/>
              </w:rPr>
              <w:t>83.662</w:t>
            </w:r>
          </w:p>
        </w:tc>
        <w:tc>
          <w:tcPr>
            <w:tcW w:w="806" w:type="dxa"/>
            <w:tcBorders>
              <w:bottom w:val="single" w:color="00AEEF" w:sz="2" w:space="0"/>
            </w:tcBorders>
          </w:tcPr>
          <w:p w:rsidR="001B3359" w:rsidRDefault="00D877C7" w14:paraId="7910394F" w14:textId="77777777">
            <w:pPr>
              <w:pStyle w:val="TableParagraph"/>
              <w:ind w:right="79"/>
              <w:rPr>
                <w:sz w:val="14"/>
              </w:rPr>
            </w:pPr>
            <w:r>
              <w:rPr>
                <w:color w:val="231F20"/>
                <w:spacing w:val="-2"/>
                <w:sz w:val="14"/>
              </w:rPr>
              <w:t>81.713</w:t>
            </w:r>
          </w:p>
        </w:tc>
        <w:tc>
          <w:tcPr>
            <w:tcW w:w="801" w:type="dxa"/>
            <w:tcBorders>
              <w:bottom w:val="single" w:color="00AEEF" w:sz="2" w:space="0"/>
            </w:tcBorders>
          </w:tcPr>
          <w:p w:rsidR="001B3359" w:rsidRDefault="00D877C7" w14:paraId="7E73811C" w14:textId="77777777">
            <w:pPr>
              <w:pStyle w:val="TableParagraph"/>
              <w:ind w:right="95"/>
              <w:rPr>
                <w:sz w:val="14"/>
              </w:rPr>
            </w:pPr>
            <w:r>
              <w:rPr>
                <w:color w:val="231F20"/>
                <w:spacing w:val="-2"/>
                <w:sz w:val="14"/>
              </w:rPr>
              <w:t>69.636</w:t>
            </w:r>
          </w:p>
        </w:tc>
        <w:tc>
          <w:tcPr>
            <w:tcW w:w="847" w:type="dxa"/>
            <w:tcBorders>
              <w:bottom w:val="single" w:color="00AEEF" w:sz="2" w:space="0"/>
            </w:tcBorders>
          </w:tcPr>
          <w:p w:rsidR="001B3359" w:rsidRDefault="00D877C7" w14:paraId="302D014A" w14:textId="77777777">
            <w:pPr>
              <w:pStyle w:val="TableParagraph"/>
              <w:ind w:right="89"/>
              <w:rPr>
                <w:sz w:val="14"/>
              </w:rPr>
            </w:pPr>
            <w:r>
              <w:rPr>
                <w:color w:val="231F20"/>
                <w:spacing w:val="-2"/>
                <w:sz w:val="14"/>
              </w:rPr>
              <w:t>67.674</w:t>
            </w:r>
          </w:p>
        </w:tc>
        <w:tc>
          <w:tcPr>
            <w:tcW w:w="735" w:type="dxa"/>
            <w:tcBorders>
              <w:bottom w:val="single" w:color="00AEEF" w:sz="2" w:space="0"/>
            </w:tcBorders>
          </w:tcPr>
          <w:p w:rsidR="001B3359" w:rsidRDefault="00D877C7" w14:paraId="49973FEF" w14:textId="77777777">
            <w:pPr>
              <w:pStyle w:val="TableParagraph"/>
              <w:ind w:right="-15"/>
              <w:rPr>
                <w:sz w:val="14"/>
              </w:rPr>
            </w:pPr>
            <w:r>
              <w:rPr>
                <w:color w:val="231F20"/>
                <w:spacing w:val="-2"/>
                <w:sz w:val="14"/>
              </w:rPr>
              <w:t>68.274</w:t>
            </w:r>
          </w:p>
        </w:tc>
      </w:tr>
      <w:tr w:rsidR="001B3359" w14:paraId="3118E9B4" w14:textId="77777777">
        <w:trPr>
          <w:trHeight w:val="194"/>
        </w:trPr>
        <w:tc>
          <w:tcPr>
            <w:tcW w:w="1982" w:type="dxa"/>
            <w:tcBorders>
              <w:top w:val="single" w:color="00AEEF" w:sz="2" w:space="0"/>
            </w:tcBorders>
          </w:tcPr>
          <w:p w:rsidR="001B3359" w:rsidRDefault="00D877C7" w14:paraId="296D0C3F" w14:textId="77777777">
            <w:pPr>
              <w:pStyle w:val="TableParagraph"/>
              <w:spacing w:before="28" w:line="146" w:lineRule="exact"/>
              <w:ind w:left="357"/>
              <w:jc w:val="left"/>
              <w:rPr>
                <w:rFonts w:ascii="Trebuchet MS"/>
                <w:b/>
                <w:sz w:val="14"/>
              </w:rPr>
            </w:pPr>
            <w:r>
              <w:rPr>
                <w:rFonts w:ascii="Trebuchet MS"/>
                <w:b/>
                <w:color w:val="231F20"/>
                <w:spacing w:val="-2"/>
                <w:w w:val="105"/>
                <w:sz w:val="14"/>
              </w:rPr>
              <w:t>Ontvangsten</w:t>
            </w:r>
          </w:p>
        </w:tc>
        <w:tc>
          <w:tcPr>
            <w:tcW w:w="506" w:type="dxa"/>
            <w:tcBorders>
              <w:top w:val="single" w:color="00AEEF" w:sz="2" w:space="0"/>
            </w:tcBorders>
          </w:tcPr>
          <w:p w:rsidR="001B3359" w:rsidRDefault="00D877C7" w14:paraId="577BA2E7" w14:textId="77777777">
            <w:pPr>
              <w:pStyle w:val="TableParagraph"/>
              <w:spacing w:before="28" w:line="146" w:lineRule="exact"/>
              <w:ind w:right="32"/>
              <w:rPr>
                <w:rFonts w:ascii="Trebuchet MS"/>
                <w:b/>
                <w:sz w:val="14"/>
              </w:rPr>
            </w:pPr>
            <w:r>
              <w:rPr>
                <w:rFonts w:ascii="Trebuchet MS"/>
                <w:b/>
                <w:color w:val="231F20"/>
                <w:spacing w:val="-2"/>
                <w:sz w:val="14"/>
              </w:rPr>
              <w:t>97.919</w:t>
            </w:r>
          </w:p>
        </w:tc>
        <w:tc>
          <w:tcPr>
            <w:tcW w:w="815" w:type="dxa"/>
            <w:tcBorders>
              <w:top w:val="single" w:color="00AEEF" w:sz="2" w:space="0"/>
            </w:tcBorders>
          </w:tcPr>
          <w:p w:rsidR="001B3359" w:rsidRDefault="00D877C7" w14:paraId="3D2565D7" w14:textId="77777777">
            <w:pPr>
              <w:pStyle w:val="TableParagraph"/>
              <w:spacing w:before="28" w:line="146" w:lineRule="exact"/>
              <w:ind w:right="62"/>
              <w:rPr>
                <w:rFonts w:ascii="Trebuchet MS"/>
                <w:b/>
                <w:sz w:val="14"/>
              </w:rPr>
            </w:pPr>
            <w:r>
              <w:rPr>
                <w:rFonts w:ascii="Trebuchet MS"/>
                <w:b/>
                <w:color w:val="231F20"/>
                <w:spacing w:val="-10"/>
                <w:sz w:val="14"/>
              </w:rPr>
              <w:t>0</w:t>
            </w:r>
          </w:p>
        </w:tc>
        <w:tc>
          <w:tcPr>
            <w:tcW w:w="787" w:type="dxa"/>
            <w:tcBorders>
              <w:top w:val="single" w:color="00AEEF" w:sz="2" w:space="0"/>
            </w:tcBorders>
          </w:tcPr>
          <w:p w:rsidR="001B3359" w:rsidRDefault="00D877C7" w14:paraId="5EC0AE7D" w14:textId="77777777">
            <w:pPr>
              <w:pStyle w:val="TableParagraph"/>
              <w:spacing w:before="28" w:line="146" w:lineRule="exact"/>
              <w:ind w:right="54"/>
              <w:rPr>
                <w:rFonts w:ascii="Trebuchet MS"/>
                <w:b/>
                <w:sz w:val="14"/>
              </w:rPr>
            </w:pPr>
            <w:r>
              <w:rPr>
                <w:rFonts w:ascii="Trebuchet MS"/>
                <w:b/>
                <w:color w:val="231F20"/>
                <w:spacing w:val="-2"/>
                <w:sz w:val="14"/>
              </w:rPr>
              <w:t>97.919</w:t>
            </w:r>
          </w:p>
        </w:tc>
        <w:tc>
          <w:tcPr>
            <w:tcW w:w="787" w:type="dxa"/>
            <w:tcBorders>
              <w:top w:val="single" w:color="00AEEF" w:sz="2" w:space="0"/>
            </w:tcBorders>
          </w:tcPr>
          <w:p w:rsidR="001B3359" w:rsidRDefault="00D877C7" w14:paraId="20F2D2E5" w14:textId="77777777">
            <w:pPr>
              <w:pStyle w:val="TableParagraph"/>
              <w:spacing w:before="28" w:line="146" w:lineRule="exact"/>
              <w:ind w:right="5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17.168</w:t>
            </w:r>
          </w:p>
        </w:tc>
        <w:tc>
          <w:tcPr>
            <w:tcW w:w="824" w:type="dxa"/>
            <w:tcBorders>
              <w:top w:val="single" w:color="00AEEF" w:sz="2" w:space="0"/>
            </w:tcBorders>
          </w:tcPr>
          <w:p w:rsidR="001B3359" w:rsidRDefault="00D877C7" w14:paraId="1E915ABC" w14:textId="77777777">
            <w:pPr>
              <w:pStyle w:val="TableParagraph"/>
              <w:spacing w:before="28" w:line="146" w:lineRule="exact"/>
              <w:ind w:right="85"/>
              <w:rPr>
                <w:rFonts w:ascii="Trebuchet MS"/>
                <w:b/>
                <w:sz w:val="14"/>
              </w:rPr>
            </w:pPr>
            <w:r>
              <w:rPr>
                <w:rFonts w:ascii="Trebuchet MS"/>
                <w:b/>
                <w:color w:val="231F20"/>
                <w:spacing w:val="-2"/>
                <w:sz w:val="14"/>
              </w:rPr>
              <w:t>80.751</w:t>
            </w:r>
          </w:p>
        </w:tc>
        <w:tc>
          <w:tcPr>
            <w:tcW w:w="798" w:type="dxa"/>
            <w:tcBorders>
              <w:top w:val="single" w:color="00AEEF" w:sz="2" w:space="0"/>
            </w:tcBorders>
          </w:tcPr>
          <w:p w:rsidR="001B3359" w:rsidRDefault="00D877C7" w14:paraId="495292F9" w14:textId="77777777">
            <w:pPr>
              <w:pStyle w:val="TableParagraph"/>
              <w:spacing w:before="28" w:line="146" w:lineRule="exact"/>
              <w:ind w:right="88"/>
              <w:rPr>
                <w:rFonts w:ascii="Trebuchet MS"/>
                <w:b/>
                <w:sz w:val="14"/>
              </w:rPr>
            </w:pPr>
            <w:r>
              <w:rPr>
                <w:rFonts w:ascii="Trebuchet MS"/>
                <w:b/>
                <w:color w:val="231F20"/>
                <w:spacing w:val="-2"/>
                <w:sz w:val="14"/>
              </w:rPr>
              <w:t>2.978</w:t>
            </w:r>
          </w:p>
        </w:tc>
        <w:tc>
          <w:tcPr>
            <w:tcW w:w="806" w:type="dxa"/>
            <w:tcBorders>
              <w:top w:val="single" w:color="00AEEF" w:sz="2" w:space="0"/>
            </w:tcBorders>
          </w:tcPr>
          <w:p w:rsidR="001B3359" w:rsidRDefault="00D877C7" w14:paraId="7FDD2887" w14:textId="77777777">
            <w:pPr>
              <w:pStyle w:val="TableParagraph"/>
              <w:spacing w:before="28" w:line="146" w:lineRule="exact"/>
              <w:ind w:right="79"/>
              <w:rPr>
                <w:rFonts w:ascii="Trebuchet MS"/>
                <w:b/>
                <w:sz w:val="14"/>
              </w:rPr>
            </w:pPr>
            <w:r>
              <w:rPr>
                <w:rFonts w:ascii="Trebuchet MS"/>
                <w:b/>
                <w:color w:val="231F20"/>
                <w:spacing w:val="-10"/>
                <w:sz w:val="14"/>
              </w:rPr>
              <w:t>0</w:t>
            </w:r>
          </w:p>
        </w:tc>
        <w:tc>
          <w:tcPr>
            <w:tcW w:w="801" w:type="dxa"/>
            <w:tcBorders>
              <w:top w:val="single" w:color="00AEEF" w:sz="2" w:space="0"/>
            </w:tcBorders>
          </w:tcPr>
          <w:p w:rsidR="001B3359" w:rsidRDefault="00D877C7" w14:paraId="6268CD95" w14:textId="77777777">
            <w:pPr>
              <w:pStyle w:val="TableParagraph"/>
              <w:spacing w:before="28" w:line="146" w:lineRule="exact"/>
              <w:ind w:right="95"/>
              <w:rPr>
                <w:rFonts w:ascii="Trebuchet MS"/>
                <w:b/>
                <w:sz w:val="14"/>
              </w:rPr>
            </w:pPr>
            <w:r>
              <w:rPr>
                <w:rFonts w:ascii="Trebuchet MS"/>
                <w:b/>
                <w:color w:val="231F20"/>
                <w:spacing w:val="-10"/>
                <w:sz w:val="14"/>
              </w:rPr>
              <w:t>0</w:t>
            </w:r>
          </w:p>
        </w:tc>
        <w:tc>
          <w:tcPr>
            <w:tcW w:w="847" w:type="dxa"/>
            <w:tcBorders>
              <w:top w:val="single" w:color="00AEEF" w:sz="2" w:space="0"/>
            </w:tcBorders>
          </w:tcPr>
          <w:p w:rsidR="001B3359" w:rsidRDefault="00D877C7" w14:paraId="69A3C7C9" w14:textId="77777777">
            <w:pPr>
              <w:pStyle w:val="TableParagraph"/>
              <w:spacing w:before="28" w:line="146" w:lineRule="exact"/>
              <w:ind w:right="89"/>
              <w:rPr>
                <w:rFonts w:ascii="Trebuchet MS"/>
                <w:b/>
                <w:sz w:val="14"/>
              </w:rPr>
            </w:pPr>
            <w:r>
              <w:rPr>
                <w:rFonts w:ascii="Trebuchet MS"/>
                <w:b/>
                <w:color w:val="231F20"/>
                <w:spacing w:val="-10"/>
                <w:sz w:val="14"/>
              </w:rPr>
              <w:t>0</w:t>
            </w:r>
          </w:p>
        </w:tc>
        <w:tc>
          <w:tcPr>
            <w:tcW w:w="735" w:type="dxa"/>
            <w:tcBorders>
              <w:top w:val="single" w:color="00AEEF" w:sz="2" w:space="0"/>
            </w:tcBorders>
          </w:tcPr>
          <w:p w:rsidR="001B3359" w:rsidRDefault="00D877C7" w14:paraId="4B34511F" w14:textId="77777777">
            <w:pPr>
              <w:pStyle w:val="TableParagraph"/>
              <w:spacing w:before="28" w:line="146" w:lineRule="exact"/>
              <w:ind w:right="-15"/>
              <w:rPr>
                <w:rFonts w:ascii="Trebuchet MS"/>
                <w:b/>
                <w:sz w:val="14"/>
              </w:rPr>
            </w:pPr>
            <w:r>
              <w:rPr>
                <w:rFonts w:ascii="Trebuchet MS"/>
                <w:b/>
                <w:color w:val="231F20"/>
                <w:spacing w:val="-2"/>
                <w:sz w:val="14"/>
              </w:rPr>
              <w:t>87.171</w:t>
            </w:r>
          </w:p>
        </w:tc>
      </w:tr>
    </w:tbl>
    <w:p w:rsidR="001B3359" w:rsidRDefault="00D877C7" w14:paraId="23CA7742" w14:textId="77777777">
      <w:pPr>
        <w:pStyle w:val="Plattetekst"/>
        <w:spacing w:before="13"/>
        <w:rPr>
          <w:sz w:val="20"/>
        </w:rPr>
      </w:pPr>
      <w:r>
        <w:rPr>
          <w:noProof/>
          <w:sz w:val="20"/>
        </w:rPr>
        <mc:AlternateContent>
          <mc:Choice Requires="wpg">
            <w:drawing>
              <wp:anchor distT="0" distB="0" distL="0" distR="0" simplePos="0" relativeHeight="487595520" behindDoc="1" locked="0" layoutInCell="1" allowOverlap="1" wp14:editId="309A356B" wp14:anchorId="36A9F148">
                <wp:simplePos x="0" y="0"/>
                <wp:positionH relativeFrom="page">
                  <wp:posOffset>701999</wp:posOffset>
                </wp:positionH>
                <wp:positionV relativeFrom="paragraph">
                  <wp:posOffset>177288</wp:posOffset>
                </wp:positionV>
                <wp:extent cx="6156325" cy="3175"/>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98" name="Graphic 98"/>
                        <wps:cNvSpPr/>
                        <wps:spPr>
                          <a:xfrm>
                            <a:off x="0" y="1587"/>
                            <a:ext cx="209550" cy="1270"/>
                          </a:xfrm>
                          <a:custGeom>
                            <a:avLst/>
                            <a:gdLst/>
                            <a:ahLst/>
                            <a:cxnLst/>
                            <a:rect l="l" t="t" r="r" b="b"/>
                            <a:pathLst>
                              <a:path w="209550">
                                <a:moveTo>
                                  <a:pt x="0" y="0"/>
                                </a:moveTo>
                                <a:lnTo>
                                  <a:pt x="209308" y="0"/>
                                </a:lnTo>
                              </a:path>
                            </a:pathLst>
                          </a:custGeom>
                          <a:ln w="3175">
                            <a:solidFill>
                              <a:srgbClr val="00AEEF"/>
                            </a:solidFill>
                            <a:prstDash val="solid"/>
                          </a:ln>
                        </wps:spPr>
                        <wps:bodyPr wrap="square" lIns="0" tIns="0" rIns="0" bIns="0" rtlCol="0">
                          <a:prstTxWarp prst="textNoShape">
                            <a:avLst/>
                          </a:prstTxWarp>
                          <a:noAutofit/>
                        </wps:bodyPr>
                      </wps:wsp>
                      <wps:wsp>
                        <wps:cNvPr id="99" name="Graphic 99"/>
                        <wps:cNvSpPr/>
                        <wps:spPr>
                          <a:xfrm>
                            <a:off x="209304" y="1587"/>
                            <a:ext cx="862330" cy="1270"/>
                          </a:xfrm>
                          <a:custGeom>
                            <a:avLst/>
                            <a:gdLst/>
                            <a:ahLst/>
                            <a:cxnLst/>
                            <a:rect l="l" t="t" r="r" b="b"/>
                            <a:pathLst>
                              <a:path w="862330">
                                <a:moveTo>
                                  <a:pt x="0" y="0"/>
                                </a:moveTo>
                                <a:lnTo>
                                  <a:pt x="861834" y="0"/>
                                </a:lnTo>
                              </a:path>
                            </a:pathLst>
                          </a:custGeom>
                          <a:ln w="3175">
                            <a:solidFill>
                              <a:srgbClr val="00AEEF"/>
                            </a:solidFill>
                            <a:prstDash val="solid"/>
                          </a:ln>
                        </wps:spPr>
                        <wps:bodyPr wrap="square" lIns="0" tIns="0" rIns="0" bIns="0" rtlCol="0">
                          <a:prstTxWarp prst="textNoShape">
                            <a:avLst/>
                          </a:prstTxWarp>
                          <a:noAutofit/>
                        </wps:bodyPr>
                      </wps:wsp>
                      <wps:wsp>
                        <wps:cNvPr id="100" name="Graphic 100"/>
                        <wps:cNvSpPr/>
                        <wps:spPr>
                          <a:xfrm>
                            <a:off x="1071144"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01" name="Graphic 101"/>
                        <wps:cNvSpPr/>
                        <wps:spPr>
                          <a:xfrm>
                            <a:off x="1575936"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102" name="Graphic 102"/>
                        <wps:cNvSpPr/>
                        <wps:spPr>
                          <a:xfrm>
                            <a:off x="2074572"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03" name="Graphic 103"/>
                        <wps:cNvSpPr/>
                        <wps:spPr>
                          <a:xfrm>
                            <a:off x="2579364"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104" name="Graphic 104"/>
                        <wps:cNvSpPr/>
                        <wps:spPr>
                          <a:xfrm>
                            <a:off x="3078000"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05" name="Graphic 105"/>
                        <wps:cNvSpPr/>
                        <wps:spPr>
                          <a:xfrm>
                            <a:off x="3582792"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06" name="Graphic 106"/>
                        <wps:cNvSpPr/>
                        <wps:spPr>
                          <a:xfrm>
                            <a:off x="4087584"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107" name="Graphic 107"/>
                        <wps:cNvSpPr/>
                        <wps:spPr>
                          <a:xfrm>
                            <a:off x="4604688"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108" name="Graphic 108"/>
                        <wps:cNvSpPr/>
                        <wps:spPr>
                          <a:xfrm>
                            <a:off x="5103324" y="1587"/>
                            <a:ext cx="542290" cy="1270"/>
                          </a:xfrm>
                          <a:custGeom>
                            <a:avLst/>
                            <a:gdLst/>
                            <a:ahLst/>
                            <a:cxnLst/>
                            <a:rect l="l" t="t" r="r" b="b"/>
                            <a:pathLst>
                              <a:path w="542290">
                                <a:moveTo>
                                  <a:pt x="0" y="0"/>
                                </a:moveTo>
                                <a:lnTo>
                                  <a:pt x="541731" y="0"/>
                                </a:lnTo>
                              </a:path>
                            </a:pathLst>
                          </a:custGeom>
                          <a:ln w="3175">
                            <a:solidFill>
                              <a:srgbClr val="00AEEF"/>
                            </a:solidFill>
                            <a:prstDash val="solid"/>
                          </a:ln>
                        </wps:spPr>
                        <wps:bodyPr wrap="square" lIns="0" tIns="0" rIns="0" bIns="0" rtlCol="0">
                          <a:prstTxWarp prst="textNoShape">
                            <a:avLst/>
                          </a:prstTxWarp>
                          <a:noAutofit/>
                        </wps:bodyPr>
                      </wps:wsp>
                      <wps:wsp>
                        <wps:cNvPr id="109" name="Graphic 109"/>
                        <wps:cNvSpPr/>
                        <wps:spPr>
                          <a:xfrm>
                            <a:off x="5645051" y="1587"/>
                            <a:ext cx="511175" cy="1270"/>
                          </a:xfrm>
                          <a:custGeom>
                            <a:avLst/>
                            <a:gdLst/>
                            <a:ahLst/>
                            <a:cxnLst/>
                            <a:rect l="l" t="t" r="r" b="b"/>
                            <a:pathLst>
                              <a:path w="511175">
                                <a:moveTo>
                                  <a:pt x="0" y="0"/>
                                </a:moveTo>
                                <a:lnTo>
                                  <a:pt x="510946"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7" style="position:absolute;margin-left:55.3pt;margin-top:13.95pt;width:484.75pt;height:.25pt;z-index:-15720960;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" w14:anchorId="525FA49B">
                <v:shape id="Graphic 98" style="position:absolute;top:15;width:2095;height:13;visibility:visible;mso-wrap-style:square;v-text-anchor:top" coordsize="209550,1270" o:spid="_x0000_s1027" filled="f" strokecolor="#00aeef" strokeweight=".25pt" path="m,l2093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">
                  <v:path arrowok="t"/>
                </v:shape>
                <v:shape id="Graphic 99" style="position:absolute;left:2093;top:15;width:8623;height:13;visibility:visible;mso-wrap-style:square;v-text-anchor:top" coordsize="862330,1270" o:spid="_x0000_s1028" filled="f" strokecolor="#00aeef" strokeweight=".25pt" path="m,l8618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">
                  <v:path arrowok="t"/>
                </v:shape>
                <v:shape id="Graphic 100" style="position:absolute;left:10711;top:15;width:5048;height:13;visibility:visible;mso-wrap-style:square;v-text-anchor:top" coordsize="504825,1270" o:spid="_x0000_s1029"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">
                  <v:path arrowok="t"/>
                </v:shape>
                <v:shape id="Graphic 101" style="position:absolute;left:15759;top:15;width:4991;height:13;visibility:visible;mso-wrap-style:square;v-text-anchor:top" coordsize="499109,1270" o:spid="_x0000_s1030"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">
                  <v:path arrowok="t"/>
                </v:shape>
                <v:shape id="Graphic 102" style="position:absolute;left:20745;top:15;width:5048;height:13;visibility:visible;mso-wrap-style:square;v-text-anchor:top" coordsize="504825,1270" o:spid="_x0000_s1031"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">
                  <v:path arrowok="t"/>
                </v:shape>
                <v:shape id="Graphic 103" style="position:absolute;left:25793;top:15;width:4991;height:13;visibility:visible;mso-wrap-style:square;v-text-anchor:top" coordsize="499109,1270" o:spid="_x0000_s1032"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">
                  <v:path arrowok="t"/>
                </v:shape>
                <v:shape id="Graphic 104" style="position:absolute;left:30780;top:15;width:5048;height:13;visibility:visible;mso-wrap-style:square;v-text-anchor:top" coordsize="504825,1270" o:spid="_x0000_s1033"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">
                  <v:path arrowok="t"/>
                </v:shape>
                <v:shape id="Graphic 105" style="position:absolute;left:35827;top:15;width:5049;height:13;visibility:visible;mso-wrap-style:square;v-text-anchor:top" coordsize="504825,1270" o:spid="_x0000_s1034"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">
                  <v:path arrowok="t"/>
                </v:shape>
                <v:shape id="Graphic 106" style="position:absolute;left:40875;top:15;width:5176;height:13;visibility:visible;mso-wrap-style:square;v-text-anchor:top" coordsize="517525,1270" o:spid="_x0000_s1035"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">
                  <v:path arrowok="t"/>
                </v:shape>
                <v:shape id="Graphic 107" style="position:absolute;left:46046;top:15;width:4991;height:13;visibility:visible;mso-wrap-style:square;v-text-anchor:top" coordsize="499109,1270" o:spid="_x0000_s1036"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">
                  <v:path arrowok="t"/>
                </v:shape>
                <v:shape id="Graphic 108" style="position:absolute;left:51033;top:15;width:5423;height:13;visibility:visible;mso-wrap-style:square;v-text-anchor:top" coordsize="542290,1270" o:spid="_x0000_s1037" filled="f" strokecolor="#00aeef" strokeweight=".25pt" path="m,l541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">
                  <v:path arrowok="t"/>
                </v:shape>
                <v:shape id="Graphic 109" style="position:absolute;left:56450;top:15;width:5112;height:13;visibility:visible;mso-wrap-style:square;v-text-anchor:top" coordsize="511175,1270" o:spid="_x0000_s1038" filled="f" strokecolor="#00aeef" strokeweight=".25pt" path="m,l510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">
                  <v:path arrowok="t"/>
                </v:shape>
                <w10:wrap type="topAndBottom" anchorx="page"/>
              </v:group>
            </w:pict>
          </mc:Fallback>
        </mc:AlternateContent>
      </w:r>
    </w:p>
    <w:p w:rsidR="001B3359" w:rsidRDefault="00D877C7" w14:paraId="294DE2CA" w14:textId="77777777">
      <w:pPr>
        <w:pStyle w:val="Kop2"/>
        <w:spacing w:before="210"/>
      </w:pPr>
      <w:r>
        <w:rPr>
          <w:color w:val="231F20"/>
        </w:rPr>
        <w:t>Budgettaire</w:t>
      </w:r>
      <w:r>
        <w:rPr>
          <w:color w:val="231F20"/>
          <w:spacing w:val="13"/>
        </w:rPr>
        <w:t xml:space="preserve"> </w:t>
      </w:r>
      <w:r>
        <w:rPr>
          <w:color w:val="231F20"/>
          <w:spacing w:val="-2"/>
        </w:rPr>
        <w:t>flexibiliteit</w:t>
      </w:r>
    </w:p>
    <w:p w:rsidR="001B3359" w:rsidRDefault="001B3359" w14:paraId="2C02219F" w14:textId="77777777">
      <w:pPr>
        <w:pStyle w:val="Plattetekst"/>
        <w:spacing w:before="23"/>
        <w:rPr>
          <w:rFonts w:ascii="Trebuchet MS"/>
          <w:b/>
          <w:sz w:val="20"/>
        </w:rPr>
      </w:pPr>
    </w:p>
    <w:tbl>
      <w:tblPr>
        <w:tblStyle w:val="TableNormal"/>
        <w:tblW w:w="0" w:type="auto"/>
        <w:tblInd w:w="3437" w:type="dxa"/>
        <w:tblLayout w:type="fixed"/>
        <w:tblLook w:val="01E0" w:firstRow="1" w:lastRow="1" w:firstColumn="1" w:lastColumn="1" w:noHBand="0" w:noVBand="0"/>
      </w:tblPr>
      <w:tblGrid>
        <w:gridCol w:w="4562"/>
        <w:gridCol w:w="1816"/>
      </w:tblGrid>
      <w:tr w:rsidR="001B3359" w14:paraId="360131D8" w14:textId="77777777">
        <w:trPr>
          <w:trHeight w:val="306"/>
        </w:trPr>
        <w:tc>
          <w:tcPr>
            <w:tcW w:w="4562" w:type="dxa"/>
            <w:tcBorders>
              <w:top w:val="single" w:color="231F20" w:sz="4" w:space="0"/>
              <w:bottom w:val="single" w:color="00AEEF" w:sz="2" w:space="0"/>
            </w:tcBorders>
            <w:shd w:val="clear" w:color="auto" w:fill="00AEEF"/>
          </w:tcPr>
          <w:p w:rsidR="001B3359" w:rsidRDefault="00D877C7" w14:paraId="68D09A1D" w14:textId="77777777">
            <w:pPr>
              <w:pStyle w:val="TableParagraph"/>
              <w:spacing w:before="33"/>
              <w:ind w:left="113"/>
              <w:jc w:val="left"/>
              <w:rPr>
                <w:sz w:val="18"/>
              </w:rPr>
            </w:pPr>
            <w:r>
              <w:rPr>
                <w:color w:val="FFFFFF"/>
                <w:w w:val="105"/>
                <w:sz w:val="18"/>
              </w:rPr>
              <w:t>Tabel</w:t>
            </w:r>
            <w:r>
              <w:rPr>
                <w:color w:val="FFFFFF"/>
                <w:spacing w:val="-13"/>
                <w:w w:val="105"/>
                <w:sz w:val="18"/>
              </w:rPr>
              <w:t xml:space="preserve"> </w:t>
            </w:r>
            <w:r>
              <w:rPr>
                <w:color w:val="FFFFFF"/>
                <w:w w:val="105"/>
                <w:sz w:val="18"/>
              </w:rPr>
              <w:t>6</w:t>
            </w:r>
            <w:r>
              <w:rPr>
                <w:color w:val="FFFFFF"/>
                <w:spacing w:val="-13"/>
                <w:w w:val="105"/>
                <w:sz w:val="18"/>
              </w:rPr>
              <w:t xml:space="preserve"> </w:t>
            </w:r>
            <w:r>
              <w:rPr>
                <w:color w:val="FFFFFF"/>
                <w:w w:val="105"/>
                <w:sz w:val="18"/>
              </w:rPr>
              <w:t>Geschatte</w:t>
            </w:r>
            <w:r>
              <w:rPr>
                <w:color w:val="FFFFFF"/>
                <w:spacing w:val="-13"/>
                <w:w w:val="105"/>
                <w:sz w:val="18"/>
              </w:rPr>
              <w:t xml:space="preserve"> </w:t>
            </w:r>
            <w:r>
              <w:rPr>
                <w:color w:val="FFFFFF"/>
                <w:spacing w:val="-2"/>
                <w:w w:val="105"/>
                <w:sz w:val="18"/>
              </w:rPr>
              <w:t>budgetflexibiliteit</w:t>
            </w:r>
          </w:p>
        </w:tc>
        <w:tc>
          <w:tcPr>
            <w:tcW w:w="1816" w:type="dxa"/>
            <w:tcBorders>
              <w:top w:val="single" w:color="231F20" w:sz="4" w:space="0"/>
              <w:bottom w:val="single" w:color="00AEEF" w:sz="2" w:space="0"/>
            </w:tcBorders>
            <w:shd w:val="clear" w:color="auto" w:fill="00AEEF"/>
          </w:tcPr>
          <w:p w:rsidR="001B3359" w:rsidRDefault="001B3359" w14:paraId="25B54412" w14:textId="77777777">
            <w:pPr>
              <w:pStyle w:val="TableParagraph"/>
              <w:spacing w:before="0"/>
              <w:jc w:val="left"/>
              <w:rPr>
                <w:rFonts w:ascii="Times New Roman"/>
                <w:sz w:val="14"/>
              </w:rPr>
            </w:pPr>
          </w:p>
        </w:tc>
      </w:tr>
      <w:tr w:rsidR="001B3359" w14:paraId="7A9D7E28" w14:textId="77777777">
        <w:trPr>
          <w:trHeight w:val="221"/>
        </w:trPr>
        <w:tc>
          <w:tcPr>
            <w:tcW w:w="4562" w:type="dxa"/>
            <w:tcBorders>
              <w:top w:val="single" w:color="00AEEF" w:sz="2" w:space="0"/>
              <w:bottom w:val="single" w:color="00AEEF" w:sz="2" w:space="0"/>
            </w:tcBorders>
          </w:tcPr>
          <w:p w:rsidR="001B3359" w:rsidRDefault="001B3359" w14:paraId="66E1F3FF" w14:textId="77777777">
            <w:pPr>
              <w:pStyle w:val="TableParagraph"/>
              <w:spacing w:before="0"/>
              <w:jc w:val="left"/>
              <w:rPr>
                <w:rFonts w:ascii="Times New Roman"/>
                <w:sz w:val="14"/>
              </w:rPr>
            </w:pPr>
          </w:p>
        </w:tc>
        <w:tc>
          <w:tcPr>
            <w:tcW w:w="1816" w:type="dxa"/>
            <w:tcBorders>
              <w:top w:val="single" w:color="00AEEF" w:sz="2" w:space="0"/>
              <w:bottom w:val="single" w:color="00AEEF" w:sz="2" w:space="0"/>
            </w:tcBorders>
          </w:tcPr>
          <w:p w:rsidR="001B3359" w:rsidRDefault="00D877C7" w14:paraId="055A7740" w14:textId="77777777">
            <w:pPr>
              <w:pStyle w:val="TableParagraph"/>
              <w:spacing w:before="19"/>
              <w:rPr>
                <w:sz w:val="14"/>
              </w:rPr>
            </w:pPr>
            <w:r>
              <w:rPr>
                <w:color w:val="231F20"/>
                <w:spacing w:val="-4"/>
                <w:sz w:val="14"/>
              </w:rPr>
              <w:t>2026</w:t>
            </w:r>
          </w:p>
        </w:tc>
      </w:tr>
      <w:tr w:rsidR="001B3359" w14:paraId="6EEF639F" w14:textId="77777777">
        <w:trPr>
          <w:trHeight w:val="221"/>
        </w:trPr>
        <w:tc>
          <w:tcPr>
            <w:tcW w:w="4562" w:type="dxa"/>
            <w:tcBorders>
              <w:top w:val="single" w:color="00AEEF" w:sz="2" w:space="0"/>
              <w:bottom w:val="single" w:color="00AEEF" w:sz="2" w:space="0"/>
            </w:tcBorders>
          </w:tcPr>
          <w:p w:rsidR="001B3359" w:rsidRDefault="00D877C7" w14:paraId="06FDAF4F" w14:textId="77777777">
            <w:pPr>
              <w:pStyle w:val="TableParagraph"/>
              <w:spacing w:before="23"/>
              <w:ind w:left="-1"/>
              <w:jc w:val="left"/>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1816" w:type="dxa"/>
            <w:tcBorders>
              <w:top w:val="single" w:color="00AEEF" w:sz="2" w:space="0"/>
              <w:bottom w:val="single" w:color="00AEEF" w:sz="2" w:space="0"/>
            </w:tcBorders>
          </w:tcPr>
          <w:p w:rsidR="001B3359" w:rsidRDefault="00D877C7" w14:paraId="4D3B1708" w14:textId="77777777">
            <w:pPr>
              <w:pStyle w:val="TableParagraph"/>
              <w:spacing w:before="19"/>
              <w:rPr>
                <w:sz w:val="14"/>
              </w:rPr>
            </w:pPr>
            <w:r>
              <w:rPr>
                <w:color w:val="231F20"/>
                <w:spacing w:val="-2"/>
                <w:sz w:val="14"/>
              </w:rPr>
              <w:t>90,1%</w:t>
            </w:r>
          </w:p>
        </w:tc>
      </w:tr>
      <w:tr w:rsidR="001B3359" w14:paraId="4AF21F20" w14:textId="77777777">
        <w:trPr>
          <w:trHeight w:val="221"/>
        </w:trPr>
        <w:tc>
          <w:tcPr>
            <w:tcW w:w="4562" w:type="dxa"/>
            <w:tcBorders>
              <w:top w:val="single" w:color="00AEEF" w:sz="2" w:space="0"/>
              <w:bottom w:val="single" w:color="00AEEF" w:sz="2" w:space="0"/>
            </w:tcBorders>
          </w:tcPr>
          <w:p w:rsidR="001B3359" w:rsidRDefault="00D877C7" w14:paraId="70CDC32B" w14:textId="77777777">
            <w:pPr>
              <w:pStyle w:val="TableParagraph"/>
              <w:spacing w:before="23"/>
              <w:ind w:left="-1"/>
              <w:jc w:val="left"/>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1816" w:type="dxa"/>
            <w:tcBorders>
              <w:top w:val="single" w:color="00AEEF" w:sz="2" w:space="0"/>
              <w:bottom w:val="single" w:color="00AEEF" w:sz="2" w:space="0"/>
            </w:tcBorders>
          </w:tcPr>
          <w:p w:rsidR="001B3359" w:rsidRDefault="00D877C7" w14:paraId="20C544EE" w14:textId="77777777">
            <w:pPr>
              <w:pStyle w:val="TableParagraph"/>
              <w:spacing w:before="19"/>
              <w:rPr>
                <w:sz w:val="14"/>
              </w:rPr>
            </w:pPr>
            <w:r>
              <w:rPr>
                <w:color w:val="231F20"/>
                <w:spacing w:val="-4"/>
                <w:sz w:val="14"/>
              </w:rPr>
              <w:t>7,0%</w:t>
            </w:r>
          </w:p>
        </w:tc>
      </w:tr>
      <w:tr w:rsidR="001B3359" w14:paraId="383238FA" w14:textId="77777777">
        <w:trPr>
          <w:trHeight w:val="221"/>
        </w:trPr>
        <w:tc>
          <w:tcPr>
            <w:tcW w:w="4562" w:type="dxa"/>
            <w:tcBorders>
              <w:top w:val="single" w:color="00AEEF" w:sz="2" w:space="0"/>
              <w:bottom w:val="single" w:color="00AEEF" w:sz="2" w:space="0"/>
            </w:tcBorders>
          </w:tcPr>
          <w:p w:rsidR="001B3359" w:rsidRDefault="00D877C7" w14:paraId="45A0DF19" w14:textId="77777777">
            <w:pPr>
              <w:pStyle w:val="TableParagraph"/>
              <w:spacing w:before="23"/>
              <w:ind w:left="-1"/>
              <w:jc w:val="left"/>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1816" w:type="dxa"/>
            <w:tcBorders>
              <w:top w:val="single" w:color="00AEEF" w:sz="2" w:space="0"/>
              <w:bottom w:val="single" w:color="00AEEF" w:sz="2" w:space="0"/>
            </w:tcBorders>
          </w:tcPr>
          <w:p w:rsidR="001B3359" w:rsidRDefault="00D877C7" w14:paraId="479B9F11" w14:textId="77777777">
            <w:pPr>
              <w:pStyle w:val="TableParagraph"/>
              <w:spacing w:before="19"/>
              <w:rPr>
                <w:sz w:val="14"/>
              </w:rPr>
            </w:pPr>
            <w:r>
              <w:rPr>
                <w:color w:val="231F20"/>
                <w:spacing w:val="-4"/>
                <w:sz w:val="14"/>
              </w:rPr>
              <w:t>2,6%</w:t>
            </w:r>
          </w:p>
        </w:tc>
      </w:tr>
      <w:tr w:rsidR="001B3359" w14:paraId="5BFDE404" w14:textId="77777777">
        <w:trPr>
          <w:trHeight w:val="221"/>
        </w:trPr>
        <w:tc>
          <w:tcPr>
            <w:tcW w:w="4562" w:type="dxa"/>
            <w:tcBorders>
              <w:top w:val="single" w:color="00AEEF" w:sz="2" w:space="0"/>
              <w:bottom w:val="single" w:color="00AEEF" w:sz="2" w:space="0"/>
            </w:tcBorders>
          </w:tcPr>
          <w:p w:rsidR="001B3359" w:rsidRDefault="00D877C7" w14:paraId="79C09493" w14:textId="77777777">
            <w:pPr>
              <w:pStyle w:val="TableParagraph"/>
              <w:spacing w:before="23"/>
              <w:ind w:left="-1"/>
              <w:jc w:val="left"/>
              <w:rPr>
                <w:rFonts w:ascii="Calibri"/>
                <w:i/>
                <w:sz w:val="14"/>
              </w:rPr>
            </w:pPr>
            <w:r>
              <w:rPr>
                <w:rFonts w:ascii="Calibri"/>
                <w:i/>
                <w:color w:val="231F20"/>
                <w:w w:val="115"/>
                <w:sz w:val="14"/>
              </w:rPr>
              <w:t>nog</w:t>
            </w:r>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1816" w:type="dxa"/>
            <w:tcBorders>
              <w:top w:val="single" w:color="00AEEF" w:sz="2" w:space="0"/>
              <w:bottom w:val="single" w:color="00AEEF" w:sz="2" w:space="0"/>
            </w:tcBorders>
          </w:tcPr>
          <w:p w:rsidR="001B3359" w:rsidRDefault="00D877C7" w14:paraId="6C10CFB9" w14:textId="77777777">
            <w:pPr>
              <w:pStyle w:val="TableParagraph"/>
              <w:spacing w:before="19"/>
              <w:rPr>
                <w:sz w:val="14"/>
              </w:rPr>
            </w:pPr>
            <w:r>
              <w:rPr>
                <w:color w:val="231F20"/>
                <w:spacing w:val="-4"/>
                <w:sz w:val="14"/>
              </w:rPr>
              <w:t>0,2%</w:t>
            </w:r>
          </w:p>
        </w:tc>
      </w:tr>
      <w:tr w:rsidR="001B3359" w14:paraId="464334D5" w14:textId="77777777">
        <w:trPr>
          <w:trHeight w:val="424"/>
        </w:trPr>
        <w:tc>
          <w:tcPr>
            <w:tcW w:w="4562" w:type="dxa"/>
            <w:tcBorders>
              <w:top w:val="single" w:color="00AEEF" w:sz="2" w:space="0"/>
            </w:tcBorders>
          </w:tcPr>
          <w:p w:rsidR="001B3359" w:rsidRDefault="00D877C7" w14:paraId="36215860" w14:textId="77777777">
            <w:pPr>
              <w:pStyle w:val="TableParagraph"/>
              <w:spacing w:before="203" w:line="201" w:lineRule="exact"/>
              <w:ind w:left="-1"/>
              <w:jc w:val="left"/>
              <w:rPr>
                <w:rFonts w:ascii="Calibri"/>
                <w:i/>
                <w:sz w:val="18"/>
              </w:rPr>
            </w:pPr>
            <w:r>
              <w:rPr>
                <w:rFonts w:ascii="Calibri"/>
                <w:i/>
                <w:color w:val="231F20"/>
                <w:spacing w:val="-2"/>
                <w:w w:val="125"/>
                <w:sz w:val="18"/>
              </w:rPr>
              <w:t>Subsidies</w:t>
            </w:r>
          </w:p>
        </w:tc>
        <w:tc>
          <w:tcPr>
            <w:tcW w:w="1816" w:type="dxa"/>
            <w:tcBorders>
              <w:top w:val="single" w:color="00AEEF" w:sz="2" w:space="0"/>
            </w:tcBorders>
          </w:tcPr>
          <w:p w:rsidR="001B3359" w:rsidRDefault="001B3359" w14:paraId="38483C6F" w14:textId="77777777">
            <w:pPr>
              <w:pStyle w:val="TableParagraph"/>
              <w:spacing w:before="0"/>
              <w:jc w:val="left"/>
              <w:rPr>
                <w:rFonts w:ascii="Times New Roman"/>
                <w:sz w:val="14"/>
              </w:rPr>
            </w:pPr>
          </w:p>
        </w:tc>
      </w:tr>
    </w:tbl>
    <w:p w:rsidR="001B3359" w:rsidRDefault="00D877C7" w14:paraId="1B4EA64C" w14:textId="77777777">
      <w:pPr>
        <w:pStyle w:val="Plattetekst"/>
        <w:spacing w:before="206" w:line="244" w:lineRule="auto"/>
        <w:ind w:left="3430" w:right="189"/>
      </w:pPr>
      <w:r>
        <w:rPr>
          <w:color w:val="231F20"/>
          <w:w w:val="110"/>
        </w:rPr>
        <w:t>Het</w:t>
      </w:r>
      <w:r>
        <w:rPr>
          <w:color w:val="231F20"/>
          <w:spacing w:val="-6"/>
          <w:w w:val="110"/>
        </w:rPr>
        <w:t xml:space="preserve"> </w:t>
      </w:r>
      <w:r>
        <w:rPr>
          <w:color w:val="231F20"/>
          <w:w w:val="110"/>
        </w:rPr>
        <w:t>budget</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6"/>
          <w:w w:val="110"/>
        </w:rPr>
        <w:t xml:space="preserve"> </w:t>
      </w:r>
      <w:r>
        <w:rPr>
          <w:rFonts w:ascii="Palatino Linotype" w:hAnsi="Palatino Linotype"/>
          <w:color w:val="231F20"/>
          <w:w w:val="110"/>
        </w:rPr>
        <w:t xml:space="preserve">408,1 </w:t>
      </w:r>
      <w:r>
        <w:rPr>
          <w:color w:val="231F20"/>
          <w:w w:val="110"/>
        </w:rPr>
        <w:t>miljoen</w:t>
      </w:r>
      <w:r>
        <w:rPr>
          <w:color w:val="231F20"/>
          <w:spacing w:val="-6"/>
          <w:w w:val="110"/>
        </w:rPr>
        <w:t xml:space="preserve"> </w:t>
      </w:r>
      <w:r>
        <w:rPr>
          <w:color w:val="231F20"/>
          <w:w w:val="110"/>
        </w:rPr>
        <w:t>is</w:t>
      </w:r>
      <w:r>
        <w:rPr>
          <w:color w:val="231F20"/>
          <w:spacing w:val="-6"/>
          <w:w w:val="110"/>
        </w:rPr>
        <w:t xml:space="preserve"> </w:t>
      </w:r>
      <w:r>
        <w:rPr>
          <w:color w:val="231F20"/>
          <w:w w:val="110"/>
        </w:rPr>
        <w:t>voor</w:t>
      </w:r>
      <w:r>
        <w:rPr>
          <w:color w:val="231F20"/>
          <w:spacing w:val="-6"/>
          <w:w w:val="110"/>
        </w:rPr>
        <w:t xml:space="preserve"> </w:t>
      </w:r>
      <w:r>
        <w:rPr>
          <w:color w:val="231F20"/>
          <w:w w:val="110"/>
        </w:rPr>
        <w:t>88,3%</w:t>
      </w:r>
      <w:r>
        <w:rPr>
          <w:color w:val="231F20"/>
          <w:spacing w:val="-6"/>
          <w:w w:val="110"/>
        </w:rPr>
        <w:t xml:space="preserve"> </w:t>
      </w:r>
      <w:r>
        <w:rPr>
          <w:color w:val="231F20"/>
          <w:w w:val="110"/>
        </w:rPr>
        <w:t>juridisch</w:t>
      </w:r>
      <w:r>
        <w:rPr>
          <w:color w:val="231F20"/>
          <w:spacing w:val="-6"/>
          <w:w w:val="110"/>
        </w:rPr>
        <w:t xml:space="preserve"> </w:t>
      </w:r>
      <w:r>
        <w:rPr>
          <w:color w:val="231F20"/>
          <w:w w:val="110"/>
        </w:rPr>
        <w:t>verplicht</w:t>
      </w:r>
      <w:r>
        <w:rPr>
          <w:color w:val="231F20"/>
          <w:spacing w:val="-6"/>
          <w:w w:val="110"/>
        </w:rPr>
        <w:t xml:space="preserve"> </w:t>
      </w:r>
      <w:r>
        <w:rPr>
          <w:color w:val="231F20"/>
          <w:w w:val="110"/>
        </w:rPr>
        <w:t>en</w:t>
      </w:r>
      <w:r>
        <w:rPr>
          <w:color w:val="231F20"/>
          <w:spacing w:val="-6"/>
          <w:w w:val="110"/>
        </w:rPr>
        <w:t xml:space="preserve"> </w:t>
      </w:r>
      <w:r>
        <w:rPr>
          <w:color w:val="231F20"/>
          <w:w w:val="110"/>
        </w:rPr>
        <w:t xml:space="preserve">voor </w:t>
      </w:r>
      <w:r>
        <w:rPr>
          <w:color w:val="231F20"/>
        </w:rPr>
        <w:t>8,7%</w:t>
      </w:r>
      <w:r>
        <w:rPr>
          <w:color w:val="231F20"/>
          <w:spacing w:val="38"/>
        </w:rPr>
        <w:t xml:space="preserve"> </w:t>
      </w:r>
      <w:r>
        <w:rPr>
          <w:color w:val="231F20"/>
        </w:rPr>
        <w:t>bestuurlijk</w:t>
      </w:r>
      <w:r>
        <w:rPr>
          <w:color w:val="231F20"/>
          <w:spacing w:val="38"/>
        </w:rPr>
        <w:t xml:space="preserve"> </w:t>
      </w:r>
      <w:r>
        <w:rPr>
          <w:color w:val="231F20"/>
        </w:rPr>
        <w:t>gebonden.</w:t>
      </w:r>
      <w:r>
        <w:rPr>
          <w:color w:val="231F20"/>
          <w:spacing w:val="38"/>
        </w:rPr>
        <w:t xml:space="preserve"> </w:t>
      </w:r>
      <w:r>
        <w:rPr>
          <w:color w:val="231F20"/>
        </w:rPr>
        <w:t>Daarnaast</w:t>
      </w:r>
      <w:r>
        <w:rPr>
          <w:color w:val="231F20"/>
          <w:spacing w:val="38"/>
        </w:rPr>
        <w:t xml:space="preserve"> </w:t>
      </w:r>
      <w:r>
        <w:rPr>
          <w:color w:val="231F20"/>
        </w:rPr>
        <w:t>is</w:t>
      </w:r>
      <w:r>
        <w:rPr>
          <w:color w:val="231F20"/>
          <w:spacing w:val="38"/>
        </w:rPr>
        <w:t xml:space="preserve"> </w:t>
      </w:r>
      <w:r>
        <w:rPr>
          <w:color w:val="231F20"/>
        </w:rPr>
        <w:t>2,9%</w:t>
      </w:r>
      <w:r>
        <w:rPr>
          <w:color w:val="231F20"/>
          <w:spacing w:val="38"/>
        </w:rPr>
        <w:t xml:space="preserve"> </w:t>
      </w:r>
      <w:r>
        <w:rPr>
          <w:color w:val="231F20"/>
        </w:rPr>
        <w:t>beleidsmatig</w:t>
      </w:r>
      <w:r>
        <w:rPr>
          <w:color w:val="231F20"/>
          <w:spacing w:val="38"/>
        </w:rPr>
        <w:t xml:space="preserve"> </w:t>
      </w:r>
      <w:r>
        <w:rPr>
          <w:color w:val="231F20"/>
        </w:rPr>
        <w:t xml:space="preserve">gereserveerd. </w:t>
      </w:r>
      <w:r>
        <w:rPr>
          <w:color w:val="231F20"/>
          <w:w w:val="110"/>
        </w:rPr>
        <w:t>Het</w:t>
      </w:r>
      <w:r>
        <w:rPr>
          <w:color w:val="231F20"/>
          <w:spacing w:val="-13"/>
          <w:w w:val="110"/>
        </w:rPr>
        <w:t xml:space="preserve"> </w:t>
      </w:r>
      <w:r>
        <w:rPr>
          <w:color w:val="231F20"/>
          <w:w w:val="110"/>
        </w:rPr>
        <w:t>juridisch</w:t>
      </w:r>
      <w:r>
        <w:rPr>
          <w:color w:val="231F20"/>
          <w:spacing w:val="-13"/>
          <w:w w:val="110"/>
        </w:rPr>
        <w:t xml:space="preserve"> </w:t>
      </w:r>
      <w:r>
        <w:rPr>
          <w:color w:val="231F20"/>
          <w:w w:val="110"/>
        </w:rPr>
        <w:t>verplichte</w:t>
      </w:r>
      <w:r>
        <w:rPr>
          <w:color w:val="231F20"/>
          <w:spacing w:val="-13"/>
          <w:w w:val="110"/>
        </w:rPr>
        <w:t xml:space="preserve"> </w:t>
      </w:r>
      <w:r>
        <w:rPr>
          <w:color w:val="231F20"/>
          <w:w w:val="110"/>
        </w:rPr>
        <w:t>deel</w:t>
      </w:r>
      <w:r>
        <w:rPr>
          <w:color w:val="231F20"/>
          <w:spacing w:val="-13"/>
          <w:w w:val="110"/>
        </w:rPr>
        <w:t xml:space="preserve"> </w:t>
      </w:r>
      <w:r>
        <w:rPr>
          <w:color w:val="231F20"/>
          <w:w w:val="110"/>
        </w:rPr>
        <w:t>bestaat</w:t>
      </w:r>
      <w:r>
        <w:rPr>
          <w:color w:val="231F20"/>
          <w:spacing w:val="-13"/>
          <w:w w:val="110"/>
        </w:rPr>
        <w:t xml:space="preserve"> </w:t>
      </w:r>
      <w:r>
        <w:rPr>
          <w:color w:val="231F20"/>
          <w:w w:val="110"/>
        </w:rPr>
        <w:t>onder</w:t>
      </w:r>
      <w:r>
        <w:rPr>
          <w:color w:val="231F20"/>
          <w:spacing w:val="-13"/>
          <w:w w:val="110"/>
        </w:rPr>
        <w:t xml:space="preserve"> </w:t>
      </w:r>
      <w:r>
        <w:rPr>
          <w:color w:val="231F20"/>
          <w:w w:val="110"/>
        </w:rPr>
        <w:t>andere</w:t>
      </w:r>
      <w:r>
        <w:rPr>
          <w:color w:val="231F20"/>
          <w:spacing w:val="-13"/>
          <w:w w:val="110"/>
        </w:rPr>
        <w:t xml:space="preserve"> </w:t>
      </w:r>
      <w:r>
        <w:rPr>
          <w:color w:val="231F20"/>
          <w:w w:val="110"/>
        </w:rPr>
        <w:t>uit</w:t>
      </w:r>
      <w:r>
        <w:rPr>
          <w:color w:val="231F20"/>
          <w:spacing w:val="-13"/>
          <w:w w:val="110"/>
        </w:rPr>
        <w:t xml:space="preserve"> </w:t>
      </w:r>
      <w:r>
        <w:rPr>
          <w:color w:val="231F20"/>
          <w:w w:val="110"/>
        </w:rPr>
        <w:t>verplichtingen</w:t>
      </w:r>
      <w:r>
        <w:rPr>
          <w:color w:val="231F20"/>
          <w:spacing w:val="-13"/>
          <w:w w:val="110"/>
        </w:rPr>
        <w:t xml:space="preserve"> </w:t>
      </w:r>
      <w:r>
        <w:rPr>
          <w:color w:val="231F20"/>
          <w:w w:val="110"/>
        </w:rPr>
        <w:t>voor de Subsidieregeling medisch noodzakelijke zorg aan onverzekerden (SOV),</w:t>
      </w:r>
      <w:r>
        <w:rPr>
          <w:color w:val="231F20"/>
          <w:spacing w:val="-11"/>
          <w:w w:val="110"/>
        </w:rPr>
        <w:t xml:space="preserve"> </w:t>
      </w:r>
      <w:r>
        <w:rPr>
          <w:color w:val="231F20"/>
          <w:w w:val="110"/>
        </w:rPr>
        <w:t>en</w:t>
      </w:r>
      <w:r>
        <w:rPr>
          <w:color w:val="231F20"/>
          <w:spacing w:val="-17"/>
          <w:w w:val="110"/>
        </w:rPr>
        <w:t xml:space="preserve"> </w:t>
      </w:r>
      <w:r>
        <w:rPr>
          <w:color w:val="231F20"/>
          <w:w w:val="110"/>
        </w:rPr>
        <w:t>instellingssubsidies</w:t>
      </w:r>
      <w:r>
        <w:rPr>
          <w:color w:val="231F20"/>
          <w:spacing w:val="-18"/>
          <w:w w:val="110"/>
        </w:rPr>
        <w:t xml:space="preserve"> </w:t>
      </w:r>
      <w:r>
        <w:rPr>
          <w:color w:val="231F20"/>
          <w:w w:val="110"/>
        </w:rPr>
        <w:t>op</w:t>
      </w:r>
      <w:r>
        <w:rPr>
          <w:color w:val="231F20"/>
          <w:spacing w:val="-17"/>
          <w:w w:val="110"/>
        </w:rPr>
        <w:t xml:space="preserve"> </w:t>
      </w:r>
      <w:r>
        <w:rPr>
          <w:color w:val="231F20"/>
          <w:w w:val="110"/>
        </w:rPr>
        <w:t>het</w:t>
      </w:r>
      <w:r>
        <w:rPr>
          <w:color w:val="231F20"/>
          <w:spacing w:val="-16"/>
          <w:w w:val="110"/>
        </w:rPr>
        <w:t xml:space="preserve"> </w:t>
      </w:r>
      <w:r>
        <w:rPr>
          <w:color w:val="231F20"/>
          <w:w w:val="110"/>
        </w:rPr>
        <w:t>terrein</w:t>
      </w:r>
      <w:r>
        <w:rPr>
          <w:color w:val="231F20"/>
          <w:spacing w:val="-17"/>
          <w:w w:val="110"/>
        </w:rPr>
        <w:t xml:space="preserve"> </w:t>
      </w:r>
      <w:r>
        <w:rPr>
          <w:color w:val="231F20"/>
          <w:w w:val="110"/>
        </w:rPr>
        <w:t>van</w:t>
      </w:r>
      <w:r>
        <w:rPr>
          <w:color w:val="231F20"/>
          <w:spacing w:val="-16"/>
          <w:w w:val="110"/>
        </w:rPr>
        <w:t xml:space="preserve"> </w:t>
      </w:r>
      <w:r>
        <w:rPr>
          <w:color w:val="231F20"/>
          <w:w w:val="110"/>
        </w:rPr>
        <w:t>oncologie,</w:t>
      </w:r>
      <w:r>
        <w:rPr>
          <w:color w:val="231F20"/>
          <w:spacing w:val="-16"/>
          <w:w w:val="110"/>
        </w:rPr>
        <w:t xml:space="preserve"> </w:t>
      </w:r>
      <w:r>
        <w:rPr>
          <w:color w:val="231F20"/>
          <w:w w:val="110"/>
        </w:rPr>
        <w:t>de</w:t>
      </w:r>
      <w:r>
        <w:rPr>
          <w:color w:val="231F20"/>
          <w:spacing w:val="-17"/>
          <w:w w:val="110"/>
        </w:rPr>
        <w:t xml:space="preserve"> </w:t>
      </w:r>
      <w:r>
        <w:rPr>
          <w:color w:val="231F20"/>
          <w:w w:val="110"/>
        </w:rPr>
        <w:t xml:space="preserve">geestelijke </w:t>
      </w:r>
      <w:proofErr w:type="spellStart"/>
      <w:r>
        <w:rPr>
          <w:color w:val="231F20"/>
          <w:w w:val="110"/>
        </w:rPr>
        <w:t>gezond-heidszorg</w:t>
      </w:r>
      <w:proofErr w:type="spellEnd"/>
      <w:r>
        <w:rPr>
          <w:color w:val="231F20"/>
          <w:w w:val="110"/>
        </w:rPr>
        <w:t xml:space="preserve"> en geboortezorg. Verder betreft dit meerdere </w:t>
      </w:r>
      <w:r>
        <w:rPr>
          <w:color w:val="231F20"/>
          <w:spacing w:val="-2"/>
          <w:w w:val="110"/>
        </w:rPr>
        <w:t>verplichtingen,</w:t>
      </w:r>
    </w:p>
    <w:p w:rsidR="001B3359" w:rsidRDefault="001B3359" w14:paraId="334E800F" w14:textId="77777777">
      <w:pPr>
        <w:pStyle w:val="Plattetekst"/>
        <w:spacing w:line="244" w:lineRule="auto"/>
        <w:sectPr w:rsidR="001B3359">
          <w:type w:val="continuous"/>
          <w:pgSz w:w="11910" w:h="16840"/>
          <w:pgMar w:top="1380" w:right="992" w:bottom="1340" w:left="992" w:header="0" w:footer="1091" w:gutter="0"/>
          <w:cols w:space="708"/>
        </w:sectPr>
      </w:pPr>
    </w:p>
    <w:p w:rsidR="001B3359" w:rsidRDefault="00D877C7" w14:paraId="6593A01B" w14:textId="77777777">
      <w:pPr>
        <w:pStyle w:val="Plattetekst"/>
        <w:spacing w:before="77" w:line="247" w:lineRule="auto"/>
        <w:ind w:left="3430"/>
      </w:pPr>
      <w:r>
        <w:rPr>
          <w:color w:val="231F20"/>
          <w:w w:val="110"/>
        </w:rPr>
        <w:lastRenderedPageBreak/>
        <w:t xml:space="preserve">waaronder de instellingssubsidie aan de Nederlandse Transplantatie </w:t>
      </w:r>
      <w:r>
        <w:rPr>
          <w:color w:val="231F20"/>
          <w:spacing w:val="-2"/>
          <w:w w:val="110"/>
        </w:rPr>
        <w:t>Stichting</w:t>
      </w:r>
      <w:r>
        <w:rPr>
          <w:color w:val="231F20"/>
          <w:spacing w:val="-5"/>
          <w:w w:val="110"/>
        </w:rPr>
        <w:t xml:space="preserve"> </w:t>
      </w:r>
      <w:r>
        <w:rPr>
          <w:color w:val="231F20"/>
          <w:spacing w:val="-2"/>
          <w:w w:val="110"/>
        </w:rPr>
        <w:t>(NTS).</w:t>
      </w:r>
      <w:r>
        <w:rPr>
          <w:color w:val="231F20"/>
          <w:spacing w:val="-5"/>
          <w:w w:val="110"/>
        </w:rPr>
        <w:t xml:space="preserve"> </w:t>
      </w:r>
      <w:r>
        <w:rPr>
          <w:color w:val="231F20"/>
          <w:spacing w:val="-2"/>
          <w:w w:val="110"/>
        </w:rPr>
        <w:t>Daarnaast</w:t>
      </w:r>
      <w:r>
        <w:rPr>
          <w:color w:val="231F20"/>
          <w:spacing w:val="-5"/>
          <w:w w:val="110"/>
        </w:rPr>
        <w:t xml:space="preserve"> </w:t>
      </w:r>
      <w:r>
        <w:rPr>
          <w:color w:val="231F20"/>
          <w:spacing w:val="-2"/>
          <w:w w:val="110"/>
        </w:rPr>
        <w:t>zijn</w:t>
      </w:r>
      <w:r>
        <w:rPr>
          <w:color w:val="231F20"/>
          <w:spacing w:val="-5"/>
          <w:w w:val="110"/>
        </w:rPr>
        <w:t xml:space="preserve"> </w:t>
      </w:r>
      <w:r>
        <w:rPr>
          <w:color w:val="231F20"/>
          <w:spacing w:val="-2"/>
          <w:w w:val="110"/>
        </w:rPr>
        <w:t>er</w:t>
      </w:r>
      <w:r>
        <w:rPr>
          <w:color w:val="231F20"/>
          <w:spacing w:val="-5"/>
          <w:w w:val="110"/>
        </w:rPr>
        <w:t xml:space="preserve"> </w:t>
      </w:r>
      <w:r>
        <w:rPr>
          <w:color w:val="231F20"/>
          <w:spacing w:val="-2"/>
          <w:w w:val="110"/>
        </w:rPr>
        <w:t>subsidiemiddelen</w:t>
      </w:r>
      <w:r>
        <w:rPr>
          <w:color w:val="231F20"/>
          <w:spacing w:val="-5"/>
          <w:w w:val="110"/>
        </w:rPr>
        <w:t xml:space="preserve"> </w:t>
      </w:r>
      <w:r>
        <w:rPr>
          <w:color w:val="231F20"/>
          <w:spacing w:val="-2"/>
          <w:w w:val="110"/>
        </w:rPr>
        <w:t>beschikbaar</w:t>
      </w:r>
      <w:r>
        <w:rPr>
          <w:color w:val="231F20"/>
          <w:spacing w:val="-5"/>
          <w:w w:val="110"/>
        </w:rPr>
        <w:t xml:space="preserve"> </w:t>
      </w:r>
      <w:r>
        <w:rPr>
          <w:color w:val="231F20"/>
          <w:spacing w:val="-2"/>
          <w:w w:val="110"/>
        </w:rPr>
        <w:t>voor</w:t>
      </w:r>
      <w:r>
        <w:rPr>
          <w:color w:val="231F20"/>
          <w:spacing w:val="-5"/>
          <w:w w:val="110"/>
        </w:rPr>
        <w:t xml:space="preserve"> </w:t>
      </w:r>
      <w:r>
        <w:rPr>
          <w:color w:val="231F20"/>
          <w:spacing w:val="-2"/>
          <w:w w:val="110"/>
        </w:rPr>
        <w:t xml:space="preserve">een </w:t>
      </w:r>
      <w:r>
        <w:rPr>
          <w:color w:val="231F20"/>
          <w:w w:val="110"/>
        </w:rPr>
        <w:t>onderzoeksprogramma</w:t>
      </w:r>
      <w:r>
        <w:rPr>
          <w:color w:val="231F20"/>
          <w:spacing w:val="-1"/>
          <w:w w:val="110"/>
        </w:rPr>
        <w:t xml:space="preserve"> </w:t>
      </w:r>
      <w:r>
        <w:rPr>
          <w:color w:val="231F20"/>
          <w:w w:val="110"/>
        </w:rPr>
        <w:t>op</w:t>
      </w:r>
      <w:r>
        <w:rPr>
          <w:color w:val="231F20"/>
          <w:spacing w:val="-1"/>
          <w:w w:val="110"/>
        </w:rPr>
        <w:t xml:space="preserve"> </w:t>
      </w:r>
      <w:r>
        <w:rPr>
          <w:color w:val="231F20"/>
          <w:w w:val="110"/>
        </w:rPr>
        <w:t>het</w:t>
      </w:r>
      <w:r>
        <w:rPr>
          <w:color w:val="231F20"/>
          <w:spacing w:val="-1"/>
          <w:w w:val="110"/>
        </w:rPr>
        <w:t xml:space="preserve"> </w:t>
      </w:r>
      <w:r>
        <w:rPr>
          <w:color w:val="231F20"/>
          <w:w w:val="110"/>
        </w:rPr>
        <w:t>gebied</w:t>
      </w:r>
      <w:r>
        <w:rPr>
          <w:color w:val="231F20"/>
          <w:spacing w:val="-1"/>
          <w:w w:val="110"/>
        </w:rPr>
        <w:t xml:space="preserve"> </w:t>
      </w:r>
      <w:r>
        <w:rPr>
          <w:color w:val="231F20"/>
          <w:w w:val="110"/>
        </w:rPr>
        <w:t>van</w:t>
      </w:r>
      <w:r>
        <w:rPr>
          <w:color w:val="231F20"/>
          <w:spacing w:val="-1"/>
          <w:w w:val="110"/>
        </w:rPr>
        <w:t xml:space="preserve"> </w:t>
      </w:r>
      <w:r>
        <w:rPr>
          <w:color w:val="231F20"/>
          <w:w w:val="110"/>
        </w:rPr>
        <w:t>dementie</w:t>
      </w:r>
      <w:r>
        <w:rPr>
          <w:color w:val="231F20"/>
          <w:spacing w:val="-1"/>
          <w:w w:val="110"/>
        </w:rPr>
        <w:t xml:space="preserve"> </w:t>
      </w:r>
      <w:r>
        <w:rPr>
          <w:color w:val="231F20"/>
          <w:w w:val="110"/>
        </w:rPr>
        <w:t>en</w:t>
      </w:r>
      <w:r>
        <w:rPr>
          <w:color w:val="231F20"/>
          <w:spacing w:val="-1"/>
          <w:w w:val="110"/>
        </w:rPr>
        <w:t xml:space="preserve"> </w:t>
      </w:r>
      <w:proofErr w:type="spellStart"/>
      <w:r>
        <w:rPr>
          <w:color w:val="231F20"/>
          <w:w w:val="110"/>
        </w:rPr>
        <w:t>gegevensuitwis-seling</w:t>
      </w:r>
      <w:proofErr w:type="spellEnd"/>
      <w:r>
        <w:rPr>
          <w:color w:val="231F20"/>
          <w:w w:val="110"/>
        </w:rPr>
        <w:t xml:space="preserve"> in de geboortezorg.</w:t>
      </w:r>
    </w:p>
    <w:p w:rsidR="001B3359" w:rsidRDefault="001B3359" w14:paraId="6B7211C9" w14:textId="77777777">
      <w:pPr>
        <w:pStyle w:val="Plattetekst"/>
        <w:spacing w:before="11"/>
      </w:pPr>
    </w:p>
    <w:p w:rsidR="001B3359" w:rsidRDefault="00D877C7" w14:paraId="12212E07" w14:textId="77777777">
      <w:pPr>
        <w:spacing w:before="1"/>
        <w:ind w:left="3430"/>
        <w:rPr>
          <w:rFonts w:ascii="Calibri"/>
          <w:i/>
          <w:sz w:val="18"/>
        </w:rPr>
      </w:pPr>
      <w:r>
        <w:rPr>
          <w:rFonts w:ascii="Calibri"/>
          <w:i/>
          <w:color w:val="231F20"/>
          <w:spacing w:val="-2"/>
          <w:w w:val="120"/>
          <w:sz w:val="18"/>
        </w:rPr>
        <w:t>Inkomensoverdrachten</w:t>
      </w:r>
    </w:p>
    <w:p w:rsidR="001B3359" w:rsidRDefault="001B3359" w14:paraId="1DEF8C80" w14:textId="77777777">
      <w:pPr>
        <w:pStyle w:val="Plattetekst"/>
        <w:spacing w:before="3"/>
        <w:rPr>
          <w:rFonts w:ascii="Calibri"/>
          <w:i/>
        </w:rPr>
      </w:pPr>
    </w:p>
    <w:p w:rsidR="001B3359" w:rsidRDefault="00D877C7" w14:paraId="09EDC8B2" w14:textId="77777777">
      <w:pPr>
        <w:pStyle w:val="Plattetekst"/>
        <w:ind w:left="3430"/>
      </w:pPr>
      <w:r>
        <w:rPr>
          <w:color w:val="231F20"/>
        </w:rPr>
        <w:t>Het</w:t>
      </w:r>
      <w:r>
        <w:rPr>
          <w:color w:val="231F20"/>
          <w:spacing w:val="18"/>
        </w:rPr>
        <w:t xml:space="preserve"> </w:t>
      </w:r>
      <w:r>
        <w:rPr>
          <w:color w:val="231F20"/>
        </w:rPr>
        <w:t>budget</w:t>
      </w:r>
      <w:r>
        <w:rPr>
          <w:color w:val="231F20"/>
          <w:spacing w:val="18"/>
        </w:rPr>
        <w:t xml:space="preserve"> </w:t>
      </w:r>
      <w:r>
        <w:rPr>
          <w:color w:val="231F20"/>
        </w:rPr>
        <w:t>van</w:t>
      </w:r>
      <w:r>
        <w:rPr>
          <w:color w:val="231F20"/>
          <w:spacing w:val="19"/>
        </w:rPr>
        <w:t xml:space="preserve"> </w:t>
      </w:r>
      <w:r>
        <w:rPr>
          <w:color w:val="231F20"/>
        </w:rPr>
        <w:t>€</w:t>
      </w:r>
      <w:r>
        <w:rPr>
          <w:color w:val="231F20"/>
          <w:spacing w:val="18"/>
        </w:rPr>
        <w:t xml:space="preserve"> </w:t>
      </w:r>
      <w:r>
        <w:rPr>
          <w:color w:val="231F20"/>
        </w:rPr>
        <w:t>26,7</w:t>
      </w:r>
      <w:r>
        <w:rPr>
          <w:color w:val="231F20"/>
          <w:spacing w:val="18"/>
        </w:rPr>
        <w:t xml:space="preserve"> </w:t>
      </w:r>
      <w:r>
        <w:rPr>
          <w:color w:val="231F20"/>
        </w:rPr>
        <w:t>miljoen</w:t>
      </w:r>
      <w:r>
        <w:rPr>
          <w:color w:val="231F20"/>
          <w:spacing w:val="19"/>
        </w:rPr>
        <w:t xml:space="preserve"> </w:t>
      </w:r>
      <w:r>
        <w:rPr>
          <w:color w:val="231F20"/>
        </w:rPr>
        <w:t>is</w:t>
      </w:r>
      <w:r>
        <w:rPr>
          <w:color w:val="231F20"/>
          <w:spacing w:val="18"/>
        </w:rPr>
        <w:t xml:space="preserve"> </w:t>
      </w:r>
      <w:r>
        <w:rPr>
          <w:color w:val="231F20"/>
        </w:rPr>
        <w:t>voor</w:t>
      </w:r>
      <w:r>
        <w:rPr>
          <w:color w:val="231F20"/>
          <w:spacing w:val="19"/>
        </w:rPr>
        <w:t xml:space="preserve"> </w:t>
      </w:r>
      <w:r>
        <w:rPr>
          <w:color w:val="231F20"/>
        </w:rPr>
        <w:t>100</w:t>
      </w:r>
      <w:r>
        <w:rPr>
          <w:color w:val="231F20"/>
          <w:spacing w:val="18"/>
        </w:rPr>
        <w:t xml:space="preserve"> </w:t>
      </w:r>
      <w:r>
        <w:rPr>
          <w:color w:val="231F20"/>
        </w:rPr>
        <w:t>%</w:t>
      </w:r>
      <w:r>
        <w:rPr>
          <w:color w:val="231F20"/>
          <w:spacing w:val="18"/>
        </w:rPr>
        <w:t xml:space="preserve"> </w:t>
      </w:r>
      <w:r>
        <w:rPr>
          <w:color w:val="231F20"/>
        </w:rPr>
        <w:t>juridisch</w:t>
      </w:r>
      <w:r>
        <w:rPr>
          <w:color w:val="231F20"/>
          <w:spacing w:val="19"/>
        </w:rPr>
        <w:t xml:space="preserve"> </w:t>
      </w:r>
      <w:r>
        <w:rPr>
          <w:color w:val="231F20"/>
          <w:spacing w:val="-2"/>
        </w:rPr>
        <w:t>verplicht.</w:t>
      </w:r>
    </w:p>
    <w:p w:rsidR="001B3359" w:rsidRDefault="00D877C7" w14:paraId="0238FF01" w14:textId="77777777">
      <w:pPr>
        <w:pStyle w:val="Plattetekst"/>
        <w:spacing w:before="7" w:line="247" w:lineRule="auto"/>
        <w:ind w:left="3430"/>
      </w:pPr>
      <w:r>
        <w:rPr>
          <w:color w:val="231F20"/>
          <w:spacing w:val="-2"/>
          <w:w w:val="110"/>
        </w:rPr>
        <w:t>Het</w:t>
      </w:r>
      <w:r>
        <w:rPr>
          <w:color w:val="231F20"/>
          <w:spacing w:val="-11"/>
          <w:w w:val="110"/>
        </w:rPr>
        <w:t xml:space="preserve"> </w:t>
      </w:r>
      <w:r>
        <w:rPr>
          <w:color w:val="231F20"/>
          <w:spacing w:val="-2"/>
          <w:w w:val="110"/>
        </w:rPr>
        <w:t>grootste</w:t>
      </w:r>
      <w:r>
        <w:rPr>
          <w:color w:val="231F20"/>
          <w:spacing w:val="-11"/>
          <w:w w:val="110"/>
        </w:rPr>
        <w:t xml:space="preserve"> </w:t>
      </w:r>
      <w:r>
        <w:rPr>
          <w:color w:val="231F20"/>
          <w:spacing w:val="-2"/>
          <w:w w:val="110"/>
        </w:rPr>
        <w:t>deel</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deze</w:t>
      </w:r>
      <w:r>
        <w:rPr>
          <w:color w:val="231F20"/>
          <w:spacing w:val="-11"/>
          <w:w w:val="110"/>
        </w:rPr>
        <w:t xml:space="preserve"> </w:t>
      </w:r>
      <w:r>
        <w:rPr>
          <w:color w:val="231F20"/>
          <w:spacing w:val="-2"/>
          <w:w w:val="110"/>
        </w:rPr>
        <w:t>juridische</w:t>
      </w:r>
      <w:r>
        <w:rPr>
          <w:color w:val="231F20"/>
          <w:spacing w:val="-11"/>
          <w:w w:val="110"/>
        </w:rPr>
        <w:t xml:space="preserve"> </w:t>
      </w:r>
      <w:r>
        <w:rPr>
          <w:color w:val="231F20"/>
          <w:spacing w:val="-2"/>
          <w:w w:val="110"/>
        </w:rPr>
        <w:t>verplichting</w:t>
      </w:r>
      <w:r>
        <w:rPr>
          <w:color w:val="231F20"/>
          <w:spacing w:val="-11"/>
          <w:w w:val="110"/>
        </w:rPr>
        <w:t xml:space="preserve"> </w:t>
      </w:r>
      <w:r>
        <w:rPr>
          <w:color w:val="231F20"/>
          <w:spacing w:val="-2"/>
          <w:w w:val="110"/>
        </w:rPr>
        <w:t>betreft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 xml:space="preserve">FLO/VUT </w:t>
      </w:r>
      <w:r>
        <w:rPr>
          <w:color w:val="231F20"/>
          <w:w w:val="110"/>
        </w:rPr>
        <w:t>ambulance</w:t>
      </w:r>
      <w:r>
        <w:rPr>
          <w:color w:val="231F20"/>
          <w:spacing w:val="-2"/>
          <w:w w:val="110"/>
        </w:rPr>
        <w:t xml:space="preserve"> </w:t>
      </w:r>
      <w:r>
        <w:rPr>
          <w:color w:val="231F20"/>
          <w:w w:val="110"/>
        </w:rPr>
        <w:t>regeling.</w:t>
      </w:r>
    </w:p>
    <w:p w:rsidR="001B3359" w:rsidRDefault="001B3359" w14:paraId="5F9B6E87" w14:textId="77777777">
      <w:pPr>
        <w:pStyle w:val="Plattetekst"/>
        <w:spacing w:before="11"/>
      </w:pPr>
    </w:p>
    <w:p w:rsidR="001B3359" w:rsidRDefault="00D877C7" w14:paraId="68EC0E7B" w14:textId="77777777">
      <w:pPr>
        <w:spacing w:before="1"/>
        <w:ind w:left="3430"/>
        <w:rPr>
          <w:rFonts w:ascii="Calibri"/>
          <w:i/>
          <w:sz w:val="18"/>
        </w:rPr>
      </w:pPr>
      <w:r>
        <w:rPr>
          <w:rFonts w:ascii="Calibri"/>
          <w:i/>
          <w:color w:val="231F20"/>
          <w:spacing w:val="-2"/>
          <w:w w:val="115"/>
          <w:sz w:val="18"/>
        </w:rPr>
        <w:t>Opdrachten</w:t>
      </w:r>
    </w:p>
    <w:p w:rsidR="001B3359" w:rsidRDefault="00D877C7" w14:paraId="42F46292" w14:textId="77777777">
      <w:pPr>
        <w:pStyle w:val="Plattetekst"/>
        <w:spacing w:before="203" w:line="242" w:lineRule="auto"/>
        <w:ind w:left="3430" w:right="343"/>
      </w:pPr>
      <w:r>
        <w:rPr>
          <w:color w:val="231F20"/>
          <w:spacing w:val="-2"/>
          <w:w w:val="110"/>
        </w:rPr>
        <w:t>Het</w:t>
      </w:r>
      <w:r>
        <w:rPr>
          <w:color w:val="231F20"/>
          <w:spacing w:val="-10"/>
          <w:w w:val="110"/>
        </w:rPr>
        <w:t xml:space="preserve"> </w:t>
      </w:r>
      <w:r>
        <w:rPr>
          <w:color w:val="231F20"/>
          <w:spacing w:val="-2"/>
          <w:w w:val="110"/>
        </w:rPr>
        <w:t>budget</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w:t>
      </w:r>
      <w:r>
        <w:rPr>
          <w:color w:val="231F20"/>
          <w:spacing w:val="-10"/>
          <w:w w:val="110"/>
        </w:rPr>
        <w:t xml:space="preserve"> </w:t>
      </w:r>
      <w:r>
        <w:rPr>
          <w:rFonts w:ascii="Palatino Linotype" w:hAnsi="Palatino Linotype"/>
          <w:color w:val="231F20"/>
          <w:spacing w:val="-2"/>
          <w:w w:val="110"/>
        </w:rPr>
        <w:t xml:space="preserve">43,2 </w:t>
      </w:r>
      <w:r>
        <w:rPr>
          <w:color w:val="231F20"/>
          <w:spacing w:val="-2"/>
          <w:w w:val="110"/>
        </w:rPr>
        <w:t>miljoen</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49,1%</w:t>
      </w:r>
      <w:r>
        <w:rPr>
          <w:color w:val="231F20"/>
          <w:spacing w:val="-10"/>
          <w:w w:val="110"/>
        </w:rPr>
        <w:t xml:space="preserve"> </w:t>
      </w:r>
      <w:r>
        <w:rPr>
          <w:color w:val="231F20"/>
          <w:spacing w:val="-2"/>
          <w:w w:val="110"/>
        </w:rPr>
        <w:t>juridisch</w:t>
      </w:r>
      <w:r>
        <w:rPr>
          <w:color w:val="231F20"/>
          <w:spacing w:val="-10"/>
          <w:w w:val="110"/>
        </w:rPr>
        <w:t xml:space="preserve"> </w:t>
      </w:r>
      <w:r>
        <w:rPr>
          <w:color w:val="231F20"/>
          <w:spacing w:val="-2"/>
          <w:w w:val="110"/>
        </w:rPr>
        <w:t>verplicht</w:t>
      </w:r>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 xml:space="preserve">voor </w:t>
      </w:r>
      <w:r>
        <w:rPr>
          <w:color w:val="231F20"/>
        </w:rPr>
        <w:t>22,1%</w:t>
      </w:r>
      <w:r>
        <w:rPr>
          <w:color w:val="231F20"/>
          <w:spacing w:val="38"/>
        </w:rPr>
        <w:t xml:space="preserve"> </w:t>
      </w:r>
      <w:r>
        <w:rPr>
          <w:color w:val="231F20"/>
        </w:rPr>
        <w:t>bestuurlijk</w:t>
      </w:r>
      <w:r>
        <w:rPr>
          <w:color w:val="231F20"/>
          <w:spacing w:val="38"/>
        </w:rPr>
        <w:t xml:space="preserve"> </w:t>
      </w:r>
      <w:r>
        <w:rPr>
          <w:color w:val="231F20"/>
        </w:rPr>
        <w:t>gebonden.</w:t>
      </w:r>
      <w:r>
        <w:rPr>
          <w:color w:val="231F20"/>
          <w:spacing w:val="38"/>
        </w:rPr>
        <w:t xml:space="preserve"> </w:t>
      </w:r>
      <w:r>
        <w:rPr>
          <w:color w:val="231F20"/>
        </w:rPr>
        <w:t>Daarnaast</w:t>
      </w:r>
      <w:r>
        <w:rPr>
          <w:color w:val="231F20"/>
          <w:spacing w:val="38"/>
        </w:rPr>
        <w:t xml:space="preserve"> </w:t>
      </w:r>
      <w:r>
        <w:rPr>
          <w:color w:val="231F20"/>
        </w:rPr>
        <w:t>is</w:t>
      </w:r>
      <w:r>
        <w:rPr>
          <w:color w:val="231F20"/>
          <w:spacing w:val="38"/>
        </w:rPr>
        <w:t xml:space="preserve"> </w:t>
      </w:r>
      <w:r>
        <w:rPr>
          <w:color w:val="231F20"/>
        </w:rPr>
        <w:t>23,7%</w:t>
      </w:r>
      <w:r>
        <w:rPr>
          <w:color w:val="231F20"/>
          <w:spacing w:val="38"/>
        </w:rPr>
        <w:t xml:space="preserve"> </w:t>
      </w:r>
      <w:r>
        <w:rPr>
          <w:color w:val="231F20"/>
        </w:rPr>
        <w:t>beleidsmatig</w:t>
      </w:r>
      <w:r>
        <w:rPr>
          <w:color w:val="231F20"/>
          <w:spacing w:val="38"/>
        </w:rPr>
        <w:t xml:space="preserve"> </w:t>
      </w:r>
      <w:proofErr w:type="spellStart"/>
      <w:r>
        <w:rPr>
          <w:color w:val="231F20"/>
        </w:rPr>
        <w:t>gereser-</w:t>
      </w:r>
      <w:r>
        <w:rPr>
          <w:color w:val="231F20"/>
          <w:w w:val="110"/>
        </w:rPr>
        <w:t>veerd</w:t>
      </w:r>
      <w:proofErr w:type="spellEnd"/>
      <w:r>
        <w:rPr>
          <w:color w:val="231F20"/>
          <w:w w:val="110"/>
        </w:rPr>
        <w:t>. Het juridisch verplichte deel bestaat onder andere uit verplichtingen voor het opbouwen van een nationale zorgreserve, alsmede verwachte uitgaven voor repatriëring uit oorlogsgebieden.</w:t>
      </w:r>
    </w:p>
    <w:p w:rsidR="001B3359" w:rsidRDefault="00D877C7" w14:paraId="3476455E" w14:textId="77777777">
      <w:pPr>
        <w:pStyle w:val="Plattetekst"/>
        <w:spacing w:before="7" w:line="247" w:lineRule="auto"/>
        <w:ind w:left="3430" w:right="343"/>
      </w:pPr>
      <w:r>
        <w:rPr>
          <w:color w:val="231F20"/>
          <w:w w:val="110"/>
        </w:rPr>
        <w:t>Verder zijn er verschillende opdrachten, waaronder opschaalbare Persoonlijke</w:t>
      </w:r>
      <w:r>
        <w:rPr>
          <w:color w:val="231F20"/>
          <w:spacing w:val="-16"/>
          <w:w w:val="110"/>
        </w:rPr>
        <w:t xml:space="preserve"> </w:t>
      </w:r>
      <w:r>
        <w:rPr>
          <w:color w:val="231F20"/>
          <w:w w:val="110"/>
        </w:rPr>
        <w:t>beschermingsmiddelen</w:t>
      </w:r>
      <w:r>
        <w:rPr>
          <w:color w:val="231F20"/>
          <w:spacing w:val="-15"/>
          <w:w w:val="110"/>
        </w:rPr>
        <w:t xml:space="preserve"> </w:t>
      </w:r>
      <w:r>
        <w:rPr>
          <w:color w:val="231F20"/>
          <w:w w:val="110"/>
        </w:rPr>
        <w:t>(</w:t>
      </w:r>
      <w:proofErr w:type="spellStart"/>
      <w:r>
        <w:rPr>
          <w:color w:val="231F20"/>
          <w:w w:val="110"/>
        </w:rPr>
        <w:t>PBMs</w:t>
      </w:r>
      <w:proofErr w:type="spellEnd"/>
      <w:r>
        <w:rPr>
          <w:color w:val="231F20"/>
          <w:w w:val="110"/>
        </w:rPr>
        <w:t>)</w:t>
      </w:r>
      <w:r>
        <w:rPr>
          <w:color w:val="231F20"/>
          <w:spacing w:val="-16"/>
          <w:w w:val="110"/>
        </w:rPr>
        <w:t xml:space="preserve"> </w:t>
      </w:r>
      <w:r>
        <w:rPr>
          <w:color w:val="231F20"/>
          <w:w w:val="110"/>
        </w:rPr>
        <w:t>juridisch</w:t>
      </w:r>
      <w:r>
        <w:rPr>
          <w:color w:val="231F20"/>
          <w:spacing w:val="-15"/>
          <w:w w:val="110"/>
        </w:rPr>
        <w:t xml:space="preserve"> </w:t>
      </w:r>
      <w:r>
        <w:rPr>
          <w:color w:val="231F20"/>
          <w:w w:val="110"/>
        </w:rPr>
        <w:t>verplicht.</w:t>
      </w:r>
      <w:r>
        <w:rPr>
          <w:color w:val="231F20"/>
          <w:spacing w:val="-16"/>
          <w:w w:val="110"/>
        </w:rPr>
        <w:t xml:space="preserve"> </w:t>
      </w:r>
      <w:r>
        <w:rPr>
          <w:color w:val="231F20"/>
          <w:w w:val="110"/>
        </w:rPr>
        <w:t>Tot</w:t>
      </w:r>
      <w:r>
        <w:rPr>
          <w:color w:val="231F20"/>
          <w:spacing w:val="-15"/>
          <w:w w:val="110"/>
        </w:rPr>
        <w:t xml:space="preserve"> </w:t>
      </w:r>
      <w:r>
        <w:rPr>
          <w:color w:val="231F20"/>
          <w:w w:val="110"/>
        </w:rPr>
        <w:t>slot zijn</w:t>
      </w:r>
      <w:r>
        <w:rPr>
          <w:color w:val="231F20"/>
          <w:spacing w:val="-10"/>
          <w:w w:val="110"/>
        </w:rPr>
        <w:t xml:space="preserve"> </w:t>
      </w:r>
      <w:r>
        <w:rPr>
          <w:color w:val="231F20"/>
          <w:w w:val="110"/>
        </w:rPr>
        <w:t>er</w:t>
      </w:r>
      <w:r>
        <w:rPr>
          <w:color w:val="231F20"/>
          <w:spacing w:val="-10"/>
          <w:w w:val="110"/>
        </w:rPr>
        <w:t xml:space="preserve"> </w:t>
      </w:r>
      <w:r>
        <w:rPr>
          <w:color w:val="231F20"/>
          <w:w w:val="110"/>
        </w:rPr>
        <w:t>middelen</w:t>
      </w:r>
      <w:r>
        <w:rPr>
          <w:color w:val="231F20"/>
          <w:spacing w:val="-10"/>
          <w:w w:val="110"/>
        </w:rPr>
        <w:t xml:space="preserve"> </w:t>
      </w:r>
      <w:r>
        <w:rPr>
          <w:color w:val="231F20"/>
          <w:w w:val="110"/>
        </w:rPr>
        <w:t>juridisch</w:t>
      </w:r>
      <w:r>
        <w:rPr>
          <w:color w:val="231F20"/>
          <w:spacing w:val="-10"/>
          <w:w w:val="110"/>
        </w:rPr>
        <w:t xml:space="preserve"> </w:t>
      </w:r>
      <w:r>
        <w:rPr>
          <w:color w:val="231F20"/>
          <w:w w:val="110"/>
        </w:rPr>
        <w:t>verplicht</w:t>
      </w:r>
      <w:r>
        <w:rPr>
          <w:color w:val="231F20"/>
          <w:spacing w:val="-10"/>
          <w:w w:val="110"/>
        </w:rPr>
        <w:t xml:space="preserve"> </w:t>
      </w:r>
      <w:r>
        <w:rPr>
          <w:color w:val="231F20"/>
          <w:w w:val="110"/>
        </w:rPr>
        <w:t>voor</w:t>
      </w:r>
      <w:r>
        <w:rPr>
          <w:color w:val="231F20"/>
          <w:spacing w:val="-10"/>
          <w:w w:val="110"/>
        </w:rPr>
        <w:t xml:space="preserve"> </w:t>
      </w:r>
      <w:r>
        <w:rPr>
          <w:color w:val="231F20"/>
          <w:w w:val="110"/>
        </w:rPr>
        <w:t>de</w:t>
      </w:r>
      <w:r>
        <w:rPr>
          <w:color w:val="231F20"/>
          <w:spacing w:val="-10"/>
          <w:w w:val="110"/>
        </w:rPr>
        <w:t xml:space="preserve"> </w:t>
      </w:r>
      <w:r>
        <w:rPr>
          <w:color w:val="231F20"/>
          <w:w w:val="110"/>
        </w:rPr>
        <w:t>beoordelingsprocedure</w:t>
      </w:r>
      <w:r>
        <w:rPr>
          <w:color w:val="231F20"/>
          <w:spacing w:val="-10"/>
          <w:w w:val="110"/>
        </w:rPr>
        <w:t xml:space="preserve"> </w:t>
      </w:r>
      <w:r>
        <w:rPr>
          <w:color w:val="231F20"/>
          <w:w w:val="110"/>
        </w:rPr>
        <w:t>van centra voor zeldzame aandoeningen.</w:t>
      </w:r>
    </w:p>
    <w:p w:rsidR="001B3359" w:rsidRDefault="001B3359" w14:paraId="3850082E" w14:textId="77777777">
      <w:pPr>
        <w:pStyle w:val="Plattetekst"/>
        <w:spacing w:before="10"/>
      </w:pPr>
    </w:p>
    <w:p w:rsidR="001B3359" w:rsidRDefault="00D877C7" w14:paraId="7156AF2A" w14:textId="77777777">
      <w:pPr>
        <w:ind w:left="3430"/>
        <w:rPr>
          <w:rFonts w:ascii="Calibri"/>
          <w:i/>
          <w:sz w:val="18"/>
        </w:rPr>
      </w:pPr>
      <w:r>
        <w:rPr>
          <w:rFonts w:ascii="Calibri"/>
          <w:i/>
          <w:color w:val="231F20"/>
          <w:spacing w:val="-2"/>
          <w:w w:val="120"/>
          <w:sz w:val="18"/>
        </w:rPr>
        <w:t>Bekostiging</w:t>
      </w:r>
    </w:p>
    <w:p w:rsidR="001B3359" w:rsidRDefault="001B3359" w14:paraId="258AD206" w14:textId="77777777">
      <w:pPr>
        <w:pStyle w:val="Plattetekst"/>
        <w:spacing w:before="3"/>
        <w:rPr>
          <w:rFonts w:ascii="Calibri"/>
          <w:i/>
        </w:rPr>
      </w:pPr>
    </w:p>
    <w:p w:rsidR="001B3359" w:rsidRDefault="00D877C7" w14:paraId="59A7FC15" w14:textId="77777777">
      <w:pPr>
        <w:pStyle w:val="Plattetekst"/>
        <w:spacing w:line="247" w:lineRule="auto"/>
        <w:ind w:left="3430" w:right="168"/>
      </w:pPr>
      <w:r>
        <w:rPr>
          <w:color w:val="231F20"/>
          <w:w w:val="105"/>
        </w:rPr>
        <w:t xml:space="preserve">Het budget van € 77 miljoen is voor 100% juridisch verplicht. Deze juridische verplichting betreft de Regeling Onverzekerbare Vreemdelingen </w:t>
      </w:r>
      <w:r>
        <w:rPr>
          <w:color w:val="231F20"/>
          <w:spacing w:val="-2"/>
          <w:w w:val="105"/>
        </w:rPr>
        <w:t>(OVV).</w:t>
      </w:r>
    </w:p>
    <w:p w:rsidR="001B3359" w:rsidRDefault="001B3359" w14:paraId="1C7E8B8C" w14:textId="77777777">
      <w:pPr>
        <w:pStyle w:val="Plattetekst"/>
        <w:spacing w:before="12"/>
      </w:pPr>
    </w:p>
    <w:p w:rsidR="001B3359" w:rsidRDefault="00D877C7" w14:paraId="3DBC2C23"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agentschappen</w:t>
      </w:r>
    </w:p>
    <w:p w:rsidR="001B3359" w:rsidRDefault="00D877C7" w14:paraId="76F60FFB" w14:textId="77777777">
      <w:pPr>
        <w:pStyle w:val="Plattetekst"/>
        <w:spacing w:before="209" w:line="244" w:lineRule="auto"/>
        <w:ind w:left="3429" w:right="289"/>
      </w:pPr>
      <w:r>
        <w:rPr>
          <w:color w:val="231F20"/>
          <w:w w:val="110"/>
        </w:rPr>
        <w:t>Het</w:t>
      </w:r>
      <w:r>
        <w:rPr>
          <w:color w:val="231F20"/>
          <w:spacing w:val="-5"/>
          <w:w w:val="110"/>
        </w:rPr>
        <w:t xml:space="preserve"> </w:t>
      </w:r>
      <w:r>
        <w:rPr>
          <w:color w:val="231F20"/>
          <w:w w:val="110"/>
        </w:rPr>
        <w:t>budget</w:t>
      </w:r>
      <w:r>
        <w:rPr>
          <w:color w:val="231F20"/>
          <w:spacing w:val="-5"/>
          <w:w w:val="110"/>
        </w:rPr>
        <w:t xml:space="preserve"> </w:t>
      </w:r>
      <w:r>
        <w:rPr>
          <w:color w:val="231F20"/>
          <w:w w:val="110"/>
        </w:rPr>
        <w:t>van</w:t>
      </w:r>
      <w:r>
        <w:rPr>
          <w:color w:val="231F20"/>
          <w:spacing w:val="-5"/>
          <w:w w:val="110"/>
        </w:rPr>
        <w:t xml:space="preserve"> </w:t>
      </w:r>
      <w:r>
        <w:rPr>
          <w:color w:val="231F20"/>
          <w:w w:val="110"/>
        </w:rPr>
        <w:t>€</w:t>
      </w:r>
      <w:r>
        <w:rPr>
          <w:color w:val="231F20"/>
          <w:spacing w:val="-5"/>
          <w:w w:val="110"/>
        </w:rPr>
        <w:t xml:space="preserve"> </w:t>
      </w:r>
      <w:r>
        <w:rPr>
          <w:rFonts w:ascii="Palatino Linotype" w:hAnsi="Palatino Linotype"/>
          <w:color w:val="231F20"/>
          <w:w w:val="110"/>
        </w:rPr>
        <w:t xml:space="preserve">35,2 </w:t>
      </w:r>
      <w:r>
        <w:rPr>
          <w:color w:val="231F20"/>
          <w:w w:val="110"/>
        </w:rPr>
        <w:t>miljoen</w:t>
      </w:r>
      <w:r>
        <w:rPr>
          <w:color w:val="231F20"/>
          <w:spacing w:val="-5"/>
          <w:w w:val="110"/>
        </w:rPr>
        <w:t xml:space="preserve"> </w:t>
      </w:r>
      <w:r>
        <w:rPr>
          <w:color w:val="231F20"/>
          <w:w w:val="110"/>
        </w:rPr>
        <w:t>is</w:t>
      </w:r>
      <w:r>
        <w:rPr>
          <w:color w:val="231F20"/>
          <w:spacing w:val="-5"/>
          <w:w w:val="110"/>
        </w:rPr>
        <w:t xml:space="preserve"> </w:t>
      </w:r>
      <w:r>
        <w:rPr>
          <w:color w:val="231F20"/>
          <w:w w:val="110"/>
        </w:rPr>
        <w:t>voor</w:t>
      </w:r>
      <w:r>
        <w:rPr>
          <w:color w:val="231F20"/>
          <w:spacing w:val="-5"/>
          <w:w w:val="110"/>
        </w:rPr>
        <w:t xml:space="preserve"> </w:t>
      </w:r>
      <w:r>
        <w:rPr>
          <w:color w:val="231F20"/>
          <w:w w:val="110"/>
        </w:rPr>
        <w:t>98,8%</w:t>
      </w:r>
      <w:r>
        <w:rPr>
          <w:color w:val="231F20"/>
          <w:spacing w:val="-5"/>
          <w:w w:val="110"/>
        </w:rPr>
        <w:t xml:space="preserve"> </w:t>
      </w:r>
      <w:r>
        <w:rPr>
          <w:color w:val="231F20"/>
          <w:w w:val="110"/>
        </w:rPr>
        <w:t>juridisch</w:t>
      </w:r>
      <w:r>
        <w:rPr>
          <w:color w:val="231F20"/>
          <w:spacing w:val="-5"/>
          <w:w w:val="110"/>
        </w:rPr>
        <w:t xml:space="preserve"> </w:t>
      </w:r>
      <w:r>
        <w:rPr>
          <w:color w:val="231F20"/>
          <w:w w:val="110"/>
        </w:rPr>
        <w:t>verplicht</w:t>
      </w:r>
      <w:r>
        <w:rPr>
          <w:color w:val="231F20"/>
          <w:spacing w:val="-5"/>
          <w:w w:val="110"/>
        </w:rPr>
        <w:t xml:space="preserve"> </w:t>
      </w:r>
      <w:r>
        <w:rPr>
          <w:color w:val="231F20"/>
          <w:w w:val="110"/>
        </w:rPr>
        <w:t>en</w:t>
      </w:r>
      <w:r>
        <w:rPr>
          <w:color w:val="231F20"/>
          <w:spacing w:val="-5"/>
          <w:w w:val="110"/>
        </w:rPr>
        <w:t xml:space="preserve"> </w:t>
      </w:r>
      <w:r>
        <w:rPr>
          <w:color w:val="231F20"/>
          <w:w w:val="110"/>
        </w:rPr>
        <w:t>voor 1,2% beleidsmatig</w:t>
      </w:r>
      <w:r>
        <w:rPr>
          <w:color w:val="231F20"/>
          <w:spacing w:val="-12"/>
          <w:w w:val="110"/>
        </w:rPr>
        <w:t xml:space="preserve"> </w:t>
      </w:r>
      <w:r>
        <w:rPr>
          <w:color w:val="231F20"/>
          <w:w w:val="110"/>
        </w:rPr>
        <w:t>gereserveerd.</w:t>
      </w:r>
      <w:r>
        <w:rPr>
          <w:color w:val="231F20"/>
          <w:spacing w:val="-12"/>
          <w:w w:val="110"/>
        </w:rPr>
        <w:t xml:space="preserve"> </w:t>
      </w:r>
      <w:r>
        <w:rPr>
          <w:color w:val="231F20"/>
          <w:w w:val="110"/>
        </w:rPr>
        <w:t>Het</w:t>
      </w:r>
      <w:r>
        <w:rPr>
          <w:color w:val="231F20"/>
          <w:spacing w:val="-12"/>
          <w:w w:val="110"/>
        </w:rPr>
        <w:t xml:space="preserve"> </w:t>
      </w:r>
      <w:r>
        <w:rPr>
          <w:color w:val="231F20"/>
          <w:w w:val="110"/>
        </w:rPr>
        <w:t>juridisch</w:t>
      </w:r>
      <w:r>
        <w:rPr>
          <w:color w:val="231F20"/>
          <w:spacing w:val="-12"/>
          <w:w w:val="110"/>
        </w:rPr>
        <w:t xml:space="preserve"> </w:t>
      </w:r>
      <w:r>
        <w:rPr>
          <w:color w:val="231F20"/>
          <w:w w:val="110"/>
        </w:rPr>
        <w:t>verplichte</w:t>
      </w:r>
      <w:r>
        <w:rPr>
          <w:color w:val="231F20"/>
          <w:spacing w:val="-12"/>
          <w:w w:val="110"/>
        </w:rPr>
        <w:t xml:space="preserve"> </w:t>
      </w:r>
      <w:r>
        <w:rPr>
          <w:color w:val="231F20"/>
          <w:w w:val="110"/>
        </w:rPr>
        <w:t>deel</w:t>
      </w:r>
      <w:r>
        <w:rPr>
          <w:color w:val="231F20"/>
          <w:spacing w:val="-12"/>
          <w:w w:val="110"/>
        </w:rPr>
        <w:t xml:space="preserve"> </w:t>
      </w:r>
      <w:r>
        <w:rPr>
          <w:color w:val="231F20"/>
          <w:w w:val="110"/>
        </w:rPr>
        <w:t xml:space="preserve">bestaat </w:t>
      </w:r>
      <w:r>
        <w:rPr>
          <w:color w:val="231F20"/>
          <w:spacing w:val="-2"/>
          <w:w w:val="110"/>
        </w:rPr>
        <w:t>onder andere</w:t>
      </w:r>
      <w:r>
        <w:rPr>
          <w:color w:val="231F20"/>
          <w:spacing w:val="-18"/>
          <w:w w:val="110"/>
        </w:rPr>
        <w:t xml:space="preserve"> </w:t>
      </w:r>
      <w:r>
        <w:rPr>
          <w:color w:val="231F20"/>
          <w:spacing w:val="-2"/>
          <w:w w:val="110"/>
        </w:rPr>
        <w:t>uit</w:t>
      </w:r>
      <w:r>
        <w:rPr>
          <w:color w:val="231F20"/>
          <w:spacing w:val="-18"/>
          <w:w w:val="110"/>
        </w:rPr>
        <w:t xml:space="preserve"> </w:t>
      </w:r>
      <w:r>
        <w:rPr>
          <w:color w:val="231F20"/>
          <w:spacing w:val="-2"/>
          <w:w w:val="110"/>
        </w:rPr>
        <w:t>verplichtingen</w:t>
      </w:r>
      <w:r>
        <w:rPr>
          <w:color w:val="231F20"/>
          <w:spacing w:val="-18"/>
          <w:w w:val="110"/>
        </w:rPr>
        <w:t xml:space="preserve"> </w:t>
      </w:r>
      <w:r>
        <w:rPr>
          <w:color w:val="231F20"/>
          <w:spacing w:val="-2"/>
          <w:w w:val="110"/>
        </w:rPr>
        <w:t>voor</w:t>
      </w:r>
      <w:r>
        <w:rPr>
          <w:color w:val="231F20"/>
          <w:spacing w:val="-18"/>
          <w:w w:val="110"/>
        </w:rPr>
        <w:t xml:space="preserve"> </w:t>
      </w:r>
      <w:r>
        <w:rPr>
          <w:color w:val="231F20"/>
          <w:spacing w:val="-2"/>
          <w:w w:val="110"/>
        </w:rPr>
        <w:t>Dienstverleningsafspraken</w:t>
      </w:r>
      <w:r>
        <w:rPr>
          <w:color w:val="231F20"/>
          <w:spacing w:val="-18"/>
          <w:w w:val="110"/>
        </w:rPr>
        <w:t xml:space="preserve"> </w:t>
      </w:r>
      <w:r>
        <w:rPr>
          <w:color w:val="231F20"/>
          <w:spacing w:val="-2"/>
          <w:w w:val="110"/>
        </w:rPr>
        <w:t>(DVA)</w:t>
      </w:r>
      <w:r>
        <w:rPr>
          <w:color w:val="231F20"/>
          <w:spacing w:val="-18"/>
          <w:w w:val="110"/>
        </w:rPr>
        <w:t xml:space="preserve"> </w:t>
      </w:r>
      <w:r>
        <w:rPr>
          <w:color w:val="231F20"/>
          <w:spacing w:val="-2"/>
          <w:w w:val="110"/>
        </w:rPr>
        <w:t xml:space="preserve">en </w:t>
      </w:r>
      <w:proofErr w:type="spellStart"/>
      <w:r>
        <w:rPr>
          <w:color w:val="231F20"/>
          <w:w w:val="110"/>
        </w:rPr>
        <w:t>verschil-lende</w:t>
      </w:r>
      <w:proofErr w:type="spellEnd"/>
      <w:r>
        <w:rPr>
          <w:color w:val="231F20"/>
          <w:w w:val="110"/>
        </w:rPr>
        <w:t xml:space="preserve"> opdrachten voor Centraal Informatiepunt Beroepen Gezondheidszorg</w:t>
      </w:r>
      <w:r>
        <w:rPr>
          <w:color w:val="231F20"/>
          <w:spacing w:val="-16"/>
          <w:w w:val="110"/>
        </w:rPr>
        <w:t xml:space="preserve"> </w:t>
      </w:r>
      <w:r>
        <w:rPr>
          <w:color w:val="231F20"/>
          <w:w w:val="110"/>
        </w:rPr>
        <w:t>(CIBG).</w:t>
      </w:r>
      <w:r>
        <w:rPr>
          <w:color w:val="231F20"/>
          <w:spacing w:val="-15"/>
          <w:w w:val="110"/>
        </w:rPr>
        <w:t xml:space="preserve"> </w:t>
      </w:r>
      <w:r>
        <w:rPr>
          <w:color w:val="231F20"/>
          <w:w w:val="110"/>
        </w:rPr>
        <w:t>Verder</w:t>
      </w:r>
      <w:r>
        <w:rPr>
          <w:color w:val="231F20"/>
          <w:spacing w:val="-16"/>
          <w:w w:val="110"/>
        </w:rPr>
        <w:t xml:space="preserve"> </w:t>
      </w:r>
      <w:r>
        <w:rPr>
          <w:color w:val="231F20"/>
          <w:w w:val="110"/>
        </w:rPr>
        <w:t>betreft</w:t>
      </w:r>
      <w:r>
        <w:rPr>
          <w:color w:val="231F20"/>
          <w:spacing w:val="-15"/>
          <w:w w:val="110"/>
        </w:rPr>
        <w:t xml:space="preserve"> </w:t>
      </w:r>
      <w:r>
        <w:rPr>
          <w:color w:val="231F20"/>
          <w:w w:val="110"/>
        </w:rPr>
        <w:t>dit</w:t>
      </w:r>
      <w:r>
        <w:rPr>
          <w:color w:val="231F20"/>
          <w:spacing w:val="-16"/>
          <w:w w:val="110"/>
        </w:rPr>
        <w:t xml:space="preserve"> </w:t>
      </w:r>
      <w:r>
        <w:rPr>
          <w:color w:val="231F20"/>
          <w:w w:val="110"/>
        </w:rPr>
        <w:t>verplichtingen</w:t>
      </w:r>
      <w:r>
        <w:rPr>
          <w:color w:val="231F20"/>
          <w:spacing w:val="-15"/>
          <w:w w:val="110"/>
        </w:rPr>
        <w:t xml:space="preserve"> </w:t>
      </w:r>
      <w:r>
        <w:rPr>
          <w:color w:val="231F20"/>
          <w:w w:val="110"/>
        </w:rPr>
        <w:t>rondom</w:t>
      </w:r>
      <w:r>
        <w:rPr>
          <w:color w:val="231F20"/>
          <w:spacing w:val="-16"/>
          <w:w w:val="110"/>
        </w:rPr>
        <w:t xml:space="preserve"> </w:t>
      </w:r>
      <w:r>
        <w:rPr>
          <w:color w:val="231F20"/>
          <w:w w:val="110"/>
        </w:rPr>
        <w:t>Werk aan</w:t>
      </w:r>
      <w:r>
        <w:rPr>
          <w:color w:val="231F20"/>
          <w:spacing w:val="-2"/>
          <w:w w:val="110"/>
        </w:rPr>
        <w:t xml:space="preserve"> </w:t>
      </w:r>
      <w:r>
        <w:rPr>
          <w:color w:val="231F20"/>
          <w:w w:val="110"/>
        </w:rPr>
        <w:t>Uitvoering</w:t>
      </w:r>
    </w:p>
    <w:p w:rsidR="001B3359" w:rsidRDefault="00D877C7" w14:paraId="58D00525" w14:textId="77777777">
      <w:pPr>
        <w:pStyle w:val="Plattetekst"/>
        <w:spacing w:before="3" w:line="247" w:lineRule="auto"/>
        <w:ind w:left="3429"/>
      </w:pPr>
      <w:r>
        <w:rPr>
          <w:color w:val="231F20"/>
          <w:w w:val="110"/>
        </w:rPr>
        <w:t>(</w:t>
      </w:r>
      <w:proofErr w:type="spellStart"/>
      <w:r>
        <w:rPr>
          <w:color w:val="231F20"/>
          <w:w w:val="110"/>
        </w:rPr>
        <w:t>WaU</w:t>
      </w:r>
      <w:proofErr w:type="spellEnd"/>
      <w:r>
        <w:rPr>
          <w:color w:val="231F20"/>
          <w:w w:val="110"/>
        </w:rPr>
        <w:t>)</w:t>
      </w:r>
      <w:r>
        <w:rPr>
          <w:color w:val="231F20"/>
          <w:spacing w:val="-16"/>
          <w:w w:val="110"/>
        </w:rPr>
        <w:t xml:space="preserve"> </w:t>
      </w:r>
      <w:r>
        <w:rPr>
          <w:color w:val="231F20"/>
          <w:w w:val="110"/>
        </w:rPr>
        <w:t>en</w:t>
      </w:r>
      <w:r>
        <w:rPr>
          <w:color w:val="231F20"/>
          <w:spacing w:val="-15"/>
          <w:w w:val="110"/>
        </w:rPr>
        <w:t xml:space="preserve"> </w:t>
      </w:r>
      <w:r>
        <w:rPr>
          <w:color w:val="231F20"/>
          <w:w w:val="110"/>
        </w:rPr>
        <w:t>het</w:t>
      </w:r>
      <w:r>
        <w:rPr>
          <w:color w:val="231F20"/>
          <w:spacing w:val="-16"/>
          <w:w w:val="110"/>
        </w:rPr>
        <w:t xml:space="preserve"> </w:t>
      </w:r>
      <w:r>
        <w:rPr>
          <w:color w:val="231F20"/>
          <w:w w:val="110"/>
        </w:rPr>
        <w:t>meldpunten</w:t>
      </w:r>
      <w:r>
        <w:rPr>
          <w:color w:val="231F20"/>
          <w:spacing w:val="-15"/>
          <w:w w:val="110"/>
        </w:rPr>
        <w:t xml:space="preserve"> </w:t>
      </w:r>
      <w:r>
        <w:rPr>
          <w:color w:val="231F20"/>
          <w:w w:val="110"/>
        </w:rPr>
        <w:t>bij</w:t>
      </w:r>
      <w:r>
        <w:rPr>
          <w:color w:val="231F20"/>
          <w:spacing w:val="-16"/>
          <w:w w:val="110"/>
        </w:rPr>
        <w:t xml:space="preserve"> </w:t>
      </w:r>
      <w:r>
        <w:rPr>
          <w:color w:val="231F20"/>
          <w:w w:val="110"/>
        </w:rPr>
        <w:t>het</w:t>
      </w:r>
      <w:r>
        <w:rPr>
          <w:color w:val="231F20"/>
          <w:spacing w:val="-15"/>
          <w:w w:val="110"/>
        </w:rPr>
        <w:t xml:space="preserve"> </w:t>
      </w:r>
      <w:r>
        <w:rPr>
          <w:color w:val="231F20"/>
          <w:w w:val="110"/>
        </w:rPr>
        <w:t>College</w:t>
      </w:r>
      <w:r>
        <w:rPr>
          <w:color w:val="231F20"/>
          <w:spacing w:val="-16"/>
          <w:w w:val="110"/>
        </w:rPr>
        <w:t xml:space="preserve"> </w:t>
      </w:r>
      <w:r>
        <w:rPr>
          <w:color w:val="231F20"/>
          <w:w w:val="110"/>
        </w:rPr>
        <w:t>ter</w:t>
      </w:r>
      <w:r>
        <w:rPr>
          <w:color w:val="231F20"/>
          <w:spacing w:val="-15"/>
          <w:w w:val="110"/>
        </w:rPr>
        <w:t xml:space="preserve"> </w:t>
      </w:r>
      <w:r>
        <w:rPr>
          <w:color w:val="231F20"/>
          <w:w w:val="110"/>
        </w:rPr>
        <w:t>Beoordeling</w:t>
      </w:r>
      <w:r>
        <w:rPr>
          <w:color w:val="231F20"/>
          <w:spacing w:val="-16"/>
          <w:w w:val="110"/>
        </w:rPr>
        <w:t xml:space="preserve"> </w:t>
      </w:r>
      <w:r>
        <w:rPr>
          <w:color w:val="231F20"/>
          <w:w w:val="110"/>
        </w:rPr>
        <w:t>van</w:t>
      </w:r>
      <w:r>
        <w:rPr>
          <w:color w:val="231F20"/>
          <w:spacing w:val="-15"/>
          <w:w w:val="110"/>
        </w:rPr>
        <w:t xml:space="preserve"> </w:t>
      </w:r>
      <w:proofErr w:type="spellStart"/>
      <w:r>
        <w:rPr>
          <w:color w:val="231F20"/>
          <w:w w:val="110"/>
        </w:rPr>
        <w:t>Geneesmid-delen</w:t>
      </w:r>
      <w:proofErr w:type="spellEnd"/>
      <w:r>
        <w:rPr>
          <w:color w:val="231F20"/>
          <w:spacing w:val="-2"/>
          <w:w w:val="110"/>
        </w:rPr>
        <w:t xml:space="preserve"> </w:t>
      </w:r>
      <w:r>
        <w:rPr>
          <w:color w:val="231F20"/>
          <w:w w:val="110"/>
        </w:rPr>
        <w:t>(</w:t>
      </w:r>
      <w:proofErr w:type="spellStart"/>
      <w:r>
        <w:rPr>
          <w:color w:val="231F20"/>
          <w:w w:val="110"/>
        </w:rPr>
        <w:t>aCBG</w:t>
      </w:r>
      <w:proofErr w:type="spellEnd"/>
      <w:r>
        <w:rPr>
          <w:color w:val="231F20"/>
          <w:w w:val="110"/>
        </w:rPr>
        <w:t>).</w:t>
      </w:r>
    </w:p>
    <w:p w:rsidR="001B3359" w:rsidRDefault="001B3359" w14:paraId="3F624B1C" w14:textId="77777777">
      <w:pPr>
        <w:pStyle w:val="Plattetekst"/>
        <w:spacing w:before="11"/>
      </w:pPr>
    </w:p>
    <w:p w:rsidR="001B3359" w:rsidRDefault="00D877C7" w14:paraId="38E855E0"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ZBO's/</w:t>
      </w:r>
      <w:proofErr w:type="spellStart"/>
      <w:r>
        <w:rPr>
          <w:rFonts w:ascii="Calibri"/>
          <w:i/>
          <w:color w:val="231F20"/>
          <w:spacing w:val="-2"/>
          <w:w w:val="115"/>
          <w:sz w:val="18"/>
        </w:rPr>
        <w:t>RWT's</w:t>
      </w:r>
      <w:proofErr w:type="spellEnd"/>
    </w:p>
    <w:p w:rsidR="001B3359" w:rsidRDefault="001B3359" w14:paraId="44335102" w14:textId="77777777">
      <w:pPr>
        <w:pStyle w:val="Plattetekst"/>
        <w:spacing w:before="4"/>
        <w:rPr>
          <w:rFonts w:ascii="Calibri"/>
          <w:i/>
        </w:rPr>
      </w:pPr>
    </w:p>
    <w:p w:rsidR="001B3359" w:rsidRDefault="00D877C7" w14:paraId="7FB7A35F" w14:textId="77777777">
      <w:pPr>
        <w:pStyle w:val="Plattetekst"/>
        <w:spacing w:line="247" w:lineRule="auto"/>
        <w:ind w:left="3430"/>
      </w:pPr>
      <w:r>
        <w:rPr>
          <w:color w:val="231F20"/>
          <w:spacing w:val="-2"/>
          <w:w w:val="110"/>
        </w:rPr>
        <w:t>Het</w:t>
      </w:r>
      <w:r>
        <w:rPr>
          <w:color w:val="231F20"/>
          <w:spacing w:val="-11"/>
          <w:w w:val="110"/>
        </w:rPr>
        <w:t xml:space="preserve"> </w:t>
      </w:r>
      <w:r>
        <w:rPr>
          <w:color w:val="231F20"/>
          <w:spacing w:val="-2"/>
          <w:w w:val="110"/>
        </w:rPr>
        <w:t>budget</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129,3</w:t>
      </w:r>
      <w:r>
        <w:rPr>
          <w:color w:val="231F20"/>
          <w:spacing w:val="-11"/>
          <w:w w:val="110"/>
        </w:rPr>
        <w:t xml:space="preserve"> </w:t>
      </w:r>
      <w:r>
        <w:rPr>
          <w:color w:val="231F20"/>
          <w:spacing w:val="-2"/>
          <w:w w:val="110"/>
        </w:rPr>
        <w:t>miljoen</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57,9%</w:t>
      </w:r>
      <w:r>
        <w:rPr>
          <w:color w:val="231F20"/>
          <w:spacing w:val="-11"/>
          <w:w w:val="110"/>
        </w:rPr>
        <w:t xml:space="preserve"> </w:t>
      </w:r>
      <w:r>
        <w:rPr>
          <w:color w:val="231F20"/>
          <w:spacing w:val="-2"/>
          <w:w w:val="110"/>
        </w:rPr>
        <w:t>juridisch</w:t>
      </w:r>
      <w:r>
        <w:rPr>
          <w:color w:val="231F20"/>
          <w:spacing w:val="-11"/>
          <w:w w:val="110"/>
        </w:rPr>
        <w:t xml:space="preserve"> </w:t>
      </w:r>
      <w:r>
        <w:rPr>
          <w:color w:val="231F20"/>
          <w:spacing w:val="-2"/>
          <w:w w:val="110"/>
        </w:rPr>
        <w:t>verplicht</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voor 42,1%</w:t>
      </w:r>
      <w:r>
        <w:rPr>
          <w:color w:val="231F20"/>
          <w:spacing w:val="-5"/>
          <w:w w:val="110"/>
        </w:rPr>
        <w:t xml:space="preserve"> </w:t>
      </w:r>
      <w:r>
        <w:rPr>
          <w:color w:val="231F20"/>
          <w:spacing w:val="-2"/>
          <w:w w:val="110"/>
        </w:rPr>
        <w:t>bestuurlijk</w:t>
      </w:r>
      <w:r>
        <w:rPr>
          <w:color w:val="231F20"/>
          <w:spacing w:val="-5"/>
          <w:w w:val="110"/>
        </w:rPr>
        <w:t xml:space="preserve"> </w:t>
      </w:r>
      <w:r>
        <w:rPr>
          <w:color w:val="231F20"/>
          <w:spacing w:val="-2"/>
          <w:w w:val="110"/>
        </w:rPr>
        <w:t>gebonden.</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juridisch</w:t>
      </w:r>
      <w:r>
        <w:rPr>
          <w:color w:val="231F20"/>
          <w:spacing w:val="-5"/>
          <w:w w:val="110"/>
        </w:rPr>
        <w:t xml:space="preserve"> </w:t>
      </w:r>
      <w:r>
        <w:rPr>
          <w:color w:val="231F20"/>
          <w:spacing w:val="-2"/>
          <w:w w:val="110"/>
        </w:rPr>
        <w:t>verplichte</w:t>
      </w:r>
      <w:r>
        <w:rPr>
          <w:color w:val="231F20"/>
          <w:spacing w:val="-5"/>
          <w:w w:val="110"/>
        </w:rPr>
        <w:t xml:space="preserve"> </w:t>
      </w:r>
      <w:r>
        <w:rPr>
          <w:color w:val="231F20"/>
          <w:spacing w:val="-2"/>
          <w:w w:val="110"/>
        </w:rPr>
        <w:t>deel</w:t>
      </w:r>
      <w:r>
        <w:rPr>
          <w:color w:val="231F20"/>
          <w:spacing w:val="-5"/>
          <w:w w:val="110"/>
        </w:rPr>
        <w:t xml:space="preserve"> </w:t>
      </w:r>
      <w:r>
        <w:rPr>
          <w:color w:val="231F20"/>
          <w:spacing w:val="-2"/>
          <w:w w:val="110"/>
        </w:rPr>
        <w:t>bestaat</w:t>
      </w:r>
      <w:r>
        <w:rPr>
          <w:color w:val="231F20"/>
          <w:spacing w:val="-5"/>
          <w:w w:val="110"/>
        </w:rPr>
        <w:t xml:space="preserve"> </w:t>
      </w:r>
      <w:r>
        <w:rPr>
          <w:color w:val="231F20"/>
          <w:spacing w:val="-2"/>
          <w:w w:val="110"/>
        </w:rPr>
        <w:t xml:space="preserve">onder </w:t>
      </w:r>
      <w:r>
        <w:rPr>
          <w:color w:val="231F20"/>
          <w:w w:val="110"/>
        </w:rPr>
        <w:t>andere</w:t>
      </w:r>
      <w:r>
        <w:rPr>
          <w:color w:val="231F20"/>
          <w:spacing w:val="-16"/>
          <w:w w:val="110"/>
        </w:rPr>
        <w:t xml:space="preserve"> </w:t>
      </w:r>
      <w:r>
        <w:rPr>
          <w:color w:val="231F20"/>
          <w:w w:val="110"/>
        </w:rPr>
        <w:t>uit</w:t>
      </w:r>
      <w:r>
        <w:rPr>
          <w:color w:val="231F20"/>
          <w:spacing w:val="-15"/>
          <w:w w:val="110"/>
        </w:rPr>
        <w:t xml:space="preserve"> </w:t>
      </w:r>
      <w:r>
        <w:rPr>
          <w:color w:val="231F20"/>
          <w:w w:val="110"/>
        </w:rPr>
        <w:t>€</w:t>
      </w:r>
      <w:r>
        <w:rPr>
          <w:color w:val="231F20"/>
          <w:spacing w:val="-16"/>
          <w:w w:val="110"/>
        </w:rPr>
        <w:t xml:space="preserve"> </w:t>
      </w:r>
      <w:r>
        <w:rPr>
          <w:color w:val="231F20"/>
          <w:w w:val="110"/>
        </w:rPr>
        <w:t>10,4</w:t>
      </w:r>
      <w:r>
        <w:rPr>
          <w:color w:val="231F20"/>
          <w:spacing w:val="-15"/>
          <w:w w:val="110"/>
        </w:rPr>
        <w:t xml:space="preserve"> </w:t>
      </w:r>
      <w:r>
        <w:rPr>
          <w:color w:val="231F20"/>
          <w:w w:val="110"/>
        </w:rPr>
        <w:t>miljoen</w:t>
      </w:r>
      <w:r>
        <w:rPr>
          <w:color w:val="231F20"/>
          <w:spacing w:val="-16"/>
          <w:w w:val="110"/>
        </w:rPr>
        <w:t xml:space="preserve"> </w:t>
      </w:r>
      <w:r>
        <w:rPr>
          <w:color w:val="231F20"/>
          <w:w w:val="110"/>
        </w:rPr>
        <w:t>verplichtingen</w:t>
      </w:r>
      <w:r>
        <w:rPr>
          <w:color w:val="231F20"/>
          <w:spacing w:val="-15"/>
          <w:w w:val="110"/>
        </w:rPr>
        <w:t xml:space="preserve"> </w:t>
      </w:r>
      <w:r>
        <w:rPr>
          <w:color w:val="231F20"/>
          <w:w w:val="110"/>
        </w:rPr>
        <w:t>voor</w:t>
      </w:r>
      <w:r>
        <w:rPr>
          <w:color w:val="231F20"/>
          <w:spacing w:val="-16"/>
          <w:w w:val="110"/>
        </w:rPr>
        <w:t xml:space="preserve"> </w:t>
      </w:r>
      <w:r>
        <w:rPr>
          <w:color w:val="231F20"/>
          <w:w w:val="110"/>
        </w:rPr>
        <w:t>verschillende</w:t>
      </w:r>
      <w:r>
        <w:rPr>
          <w:color w:val="231F20"/>
          <w:spacing w:val="-15"/>
          <w:w w:val="110"/>
        </w:rPr>
        <w:t xml:space="preserve"> </w:t>
      </w:r>
      <w:r>
        <w:rPr>
          <w:color w:val="231F20"/>
          <w:w w:val="110"/>
        </w:rPr>
        <w:t>bijdrage</w:t>
      </w:r>
      <w:r>
        <w:rPr>
          <w:color w:val="231F20"/>
          <w:spacing w:val="-16"/>
          <w:w w:val="110"/>
        </w:rPr>
        <w:t xml:space="preserve"> </w:t>
      </w:r>
      <w:r>
        <w:rPr>
          <w:color w:val="231F20"/>
          <w:w w:val="110"/>
        </w:rPr>
        <w:t xml:space="preserve">aan </w:t>
      </w:r>
      <w:proofErr w:type="spellStart"/>
      <w:r>
        <w:rPr>
          <w:color w:val="231F20"/>
          <w:w w:val="110"/>
        </w:rPr>
        <w:t>PharmaNL</w:t>
      </w:r>
      <w:proofErr w:type="spellEnd"/>
      <w:r>
        <w:rPr>
          <w:color w:val="231F20"/>
          <w:w w:val="110"/>
        </w:rPr>
        <w:t>.</w:t>
      </w:r>
      <w:r>
        <w:rPr>
          <w:color w:val="231F20"/>
          <w:spacing w:val="-16"/>
          <w:w w:val="110"/>
        </w:rPr>
        <w:t xml:space="preserve"> </w:t>
      </w:r>
      <w:r>
        <w:rPr>
          <w:color w:val="231F20"/>
          <w:w w:val="110"/>
        </w:rPr>
        <w:t>Verder</w:t>
      </w:r>
      <w:r>
        <w:rPr>
          <w:color w:val="231F20"/>
          <w:spacing w:val="-15"/>
          <w:w w:val="110"/>
        </w:rPr>
        <w:t xml:space="preserve"> </w:t>
      </w:r>
      <w:r>
        <w:rPr>
          <w:color w:val="231F20"/>
          <w:w w:val="110"/>
        </w:rPr>
        <w:t>betreft</w:t>
      </w:r>
      <w:r>
        <w:rPr>
          <w:color w:val="231F20"/>
          <w:spacing w:val="-16"/>
          <w:w w:val="110"/>
        </w:rPr>
        <w:t xml:space="preserve"> </w:t>
      </w:r>
      <w:r>
        <w:rPr>
          <w:color w:val="231F20"/>
          <w:w w:val="110"/>
        </w:rPr>
        <w:t>het</w:t>
      </w:r>
      <w:r>
        <w:rPr>
          <w:color w:val="231F20"/>
          <w:spacing w:val="-15"/>
          <w:w w:val="110"/>
        </w:rPr>
        <w:t xml:space="preserve"> </w:t>
      </w:r>
      <w:r>
        <w:rPr>
          <w:color w:val="231F20"/>
          <w:w w:val="110"/>
        </w:rPr>
        <w:t>juridische</w:t>
      </w:r>
      <w:r>
        <w:rPr>
          <w:color w:val="231F20"/>
          <w:spacing w:val="-16"/>
          <w:w w:val="110"/>
        </w:rPr>
        <w:t xml:space="preserve"> </w:t>
      </w:r>
      <w:r>
        <w:rPr>
          <w:color w:val="231F20"/>
          <w:w w:val="110"/>
        </w:rPr>
        <w:t>deel</w:t>
      </w:r>
      <w:r>
        <w:rPr>
          <w:color w:val="231F20"/>
          <w:spacing w:val="-15"/>
          <w:w w:val="110"/>
        </w:rPr>
        <w:t xml:space="preserve"> </w:t>
      </w:r>
      <w:r>
        <w:rPr>
          <w:color w:val="231F20"/>
          <w:w w:val="110"/>
        </w:rPr>
        <w:t>Sociale</w:t>
      </w:r>
      <w:r>
        <w:rPr>
          <w:color w:val="231F20"/>
          <w:spacing w:val="-16"/>
          <w:w w:val="110"/>
        </w:rPr>
        <w:t xml:space="preserve"> </w:t>
      </w:r>
      <w:proofErr w:type="spellStart"/>
      <w:r>
        <w:rPr>
          <w:color w:val="231F20"/>
          <w:w w:val="110"/>
        </w:rPr>
        <w:t>Verzeke-ringsbank</w:t>
      </w:r>
      <w:proofErr w:type="spellEnd"/>
      <w:r>
        <w:rPr>
          <w:color w:val="231F20"/>
          <w:w w:val="110"/>
        </w:rPr>
        <w:t xml:space="preserve"> (SVB) ziekengeld en transitievergoedingen binnen de </w:t>
      </w:r>
      <w:proofErr w:type="spellStart"/>
      <w:r>
        <w:rPr>
          <w:color w:val="231F20"/>
          <w:w w:val="110"/>
        </w:rPr>
        <w:t>Zorgverze</w:t>
      </w:r>
      <w:proofErr w:type="spellEnd"/>
      <w:r>
        <w:rPr>
          <w:color w:val="231F20"/>
          <w:w w:val="110"/>
        </w:rPr>
        <w:t>-keringswet</w:t>
      </w:r>
      <w:r>
        <w:rPr>
          <w:color w:val="231F20"/>
          <w:spacing w:val="-2"/>
          <w:w w:val="110"/>
        </w:rPr>
        <w:t xml:space="preserve"> </w:t>
      </w:r>
      <w:r>
        <w:rPr>
          <w:color w:val="231F20"/>
          <w:w w:val="110"/>
        </w:rPr>
        <w:t>PGB.</w:t>
      </w:r>
    </w:p>
    <w:p w:rsidR="001B3359" w:rsidRDefault="001B3359" w14:paraId="4303780F" w14:textId="77777777">
      <w:pPr>
        <w:pStyle w:val="Plattetekst"/>
        <w:spacing w:before="12"/>
      </w:pPr>
    </w:p>
    <w:p w:rsidR="001B3359" w:rsidRDefault="00D877C7" w14:paraId="7721BDB9" w14:textId="77777777">
      <w:pPr>
        <w:ind w:left="3430"/>
        <w:rPr>
          <w:rFonts w:ascii="Calibri"/>
          <w:i/>
          <w:sz w:val="18"/>
        </w:rPr>
      </w:pPr>
      <w:r>
        <w:rPr>
          <w:rFonts w:ascii="Calibri"/>
          <w:i/>
          <w:color w:val="231F20"/>
          <w:w w:val="115"/>
          <w:sz w:val="18"/>
        </w:rPr>
        <w:t>Bijdragen</w:t>
      </w:r>
      <w:r>
        <w:rPr>
          <w:rFonts w:ascii="Calibri"/>
          <w:i/>
          <w:color w:val="231F20"/>
          <w:spacing w:val="3"/>
          <w:w w:val="115"/>
          <w:sz w:val="18"/>
        </w:rPr>
        <w:t xml:space="preserve"> </w:t>
      </w:r>
      <w:r>
        <w:rPr>
          <w:rFonts w:ascii="Calibri"/>
          <w:i/>
          <w:color w:val="231F20"/>
          <w:w w:val="115"/>
          <w:sz w:val="18"/>
        </w:rPr>
        <w:t>aan</w:t>
      </w:r>
      <w:r>
        <w:rPr>
          <w:rFonts w:ascii="Calibri"/>
          <w:i/>
          <w:color w:val="231F20"/>
          <w:spacing w:val="3"/>
          <w:w w:val="115"/>
          <w:sz w:val="18"/>
        </w:rPr>
        <w:t xml:space="preserve"> </w:t>
      </w:r>
      <w:r>
        <w:rPr>
          <w:rFonts w:ascii="Calibri"/>
          <w:i/>
          <w:color w:val="231F20"/>
          <w:w w:val="115"/>
          <w:sz w:val="18"/>
        </w:rPr>
        <w:t>(</w:t>
      </w:r>
      <w:proofErr w:type="spellStart"/>
      <w:r>
        <w:rPr>
          <w:rFonts w:ascii="Calibri"/>
          <w:i/>
          <w:color w:val="231F20"/>
          <w:w w:val="115"/>
          <w:sz w:val="18"/>
        </w:rPr>
        <w:t>inter</w:t>
      </w:r>
      <w:proofErr w:type="spellEnd"/>
      <w:r>
        <w:rPr>
          <w:rFonts w:ascii="Calibri"/>
          <w:i/>
          <w:color w:val="231F20"/>
          <w:w w:val="115"/>
          <w:sz w:val="18"/>
        </w:rPr>
        <w:t>)nationale</w:t>
      </w:r>
      <w:r>
        <w:rPr>
          <w:rFonts w:ascii="Calibri"/>
          <w:i/>
          <w:color w:val="231F20"/>
          <w:spacing w:val="3"/>
          <w:w w:val="115"/>
          <w:sz w:val="18"/>
        </w:rPr>
        <w:t xml:space="preserve"> </w:t>
      </w:r>
      <w:r>
        <w:rPr>
          <w:rFonts w:ascii="Calibri"/>
          <w:i/>
          <w:color w:val="231F20"/>
          <w:spacing w:val="-2"/>
          <w:w w:val="115"/>
          <w:sz w:val="18"/>
        </w:rPr>
        <w:t>organisaties</w:t>
      </w:r>
    </w:p>
    <w:p w:rsidR="001B3359" w:rsidRDefault="001B3359" w14:paraId="64786016" w14:textId="77777777">
      <w:pPr>
        <w:pStyle w:val="Plattetekst"/>
        <w:spacing w:before="4"/>
        <w:rPr>
          <w:rFonts w:ascii="Calibri"/>
          <w:i/>
        </w:rPr>
      </w:pPr>
    </w:p>
    <w:p w:rsidR="001B3359" w:rsidRDefault="00D877C7" w14:paraId="790B0BD3" w14:textId="77777777">
      <w:pPr>
        <w:pStyle w:val="Plattetekst"/>
        <w:spacing w:line="247" w:lineRule="auto"/>
        <w:ind w:left="3430" w:right="343"/>
      </w:pPr>
      <w:r>
        <w:rPr>
          <w:color w:val="231F20"/>
          <w:w w:val="110"/>
        </w:rPr>
        <w:t>Het</w:t>
      </w:r>
      <w:r>
        <w:rPr>
          <w:color w:val="231F20"/>
          <w:spacing w:val="-7"/>
          <w:w w:val="110"/>
        </w:rPr>
        <w:t xml:space="preserve"> </w:t>
      </w:r>
      <w:r>
        <w:rPr>
          <w:color w:val="231F20"/>
          <w:w w:val="110"/>
        </w:rPr>
        <w:t>budget</w:t>
      </w:r>
      <w:r>
        <w:rPr>
          <w:color w:val="231F20"/>
          <w:spacing w:val="-7"/>
          <w:w w:val="110"/>
        </w:rPr>
        <w:t xml:space="preserve"> </w:t>
      </w:r>
      <w:r>
        <w:rPr>
          <w:color w:val="231F20"/>
          <w:w w:val="110"/>
        </w:rPr>
        <w:t>van</w:t>
      </w:r>
      <w:r>
        <w:rPr>
          <w:color w:val="231F20"/>
          <w:spacing w:val="-7"/>
          <w:w w:val="110"/>
        </w:rPr>
        <w:t xml:space="preserve"> </w:t>
      </w:r>
      <w:r>
        <w:rPr>
          <w:color w:val="231F20"/>
          <w:w w:val="110"/>
        </w:rPr>
        <w:t>€</w:t>
      </w:r>
      <w:r>
        <w:rPr>
          <w:color w:val="231F20"/>
          <w:spacing w:val="-3"/>
          <w:w w:val="110"/>
        </w:rPr>
        <w:t xml:space="preserve"> </w:t>
      </w:r>
      <w:r>
        <w:rPr>
          <w:color w:val="231F20"/>
          <w:w w:val="110"/>
        </w:rPr>
        <w:t>1</w:t>
      </w:r>
      <w:r>
        <w:rPr>
          <w:color w:val="231F20"/>
          <w:spacing w:val="-3"/>
          <w:w w:val="110"/>
        </w:rPr>
        <w:t xml:space="preserve"> </w:t>
      </w:r>
      <w:r>
        <w:rPr>
          <w:color w:val="231F20"/>
          <w:w w:val="110"/>
        </w:rPr>
        <w:t>miljoen</w:t>
      </w:r>
      <w:r>
        <w:rPr>
          <w:color w:val="231F20"/>
          <w:spacing w:val="-7"/>
          <w:w w:val="110"/>
        </w:rPr>
        <w:t xml:space="preserve"> </w:t>
      </w:r>
      <w:r>
        <w:rPr>
          <w:color w:val="231F20"/>
          <w:w w:val="110"/>
        </w:rPr>
        <w:t>is</w:t>
      </w:r>
      <w:r>
        <w:rPr>
          <w:color w:val="231F20"/>
          <w:spacing w:val="-7"/>
          <w:w w:val="110"/>
        </w:rPr>
        <w:t xml:space="preserve"> </w:t>
      </w:r>
      <w:r>
        <w:rPr>
          <w:color w:val="231F20"/>
          <w:w w:val="110"/>
        </w:rPr>
        <w:t>voor</w:t>
      </w:r>
      <w:r>
        <w:rPr>
          <w:color w:val="231F20"/>
          <w:spacing w:val="-7"/>
          <w:w w:val="110"/>
        </w:rPr>
        <w:t xml:space="preserve"> </w:t>
      </w:r>
      <w:r>
        <w:rPr>
          <w:color w:val="231F20"/>
          <w:w w:val="110"/>
        </w:rPr>
        <w:t>100%</w:t>
      </w:r>
      <w:r>
        <w:rPr>
          <w:color w:val="231F20"/>
          <w:spacing w:val="-7"/>
          <w:w w:val="110"/>
        </w:rPr>
        <w:t xml:space="preserve"> </w:t>
      </w:r>
      <w:r>
        <w:rPr>
          <w:color w:val="231F20"/>
          <w:w w:val="110"/>
        </w:rPr>
        <w:t>juridisch</w:t>
      </w:r>
      <w:r>
        <w:rPr>
          <w:color w:val="231F20"/>
          <w:spacing w:val="-7"/>
          <w:w w:val="110"/>
        </w:rPr>
        <w:t xml:space="preserve"> </w:t>
      </w:r>
      <w:r>
        <w:rPr>
          <w:color w:val="231F20"/>
          <w:w w:val="110"/>
        </w:rPr>
        <w:t>verplicht.</w:t>
      </w:r>
      <w:r>
        <w:rPr>
          <w:color w:val="231F20"/>
          <w:spacing w:val="-7"/>
          <w:w w:val="110"/>
        </w:rPr>
        <w:t xml:space="preserve"> </w:t>
      </w:r>
      <w:r>
        <w:rPr>
          <w:color w:val="231F20"/>
          <w:w w:val="110"/>
        </w:rPr>
        <w:t>Deze juridische</w:t>
      </w:r>
      <w:r>
        <w:rPr>
          <w:color w:val="231F20"/>
          <w:spacing w:val="-13"/>
          <w:w w:val="110"/>
        </w:rPr>
        <w:t xml:space="preserve"> </w:t>
      </w:r>
      <w:r>
        <w:rPr>
          <w:color w:val="231F20"/>
          <w:w w:val="110"/>
        </w:rPr>
        <w:t>verplichting</w:t>
      </w:r>
      <w:r>
        <w:rPr>
          <w:color w:val="231F20"/>
          <w:spacing w:val="-13"/>
          <w:w w:val="110"/>
        </w:rPr>
        <w:t xml:space="preserve"> </w:t>
      </w:r>
      <w:r>
        <w:rPr>
          <w:color w:val="231F20"/>
          <w:w w:val="110"/>
        </w:rPr>
        <w:t>betreft</w:t>
      </w:r>
      <w:r>
        <w:rPr>
          <w:color w:val="231F20"/>
          <w:spacing w:val="-13"/>
          <w:w w:val="110"/>
        </w:rPr>
        <w:t xml:space="preserve"> </w:t>
      </w:r>
      <w:r>
        <w:rPr>
          <w:color w:val="231F20"/>
          <w:w w:val="110"/>
        </w:rPr>
        <w:t>de</w:t>
      </w:r>
      <w:r>
        <w:rPr>
          <w:color w:val="231F20"/>
          <w:spacing w:val="-13"/>
          <w:w w:val="110"/>
        </w:rPr>
        <w:t xml:space="preserve"> </w:t>
      </w:r>
      <w:r>
        <w:rPr>
          <w:color w:val="231F20"/>
          <w:w w:val="110"/>
        </w:rPr>
        <w:t>bijdrage</w:t>
      </w:r>
      <w:r>
        <w:rPr>
          <w:color w:val="231F20"/>
          <w:spacing w:val="-13"/>
          <w:w w:val="110"/>
        </w:rPr>
        <w:t xml:space="preserve"> </w:t>
      </w:r>
      <w:r>
        <w:rPr>
          <w:color w:val="231F20"/>
          <w:w w:val="110"/>
        </w:rPr>
        <w:t>aan</w:t>
      </w:r>
      <w:r>
        <w:rPr>
          <w:color w:val="231F20"/>
          <w:spacing w:val="-13"/>
          <w:w w:val="110"/>
        </w:rPr>
        <w:t xml:space="preserve"> </w:t>
      </w:r>
      <w:r>
        <w:rPr>
          <w:color w:val="231F20"/>
          <w:w w:val="110"/>
        </w:rPr>
        <w:t>het</w:t>
      </w:r>
      <w:r>
        <w:rPr>
          <w:color w:val="231F20"/>
          <w:spacing w:val="-13"/>
          <w:w w:val="110"/>
        </w:rPr>
        <w:t xml:space="preserve"> </w:t>
      </w:r>
      <w:r>
        <w:rPr>
          <w:color w:val="231F20"/>
          <w:w w:val="110"/>
        </w:rPr>
        <w:t>Global</w:t>
      </w:r>
      <w:r>
        <w:rPr>
          <w:color w:val="231F20"/>
          <w:spacing w:val="-13"/>
          <w:w w:val="110"/>
        </w:rPr>
        <w:t xml:space="preserve"> </w:t>
      </w:r>
      <w:proofErr w:type="spellStart"/>
      <w:r>
        <w:rPr>
          <w:color w:val="231F20"/>
          <w:w w:val="110"/>
        </w:rPr>
        <w:t>Antibiotic</w:t>
      </w:r>
      <w:proofErr w:type="spellEnd"/>
      <w:r>
        <w:rPr>
          <w:color w:val="231F20"/>
          <w:w w:val="110"/>
        </w:rPr>
        <w:t xml:space="preserve"> Research </w:t>
      </w:r>
      <w:proofErr w:type="spellStart"/>
      <w:r>
        <w:rPr>
          <w:color w:val="231F20"/>
          <w:w w:val="110"/>
        </w:rPr>
        <w:t>and</w:t>
      </w:r>
      <w:proofErr w:type="spellEnd"/>
      <w:r>
        <w:rPr>
          <w:color w:val="231F20"/>
          <w:w w:val="110"/>
        </w:rPr>
        <w:t xml:space="preserve"> Development Partnership (Gard-P)</w:t>
      </w:r>
    </w:p>
    <w:p w:rsidR="001B3359" w:rsidRDefault="001B3359" w14:paraId="37D183B5" w14:textId="77777777">
      <w:pPr>
        <w:pStyle w:val="Plattetekst"/>
        <w:spacing w:before="12"/>
      </w:pPr>
    </w:p>
    <w:p w:rsidR="001B3359" w:rsidRDefault="00D877C7" w14:paraId="7BB67983" w14:textId="77777777">
      <w:pPr>
        <w:ind w:left="3430"/>
        <w:rPr>
          <w:rFonts w:ascii="Calibri"/>
          <w:i/>
          <w:sz w:val="18"/>
        </w:rPr>
      </w:pPr>
      <w:r>
        <w:rPr>
          <w:rFonts w:ascii="Calibri"/>
          <w:i/>
          <w:color w:val="231F20"/>
          <w:spacing w:val="-2"/>
          <w:w w:val="120"/>
          <w:sz w:val="18"/>
        </w:rPr>
        <w:t>Leningen</w:t>
      </w:r>
    </w:p>
    <w:p w:rsidR="001B3359" w:rsidRDefault="001B3359" w14:paraId="226090BA" w14:textId="77777777">
      <w:pPr>
        <w:pStyle w:val="Plattetekst"/>
        <w:spacing w:before="3"/>
        <w:rPr>
          <w:rFonts w:ascii="Calibri"/>
          <w:i/>
        </w:rPr>
      </w:pPr>
    </w:p>
    <w:p w:rsidR="001B3359" w:rsidRDefault="00D877C7" w14:paraId="6D9CE60A" w14:textId="77777777">
      <w:pPr>
        <w:pStyle w:val="Plattetekst"/>
        <w:spacing w:before="1" w:line="247" w:lineRule="auto"/>
        <w:ind w:left="3430" w:right="168"/>
      </w:pPr>
      <w:r>
        <w:rPr>
          <w:color w:val="231F20"/>
        </w:rPr>
        <w:t>Het</w:t>
      </w:r>
      <w:r>
        <w:rPr>
          <w:color w:val="231F20"/>
          <w:spacing w:val="27"/>
        </w:rPr>
        <w:t xml:space="preserve"> </w:t>
      </w:r>
      <w:r>
        <w:rPr>
          <w:color w:val="231F20"/>
        </w:rPr>
        <w:t>budget</w:t>
      </w:r>
      <w:r>
        <w:rPr>
          <w:color w:val="231F20"/>
          <w:spacing w:val="27"/>
        </w:rPr>
        <w:t xml:space="preserve"> </w:t>
      </w:r>
      <w:r>
        <w:rPr>
          <w:color w:val="231F20"/>
        </w:rPr>
        <w:t>van</w:t>
      </w:r>
      <w:r>
        <w:rPr>
          <w:color w:val="231F20"/>
          <w:spacing w:val="27"/>
        </w:rPr>
        <w:t xml:space="preserve"> </w:t>
      </w:r>
      <w:r>
        <w:rPr>
          <w:color w:val="231F20"/>
        </w:rPr>
        <w:t>€</w:t>
      </w:r>
      <w:r>
        <w:rPr>
          <w:color w:val="231F20"/>
          <w:spacing w:val="27"/>
        </w:rPr>
        <w:t xml:space="preserve"> </w:t>
      </w:r>
      <w:r>
        <w:rPr>
          <w:color w:val="231F20"/>
        </w:rPr>
        <w:t>24,5</w:t>
      </w:r>
      <w:r>
        <w:rPr>
          <w:color w:val="231F20"/>
          <w:spacing w:val="27"/>
        </w:rPr>
        <w:t xml:space="preserve"> </w:t>
      </w:r>
      <w:r>
        <w:rPr>
          <w:color w:val="231F20"/>
        </w:rPr>
        <w:t>miljoen</w:t>
      </w:r>
      <w:r>
        <w:rPr>
          <w:color w:val="231F20"/>
          <w:spacing w:val="27"/>
        </w:rPr>
        <w:t xml:space="preserve"> </w:t>
      </w:r>
      <w:r>
        <w:rPr>
          <w:color w:val="231F20"/>
        </w:rPr>
        <w:t>is</w:t>
      </w:r>
      <w:r>
        <w:rPr>
          <w:color w:val="231F20"/>
          <w:spacing w:val="27"/>
        </w:rPr>
        <w:t xml:space="preserve"> </w:t>
      </w:r>
      <w:r>
        <w:rPr>
          <w:color w:val="231F20"/>
        </w:rPr>
        <w:t>voor</w:t>
      </w:r>
      <w:r>
        <w:rPr>
          <w:color w:val="231F20"/>
          <w:spacing w:val="27"/>
        </w:rPr>
        <w:t xml:space="preserve"> </w:t>
      </w:r>
      <w:r>
        <w:rPr>
          <w:color w:val="231F20"/>
        </w:rPr>
        <w:t>97,1%</w:t>
      </w:r>
      <w:r>
        <w:rPr>
          <w:color w:val="231F20"/>
          <w:spacing w:val="27"/>
        </w:rPr>
        <w:t xml:space="preserve"> </w:t>
      </w:r>
      <w:r>
        <w:rPr>
          <w:color w:val="231F20"/>
        </w:rPr>
        <w:t>juridisch</w:t>
      </w:r>
      <w:r>
        <w:rPr>
          <w:color w:val="231F20"/>
          <w:spacing w:val="27"/>
        </w:rPr>
        <w:t xml:space="preserve"> </w:t>
      </w:r>
      <w:r>
        <w:rPr>
          <w:color w:val="231F20"/>
        </w:rPr>
        <w:t>verplicht.</w:t>
      </w:r>
      <w:r>
        <w:rPr>
          <w:color w:val="231F20"/>
          <w:spacing w:val="27"/>
        </w:rPr>
        <w:t xml:space="preserve"> </w:t>
      </w:r>
      <w:r>
        <w:rPr>
          <w:color w:val="231F20"/>
        </w:rPr>
        <w:t xml:space="preserve">Daarnaast </w:t>
      </w:r>
      <w:r>
        <w:rPr>
          <w:color w:val="231F20"/>
          <w:w w:val="110"/>
        </w:rPr>
        <w:t>is 2,9% beleidsmatig gereserveerd. Deze juridische verplichting betreft een lening voor NRG Pallas.</w:t>
      </w:r>
    </w:p>
    <w:p w:rsidR="001B3359" w:rsidRDefault="001B3359" w14:paraId="37320FDC"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16973913" w14:textId="77777777">
      <w:pPr>
        <w:spacing w:before="81"/>
        <w:ind w:left="67"/>
        <w:jc w:val="center"/>
        <w:rPr>
          <w:rFonts w:ascii="Calibri"/>
          <w:i/>
          <w:sz w:val="18"/>
        </w:rPr>
      </w:pPr>
      <w:r>
        <w:rPr>
          <w:rFonts w:ascii="Calibri"/>
          <w:i/>
          <w:color w:val="231F20"/>
          <w:w w:val="115"/>
          <w:sz w:val="18"/>
        </w:rPr>
        <w:lastRenderedPageBreak/>
        <w:t>Vermogensverschaffing/-</w:t>
      </w:r>
      <w:r>
        <w:rPr>
          <w:rFonts w:ascii="Calibri"/>
          <w:i/>
          <w:color w:val="231F20"/>
          <w:spacing w:val="-2"/>
          <w:w w:val="115"/>
          <w:sz w:val="18"/>
        </w:rPr>
        <w:t>onttrekking</w:t>
      </w:r>
    </w:p>
    <w:p w:rsidR="001B3359" w:rsidRDefault="00D877C7" w14:paraId="427552B0" w14:textId="77777777">
      <w:pPr>
        <w:pStyle w:val="Plattetekst"/>
        <w:spacing w:before="209" w:line="242" w:lineRule="auto"/>
        <w:ind w:left="3430" w:right="637"/>
        <w:jc w:val="both"/>
      </w:pPr>
      <w:r>
        <w:rPr>
          <w:color w:val="231F20"/>
        </w:rPr>
        <w:t xml:space="preserve">Het budget van € </w:t>
      </w:r>
      <w:r>
        <w:rPr>
          <w:rFonts w:ascii="Palatino Linotype" w:hAnsi="Palatino Linotype"/>
          <w:color w:val="231F20"/>
        </w:rPr>
        <w:t xml:space="preserve">192,0 </w:t>
      </w:r>
      <w:r>
        <w:rPr>
          <w:color w:val="231F20"/>
        </w:rPr>
        <w:t xml:space="preserve">miljoen is voor 100% juridisch verplicht. Deze juridische verplichting betreft een </w:t>
      </w:r>
      <w:proofErr w:type="spellStart"/>
      <w:r>
        <w:rPr>
          <w:color w:val="231F20"/>
        </w:rPr>
        <w:t>vermogingsverschaffing</w:t>
      </w:r>
      <w:proofErr w:type="spellEnd"/>
      <w:r>
        <w:rPr>
          <w:color w:val="231F20"/>
        </w:rPr>
        <w:t xml:space="preserve"> voor NRG </w:t>
      </w:r>
      <w:r>
        <w:rPr>
          <w:color w:val="231F20"/>
          <w:spacing w:val="-2"/>
          <w:w w:val="110"/>
        </w:rPr>
        <w:t>Pallas.</w:t>
      </w:r>
    </w:p>
    <w:p w:rsidR="001B3359" w:rsidRDefault="001B3359" w14:paraId="29F1FA0A" w14:textId="77777777">
      <w:pPr>
        <w:pStyle w:val="Plattetekst"/>
        <w:spacing w:line="242" w:lineRule="auto"/>
        <w:jc w:val="both"/>
        <w:sectPr w:rsidR="001B3359">
          <w:pgSz w:w="11910" w:h="16840"/>
          <w:pgMar w:top="1300" w:right="992" w:bottom="1340" w:left="992" w:header="0" w:footer="1091" w:gutter="0"/>
          <w:cols w:space="708"/>
        </w:sectPr>
      </w:pPr>
    </w:p>
    <w:p w:rsidR="001B3359" w:rsidRDefault="00D877C7" w14:paraId="43120BC7" w14:textId="77777777">
      <w:pPr>
        <w:pStyle w:val="Kop2"/>
        <w:spacing w:before="88"/>
      </w:pPr>
      <w:r>
        <w:rPr>
          <w:color w:val="231F20"/>
          <w:spacing w:val="-2"/>
        </w:rPr>
        <w:lastRenderedPageBreak/>
        <w:t>Toelichting</w:t>
      </w:r>
    </w:p>
    <w:p w:rsidR="001B3359" w:rsidRDefault="00D877C7" w14:paraId="265AA956" w14:textId="77777777">
      <w:pPr>
        <w:spacing w:before="17" w:line="244" w:lineRule="auto"/>
        <w:ind w:left="3430" w:right="229"/>
        <w:rPr>
          <w:rFonts w:ascii="Calibri" w:hAnsi="Calibri"/>
          <w:i/>
          <w:sz w:val="18"/>
        </w:rPr>
      </w:pPr>
      <w:r>
        <w:rPr>
          <w:rFonts w:ascii="Calibri" w:hAnsi="Calibri"/>
          <w:i/>
          <w:color w:val="231F20"/>
          <w:w w:val="115"/>
          <w:sz w:val="18"/>
        </w:rPr>
        <w:t>In het kader van de verbetering van de begrijpbaarheid en leesbaarheid van de begrotingsstructuur is een nieuw artikelonderdeel gecreëerd. Met deze aanpassing wordt beoogd de begroting beter te laten aansluiten</w:t>
      </w:r>
    </w:p>
    <w:p w:rsidR="001B3359" w:rsidRDefault="00D877C7" w14:paraId="7F1F0C20" w14:textId="77777777">
      <w:pPr>
        <w:spacing w:line="244" w:lineRule="auto"/>
        <w:ind w:left="3430" w:right="168"/>
        <w:rPr>
          <w:rFonts w:ascii="Calibri" w:hAnsi="Calibri"/>
          <w:i/>
          <w:sz w:val="18"/>
        </w:rPr>
      </w:pPr>
      <w:r>
        <w:rPr>
          <w:rFonts w:ascii="Calibri" w:hAnsi="Calibri"/>
          <w:i/>
          <w:color w:val="231F20"/>
          <w:w w:val="115"/>
          <w:sz w:val="18"/>
        </w:rPr>
        <w:t>bij</w:t>
      </w:r>
      <w:r>
        <w:rPr>
          <w:rFonts w:ascii="Calibri" w:hAnsi="Calibri"/>
          <w:i/>
          <w:color w:val="231F20"/>
          <w:spacing w:val="18"/>
          <w:w w:val="115"/>
          <w:sz w:val="18"/>
        </w:rPr>
        <w:t xml:space="preserve"> </w:t>
      </w:r>
      <w:r>
        <w:rPr>
          <w:rFonts w:ascii="Calibri" w:hAnsi="Calibri"/>
          <w:i/>
          <w:color w:val="231F20"/>
          <w:w w:val="115"/>
          <w:sz w:val="18"/>
        </w:rPr>
        <w:t>de</w:t>
      </w:r>
      <w:r>
        <w:rPr>
          <w:rFonts w:ascii="Calibri" w:hAnsi="Calibri"/>
          <w:i/>
          <w:color w:val="231F20"/>
          <w:spacing w:val="18"/>
          <w:w w:val="115"/>
          <w:sz w:val="18"/>
        </w:rPr>
        <w:t xml:space="preserve"> </w:t>
      </w:r>
      <w:r>
        <w:rPr>
          <w:rFonts w:ascii="Calibri" w:hAnsi="Calibri"/>
          <w:i/>
          <w:color w:val="231F20"/>
          <w:w w:val="115"/>
          <w:sz w:val="18"/>
        </w:rPr>
        <w:t>huidige</w:t>
      </w:r>
      <w:r>
        <w:rPr>
          <w:rFonts w:ascii="Calibri" w:hAnsi="Calibri"/>
          <w:i/>
          <w:color w:val="231F20"/>
          <w:spacing w:val="18"/>
          <w:w w:val="115"/>
          <w:sz w:val="18"/>
        </w:rPr>
        <w:t xml:space="preserve"> </w:t>
      </w:r>
      <w:r>
        <w:rPr>
          <w:rFonts w:ascii="Calibri" w:hAnsi="Calibri"/>
          <w:i/>
          <w:color w:val="231F20"/>
          <w:w w:val="115"/>
          <w:sz w:val="18"/>
        </w:rPr>
        <w:t>beleidsthema's.</w:t>
      </w:r>
      <w:r>
        <w:rPr>
          <w:rFonts w:ascii="Calibri" w:hAnsi="Calibri"/>
          <w:i/>
          <w:color w:val="231F20"/>
          <w:spacing w:val="18"/>
          <w:w w:val="115"/>
          <w:sz w:val="18"/>
        </w:rPr>
        <w:t xml:space="preserve"> </w:t>
      </w:r>
      <w:r>
        <w:rPr>
          <w:rFonts w:ascii="Calibri" w:hAnsi="Calibri"/>
          <w:i/>
          <w:color w:val="231F20"/>
          <w:w w:val="115"/>
          <w:sz w:val="18"/>
        </w:rPr>
        <w:t>Als</w:t>
      </w:r>
      <w:r>
        <w:rPr>
          <w:rFonts w:ascii="Calibri" w:hAnsi="Calibri"/>
          <w:i/>
          <w:color w:val="231F20"/>
          <w:spacing w:val="18"/>
          <w:w w:val="115"/>
          <w:sz w:val="18"/>
        </w:rPr>
        <w:t xml:space="preserve"> </w:t>
      </w:r>
      <w:r>
        <w:rPr>
          <w:rFonts w:ascii="Calibri" w:hAnsi="Calibri"/>
          <w:i/>
          <w:color w:val="231F20"/>
          <w:w w:val="115"/>
          <w:sz w:val="18"/>
        </w:rPr>
        <w:t>gevolg</w:t>
      </w:r>
      <w:r>
        <w:rPr>
          <w:rFonts w:ascii="Calibri" w:hAnsi="Calibri"/>
          <w:i/>
          <w:color w:val="231F20"/>
          <w:spacing w:val="18"/>
          <w:w w:val="115"/>
          <w:sz w:val="18"/>
        </w:rPr>
        <w:t xml:space="preserve"> </w:t>
      </w:r>
      <w:r>
        <w:rPr>
          <w:rFonts w:ascii="Calibri" w:hAnsi="Calibri"/>
          <w:i/>
          <w:color w:val="231F20"/>
          <w:w w:val="115"/>
          <w:sz w:val="18"/>
        </w:rPr>
        <w:t>van</w:t>
      </w:r>
      <w:r>
        <w:rPr>
          <w:rFonts w:ascii="Calibri" w:hAnsi="Calibri"/>
          <w:i/>
          <w:color w:val="231F20"/>
          <w:spacing w:val="18"/>
          <w:w w:val="115"/>
          <w:sz w:val="18"/>
        </w:rPr>
        <w:t xml:space="preserve"> </w:t>
      </w:r>
      <w:r>
        <w:rPr>
          <w:rFonts w:ascii="Calibri" w:hAnsi="Calibri"/>
          <w:i/>
          <w:color w:val="231F20"/>
          <w:w w:val="115"/>
          <w:sz w:val="18"/>
        </w:rPr>
        <w:t>deze</w:t>
      </w:r>
      <w:r>
        <w:rPr>
          <w:rFonts w:ascii="Calibri" w:hAnsi="Calibri"/>
          <w:i/>
          <w:color w:val="231F20"/>
          <w:spacing w:val="18"/>
          <w:w w:val="115"/>
          <w:sz w:val="18"/>
        </w:rPr>
        <w:t xml:space="preserve"> </w:t>
      </w:r>
      <w:r>
        <w:rPr>
          <w:rFonts w:ascii="Calibri" w:hAnsi="Calibri"/>
          <w:i/>
          <w:color w:val="231F20"/>
          <w:w w:val="115"/>
          <w:sz w:val="18"/>
        </w:rPr>
        <w:t>wijziging</w:t>
      </w:r>
      <w:r>
        <w:rPr>
          <w:rFonts w:ascii="Calibri" w:hAnsi="Calibri"/>
          <w:i/>
          <w:color w:val="231F20"/>
          <w:spacing w:val="18"/>
          <w:w w:val="115"/>
          <w:sz w:val="18"/>
        </w:rPr>
        <w:t xml:space="preserve"> </w:t>
      </w:r>
      <w:r>
        <w:rPr>
          <w:rFonts w:ascii="Calibri" w:hAnsi="Calibri"/>
          <w:i/>
          <w:color w:val="231F20"/>
          <w:w w:val="115"/>
          <w:sz w:val="18"/>
        </w:rPr>
        <w:t>is</w:t>
      </w:r>
      <w:r>
        <w:rPr>
          <w:rFonts w:ascii="Calibri" w:hAnsi="Calibri"/>
          <w:i/>
          <w:color w:val="231F20"/>
          <w:spacing w:val="18"/>
          <w:w w:val="115"/>
          <w:sz w:val="18"/>
        </w:rPr>
        <w:t xml:space="preserve"> </w:t>
      </w:r>
      <w:proofErr w:type="spellStart"/>
      <w:r>
        <w:rPr>
          <w:rFonts w:ascii="Calibri" w:hAnsi="Calibri"/>
          <w:i/>
          <w:color w:val="231F20"/>
          <w:w w:val="115"/>
          <w:sz w:val="18"/>
        </w:rPr>
        <w:t>artikelon-derdeel</w:t>
      </w:r>
      <w:proofErr w:type="spellEnd"/>
      <w:r>
        <w:rPr>
          <w:rFonts w:ascii="Calibri" w:hAnsi="Calibri"/>
          <w:i/>
          <w:color w:val="231F20"/>
          <w:w w:val="115"/>
          <w:sz w:val="18"/>
        </w:rPr>
        <w:t xml:space="preserve"> 2.34 «Ondersteuning van het zorgstelsel» in de huidige opzet</w:t>
      </w:r>
      <w:r>
        <w:rPr>
          <w:rFonts w:ascii="Calibri" w:hAnsi="Calibri"/>
          <w:i/>
          <w:color w:val="231F20"/>
          <w:w w:val="115"/>
          <w:sz w:val="18"/>
        </w:rPr>
        <w:t xml:space="preserve"> komen te vervallen. De middelen die onder dit artikelonderdeel waren geraamd, zijn derhalve technisch overgeboekt naar de artikelonderdelen</w:t>
      </w:r>
    </w:p>
    <w:p w:rsidR="001B3359" w:rsidRDefault="00D877C7" w14:paraId="65211731" w14:textId="77777777">
      <w:pPr>
        <w:spacing w:line="244" w:lineRule="auto"/>
        <w:ind w:left="3429" w:right="102"/>
        <w:rPr>
          <w:rFonts w:ascii="Calibri" w:hAnsi="Calibri"/>
          <w:i/>
          <w:sz w:val="18"/>
        </w:rPr>
      </w:pPr>
      <w:r>
        <w:rPr>
          <w:rFonts w:ascii="Calibri" w:hAnsi="Calibri"/>
          <w:i/>
          <w:color w:val="231F20"/>
          <w:w w:val="115"/>
          <w:sz w:val="18"/>
        </w:rPr>
        <w:t>2.10</w:t>
      </w:r>
      <w:r>
        <w:rPr>
          <w:rFonts w:ascii="Calibri" w:hAnsi="Calibri"/>
          <w:i/>
          <w:color w:val="231F20"/>
          <w:spacing w:val="-8"/>
          <w:w w:val="115"/>
          <w:sz w:val="18"/>
        </w:rPr>
        <w:t xml:space="preserve"> </w:t>
      </w:r>
      <w:r>
        <w:rPr>
          <w:rFonts w:ascii="Calibri" w:hAnsi="Calibri"/>
          <w:i/>
          <w:color w:val="231F20"/>
          <w:w w:val="115"/>
          <w:sz w:val="18"/>
        </w:rPr>
        <w:t>«kwaliteit,</w:t>
      </w:r>
      <w:r>
        <w:rPr>
          <w:rFonts w:ascii="Calibri" w:hAnsi="Calibri"/>
          <w:i/>
          <w:color w:val="231F20"/>
          <w:spacing w:val="-8"/>
          <w:w w:val="115"/>
          <w:sz w:val="18"/>
        </w:rPr>
        <w:t xml:space="preserve"> </w:t>
      </w:r>
      <w:r>
        <w:rPr>
          <w:rFonts w:ascii="Calibri" w:hAnsi="Calibri"/>
          <w:i/>
          <w:color w:val="231F20"/>
          <w:w w:val="115"/>
          <w:sz w:val="18"/>
        </w:rPr>
        <w:t>toegankelijkheid</w:t>
      </w:r>
      <w:r>
        <w:rPr>
          <w:rFonts w:ascii="Calibri" w:hAnsi="Calibri"/>
          <w:i/>
          <w:color w:val="231F20"/>
          <w:spacing w:val="-8"/>
          <w:w w:val="115"/>
          <w:sz w:val="18"/>
        </w:rPr>
        <w:t xml:space="preserve"> </w:t>
      </w:r>
      <w:r>
        <w:rPr>
          <w:rFonts w:ascii="Calibri" w:hAnsi="Calibri"/>
          <w:i/>
          <w:color w:val="231F20"/>
          <w:w w:val="115"/>
          <w:sz w:val="18"/>
        </w:rPr>
        <w:t>en</w:t>
      </w:r>
      <w:r>
        <w:rPr>
          <w:rFonts w:ascii="Calibri" w:hAnsi="Calibri"/>
          <w:i/>
          <w:color w:val="231F20"/>
          <w:spacing w:val="-8"/>
          <w:w w:val="115"/>
          <w:sz w:val="18"/>
        </w:rPr>
        <w:t xml:space="preserve"> </w:t>
      </w:r>
      <w:r>
        <w:rPr>
          <w:rFonts w:ascii="Calibri" w:hAnsi="Calibri"/>
          <w:i/>
          <w:color w:val="231F20"/>
          <w:w w:val="115"/>
          <w:sz w:val="18"/>
        </w:rPr>
        <w:t>betaalbaarheid</w:t>
      </w:r>
      <w:r>
        <w:rPr>
          <w:rFonts w:ascii="Calibri" w:hAnsi="Calibri"/>
          <w:i/>
          <w:color w:val="231F20"/>
          <w:spacing w:val="-8"/>
          <w:w w:val="115"/>
          <w:sz w:val="18"/>
        </w:rPr>
        <w:t xml:space="preserve"> </w:t>
      </w:r>
      <w:r>
        <w:rPr>
          <w:rFonts w:ascii="Calibri" w:hAnsi="Calibri"/>
          <w:i/>
          <w:color w:val="231F20"/>
          <w:w w:val="115"/>
          <w:sz w:val="18"/>
        </w:rPr>
        <w:t>van</w:t>
      </w:r>
      <w:r>
        <w:rPr>
          <w:rFonts w:ascii="Calibri" w:hAnsi="Calibri"/>
          <w:i/>
          <w:color w:val="231F20"/>
          <w:spacing w:val="-8"/>
          <w:w w:val="115"/>
          <w:sz w:val="18"/>
        </w:rPr>
        <w:t xml:space="preserve"> </w:t>
      </w:r>
      <w:r>
        <w:rPr>
          <w:rFonts w:ascii="Calibri" w:hAnsi="Calibri"/>
          <w:i/>
          <w:color w:val="231F20"/>
          <w:w w:val="115"/>
          <w:sz w:val="18"/>
        </w:rPr>
        <w:t>zorg»</w:t>
      </w:r>
      <w:r>
        <w:rPr>
          <w:rFonts w:ascii="Calibri" w:hAnsi="Calibri"/>
          <w:i/>
          <w:color w:val="231F20"/>
          <w:spacing w:val="-8"/>
          <w:w w:val="115"/>
          <w:sz w:val="18"/>
        </w:rPr>
        <w:t xml:space="preserve"> </w:t>
      </w:r>
      <w:r>
        <w:rPr>
          <w:rFonts w:ascii="Calibri" w:hAnsi="Calibri"/>
          <w:i/>
          <w:color w:val="231F20"/>
          <w:w w:val="115"/>
          <w:sz w:val="18"/>
        </w:rPr>
        <w:t>en</w:t>
      </w:r>
      <w:r>
        <w:rPr>
          <w:rFonts w:ascii="Calibri" w:hAnsi="Calibri"/>
          <w:i/>
          <w:color w:val="231F20"/>
          <w:spacing w:val="-8"/>
          <w:w w:val="115"/>
          <w:sz w:val="18"/>
        </w:rPr>
        <w:t xml:space="preserve"> </w:t>
      </w:r>
      <w:r>
        <w:rPr>
          <w:rFonts w:ascii="Calibri" w:hAnsi="Calibri"/>
          <w:i/>
          <w:color w:val="231F20"/>
          <w:w w:val="115"/>
          <w:sz w:val="18"/>
        </w:rPr>
        <w:t>het</w:t>
      </w:r>
      <w:r>
        <w:rPr>
          <w:rFonts w:ascii="Calibri" w:hAnsi="Calibri"/>
          <w:i/>
          <w:color w:val="231F20"/>
          <w:spacing w:val="-8"/>
          <w:w w:val="115"/>
          <w:sz w:val="18"/>
        </w:rPr>
        <w:t xml:space="preserve"> </w:t>
      </w:r>
      <w:r>
        <w:rPr>
          <w:rFonts w:ascii="Calibri" w:hAnsi="Calibri"/>
          <w:i/>
          <w:color w:val="231F20"/>
          <w:w w:val="115"/>
          <w:sz w:val="18"/>
        </w:rPr>
        <w:t>nieuwe artikelonderdeel 2.60 «zorgverzekeringstelsel» en heeft geen gevolgen voor de totale omvang van artikel 2. Ze worden derhalve dan ook niet allemaal individueel toegelicht hieronder.</w:t>
      </w:r>
    </w:p>
    <w:p w:rsidR="001B3359" w:rsidRDefault="001B3359" w14:paraId="41839E79" w14:textId="77777777">
      <w:pPr>
        <w:pStyle w:val="Plattetekst"/>
        <w:rPr>
          <w:rFonts w:ascii="Calibri"/>
          <w:i/>
        </w:rPr>
      </w:pPr>
    </w:p>
    <w:p w:rsidR="001B3359" w:rsidRDefault="00D877C7" w14:paraId="71636278" w14:textId="77777777">
      <w:pPr>
        <w:pStyle w:val="Kop2"/>
        <w:ind w:left="3429"/>
      </w:pPr>
      <w:r>
        <w:rPr>
          <w:color w:val="231F20"/>
          <w:spacing w:val="-2"/>
          <w:w w:val="105"/>
        </w:rPr>
        <w:t>Verplichtingen</w:t>
      </w:r>
    </w:p>
    <w:p w:rsidR="001B3359" w:rsidRDefault="001B3359" w14:paraId="0CC57F9F" w14:textId="77777777">
      <w:pPr>
        <w:pStyle w:val="Plattetekst"/>
        <w:spacing w:before="18"/>
        <w:rPr>
          <w:rFonts w:ascii="Trebuchet MS"/>
          <w:b/>
        </w:rPr>
      </w:pPr>
    </w:p>
    <w:p w:rsidR="001B3359" w:rsidRDefault="00D877C7" w14:paraId="0FBDAB24" w14:textId="77777777">
      <w:pPr>
        <w:pStyle w:val="Plattetekst"/>
        <w:spacing w:before="1" w:line="247" w:lineRule="auto"/>
        <w:ind w:left="3429" w:right="102"/>
      </w:pPr>
      <w:r>
        <w:rPr>
          <w:color w:val="231F20"/>
          <w:w w:val="110"/>
        </w:rPr>
        <w:t>De</w:t>
      </w:r>
      <w:r>
        <w:rPr>
          <w:color w:val="231F20"/>
          <w:spacing w:val="-13"/>
          <w:w w:val="110"/>
        </w:rPr>
        <w:t xml:space="preserve"> </w:t>
      </w:r>
      <w:r>
        <w:rPr>
          <w:color w:val="231F20"/>
          <w:w w:val="110"/>
        </w:rPr>
        <w:t>verplichting</w:t>
      </w:r>
      <w:r>
        <w:rPr>
          <w:color w:val="231F20"/>
          <w:spacing w:val="-13"/>
          <w:w w:val="110"/>
        </w:rPr>
        <w:t xml:space="preserve"> </w:t>
      </w:r>
      <w:r>
        <w:rPr>
          <w:color w:val="231F20"/>
          <w:w w:val="110"/>
        </w:rPr>
        <w:t>voor</w:t>
      </w:r>
      <w:r>
        <w:rPr>
          <w:color w:val="231F20"/>
          <w:spacing w:val="-13"/>
          <w:w w:val="110"/>
        </w:rPr>
        <w:t xml:space="preserve"> </w:t>
      </w:r>
      <w:r>
        <w:rPr>
          <w:color w:val="231F20"/>
          <w:w w:val="110"/>
        </w:rPr>
        <w:t>de</w:t>
      </w:r>
      <w:r>
        <w:rPr>
          <w:color w:val="231F20"/>
          <w:spacing w:val="-13"/>
          <w:w w:val="110"/>
        </w:rPr>
        <w:t xml:space="preserve"> </w:t>
      </w:r>
      <w:r>
        <w:rPr>
          <w:color w:val="231F20"/>
          <w:w w:val="110"/>
        </w:rPr>
        <w:t>subsidie</w:t>
      </w:r>
      <w:r>
        <w:rPr>
          <w:color w:val="231F20"/>
          <w:spacing w:val="-13"/>
          <w:w w:val="110"/>
        </w:rPr>
        <w:t xml:space="preserve"> </w:t>
      </w:r>
      <w:r>
        <w:rPr>
          <w:color w:val="231F20"/>
          <w:w w:val="110"/>
        </w:rPr>
        <w:t>kritieke</w:t>
      </w:r>
      <w:r>
        <w:rPr>
          <w:color w:val="231F20"/>
          <w:spacing w:val="-13"/>
          <w:w w:val="110"/>
        </w:rPr>
        <w:t xml:space="preserve"> </w:t>
      </w:r>
      <w:r>
        <w:rPr>
          <w:color w:val="231F20"/>
          <w:w w:val="110"/>
        </w:rPr>
        <w:t>geneesmiddelen</w:t>
      </w:r>
      <w:r>
        <w:rPr>
          <w:color w:val="231F20"/>
          <w:spacing w:val="-13"/>
          <w:w w:val="110"/>
        </w:rPr>
        <w:t xml:space="preserve"> </w:t>
      </w:r>
      <w:r>
        <w:rPr>
          <w:color w:val="231F20"/>
          <w:w w:val="110"/>
        </w:rPr>
        <w:t>is</w:t>
      </w:r>
      <w:r>
        <w:rPr>
          <w:color w:val="231F20"/>
          <w:spacing w:val="-13"/>
          <w:w w:val="110"/>
        </w:rPr>
        <w:t xml:space="preserve"> </w:t>
      </w:r>
      <w:r>
        <w:rPr>
          <w:color w:val="231F20"/>
          <w:w w:val="110"/>
        </w:rPr>
        <w:t>voor</w:t>
      </w:r>
      <w:r>
        <w:rPr>
          <w:color w:val="231F20"/>
          <w:spacing w:val="-13"/>
          <w:w w:val="110"/>
        </w:rPr>
        <w:t xml:space="preserve"> </w:t>
      </w:r>
      <w:r>
        <w:rPr>
          <w:color w:val="231F20"/>
          <w:w w:val="110"/>
        </w:rPr>
        <w:t>vier</w:t>
      </w:r>
      <w:r>
        <w:rPr>
          <w:color w:val="231F20"/>
          <w:spacing w:val="-13"/>
          <w:w w:val="110"/>
        </w:rPr>
        <w:t xml:space="preserve"> </w:t>
      </w:r>
      <w:r>
        <w:rPr>
          <w:color w:val="231F20"/>
          <w:w w:val="110"/>
        </w:rPr>
        <w:t>jaar vastgelegd</w:t>
      </w:r>
      <w:r>
        <w:rPr>
          <w:color w:val="231F20"/>
          <w:spacing w:val="-4"/>
          <w:w w:val="110"/>
        </w:rPr>
        <w:t xml:space="preserve"> </w:t>
      </w:r>
      <w:r>
        <w:rPr>
          <w:color w:val="231F20"/>
          <w:w w:val="110"/>
        </w:rPr>
        <w:t>in</w:t>
      </w:r>
      <w:r>
        <w:rPr>
          <w:color w:val="231F20"/>
          <w:spacing w:val="-4"/>
          <w:w w:val="110"/>
        </w:rPr>
        <w:t xml:space="preserve"> </w:t>
      </w:r>
      <w:r>
        <w:rPr>
          <w:color w:val="231F20"/>
          <w:w w:val="110"/>
        </w:rPr>
        <w:t>2025.</w:t>
      </w:r>
      <w:r>
        <w:rPr>
          <w:color w:val="231F20"/>
          <w:spacing w:val="-4"/>
          <w:w w:val="110"/>
        </w:rPr>
        <w:t xml:space="preserve"> </w:t>
      </w:r>
      <w:r>
        <w:rPr>
          <w:color w:val="231F20"/>
          <w:w w:val="110"/>
        </w:rPr>
        <w:t>Daarom</w:t>
      </w:r>
      <w:r>
        <w:rPr>
          <w:color w:val="231F20"/>
          <w:spacing w:val="-4"/>
          <w:w w:val="110"/>
        </w:rPr>
        <w:t xml:space="preserve"> </w:t>
      </w:r>
      <w:r>
        <w:rPr>
          <w:color w:val="231F20"/>
          <w:w w:val="110"/>
        </w:rPr>
        <w:t>is</w:t>
      </w:r>
      <w:r>
        <w:rPr>
          <w:color w:val="231F20"/>
          <w:spacing w:val="-4"/>
          <w:w w:val="110"/>
        </w:rPr>
        <w:t xml:space="preserve"> </w:t>
      </w:r>
      <w:r>
        <w:rPr>
          <w:color w:val="231F20"/>
          <w:w w:val="110"/>
        </w:rPr>
        <w:t>er</w:t>
      </w:r>
      <w:r>
        <w:rPr>
          <w:color w:val="231F20"/>
          <w:spacing w:val="-4"/>
          <w:w w:val="110"/>
        </w:rPr>
        <w:t xml:space="preserve"> </w:t>
      </w:r>
      <w:r>
        <w:rPr>
          <w:color w:val="231F20"/>
          <w:w w:val="110"/>
        </w:rPr>
        <w:t>in</w:t>
      </w:r>
      <w:r>
        <w:rPr>
          <w:color w:val="231F20"/>
          <w:spacing w:val="-4"/>
          <w:w w:val="110"/>
        </w:rPr>
        <w:t xml:space="preserve"> </w:t>
      </w:r>
      <w:r>
        <w:rPr>
          <w:color w:val="231F20"/>
          <w:w w:val="110"/>
        </w:rPr>
        <w:t>2026</w:t>
      </w:r>
      <w:r>
        <w:rPr>
          <w:color w:val="231F20"/>
          <w:spacing w:val="-4"/>
          <w:w w:val="110"/>
        </w:rPr>
        <w:t xml:space="preserve"> </w:t>
      </w:r>
      <w:r>
        <w:rPr>
          <w:color w:val="231F20"/>
          <w:w w:val="110"/>
        </w:rPr>
        <w:t>een</w:t>
      </w:r>
      <w:r>
        <w:rPr>
          <w:color w:val="231F20"/>
          <w:spacing w:val="-4"/>
          <w:w w:val="110"/>
        </w:rPr>
        <w:t xml:space="preserve"> </w:t>
      </w:r>
      <w:r>
        <w:rPr>
          <w:color w:val="231F20"/>
          <w:w w:val="110"/>
        </w:rPr>
        <w:t>verlaging</w:t>
      </w:r>
      <w:r>
        <w:rPr>
          <w:color w:val="231F20"/>
          <w:spacing w:val="-4"/>
          <w:w w:val="110"/>
        </w:rPr>
        <w:t xml:space="preserve"> </w:t>
      </w:r>
      <w:r>
        <w:rPr>
          <w:color w:val="231F20"/>
          <w:w w:val="110"/>
        </w:rPr>
        <w:t>zichtbaar</w:t>
      </w:r>
      <w:r>
        <w:rPr>
          <w:color w:val="231F20"/>
          <w:spacing w:val="-4"/>
          <w:w w:val="110"/>
        </w:rPr>
        <w:t xml:space="preserve"> </w:t>
      </w:r>
      <w:r>
        <w:rPr>
          <w:color w:val="231F20"/>
          <w:w w:val="110"/>
        </w:rPr>
        <w:t>van</w:t>
      </w:r>
    </w:p>
    <w:p w:rsidR="001B3359" w:rsidRDefault="00D877C7" w14:paraId="7A5B3647" w14:textId="77777777">
      <w:pPr>
        <w:pStyle w:val="Plattetekst"/>
        <w:spacing w:line="247" w:lineRule="auto"/>
        <w:ind w:left="3429" w:right="102"/>
      </w:pPr>
      <w:r>
        <w:rPr>
          <w:color w:val="231F20"/>
          <w:w w:val="110"/>
        </w:rPr>
        <w:t>€</w:t>
      </w:r>
      <w:r>
        <w:rPr>
          <w:color w:val="231F20"/>
          <w:spacing w:val="-11"/>
          <w:w w:val="110"/>
        </w:rPr>
        <w:t xml:space="preserve"> </w:t>
      </w:r>
      <w:r>
        <w:rPr>
          <w:color w:val="231F20"/>
          <w:w w:val="110"/>
        </w:rPr>
        <w:t>16,1</w:t>
      </w:r>
      <w:r>
        <w:rPr>
          <w:color w:val="231F20"/>
          <w:spacing w:val="-11"/>
          <w:w w:val="110"/>
        </w:rPr>
        <w:t xml:space="preserve"> </w:t>
      </w:r>
      <w:r>
        <w:rPr>
          <w:color w:val="231F20"/>
          <w:w w:val="110"/>
        </w:rPr>
        <w:t>miljoen.</w:t>
      </w:r>
      <w:r>
        <w:rPr>
          <w:color w:val="231F20"/>
          <w:spacing w:val="-11"/>
          <w:w w:val="110"/>
        </w:rPr>
        <w:t xml:space="preserve"> </w:t>
      </w:r>
      <w:r>
        <w:rPr>
          <w:color w:val="231F20"/>
          <w:w w:val="110"/>
        </w:rPr>
        <w:t>Daarnaast</w:t>
      </w:r>
      <w:r>
        <w:rPr>
          <w:color w:val="231F20"/>
          <w:spacing w:val="-11"/>
          <w:w w:val="110"/>
        </w:rPr>
        <w:t xml:space="preserve"> </w:t>
      </w:r>
      <w:r>
        <w:rPr>
          <w:color w:val="231F20"/>
          <w:w w:val="110"/>
        </w:rPr>
        <w:t>is</w:t>
      </w:r>
      <w:r>
        <w:rPr>
          <w:color w:val="231F20"/>
          <w:spacing w:val="-11"/>
          <w:w w:val="110"/>
        </w:rPr>
        <w:t xml:space="preserve"> </w:t>
      </w:r>
      <w:r>
        <w:rPr>
          <w:color w:val="231F20"/>
          <w:w w:val="110"/>
        </w:rPr>
        <w:t>er</w:t>
      </w:r>
      <w:r>
        <w:rPr>
          <w:color w:val="231F20"/>
          <w:spacing w:val="-11"/>
          <w:w w:val="110"/>
        </w:rPr>
        <w:t xml:space="preserve"> </w:t>
      </w:r>
      <w:r>
        <w:rPr>
          <w:color w:val="231F20"/>
          <w:w w:val="110"/>
        </w:rPr>
        <w:t>€</w:t>
      </w:r>
      <w:r>
        <w:rPr>
          <w:color w:val="231F20"/>
          <w:spacing w:val="-11"/>
          <w:w w:val="110"/>
        </w:rPr>
        <w:t xml:space="preserve"> </w:t>
      </w:r>
      <w:r>
        <w:rPr>
          <w:color w:val="231F20"/>
          <w:w w:val="110"/>
        </w:rPr>
        <w:t>20</w:t>
      </w:r>
      <w:r>
        <w:rPr>
          <w:color w:val="231F20"/>
          <w:spacing w:val="-11"/>
          <w:w w:val="110"/>
        </w:rPr>
        <w:t xml:space="preserve"> </w:t>
      </w:r>
      <w:r>
        <w:rPr>
          <w:color w:val="231F20"/>
          <w:w w:val="110"/>
        </w:rPr>
        <w:t>miljoen</w:t>
      </w:r>
      <w:r>
        <w:rPr>
          <w:color w:val="231F20"/>
          <w:spacing w:val="-11"/>
          <w:w w:val="110"/>
        </w:rPr>
        <w:t xml:space="preserve"> </w:t>
      </w:r>
      <w:r>
        <w:rPr>
          <w:color w:val="231F20"/>
          <w:w w:val="110"/>
        </w:rPr>
        <w:t>verplichtingenruimte</w:t>
      </w:r>
      <w:r>
        <w:rPr>
          <w:color w:val="231F20"/>
          <w:spacing w:val="-11"/>
          <w:w w:val="110"/>
        </w:rPr>
        <w:t xml:space="preserve"> </w:t>
      </w:r>
      <w:r>
        <w:rPr>
          <w:color w:val="231F20"/>
          <w:w w:val="110"/>
        </w:rPr>
        <w:t>uit</w:t>
      </w:r>
      <w:r>
        <w:rPr>
          <w:color w:val="231F20"/>
          <w:spacing w:val="-11"/>
          <w:w w:val="110"/>
        </w:rPr>
        <w:t xml:space="preserve"> </w:t>
      </w:r>
      <w:r>
        <w:rPr>
          <w:color w:val="231F20"/>
          <w:w w:val="110"/>
        </w:rPr>
        <w:t xml:space="preserve">2026 </w:t>
      </w:r>
      <w:r>
        <w:rPr>
          <w:color w:val="231F20"/>
          <w:spacing w:val="-2"/>
          <w:w w:val="110"/>
        </w:rPr>
        <w:t>naar</w:t>
      </w:r>
      <w:r>
        <w:rPr>
          <w:color w:val="231F20"/>
          <w:spacing w:val="-14"/>
          <w:w w:val="110"/>
        </w:rPr>
        <w:t xml:space="preserve"> </w:t>
      </w:r>
      <w:r>
        <w:rPr>
          <w:color w:val="231F20"/>
          <w:spacing w:val="-2"/>
          <w:w w:val="110"/>
        </w:rPr>
        <w:t>2025</w:t>
      </w:r>
      <w:r>
        <w:rPr>
          <w:color w:val="231F20"/>
          <w:spacing w:val="-13"/>
          <w:w w:val="110"/>
        </w:rPr>
        <w:t xml:space="preserve"> </w:t>
      </w:r>
      <w:r>
        <w:rPr>
          <w:color w:val="231F20"/>
          <w:spacing w:val="-2"/>
          <w:w w:val="110"/>
        </w:rPr>
        <w:t>geschoven</w:t>
      </w:r>
      <w:r>
        <w:rPr>
          <w:color w:val="231F20"/>
          <w:spacing w:val="-13"/>
          <w:w w:val="110"/>
        </w:rPr>
        <w:t xml:space="preserve"> </w:t>
      </w:r>
      <w:r>
        <w:rPr>
          <w:color w:val="231F20"/>
          <w:spacing w:val="-2"/>
          <w:w w:val="110"/>
        </w:rPr>
        <w:t>voor</w:t>
      </w:r>
      <w:r>
        <w:rPr>
          <w:color w:val="231F20"/>
          <w:spacing w:val="-13"/>
          <w:w w:val="110"/>
        </w:rPr>
        <w:t xml:space="preserve"> </w:t>
      </w:r>
      <w:r>
        <w:rPr>
          <w:color w:val="231F20"/>
          <w:spacing w:val="-2"/>
          <w:w w:val="110"/>
        </w:rPr>
        <w:t>het</w:t>
      </w:r>
      <w:r>
        <w:rPr>
          <w:color w:val="231F20"/>
          <w:spacing w:val="-13"/>
          <w:w w:val="110"/>
        </w:rPr>
        <w:t xml:space="preserve"> </w:t>
      </w:r>
      <w:r>
        <w:rPr>
          <w:color w:val="231F20"/>
          <w:spacing w:val="-2"/>
          <w:w w:val="110"/>
        </w:rPr>
        <w:t>aangaan</w:t>
      </w:r>
      <w:r>
        <w:rPr>
          <w:color w:val="231F20"/>
          <w:spacing w:val="-13"/>
          <w:w w:val="110"/>
        </w:rPr>
        <w:t xml:space="preserve"> </w:t>
      </w:r>
      <w:r>
        <w:rPr>
          <w:color w:val="231F20"/>
          <w:spacing w:val="-2"/>
          <w:w w:val="110"/>
        </w:rPr>
        <w:t>van</w:t>
      </w:r>
      <w:r>
        <w:rPr>
          <w:color w:val="231F20"/>
          <w:spacing w:val="-13"/>
          <w:w w:val="110"/>
        </w:rPr>
        <w:t xml:space="preserve"> </w:t>
      </w:r>
      <w:r>
        <w:rPr>
          <w:color w:val="231F20"/>
          <w:spacing w:val="-2"/>
          <w:w w:val="110"/>
        </w:rPr>
        <w:t>verplichtingen</w:t>
      </w:r>
      <w:r>
        <w:rPr>
          <w:color w:val="231F20"/>
          <w:spacing w:val="-13"/>
          <w:w w:val="110"/>
        </w:rPr>
        <w:t xml:space="preserve"> </w:t>
      </w:r>
      <w:r>
        <w:rPr>
          <w:color w:val="231F20"/>
          <w:spacing w:val="-2"/>
          <w:w w:val="110"/>
        </w:rPr>
        <w:t>VEZO.</w:t>
      </w:r>
      <w:r>
        <w:rPr>
          <w:color w:val="231F20"/>
          <w:spacing w:val="-17"/>
          <w:w w:val="110"/>
        </w:rPr>
        <w:t xml:space="preserve"> </w:t>
      </w:r>
      <w:r>
        <w:rPr>
          <w:color w:val="231F20"/>
          <w:spacing w:val="-2"/>
          <w:w w:val="110"/>
        </w:rPr>
        <w:t xml:space="preserve">Tezamen </w:t>
      </w:r>
      <w:r>
        <w:rPr>
          <w:color w:val="231F20"/>
          <w:w w:val="110"/>
        </w:rPr>
        <w:t>met</w:t>
      </w:r>
      <w:r>
        <w:rPr>
          <w:color w:val="231F20"/>
          <w:spacing w:val="-1"/>
          <w:w w:val="110"/>
        </w:rPr>
        <w:t xml:space="preserve"> </w:t>
      </w:r>
      <w:r>
        <w:rPr>
          <w:color w:val="231F20"/>
          <w:w w:val="110"/>
        </w:rPr>
        <w:t>wat</w:t>
      </w:r>
      <w:r>
        <w:rPr>
          <w:color w:val="231F20"/>
          <w:spacing w:val="-1"/>
          <w:w w:val="110"/>
        </w:rPr>
        <w:t xml:space="preserve"> </w:t>
      </w:r>
      <w:r>
        <w:rPr>
          <w:color w:val="231F20"/>
          <w:w w:val="110"/>
        </w:rPr>
        <w:t>kleinere</w:t>
      </w:r>
      <w:r>
        <w:rPr>
          <w:color w:val="231F20"/>
          <w:spacing w:val="-1"/>
          <w:w w:val="110"/>
        </w:rPr>
        <w:t xml:space="preserve"> </w:t>
      </w:r>
      <w:r>
        <w:rPr>
          <w:color w:val="231F20"/>
          <w:w w:val="110"/>
        </w:rPr>
        <w:t>mutaties</w:t>
      </w:r>
      <w:r>
        <w:rPr>
          <w:color w:val="231F20"/>
          <w:spacing w:val="-1"/>
          <w:w w:val="110"/>
        </w:rPr>
        <w:t xml:space="preserve"> </w:t>
      </w:r>
      <w:r>
        <w:rPr>
          <w:color w:val="231F20"/>
          <w:w w:val="110"/>
        </w:rPr>
        <w:t>wordt</w:t>
      </w:r>
      <w:r>
        <w:rPr>
          <w:color w:val="231F20"/>
          <w:spacing w:val="-1"/>
          <w:w w:val="110"/>
        </w:rPr>
        <w:t xml:space="preserve"> </w:t>
      </w:r>
      <w:r>
        <w:rPr>
          <w:color w:val="231F20"/>
          <w:w w:val="110"/>
        </w:rPr>
        <w:t>het</w:t>
      </w:r>
      <w:r>
        <w:rPr>
          <w:color w:val="231F20"/>
          <w:spacing w:val="-1"/>
          <w:w w:val="110"/>
        </w:rPr>
        <w:t xml:space="preserve"> </w:t>
      </w:r>
      <w:r>
        <w:rPr>
          <w:color w:val="231F20"/>
          <w:w w:val="110"/>
        </w:rPr>
        <w:t>verplichtingenbudget</w:t>
      </w:r>
      <w:r>
        <w:rPr>
          <w:color w:val="231F20"/>
          <w:spacing w:val="-1"/>
          <w:w w:val="110"/>
        </w:rPr>
        <w:t xml:space="preserve"> </w:t>
      </w:r>
      <w:r>
        <w:rPr>
          <w:color w:val="231F20"/>
          <w:w w:val="110"/>
        </w:rPr>
        <w:t>in</w:t>
      </w:r>
      <w:r>
        <w:rPr>
          <w:color w:val="231F20"/>
          <w:spacing w:val="-1"/>
          <w:w w:val="110"/>
        </w:rPr>
        <w:t xml:space="preserve"> </w:t>
      </w:r>
      <w:r>
        <w:rPr>
          <w:color w:val="231F20"/>
          <w:w w:val="110"/>
        </w:rPr>
        <w:t>2026</w:t>
      </w:r>
      <w:r>
        <w:rPr>
          <w:color w:val="231F20"/>
          <w:spacing w:val="-1"/>
          <w:w w:val="110"/>
        </w:rPr>
        <w:t xml:space="preserve"> </w:t>
      </w:r>
      <w:r>
        <w:rPr>
          <w:color w:val="231F20"/>
          <w:w w:val="110"/>
        </w:rPr>
        <w:t>met</w:t>
      </w:r>
    </w:p>
    <w:p w:rsidR="001B3359" w:rsidRDefault="00D877C7" w14:paraId="183E3676" w14:textId="77777777">
      <w:pPr>
        <w:pStyle w:val="Plattetekst"/>
        <w:ind w:left="3429"/>
      </w:pPr>
      <w:r>
        <w:rPr>
          <w:color w:val="231F20"/>
          <w:w w:val="105"/>
        </w:rPr>
        <w:t>€</w:t>
      </w:r>
      <w:r>
        <w:rPr>
          <w:color w:val="231F20"/>
          <w:spacing w:val="-3"/>
          <w:w w:val="105"/>
        </w:rPr>
        <w:t xml:space="preserve"> </w:t>
      </w:r>
      <w:r>
        <w:rPr>
          <w:color w:val="231F20"/>
          <w:w w:val="105"/>
        </w:rPr>
        <w:t>28,0</w:t>
      </w:r>
      <w:r>
        <w:rPr>
          <w:color w:val="231F20"/>
          <w:spacing w:val="-3"/>
          <w:w w:val="105"/>
        </w:rPr>
        <w:t xml:space="preserve"> </w:t>
      </w:r>
      <w:r>
        <w:rPr>
          <w:color w:val="231F20"/>
          <w:w w:val="105"/>
        </w:rPr>
        <w:t>miljoen</w:t>
      </w:r>
      <w:r>
        <w:rPr>
          <w:color w:val="231F20"/>
          <w:spacing w:val="-3"/>
          <w:w w:val="105"/>
        </w:rPr>
        <w:t xml:space="preserve"> </w:t>
      </w:r>
      <w:r>
        <w:rPr>
          <w:color w:val="231F20"/>
          <w:spacing w:val="-2"/>
          <w:w w:val="105"/>
        </w:rPr>
        <w:t>verlaagd.</w:t>
      </w:r>
    </w:p>
    <w:p w:rsidR="001B3359" w:rsidRDefault="001B3359" w14:paraId="25BBF94D" w14:textId="77777777">
      <w:pPr>
        <w:pStyle w:val="Plattetekst"/>
        <w:spacing w:before="2"/>
      </w:pPr>
    </w:p>
    <w:p w:rsidR="001B3359" w:rsidRDefault="00D877C7" w14:paraId="3757CDCC" w14:textId="77777777">
      <w:pPr>
        <w:pStyle w:val="Plattetekst"/>
        <w:spacing w:before="1" w:line="235" w:lineRule="auto"/>
        <w:ind w:left="3429" w:right="229"/>
      </w:pPr>
      <w:r>
        <w:rPr>
          <w:color w:val="231F20"/>
          <w:w w:val="105"/>
        </w:rPr>
        <w:t xml:space="preserve">Vanaf 2027 en verder </w:t>
      </w:r>
      <w:r>
        <w:rPr>
          <w:rFonts w:ascii="Palatino Linotype" w:hAnsi="Palatino Linotype"/>
          <w:color w:val="231F20"/>
          <w:w w:val="105"/>
        </w:rPr>
        <w:t xml:space="preserve">wordt </w:t>
      </w:r>
      <w:r>
        <w:rPr>
          <w:color w:val="231F20"/>
          <w:w w:val="105"/>
        </w:rPr>
        <w:t>het verplichtingenbudget verhoogd. Dit leidt tot een verhoging van € 199,1 miljoen in 2030.</w:t>
      </w:r>
    </w:p>
    <w:p w:rsidR="001B3359" w:rsidRDefault="001B3359" w14:paraId="3E7EE83F" w14:textId="77777777">
      <w:pPr>
        <w:pStyle w:val="Plattetekst"/>
        <w:spacing w:before="42"/>
      </w:pPr>
    </w:p>
    <w:p w:rsidR="001B3359" w:rsidRDefault="00D877C7" w14:paraId="25A08A43" w14:textId="77777777">
      <w:pPr>
        <w:pStyle w:val="Kop2"/>
        <w:spacing w:line="280" w:lineRule="auto"/>
        <w:ind w:right="343"/>
      </w:pPr>
      <w:bookmarkStart w:name="10._Kwaliteit,_toegankelijkheid_en_betaa" w:id="17"/>
      <w:bookmarkEnd w:id="17"/>
      <w:r>
        <w:rPr>
          <w:color w:val="231F20"/>
        </w:rPr>
        <w:t>10.</w:t>
      </w:r>
      <w:r>
        <w:rPr>
          <w:color w:val="231F20"/>
          <w:spacing w:val="-7"/>
        </w:rPr>
        <w:t xml:space="preserve"> </w:t>
      </w:r>
      <w:r>
        <w:rPr>
          <w:color w:val="231F20"/>
        </w:rPr>
        <w:t>Kwaliteit,</w:t>
      </w:r>
      <w:r>
        <w:rPr>
          <w:color w:val="231F20"/>
          <w:spacing w:val="-7"/>
        </w:rPr>
        <w:t xml:space="preserve"> </w:t>
      </w:r>
      <w:r>
        <w:rPr>
          <w:color w:val="231F20"/>
        </w:rPr>
        <w:t>toegankelijkheid</w:t>
      </w:r>
      <w:r>
        <w:rPr>
          <w:color w:val="231F20"/>
          <w:spacing w:val="-7"/>
        </w:rPr>
        <w:t xml:space="preserve"> </w:t>
      </w:r>
      <w:r>
        <w:rPr>
          <w:color w:val="231F20"/>
        </w:rPr>
        <w:t>en</w:t>
      </w:r>
      <w:r>
        <w:rPr>
          <w:color w:val="231F20"/>
          <w:spacing w:val="-7"/>
        </w:rPr>
        <w:t xml:space="preserve"> </w:t>
      </w:r>
      <w:r>
        <w:rPr>
          <w:color w:val="231F20"/>
        </w:rPr>
        <w:t>betaalbaarheid</w:t>
      </w:r>
      <w:r>
        <w:rPr>
          <w:color w:val="231F20"/>
          <w:spacing w:val="-7"/>
        </w:rPr>
        <w:t xml:space="preserve"> </w:t>
      </w:r>
      <w:r>
        <w:rPr>
          <w:color w:val="231F20"/>
        </w:rPr>
        <w:t>van</w:t>
      </w:r>
      <w:r>
        <w:rPr>
          <w:color w:val="231F20"/>
          <w:spacing w:val="-7"/>
        </w:rPr>
        <w:t xml:space="preserve"> </w:t>
      </w:r>
      <w:r>
        <w:rPr>
          <w:color w:val="231F20"/>
        </w:rPr>
        <w:t>de</w:t>
      </w:r>
      <w:r>
        <w:rPr>
          <w:color w:val="231F20"/>
          <w:spacing w:val="-7"/>
        </w:rPr>
        <w:t xml:space="preserve"> </w:t>
      </w:r>
      <w:r>
        <w:rPr>
          <w:color w:val="231F20"/>
        </w:rPr>
        <w:t xml:space="preserve">zorg </w:t>
      </w:r>
      <w:r>
        <w:rPr>
          <w:color w:val="231F20"/>
          <w:spacing w:val="-2"/>
        </w:rPr>
        <w:t>Verplichtingen</w:t>
      </w:r>
    </w:p>
    <w:p w:rsidR="001B3359" w:rsidRDefault="00D877C7" w14:paraId="1AE4E9DC" w14:textId="77777777">
      <w:pPr>
        <w:spacing w:before="198"/>
        <w:ind w:left="3430"/>
        <w:rPr>
          <w:rFonts w:ascii="Calibri"/>
          <w:i/>
          <w:sz w:val="18"/>
        </w:rPr>
      </w:pPr>
      <w:r>
        <w:rPr>
          <w:rFonts w:ascii="Calibri"/>
          <w:i/>
          <w:color w:val="231F20"/>
          <w:spacing w:val="-2"/>
          <w:w w:val="125"/>
          <w:sz w:val="18"/>
        </w:rPr>
        <w:t>Subsidies</w:t>
      </w:r>
    </w:p>
    <w:p w:rsidR="001B3359" w:rsidRDefault="001B3359" w14:paraId="5AEC5544" w14:textId="77777777">
      <w:pPr>
        <w:pStyle w:val="Plattetekst"/>
        <w:spacing w:before="14"/>
        <w:rPr>
          <w:rFonts w:ascii="Calibri"/>
          <w:i/>
        </w:rPr>
      </w:pPr>
    </w:p>
    <w:p w:rsidR="001B3359" w:rsidRDefault="00D877C7" w14:paraId="37900252" w14:textId="77777777">
      <w:pPr>
        <w:pStyle w:val="Kop2"/>
        <w:spacing w:before="1"/>
      </w:pPr>
      <w:r>
        <w:rPr>
          <w:color w:val="231F20"/>
        </w:rPr>
        <w:t>Curatieve</w:t>
      </w:r>
      <w:r>
        <w:rPr>
          <w:color w:val="231F20"/>
          <w:spacing w:val="-3"/>
        </w:rPr>
        <w:t xml:space="preserve"> </w:t>
      </w:r>
      <w:r>
        <w:rPr>
          <w:color w:val="231F20"/>
          <w:spacing w:val="-5"/>
        </w:rPr>
        <w:t>ggz</w:t>
      </w:r>
    </w:p>
    <w:p w:rsidR="001B3359" w:rsidRDefault="001B3359" w14:paraId="2AB5DDDB" w14:textId="77777777">
      <w:pPr>
        <w:pStyle w:val="Plattetekst"/>
        <w:spacing w:before="18"/>
        <w:rPr>
          <w:rFonts w:ascii="Trebuchet MS"/>
          <w:b/>
        </w:rPr>
      </w:pPr>
    </w:p>
    <w:p w:rsidR="001B3359" w:rsidRDefault="00D877C7" w14:paraId="1E0CDAC6" w14:textId="77777777">
      <w:pPr>
        <w:pStyle w:val="Plattetekst"/>
        <w:spacing w:line="247" w:lineRule="auto"/>
        <w:ind w:left="3430" w:right="102"/>
      </w:pPr>
      <w:r>
        <w:rPr>
          <w:color w:val="231F20"/>
          <w:w w:val="110"/>
        </w:rPr>
        <w:t>Als</w:t>
      </w:r>
      <w:r>
        <w:rPr>
          <w:color w:val="231F20"/>
          <w:spacing w:val="-1"/>
          <w:w w:val="110"/>
        </w:rPr>
        <w:t xml:space="preserve"> </w:t>
      </w:r>
      <w:r>
        <w:rPr>
          <w:color w:val="231F20"/>
          <w:w w:val="110"/>
        </w:rPr>
        <w:t>gevolg</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IBO</w:t>
      </w:r>
      <w:r>
        <w:rPr>
          <w:color w:val="231F20"/>
          <w:spacing w:val="-1"/>
          <w:w w:val="110"/>
        </w:rPr>
        <w:t xml:space="preserve"> </w:t>
      </w:r>
      <w:r>
        <w:rPr>
          <w:color w:val="231F20"/>
          <w:w w:val="110"/>
        </w:rPr>
        <w:t>mentale</w:t>
      </w:r>
      <w:r>
        <w:rPr>
          <w:color w:val="231F20"/>
          <w:spacing w:val="-1"/>
          <w:w w:val="110"/>
        </w:rPr>
        <w:t xml:space="preserve"> </w:t>
      </w:r>
      <w:r>
        <w:rPr>
          <w:color w:val="231F20"/>
          <w:w w:val="110"/>
        </w:rPr>
        <w:t>gezondheid</w:t>
      </w:r>
      <w:r>
        <w:rPr>
          <w:color w:val="231F20"/>
          <w:spacing w:val="-1"/>
          <w:w w:val="110"/>
        </w:rPr>
        <w:t xml:space="preserve"> </w:t>
      </w:r>
      <w:r>
        <w:rPr>
          <w:color w:val="231F20"/>
          <w:w w:val="110"/>
        </w:rPr>
        <w:t>krijgen</w:t>
      </w:r>
      <w:r>
        <w:rPr>
          <w:color w:val="231F20"/>
          <w:spacing w:val="-1"/>
          <w:w w:val="110"/>
        </w:rPr>
        <w:t xml:space="preserve"> </w:t>
      </w:r>
      <w:r>
        <w:rPr>
          <w:color w:val="231F20"/>
          <w:w w:val="110"/>
        </w:rPr>
        <w:t>diverse</w:t>
      </w:r>
      <w:r>
        <w:rPr>
          <w:color w:val="231F20"/>
          <w:spacing w:val="-1"/>
          <w:w w:val="110"/>
        </w:rPr>
        <w:t xml:space="preserve"> </w:t>
      </w:r>
      <w:r>
        <w:rPr>
          <w:color w:val="231F20"/>
          <w:w w:val="110"/>
        </w:rPr>
        <w:t>lopende</w:t>
      </w:r>
      <w:r>
        <w:rPr>
          <w:color w:val="231F20"/>
          <w:spacing w:val="-1"/>
          <w:w w:val="110"/>
        </w:rPr>
        <w:t xml:space="preserve"> </w:t>
      </w:r>
      <w:r>
        <w:rPr>
          <w:color w:val="231F20"/>
          <w:w w:val="110"/>
        </w:rPr>
        <w:t xml:space="preserve">ggz-dossiers een andere beleidsmatige en financiële invulling. Dit leidt tot </w:t>
      </w:r>
      <w:r>
        <w:rPr>
          <w:color w:val="231F20"/>
        </w:rPr>
        <w:t>incidenteel</w:t>
      </w:r>
      <w:r>
        <w:rPr>
          <w:color w:val="231F20"/>
          <w:spacing w:val="28"/>
        </w:rPr>
        <w:t xml:space="preserve"> </w:t>
      </w:r>
      <w:r>
        <w:rPr>
          <w:color w:val="231F20"/>
        </w:rPr>
        <w:t>lagere</w:t>
      </w:r>
      <w:r>
        <w:rPr>
          <w:color w:val="231F20"/>
          <w:spacing w:val="28"/>
        </w:rPr>
        <w:t xml:space="preserve"> </w:t>
      </w:r>
      <w:r>
        <w:rPr>
          <w:color w:val="231F20"/>
        </w:rPr>
        <w:t>uitgaven</w:t>
      </w:r>
      <w:r>
        <w:rPr>
          <w:color w:val="231F20"/>
          <w:spacing w:val="28"/>
        </w:rPr>
        <w:t xml:space="preserve"> </w:t>
      </w:r>
      <w:r>
        <w:rPr>
          <w:color w:val="231F20"/>
        </w:rPr>
        <w:t>van</w:t>
      </w:r>
      <w:r>
        <w:rPr>
          <w:color w:val="231F20"/>
          <w:spacing w:val="28"/>
        </w:rPr>
        <w:t xml:space="preserve"> </w:t>
      </w:r>
      <w:r>
        <w:rPr>
          <w:color w:val="231F20"/>
        </w:rPr>
        <w:t>€</w:t>
      </w:r>
      <w:r>
        <w:rPr>
          <w:color w:val="231F20"/>
          <w:spacing w:val="28"/>
        </w:rPr>
        <w:t xml:space="preserve"> </w:t>
      </w:r>
      <w:r>
        <w:rPr>
          <w:color w:val="231F20"/>
        </w:rPr>
        <w:t>3,9</w:t>
      </w:r>
      <w:r>
        <w:rPr>
          <w:color w:val="231F20"/>
          <w:spacing w:val="28"/>
        </w:rPr>
        <w:t xml:space="preserve"> </w:t>
      </w:r>
      <w:r>
        <w:rPr>
          <w:color w:val="231F20"/>
        </w:rPr>
        <w:t>miljoen</w:t>
      </w:r>
      <w:r>
        <w:rPr>
          <w:color w:val="231F20"/>
          <w:spacing w:val="28"/>
        </w:rPr>
        <w:t xml:space="preserve"> </w:t>
      </w:r>
      <w:r>
        <w:rPr>
          <w:color w:val="231F20"/>
        </w:rPr>
        <w:t>in</w:t>
      </w:r>
      <w:r>
        <w:rPr>
          <w:color w:val="231F20"/>
          <w:spacing w:val="28"/>
        </w:rPr>
        <w:t xml:space="preserve"> </w:t>
      </w:r>
      <w:r>
        <w:rPr>
          <w:color w:val="231F20"/>
        </w:rPr>
        <w:t>2026.</w:t>
      </w:r>
      <w:r>
        <w:rPr>
          <w:color w:val="231F20"/>
          <w:spacing w:val="28"/>
        </w:rPr>
        <w:t xml:space="preserve"> </w:t>
      </w:r>
      <w:r>
        <w:rPr>
          <w:color w:val="231F20"/>
        </w:rPr>
        <w:t>Daarnaast</w:t>
      </w:r>
      <w:r>
        <w:rPr>
          <w:color w:val="231F20"/>
          <w:spacing w:val="28"/>
        </w:rPr>
        <w:t xml:space="preserve"> </w:t>
      </w:r>
      <w:r>
        <w:rPr>
          <w:color w:val="231F20"/>
        </w:rPr>
        <w:t>worden</w:t>
      </w:r>
      <w:r>
        <w:rPr>
          <w:color w:val="231F20"/>
          <w:spacing w:val="28"/>
        </w:rPr>
        <w:t xml:space="preserve"> </w:t>
      </w:r>
      <w:r>
        <w:rPr>
          <w:color w:val="231F20"/>
        </w:rPr>
        <w:t xml:space="preserve">de </w:t>
      </w:r>
      <w:r>
        <w:rPr>
          <w:color w:val="231F20"/>
          <w:w w:val="110"/>
        </w:rPr>
        <w:t>uitgaven</w:t>
      </w:r>
      <w:r>
        <w:rPr>
          <w:color w:val="231F20"/>
          <w:spacing w:val="-9"/>
          <w:w w:val="110"/>
        </w:rPr>
        <w:t xml:space="preserve"> </w:t>
      </w:r>
      <w:r>
        <w:rPr>
          <w:color w:val="231F20"/>
          <w:w w:val="110"/>
        </w:rPr>
        <w:t>binnen</w:t>
      </w:r>
      <w:r>
        <w:rPr>
          <w:color w:val="231F20"/>
          <w:spacing w:val="-9"/>
          <w:w w:val="110"/>
        </w:rPr>
        <w:t xml:space="preserve"> </w:t>
      </w:r>
      <w:r>
        <w:rPr>
          <w:color w:val="231F20"/>
          <w:w w:val="110"/>
        </w:rPr>
        <w:t>dit</w:t>
      </w:r>
      <w:r>
        <w:rPr>
          <w:color w:val="231F20"/>
          <w:spacing w:val="-9"/>
          <w:w w:val="110"/>
        </w:rPr>
        <w:t xml:space="preserve"> </w:t>
      </w:r>
      <w:r>
        <w:rPr>
          <w:color w:val="231F20"/>
          <w:w w:val="110"/>
        </w:rPr>
        <w:t>budget</w:t>
      </w:r>
      <w:r>
        <w:rPr>
          <w:color w:val="231F20"/>
          <w:spacing w:val="-9"/>
          <w:w w:val="110"/>
        </w:rPr>
        <w:t xml:space="preserve"> </w:t>
      </w:r>
      <w:r>
        <w:rPr>
          <w:color w:val="231F20"/>
          <w:w w:val="110"/>
        </w:rPr>
        <w:t>met</w:t>
      </w:r>
      <w:r>
        <w:rPr>
          <w:color w:val="231F20"/>
          <w:spacing w:val="-9"/>
          <w:w w:val="110"/>
        </w:rPr>
        <w:t xml:space="preserve"> </w:t>
      </w:r>
      <w:r>
        <w:rPr>
          <w:color w:val="231F20"/>
          <w:w w:val="110"/>
        </w:rPr>
        <w:t>structureel</w:t>
      </w:r>
      <w:r>
        <w:rPr>
          <w:color w:val="231F20"/>
          <w:spacing w:val="-9"/>
          <w:w w:val="110"/>
        </w:rPr>
        <w:t xml:space="preserve"> </w:t>
      </w:r>
      <w:r>
        <w:rPr>
          <w:color w:val="231F20"/>
          <w:w w:val="110"/>
        </w:rPr>
        <w:t>€</w:t>
      </w:r>
      <w:r>
        <w:rPr>
          <w:color w:val="231F20"/>
          <w:spacing w:val="-9"/>
          <w:w w:val="110"/>
        </w:rPr>
        <w:t xml:space="preserve"> </w:t>
      </w:r>
      <w:r>
        <w:rPr>
          <w:color w:val="231F20"/>
          <w:w w:val="110"/>
        </w:rPr>
        <w:t>3</w:t>
      </w:r>
      <w:r>
        <w:rPr>
          <w:color w:val="231F20"/>
          <w:spacing w:val="-9"/>
          <w:w w:val="110"/>
        </w:rPr>
        <w:t xml:space="preserve"> </w:t>
      </w:r>
      <w:r>
        <w:rPr>
          <w:color w:val="231F20"/>
          <w:w w:val="110"/>
        </w:rPr>
        <w:t>miljoen</w:t>
      </w:r>
      <w:r>
        <w:rPr>
          <w:color w:val="231F20"/>
          <w:spacing w:val="-9"/>
          <w:w w:val="110"/>
        </w:rPr>
        <w:t xml:space="preserve"> </w:t>
      </w:r>
      <w:r>
        <w:rPr>
          <w:color w:val="231F20"/>
          <w:w w:val="110"/>
        </w:rPr>
        <w:t>verlaagd</w:t>
      </w:r>
      <w:r>
        <w:rPr>
          <w:color w:val="231F20"/>
          <w:spacing w:val="-9"/>
          <w:w w:val="110"/>
        </w:rPr>
        <w:t xml:space="preserve"> </w:t>
      </w:r>
      <w:r>
        <w:rPr>
          <w:color w:val="231F20"/>
          <w:w w:val="110"/>
        </w:rPr>
        <w:t>vanwege verwachte</w:t>
      </w:r>
      <w:r>
        <w:rPr>
          <w:color w:val="231F20"/>
          <w:spacing w:val="-6"/>
          <w:w w:val="110"/>
        </w:rPr>
        <w:t xml:space="preserve"> </w:t>
      </w:r>
      <w:r>
        <w:rPr>
          <w:color w:val="231F20"/>
          <w:w w:val="110"/>
        </w:rPr>
        <w:t>lagere</w:t>
      </w:r>
      <w:r>
        <w:rPr>
          <w:color w:val="231F20"/>
          <w:spacing w:val="-6"/>
          <w:w w:val="110"/>
        </w:rPr>
        <w:t xml:space="preserve"> </w:t>
      </w:r>
      <w:r>
        <w:rPr>
          <w:color w:val="231F20"/>
          <w:w w:val="110"/>
        </w:rPr>
        <w:t>uitgaven.</w:t>
      </w:r>
      <w:r>
        <w:rPr>
          <w:color w:val="231F20"/>
          <w:spacing w:val="-10"/>
          <w:w w:val="110"/>
        </w:rPr>
        <w:t xml:space="preserve"> </w:t>
      </w:r>
      <w:r>
        <w:rPr>
          <w:color w:val="231F20"/>
          <w:w w:val="110"/>
        </w:rPr>
        <w:t>Tezamen</w:t>
      </w:r>
      <w:r>
        <w:rPr>
          <w:color w:val="231F20"/>
          <w:spacing w:val="-6"/>
          <w:w w:val="110"/>
        </w:rPr>
        <w:t xml:space="preserve"> </w:t>
      </w:r>
      <w:r>
        <w:rPr>
          <w:color w:val="231F20"/>
          <w:w w:val="110"/>
        </w:rPr>
        <w:t>met</w:t>
      </w:r>
      <w:r>
        <w:rPr>
          <w:color w:val="231F20"/>
          <w:spacing w:val="-6"/>
          <w:w w:val="110"/>
        </w:rPr>
        <w:t xml:space="preserve"> </w:t>
      </w:r>
      <w:r>
        <w:rPr>
          <w:color w:val="231F20"/>
          <w:w w:val="110"/>
        </w:rPr>
        <w:t>wat</w:t>
      </w:r>
      <w:r>
        <w:rPr>
          <w:color w:val="231F20"/>
          <w:spacing w:val="-6"/>
          <w:w w:val="110"/>
        </w:rPr>
        <w:t xml:space="preserve"> </w:t>
      </w:r>
      <w:r>
        <w:rPr>
          <w:color w:val="231F20"/>
          <w:w w:val="110"/>
        </w:rPr>
        <w:t>kleine</w:t>
      </w:r>
      <w:r>
        <w:rPr>
          <w:color w:val="231F20"/>
          <w:spacing w:val="-6"/>
          <w:w w:val="110"/>
        </w:rPr>
        <w:t xml:space="preserve"> </w:t>
      </w:r>
      <w:r>
        <w:rPr>
          <w:color w:val="231F20"/>
          <w:w w:val="110"/>
        </w:rPr>
        <w:t>mutaties</w:t>
      </w:r>
      <w:r>
        <w:rPr>
          <w:color w:val="231F20"/>
          <w:spacing w:val="-6"/>
          <w:w w:val="110"/>
        </w:rPr>
        <w:t xml:space="preserve"> </w:t>
      </w:r>
      <w:r>
        <w:rPr>
          <w:color w:val="231F20"/>
          <w:w w:val="110"/>
        </w:rPr>
        <w:t>wordt</w:t>
      </w:r>
      <w:r>
        <w:rPr>
          <w:color w:val="231F20"/>
          <w:spacing w:val="-6"/>
          <w:w w:val="110"/>
        </w:rPr>
        <w:t xml:space="preserve"> </w:t>
      </w:r>
      <w:r>
        <w:rPr>
          <w:color w:val="231F20"/>
          <w:w w:val="110"/>
        </w:rPr>
        <w:t>het uitgavenbudget op subsidies met € 8,4 miljoen verlaagd.</w:t>
      </w:r>
    </w:p>
    <w:p w:rsidR="001B3359" w:rsidRDefault="001B3359" w14:paraId="6E31AAF4" w14:textId="77777777">
      <w:pPr>
        <w:pStyle w:val="Plattetekst"/>
        <w:spacing w:before="19"/>
      </w:pPr>
    </w:p>
    <w:p w:rsidR="001B3359" w:rsidRDefault="00D877C7" w14:paraId="0278485B" w14:textId="77777777">
      <w:pPr>
        <w:pStyle w:val="Kop2"/>
      </w:pPr>
      <w:r>
        <w:rPr>
          <w:color w:val="231F20"/>
          <w:w w:val="105"/>
        </w:rPr>
        <w:t>Medische</w:t>
      </w:r>
      <w:r>
        <w:rPr>
          <w:color w:val="231F20"/>
          <w:spacing w:val="-5"/>
          <w:w w:val="105"/>
        </w:rPr>
        <w:t xml:space="preserve"> </w:t>
      </w:r>
      <w:r>
        <w:rPr>
          <w:color w:val="231F20"/>
          <w:spacing w:val="-2"/>
          <w:w w:val="105"/>
        </w:rPr>
        <w:t>producten</w:t>
      </w:r>
    </w:p>
    <w:p w:rsidR="001B3359" w:rsidRDefault="001B3359" w14:paraId="5B7C8C52" w14:textId="77777777">
      <w:pPr>
        <w:pStyle w:val="Plattetekst"/>
        <w:spacing w:before="19"/>
        <w:rPr>
          <w:rFonts w:ascii="Trebuchet MS"/>
          <w:b/>
        </w:rPr>
      </w:pPr>
    </w:p>
    <w:p w:rsidR="001B3359" w:rsidRDefault="00D877C7" w14:paraId="542007A6" w14:textId="77777777">
      <w:pPr>
        <w:pStyle w:val="Plattetekst"/>
        <w:spacing w:line="247" w:lineRule="auto"/>
        <w:ind w:left="3430" w:right="78"/>
      </w:pPr>
      <w:r>
        <w:rPr>
          <w:color w:val="231F20"/>
          <w:w w:val="110"/>
        </w:rPr>
        <w:t>Als onderdeel van de middelen voor (Pandemische) Paraatheid komt er een</w:t>
      </w:r>
      <w:r>
        <w:rPr>
          <w:color w:val="231F20"/>
          <w:spacing w:val="-4"/>
          <w:w w:val="110"/>
        </w:rPr>
        <w:t xml:space="preserve"> </w:t>
      </w:r>
      <w:r>
        <w:rPr>
          <w:color w:val="231F20"/>
          <w:w w:val="110"/>
        </w:rPr>
        <w:t>bedrag</w:t>
      </w:r>
      <w:r>
        <w:rPr>
          <w:color w:val="231F20"/>
          <w:spacing w:val="-4"/>
          <w:w w:val="110"/>
        </w:rPr>
        <w:t xml:space="preserve"> </w:t>
      </w:r>
      <w:r>
        <w:rPr>
          <w:color w:val="231F20"/>
          <w:w w:val="110"/>
        </w:rPr>
        <w:t>oplopend</w:t>
      </w:r>
      <w:r>
        <w:rPr>
          <w:color w:val="231F20"/>
          <w:spacing w:val="-4"/>
          <w:w w:val="110"/>
        </w:rPr>
        <w:t xml:space="preserve"> </w:t>
      </w:r>
      <w:r>
        <w:rPr>
          <w:color w:val="231F20"/>
          <w:w w:val="110"/>
        </w:rPr>
        <w:t>tot</w:t>
      </w:r>
      <w:r>
        <w:rPr>
          <w:color w:val="231F20"/>
          <w:spacing w:val="-4"/>
          <w:w w:val="110"/>
        </w:rPr>
        <w:t xml:space="preserve"> </w:t>
      </w:r>
      <w:r>
        <w:rPr>
          <w:color w:val="231F20"/>
          <w:w w:val="110"/>
        </w:rPr>
        <w:t>€</w:t>
      </w:r>
      <w:r>
        <w:rPr>
          <w:color w:val="231F20"/>
          <w:spacing w:val="-4"/>
          <w:w w:val="110"/>
        </w:rPr>
        <w:t xml:space="preserve"> </w:t>
      </w:r>
      <w:r>
        <w:rPr>
          <w:color w:val="231F20"/>
          <w:w w:val="110"/>
        </w:rPr>
        <w:t>67</w:t>
      </w:r>
      <w:r>
        <w:rPr>
          <w:color w:val="231F20"/>
          <w:spacing w:val="-4"/>
          <w:w w:val="110"/>
        </w:rPr>
        <w:t xml:space="preserve"> </w:t>
      </w:r>
      <w:r>
        <w:rPr>
          <w:color w:val="231F20"/>
          <w:w w:val="110"/>
        </w:rPr>
        <w:t>miljoen</w:t>
      </w:r>
      <w:r>
        <w:rPr>
          <w:color w:val="231F20"/>
          <w:spacing w:val="-4"/>
          <w:w w:val="110"/>
        </w:rPr>
        <w:t xml:space="preserve"> </w:t>
      </w:r>
      <w:r>
        <w:rPr>
          <w:color w:val="231F20"/>
          <w:w w:val="110"/>
        </w:rPr>
        <w:t>in</w:t>
      </w:r>
      <w:r>
        <w:rPr>
          <w:color w:val="231F20"/>
          <w:spacing w:val="-4"/>
          <w:w w:val="110"/>
        </w:rPr>
        <w:t xml:space="preserve"> </w:t>
      </w:r>
      <w:r>
        <w:rPr>
          <w:color w:val="231F20"/>
          <w:w w:val="110"/>
        </w:rPr>
        <w:t>2029</w:t>
      </w:r>
      <w:r>
        <w:rPr>
          <w:color w:val="231F20"/>
          <w:spacing w:val="-4"/>
          <w:w w:val="110"/>
        </w:rPr>
        <w:t xml:space="preserve"> </w:t>
      </w:r>
      <w:r>
        <w:rPr>
          <w:color w:val="231F20"/>
          <w:w w:val="110"/>
        </w:rPr>
        <w:t>en</w:t>
      </w:r>
      <w:r>
        <w:rPr>
          <w:color w:val="231F20"/>
          <w:spacing w:val="-4"/>
          <w:w w:val="110"/>
        </w:rPr>
        <w:t xml:space="preserve"> </w:t>
      </w:r>
      <w:r>
        <w:rPr>
          <w:color w:val="231F20"/>
          <w:w w:val="110"/>
        </w:rPr>
        <w:t>€</w:t>
      </w:r>
      <w:r>
        <w:rPr>
          <w:color w:val="231F20"/>
          <w:spacing w:val="-4"/>
          <w:w w:val="110"/>
        </w:rPr>
        <w:t xml:space="preserve"> </w:t>
      </w:r>
      <w:r>
        <w:rPr>
          <w:color w:val="231F20"/>
          <w:w w:val="110"/>
        </w:rPr>
        <w:t>17</w:t>
      </w:r>
      <w:r>
        <w:rPr>
          <w:color w:val="231F20"/>
          <w:spacing w:val="-4"/>
          <w:w w:val="110"/>
        </w:rPr>
        <w:t xml:space="preserve"> </w:t>
      </w:r>
      <w:r>
        <w:rPr>
          <w:color w:val="231F20"/>
          <w:w w:val="110"/>
        </w:rPr>
        <w:t>miljoen</w:t>
      </w:r>
      <w:r>
        <w:rPr>
          <w:color w:val="231F20"/>
          <w:spacing w:val="-4"/>
          <w:w w:val="110"/>
        </w:rPr>
        <w:t xml:space="preserve"> </w:t>
      </w:r>
      <w:r>
        <w:rPr>
          <w:color w:val="231F20"/>
          <w:w w:val="110"/>
        </w:rPr>
        <w:t>structureel beschikbaar</w:t>
      </w:r>
      <w:r>
        <w:rPr>
          <w:color w:val="231F20"/>
          <w:spacing w:val="-16"/>
          <w:w w:val="110"/>
        </w:rPr>
        <w:t xml:space="preserve"> </w:t>
      </w:r>
      <w:r>
        <w:rPr>
          <w:color w:val="231F20"/>
          <w:w w:val="110"/>
        </w:rPr>
        <w:t>voor</w:t>
      </w:r>
      <w:r>
        <w:rPr>
          <w:color w:val="231F20"/>
          <w:spacing w:val="-15"/>
          <w:w w:val="110"/>
        </w:rPr>
        <w:t xml:space="preserve"> </w:t>
      </w:r>
      <w:r>
        <w:rPr>
          <w:color w:val="231F20"/>
          <w:w w:val="110"/>
        </w:rPr>
        <w:t>weerbaarheidsvoorraden.</w:t>
      </w:r>
      <w:r>
        <w:rPr>
          <w:color w:val="231F20"/>
          <w:spacing w:val="-16"/>
          <w:w w:val="110"/>
        </w:rPr>
        <w:t xml:space="preserve"> </w:t>
      </w:r>
      <w:r>
        <w:rPr>
          <w:color w:val="231F20"/>
          <w:w w:val="110"/>
        </w:rPr>
        <w:t>Daarnaast</w:t>
      </w:r>
      <w:r>
        <w:rPr>
          <w:color w:val="231F20"/>
          <w:spacing w:val="-15"/>
          <w:w w:val="110"/>
        </w:rPr>
        <w:t xml:space="preserve"> </w:t>
      </w:r>
      <w:r>
        <w:rPr>
          <w:color w:val="231F20"/>
          <w:w w:val="110"/>
        </w:rPr>
        <w:t>komt</w:t>
      </w:r>
      <w:r>
        <w:rPr>
          <w:color w:val="231F20"/>
          <w:spacing w:val="-16"/>
          <w:w w:val="110"/>
        </w:rPr>
        <w:t xml:space="preserve"> </w:t>
      </w:r>
      <w:r>
        <w:rPr>
          <w:color w:val="231F20"/>
          <w:w w:val="110"/>
        </w:rPr>
        <w:t>er</w:t>
      </w:r>
      <w:r>
        <w:rPr>
          <w:color w:val="231F20"/>
          <w:spacing w:val="-15"/>
          <w:w w:val="110"/>
        </w:rPr>
        <w:t xml:space="preserve"> </w:t>
      </w:r>
      <w:r>
        <w:rPr>
          <w:color w:val="231F20"/>
          <w:w w:val="110"/>
        </w:rPr>
        <w:t>een</w:t>
      </w:r>
      <w:r>
        <w:rPr>
          <w:color w:val="231F20"/>
          <w:spacing w:val="-16"/>
          <w:w w:val="110"/>
        </w:rPr>
        <w:t xml:space="preserve"> </w:t>
      </w:r>
      <w:r>
        <w:rPr>
          <w:color w:val="231F20"/>
          <w:w w:val="110"/>
        </w:rPr>
        <w:t xml:space="preserve">bedrag oplopend naar € 10 miljoen structureel beschikbaar voor regionale en </w:t>
      </w:r>
      <w:r>
        <w:rPr>
          <w:color w:val="231F20"/>
          <w:spacing w:val="-2"/>
          <w:w w:val="110"/>
        </w:rPr>
        <w:t>stand-by</w:t>
      </w:r>
      <w:r>
        <w:rPr>
          <w:color w:val="231F20"/>
          <w:spacing w:val="-9"/>
          <w:w w:val="110"/>
        </w:rPr>
        <w:t xml:space="preserve"> </w:t>
      </w:r>
      <w:r>
        <w:rPr>
          <w:color w:val="231F20"/>
          <w:spacing w:val="-2"/>
          <w:w w:val="110"/>
        </w:rPr>
        <w:t>productie</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4</w:t>
      </w:r>
      <w:r>
        <w:rPr>
          <w:color w:val="231F20"/>
          <w:spacing w:val="-9"/>
          <w:w w:val="110"/>
        </w:rPr>
        <w:t xml:space="preserve"> </w:t>
      </w:r>
      <w:r>
        <w:rPr>
          <w:color w:val="231F20"/>
          <w:spacing w:val="-2"/>
          <w:w w:val="110"/>
        </w:rPr>
        <w:t>miljoen</w:t>
      </w:r>
      <w:r>
        <w:rPr>
          <w:color w:val="231F20"/>
          <w:spacing w:val="-9"/>
          <w:w w:val="110"/>
        </w:rPr>
        <w:t xml:space="preserve"> </w:t>
      </w:r>
      <w:r>
        <w:rPr>
          <w:color w:val="231F20"/>
          <w:spacing w:val="-2"/>
          <w:w w:val="110"/>
        </w:rPr>
        <w:t>incidenteel</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periode</w:t>
      </w:r>
      <w:r>
        <w:rPr>
          <w:color w:val="231F20"/>
          <w:spacing w:val="-9"/>
          <w:w w:val="110"/>
        </w:rPr>
        <w:t xml:space="preserve"> </w:t>
      </w:r>
      <w:r>
        <w:rPr>
          <w:color w:val="231F20"/>
          <w:spacing w:val="-2"/>
          <w:w w:val="110"/>
        </w:rPr>
        <w:t>2026-2028</w:t>
      </w:r>
      <w:r>
        <w:rPr>
          <w:color w:val="231F20"/>
          <w:spacing w:val="-9"/>
          <w:w w:val="110"/>
        </w:rPr>
        <w:t xml:space="preserve"> </w:t>
      </w:r>
      <w:r>
        <w:rPr>
          <w:color w:val="231F20"/>
          <w:spacing w:val="-2"/>
          <w:w w:val="110"/>
        </w:rPr>
        <w:t>voor onderzoek.</w:t>
      </w:r>
    </w:p>
    <w:p w:rsidR="001B3359" w:rsidRDefault="001B3359" w14:paraId="6BD23E53" w14:textId="77777777">
      <w:pPr>
        <w:pStyle w:val="Plattetekst"/>
        <w:spacing w:before="12"/>
      </w:pPr>
    </w:p>
    <w:p w:rsidR="001B3359" w:rsidRDefault="00D877C7" w14:paraId="7BADD9E1" w14:textId="77777777">
      <w:pPr>
        <w:ind w:left="3430"/>
        <w:rPr>
          <w:rFonts w:ascii="Calibri"/>
          <w:i/>
          <w:sz w:val="18"/>
        </w:rPr>
      </w:pPr>
      <w:r>
        <w:rPr>
          <w:rFonts w:ascii="Calibri"/>
          <w:i/>
          <w:color w:val="231F20"/>
          <w:spacing w:val="-2"/>
          <w:w w:val="115"/>
          <w:sz w:val="18"/>
        </w:rPr>
        <w:t>Opdrachten</w:t>
      </w:r>
    </w:p>
    <w:p w:rsidR="001B3359" w:rsidRDefault="001B3359" w14:paraId="578C83F3" w14:textId="77777777">
      <w:pPr>
        <w:pStyle w:val="Plattetekst"/>
        <w:spacing w:before="15"/>
        <w:rPr>
          <w:rFonts w:ascii="Calibri"/>
          <w:i/>
        </w:rPr>
      </w:pPr>
    </w:p>
    <w:p w:rsidR="001B3359" w:rsidRDefault="00D877C7" w14:paraId="44AEDAD1" w14:textId="77777777">
      <w:pPr>
        <w:pStyle w:val="Kop2"/>
      </w:pPr>
      <w:r>
        <w:rPr>
          <w:color w:val="231F20"/>
        </w:rPr>
        <w:t>Curatieve</w:t>
      </w:r>
      <w:r>
        <w:rPr>
          <w:color w:val="231F20"/>
          <w:spacing w:val="-3"/>
        </w:rPr>
        <w:t xml:space="preserve"> </w:t>
      </w:r>
      <w:r>
        <w:rPr>
          <w:color w:val="231F20"/>
          <w:spacing w:val="-5"/>
        </w:rPr>
        <w:t>ggz</w:t>
      </w:r>
    </w:p>
    <w:p w:rsidR="001B3359" w:rsidRDefault="001B3359" w14:paraId="030D6017" w14:textId="77777777">
      <w:pPr>
        <w:pStyle w:val="Plattetekst"/>
        <w:spacing w:before="19"/>
        <w:rPr>
          <w:rFonts w:ascii="Trebuchet MS"/>
          <w:b/>
        </w:rPr>
      </w:pPr>
    </w:p>
    <w:p w:rsidR="001B3359" w:rsidRDefault="00D877C7" w14:paraId="332C15DE" w14:textId="77777777">
      <w:pPr>
        <w:pStyle w:val="Plattetekst"/>
        <w:spacing w:line="247" w:lineRule="auto"/>
        <w:ind w:left="3429" w:right="111"/>
      </w:pPr>
      <w:r>
        <w:rPr>
          <w:color w:val="231F20"/>
          <w:w w:val="110"/>
        </w:rPr>
        <w:t>Er wordt gewerkt aan een tijdelijke subsidieregeling omtrent de levens-loopaanpak</w:t>
      </w:r>
      <w:r>
        <w:rPr>
          <w:color w:val="231F20"/>
          <w:spacing w:val="-8"/>
          <w:w w:val="110"/>
        </w:rPr>
        <w:t xml:space="preserve"> </w:t>
      </w:r>
      <w:r>
        <w:rPr>
          <w:color w:val="231F20"/>
          <w:w w:val="110"/>
        </w:rPr>
        <w:t>in</w:t>
      </w:r>
      <w:r>
        <w:rPr>
          <w:color w:val="231F20"/>
          <w:spacing w:val="-8"/>
          <w:w w:val="110"/>
        </w:rPr>
        <w:t xml:space="preserve"> </w:t>
      </w:r>
      <w:r>
        <w:rPr>
          <w:color w:val="231F20"/>
          <w:w w:val="110"/>
        </w:rPr>
        <w:t>afwachting</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structurele</w:t>
      </w:r>
      <w:r>
        <w:rPr>
          <w:color w:val="231F20"/>
          <w:spacing w:val="-8"/>
          <w:w w:val="110"/>
        </w:rPr>
        <w:t xml:space="preserve"> </w:t>
      </w:r>
      <w:r>
        <w:rPr>
          <w:color w:val="231F20"/>
          <w:w w:val="110"/>
        </w:rPr>
        <w:t>borging</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 xml:space="preserve">zogenaamde </w:t>
      </w:r>
      <w:proofErr w:type="spellStart"/>
      <w:r>
        <w:rPr>
          <w:color w:val="231F20"/>
          <w:w w:val="110"/>
        </w:rPr>
        <w:t>Wmo</w:t>
      </w:r>
      <w:proofErr w:type="spellEnd"/>
      <w:r>
        <w:rPr>
          <w:color w:val="231F20"/>
          <w:w w:val="110"/>
        </w:rPr>
        <w:t>-route</w:t>
      </w:r>
      <w:r>
        <w:rPr>
          <w:color w:val="231F20"/>
          <w:spacing w:val="-27"/>
          <w:w w:val="110"/>
        </w:rPr>
        <w:t xml:space="preserve"> </w:t>
      </w:r>
      <w:r>
        <w:rPr>
          <w:color w:val="231F20"/>
          <w:w w:val="110"/>
        </w:rPr>
        <w:t>voor</w:t>
      </w:r>
      <w:r>
        <w:rPr>
          <w:color w:val="231F20"/>
          <w:spacing w:val="-27"/>
          <w:w w:val="110"/>
        </w:rPr>
        <w:t xml:space="preserve"> </w:t>
      </w:r>
      <w:r>
        <w:rPr>
          <w:color w:val="231F20"/>
          <w:w w:val="110"/>
        </w:rPr>
        <w:t>levensloopcliënten</w:t>
      </w:r>
      <w:r>
        <w:rPr>
          <w:color w:val="231F20"/>
          <w:spacing w:val="-26"/>
          <w:w w:val="110"/>
        </w:rPr>
        <w:t xml:space="preserve"> </w:t>
      </w:r>
      <w:r>
        <w:rPr>
          <w:color w:val="231F20"/>
          <w:w w:val="110"/>
        </w:rPr>
        <w:t>zonder</w:t>
      </w:r>
      <w:r>
        <w:rPr>
          <w:color w:val="231F20"/>
          <w:spacing w:val="-27"/>
          <w:w w:val="110"/>
        </w:rPr>
        <w:t xml:space="preserve"> </w:t>
      </w:r>
      <w:proofErr w:type="spellStart"/>
      <w:r>
        <w:rPr>
          <w:color w:val="231F20"/>
          <w:w w:val="110"/>
        </w:rPr>
        <w:t>Wlz</w:t>
      </w:r>
      <w:proofErr w:type="spellEnd"/>
      <w:r>
        <w:rPr>
          <w:color w:val="231F20"/>
          <w:w w:val="110"/>
        </w:rPr>
        <w:t>-indicatie.</w:t>
      </w:r>
      <w:r>
        <w:rPr>
          <w:color w:val="231F20"/>
          <w:spacing w:val="-27"/>
          <w:w w:val="110"/>
        </w:rPr>
        <w:t xml:space="preserve"> </w:t>
      </w:r>
      <w:r>
        <w:rPr>
          <w:color w:val="231F20"/>
          <w:w w:val="110"/>
        </w:rPr>
        <w:t>Hiervoor</w:t>
      </w:r>
      <w:r>
        <w:rPr>
          <w:color w:val="231F20"/>
          <w:spacing w:val="-26"/>
          <w:w w:val="110"/>
        </w:rPr>
        <w:t xml:space="preserve"> </w:t>
      </w:r>
      <w:r>
        <w:rPr>
          <w:color w:val="231F20"/>
          <w:w w:val="110"/>
        </w:rPr>
        <w:t>wordt</w:t>
      </w:r>
      <w:r>
        <w:rPr>
          <w:color w:val="231F20"/>
          <w:spacing w:val="-27"/>
          <w:w w:val="110"/>
        </w:rPr>
        <w:t xml:space="preserve"> </w:t>
      </w:r>
      <w:r>
        <w:rPr>
          <w:color w:val="231F20"/>
          <w:w w:val="110"/>
        </w:rPr>
        <w:t xml:space="preserve">in </w:t>
      </w:r>
      <w:r>
        <w:rPr>
          <w:color w:val="231F20"/>
        </w:rPr>
        <w:t xml:space="preserve">de boekjaren 2026 en 2027 € 3,0 miljoen overgeboekt van artikel 2 Curatieve </w:t>
      </w:r>
      <w:r>
        <w:rPr>
          <w:color w:val="231F20"/>
          <w:w w:val="110"/>
        </w:rPr>
        <w:t>Zorg</w:t>
      </w:r>
      <w:r>
        <w:rPr>
          <w:color w:val="231F20"/>
          <w:spacing w:val="-8"/>
          <w:w w:val="110"/>
        </w:rPr>
        <w:t xml:space="preserve"> </w:t>
      </w:r>
      <w:r>
        <w:rPr>
          <w:color w:val="231F20"/>
          <w:w w:val="110"/>
        </w:rPr>
        <w:t>naar</w:t>
      </w:r>
      <w:r>
        <w:rPr>
          <w:color w:val="231F20"/>
          <w:spacing w:val="-8"/>
          <w:w w:val="110"/>
        </w:rPr>
        <w:t xml:space="preserve"> </w:t>
      </w:r>
      <w:r>
        <w:rPr>
          <w:color w:val="231F20"/>
          <w:w w:val="110"/>
        </w:rPr>
        <w:t>artikel</w:t>
      </w:r>
      <w:r>
        <w:rPr>
          <w:color w:val="231F20"/>
          <w:spacing w:val="-8"/>
          <w:w w:val="110"/>
        </w:rPr>
        <w:t xml:space="preserve"> </w:t>
      </w:r>
      <w:r>
        <w:rPr>
          <w:color w:val="231F20"/>
          <w:w w:val="110"/>
        </w:rPr>
        <w:t>3</w:t>
      </w:r>
      <w:r>
        <w:rPr>
          <w:color w:val="231F20"/>
          <w:spacing w:val="-8"/>
          <w:w w:val="110"/>
        </w:rPr>
        <w:t xml:space="preserve"> </w:t>
      </w:r>
      <w:r>
        <w:rPr>
          <w:color w:val="231F20"/>
          <w:w w:val="110"/>
        </w:rPr>
        <w:t>Langdurige</w:t>
      </w:r>
      <w:r>
        <w:rPr>
          <w:color w:val="231F20"/>
          <w:spacing w:val="-8"/>
          <w:w w:val="110"/>
        </w:rPr>
        <w:t xml:space="preserve"> </w:t>
      </w:r>
      <w:r>
        <w:rPr>
          <w:color w:val="231F20"/>
          <w:w w:val="110"/>
        </w:rPr>
        <w:t>Zorg</w:t>
      </w:r>
      <w:r>
        <w:rPr>
          <w:color w:val="231F20"/>
          <w:spacing w:val="-8"/>
          <w:w w:val="110"/>
        </w:rPr>
        <w:t xml:space="preserve"> </w:t>
      </w:r>
      <w:r>
        <w:rPr>
          <w:color w:val="231F20"/>
          <w:w w:val="110"/>
        </w:rPr>
        <w:t>en</w:t>
      </w:r>
      <w:r>
        <w:rPr>
          <w:color w:val="231F20"/>
          <w:spacing w:val="-8"/>
          <w:w w:val="110"/>
        </w:rPr>
        <w:t xml:space="preserve"> </w:t>
      </w:r>
      <w:r>
        <w:rPr>
          <w:color w:val="231F20"/>
          <w:w w:val="110"/>
        </w:rPr>
        <w:t>ondersteuning.</w:t>
      </w:r>
      <w:r>
        <w:rPr>
          <w:color w:val="231F20"/>
          <w:spacing w:val="-8"/>
          <w:w w:val="110"/>
        </w:rPr>
        <w:t xml:space="preserve"> </w:t>
      </w:r>
      <w:r>
        <w:rPr>
          <w:color w:val="231F20"/>
          <w:w w:val="110"/>
        </w:rPr>
        <w:t>Als</w:t>
      </w:r>
      <w:r>
        <w:rPr>
          <w:color w:val="231F20"/>
          <w:spacing w:val="-8"/>
          <w:w w:val="110"/>
        </w:rPr>
        <w:t xml:space="preserve"> </w:t>
      </w:r>
      <w:r>
        <w:rPr>
          <w:color w:val="231F20"/>
          <w:w w:val="110"/>
        </w:rPr>
        <w:t>gevolg</w:t>
      </w:r>
      <w:r>
        <w:rPr>
          <w:color w:val="231F20"/>
          <w:spacing w:val="-8"/>
          <w:w w:val="110"/>
        </w:rPr>
        <w:t xml:space="preserve"> </w:t>
      </w:r>
      <w:r>
        <w:rPr>
          <w:color w:val="231F20"/>
          <w:w w:val="110"/>
        </w:rPr>
        <w:t>van</w:t>
      </w:r>
      <w:r>
        <w:rPr>
          <w:color w:val="231F20"/>
          <w:spacing w:val="-8"/>
          <w:w w:val="110"/>
        </w:rPr>
        <w:t xml:space="preserve"> </w:t>
      </w:r>
      <w:r>
        <w:rPr>
          <w:color w:val="231F20"/>
          <w:w w:val="110"/>
        </w:rPr>
        <w:t>het</w:t>
      </w:r>
    </w:p>
    <w:p w:rsidR="001B3359" w:rsidRDefault="001B3359" w14:paraId="3D4FB261"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357AFDB8" w14:textId="77777777">
      <w:pPr>
        <w:pStyle w:val="Plattetekst"/>
        <w:spacing w:before="77" w:line="242" w:lineRule="auto"/>
        <w:ind w:left="3430"/>
      </w:pPr>
      <w:r>
        <w:rPr>
          <w:color w:val="231F20"/>
          <w:w w:val="110"/>
        </w:rPr>
        <w:lastRenderedPageBreak/>
        <w:t>IBO mentale gezondheid krijgen diverse lopende ggz-dossiers een andere beleidsmatige</w:t>
      </w:r>
      <w:r>
        <w:rPr>
          <w:color w:val="231F20"/>
          <w:spacing w:val="-29"/>
          <w:w w:val="110"/>
        </w:rPr>
        <w:t xml:space="preserve"> </w:t>
      </w:r>
      <w:r>
        <w:rPr>
          <w:color w:val="231F20"/>
          <w:w w:val="110"/>
        </w:rPr>
        <w:t>en</w:t>
      </w:r>
      <w:r>
        <w:rPr>
          <w:color w:val="231F20"/>
          <w:spacing w:val="-29"/>
          <w:w w:val="110"/>
        </w:rPr>
        <w:t xml:space="preserve"> </w:t>
      </w:r>
      <w:r>
        <w:rPr>
          <w:color w:val="231F20"/>
          <w:w w:val="110"/>
        </w:rPr>
        <w:t>financiële</w:t>
      </w:r>
      <w:r>
        <w:rPr>
          <w:color w:val="231F20"/>
          <w:spacing w:val="-28"/>
          <w:w w:val="110"/>
        </w:rPr>
        <w:t xml:space="preserve"> </w:t>
      </w:r>
      <w:r>
        <w:rPr>
          <w:color w:val="231F20"/>
          <w:w w:val="110"/>
        </w:rPr>
        <w:t>invulling,</w:t>
      </w:r>
      <w:r>
        <w:rPr>
          <w:color w:val="231F20"/>
          <w:spacing w:val="-16"/>
          <w:w w:val="110"/>
        </w:rPr>
        <w:t xml:space="preserve"> </w:t>
      </w:r>
      <w:r>
        <w:rPr>
          <w:color w:val="231F20"/>
          <w:w w:val="110"/>
        </w:rPr>
        <w:t>waardoor</w:t>
      </w:r>
      <w:r>
        <w:rPr>
          <w:color w:val="231F20"/>
          <w:spacing w:val="-15"/>
          <w:w w:val="110"/>
        </w:rPr>
        <w:t xml:space="preserve"> </w:t>
      </w:r>
      <w:r>
        <w:rPr>
          <w:color w:val="231F20"/>
          <w:w w:val="110"/>
        </w:rPr>
        <w:t>de</w:t>
      </w:r>
      <w:r>
        <w:rPr>
          <w:color w:val="231F20"/>
          <w:spacing w:val="-13"/>
          <w:w w:val="110"/>
        </w:rPr>
        <w:t xml:space="preserve"> </w:t>
      </w:r>
      <w:r>
        <w:rPr>
          <w:color w:val="231F20"/>
          <w:w w:val="110"/>
        </w:rPr>
        <w:t>uitgaven</w:t>
      </w:r>
      <w:r>
        <w:rPr>
          <w:color w:val="231F20"/>
          <w:spacing w:val="-14"/>
          <w:w w:val="110"/>
        </w:rPr>
        <w:t xml:space="preserve"> </w:t>
      </w:r>
      <w:r>
        <w:rPr>
          <w:color w:val="231F20"/>
          <w:w w:val="110"/>
        </w:rPr>
        <w:t>aan</w:t>
      </w:r>
      <w:r>
        <w:rPr>
          <w:color w:val="231F20"/>
          <w:spacing w:val="-14"/>
          <w:w w:val="110"/>
        </w:rPr>
        <w:t xml:space="preserve"> </w:t>
      </w:r>
      <w:r>
        <w:rPr>
          <w:color w:val="231F20"/>
          <w:w w:val="110"/>
        </w:rPr>
        <w:t>opdrachten incidenteel</w:t>
      </w:r>
      <w:r>
        <w:rPr>
          <w:color w:val="231F20"/>
          <w:spacing w:val="-6"/>
          <w:w w:val="110"/>
        </w:rPr>
        <w:t xml:space="preserve"> </w:t>
      </w:r>
      <w:r>
        <w:rPr>
          <w:color w:val="231F20"/>
          <w:w w:val="110"/>
        </w:rPr>
        <w:t>€</w:t>
      </w:r>
      <w:r>
        <w:rPr>
          <w:color w:val="231F20"/>
          <w:spacing w:val="-6"/>
          <w:w w:val="110"/>
        </w:rPr>
        <w:t xml:space="preserve"> </w:t>
      </w:r>
      <w:r>
        <w:rPr>
          <w:color w:val="231F20"/>
          <w:w w:val="110"/>
        </w:rPr>
        <w:t>3,0</w:t>
      </w:r>
      <w:r>
        <w:rPr>
          <w:color w:val="231F20"/>
          <w:spacing w:val="-6"/>
          <w:w w:val="110"/>
        </w:rPr>
        <w:t xml:space="preserve"> </w:t>
      </w:r>
      <w:r>
        <w:rPr>
          <w:color w:val="231F20"/>
          <w:w w:val="110"/>
        </w:rPr>
        <w:t>miljoen</w:t>
      </w:r>
      <w:r>
        <w:rPr>
          <w:color w:val="231F20"/>
          <w:spacing w:val="-6"/>
          <w:w w:val="110"/>
        </w:rPr>
        <w:t xml:space="preserve"> </w:t>
      </w:r>
      <w:r>
        <w:rPr>
          <w:color w:val="231F20"/>
          <w:w w:val="110"/>
        </w:rPr>
        <w:t>lager</w:t>
      </w:r>
      <w:r>
        <w:rPr>
          <w:color w:val="231F20"/>
          <w:spacing w:val="-6"/>
          <w:w w:val="110"/>
        </w:rPr>
        <w:t xml:space="preserve"> </w:t>
      </w:r>
      <w:r>
        <w:rPr>
          <w:color w:val="231F20"/>
          <w:w w:val="110"/>
        </w:rPr>
        <w:t>uitvallen.</w:t>
      </w:r>
      <w:r>
        <w:rPr>
          <w:color w:val="231F20"/>
          <w:spacing w:val="-6"/>
          <w:w w:val="110"/>
        </w:rPr>
        <w:t xml:space="preserve"> </w:t>
      </w:r>
      <w:r>
        <w:rPr>
          <w:color w:val="231F20"/>
          <w:w w:val="110"/>
        </w:rPr>
        <w:t>Tezamen</w:t>
      </w:r>
      <w:r>
        <w:rPr>
          <w:color w:val="231F20"/>
          <w:spacing w:val="-6"/>
          <w:w w:val="110"/>
        </w:rPr>
        <w:t xml:space="preserve"> </w:t>
      </w:r>
      <w:r>
        <w:rPr>
          <w:color w:val="231F20"/>
          <w:w w:val="110"/>
        </w:rPr>
        <w:t>met</w:t>
      </w:r>
      <w:r>
        <w:rPr>
          <w:color w:val="231F20"/>
          <w:spacing w:val="-6"/>
          <w:w w:val="110"/>
        </w:rPr>
        <w:t xml:space="preserve"> </w:t>
      </w:r>
      <w:r>
        <w:rPr>
          <w:color w:val="231F20"/>
          <w:w w:val="110"/>
        </w:rPr>
        <w:t>wat</w:t>
      </w:r>
      <w:r>
        <w:rPr>
          <w:color w:val="231F20"/>
          <w:spacing w:val="-6"/>
          <w:w w:val="110"/>
        </w:rPr>
        <w:t xml:space="preserve"> </w:t>
      </w:r>
      <w:r>
        <w:rPr>
          <w:color w:val="231F20"/>
          <w:w w:val="110"/>
        </w:rPr>
        <w:t>kleine</w:t>
      </w:r>
      <w:r>
        <w:rPr>
          <w:color w:val="231F20"/>
          <w:spacing w:val="-6"/>
          <w:w w:val="110"/>
        </w:rPr>
        <w:t xml:space="preserve"> </w:t>
      </w:r>
      <w:r>
        <w:rPr>
          <w:color w:val="231F20"/>
          <w:w w:val="110"/>
        </w:rPr>
        <w:t>mutaties wordt</w:t>
      </w:r>
      <w:r>
        <w:rPr>
          <w:color w:val="231F20"/>
          <w:spacing w:val="-2"/>
          <w:w w:val="110"/>
        </w:rPr>
        <w:t xml:space="preserve"> </w:t>
      </w:r>
      <w:r>
        <w:rPr>
          <w:color w:val="231F20"/>
          <w:w w:val="110"/>
        </w:rPr>
        <w:t>het</w:t>
      </w:r>
      <w:r>
        <w:rPr>
          <w:color w:val="231F20"/>
          <w:spacing w:val="-2"/>
          <w:w w:val="110"/>
        </w:rPr>
        <w:t xml:space="preserve"> </w:t>
      </w:r>
      <w:r>
        <w:rPr>
          <w:color w:val="231F20"/>
          <w:w w:val="110"/>
        </w:rPr>
        <w:t>uitgavenbudget</w:t>
      </w:r>
      <w:r>
        <w:rPr>
          <w:color w:val="231F20"/>
          <w:spacing w:val="-2"/>
          <w:w w:val="110"/>
        </w:rPr>
        <w:t xml:space="preserve"> </w:t>
      </w:r>
      <w:r>
        <w:rPr>
          <w:color w:val="231F20"/>
          <w:w w:val="110"/>
        </w:rPr>
        <w:t>met</w:t>
      </w:r>
      <w:r>
        <w:rPr>
          <w:color w:val="231F20"/>
          <w:spacing w:val="-2"/>
          <w:w w:val="110"/>
        </w:rPr>
        <w:t xml:space="preserve"> </w:t>
      </w:r>
      <w:r>
        <w:rPr>
          <w:color w:val="231F20"/>
          <w:w w:val="110"/>
        </w:rPr>
        <w:t>€</w:t>
      </w:r>
      <w:r>
        <w:rPr>
          <w:color w:val="231F20"/>
          <w:spacing w:val="-2"/>
          <w:w w:val="110"/>
        </w:rPr>
        <w:t xml:space="preserve"> </w:t>
      </w:r>
      <w:r>
        <w:rPr>
          <w:rFonts w:ascii="Palatino Linotype" w:hAnsi="Palatino Linotype"/>
          <w:color w:val="231F20"/>
          <w:w w:val="110"/>
        </w:rPr>
        <w:t xml:space="preserve">8,4 </w:t>
      </w:r>
      <w:r>
        <w:rPr>
          <w:color w:val="231F20"/>
          <w:w w:val="110"/>
        </w:rPr>
        <w:t>miljoen</w:t>
      </w:r>
      <w:r>
        <w:rPr>
          <w:color w:val="231F20"/>
          <w:spacing w:val="-2"/>
          <w:w w:val="110"/>
        </w:rPr>
        <w:t xml:space="preserve"> </w:t>
      </w:r>
      <w:r>
        <w:rPr>
          <w:color w:val="231F20"/>
          <w:w w:val="110"/>
        </w:rPr>
        <w:t>verlaagd</w:t>
      </w:r>
      <w:r>
        <w:rPr>
          <w:color w:val="231F20"/>
          <w:spacing w:val="-2"/>
          <w:w w:val="110"/>
        </w:rPr>
        <w:t xml:space="preserve"> </w:t>
      </w:r>
      <w:r>
        <w:rPr>
          <w:color w:val="231F20"/>
          <w:w w:val="110"/>
        </w:rPr>
        <w:t>voor</w:t>
      </w:r>
      <w:r>
        <w:rPr>
          <w:color w:val="231F20"/>
          <w:spacing w:val="-2"/>
          <w:w w:val="110"/>
        </w:rPr>
        <w:t xml:space="preserve"> </w:t>
      </w:r>
      <w:r>
        <w:rPr>
          <w:color w:val="231F20"/>
          <w:w w:val="110"/>
        </w:rPr>
        <w:t>2026.</w:t>
      </w:r>
    </w:p>
    <w:p w:rsidR="001B3359" w:rsidRDefault="001B3359" w14:paraId="4A644473" w14:textId="77777777">
      <w:pPr>
        <w:pStyle w:val="Plattetekst"/>
        <w:spacing w:before="3"/>
      </w:pPr>
    </w:p>
    <w:p w:rsidR="001B3359" w:rsidRDefault="00D877C7" w14:paraId="03A2C9FF" w14:textId="77777777">
      <w:pPr>
        <w:ind w:left="3430"/>
        <w:rPr>
          <w:rFonts w:ascii="Calibri"/>
          <w:i/>
          <w:sz w:val="18"/>
        </w:rPr>
      </w:pPr>
      <w:r>
        <w:rPr>
          <w:rFonts w:ascii="Calibri"/>
          <w:i/>
          <w:color w:val="231F20"/>
          <w:w w:val="120"/>
          <w:sz w:val="18"/>
        </w:rPr>
        <w:t>Bijdrage</w:t>
      </w:r>
      <w:r>
        <w:rPr>
          <w:rFonts w:ascii="Calibri"/>
          <w:i/>
          <w:color w:val="231F20"/>
          <w:spacing w:val="-6"/>
          <w:w w:val="120"/>
          <w:sz w:val="18"/>
        </w:rPr>
        <w:t xml:space="preserve"> </w:t>
      </w:r>
      <w:r>
        <w:rPr>
          <w:rFonts w:ascii="Calibri"/>
          <w:i/>
          <w:color w:val="231F20"/>
          <w:w w:val="120"/>
          <w:sz w:val="18"/>
        </w:rPr>
        <w:t>aan</w:t>
      </w:r>
      <w:r>
        <w:rPr>
          <w:rFonts w:ascii="Calibri"/>
          <w:i/>
          <w:color w:val="231F20"/>
          <w:spacing w:val="-5"/>
          <w:w w:val="120"/>
          <w:sz w:val="18"/>
        </w:rPr>
        <w:t xml:space="preserve"> </w:t>
      </w:r>
      <w:r>
        <w:rPr>
          <w:rFonts w:ascii="Calibri"/>
          <w:i/>
          <w:color w:val="231F20"/>
          <w:w w:val="120"/>
          <w:sz w:val="18"/>
        </w:rPr>
        <w:t>ZBO's</w:t>
      </w:r>
      <w:r>
        <w:rPr>
          <w:rFonts w:ascii="Calibri"/>
          <w:i/>
          <w:color w:val="231F20"/>
          <w:spacing w:val="-5"/>
          <w:w w:val="120"/>
          <w:sz w:val="18"/>
        </w:rPr>
        <w:t xml:space="preserve"> </w:t>
      </w:r>
      <w:r>
        <w:rPr>
          <w:rFonts w:ascii="Calibri"/>
          <w:i/>
          <w:color w:val="231F20"/>
          <w:w w:val="120"/>
          <w:sz w:val="18"/>
        </w:rPr>
        <w:t>en</w:t>
      </w:r>
      <w:r>
        <w:rPr>
          <w:rFonts w:ascii="Calibri"/>
          <w:i/>
          <w:color w:val="231F20"/>
          <w:spacing w:val="-5"/>
          <w:w w:val="120"/>
          <w:sz w:val="18"/>
        </w:rPr>
        <w:t xml:space="preserve"> </w:t>
      </w:r>
      <w:proofErr w:type="spellStart"/>
      <w:r>
        <w:rPr>
          <w:rFonts w:ascii="Calibri"/>
          <w:i/>
          <w:color w:val="231F20"/>
          <w:spacing w:val="-2"/>
          <w:w w:val="120"/>
          <w:sz w:val="18"/>
        </w:rPr>
        <w:t>RWT's</w:t>
      </w:r>
      <w:proofErr w:type="spellEnd"/>
    </w:p>
    <w:p w:rsidR="001B3359" w:rsidRDefault="001B3359" w14:paraId="172BE36D" w14:textId="77777777">
      <w:pPr>
        <w:pStyle w:val="Plattetekst"/>
        <w:spacing w:before="15"/>
        <w:rPr>
          <w:rFonts w:ascii="Calibri"/>
          <w:i/>
        </w:rPr>
      </w:pPr>
    </w:p>
    <w:p w:rsidR="001B3359" w:rsidRDefault="00D877C7" w14:paraId="09C09163" w14:textId="77777777">
      <w:pPr>
        <w:pStyle w:val="Kop2"/>
      </w:pPr>
      <w:r>
        <w:rPr>
          <w:color w:val="231F20"/>
          <w:spacing w:val="-2"/>
          <w:w w:val="105"/>
        </w:rPr>
        <w:t>Overige</w:t>
      </w:r>
    </w:p>
    <w:p w:rsidR="001B3359" w:rsidRDefault="001B3359" w14:paraId="3B962CB3" w14:textId="77777777">
      <w:pPr>
        <w:pStyle w:val="Plattetekst"/>
        <w:spacing w:before="18"/>
        <w:rPr>
          <w:rFonts w:ascii="Trebuchet MS"/>
          <w:b/>
        </w:rPr>
      </w:pPr>
    </w:p>
    <w:p w:rsidR="001B3359" w:rsidRDefault="00D877C7" w14:paraId="0B3DAF8A" w14:textId="77777777">
      <w:pPr>
        <w:pStyle w:val="Plattetekst"/>
        <w:spacing w:before="1" w:line="247" w:lineRule="auto"/>
        <w:ind w:left="3429" w:right="111"/>
      </w:pPr>
      <w:r>
        <w:rPr>
          <w:color w:val="231F20"/>
          <w:w w:val="110"/>
        </w:rPr>
        <w:t>Er</w:t>
      </w:r>
      <w:r>
        <w:rPr>
          <w:color w:val="231F20"/>
          <w:spacing w:val="-7"/>
          <w:w w:val="110"/>
        </w:rPr>
        <w:t xml:space="preserve"> </w:t>
      </w:r>
      <w:r>
        <w:rPr>
          <w:color w:val="231F20"/>
          <w:w w:val="110"/>
        </w:rPr>
        <w:t>is</w:t>
      </w:r>
      <w:r>
        <w:rPr>
          <w:color w:val="231F20"/>
          <w:spacing w:val="-7"/>
          <w:w w:val="110"/>
        </w:rPr>
        <w:t xml:space="preserve"> </w:t>
      </w:r>
      <w:r>
        <w:rPr>
          <w:color w:val="231F20"/>
          <w:w w:val="110"/>
        </w:rPr>
        <w:t>voor</w:t>
      </w:r>
      <w:r>
        <w:rPr>
          <w:color w:val="231F20"/>
          <w:spacing w:val="-7"/>
          <w:w w:val="110"/>
        </w:rPr>
        <w:t xml:space="preserve"> </w:t>
      </w:r>
      <w:proofErr w:type="spellStart"/>
      <w:r>
        <w:rPr>
          <w:color w:val="231F20"/>
          <w:w w:val="110"/>
        </w:rPr>
        <w:t>PharmaNL</w:t>
      </w:r>
      <w:proofErr w:type="spellEnd"/>
      <w:r>
        <w:rPr>
          <w:color w:val="231F20"/>
          <w:spacing w:val="-7"/>
          <w:w w:val="110"/>
        </w:rPr>
        <w:t xml:space="preserve"> </w:t>
      </w:r>
      <w:r>
        <w:rPr>
          <w:color w:val="231F20"/>
          <w:w w:val="110"/>
        </w:rPr>
        <w:t>een</w:t>
      </w:r>
      <w:r>
        <w:rPr>
          <w:color w:val="231F20"/>
          <w:spacing w:val="-7"/>
          <w:w w:val="110"/>
        </w:rPr>
        <w:t xml:space="preserve"> </w:t>
      </w:r>
      <w:r>
        <w:rPr>
          <w:color w:val="231F20"/>
          <w:w w:val="110"/>
        </w:rPr>
        <w:t>verhoging</w:t>
      </w:r>
      <w:r>
        <w:rPr>
          <w:color w:val="231F20"/>
          <w:spacing w:val="-7"/>
          <w:w w:val="110"/>
        </w:rPr>
        <w:t xml:space="preserve"> </w:t>
      </w:r>
      <w:r>
        <w:rPr>
          <w:color w:val="231F20"/>
          <w:w w:val="110"/>
        </w:rPr>
        <w:t>van</w:t>
      </w:r>
      <w:r>
        <w:rPr>
          <w:color w:val="231F20"/>
          <w:spacing w:val="-7"/>
          <w:w w:val="110"/>
        </w:rPr>
        <w:t xml:space="preserve"> </w:t>
      </w:r>
      <w:r>
        <w:rPr>
          <w:color w:val="231F20"/>
          <w:w w:val="110"/>
        </w:rPr>
        <w:t>uitgaven</w:t>
      </w:r>
      <w:r>
        <w:rPr>
          <w:color w:val="231F20"/>
          <w:spacing w:val="-7"/>
          <w:w w:val="110"/>
        </w:rPr>
        <w:t xml:space="preserve"> </w:t>
      </w:r>
      <w:r>
        <w:rPr>
          <w:color w:val="231F20"/>
          <w:w w:val="110"/>
        </w:rPr>
        <w:t>van</w:t>
      </w:r>
      <w:r>
        <w:rPr>
          <w:color w:val="231F20"/>
          <w:spacing w:val="-7"/>
          <w:w w:val="110"/>
        </w:rPr>
        <w:t xml:space="preserve"> </w:t>
      </w:r>
      <w:r>
        <w:rPr>
          <w:color w:val="231F20"/>
          <w:w w:val="110"/>
        </w:rPr>
        <w:t>€</w:t>
      </w:r>
      <w:r>
        <w:rPr>
          <w:color w:val="231F20"/>
          <w:spacing w:val="-7"/>
          <w:w w:val="110"/>
        </w:rPr>
        <w:t xml:space="preserve"> </w:t>
      </w:r>
      <w:r>
        <w:rPr>
          <w:color w:val="231F20"/>
          <w:w w:val="110"/>
        </w:rPr>
        <w:t>21,1</w:t>
      </w:r>
      <w:r>
        <w:rPr>
          <w:color w:val="231F20"/>
          <w:spacing w:val="-7"/>
          <w:w w:val="110"/>
        </w:rPr>
        <w:t xml:space="preserve"> </w:t>
      </w:r>
      <w:r>
        <w:rPr>
          <w:color w:val="231F20"/>
          <w:w w:val="110"/>
        </w:rPr>
        <w:t>miljoen</w:t>
      </w:r>
      <w:r>
        <w:rPr>
          <w:color w:val="231F20"/>
          <w:spacing w:val="-7"/>
          <w:w w:val="110"/>
        </w:rPr>
        <w:t xml:space="preserve"> </w:t>
      </w:r>
      <w:r>
        <w:rPr>
          <w:color w:val="231F20"/>
          <w:w w:val="110"/>
        </w:rPr>
        <w:t xml:space="preserve">door een claim op de eindejaarsmarge. De middelen die voor dit project in </w:t>
      </w:r>
      <w:r>
        <w:rPr>
          <w:color w:val="231F20"/>
        </w:rPr>
        <w:t>2025</w:t>
      </w:r>
      <w:r>
        <w:rPr>
          <w:color w:val="231F20"/>
          <w:spacing w:val="15"/>
        </w:rPr>
        <w:t xml:space="preserve"> </w:t>
      </w:r>
      <w:r>
        <w:rPr>
          <w:color w:val="231F20"/>
        </w:rPr>
        <w:t>gereserveerd</w:t>
      </w:r>
      <w:r>
        <w:rPr>
          <w:color w:val="231F20"/>
          <w:spacing w:val="15"/>
        </w:rPr>
        <w:t xml:space="preserve"> </w:t>
      </w:r>
      <w:r>
        <w:rPr>
          <w:color w:val="231F20"/>
        </w:rPr>
        <w:t>stonden</w:t>
      </w:r>
      <w:r>
        <w:rPr>
          <w:color w:val="231F20"/>
          <w:spacing w:val="15"/>
        </w:rPr>
        <w:t xml:space="preserve"> </w:t>
      </w:r>
      <w:r>
        <w:rPr>
          <w:color w:val="231F20"/>
        </w:rPr>
        <w:t>konden</w:t>
      </w:r>
      <w:r>
        <w:rPr>
          <w:color w:val="231F20"/>
          <w:spacing w:val="15"/>
        </w:rPr>
        <w:t xml:space="preserve"> </w:t>
      </w:r>
      <w:r>
        <w:rPr>
          <w:color w:val="231F20"/>
        </w:rPr>
        <w:t>door</w:t>
      </w:r>
      <w:r>
        <w:rPr>
          <w:color w:val="231F20"/>
          <w:spacing w:val="15"/>
        </w:rPr>
        <w:t xml:space="preserve"> </w:t>
      </w:r>
      <w:r>
        <w:rPr>
          <w:color w:val="231F20"/>
        </w:rPr>
        <w:t>vertraging</w:t>
      </w:r>
      <w:r>
        <w:rPr>
          <w:color w:val="231F20"/>
          <w:spacing w:val="15"/>
        </w:rPr>
        <w:t xml:space="preserve"> </w:t>
      </w:r>
      <w:r>
        <w:rPr>
          <w:color w:val="231F20"/>
        </w:rPr>
        <w:t>niet</w:t>
      </w:r>
      <w:r>
        <w:rPr>
          <w:color w:val="231F20"/>
          <w:spacing w:val="15"/>
        </w:rPr>
        <w:t xml:space="preserve"> </w:t>
      </w:r>
      <w:r>
        <w:rPr>
          <w:color w:val="231F20"/>
        </w:rPr>
        <w:t>worden</w:t>
      </w:r>
      <w:r>
        <w:rPr>
          <w:color w:val="231F20"/>
          <w:spacing w:val="15"/>
        </w:rPr>
        <w:t xml:space="preserve"> </w:t>
      </w:r>
      <w:r>
        <w:rPr>
          <w:color w:val="231F20"/>
        </w:rPr>
        <w:t>benut</w:t>
      </w:r>
      <w:r>
        <w:rPr>
          <w:color w:val="231F20"/>
          <w:spacing w:val="15"/>
        </w:rPr>
        <w:t xml:space="preserve"> </w:t>
      </w:r>
      <w:r>
        <w:rPr>
          <w:color w:val="231F20"/>
        </w:rPr>
        <w:t xml:space="preserve">door </w:t>
      </w:r>
      <w:proofErr w:type="spellStart"/>
      <w:r>
        <w:rPr>
          <w:color w:val="231F20"/>
          <w:spacing w:val="-2"/>
          <w:w w:val="110"/>
        </w:rPr>
        <w:t>ZonMw</w:t>
      </w:r>
      <w:proofErr w:type="spellEnd"/>
      <w:r>
        <w:rPr>
          <w:color w:val="231F20"/>
          <w:spacing w:val="-18"/>
          <w:w w:val="110"/>
        </w:rPr>
        <w:t xml:space="preserve"> </w:t>
      </w:r>
      <w:r>
        <w:rPr>
          <w:color w:val="231F20"/>
          <w:spacing w:val="-2"/>
          <w:w w:val="110"/>
        </w:rPr>
        <w:t>en</w:t>
      </w:r>
      <w:r>
        <w:rPr>
          <w:color w:val="231F20"/>
          <w:spacing w:val="-18"/>
          <w:w w:val="110"/>
        </w:rPr>
        <w:t xml:space="preserve"> </w:t>
      </w:r>
      <w:r>
        <w:rPr>
          <w:color w:val="231F20"/>
          <w:spacing w:val="-2"/>
          <w:w w:val="110"/>
        </w:rPr>
        <w:t>worden</w:t>
      </w:r>
      <w:r>
        <w:rPr>
          <w:color w:val="231F20"/>
          <w:spacing w:val="-18"/>
          <w:w w:val="110"/>
        </w:rPr>
        <w:t xml:space="preserve"> </w:t>
      </w:r>
      <w:r>
        <w:rPr>
          <w:color w:val="231F20"/>
          <w:spacing w:val="-2"/>
          <w:w w:val="110"/>
        </w:rPr>
        <w:t>nu</w:t>
      </w:r>
      <w:r>
        <w:rPr>
          <w:color w:val="231F20"/>
          <w:spacing w:val="-18"/>
          <w:w w:val="110"/>
        </w:rPr>
        <w:t xml:space="preserve"> </w:t>
      </w:r>
      <w:r>
        <w:rPr>
          <w:color w:val="231F20"/>
          <w:spacing w:val="-2"/>
          <w:w w:val="110"/>
        </w:rPr>
        <w:t>in</w:t>
      </w:r>
      <w:r>
        <w:rPr>
          <w:color w:val="231F20"/>
          <w:spacing w:val="-18"/>
          <w:w w:val="110"/>
        </w:rPr>
        <w:t xml:space="preserve"> </w:t>
      </w:r>
      <w:r>
        <w:rPr>
          <w:color w:val="231F20"/>
          <w:spacing w:val="-2"/>
          <w:w w:val="110"/>
        </w:rPr>
        <w:t>2026</w:t>
      </w:r>
      <w:r>
        <w:rPr>
          <w:color w:val="231F20"/>
          <w:spacing w:val="-18"/>
          <w:w w:val="110"/>
        </w:rPr>
        <w:t xml:space="preserve"> </w:t>
      </w:r>
      <w:r>
        <w:rPr>
          <w:color w:val="231F20"/>
          <w:spacing w:val="-2"/>
          <w:w w:val="110"/>
        </w:rPr>
        <w:t>aan</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begroting</w:t>
      </w:r>
      <w:r>
        <w:rPr>
          <w:color w:val="231F20"/>
          <w:spacing w:val="-18"/>
          <w:w w:val="110"/>
        </w:rPr>
        <w:t xml:space="preserve"> </w:t>
      </w:r>
      <w:r>
        <w:rPr>
          <w:color w:val="231F20"/>
          <w:spacing w:val="-2"/>
          <w:w w:val="110"/>
        </w:rPr>
        <w:t>toegevoegd.</w:t>
      </w:r>
      <w:r>
        <w:rPr>
          <w:color w:val="231F20"/>
          <w:spacing w:val="-18"/>
          <w:w w:val="110"/>
        </w:rPr>
        <w:t xml:space="preserve"> </w:t>
      </w:r>
      <w:r>
        <w:rPr>
          <w:color w:val="231F20"/>
          <w:spacing w:val="-2"/>
          <w:w w:val="110"/>
        </w:rPr>
        <w:t>Verder</w:t>
      </w:r>
      <w:r>
        <w:rPr>
          <w:color w:val="231F20"/>
          <w:spacing w:val="-18"/>
          <w:w w:val="110"/>
        </w:rPr>
        <w:t xml:space="preserve"> </w:t>
      </w:r>
      <w:r>
        <w:rPr>
          <w:color w:val="231F20"/>
          <w:spacing w:val="-2"/>
          <w:w w:val="110"/>
        </w:rPr>
        <w:t xml:space="preserve">worden </w:t>
      </w:r>
      <w:r>
        <w:rPr>
          <w:color w:val="231F20"/>
          <w:w w:val="110"/>
        </w:rPr>
        <w:t>de</w:t>
      </w:r>
      <w:r>
        <w:rPr>
          <w:color w:val="231F20"/>
          <w:spacing w:val="-16"/>
          <w:w w:val="110"/>
        </w:rPr>
        <w:t xml:space="preserve"> </w:t>
      </w:r>
      <w:r>
        <w:rPr>
          <w:color w:val="231F20"/>
          <w:w w:val="110"/>
        </w:rPr>
        <w:t>middelen</w:t>
      </w:r>
      <w:r>
        <w:rPr>
          <w:color w:val="231F20"/>
          <w:spacing w:val="-15"/>
          <w:w w:val="110"/>
        </w:rPr>
        <w:t xml:space="preserve"> </w:t>
      </w:r>
      <w:r>
        <w:rPr>
          <w:color w:val="231F20"/>
          <w:w w:val="110"/>
        </w:rPr>
        <w:t>voor</w:t>
      </w:r>
      <w:r>
        <w:rPr>
          <w:color w:val="231F20"/>
          <w:spacing w:val="-16"/>
          <w:w w:val="110"/>
        </w:rPr>
        <w:t xml:space="preserve"> </w:t>
      </w:r>
      <w:proofErr w:type="spellStart"/>
      <w:r>
        <w:rPr>
          <w:color w:val="231F20"/>
          <w:w w:val="110"/>
        </w:rPr>
        <w:t>Pharma</w:t>
      </w:r>
      <w:proofErr w:type="spellEnd"/>
      <w:r>
        <w:rPr>
          <w:color w:val="231F20"/>
          <w:spacing w:val="-15"/>
          <w:w w:val="110"/>
        </w:rPr>
        <w:t xml:space="preserve"> </w:t>
      </w:r>
      <w:r>
        <w:rPr>
          <w:color w:val="231F20"/>
          <w:w w:val="110"/>
        </w:rPr>
        <w:t>NL</w:t>
      </w:r>
      <w:r>
        <w:rPr>
          <w:color w:val="231F20"/>
          <w:spacing w:val="-16"/>
          <w:w w:val="110"/>
        </w:rPr>
        <w:t xml:space="preserve"> </w:t>
      </w:r>
      <w:r>
        <w:rPr>
          <w:color w:val="231F20"/>
          <w:w w:val="110"/>
        </w:rPr>
        <w:t>in</w:t>
      </w:r>
      <w:r>
        <w:rPr>
          <w:color w:val="231F20"/>
          <w:spacing w:val="-15"/>
          <w:w w:val="110"/>
        </w:rPr>
        <w:t xml:space="preserve"> </w:t>
      </w:r>
      <w:r>
        <w:rPr>
          <w:color w:val="231F20"/>
          <w:w w:val="110"/>
        </w:rPr>
        <w:t>het</w:t>
      </w:r>
      <w:r>
        <w:rPr>
          <w:color w:val="231F20"/>
          <w:spacing w:val="-16"/>
          <w:w w:val="110"/>
        </w:rPr>
        <w:t xml:space="preserve"> </w:t>
      </w:r>
      <w:r>
        <w:rPr>
          <w:color w:val="231F20"/>
          <w:w w:val="110"/>
        </w:rPr>
        <w:t>juiste</w:t>
      </w:r>
      <w:r>
        <w:rPr>
          <w:color w:val="231F20"/>
          <w:spacing w:val="-15"/>
          <w:w w:val="110"/>
        </w:rPr>
        <w:t xml:space="preserve"> </w:t>
      </w:r>
      <w:r>
        <w:rPr>
          <w:color w:val="231F20"/>
          <w:w w:val="110"/>
        </w:rPr>
        <w:t>kasritme</w:t>
      </w:r>
      <w:r>
        <w:rPr>
          <w:color w:val="231F20"/>
          <w:spacing w:val="-16"/>
          <w:w w:val="110"/>
        </w:rPr>
        <w:t xml:space="preserve"> </w:t>
      </w:r>
      <w:r>
        <w:rPr>
          <w:color w:val="231F20"/>
          <w:w w:val="110"/>
        </w:rPr>
        <w:t>gezet</w:t>
      </w:r>
      <w:r>
        <w:rPr>
          <w:color w:val="231F20"/>
          <w:spacing w:val="-15"/>
          <w:w w:val="110"/>
        </w:rPr>
        <w:t xml:space="preserve"> </w:t>
      </w:r>
      <w:r>
        <w:rPr>
          <w:color w:val="231F20"/>
          <w:w w:val="110"/>
        </w:rPr>
        <w:t>zodat</w:t>
      </w:r>
      <w:r>
        <w:rPr>
          <w:color w:val="231F20"/>
          <w:spacing w:val="-16"/>
          <w:w w:val="110"/>
        </w:rPr>
        <w:t xml:space="preserve"> </w:t>
      </w:r>
      <w:r>
        <w:rPr>
          <w:color w:val="231F20"/>
          <w:w w:val="110"/>
        </w:rPr>
        <w:t>weer</w:t>
      </w:r>
      <w:r>
        <w:rPr>
          <w:color w:val="231F20"/>
          <w:spacing w:val="-15"/>
          <w:w w:val="110"/>
        </w:rPr>
        <w:t xml:space="preserve"> </w:t>
      </w:r>
      <w:r>
        <w:rPr>
          <w:color w:val="231F20"/>
          <w:w w:val="110"/>
        </w:rPr>
        <w:t xml:space="preserve">wordt aangesloten bij de meest actuele liquiditeitsprognose. Dit leidt tot een </w:t>
      </w:r>
      <w:r>
        <w:rPr>
          <w:color w:val="231F20"/>
        </w:rPr>
        <w:t>verlaging van € 6 miljoen in 2026 en een verhoging van € 6 miljoen in 2027.</w:t>
      </w:r>
      <w:r>
        <w:rPr>
          <w:color w:val="231F20"/>
          <w:spacing w:val="80"/>
          <w:w w:val="110"/>
        </w:rPr>
        <w:t xml:space="preserve"> </w:t>
      </w:r>
      <w:r>
        <w:rPr>
          <w:color w:val="231F20"/>
          <w:w w:val="110"/>
        </w:rPr>
        <w:t>Per</w:t>
      </w:r>
      <w:r>
        <w:rPr>
          <w:color w:val="231F20"/>
          <w:spacing w:val="-5"/>
          <w:w w:val="110"/>
        </w:rPr>
        <w:t xml:space="preserve"> </w:t>
      </w:r>
      <w:r>
        <w:rPr>
          <w:color w:val="231F20"/>
          <w:w w:val="110"/>
        </w:rPr>
        <w:t>saldo</w:t>
      </w:r>
      <w:r>
        <w:rPr>
          <w:color w:val="231F20"/>
          <w:spacing w:val="-5"/>
          <w:w w:val="110"/>
        </w:rPr>
        <w:t xml:space="preserve"> </w:t>
      </w:r>
      <w:r>
        <w:rPr>
          <w:color w:val="231F20"/>
          <w:w w:val="110"/>
        </w:rPr>
        <w:t>zijn</w:t>
      </w:r>
      <w:r>
        <w:rPr>
          <w:color w:val="231F20"/>
          <w:spacing w:val="-5"/>
          <w:w w:val="110"/>
        </w:rPr>
        <w:t xml:space="preserve"> </w:t>
      </w:r>
      <w:r>
        <w:rPr>
          <w:color w:val="231F20"/>
          <w:w w:val="110"/>
        </w:rPr>
        <w:t>de</w:t>
      </w:r>
      <w:r>
        <w:rPr>
          <w:color w:val="231F20"/>
          <w:spacing w:val="-5"/>
          <w:w w:val="110"/>
        </w:rPr>
        <w:t xml:space="preserve"> </w:t>
      </w:r>
      <w:r>
        <w:rPr>
          <w:color w:val="231F20"/>
          <w:w w:val="110"/>
        </w:rPr>
        <w:t>uitgaven</w:t>
      </w:r>
      <w:r>
        <w:rPr>
          <w:color w:val="231F20"/>
          <w:spacing w:val="-5"/>
          <w:w w:val="110"/>
        </w:rPr>
        <w:t xml:space="preserve"> </w:t>
      </w:r>
      <w:r>
        <w:rPr>
          <w:color w:val="231F20"/>
          <w:w w:val="110"/>
        </w:rPr>
        <w:t>op</w:t>
      </w:r>
      <w:r>
        <w:rPr>
          <w:color w:val="231F20"/>
          <w:spacing w:val="-5"/>
          <w:w w:val="110"/>
        </w:rPr>
        <w:t xml:space="preserve"> </w:t>
      </w:r>
      <w:r>
        <w:rPr>
          <w:color w:val="231F20"/>
          <w:w w:val="110"/>
        </w:rPr>
        <w:t>dit</w:t>
      </w:r>
      <w:r>
        <w:rPr>
          <w:color w:val="231F20"/>
          <w:spacing w:val="-5"/>
          <w:w w:val="110"/>
        </w:rPr>
        <w:t xml:space="preserve"> </w:t>
      </w:r>
      <w:r>
        <w:rPr>
          <w:color w:val="231F20"/>
          <w:w w:val="110"/>
        </w:rPr>
        <w:t>instrument</w:t>
      </w:r>
      <w:r>
        <w:rPr>
          <w:color w:val="231F20"/>
          <w:spacing w:val="-5"/>
          <w:w w:val="110"/>
        </w:rPr>
        <w:t xml:space="preserve"> </w:t>
      </w:r>
      <w:r>
        <w:rPr>
          <w:color w:val="231F20"/>
          <w:w w:val="110"/>
        </w:rPr>
        <w:t>met</w:t>
      </w:r>
      <w:r>
        <w:rPr>
          <w:color w:val="231F20"/>
          <w:spacing w:val="-5"/>
          <w:w w:val="110"/>
        </w:rPr>
        <w:t xml:space="preserve"> </w:t>
      </w:r>
      <w:r>
        <w:rPr>
          <w:color w:val="231F20"/>
          <w:w w:val="110"/>
        </w:rPr>
        <w:t>€</w:t>
      </w:r>
      <w:r>
        <w:rPr>
          <w:color w:val="231F20"/>
          <w:spacing w:val="-5"/>
          <w:w w:val="110"/>
        </w:rPr>
        <w:t xml:space="preserve"> </w:t>
      </w:r>
      <w:r>
        <w:rPr>
          <w:color w:val="231F20"/>
          <w:w w:val="110"/>
        </w:rPr>
        <w:t>15,1</w:t>
      </w:r>
      <w:r>
        <w:rPr>
          <w:color w:val="231F20"/>
          <w:spacing w:val="-5"/>
          <w:w w:val="110"/>
        </w:rPr>
        <w:t xml:space="preserve"> </w:t>
      </w:r>
      <w:r>
        <w:rPr>
          <w:color w:val="231F20"/>
          <w:w w:val="110"/>
        </w:rPr>
        <w:t>miljoen</w:t>
      </w:r>
      <w:r>
        <w:rPr>
          <w:color w:val="231F20"/>
          <w:spacing w:val="-5"/>
          <w:w w:val="110"/>
        </w:rPr>
        <w:t xml:space="preserve"> </w:t>
      </w:r>
      <w:r>
        <w:rPr>
          <w:color w:val="231F20"/>
          <w:w w:val="110"/>
        </w:rPr>
        <w:t>verhoogd in</w:t>
      </w:r>
      <w:r>
        <w:rPr>
          <w:color w:val="231F20"/>
          <w:spacing w:val="-2"/>
          <w:w w:val="110"/>
        </w:rPr>
        <w:t xml:space="preserve"> </w:t>
      </w:r>
      <w:r>
        <w:rPr>
          <w:color w:val="231F20"/>
          <w:w w:val="110"/>
        </w:rPr>
        <w:t>2026.</w:t>
      </w:r>
    </w:p>
    <w:p w:rsidR="001B3359" w:rsidRDefault="001B3359" w14:paraId="5883F2CF" w14:textId="77777777">
      <w:pPr>
        <w:pStyle w:val="Plattetekst"/>
        <w:spacing w:before="36"/>
      </w:pPr>
    </w:p>
    <w:p w:rsidRPr="00D877C7" w:rsidR="001B3359" w:rsidRDefault="00D877C7" w14:paraId="5906D972" w14:textId="77777777">
      <w:pPr>
        <w:pStyle w:val="Kop2"/>
        <w:rPr>
          <w:lang w:val="en-US"/>
        </w:rPr>
      </w:pPr>
      <w:bookmarkStart w:name="50._NRG_Pallas" w:id="18"/>
      <w:bookmarkEnd w:id="18"/>
      <w:r w:rsidRPr="00D877C7">
        <w:rPr>
          <w:color w:val="231F20"/>
          <w:w w:val="105"/>
          <w:lang w:val="en-US"/>
        </w:rPr>
        <w:t>50.</w:t>
      </w:r>
      <w:r w:rsidRPr="00D877C7">
        <w:rPr>
          <w:color w:val="231F20"/>
          <w:spacing w:val="-11"/>
          <w:w w:val="105"/>
          <w:lang w:val="en-US"/>
        </w:rPr>
        <w:t xml:space="preserve"> </w:t>
      </w:r>
      <w:r w:rsidRPr="00D877C7">
        <w:rPr>
          <w:color w:val="231F20"/>
          <w:w w:val="105"/>
          <w:lang w:val="en-US"/>
        </w:rPr>
        <w:t>NRG</w:t>
      </w:r>
      <w:r w:rsidRPr="00D877C7">
        <w:rPr>
          <w:color w:val="231F20"/>
          <w:spacing w:val="-10"/>
          <w:w w:val="105"/>
          <w:lang w:val="en-US"/>
        </w:rPr>
        <w:t xml:space="preserve"> </w:t>
      </w:r>
      <w:r w:rsidRPr="00D877C7">
        <w:rPr>
          <w:color w:val="231F20"/>
          <w:spacing w:val="-2"/>
          <w:w w:val="105"/>
          <w:lang w:val="en-US"/>
        </w:rPr>
        <w:t>Pallas</w:t>
      </w:r>
    </w:p>
    <w:p w:rsidRPr="00D877C7" w:rsidR="001B3359" w:rsidRDefault="00D877C7" w14:paraId="76D0D9FB" w14:textId="77777777">
      <w:pPr>
        <w:spacing w:before="29"/>
        <w:ind w:left="3430"/>
        <w:rPr>
          <w:rFonts w:ascii="Calibri"/>
          <w:i/>
          <w:sz w:val="18"/>
          <w:lang w:val="en-US"/>
        </w:rPr>
      </w:pPr>
      <w:r w:rsidRPr="00D877C7">
        <w:rPr>
          <w:rFonts w:ascii="Calibri"/>
          <w:i/>
          <w:color w:val="231F20"/>
          <w:spacing w:val="-2"/>
          <w:w w:val="120"/>
          <w:sz w:val="18"/>
          <w:lang w:val="en-US"/>
        </w:rPr>
        <w:t>Lening</w:t>
      </w:r>
    </w:p>
    <w:p w:rsidRPr="00D877C7" w:rsidR="001B3359" w:rsidRDefault="001B3359" w14:paraId="45475DC8" w14:textId="77777777">
      <w:pPr>
        <w:pStyle w:val="Plattetekst"/>
        <w:spacing w:before="4"/>
        <w:rPr>
          <w:rFonts w:ascii="Calibri"/>
          <w:i/>
          <w:lang w:val="en-US"/>
        </w:rPr>
      </w:pPr>
    </w:p>
    <w:p w:rsidRPr="00D877C7" w:rsidR="001B3359" w:rsidRDefault="00D877C7" w14:paraId="5DE59533" w14:textId="77777777">
      <w:pPr>
        <w:pStyle w:val="Plattetekst"/>
        <w:ind w:left="3430"/>
        <w:rPr>
          <w:lang w:val="en-US"/>
        </w:rPr>
      </w:pPr>
      <w:r w:rsidRPr="00D877C7">
        <w:rPr>
          <w:color w:val="231F20"/>
          <w:w w:val="110"/>
          <w:lang w:val="en-US"/>
        </w:rPr>
        <w:t>Pallas</w:t>
      </w:r>
      <w:r w:rsidRPr="00D877C7">
        <w:rPr>
          <w:color w:val="231F20"/>
          <w:spacing w:val="-7"/>
          <w:w w:val="110"/>
          <w:lang w:val="en-US"/>
        </w:rPr>
        <w:t xml:space="preserve"> </w:t>
      </w:r>
      <w:proofErr w:type="spellStart"/>
      <w:r w:rsidRPr="00D877C7">
        <w:rPr>
          <w:color w:val="231F20"/>
          <w:w w:val="110"/>
          <w:lang w:val="en-US"/>
        </w:rPr>
        <w:t>nieuwbouw</w:t>
      </w:r>
      <w:proofErr w:type="spellEnd"/>
      <w:r w:rsidRPr="00D877C7">
        <w:rPr>
          <w:color w:val="231F20"/>
          <w:spacing w:val="-6"/>
          <w:w w:val="110"/>
          <w:lang w:val="en-US"/>
        </w:rPr>
        <w:t xml:space="preserve"> </w:t>
      </w:r>
      <w:proofErr w:type="spellStart"/>
      <w:r w:rsidRPr="00D877C7">
        <w:rPr>
          <w:color w:val="231F20"/>
          <w:spacing w:val="-2"/>
          <w:w w:val="110"/>
          <w:lang w:val="en-US"/>
        </w:rPr>
        <w:t>programma</w:t>
      </w:r>
      <w:proofErr w:type="spellEnd"/>
    </w:p>
    <w:p w:rsidRPr="00D877C7" w:rsidR="001B3359" w:rsidRDefault="001B3359" w14:paraId="4B99B3AC" w14:textId="77777777">
      <w:pPr>
        <w:pStyle w:val="Plattetekst"/>
        <w:spacing w:before="13"/>
        <w:rPr>
          <w:lang w:val="en-US"/>
        </w:rPr>
      </w:pPr>
    </w:p>
    <w:p w:rsidR="001B3359" w:rsidRDefault="00D877C7" w14:paraId="628EA7C5" w14:textId="77777777">
      <w:pPr>
        <w:pStyle w:val="Plattetekst"/>
        <w:spacing w:before="1" w:line="247" w:lineRule="auto"/>
        <w:ind w:left="3430" w:right="108"/>
      </w:pPr>
      <w:r>
        <w:rPr>
          <w:color w:val="231F20"/>
          <w:w w:val="110"/>
        </w:rPr>
        <w:t>De</w:t>
      </w:r>
      <w:r>
        <w:rPr>
          <w:color w:val="231F20"/>
          <w:spacing w:val="-20"/>
          <w:w w:val="110"/>
        </w:rPr>
        <w:t xml:space="preserve"> </w:t>
      </w:r>
      <w:r>
        <w:rPr>
          <w:color w:val="231F20"/>
          <w:w w:val="110"/>
        </w:rPr>
        <w:t>verhouding</w:t>
      </w:r>
      <w:r>
        <w:rPr>
          <w:color w:val="231F20"/>
          <w:spacing w:val="-20"/>
          <w:w w:val="110"/>
        </w:rPr>
        <w:t xml:space="preserve"> </w:t>
      </w:r>
      <w:r>
        <w:rPr>
          <w:color w:val="231F20"/>
          <w:w w:val="110"/>
        </w:rPr>
        <w:t>tussen</w:t>
      </w:r>
      <w:r>
        <w:rPr>
          <w:color w:val="231F20"/>
          <w:spacing w:val="-19"/>
          <w:w w:val="110"/>
        </w:rPr>
        <w:t xml:space="preserve"> </w:t>
      </w:r>
      <w:r>
        <w:rPr>
          <w:color w:val="231F20"/>
          <w:w w:val="110"/>
        </w:rPr>
        <w:t>eigen</w:t>
      </w:r>
      <w:r>
        <w:rPr>
          <w:color w:val="231F20"/>
          <w:spacing w:val="-20"/>
          <w:w w:val="110"/>
        </w:rPr>
        <w:t xml:space="preserve"> </w:t>
      </w:r>
      <w:r>
        <w:rPr>
          <w:color w:val="231F20"/>
          <w:w w:val="110"/>
        </w:rPr>
        <w:t>en</w:t>
      </w:r>
      <w:r>
        <w:rPr>
          <w:color w:val="231F20"/>
          <w:spacing w:val="-20"/>
          <w:w w:val="110"/>
        </w:rPr>
        <w:t xml:space="preserve"> </w:t>
      </w:r>
      <w:r>
        <w:rPr>
          <w:color w:val="231F20"/>
          <w:w w:val="110"/>
        </w:rPr>
        <w:t>vreemd</w:t>
      </w:r>
      <w:r>
        <w:rPr>
          <w:color w:val="231F20"/>
          <w:spacing w:val="-19"/>
          <w:w w:val="110"/>
        </w:rPr>
        <w:t xml:space="preserve"> </w:t>
      </w:r>
      <w:r>
        <w:rPr>
          <w:color w:val="231F20"/>
          <w:w w:val="110"/>
        </w:rPr>
        <w:t>vermogen</w:t>
      </w:r>
      <w:r>
        <w:rPr>
          <w:color w:val="231F20"/>
          <w:spacing w:val="-20"/>
          <w:w w:val="110"/>
        </w:rPr>
        <w:t xml:space="preserve"> </w:t>
      </w:r>
      <w:r>
        <w:rPr>
          <w:color w:val="231F20"/>
          <w:w w:val="110"/>
        </w:rPr>
        <w:t>is</w:t>
      </w:r>
      <w:r>
        <w:rPr>
          <w:color w:val="231F20"/>
          <w:spacing w:val="-19"/>
          <w:w w:val="110"/>
        </w:rPr>
        <w:t xml:space="preserve"> </w:t>
      </w:r>
      <w:r>
        <w:rPr>
          <w:color w:val="231F20"/>
          <w:w w:val="110"/>
        </w:rPr>
        <w:t>in</w:t>
      </w:r>
      <w:r>
        <w:rPr>
          <w:color w:val="231F20"/>
          <w:spacing w:val="-20"/>
          <w:w w:val="110"/>
        </w:rPr>
        <w:t xml:space="preserve"> </w:t>
      </w:r>
      <w:r>
        <w:rPr>
          <w:color w:val="231F20"/>
          <w:w w:val="110"/>
        </w:rPr>
        <w:t>lijn</w:t>
      </w:r>
      <w:r>
        <w:rPr>
          <w:color w:val="231F20"/>
          <w:spacing w:val="-20"/>
          <w:w w:val="110"/>
        </w:rPr>
        <w:t xml:space="preserve"> </w:t>
      </w:r>
      <w:r>
        <w:rPr>
          <w:color w:val="231F20"/>
          <w:w w:val="110"/>
        </w:rPr>
        <w:t>gebracht</w:t>
      </w:r>
      <w:r>
        <w:rPr>
          <w:color w:val="231F20"/>
          <w:spacing w:val="-19"/>
          <w:w w:val="110"/>
        </w:rPr>
        <w:t xml:space="preserve"> </w:t>
      </w:r>
      <w:r>
        <w:rPr>
          <w:color w:val="231F20"/>
          <w:w w:val="110"/>
        </w:rPr>
        <w:t>met</w:t>
      </w:r>
      <w:r>
        <w:rPr>
          <w:color w:val="231F20"/>
          <w:spacing w:val="-20"/>
          <w:w w:val="110"/>
        </w:rPr>
        <w:t xml:space="preserve"> </w:t>
      </w:r>
      <w:r>
        <w:rPr>
          <w:color w:val="231F20"/>
          <w:w w:val="110"/>
        </w:rPr>
        <w:t xml:space="preserve">de </w:t>
      </w:r>
      <w:r>
        <w:rPr>
          <w:color w:val="231F20"/>
          <w:spacing w:val="-2"/>
          <w:w w:val="110"/>
        </w:rPr>
        <w:t>verhouding</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11</w:t>
      </w:r>
      <w:r>
        <w:rPr>
          <w:color w:val="231F20"/>
          <w:spacing w:val="-8"/>
          <w:w w:val="110"/>
        </w:rPr>
        <w:t xml:space="preserve"> </w:t>
      </w:r>
      <w:r>
        <w:rPr>
          <w:color w:val="231F20"/>
          <w:spacing w:val="-2"/>
          <w:w w:val="110"/>
        </w:rPr>
        <w:t>juli</w:t>
      </w:r>
      <w:r>
        <w:rPr>
          <w:color w:val="231F20"/>
          <w:spacing w:val="-8"/>
          <w:w w:val="110"/>
        </w:rPr>
        <w:t xml:space="preserve"> </w:t>
      </w:r>
      <w:r>
        <w:rPr>
          <w:color w:val="231F20"/>
          <w:spacing w:val="-2"/>
          <w:w w:val="110"/>
        </w:rPr>
        <w:t>2025</w:t>
      </w:r>
      <w:r>
        <w:rPr>
          <w:color w:val="231F20"/>
          <w:spacing w:val="-8"/>
          <w:w w:val="110"/>
        </w:rPr>
        <w:t xml:space="preserve"> </w:t>
      </w:r>
      <w:r>
        <w:rPr>
          <w:color w:val="231F20"/>
          <w:spacing w:val="-2"/>
          <w:w w:val="110"/>
        </w:rPr>
        <w:t>getekende</w:t>
      </w:r>
      <w:r>
        <w:rPr>
          <w:color w:val="231F20"/>
          <w:spacing w:val="-8"/>
          <w:w w:val="110"/>
        </w:rPr>
        <w:t xml:space="preserve"> </w:t>
      </w:r>
      <w:proofErr w:type="spellStart"/>
      <w:r>
        <w:rPr>
          <w:color w:val="231F20"/>
          <w:spacing w:val="-2"/>
          <w:w w:val="110"/>
        </w:rPr>
        <w:t>financieringso</w:t>
      </w:r>
      <w:proofErr w:type="spellEnd"/>
      <w:r>
        <w:rPr>
          <w:color w:val="231F20"/>
          <w:spacing w:val="-11"/>
          <w:w w:val="110"/>
        </w:rPr>
        <w:t xml:space="preserve"> </w:t>
      </w:r>
      <w:r>
        <w:rPr>
          <w:color w:val="231F20"/>
          <w:spacing w:val="-2"/>
          <w:w w:val="110"/>
        </w:rPr>
        <w:t xml:space="preserve">vereenkomsten. </w:t>
      </w:r>
      <w:r>
        <w:rPr>
          <w:color w:val="231F20"/>
          <w:w w:val="110"/>
        </w:rPr>
        <w:t>Dit</w:t>
      </w:r>
      <w:r>
        <w:rPr>
          <w:color w:val="231F20"/>
          <w:spacing w:val="-10"/>
          <w:w w:val="110"/>
        </w:rPr>
        <w:t xml:space="preserve"> </w:t>
      </w:r>
      <w:r>
        <w:rPr>
          <w:color w:val="231F20"/>
          <w:w w:val="110"/>
        </w:rPr>
        <w:t>resulteert</w:t>
      </w:r>
      <w:r>
        <w:rPr>
          <w:color w:val="231F20"/>
          <w:spacing w:val="-10"/>
          <w:w w:val="110"/>
        </w:rPr>
        <w:t xml:space="preserve"> </w:t>
      </w:r>
      <w:r>
        <w:rPr>
          <w:color w:val="231F20"/>
          <w:w w:val="110"/>
        </w:rPr>
        <w:t>in</w:t>
      </w:r>
      <w:r>
        <w:rPr>
          <w:color w:val="231F20"/>
          <w:spacing w:val="-10"/>
          <w:w w:val="110"/>
        </w:rPr>
        <w:t xml:space="preserve"> </w:t>
      </w:r>
      <w:r>
        <w:rPr>
          <w:color w:val="231F20"/>
          <w:w w:val="110"/>
        </w:rPr>
        <w:t>een</w:t>
      </w:r>
      <w:r>
        <w:rPr>
          <w:color w:val="231F20"/>
          <w:spacing w:val="-10"/>
          <w:w w:val="110"/>
        </w:rPr>
        <w:t xml:space="preserve"> </w:t>
      </w:r>
      <w:r>
        <w:rPr>
          <w:color w:val="231F20"/>
          <w:w w:val="110"/>
        </w:rPr>
        <w:t>verlaging</w:t>
      </w:r>
      <w:r>
        <w:rPr>
          <w:color w:val="231F20"/>
          <w:spacing w:val="-10"/>
          <w:w w:val="110"/>
        </w:rPr>
        <w:t xml:space="preserve"> </w:t>
      </w:r>
      <w:r>
        <w:rPr>
          <w:color w:val="231F20"/>
          <w:w w:val="110"/>
        </w:rPr>
        <w:t>van</w:t>
      </w:r>
      <w:r>
        <w:rPr>
          <w:color w:val="231F20"/>
          <w:spacing w:val="-10"/>
          <w:w w:val="110"/>
        </w:rPr>
        <w:t xml:space="preserve"> </w:t>
      </w:r>
      <w:r>
        <w:rPr>
          <w:color w:val="231F20"/>
          <w:w w:val="110"/>
        </w:rPr>
        <w:t>het</w:t>
      </w:r>
      <w:r>
        <w:rPr>
          <w:color w:val="231F20"/>
          <w:spacing w:val="-10"/>
          <w:w w:val="110"/>
        </w:rPr>
        <w:t xml:space="preserve"> </w:t>
      </w:r>
      <w:r>
        <w:rPr>
          <w:color w:val="231F20"/>
          <w:w w:val="110"/>
        </w:rPr>
        <w:t>uitgavenbudget</w:t>
      </w:r>
      <w:r>
        <w:rPr>
          <w:color w:val="231F20"/>
          <w:spacing w:val="-10"/>
          <w:w w:val="110"/>
        </w:rPr>
        <w:t xml:space="preserve"> </w:t>
      </w:r>
      <w:r>
        <w:rPr>
          <w:color w:val="231F20"/>
          <w:w w:val="110"/>
        </w:rPr>
        <w:t>met</w:t>
      </w:r>
      <w:r>
        <w:rPr>
          <w:color w:val="231F20"/>
          <w:spacing w:val="-10"/>
          <w:w w:val="110"/>
        </w:rPr>
        <w:t xml:space="preserve"> </w:t>
      </w:r>
      <w:r>
        <w:rPr>
          <w:color w:val="231F20"/>
          <w:w w:val="110"/>
        </w:rPr>
        <w:t>€</w:t>
      </w:r>
      <w:r>
        <w:rPr>
          <w:color w:val="231F20"/>
          <w:spacing w:val="-10"/>
          <w:w w:val="110"/>
        </w:rPr>
        <w:t xml:space="preserve"> </w:t>
      </w:r>
      <w:r>
        <w:rPr>
          <w:color w:val="231F20"/>
          <w:w w:val="110"/>
        </w:rPr>
        <w:t>71,1</w:t>
      </w:r>
      <w:r>
        <w:rPr>
          <w:color w:val="231F20"/>
          <w:spacing w:val="-10"/>
          <w:w w:val="110"/>
        </w:rPr>
        <w:t xml:space="preserve"> </w:t>
      </w:r>
      <w:r>
        <w:rPr>
          <w:color w:val="231F20"/>
          <w:w w:val="110"/>
        </w:rPr>
        <w:t>miljoen in</w:t>
      </w:r>
      <w:r>
        <w:rPr>
          <w:color w:val="231F20"/>
          <w:spacing w:val="-2"/>
          <w:w w:val="110"/>
        </w:rPr>
        <w:t xml:space="preserve"> </w:t>
      </w:r>
      <w:r>
        <w:rPr>
          <w:color w:val="231F20"/>
          <w:w w:val="110"/>
        </w:rPr>
        <w:t>2026.</w:t>
      </w:r>
    </w:p>
    <w:p w:rsidR="001B3359" w:rsidRDefault="001B3359" w14:paraId="15C72C0D" w14:textId="77777777">
      <w:pPr>
        <w:pStyle w:val="Plattetekst"/>
        <w:spacing w:before="14"/>
      </w:pPr>
    </w:p>
    <w:p w:rsidR="001B3359" w:rsidRDefault="00D877C7" w14:paraId="14F1AF64" w14:textId="77777777">
      <w:pPr>
        <w:pStyle w:val="Plattetekst"/>
        <w:spacing w:line="230" w:lineRule="auto"/>
        <w:ind w:left="3429" w:right="168"/>
      </w:pPr>
      <w:r>
        <w:rPr>
          <w:color w:val="231F20"/>
        </w:rPr>
        <w:t>Verder wordt vanaf 2027 en verder het uitgavenbudget verlaagd. Dit leidt tot</w:t>
      </w:r>
      <w:r>
        <w:rPr>
          <w:color w:val="231F20"/>
          <w:spacing w:val="40"/>
          <w:w w:val="110"/>
        </w:rPr>
        <w:t xml:space="preserve"> </w:t>
      </w:r>
      <w:r>
        <w:rPr>
          <w:color w:val="231F20"/>
          <w:w w:val="110"/>
        </w:rPr>
        <w:t xml:space="preserve">een verlaging van € </w:t>
      </w:r>
      <w:r>
        <w:rPr>
          <w:rFonts w:ascii="Palatino Linotype" w:hAnsi="Palatino Linotype"/>
          <w:color w:val="231F20"/>
          <w:w w:val="110"/>
        </w:rPr>
        <w:t xml:space="preserve">13,4 </w:t>
      </w:r>
      <w:r>
        <w:rPr>
          <w:color w:val="231F20"/>
          <w:w w:val="110"/>
        </w:rPr>
        <w:t>miljoen in 2030.</w:t>
      </w:r>
    </w:p>
    <w:p w:rsidR="001B3359" w:rsidRDefault="001B3359" w14:paraId="16E23971" w14:textId="77777777">
      <w:pPr>
        <w:pStyle w:val="Plattetekst"/>
        <w:spacing w:before="10"/>
      </w:pPr>
    </w:p>
    <w:p w:rsidR="001B3359" w:rsidRDefault="00D877C7" w14:paraId="7FC25AAC" w14:textId="77777777">
      <w:pPr>
        <w:ind w:left="3429"/>
        <w:rPr>
          <w:rFonts w:ascii="Calibri"/>
          <w:i/>
          <w:sz w:val="18"/>
        </w:rPr>
      </w:pPr>
      <w:r>
        <w:rPr>
          <w:rFonts w:ascii="Calibri"/>
          <w:i/>
          <w:color w:val="231F20"/>
          <w:w w:val="115"/>
          <w:sz w:val="18"/>
        </w:rPr>
        <w:t>Vermogensverschaffing</w:t>
      </w:r>
      <w:r>
        <w:rPr>
          <w:rFonts w:ascii="Calibri"/>
          <w:i/>
          <w:color w:val="231F20"/>
          <w:spacing w:val="36"/>
          <w:w w:val="115"/>
          <w:sz w:val="18"/>
        </w:rPr>
        <w:t xml:space="preserve"> </w:t>
      </w:r>
      <w:r>
        <w:rPr>
          <w:rFonts w:ascii="Calibri"/>
          <w:i/>
          <w:color w:val="231F20"/>
          <w:spacing w:val="-2"/>
          <w:w w:val="115"/>
          <w:sz w:val="18"/>
        </w:rPr>
        <w:t>onttrekking</w:t>
      </w:r>
    </w:p>
    <w:p w:rsidR="001B3359" w:rsidRDefault="001B3359" w14:paraId="5E1D6248" w14:textId="77777777">
      <w:pPr>
        <w:pStyle w:val="Plattetekst"/>
        <w:spacing w:before="4"/>
        <w:rPr>
          <w:rFonts w:ascii="Calibri"/>
          <w:i/>
        </w:rPr>
      </w:pPr>
    </w:p>
    <w:p w:rsidR="001B3359" w:rsidRDefault="00D877C7" w14:paraId="28505048" w14:textId="77777777">
      <w:pPr>
        <w:pStyle w:val="Plattetekst"/>
        <w:ind w:left="3429"/>
      </w:pPr>
      <w:r>
        <w:rPr>
          <w:color w:val="231F20"/>
          <w:w w:val="110"/>
        </w:rPr>
        <w:t>Pallas</w:t>
      </w:r>
      <w:r>
        <w:rPr>
          <w:color w:val="231F20"/>
          <w:spacing w:val="-7"/>
          <w:w w:val="110"/>
        </w:rPr>
        <w:t xml:space="preserve"> </w:t>
      </w:r>
      <w:r>
        <w:rPr>
          <w:color w:val="231F20"/>
          <w:w w:val="110"/>
        </w:rPr>
        <w:t>nieuwbouw</w:t>
      </w:r>
      <w:r>
        <w:rPr>
          <w:color w:val="231F20"/>
          <w:spacing w:val="-6"/>
          <w:w w:val="110"/>
        </w:rPr>
        <w:t xml:space="preserve"> </w:t>
      </w:r>
      <w:r>
        <w:rPr>
          <w:color w:val="231F20"/>
          <w:spacing w:val="-2"/>
          <w:w w:val="110"/>
        </w:rPr>
        <w:t>programma</w:t>
      </w:r>
    </w:p>
    <w:p w:rsidR="001B3359" w:rsidRDefault="001B3359" w14:paraId="2C2491C1" w14:textId="77777777">
      <w:pPr>
        <w:pStyle w:val="Plattetekst"/>
        <w:spacing w:before="13"/>
      </w:pPr>
    </w:p>
    <w:p w:rsidR="001B3359" w:rsidRDefault="00D877C7" w14:paraId="11F86A6A" w14:textId="77777777">
      <w:pPr>
        <w:pStyle w:val="Plattetekst"/>
        <w:spacing w:line="247" w:lineRule="auto"/>
        <w:ind w:left="3429" w:right="343"/>
      </w:pPr>
      <w:r>
        <w:rPr>
          <w:color w:val="231F20"/>
          <w:w w:val="110"/>
        </w:rPr>
        <w:t xml:space="preserve">De vermogensreeks voor het PALLAS-nieuwbouwprogramma is in de </w:t>
      </w:r>
      <w:r>
        <w:rPr>
          <w:color w:val="231F20"/>
        </w:rPr>
        <w:t>begroting</w:t>
      </w:r>
      <w:r>
        <w:rPr>
          <w:color w:val="231F20"/>
          <w:spacing w:val="39"/>
        </w:rPr>
        <w:t xml:space="preserve"> </w:t>
      </w:r>
      <w:r>
        <w:rPr>
          <w:color w:val="231F20"/>
        </w:rPr>
        <w:t>geactualiseerd</w:t>
      </w:r>
      <w:r>
        <w:rPr>
          <w:color w:val="231F20"/>
          <w:spacing w:val="39"/>
        </w:rPr>
        <w:t xml:space="preserve"> </w:t>
      </w:r>
      <w:r>
        <w:rPr>
          <w:color w:val="231F20"/>
        </w:rPr>
        <w:t>en</w:t>
      </w:r>
      <w:r>
        <w:rPr>
          <w:color w:val="231F20"/>
          <w:spacing w:val="39"/>
        </w:rPr>
        <w:t xml:space="preserve"> </w:t>
      </w:r>
      <w:r>
        <w:rPr>
          <w:color w:val="231F20"/>
        </w:rPr>
        <w:t>beter</w:t>
      </w:r>
      <w:r>
        <w:rPr>
          <w:color w:val="231F20"/>
          <w:spacing w:val="39"/>
        </w:rPr>
        <w:t xml:space="preserve"> </w:t>
      </w:r>
      <w:r>
        <w:rPr>
          <w:color w:val="231F20"/>
        </w:rPr>
        <w:t>afgestemd</w:t>
      </w:r>
      <w:r>
        <w:rPr>
          <w:color w:val="231F20"/>
          <w:spacing w:val="39"/>
        </w:rPr>
        <w:t xml:space="preserve"> </w:t>
      </w:r>
      <w:r>
        <w:rPr>
          <w:color w:val="231F20"/>
        </w:rPr>
        <w:t>op</w:t>
      </w:r>
      <w:r>
        <w:rPr>
          <w:color w:val="231F20"/>
          <w:spacing w:val="39"/>
        </w:rPr>
        <w:t xml:space="preserve"> </w:t>
      </w:r>
      <w:r>
        <w:rPr>
          <w:color w:val="231F20"/>
        </w:rPr>
        <w:t>het</w:t>
      </w:r>
      <w:r>
        <w:rPr>
          <w:color w:val="231F20"/>
          <w:spacing w:val="39"/>
        </w:rPr>
        <w:t xml:space="preserve"> </w:t>
      </w:r>
      <w:r>
        <w:rPr>
          <w:color w:val="231F20"/>
        </w:rPr>
        <w:t>verwachte</w:t>
      </w:r>
      <w:r>
        <w:rPr>
          <w:color w:val="231F20"/>
          <w:spacing w:val="39"/>
        </w:rPr>
        <w:t xml:space="preserve"> </w:t>
      </w:r>
      <w:r>
        <w:rPr>
          <w:color w:val="231F20"/>
        </w:rPr>
        <w:t>kosten-</w:t>
      </w:r>
      <w:r>
        <w:rPr>
          <w:color w:val="231F20"/>
          <w:w w:val="110"/>
        </w:rPr>
        <w:t>profiel</w:t>
      </w:r>
      <w:r>
        <w:rPr>
          <w:color w:val="231F20"/>
          <w:spacing w:val="-14"/>
          <w:w w:val="110"/>
        </w:rPr>
        <w:t xml:space="preserve"> </w:t>
      </w:r>
      <w:r>
        <w:rPr>
          <w:color w:val="231F20"/>
          <w:w w:val="110"/>
        </w:rPr>
        <w:t>van</w:t>
      </w:r>
      <w:r>
        <w:rPr>
          <w:color w:val="231F20"/>
          <w:spacing w:val="-14"/>
          <w:w w:val="110"/>
        </w:rPr>
        <w:t xml:space="preserve"> </w:t>
      </w:r>
      <w:r>
        <w:rPr>
          <w:color w:val="231F20"/>
          <w:w w:val="110"/>
        </w:rPr>
        <w:t>het</w:t>
      </w:r>
      <w:r>
        <w:rPr>
          <w:color w:val="231F20"/>
          <w:spacing w:val="-14"/>
          <w:w w:val="110"/>
        </w:rPr>
        <w:t xml:space="preserve"> </w:t>
      </w:r>
      <w:r>
        <w:rPr>
          <w:color w:val="231F20"/>
          <w:w w:val="110"/>
        </w:rPr>
        <w:t>project.</w:t>
      </w:r>
      <w:r>
        <w:rPr>
          <w:color w:val="231F20"/>
          <w:spacing w:val="-14"/>
          <w:w w:val="110"/>
        </w:rPr>
        <w:t xml:space="preserve"> </w:t>
      </w:r>
      <w:r>
        <w:rPr>
          <w:color w:val="231F20"/>
          <w:w w:val="110"/>
        </w:rPr>
        <w:t>Als</w:t>
      </w:r>
      <w:r>
        <w:rPr>
          <w:color w:val="231F20"/>
          <w:spacing w:val="-14"/>
          <w:w w:val="110"/>
        </w:rPr>
        <w:t xml:space="preserve"> </w:t>
      </w:r>
      <w:r>
        <w:rPr>
          <w:color w:val="231F20"/>
          <w:w w:val="110"/>
        </w:rPr>
        <w:t>gevolg</w:t>
      </w:r>
      <w:r>
        <w:rPr>
          <w:color w:val="231F20"/>
          <w:spacing w:val="-14"/>
          <w:w w:val="110"/>
        </w:rPr>
        <w:t xml:space="preserve"> </w:t>
      </w:r>
      <w:r>
        <w:rPr>
          <w:color w:val="231F20"/>
          <w:w w:val="110"/>
        </w:rPr>
        <w:t>hiervan</w:t>
      </w:r>
      <w:r>
        <w:rPr>
          <w:color w:val="231F20"/>
          <w:spacing w:val="-14"/>
          <w:w w:val="110"/>
        </w:rPr>
        <w:t xml:space="preserve"> </w:t>
      </w:r>
      <w:r>
        <w:rPr>
          <w:color w:val="231F20"/>
          <w:w w:val="110"/>
        </w:rPr>
        <w:t>wordt</w:t>
      </w:r>
      <w:r>
        <w:rPr>
          <w:color w:val="231F20"/>
          <w:spacing w:val="-14"/>
          <w:w w:val="110"/>
        </w:rPr>
        <w:t xml:space="preserve"> </w:t>
      </w:r>
      <w:r>
        <w:rPr>
          <w:color w:val="231F20"/>
          <w:w w:val="110"/>
        </w:rPr>
        <w:t>een</w:t>
      </w:r>
      <w:r>
        <w:rPr>
          <w:color w:val="231F20"/>
          <w:spacing w:val="-14"/>
          <w:w w:val="110"/>
        </w:rPr>
        <w:t xml:space="preserve"> </w:t>
      </w:r>
      <w:r>
        <w:rPr>
          <w:color w:val="231F20"/>
          <w:w w:val="110"/>
        </w:rPr>
        <w:t>verlaging</w:t>
      </w:r>
      <w:r>
        <w:rPr>
          <w:color w:val="231F20"/>
          <w:spacing w:val="-14"/>
          <w:w w:val="110"/>
        </w:rPr>
        <w:t xml:space="preserve"> </w:t>
      </w:r>
      <w:r>
        <w:rPr>
          <w:color w:val="231F20"/>
          <w:w w:val="110"/>
        </w:rPr>
        <w:t>van</w:t>
      </w:r>
      <w:r>
        <w:rPr>
          <w:color w:val="231F20"/>
          <w:spacing w:val="-14"/>
          <w:w w:val="110"/>
        </w:rPr>
        <w:t xml:space="preserve"> </w:t>
      </w:r>
      <w:r>
        <w:rPr>
          <w:color w:val="231F20"/>
          <w:w w:val="110"/>
        </w:rPr>
        <w:t>het uitgavenbudget</w:t>
      </w:r>
      <w:r>
        <w:rPr>
          <w:color w:val="231F20"/>
          <w:spacing w:val="-2"/>
          <w:w w:val="110"/>
        </w:rPr>
        <w:t xml:space="preserve"> </w:t>
      </w:r>
      <w:r>
        <w:rPr>
          <w:color w:val="231F20"/>
          <w:w w:val="110"/>
        </w:rPr>
        <w:t>van</w:t>
      </w:r>
      <w:r>
        <w:rPr>
          <w:color w:val="231F20"/>
          <w:spacing w:val="-2"/>
          <w:w w:val="110"/>
        </w:rPr>
        <w:t xml:space="preserve"> </w:t>
      </w:r>
      <w:r>
        <w:rPr>
          <w:color w:val="231F20"/>
          <w:w w:val="110"/>
        </w:rPr>
        <w:t>€</w:t>
      </w:r>
      <w:r>
        <w:rPr>
          <w:color w:val="231F20"/>
          <w:spacing w:val="-2"/>
          <w:w w:val="110"/>
        </w:rPr>
        <w:t xml:space="preserve"> </w:t>
      </w:r>
      <w:r>
        <w:rPr>
          <w:color w:val="231F20"/>
          <w:w w:val="110"/>
        </w:rPr>
        <w:t>28,5</w:t>
      </w:r>
      <w:r>
        <w:rPr>
          <w:color w:val="231F20"/>
          <w:spacing w:val="-2"/>
          <w:w w:val="110"/>
        </w:rPr>
        <w:t xml:space="preserve"> </w:t>
      </w:r>
      <w:r>
        <w:rPr>
          <w:color w:val="231F20"/>
          <w:w w:val="110"/>
        </w:rPr>
        <w:t>miljoen</w:t>
      </w:r>
      <w:r>
        <w:rPr>
          <w:color w:val="231F20"/>
          <w:spacing w:val="-2"/>
          <w:w w:val="110"/>
        </w:rPr>
        <w:t xml:space="preserve"> </w:t>
      </w:r>
      <w:r>
        <w:rPr>
          <w:color w:val="231F20"/>
          <w:w w:val="110"/>
        </w:rPr>
        <w:t>zichtbaar</w:t>
      </w:r>
      <w:r>
        <w:rPr>
          <w:color w:val="231F20"/>
          <w:spacing w:val="-2"/>
          <w:w w:val="110"/>
        </w:rPr>
        <w:t xml:space="preserve"> </w:t>
      </w:r>
      <w:r>
        <w:rPr>
          <w:color w:val="231F20"/>
          <w:w w:val="110"/>
        </w:rPr>
        <w:t>in</w:t>
      </w:r>
      <w:r>
        <w:rPr>
          <w:color w:val="231F20"/>
          <w:spacing w:val="-2"/>
          <w:w w:val="110"/>
        </w:rPr>
        <w:t xml:space="preserve"> </w:t>
      </w:r>
      <w:r>
        <w:rPr>
          <w:color w:val="231F20"/>
          <w:w w:val="110"/>
        </w:rPr>
        <w:t>2026.</w:t>
      </w:r>
    </w:p>
    <w:p w:rsidR="001B3359" w:rsidRDefault="001B3359" w14:paraId="02171B0F" w14:textId="77777777">
      <w:pPr>
        <w:pStyle w:val="Plattetekst"/>
        <w:spacing w:before="7"/>
      </w:pPr>
    </w:p>
    <w:p w:rsidR="001B3359" w:rsidRDefault="00D877C7" w14:paraId="4B75CAEA" w14:textId="77777777">
      <w:pPr>
        <w:pStyle w:val="Plattetekst"/>
        <w:spacing w:before="1" w:line="247" w:lineRule="auto"/>
        <w:ind w:left="3429" w:right="102"/>
      </w:pPr>
      <w:r>
        <w:rPr>
          <w:color w:val="231F20"/>
          <w:w w:val="110"/>
        </w:rPr>
        <w:t xml:space="preserve">Verder wordt de verhouding tussen eigen en vreemd vermogen in lijn </w:t>
      </w:r>
      <w:r>
        <w:rPr>
          <w:color w:val="231F20"/>
          <w:spacing w:val="-2"/>
          <w:w w:val="110"/>
        </w:rPr>
        <w:t>gebracht</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verhouding</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op</w:t>
      </w:r>
      <w:r>
        <w:rPr>
          <w:color w:val="231F20"/>
          <w:spacing w:val="-20"/>
          <w:w w:val="110"/>
        </w:rPr>
        <w:t xml:space="preserve"> </w:t>
      </w:r>
      <w:r>
        <w:rPr>
          <w:color w:val="231F20"/>
          <w:spacing w:val="-2"/>
          <w:w w:val="110"/>
        </w:rPr>
        <w:t>11</w:t>
      </w:r>
      <w:r>
        <w:rPr>
          <w:color w:val="231F20"/>
          <w:spacing w:val="-11"/>
          <w:w w:val="110"/>
        </w:rPr>
        <w:t xml:space="preserve"> </w:t>
      </w:r>
      <w:r>
        <w:rPr>
          <w:color w:val="231F20"/>
          <w:spacing w:val="-2"/>
          <w:w w:val="110"/>
        </w:rPr>
        <w:t>juli</w:t>
      </w:r>
      <w:r>
        <w:rPr>
          <w:color w:val="231F20"/>
          <w:spacing w:val="-11"/>
          <w:w w:val="110"/>
        </w:rPr>
        <w:t xml:space="preserve"> </w:t>
      </w:r>
      <w:r>
        <w:rPr>
          <w:color w:val="231F20"/>
          <w:spacing w:val="-2"/>
          <w:w w:val="110"/>
        </w:rPr>
        <w:t>2025</w:t>
      </w:r>
      <w:r>
        <w:rPr>
          <w:color w:val="231F20"/>
          <w:spacing w:val="-11"/>
          <w:w w:val="110"/>
        </w:rPr>
        <w:t xml:space="preserve"> </w:t>
      </w:r>
      <w:r>
        <w:rPr>
          <w:color w:val="231F20"/>
          <w:spacing w:val="-2"/>
          <w:w w:val="110"/>
        </w:rPr>
        <w:t>getekende</w:t>
      </w:r>
      <w:r>
        <w:rPr>
          <w:color w:val="231F20"/>
          <w:spacing w:val="-11"/>
          <w:w w:val="110"/>
        </w:rPr>
        <w:t xml:space="preserve"> </w:t>
      </w:r>
      <w:proofErr w:type="spellStart"/>
      <w:r>
        <w:rPr>
          <w:color w:val="231F20"/>
          <w:spacing w:val="-2"/>
          <w:w w:val="110"/>
        </w:rPr>
        <w:t>financierings-</w:t>
      </w:r>
      <w:r>
        <w:rPr>
          <w:color w:val="231F20"/>
          <w:w w:val="110"/>
        </w:rPr>
        <w:t>overeenkomsten</w:t>
      </w:r>
      <w:proofErr w:type="spellEnd"/>
      <w:r>
        <w:rPr>
          <w:color w:val="231F20"/>
          <w:w w:val="110"/>
        </w:rPr>
        <w:t>.</w:t>
      </w:r>
      <w:r>
        <w:rPr>
          <w:color w:val="231F20"/>
          <w:spacing w:val="-9"/>
          <w:w w:val="110"/>
        </w:rPr>
        <w:t xml:space="preserve"> </w:t>
      </w:r>
      <w:r>
        <w:rPr>
          <w:color w:val="231F20"/>
          <w:w w:val="110"/>
        </w:rPr>
        <w:t>Dit</w:t>
      </w:r>
      <w:r>
        <w:rPr>
          <w:color w:val="231F20"/>
          <w:spacing w:val="-9"/>
          <w:w w:val="110"/>
        </w:rPr>
        <w:t xml:space="preserve"> </w:t>
      </w:r>
      <w:r>
        <w:rPr>
          <w:color w:val="231F20"/>
          <w:w w:val="110"/>
        </w:rPr>
        <w:t>resulteert</w:t>
      </w:r>
      <w:r>
        <w:rPr>
          <w:color w:val="231F20"/>
          <w:spacing w:val="-9"/>
          <w:w w:val="110"/>
        </w:rPr>
        <w:t xml:space="preserve"> </w:t>
      </w:r>
      <w:r>
        <w:rPr>
          <w:color w:val="231F20"/>
          <w:w w:val="110"/>
        </w:rPr>
        <w:t>in</w:t>
      </w:r>
      <w:r>
        <w:rPr>
          <w:color w:val="231F20"/>
          <w:spacing w:val="-9"/>
          <w:w w:val="110"/>
        </w:rPr>
        <w:t xml:space="preserve"> </w:t>
      </w:r>
      <w:r>
        <w:rPr>
          <w:color w:val="231F20"/>
          <w:w w:val="110"/>
        </w:rPr>
        <w:t>een</w:t>
      </w:r>
      <w:r>
        <w:rPr>
          <w:color w:val="231F20"/>
          <w:spacing w:val="-9"/>
          <w:w w:val="110"/>
        </w:rPr>
        <w:t xml:space="preserve"> </w:t>
      </w:r>
      <w:r>
        <w:rPr>
          <w:color w:val="231F20"/>
          <w:w w:val="110"/>
        </w:rPr>
        <w:t>verhoging</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uitgavenbudget met € 71,2 miljoen.</w:t>
      </w:r>
    </w:p>
    <w:p w:rsidR="001B3359" w:rsidRDefault="001B3359" w14:paraId="00F66342" w14:textId="77777777">
      <w:pPr>
        <w:pStyle w:val="Plattetekst"/>
        <w:spacing w:before="7"/>
      </w:pPr>
    </w:p>
    <w:p w:rsidR="001B3359" w:rsidRDefault="00D877C7" w14:paraId="074A82D8" w14:textId="77777777">
      <w:pPr>
        <w:pStyle w:val="Plattetekst"/>
        <w:ind w:left="3429"/>
      </w:pPr>
      <w:r>
        <w:rPr>
          <w:color w:val="231F20"/>
        </w:rPr>
        <w:t>Tezamen</w:t>
      </w:r>
      <w:r>
        <w:rPr>
          <w:color w:val="231F20"/>
          <w:spacing w:val="32"/>
        </w:rPr>
        <w:t xml:space="preserve"> </w:t>
      </w:r>
      <w:r>
        <w:rPr>
          <w:color w:val="231F20"/>
        </w:rPr>
        <w:t>met</w:t>
      </w:r>
      <w:r>
        <w:rPr>
          <w:color w:val="231F20"/>
          <w:spacing w:val="33"/>
        </w:rPr>
        <w:t xml:space="preserve"> </w:t>
      </w:r>
      <w:r>
        <w:rPr>
          <w:color w:val="231F20"/>
        </w:rPr>
        <w:t>wat</w:t>
      </w:r>
      <w:r>
        <w:rPr>
          <w:color w:val="231F20"/>
          <w:spacing w:val="32"/>
        </w:rPr>
        <w:t xml:space="preserve"> </w:t>
      </w:r>
      <w:r>
        <w:rPr>
          <w:color w:val="231F20"/>
        </w:rPr>
        <w:t>kleinere</w:t>
      </w:r>
      <w:r>
        <w:rPr>
          <w:color w:val="231F20"/>
          <w:spacing w:val="33"/>
        </w:rPr>
        <w:t xml:space="preserve"> </w:t>
      </w:r>
      <w:r>
        <w:rPr>
          <w:color w:val="231F20"/>
        </w:rPr>
        <w:t>mutaties</w:t>
      </w:r>
      <w:r>
        <w:rPr>
          <w:color w:val="231F20"/>
          <w:spacing w:val="32"/>
        </w:rPr>
        <w:t xml:space="preserve"> </w:t>
      </w:r>
      <w:r>
        <w:rPr>
          <w:color w:val="231F20"/>
        </w:rPr>
        <w:t>wordt</w:t>
      </w:r>
      <w:r>
        <w:rPr>
          <w:color w:val="231F20"/>
          <w:spacing w:val="33"/>
        </w:rPr>
        <w:t xml:space="preserve"> </w:t>
      </w:r>
      <w:r>
        <w:rPr>
          <w:color w:val="231F20"/>
        </w:rPr>
        <w:t>het</w:t>
      </w:r>
      <w:r>
        <w:rPr>
          <w:color w:val="231F20"/>
          <w:spacing w:val="32"/>
        </w:rPr>
        <w:t xml:space="preserve"> </w:t>
      </w:r>
      <w:r>
        <w:rPr>
          <w:color w:val="231F20"/>
        </w:rPr>
        <w:t>uitgavenbudget</w:t>
      </w:r>
      <w:r>
        <w:rPr>
          <w:color w:val="231F20"/>
          <w:spacing w:val="33"/>
        </w:rPr>
        <w:t xml:space="preserve"> </w:t>
      </w:r>
      <w:r>
        <w:rPr>
          <w:color w:val="231F20"/>
        </w:rPr>
        <w:t>in</w:t>
      </w:r>
      <w:r>
        <w:rPr>
          <w:color w:val="231F20"/>
          <w:spacing w:val="32"/>
        </w:rPr>
        <w:t xml:space="preserve"> </w:t>
      </w:r>
      <w:r>
        <w:rPr>
          <w:color w:val="231F20"/>
        </w:rPr>
        <w:t>2026</w:t>
      </w:r>
      <w:r>
        <w:rPr>
          <w:color w:val="231F20"/>
          <w:spacing w:val="33"/>
        </w:rPr>
        <w:t xml:space="preserve"> </w:t>
      </w:r>
      <w:r>
        <w:rPr>
          <w:color w:val="231F20"/>
          <w:spacing w:val="-5"/>
        </w:rPr>
        <w:t>met</w:t>
      </w:r>
    </w:p>
    <w:p w:rsidR="001B3359" w:rsidRDefault="00D877C7" w14:paraId="508A3DDC" w14:textId="77777777">
      <w:pPr>
        <w:pStyle w:val="Plattetekst"/>
        <w:spacing w:before="7"/>
        <w:ind w:left="3429"/>
      </w:pPr>
      <w:r>
        <w:rPr>
          <w:color w:val="231F20"/>
          <w:w w:val="105"/>
        </w:rPr>
        <w:t>€</w:t>
      </w:r>
      <w:r>
        <w:rPr>
          <w:color w:val="231F20"/>
          <w:spacing w:val="-3"/>
          <w:w w:val="105"/>
        </w:rPr>
        <w:t xml:space="preserve"> </w:t>
      </w:r>
      <w:r>
        <w:rPr>
          <w:color w:val="231F20"/>
          <w:w w:val="105"/>
        </w:rPr>
        <w:t>42,7</w:t>
      </w:r>
      <w:r>
        <w:rPr>
          <w:color w:val="231F20"/>
          <w:spacing w:val="-3"/>
          <w:w w:val="105"/>
        </w:rPr>
        <w:t xml:space="preserve"> </w:t>
      </w:r>
      <w:r>
        <w:rPr>
          <w:color w:val="231F20"/>
          <w:w w:val="105"/>
        </w:rPr>
        <w:t>miljoen</w:t>
      </w:r>
      <w:r>
        <w:rPr>
          <w:color w:val="231F20"/>
          <w:spacing w:val="-3"/>
          <w:w w:val="105"/>
        </w:rPr>
        <w:t xml:space="preserve"> </w:t>
      </w:r>
      <w:r>
        <w:rPr>
          <w:color w:val="231F20"/>
          <w:spacing w:val="-2"/>
          <w:w w:val="105"/>
        </w:rPr>
        <w:t>verhoogd.</w:t>
      </w:r>
    </w:p>
    <w:p w:rsidR="001B3359" w:rsidRDefault="001B3359" w14:paraId="6273F866" w14:textId="77777777">
      <w:pPr>
        <w:pStyle w:val="Plattetekst"/>
        <w:spacing w:before="13"/>
      </w:pPr>
    </w:p>
    <w:p w:rsidR="001B3359" w:rsidRDefault="00D877C7" w14:paraId="160D508D" w14:textId="77777777">
      <w:pPr>
        <w:pStyle w:val="Plattetekst"/>
        <w:spacing w:line="247" w:lineRule="auto"/>
        <w:ind w:left="3429" w:right="326"/>
        <w:jc w:val="both"/>
      </w:pPr>
      <w:r>
        <w:rPr>
          <w:color w:val="231F20"/>
        </w:rPr>
        <w:t xml:space="preserve">Daarnaast word in 2027 en 2028 een verhoging verwacht. Vanaf 2029 en </w:t>
      </w:r>
      <w:r>
        <w:rPr>
          <w:color w:val="231F20"/>
          <w:w w:val="110"/>
        </w:rPr>
        <w:t>verder</w:t>
      </w:r>
      <w:r>
        <w:rPr>
          <w:color w:val="231F20"/>
          <w:spacing w:val="-14"/>
          <w:w w:val="110"/>
        </w:rPr>
        <w:t xml:space="preserve"> </w:t>
      </w:r>
      <w:r>
        <w:rPr>
          <w:color w:val="231F20"/>
          <w:w w:val="110"/>
        </w:rPr>
        <w:t>wordt</w:t>
      </w:r>
      <w:r>
        <w:rPr>
          <w:color w:val="231F20"/>
          <w:spacing w:val="-14"/>
          <w:w w:val="110"/>
        </w:rPr>
        <w:t xml:space="preserve"> </w:t>
      </w:r>
      <w:r>
        <w:rPr>
          <w:color w:val="231F20"/>
          <w:w w:val="110"/>
        </w:rPr>
        <w:t>een</w:t>
      </w:r>
      <w:r>
        <w:rPr>
          <w:color w:val="231F20"/>
          <w:spacing w:val="-14"/>
          <w:w w:val="110"/>
        </w:rPr>
        <w:t xml:space="preserve"> </w:t>
      </w:r>
      <w:r>
        <w:rPr>
          <w:color w:val="231F20"/>
          <w:w w:val="110"/>
        </w:rPr>
        <w:t>verlaging</w:t>
      </w:r>
      <w:r>
        <w:rPr>
          <w:color w:val="231F20"/>
          <w:spacing w:val="-14"/>
          <w:w w:val="110"/>
        </w:rPr>
        <w:t xml:space="preserve"> </w:t>
      </w:r>
      <w:r>
        <w:rPr>
          <w:color w:val="231F20"/>
          <w:w w:val="110"/>
        </w:rPr>
        <w:t>verwacht.</w:t>
      </w:r>
      <w:r>
        <w:rPr>
          <w:color w:val="231F20"/>
          <w:spacing w:val="-14"/>
          <w:w w:val="110"/>
        </w:rPr>
        <w:t xml:space="preserve"> </w:t>
      </w:r>
      <w:r>
        <w:rPr>
          <w:color w:val="231F20"/>
          <w:w w:val="110"/>
        </w:rPr>
        <w:t>Dit</w:t>
      </w:r>
      <w:r>
        <w:rPr>
          <w:color w:val="231F20"/>
          <w:spacing w:val="-14"/>
          <w:w w:val="110"/>
        </w:rPr>
        <w:t xml:space="preserve"> </w:t>
      </w:r>
      <w:r>
        <w:rPr>
          <w:color w:val="231F20"/>
          <w:w w:val="110"/>
        </w:rPr>
        <w:t>leidt</w:t>
      </w:r>
      <w:r>
        <w:rPr>
          <w:color w:val="231F20"/>
          <w:spacing w:val="-14"/>
          <w:w w:val="110"/>
        </w:rPr>
        <w:t xml:space="preserve"> </w:t>
      </w:r>
      <w:r>
        <w:rPr>
          <w:color w:val="231F20"/>
          <w:w w:val="110"/>
        </w:rPr>
        <w:t>tot</w:t>
      </w:r>
      <w:r>
        <w:rPr>
          <w:color w:val="231F20"/>
          <w:spacing w:val="-14"/>
          <w:w w:val="110"/>
        </w:rPr>
        <w:t xml:space="preserve"> </w:t>
      </w:r>
      <w:r>
        <w:rPr>
          <w:color w:val="231F20"/>
          <w:w w:val="110"/>
        </w:rPr>
        <w:t>een</w:t>
      </w:r>
      <w:r>
        <w:rPr>
          <w:color w:val="231F20"/>
          <w:spacing w:val="-14"/>
          <w:w w:val="110"/>
        </w:rPr>
        <w:t xml:space="preserve"> </w:t>
      </w:r>
      <w:r>
        <w:rPr>
          <w:color w:val="231F20"/>
          <w:w w:val="110"/>
        </w:rPr>
        <w:t>verlaging</w:t>
      </w:r>
      <w:r>
        <w:rPr>
          <w:color w:val="231F20"/>
          <w:spacing w:val="-14"/>
          <w:w w:val="110"/>
        </w:rPr>
        <w:t xml:space="preserve"> </w:t>
      </w:r>
      <w:r>
        <w:rPr>
          <w:color w:val="231F20"/>
          <w:w w:val="110"/>
        </w:rPr>
        <w:t>van</w:t>
      </w:r>
      <w:r>
        <w:rPr>
          <w:color w:val="231F20"/>
          <w:spacing w:val="-14"/>
          <w:w w:val="110"/>
        </w:rPr>
        <w:t xml:space="preserve"> </w:t>
      </w:r>
      <w:r>
        <w:rPr>
          <w:color w:val="231F20"/>
          <w:w w:val="110"/>
        </w:rPr>
        <w:t>het uitgavenbudget van € 102 miljoen in 2030.</w:t>
      </w:r>
    </w:p>
    <w:p w:rsidR="001B3359" w:rsidRDefault="001B3359" w14:paraId="17D7EF7E" w14:textId="77777777">
      <w:pPr>
        <w:pStyle w:val="Plattetekst"/>
        <w:spacing w:before="39"/>
      </w:pPr>
    </w:p>
    <w:p w:rsidR="001B3359" w:rsidRDefault="00D877C7" w14:paraId="520B6613" w14:textId="77777777">
      <w:pPr>
        <w:pStyle w:val="Kop2"/>
      </w:pPr>
      <w:bookmarkStart w:name="60._Zorgverzekeringsstelsel" w:id="19"/>
      <w:bookmarkEnd w:id="19"/>
      <w:r>
        <w:rPr>
          <w:color w:val="231F20"/>
          <w:w w:val="90"/>
        </w:rPr>
        <w:t>60.</w:t>
      </w:r>
      <w:r>
        <w:rPr>
          <w:color w:val="231F20"/>
          <w:spacing w:val="-2"/>
        </w:rPr>
        <w:t xml:space="preserve"> Zorgverzekeringsstelsel</w:t>
      </w:r>
    </w:p>
    <w:p w:rsidR="001B3359" w:rsidRDefault="001B3359" w14:paraId="1A57D4AD" w14:textId="77777777">
      <w:pPr>
        <w:pStyle w:val="Plattetekst"/>
        <w:spacing w:before="45"/>
        <w:rPr>
          <w:rFonts w:ascii="Trebuchet MS"/>
          <w:b/>
        </w:rPr>
      </w:pPr>
    </w:p>
    <w:p w:rsidR="001B3359" w:rsidRDefault="00D877C7" w14:paraId="3686A84C" w14:textId="77777777">
      <w:pPr>
        <w:ind w:left="3430"/>
        <w:rPr>
          <w:rFonts w:ascii="Calibri"/>
          <w:i/>
          <w:sz w:val="18"/>
        </w:rPr>
      </w:pPr>
      <w:r>
        <w:rPr>
          <w:rFonts w:ascii="Calibri"/>
          <w:i/>
          <w:color w:val="231F20"/>
          <w:spacing w:val="-2"/>
          <w:w w:val="125"/>
          <w:sz w:val="18"/>
        </w:rPr>
        <w:t>Subsidies</w:t>
      </w:r>
    </w:p>
    <w:p w:rsidR="001B3359" w:rsidRDefault="001B3359" w14:paraId="66F32EF8" w14:textId="77777777">
      <w:pPr>
        <w:rPr>
          <w:rFonts w:ascii="Calibri"/>
          <w:i/>
          <w:sz w:val="18"/>
        </w:rPr>
        <w:sectPr w:rsidR="001B3359">
          <w:pgSz w:w="11910" w:h="16840"/>
          <w:pgMar w:top="1300" w:right="992" w:bottom="1340" w:left="992" w:header="0" w:footer="1091" w:gutter="0"/>
          <w:cols w:space="708"/>
        </w:sectPr>
      </w:pPr>
    </w:p>
    <w:p w:rsidR="001B3359" w:rsidRDefault="00D877C7" w14:paraId="1A5DC540" w14:textId="77777777">
      <w:pPr>
        <w:pStyle w:val="Kop2"/>
        <w:spacing w:before="88"/>
      </w:pPr>
      <w:r>
        <w:rPr>
          <w:color w:val="231F20"/>
        </w:rPr>
        <w:lastRenderedPageBreak/>
        <w:t>Regeling</w:t>
      </w:r>
      <w:r>
        <w:rPr>
          <w:color w:val="231F20"/>
          <w:spacing w:val="4"/>
        </w:rPr>
        <w:t xml:space="preserve"> </w:t>
      </w:r>
      <w:r>
        <w:rPr>
          <w:color w:val="231F20"/>
        </w:rPr>
        <w:t>medisch</w:t>
      </w:r>
      <w:r>
        <w:rPr>
          <w:color w:val="231F20"/>
          <w:spacing w:val="4"/>
        </w:rPr>
        <w:t xml:space="preserve"> </w:t>
      </w:r>
      <w:r>
        <w:rPr>
          <w:color w:val="231F20"/>
        </w:rPr>
        <w:t>noodzakelijke</w:t>
      </w:r>
      <w:r>
        <w:rPr>
          <w:color w:val="231F20"/>
          <w:spacing w:val="5"/>
        </w:rPr>
        <w:t xml:space="preserve"> </w:t>
      </w:r>
      <w:r>
        <w:rPr>
          <w:color w:val="231F20"/>
        </w:rPr>
        <w:t>zorg</w:t>
      </w:r>
      <w:r>
        <w:rPr>
          <w:color w:val="231F20"/>
          <w:spacing w:val="4"/>
        </w:rPr>
        <w:t xml:space="preserve"> </w:t>
      </w:r>
      <w:r>
        <w:rPr>
          <w:color w:val="231F20"/>
        </w:rPr>
        <w:t>onverzekerden</w:t>
      </w:r>
      <w:r>
        <w:rPr>
          <w:color w:val="231F20"/>
          <w:spacing w:val="5"/>
        </w:rPr>
        <w:t xml:space="preserve"> </w:t>
      </w:r>
      <w:r>
        <w:rPr>
          <w:color w:val="231F20"/>
          <w:spacing w:val="-2"/>
        </w:rPr>
        <w:t>(SOV)</w:t>
      </w:r>
    </w:p>
    <w:p w:rsidR="001B3359" w:rsidRDefault="001B3359" w14:paraId="1A64E3F8" w14:textId="77777777">
      <w:pPr>
        <w:pStyle w:val="Plattetekst"/>
        <w:spacing w:before="18"/>
        <w:rPr>
          <w:rFonts w:ascii="Trebuchet MS"/>
          <w:b/>
        </w:rPr>
      </w:pPr>
    </w:p>
    <w:p w:rsidR="001B3359" w:rsidRDefault="00D877C7" w14:paraId="2B8A7205" w14:textId="77777777">
      <w:pPr>
        <w:pStyle w:val="Plattetekst"/>
        <w:spacing w:line="247" w:lineRule="auto"/>
        <w:ind w:left="3430" w:right="107"/>
      </w:pPr>
      <w:r>
        <w:rPr>
          <w:color w:val="231F20"/>
          <w:w w:val="110"/>
        </w:rPr>
        <w:t>Het</w:t>
      </w:r>
      <w:r>
        <w:rPr>
          <w:color w:val="231F20"/>
          <w:spacing w:val="-7"/>
          <w:w w:val="110"/>
        </w:rPr>
        <w:t xml:space="preserve"> </w:t>
      </w:r>
      <w:r>
        <w:rPr>
          <w:color w:val="231F20"/>
          <w:w w:val="110"/>
        </w:rPr>
        <w:t>CAK</w:t>
      </w:r>
      <w:r>
        <w:rPr>
          <w:color w:val="231F20"/>
          <w:spacing w:val="-7"/>
          <w:w w:val="110"/>
        </w:rPr>
        <w:t xml:space="preserve"> </w:t>
      </w:r>
      <w:r>
        <w:rPr>
          <w:color w:val="231F20"/>
          <w:w w:val="110"/>
        </w:rPr>
        <w:t>vergoedt</w:t>
      </w:r>
      <w:r>
        <w:rPr>
          <w:color w:val="231F20"/>
          <w:spacing w:val="-7"/>
          <w:w w:val="110"/>
        </w:rPr>
        <w:t xml:space="preserve"> </w:t>
      </w:r>
      <w:r>
        <w:rPr>
          <w:color w:val="231F20"/>
          <w:w w:val="110"/>
        </w:rPr>
        <w:t>zorgkosten</w:t>
      </w:r>
      <w:r>
        <w:rPr>
          <w:color w:val="231F20"/>
          <w:spacing w:val="-7"/>
          <w:w w:val="110"/>
        </w:rPr>
        <w:t xml:space="preserve"> </w:t>
      </w:r>
      <w:r>
        <w:rPr>
          <w:color w:val="231F20"/>
          <w:w w:val="110"/>
        </w:rPr>
        <w:t>aan</w:t>
      </w:r>
      <w:r>
        <w:rPr>
          <w:color w:val="231F20"/>
          <w:spacing w:val="-7"/>
          <w:w w:val="110"/>
        </w:rPr>
        <w:t xml:space="preserve"> </w:t>
      </w:r>
      <w:r>
        <w:rPr>
          <w:color w:val="231F20"/>
          <w:w w:val="110"/>
        </w:rPr>
        <w:t>zorgaanbieders</w:t>
      </w:r>
      <w:r>
        <w:rPr>
          <w:color w:val="231F20"/>
          <w:spacing w:val="-7"/>
          <w:w w:val="110"/>
        </w:rPr>
        <w:t xml:space="preserve"> </w:t>
      </w:r>
      <w:r>
        <w:rPr>
          <w:color w:val="231F20"/>
          <w:w w:val="110"/>
        </w:rPr>
        <w:t>die</w:t>
      </w:r>
      <w:r>
        <w:rPr>
          <w:color w:val="231F20"/>
          <w:spacing w:val="-7"/>
          <w:w w:val="110"/>
        </w:rPr>
        <w:t xml:space="preserve"> </w:t>
      </w:r>
      <w:r>
        <w:rPr>
          <w:color w:val="231F20"/>
          <w:w w:val="110"/>
        </w:rPr>
        <w:t>medisch</w:t>
      </w:r>
      <w:r>
        <w:rPr>
          <w:color w:val="231F20"/>
          <w:spacing w:val="-7"/>
          <w:w w:val="110"/>
        </w:rPr>
        <w:t xml:space="preserve"> </w:t>
      </w:r>
      <w:proofErr w:type="spellStart"/>
      <w:r>
        <w:rPr>
          <w:color w:val="231F20"/>
          <w:w w:val="110"/>
        </w:rPr>
        <w:t>noodzake-</w:t>
      </w:r>
      <w:r>
        <w:rPr>
          <w:color w:val="231F20"/>
        </w:rPr>
        <w:t>lijke</w:t>
      </w:r>
      <w:proofErr w:type="spellEnd"/>
      <w:r>
        <w:rPr>
          <w:color w:val="231F20"/>
          <w:spacing w:val="18"/>
        </w:rPr>
        <w:t xml:space="preserve"> </w:t>
      </w:r>
      <w:r>
        <w:rPr>
          <w:color w:val="231F20"/>
        </w:rPr>
        <w:t>zorg</w:t>
      </w:r>
      <w:r>
        <w:rPr>
          <w:color w:val="231F20"/>
          <w:spacing w:val="18"/>
        </w:rPr>
        <w:t xml:space="preserve"> </w:t>
      </w:r>
      <w:r>
        <w:rPr>
          <w:color w:val="231F20"/>
        </w:rPr>
        <w:t>verlenen</w:t>
      </w:r>
      <w:r>
        <w:rPr>
          <w:color w:val="231F20"/>
          <w:spacing w:val="18"/>
        </w:rPr>
        <w:t xml:space="preserve"> </w:t>
      </w:r>
      <w:r>
        <w:rPr>
          <w:color w:val="231F20"/>
        </w:rPr>
        <w:t>aan</w:t>
      </w:r>
      <w:r>
        <w:rPr>
          <w:color w:val="231F20"/>
          <w:spacing w:val="18"/>
        </w:rPr>
        <w:t xml:space="preserve"> </w:t>
      </w:r>
      <w:r>
        <w:rPr>
          <w:color w:val="231F20"/>
        </w:rPr>
        <w:t>onverzekerde</w:t>
      </w:r>
      <w:r>
        <w:rPr>
          <w:color w:val="231F20"/>
          <w:spacing w:val="18"/>
        </w:rPr>
        <w:t xml:space="preserve"> </w:t>
      </w:r>
      <w:r>
        <w:rPr>
          <w:color w:val="231F20"/>
        </w:rPr>
        <w:t>personen.</w:t>
      </w:r>
      <w:r>
        <w:rPr>
          <w:color w:val="231F20"/>
          <w:spacing w:val="18"/>
        </w:rPr>
        <w:t xml:space="preserve"> </w:t>
      </w:r>
      <w:r>
        <w:rPr>
          <w:color w:val="231F20"/>
        </w:rPr>
        <w:t>Op</w:t>
      </w:r>
      <w:r>
        <w:rPr>
          <w:color w:val="231F20"/>
          <w:spacing w:val="18"/>
        </w:rPr>
        <w:t xml:space="preserve"> </w:t>
      </w:r>
      <w:r>
        <w:rPr>
          <w:color w:val="231F20"/>
        </w:rPr>
        <w:t>basis</w:t>
      </w:r>
      <w:r>
        <w:rPr>
          <w:color w:val="231F20"/>
          <w:spacing w:val="18"/>
        </w:rPr>
        <w:t xml:space="preserve"> </w:t>
      </w:r>
      <w:r>
        <w:rPr>
          <w:color w:val="231F20"/>
        </w:rPr>
        <w:t>van</w:t>
      </w:r>
      <w:r>
        <w:rPr>
          <w:color w:val="231F20"/>
          <w:spacing w:val="18"/>
        </w:rPr>
        <w:t xml:space="preserve"> </w:t>
      </w:r>
      <w:r>
        <w:rPr>
          <w:color w:val="231F20"/>
        </w:rPr>
        <w:t>de</w:t>
      </w:r>
      <w:r>
        <w:rPr>
          <w:color w:val="231F20"/>
          <w:spacing w:val="18"/>
        </w:rPr>
        <w:t xml:space="preserve"> </w:t>
      </w:r>
      <w:proofErr w:type="spellStart"/>
      <w:r>
        <w:rPr>
          <w:color w:val="231F20"/>
        </w:rPr>
        <w:t>uitgavenre-</w:t>
      </w:r>
      <w:r>
        <w:rPr>
          <w:color w:val="231F20"/>
          <w:w w:val="110"/>
        </w:rPr>
        <w:t>alisatie</w:t>
      </w:r>
      <w:proofErr w:type="spellEnd"/>
      <w:r>
        <w:rPr>
          <w:color w:val="231F20"/>
          <w:spacing w:val="-10"/>
          <w:w w:val="110"/>
        </w:rPr>
        <w:t xml:space="preserve"> </w:t>
      </w:r>
      <w:r>
        <w:rPr>
          <w:color w:val="231F20"/>
          <w:w w:val="110"/>
        </w:rPr>
        <w:t>in</w:t>
      </w:r>
      <w:r>
        <w:rPr>
          <w:color w:val="231F20"/>
          <w:spacing w:val="-10"/>
          <w:w w:val="110"/>
        </w:rPr>
        <w:t xml:space="preserve"> </w:t>
      </w:r>
      <w:r>
        <w:rPr>
          <w:color w:val="231F20"/>
          <w:w w:val="110"/>
        </w:rPr>
        <w:t>2025</w:t>
      </w:r>
      <w:r>
        <w:rPr>
          <w:color w:val="231F20"/>
          <w:spacing w:val="-10"/>
          <w:w w:val="110"/>
        </w:rPr>
        <w:t xml:space="preserve"> </w:t>
      </w:r>
      <w:r>
        <w:rPr>
          <w:color w:val="231F20"/>
          <w:w w:val="110"/>
        </w:rPr>
        <w:t>verwacht</w:t>
      </w:r>
      <w:r>
        <w:rPr>
          <w:color w:val="231F20"/>
          <w:spacing w:val="-10"/>
          <w:w w:val="110"/>
        </w:rPr>
        <w:t xml:space="preserve"> </w:t>
      </w:r>
      <w:r>
        <w:rPr>
          <w:color w:val="231F20"/>
          <w:w w:val="110"/>
        </w:rPr>
        <w:t>het</w:t>
      </w:r>
      <w:r>
        <w:rPr>
          <w:color w:val="231F20"/>
          <w:spacing w:val="-10"/>
          <w:w w:val="110"/>
        </w:rPr>
        <w:t xml:space="preserve"> </w:t>
      </w:r>
      <w:r>
        <w:rPr>
          <w:color w:val="231F20"/>
          <w:w w:val="110"/>
        </w:rPr>
        <w:t>CAK</w:t>
      </w:r>
      <w:r>
        <w:rPr>
          <w:color w:val="231F20"/>
          <w:spacing w:val="-10"/>
          <w:w w:val="110"/>
        </w:rPr>
        <w:t xml:space="preserve"> </w:t>
      </w:r>
      <w:r>
        <w:rPr>
          <w:color w:val="231F20"/>
          <w:w w:val="110"/>
        </w:rPr>
        <w:t>dat</w:t>
      </w:r>
      <w:r>
        <w:rPr>
          <w:color w:val="231F20"/>
          <w:spacing w:val="-10"/>
          <w:w w:val="110"/>
        </w:rPr>
        <w:t xml:space="preserve"> </w:t>
      </w:r>
      <w:r>
        <w:rPr>
          <w:color w:val="231F20"/>
          <w:w w:val="110"/>
        </w:rPr>
        <w:t>deze</w:t>
      </w:r>
      <w:r>
        <w:rPr>
          <w:color w:val="231F20"/>
          <w:spacing w:val="-10"/>
          <w:w w:val="110"/>
        </w:rPr>
        <w:t xml:space="preserve"> </w:t>
      </w:r>
      <w:r>
        <w:rPr>
          <w:color w:val="231F20"/>
          <w:w w:val="110"/>
        </w:rPr>
        <w:t>uitgaven</w:t>
      </w:r>
      <w:r>
        <w:rPr>
          <w:color w:val="231F20"/>
          <w:spacing w:val="-10"/>
          <w:w w:val="110"/>
        </w:rPr>
        <w:t xml:space="preserve"> </w:t>
      </w:r>
      <w:r>
        <w:rPr>
          <w:color w:val="231F20"/>
          <w:w w:val="110"/>
        </w:rPr>
        <w:t>ook</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jaren</w:t>
      </w:r>
      <w:r>
        <w:rPr>
          <w:color w:val="231F20"/>
          <w:spacing w:val="-10"/>
          <w:w w:val="110"/>
        </w:rPr>
        <w:t xml:space="preserve"> </w:t>
      </w:r>
      <w:r>
        <w:rPr>
          <w:color w:val="231F20"/>
          <w:w w:val="110"/>
        </w:rPr>
        <w:t>vanaf 2026</w:t>
      </w:r>
      <w:r>
        <w:rPr>
          <w:color w:val="231F20"/>
          <w:spacing w:val="-2"/>
          <w:w w:val="110"/>
        </w:rPr>
        <w:t xml:space="preserve"> </w:t>
      </w:r>
      <w:r>
        <w:rPr>
          <w:color w:val="231F20"/>
          <w:w w:val="110"/>
        </w:rPr>
        <w:t>hoger</w:t>
      </w:r>
      <w:r>
        <w:rPr>
          <w:color w:val="231F20"/>
          <w:spacing w:val="-2"/>
          <w:w w:val="110"/>
        </w:rPr>
        <w:t xml:space="preserve"> </w:t>
      </w:r>
      <w:r>
        <w:rPr>
          <w:color w:val="231F20"/>
          <w:w w:val="110"/>
        </w:rPr>
        <w:t>zullen</w:t>
      </w:r>
      <w:r>
        <w:rPr>
          <w:color w:val="231F20"/>
          <w:spacing w:val="-2"/>
          <w:w w:val="110"/>
        </w:rPr>
        <w:t xml:space="preserve"> </w:t>
      </w:r>
      <w:r>
        <w:rPr>
          <w:color w:val="231F20"/>
          <w:w w:val="110"/>
        </w:rPr>
        <w:t>uitvallen</w:t>
      </w:r>
      <w:r>
        <w:rPr>
          <w:color w:val="231F20"/>
          <w:spacing w:val="-2"/>
          <w:w w:val="110"/>
        </w:rPr>
        <w:t xml:space="preserve"> </w:t>
      </w:r>
      <w:r>
        <w:rPr>
          <w:color w:val="231F20"/>
          <w:w w:val="110"/>
        </w:rPr>
        <w:t>dan</w:t>
      </w:r>
      <w:r>
        <w:rPr>
          <w:color w:val="231F20"/>
          <w:spacing w:val="-2"/>
          <w:w w:val="110"/>
        </w:rPr>
        <w:t xml:space="preserve"> </w:t>
      </w:r>
      <w:r>
        <w:rPr>
          <w:color w:val="231F20"/>
          <w:w w:val="110"/>
        </w:rPr>
        <w:t>het</w:t>
      </w:r>
      <w:r>
        <w:rPr>
          <w:color w:val="231F20"/>
          <w:spacing w:val="-2"/>
          <w:w w:val="110"/>
        </w:rPr>
        <w:t xml:space="preserve"> </w:t>
      </w:r>
      <w:r>
        <w:rPr>
          <w:color w:val="231F20"/>
          <w:w w:val="110"/>
        </w:rPr>
        <w:t>beschikbare</w:t>
      </w:r>
      <w:r>
        <w:rPr>
          <w:color w:val="231F20"/>
          <w:spacing w:val="-2"/>
          <w:w w:val="110"/>
        </w:rPr>
        <w:t xml:space="preserve"> </w:t>
      </w:r>
      <w:r>
        <w:rPr>
          <w:color w:val="231F20"/>
          <w:w w:val="110"/>
        </w:rPr>
        <w:t>budget.</w:t>
      </w:r>
      <w:r>
        <w:rPr>
          <w:color w:val="231F20"/>
          <w:spacing w:val="-2"/>
          <w:w w:val="110"/>
        </w:rPr>
        <w:t xml:space="preserve"> </w:t>
      </w:r>
      <w:r>
        <w:rPr>
          <w:color w:val="231F20"/>
          <w:w w:val="110"/>
        </w:rPr>
        <w:t>Dit</w:t>
      </w:r>
      <w:r>
        <w:rPr>
          <w:color w:val="231F20"/>
          <w:spacing w:val="-2"/>
          <w:w w:val="110"/>
        </w:rPr>
        <w:t xml:space="preserve"> </w:t>
      </w:r>
      <w:r>
        <w:rPr>
          <w:color w:val="231F20"/>
          <w:w w:val="110"/>
        </w:rPr>
        <w:t>komt</w:t>
      </w:r>
      <w:r>
        <w:rPr>
          <w:color w:val="231F20"/>
          <w:spacing w:val="-2"/>
          <w:w w:val="110"/>
        </w:rPr>
        <w:t xml:space="preserve"> </w:t>
      </w:r>
      <w:r>
        <w:rPr>
          <w:color w:val="231F20"/>
          <w:w w:val="110"/>
        </w:rPr>
        <w:t>onder meer</w:t>
      </w:r>
      <w:r>
        <w:rPr>
          <w:color w:val="231F20"/>
          <w:spacing w:val="-16"/>
          <w:w w:val="110"/>
        </w:rPr>
        <w:t xml:space="preserve"> </w:t>
      </w:r>
      <w:r>
        <w:rPr>
          <w:color w:val="231F20"/>
          <w:w w:val="110"/>
        </w:rPr>
        <w:t>door</w:t>
      </w:r>
      <w:r>
        <w:rPr>
          <w:color w:val="231F20"/>
          <w:spacing w:val="-15"/>
          <w:w w:val="110"/>
        </w:rPr>
        <w:t xml:space="preserve"> </w:t>
      </w:r>
      <w:r>
        <w:rPr>
          <w:color w:val="231F20"/>
          <w:w w:val="110"/>
        </w:rPr>
        <w:t>grotere</w:t>
      </w:r>
      <w:r>
        <w:rPr>
          <w:color w:val="231F20"/>
          <w:spacing w:val="-16"/>
          <w:w w:val="110"/>
        </w:rPr>
        <w:t xml:space="preserve"> </w:t>
      </w:r>
      <w:r>
        <w:rPr>
          <w:color w:val="231F20"/>
          <w:w w:val="110"/>
        </w:rPr>
        <w:t>bekendheid</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regeling.</w:t>
      </w:r>
      <w:r>
        <w:rPr>
          <w:color w:val="231F20"/>
          <w:spacing w:val="-16"/>
          <w:w w:val="110"/>
        </w:rPr>
        <w:t xml:space="preserve"> </w:t>
      </w:r>
      <w:r>
        <w:rPr>
          <w:color w:val="231F20"/>
          <w:w w:val="110"/>
        </w:rPr>
        <w:t>Het</w:t>
      </w:r>
      <w:r>
        <w:rPr>
          <w:color w:val="231F20"/>
          <w:spacing w:val="-15"/>
          <w:w w:val="110"/>
        </w:rPr>
        <w:t xml:space="preserve"> </w:t>
      </w:r>
      <w:r>
        <w:rPr>
          <w:color w:val="231F20"/>
          <w:w w:val="110"/>
        </w:rPr>
        <w:t>budget</w:t>
      </w:r>
      <w:r>
        <w:rPr>
          <w:color w:val="231F20"/>
          <w:spacing w:val="-16"/>
          <w:w w:val="110"/>
        </w:rPr>
        <w:t xml:space="preserve"> </w:t>
      </w:r>
      <w:r>
        <w:rPr>
          <w:color w:val="231F20"/>
          <w:w w:val="110"/>
        </w:rPr>
        <w:t>wordt</w:t>
      </w:r>
      <w:r>
        <w:rPr>
          <w:color w:val="231F20"/>
          <w:spacing w:val="-15"/>
          <w:w w:val="110"/>
        </w:rPr>
        <w:t xml:space="preserve"> </w:t>
      </w:r>
      <w:r>
        <w:rPr>
          <w:color w:val="231F20"/>
          <w:w w:val="110"/>
        </w:rPr>
        <w:t>daarom, tezamen</w:t>
      </w:r>
      <w:r>
        <w:rPr>
          <w:color w:val="231F20"/>
          <w:spacing w:val="-10"/>
          <w:w w:val="110"/>
        </w:rPr>
        <w:t xml:space="preserve"> </w:t>
      </w:r>
      <w:r>
        <w:rPr>
          <w:color w:val="231F20"/>
          <w:w w:val="110"/>
        </w:rPr>
        <w:t>met</w:t>
      </w:r>
      <w:r>
        <w:rPr>
          <w:color w:val="231F20"/>
          <w:spacing w:val="-10"/>
          <w:w w:val="110"/>
        </w:rPr>
        <w:t xml:space="preserve"> </w:t>
      </w:r>
      <w:r>
        <w:rPr>
          <w:color w:val="231F20"/>
          <w:w w:val="110"/>
        </w:rPr>
        <w:t>enkele</w:t>
      </w:r>
      <w:r>
        <w:rPr>
          <w:color w:val="231F20"/>
          <w:spacing w:val="-10"/>
          <w:w w:val="110"/>
        </w:rPr>
        <w:t xml:space="preserve"> </w:t>
      </w:r>
      <w:r>
        <w:rPr>
          <w:color w:val="231F20"/>
          <w:w w:val="110"/>
        </w:rPr>
        <w:t>technische</w:t>
      </w:r>
      <w:r>
        <w:rPr>
          <w:color w:val="231F20"/>
          <w:spacing w:val="-10"/>
          <w:w w:val="110"/>
        </w:rPr>
        <w:t xml:space="preserve"> </w:t>
      </w:r>
      <w:r>
        <w:rPr>
          <w:color w:val="231F20"/>
          <w:w w:val="110"/>
        </w:rPr>
        <w:t>mutaties,</w:t>
      </w:r>
      <w:r>
        <w:rPr>
          <w:color w:val="231F20"/>
          <w:spacing w:val="-10"/>
          <w:w w:val="110"/>
        </w:rPr>
        <w:t xml:space="preserve"> </w:t>
      </w:r>
      <w:r>
        <w:rPr>
          <w:color w:val="231F20"/>
          <w:w w:val="110"/>
        </w:rPr>
        <w:t>met</w:t>
      </w:r>
      <w:r>
        <w:rPr>
          <w:color w:val="231F20"/>
          <w:spacing w:val="-10"/>
          <w:w w:val="110"/>
        </w:rPr>
        <w:t xml:space="preserve"> </w:t>
      </w:r>
      <w:r>
        <w:rPr>
          <w:color w:val="231F20"/>
          <w:w w:val="110"/>
        </w:rPr>
        <w:t>€</w:t>
      </w:r>
      <w:r>
        <w:rPr>
          <w:color w:val="231F20"/>
          <w:spacing w:val="-10"/>
          <w:w w:val="110"/>
        </w:rPr>
        <w:t xml:space="preserve"> </w:t>
      </w:r>
      <w:r>
        <w:rPr>
          <w:color w:val="231F20"/>
          <w:w w:val="110"/>
        </w:rPr>
        <w:t>10,0</w:t>
      </w:r>
      <w:r>
        <w:rPr>
          <w:color w:val="231F20"/>
          <w:spacing w:val="-10"/>
          <w:w w:val="110"/>
        </w:rPr>
        <w:t xml:space="preserve"> </w:t>
      </w:r>
      <w:r>
        <w:rPr>
          <w:color w:val="231F20"/>
          <w:w w:val="110"/>
        </w:rPr>
        <w:t>miljoen</w:t>
      </w:r>
      <w:r>
        <w:rPr>
          <w:color w:val="231F20"/>
          <w:spacing w:val="-10"/>
          <w:w w:val="110"/>
        </w:rPr>
        <w:t xml:space="preserve"> </w:t>
      </w:r>
      <w:r>
        <w:rPr>
          <w:color w:val="231F20"/>
          <w:w w:val="110"/>
        </w:rPr>
        <w:t>verhoogd</w:t>
      </w:r>
      <w:r>
        <w:rPr>
          <w:color w:val="231F20"/>
          <w:spacing w:val="-10"/>
          <w:w w:val="110"/>
        </w:rPr>
        <w:t xml:space="preserve"> </w:t>
      </w:r>
      <w:r>
        <w:rPr>
          <w:color w:val="231F20"/>
          <w:w w:val="110"/>
        </w:rPr>
        <w:t>in 2026</w:t>
      </w:r>
      <w:r>
        <w:rPr>
          <w:color w:val="231F20"/>
          <w:spacing w:val="-5"/>
          <w:w w:val="110"/>
        </w:rPr>
        <w:t xml:space="preserve"> </w:t>
      </w:r>
      <w:r>
        <w:rPr>
          <w:color w:val="231F20"/>
          <w:w w:val="110"/>
        </w:rPr>
        <w:t>en</w:t>
      </w:r>
      <w:r>
        <w:rPr>
          <w:color w:val="231F20"/>
          <w:spacing w:val="-5"/>
          <w:w w:val="110"/>
        </w:rPr>
        <w:t xml:space="preserve"> </w:t>
      </w:r>
      <w:r>
        <w:rPr>
          <w:color w:val="231F20"/>
          <w:w w:val="110"/>
        </w:rPr>
        <w:t>oplopend</w:t>
      </w:r>
      <w:r>
        <w:rPr>
          <w:color w:val="231F20"/>
          <w:spacing w:val="-5"/>
          <w:w w:val="110"/>
        </w:rPr>
        <w:t xml:space="preserve"> </w:t>
      </w:r>
      <w:r>
        <w:rPr>
          <w:color w:val="231F20"/>
          <w:w w:val="110"/>
        </w:rPr>
        <w:t>tot</w:t>
      </w:r>
      <w:r>
        <w:rPr>
          <w:color w:val="231F20"/>
          <w:spacing w:val="-5"/>
          <w:w w:val="110"/>
        </w:rPr>
        <w:t xml:space="preserve"> </w:t>
      </w:r>
      <w:r>
        <w:rPr>
          <w:color w:val="231F20"/>
          <w:w w:val="110"/>
        </w:rPr>
        <w:t>€</w:t>
      </w:r>
      <w:r>
        <w:rPr>
          <w:color w:val="231F20"/>
          <w:spacing w:val="-5"/>
          <w:w w:val="110"/>
        </w:rPr>
        <w:t xml:space="preserve"> </w:t>
      </w:r>
      <w:r>
        <w:rPr>
          <w:color w:val="231F20"/>
          <w:w w:val="110"/>
        </w:rPr>
        <w:t>24,3</w:t>
      </w:r>
      <w:r>
        <w:rPr>
          <w:color w:val="231F20"/>
          <w:spacing w:val="-5"/>
          <w:w w:val="110"/>
        </w:rPr>
        <w:t xml:space="preserve"> </w:t>
      </w:r>
      <w:r>
        <w:rPr>
          <w:color w:val="231F20"/>
          <w:w w:val="110"/>
        </w:rPr>
        <w:t>miljoen</w:t>
      </w:r>
      <w:r>
        <w:rPr>
          <w:color w:val="231F20"/>
          <w:spacing w:val="-5"/>
          <w:w w:val="110"/>
        </w:rPr>
        <w:t xml:space="preserve"> </w:t>
      </w:r>
      <w:r>
        <w:rPr>
          <w:color w:val="231F20"/>
          <w:w w:val="110"/>
        </w:rPr>
        <w:t>in</w:t>
      </w:r>
      <w:r>
        <w:rPr>
          <w:color w:val="231F20"/>
          <w:spacing w:val="-5"/>
          <w:w w:val="110"/>
        </w:rPr>
        <w:t xml:space="preserve"> </w:t>
      </w:r>
      <w:r>
        <w:rPr>
          <w:color w:val="231F20"/>
          <w:w w:val="110"/>
        </w:rPr>
        <w:t>2031.</w:t>
      </w:r>
    </w:p>
    <w:p w:rsidR="001B3359" w:rsidRDefault="001B3359" w14:paraId="7944E3E2" w14:textId="77777777">
      <w:pPr>
        <w:pStyle w:val="Plattetekst"/>
        <w:spacing w:before="8"/>
      </w:pPr>
    </w:p>
    <w:p w:rsidR="001B3359" w:rsidRDefault="00D877C7" w14:paraId="62E74C89" w14:textId="77777777">
      <w:pPr>
        <w:pStyle w:val="Plattetekst"/>
        <w:spacing w:line="247" w:lineRule="auto"/>
        <w:ind w:left="3430" w:right="102"/>
      </w:pPr>
      <w:r>
        <w:rPr>
          <w:color w:val="231F20"/>
        </w:rPr>
        <w:t>In</w:t>
      </w:r>
      <w:r>
        <w:rPr>
          <w:color w:val="231F20"/>
          <w:spacing w:val="12"/>
        </w:rPr>
        <w:t xml:space="preserve"> </w:t>
      </w:r>
      <w:r>
        <w:rPr>
          <w:color w:val="231F20"/>
        </w:rPr>
        <w:t>2024</w:t>
      </w:r>
      <w:r>
        <w:rPr>
          <w:color w:val="231F20"/>
          <w:spacing w:val="12"/>
        </w:rPr>
        <w:t xml:space="preserve"> </w:t>
      </w:r>
      <w:r>
        <w:rPr>
          <w:color w:val="231F20"/>
        </w:rPr>
        <w:t>heeft</w:t>
      </w:r>
      <w:r>
        <w:rPr>
          <w:color w:val="231F20"/>
          <w:spacing w:val="12"/>
        </w:rPr>
        <w:t xml:space="preserve"> </w:t>
      </w:r>
      <w:r>
        <w:rPr>
          <w:color w:val="231F20"/>
        </w:rPr>
        <w:t>Kabinet</w:t>
      </w:r>
      <w:r>
        <w:rPr>
          <w:color w:val="231F20"/>
          <w:spacing w:val="12"/>
        </w:rPr>
        <w:t xml:space="preserve"> </w:t>
      </w:r>
      <w:r>
        <w:rPr>
          <w:color w:val="231F20"/>
        </w:rPr>
        <w:t>Schoof</w:t>
      </w:r>
      <w:r>
        <w:rPr>
          <w:color w:val="231F20"/>
          <w:spacing w:val="12"/>
        </w:rPr>
        <w:t xml:space="preserve"> </w:t>
      </w:r>
      <w:r>
        <w:rPr>
          <w:color w:val="231F20"/>
        </w:rPr>
        <w:t>een</w:t>
      </w:r>
      <w:r>
        <w:rPr>
          <w:color w:val="231F20"/>
          <w:spacing w:val="12"/>
        </w:rPr>
        <w:t xml:space="preserve"> </w:t>
      </w:r>
      <w:r>
        <w:rPr>
          <w:color w:val="231F20"/>
        </w:rPr>
        <w:t>taakstelling</w:t>
      </w:r>
      <w:r>
        <w:rPr>
          <w:color w:val="231F20"/>
          <w:spacing w:val="12"/>
        </w:rPr>
        <w:t xml:space="preserve"> </w:t>
      </w:r>
      <w:r>
        <w:rPr>
          <w:color w:val="231F20"/>
        </w:rPr>
        <w:t>gelegd</w:t>
      </w:r>
      <w:r>
        <w:rPr>
          <w:color w:val="231F20"/>
          <w:spacing w:val="12"/>
        </w:rPr>
        <w:t xml:space="preserve"> </w:t>
      </w:r>
      <w:r>
        <w:rPr>
          <w:color w:val="231F20"/>
        </w:rPr>
        <w:t>op</w:t>
      </w:r>
      <w:r>
        <w:rPr>
          <w:color w:val="231F20"/>
          <w:spacing w:val="12"/>
        </w:rPr>
        <w:t xml:space="preserve"> </w:t>
      </w:r>
      <w:r>
        <w:rPr>
          <w:color w:val="231F20"/>
        </w:rPr>
        <w:t>de</w:t>
      </w:r>
      <w:r>
        <w:rPr>
          <w:color w:val="231F20"/>
          <w:spacing w:val="12"/>
        </w:rPr>
        <w:t xml:space="preserve"> </w:t>
      </w:r>
      <w:r>
        <w:rPr>
          <w:color w:val="231F20"/>
        </w:rPr>
        <w:t xml:space="preserve">Subsidieregeling </w:t>
      </w:r>
      <w:r>
        <w:rPr>
          <w:color w:val="231F20"/>
          <w:w w:val="110"/>
        </w:rPr>
        <w:t>medisch noodzakelijke zorg aan onverzekerde personen van structureel</w:t>
      </w:r>
    </w:p>
    <w:p w:rsidR="001B3359" w:rsidRDefault="00D877C7" w14:paraId="5E70124A" w14:textId="77777777">
      <w:pPr>
        <w:pStyle w:val="Plattetekst"/>
        <w:spacing w:line="247" w:lineRule="auto"/>
        <w:ind w:left="3430"/>
      </w:pPr>
      <w:r>
        <w:rPr>
          <w:color w:val="231F20"/>
          <w:w w:val="110"/>
        </w:rPr>
        <w:t>€</w:t>
      </w:r>
      <w:r>
        <w:rPr>
          <w:color w:val="231F20"/>
          <w:spacing w:val="-10"/>
          <w:w w:val="110"/>
        </w:rPr>
        <w:t xml:space="preserve"> </w:t>
      </w:r>
      <w:r>
        <w:rPr>
          <w:color w:val="231F20"/>
          <w:w w:val="110"/>
        </w:rPr>
        <w:t>40,0</w:t>
      </w:r>
      <w:r>
        <w:rPr>
          <w:color w:val="231F20"/>
          <w:spacing w:val="-10"/>
          <w:w w:val="110"/>
        </w:rPr>
        <w:t xml:space="preserve"> </w:t>
      </w:r>
      <w:r>
        <w:rPr>
          <w:color w:val="231F20"/>
          <w:w w:val="110"/>
        </w:rPr>
        <w:t>miljoen</w:t>
      </w:r>
      <w:r>
        <w:rPr>
          <w:color w:val="231F20"/>
          <w:spacing w:val="-10"/>
          <w:w w:val="110"/>
        </w:rPr>
        <w:t xml:space="preserve"> </w:t>
      </w:r>
      <w:r>
        <w:rPr>
          <w:color w:val="231F20"/>
          <w:w w:val="110"/>
        </w:rPr>
        <w:t>vanaf</w:t>
      </w:r>
      <w:r>
        <w:rPr>
          <w:color w:val="231F20"/>
          <w:spacing w:val="-10"/>
          <w:w w:val="110"/>
        </w:rPr>
        <w:t xml:space="preserve"> </w:t>
      </w:r>
      <w:r>
        <w:rPr>
          <w:color w:val="231F20"/>
          <w:w w:val="110"/>
        </w:rPr>
        <w:t>2027.</w:t>
      </w:r>
      <w:r>
        <w:rPr>
          <w:color w:val="231F20"/>
          <w:spacing w:val="-10"/>
          <w:w w:val="110"/>
        </w:rPr>
        <w:t xml:space="preserve"> </w:t>
      </w:r>
      <w:r>
        <w:rPr>
          <w:color w:val="231F20"/>
          <w:w w:val="110"/>
        </w:rPr>
        <w:t>Door</w:t>
      </w:r>
      <w:r>
        <w:rPr>
          <w:color w:val="231F20"/>
          <w:spacing w:val="-10"/>
          <w:w w:val="110"/>
        </w:rPr>
        <w:t xml:space="preserve"> </w:t>
      </w:r>
      <w:r>
        <w:rPr>
          <w:color w:val="231F20"/>
          <w:w w:val="110"/>
        </w:rPr>
        <w:t>de</w:t>
      </w:r>
      <w:r>
        <w:rPr>
          <w:color w:val="231F20"/>
          <w:spacing w:val="-10"/>
          <w:w w:val="110"/>
        </w:rPr>
        <w:t xml:space="preserve"> </w:t>
      </w:r>
      <w:r>
        <w:rPr>
          <w:color w:val="231F20"/>
          <w:w w:val="110"/>
        </w:rPr>
        <w:t>aanpak</w:t>
      </w:r>
      <w:r>
        <w:rPr>
          <w:color w:val="231F20"/>
          <w:spacing w:val="-10"/>
          <w:w w:val="110"/>
        </w:rPr>
        <w:t xml:space="preserve"> </w:t>
      </w:r>
      <w:r>
        <w:rPr>
          <w:color w:val="231F20"/>
          <w:w w:val="110"/>
        </w:rPr>
        <w:t>van</w:t>
      </w:r>
      <w:r>
        <w:rPr>
          <w:color w:val="231F20"/>
          <w:spacing w:val="-10"/>
          <w:w w:val="110"/>
        </w:rPr>
        <w:t xml:space="preserve"> </w:t>
      </w:r>
      <w:r>
        <w:rPr>
          <w:color w:val="231F20"/>
          <w:w w:val="110"/>
        </w:rPr>
        <w:t>maatregelen</w:t>
      </w:r>
      <w:r>
        <w:rPr>
          <w:color w:val="231F20"/>
          <w:spacing w:val="-10"/>
          <w:w w:val="110"/>
        </w:rPr>
        <w:t xml:space="preserve"> </w:t>
      </w:r>
      <w:r>
        <w:rPr>
          <w:color w:val="231F20"/>
          <w:w w:val="110"/>
        </w:rPr>
        <w:t>gericht</w:t>
      </w:r>
      <w:r>
        <w:rPr>
          <w:color w:val="231F20"/>
          <w:spacing w:val="-10"/>
          <w:w w:val="110"/>
        </w:rPr>
        <w:t xml:space="preserve"> </w:t>
      </w:r>
      <w:r>
        <w:rPr>
          <w:color w:val="231F20"/>
          <w:w w:val="110"/>
        </w:rPr>
        <w:t>op fraude</w:t>
      </w:r>
      <w:r>
        <w:rPr>
          <w:color w:val="231F20"/>
          <w:spacing w:val="-5"/>
          <w:w w:val="110"/>
        </w:rPr>
        <w:t xml:space="preserve"> </w:t>
      </w:r>
      <w:r>
        <w:rPr>
          <w:color w:val="231F20"/>
          <w:w w:val="110"/>
        </w:rPr>
        <w:t>wordt</w:t>
      </w:r>
      <w:r>
        <w:rPr>
          <w:color w:val="231F20"/>
          <w:spacing w:val="-5"/>
          <w:w w:val="110"/>
        </w:rPr>
        <w:t xml:space="preserve"> </w:t>
      </w:r>
      <w:r>
        <w:rPr>
          <w:color w:val="231F20"/>
          <w:w w:val="110"/>
        </w:rPr>
        <w:t>in</w:t>
      </w:r>
      <w:r>
        <w:rPr>
          <w:color w:val="231F20"/>
          <w:spacing w:val="-5"/>
          <w:w w:val="110"/>
        </w:rPr>
        <w:t xml:space="preserve"> </w:t>
      </w:r>
      <w:r>
        <w:rPr>
          <w:color w:val="231F20"/>
          <w:w w:val="110"/>
        </w:rPr>
        <w:t>2027</w:t>
      </w:r>
      <w:r>
        <w:rPr>
          <w:color w:val="231F20"/>
          <w:spacing w:val="-5"/>
          <w:w w:val="110"/>
        </w:rPr>
        <w:t xml:space="preserve"> </w:t>
      </w:r>
      <w:r>
        <w:rPr>
          <w:color w:val="231F20"/>
          <w:w w:val="110"/>
        </w:rPr>
        <w:t>een</w:t>
      </w:r>
      <w:r>
        <w:rPr>
          <w:color w:val="231F20"/>
          <w:spacing w:val="-5"/>
          <w:w w:val="110"/>
        </w:rPr>
        <w:t xml:space="preserve"> </w:t>
      </w:r>
      <w:r>
        <w:rPr>
          <w:color w:val="231F20"/>
          <w:w w:val="110"/>
        </w:rPr>
        <w:t>besparing</w:t>
      </w:r>
      <w:r>
        <w:rPr>
          <w:color w:val="231F20"/>
          <w:spacing w:val="-5"/>
          <w:w w:val="110"/>
        </w:rPr>
        <w:t xml:space="preserve"> </w:t>
      </w:r>
      <w:r>
        <w:rPr>
          <w:color w:val="231F20"/>
          <w:w w:val="110"/>
        </w:rPr>
        <w:t>van</w:t>
      </w:r>
      <w:r>
        <w:rPr>
          <w:color w:val="231F20"/>
          <w:spacing w:val="-5"/>
          <w:w w:val="110"/>
        </w:rPr>
        <w:t xml:space="preserve"> </w:t>
      </w:r>
      <w:r>
        <w:rPr>
          <w:color w:val="231F20"/>
          <w:w w:val="110"/>
        </w:rPr>
        <w:t>€</w:t>
      </w:r>
      <w:r>
        <w:rPr>
          <w:color w:val="231F20"/>
          <w:spacing w:val="-5"/>
          <w:w w:val="110"/>
        </w:rPr>
        <w:t xml:space="preserve"> </w:t>
      </w:r>
      <w:r>
        <w:rPr>
          <w:color w:val="231F20"/>
          <w:w w:val="110"/>
        </w:rPr>
        <w:t>5,0</w:t>
      </w:r>
      <w:r>
        <w:rPr>
          <w:color w:val="231F20"/>
          <w:spacing w:val="-5"/>
          <w:w w:val="110"/>
        </w:rPr>
        <w:t xml:space="preserve"> </w:t>
      </w:r>
      <w:r>
        <w:rPr>
          <w:color w:val="231F20"/>
          <w:w w:val="110"/>
        </w:rPr>
        <w:t>miljoen</w:t>
      </w:r>
      <w:r>
        <w:rPr>
          <w:color w:val="231F20"/>
          <w:spacing w:val="-5"/>
          <w:w w:val="110"/>
        </w:rPr>
        <w:t xml:space="preserve"> </w:t>
      </w:r>
      <w:r>
        <w:rPr>
          <w:color w:val="231F20"/>
          <w:w w:val="110"/>
        </w:rPr>
        <w:t>gerealiseerd.</w:t>
      </w:r>
      <w:r>
        <w:rPr>
          <w:color w:val="231F20"/>
          <w:spacing w:val="-5"/>
          <w:w w:val="110"/>
        </w:rPr>
        <w:t xml:space="preserve"> </w:t>
      </w:r>
      <w:r>
        <w:rPr>
          <w:color w:val="231F20"/>
          <w:w w:val="110"/>
        </w:rPr>
        <w:t>In aanloop</w:t>
      </w:r>
      <w:r>
        <w:rPr>
          <w:color w:val="231F20"/>
          <w:spacing w:val="-11"/>
          <w:w w:val="110"/>
        </w:rPr>
        <w:t xml:space="preserve"> </w:t>
      </w:r>
      <w:r>
        <w:rPr>
          <w:color w:val="231F20"/>
          <w:w w:val="110"/>
        </w:rPr>
        <w:t>naar</w:t>
      </w:r>
      <w:r>
        <w:rPr>
          <w:color w:val="231F20"/>
          <w:spacing w:val="-11"/>
          <w:w w:val="110"/>
        </w:rPr>
        <w:t xml:space="preserve"> </w:t>
      </w:r>
      <w:r>
        <w:rPr>
          <w:color w:val="231F20"/>
          <w:w w:val="110"/>
        </w:rPr>
        <w:t>de</w:t>
      </w:r>
      <w:r>
        <w:rPr>
          <w:color w:val="231F20"/>
          <w:spacing w:val="-11"/>
          <w:w w:val="110"/>
        </w:rPr>
        <w:t xml:space="preserve"> </w:t>
      </w:r>
      <w:r>
        <w:rPr>
          <w:color w:val="231F20"/>
          <w:w w:val="110"/>
        </w:rPr>
        <w:t>nieuwe</w:t>
      </w:r>
      <w:r>
        <w:rPr>
          <w:color w:val="231F20"/>
          <w:spacing w:val="-11"/>
          <w:w w:val="110"/>
        </w:rPr>
        <w:t xml:space="preserve"> </w:t>
      </w:r>
      <w:r>
        <w:rPr>
          <w:color w:val="231F20"/>
          <w:w w:val="110"/>
        </w:rPr>
        <w:t>subsidieregeling</w:t>
      </w:r>
      <w:r>
        <w:rPr>
          <w:color w:val="231F20"/>
          <w:spacing w:val="-11"/>
          <w:w w:val="110"/>
        </w:rPr>
        <w:t xml:space="preserve"> </w:t>
      </w:r>
      <w:r>
        <w:rPr>
          <w:color w:val="231F20"/>
          <w:w w:val="110"/>
        </w:rPr>
        <w:t>is</w:t>
      </w:r>
      <w:r>
        <w:rPr>
          <w:color w:val="231F20"/>
          <w:spacing w:val="-11"/>
          <w:w w:val="110"/>
        </w:rPr>
        <w:t xml:space="preserve"> </w:t>
      </w:r>
      <w:r>
        <w:rPr>
          <w:color w:val="231F20"/>
          <w:w w:val="110"/>
        </w:rPr>
        <w:t>er</w:t>
      </w:r>
      <w:r>
        <w:rPr>
          <w:color w:val="231F20"/>
          <w:spacing w:val="-11"/>
          <w:w w:val="110"/>
        </w:rPr>
        <w:t xml:space="preserve"> </w:t>
      </w:r>
      <w:r>
        <w:rPr>
          <w:color w:val="231F20"/>
          <w:w w:val="110"/>
        </w:rPr>
        <w:t>een</w:t>
      </w:r>
      <w:r>
        <w:rPr>
          <w:color w:val="231F20"/>
          <w:spacing w:val="-11"/>
          <w:w w:val="110"/>
        </w:rPr>
        <w:t xml:space="preserve"> </w:t>
      </w:r>
      <w:r>
        <w:rPr>
          <w:color w:val="231F20"/>
          <w:w w:val="110"/>
        </w:rPr>
        <w:t>besparingsverlies</w:t>
      </w:r>
      <w:r>
        <w:rPr>
          <w:color w:val="231F20"/>
          <w:spacing w:val="-11"/>
          <w:w w:val="110"/>
        </w:rPr>
        <w:t xml:space="preserve"> </w:t>
      </w:r>
      <w:r>
        <w:rPr>
          <w:color w:val="231F20"/>
          <w:w w:val="110"/>
        </w:rPr>
        <w:t>van</w:t>
      </w:r>
    </w:p>
    <w:p w:rsidR="001B3359" w:rsidRDefault="00D877C7" w14:paraId="0C7A77A7" w14:textId="77777777">
      <w:pPr>
        <w:pStyle w:val="Plattetekst"/>
        <w:spacing w:before="1"/>
        <w:ind w:left="3430"/>
      </w:pPr>
      <w:r>
        <w:rPr>
          <w:color w:val="231F20"/>
        </w:rPr>
        <w:t>€</w:t>
      </w:r>
      <w:r>
        <w:rPr>
          <w:color w:val="231F20"/>
          <w:spacing w:val="28"/>
        </w:rPr>
        <w:t xml:space="preserve"> </w:t>
      </w:r>
      <w:r>
        <w:rPr>
          <w:color w:val="231F20"/>
        </w:rPr>
        <w:t>35,0</w:t>
      </w:r>
      <w:r>
        <w:rPr>
          <w:color w:val="231F20"/>
          <w:spacing w:val="29"/>
        </w:rPr>
        <w:t xml:space="preserve"> </w:t>
      </w:r>
      <w:r>
        <w:rPr>
          <w:color w:val="231F20"/>
        </w:rPr>
        <w:t>miljoen</w:t>
      </w:r>
      <w:r>
        <w:rPr>
          <w:color w:val="231F20"/>
          <w:spacing w:val="29"/>
        </w:rPr>
        <w:t xml:space="preserve"> </w:t>
      </w:r>
      <w:r>
        <w:rPr>
          <w:color w:val="231F20"/>
        </w:rPr>
        <w:t>incidenteel</w:t>
      </w:r>
      <w:r>
        <w:rPr>
          <w:color w:val="231F20"/>
          <w:spacing w:val="29"/>
        </w:rPr>
        <w:t xml:space="preserve"> </w:t>
      </w:r>
      <w:r>
        <w:rPr>
          <w:color w:val="231F20"/>
        </w:rPr>
        <w:t>in</w:t>
      </w:r>
      <w:r>
        <w:rPr>
          <w:color w:val="231F20"/>
          <w:spacing w:val="28"/>
        </w:rPr>
        <w:t xml:space="preserve"> </w:t>
      </w:r>
      <w:r>
        <w:rPr>
          <w:color w:val="231F20"/>
          <w:spacing w:val="-4"/>
        </w:rPr>
        <w:t>2027.</w:t>
      </w:r>
    </w:p>
    <w:p w:rsidR="001B3359" w:rsidRDefault="001B3359" w14:paraId="514D022E" w14:textId="77777777">
      <w:pPr>
        <w:pStyle w:val="Plattetekst"/>
        <w:spacing w:before="18"/>
      </w:pPr>
    </w:p>
    <w:p w:rsidR="001B3359" w:rsidRDefault="00D877C7" w14:paraId="1259879D" w14:textId="77777777">
      <w:pPr>
        <w:ind w:left="3430"/>
        <w:rPr>
          <w:rFonts w:ascii="Calibri"/>
          <w:i/>
          <w:sz w:val="18"/>
        </w:rPr>
      </w:pPr>
      <w:r>
        <w:rPr>
          <w:rFonts w:ascii="Calibri"/>
          <w:i/>
          <w:color w:val="231F20"/>
          <w:spacing w:val="-2"/>
          <w:w w:val="120"/>
          <w:sz w:val="18"/>
        </w:rPr>
        <w:t>Bekostiging</w:t>
      </w:r>
    </w:p>
    <w:p w:rsidR="001B3359" w:rsidRDefault="001B3359" w14:paraId="0FB450E7" w14:textId="77777777">
      <w:pPr>
        <w:pStyle w:val="Plattetekst"/>
        <w:spacing w:before="15"/>
        <w:rPr>
          <w:rFonts w:ascii="Calibri"/>
          <w:i/>
        </w:rPr>
      </w:pPr>
    </w:p>
    <w:p w:rsidR="001B3359" w:rsidRDefault="00D877C7" w14:paraId="1390709B" w14:textId="77777777">
      <w:pPr>
        <w:pStyle w:val="Kop2"/>
      </w:pPr>
      <w:r>
        <w:rPr>
          <w:color w:val="231F20"/>
        </w:rPr>
        <w:t>Regeling</w:t>
      </w:r>
      <w:r>
        <w:rPr>
          <w:color w:val="231F20"/>
          <w:spacing w:val="10"/>
        </w:rPr>
        <w:t xml:space="preserve"> </w:t>
      </w:r>
      <w:r>
        <w:rPr>
          <w:color w:val="231F20"/>
        </w:rPr>
        <w:t>zorgkosten</w:t>
      </w:r>
      <w:r>
        <w:rPr>
          <w:color w:val="231F20"/>
          <w:spacing w:val="10"/>
        </w:rPr>
        <w:t xml:space="preserve"> </w:t>
      </w:r>
      <w:r>
        <w:rPr>
          <w:color w:val="231F20"/>
        </w:rPr>
        <w:t>onverzekerbare</w:t>
      </w:r>
      <w:r>
        <w:rPr>
          <w:color w:val="231F20"/>
          <w:spacing w:val="10"/>
        </w:rPr>
        <w:t xml:space="preserve"> </w:t>
      </w:r>
      <w:r>
        <w:rPr>
          <w:color w:val="231F20"/>
        </w:rPr>
        <w:t>vreemdelingen</w:t>
      </w:r>
      <w:r>
        <w:rPr>
          <w:color w:val="231F20"/>
          <w:spacing w:val="10"/>
        </w:rPr>
        <w:t xml:space="preserve"> </w:t>
      </w:r>
      <w:r>
        <w:rPr>
          <w:color w:val="231F20"/>
          <w:spacing w:val="-2"/>
        </w:rPr>
        <w:t>(OVV)</w:t>
      </w:r>
    </w:p>
    <w:p w:rsidR="001B3359" w:rsidRDefault="001B3359" w14:paraId="273CB71D" w14:textId="77777777">
      <w:pPr>
        <w:pStyle w:val="Plattetekst"/>
        <w:spacing w:before="18"/>
        <w:rPr>
          <w:rFonts w:ascii="Trebuchet MS"/>
          <w:b/>
        </w:rPr>
      </w:pPr>
    </w:p>
    <w:p w:rsidR="001B3359" w:rsidRDefault="00D877C7" w14:paraId="5F498DFA" w14:textId="77777777">
      <w:pPr>
        <w:pStyle w:val="Plattetekst"/>
        <w:spacing w:before="1" w:line="247" w:lineRule="auto"/>
        <w:ind w:left="3430" w:right="102"/>
      </w:pPr>
      <w:r>
        <w:rPr>
          <w:color w:val="231F20"/>
          <w:w w:val="110"/>
        </w:rPr>
        <w:t>Het</w:t>
      </w:r>
      <w:r>
        <w:rPr>
          <w:color w:val="231F20"/>
          <w:spacing w:val="-7"/>
          <w:w w:val="110"/>
        </w:rPr>
        <w:t xml:space="preserve"> </w:t>
      </w:r>
      <w:r>
        <w:rPr>
          <w:color w:val="231F20"/>
          <w:w w:val="110"/>
        </w:rPr>
        <w:t>CAK</w:t>
      </w:r>
      <w:r>
        <w:rPr>
          <w:color w:val="231F20"/>
          <w:spacing w:val="-7"/>
          <w:w w:val="110"/>
        </w:rPr>
        <w:t xml:space="preserve"> </w:t>
      </w:r>
      <w:r>
        <w:rPr>
          <w:color w:val="231F20"/>
          <w:w w:val="110"/>
        </w:rPr>
        <w:t>vergoedt</w:t>
      </w:r>
      <w:r>
        <w:rPr>
          <w:color w:val="231F20"/>
          <w:spacing w:val="-7"/>
          <w:w w:val="110"/>
        </w:rPr>
        <w:t xml:space="preserve"> </w:t>
      </w:r>
      <w:r>
        <w:rPr>
          <w:color w:val="231F20"/>
          <w:w w:val="110"/>
        </w:rPr>
        <w:t>zorgkosten</w:t>
      </w:r>
      <w:r>
        <w:rPr>
          <w:color w:val="231F20"/>
          <w:spacing w:val="-7"/>
          <w:w w:val="110"/>
        </w:rPr>
        <w:t xml:space="preserve"> </w:t>
      </w:r>
      <w:r>
        <w:rPr>
          <w:color w:val="231F20"/>
          <w:w w:val="110"/>
        </w:rPr>
        <w:t>aan</w:t>
      </w:r>
      <w:r>
        <w:rPr>
          <w:color w:val="231F20"/>
          <w:spacing w:val="-7"/>
          <w:w w:val="110"/>
        </w:rPr>
        <w:t xml:space="preserve"> </w:t>
      </w:r>
      <w:r>
        <w:rPr>
          <w:color w:val="231F20"/>
          <w:w w:val="110"/>
        </w:rPr>
        <w:t>zorgaanbieders</w:t>
      </w:r>
      <w:r>
        <w:rPr>
          <w:color w:val="231F20"/>
          <w:spacing w:val="-7"/>
          <w:w w:val="110"/>
        </w:rPr>
        <w:t xml:space="preserve"> </w:t>
      </w:r>
      <w:r>
        <w:rPr>
          <w:color w:val="231F20"/>
          <w:w w:val="110"/>
        </w:rPr>
        <w:t>die</w:t>
      </w:r>
      <w:r>
        <w:rPr>
          <w:color w:val="231F20"/>
          <w:spacing w:val="-7"/>
          <w:w w:val="110"/>
        </w:rPr>
        <w:t xml:space="preserve"> </w:t>
      </w:r>
      <w:r>
        <w:rPr>
          <w:color w:val="231F20"/>
          <w:w w:val="110"/>
        </w:rPr>
        <w:t>medisch</w:t>
      </w:r>
      <w:r>
        <w:rPr>
          <w:color w:val="231F20"/>
          <w:spacing w:val="-7"/>
          <w:w w:val="110"/>
        </w:rPr>
        <w:t xml:space="preserve"> </w:t>
      </w:r>
      <w:proofErr w:type="spellStart"/>
      <w:r>
        <w:rPr>
          <w:color w:val="231F20"/>
          <w:w w:val="110"/>
        </w:rPr>
        <w:t>noodzake-</w:t>
      </w:r>
      <w:r>
        <w:rPr>
          <w:color w:val="231F20"/>
          <w:spacing w:val="-2"/>
          <w:w w:val="110"/>
        </w:rPr>
        <w:t>lijke</w:t>
      </w:r>
      <w:proofErr w:type="spellEnd"/>
      <w:r>
        <w:rPr>
          <w:color w:val="231F20"/>
          <w:spacing w:val="-4"/>
          <w:w w:val="110"/>
        </w:rPr>
        <w:t xml:space="preserve"> </w:t>
      </w:r>
      <w:r>
        <w:rPr>
          <w:color w:val="231F20"/>
          <w:spacing w:val="-2"/>
          <w:w w:val="110"/>
        </w:rPr>
        <w:t>zorg</w:t>
      </w:r>
      <w:r>
        <w:rPr>
          <w:color w:val="231F20"/>
          <w:spacing w:val="-4"/>
          <w:w w:val="110"/>
        </w:rPr>
        <w:t xml:space="preserve"> </w:t>
      </w:r>
      <w:r>
        <w:rPr>
          <w:color w:val="231F20"/>
          <w:spacing w:val="-2"/>
          <w:w w:val="110"/>
        </w:rPr>
        <w:t>verlenen</w:t>
      </w:r>
      <w:r>
        <w:rPr>
          <w:color w:val="231F20"/>
          <w:spacing w:val="-4"/>
          <w:w w:val="110"/>
        </w:rPr>
        <w:t xml:space="preserve"> </w:t>
      </w:r>
      <w:r>
        <w:rPr>
          <w:color w:val="231F20"/>
          <w:spacing w:val="-2"/>
          <w:w w:val="110"/>
        </w:rPr>
        <w:t>aan</w:t>
      </w:r>
      <w:r>
        <w:rPr>
          <w:color w:val="231F20"/>
          <w:spacing w:val="-4"/>
          <w:w w:val="110"/>
        </w:rPr>
        <w:t xml:space="preserve"> </w:t>
      </w:r>
      <w:r>
        <w:rPr>
          <w:color w:val="231F20"/>
          <w:spacing w:val="-2"/>
          <w:w w:val="110"/>
        </w:rPr>
        <w:t>in</w:t>
      </w:r>
      <w:r>
        <w:rPr>
          <w:color w:val="231F20"/>
          <w:spacing w:val="-4"/>
          <w:w w:val="110"/>
        </w:rPr>
        <w:t xml:space="preserve"> </w:t>
      </w:r>
      <w:r>
        <w:rPr>
          <w:color w:val="231F20"/>
          <w:spacing w:val="-2"/>
          <w:w w:val="110"/>
        </w:rPr>
        <w:t>betalingsonmacht</w:t>
      </w:r>
      <w:r>
        <w:rPr>
          <w:color w:val="231F20"/>
          <w:spacing w:val="-4"/>
          <w:w w:val="110"/>
        </w:rPr>
        <w:t xml:space="preserve"> </w:t>
      </w:r>
      <w:r>
        <w:rPr>
          <w:color w:val="231F20"/>
          <w:spacing w:val="-2"/>
          <w:w w:val="110"/>
        </w:rPr>
        <w:t>verkerende</w:t>
      </w:r>
      <w:r>
        <w:rPr>
          <w:color w:val="231F20"/>
          <w:spacing w:val="-4"/>
          <w:w w:val="110"/>
        </w:rPr>
        <w:t xml:space="preserve"> </w:t>
      </w:r>
      <w:r>
        <w:rPr>
          <w:color w:val="231F20"/>
          <w:spacing w:val="-2"/>
          <w:w w:val="110"/>
        </w:rPr>
        <w:t>vreemdelingen</w:t>
      </w:r>
      <w:r>
        <w:rPr>
          <w:color w:val="231F20"/>
          <w:spacing w:val="-4"/>
          <w:w w:val="110"/>
        </w:rPr>
        <w:t xml:space="preserve"> </w:t>
      </w:r>
      <w:r>
        <w:rPr>
          <w:color w:val="231F20"/>
          <w:spacing w:val="-2"/>
          <w:w w:val="110"/>
        </w:rPr>
        <w:t xml:space="preserve">die </w:t>
      </w:r>
      <w:r>
        <w:rPr>
          <w:color w:val="231F20"/>
          <w:w w:val="110"/>
        </w:rPr>
        <w:t xml:space="preserve">vanwege hun verblijfsstatus zijn uitgesloten van toegang tot de sociale zorgverzekeringen. Op basis van de uitgavenrealisatie in 2025 wordt </w:t>
      </w:r>
      <w:r>
        <w:rPr>
          <w:color w:val="231F20"/>
        </w:rPr>
        <w:t>verwacht</w:t>
      </w:r>
      <w:r>
        <w:rPr>
          <w:color w:val="231F20"/>
          <w:spacing w:val="30"/>
        </w:rPr>
        <w:t xml:space="preserve"> </w:t>
      </w:r>
      <w:r>
        <w:rPr>
          <w:color w:val="231F20"/>
        </w:rPr>
        <w:t>dat</w:t>
      </w:r>
      <w:r>
        <w:rPr>
          <w:color w:val="231F20"/>
          <w:spacing w:val="30"/>
        </w:rPr>
        <w:t xml:space="preserve"> </w:t>
      </w:r>
      <w:r>
        <w:rPr>
          <w:color w:val="231F20"/>
        </w:rPr>
        <w:t>deze</w:t>
      </w:r>
      <w:r>
        <w:rPr>
          <w:color w:val="231F20"/>
          <w:spacing w:val="30"/>
        </w:rPr>
        <w:t xml:space="preserve"> </w:t>
      </w:r>
      <w:r>
        <w:rPr>
          <w:color w:val="231F20"/>
        </w:rPr>
        <w:t>uitgaven</w:t>
      </w:r>
      <w:r>
        <w:rPr>
          <w:color w:val="231F20"/>
          <w:spacing w:val="30"/>
        </w:rPr>
        <w:t xml:space="preserve"> </w:t>
      </w:r>
      <w:r>
        <w:rPr>
          <w:color w:val="231F20"/>
        </w:rPr>
        <w:t>vanaf</w:t>
      </w:r>
      <w:r>
        <w:rPr>
          <w:color w:val="231F20"/>
          <w:spacing w:val="30"/>
        </w:rPr>
        <w:t xml:space="preserve"> </w:t>
      </w:r>
      <w:r>
        <w:rPr>
          <w:color w:val="231F20"/>
        </w:rPr>
        <w:t>2026</w:t>
      </w:r>
      <w:r>
        <w:rPr>
          <w:color w:val="231F20"/>
          <w:spacing w:val="30"/>
        </w:rPr>
        <w:t xml:space="preserve"> </w:t>
      </w:r>
      <w:r>
        <w:rPr>
          <w:color w:val="231F20"/>
        </w:rPr>
        <w:t>hoger</w:t>
      </w:r>
      <w:r>
        <w:rPr>
          <w:color w:val="231F20"/>
          <w:spacing w:val="30"/>
        </w:rPr>
        <w:t xml:space="preserve"> </w:t>
      </w:r>
      <w:r>
        <w:rPr>
          <w:color w:val="231F20"/>
        </w:rPr>
        <w:t>uitvallen</w:t>
      </w:r>
      <w:r>
        <w:rPr>
          <w:color w:val="231F20"/>
          <w:spacing w:val="30"/>
        </w:rPr>
        <w:t xml:space="preserve"> </w:t>
      </w:r>
      <w:r>
        <w:rPr>
          <w:color w:val="231F20"/>
        </w:rPr>
        <w:t>dan</w:t>
      </w:r>
      <w:r>
        <w:rPr>
          <w:color w:val="231F20"/>
          <w:spacing w:val="30"/>
        </w:rPr>
        <w:t xml:space="preserve"> </w:t>
      </w:r>
      <w:r>
        <w:rPr>
          <w:color w:val="231F20"/>
        </w:rPr>
        <w:t>het</w:t>
      </w:r>
      <w:r>
        <w:rPr>
          <w:color w:val="231F20"/>
          <w:spacing w:val="30"/>
        </w:rPr>
        <w:t xml:space="preserve"> </w:t>
      </w:r>
      <w:r>
        <w:rPr>
          <w:color w:val="231F20"/>
        </w:rPr>
        <w:t xml:space="preserve">beschikbare </w:t>
      </w:r>
      <w:r>
        <w:rPr>
          <w:color w:val="231F20"/>
          <w:spacing w:val="-2"/>
          <w:w w:val="110"/>
        </w:rPr>
        <w:t>budget.</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budget</w:t>
      </w:r>
      <w:r>
        <w:rPr>
          <w:color w:val="231F20"/>
          <w:spacing w:val="-10"/>
          <w:w w:val="110"/>
        </w:rPr>
        <w:t xml:space="preserve"> </w:t>
      </w:r>
      <w:r>
        <w:rPr>
          <w:color w:val="231F20"/>
          <w:spacing w:val="-2"/>
          <w:w w:val="110"/>
        </w:rPr>
        <w:t>wordt</w:t>
      </w:r>
      <w:r>
        <w:rPr>
          <w:color w:val="231F20"/>
          <w:spacing w:val="-10"/>
          <w:w w:val="110"/>
        </w:rPr>
        <w:t xml:space="preserve"> </w:t>
      </w:r>
      <w:r>
        <w:rPr>
          <w:color w:val="231F20"/>
          <w:spacing w:val="-2"/>
          <w:w w:val="110"/>
        </w:rPr>
        <w:t>daarom</w:t>
      </w:r>
      <w:r>
        <w:rPr>
          <w:color w:val="231F20"/>
          <w:spacing w:val="-10"/>
          <w:w w:val="110"/>
        </w:rPr>
        <w:t xml:space="preserve"> </w:t>
      </w:r>
      <w:r>
        <w:rPr>
          <w:color w:val="231F20"/>
          <w:spacing w:val="-2"/>
          <w:w w:val="110"/>
        </w:rPr>
        <w:t>met</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11,7</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verhoogd</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2026</w:t>
      </w:r>
      <w:r>
        <w:rPr>
          <w:color w:val="231F20"/>
          <w:spacing w:val="-10"/>
          <w:w w:val="110"/>
        </w:rPr>
        <w:t xml:space="preserve"> </w:t>
      </w:r>
      <w:r>
        <w:rPr>
          <w:color w:val="231F20"/>
          <w:spacing w:val="-2"/>
          <w:w w:val="110"/>
        </w:rPr>
        <w:t xml:space="preserve">en </w:t>
      </w:r>
      <w:r>
        <w:rPr>
          <w:color w:val="231F20"/>
          <w:w w:val="110"/>
        </w:rPr>
        <w:t>oplopend tot € 24,4 miljoen in 2031.</w:t>
      </w:r>
    </w:p>
    <w:p w:rsidR="001B3359" w:rsidRDefault="001B3359" w14:paraId="23D8A3BD" w14:textId="77777777">
      <w:pPr>
        <w:pStyle w:val="Plattetekst"/>
        <w:spacing w:before="12"/>
      </w:pPr>
    </w:p>
    <w:p w:rsidR="001B3359" w:rsidRDefault="00D877C7" w14:paraId="490E3D10" w14:textId="77777777">
      <w:pPr>
        <w:ind w:left="3430"/>
        <w:rPr>
          <w:rFonts w:ascii="Calibri"/>
          <w:i/>
          <w:sz w:val="18"/>
        </w:rPr>
      </w:pPr>
      <w:r>
        <w:rPr>
          <w:rFonts w:ascii="Calibri"/>
          <w:i/>
          <w:color w:val="231F20"/>
          <w:spacing w:val="-2"/>
          <w:w w:val="115"/>
          <w:sz w:val="18"/>
        </w:rPr>
        <w:t>Opdrachten</w:t>
      </w:r>
    </w:p>
    <w:p w:rsidR="001B3359" w:rsidRDefault="001B3359" w14:paraId="42495984" w14:textId="77777777">
      <w:pPr>
        <w:pStyle w:val="Plattetekst"/>
        <w:spacing w:before="15"/>
        <w:rPr>
          <w:rFonts w:ascii="Calibri"/>
          <w:i/>
        </w:rPr>
      </w:pPr>
    </w:p>
    <w:p w:rsidR="001B3359" w:rsidRDefault="00D877C7" w14:paraId="12FBFA77" w14:textId="77777777">
      <w:pPr>
        <w:pStyle w:val="Kop2"/>
      </w:pPr>
      <w:r>
        <w:rPr>
          <w:color w:val="231F20"/>
          <w:spacing w:val="-2"/>
          <w:w w:val="105"/>
        </w:rPr>
        <w:t>Uitvoering zorgverzekeringsstelsel</w:t>
      </w:r>
    </w:p>
    <w:p w:rsidR="001B3359" w:rsidRDefault="001B3359" w14:paraId="67C47514" w14:textId="77777777">
      <w:pPr>
        <w:pStyle w:val="Plattetekst"/>
        <w:spacing w:before="18"/>
        <w:rPr>
          <w:rFonts w:ascii="Trebuchet MS"/>
          <w:b/>
        </w:rPr>
      </w:pPr>
    </w:p>
    <w:p w:rsidR="001B3359" w:rsidRDefault="00D877C7" w14:paraId="76CC75E6" w14:textId="77777777">
      <w:pPr>
        <w:pStyle w:val="Plattetekst"/>
        <w:spacing w:before="1" w:line="247" w:lineRule="auto"/>
        <w:ind w:left="3429" w:right="102"/>
      </w:pPr>
      <w:r>
        <w:rPr>
          <w:color w:val="231F20"/>
          <w:w w:val="110"/>
        </w:rPr>
        <w:t>In</w:t>
      </w:r>
      <w:r>
        <w:rPr>
          <w:color w:val="231F20"/>
          <w:spacing w:val="-1"/>
          <w:w w:val="110"/>
        </w:rPr>
        <w:t xml:space="preserve"> </w:t>
      </w:r>
      <w:r>
        <w:rPr>
          <w:color w:val="231F20"/>
          <w:w w:val="110"/>
        </w:rPr>
        <w:t>het</w:t>
      </w:r>
      <w:r>
        <w:rPr>
          <w:color w:val="231F20"/>
          <w:spacing w:val="-1"/>
          <w:w w:val="110"/>
        </w:rPr>
        <w:t xml:space="preserve"> </w:t>
      </w:r>
      <w:r>
        <w:rPr>
          <w:color w:val="231F20"/>
          <w:w w:val="110"/>
        </w:rPr>
        <w:t>Aanvullende</w:t>
      </w:r>
      <w:r>
        <w:rPr>
          <w:color w:val="231F20"/>
          <w:spacing w:val="-1"/>
          <w:w w:val="110"/>
        </w:rPr>
        <w:t xml:space="preserve"> </w:t>
      </w:r>
      <w:r>
        <w:rPr>
          <w:color w:val="231F20"/>
          <w:w w:val="110"/>
        </w:rPr>
        <w:t>Zorg-</w:t>
      </w:r>
      <w:r>
        <w:rPr>
          <w:color w:val="231F20"/>
          <w:spacing w:val="-1"/>
          <w:w w:val="110"/>
        </w:rPr>
        <w:t xml:space="preserve"> </w:t>
      </w:r>
      <w:r>
        <w:rPr>
          <w:color w:val="231F20"/>
          <w:w w:val="110"/>
        </w:rPr>
        <w:t>en</w:t>
      </w:r>
      <w:r>
        <w:rPr>
          <w:color w:val="231F20"/>
          <w:spacing w:val="-1"/>
          <w:w w:val="110"/>
        </w:rPr>
        <w:t xml:space="preserve"> </w:t>
      </w:r>
      <w:r>
        <w:rPr>
          <w:color w:val="231F20"/>
          <w:w w:val="110"/>
        </w:rPr>
        <w:t>Welzijnsakkoord</w:t>
      </w:r>
      <w:r>
        <w:rPr>
          <w:color w:val="231F20"/>
          <w:spacing w:val="-1"/>
          <w:w w:val="110"/>
        </w:rPr>
        <w:t xml:space="preserve"> </w:t>
      </w:r>
      <w:r>
        <w:rPr>
          <w:color w:val="231F20"/>
          <w:w w:val="110"/>
        </w:rPr>
        <w:t>(AZWA)</w:t>
      </w:r>
      <w:r>
        <w:rPr>
          <w:color w:val="231F20"/>
          <w:spacing w:val="-1"/>
          <w:w w:val="110"/>
        </w:rPr>
        <w:t xml:space="preserve"> </w:t>
      </w:r>
      <w:r>
        <w:rPr>
          <w:color w:val="231F20"/>
          <w:w w:val="110"/>
        </w:rPr>
        <w:t>zijn</w:t>
      </w:r>
      <w:r>
        <w:rPr>
          <w:color w:val="231F20"/>
          <w:spacing w:val="-1"/>
          <w:w w:val="110"/>
        </w:rPr>
        <w:t xml:space="preserve"> </w:t>
      </w:r>
      <w:r>
        <w:rPr>
          <w:color w:val="231F20"/>
          <w:w w:val="110"/>
        </w:rPr>
        <w:t xml:space="preserve">afspraken gemaakt over het landelijk uitrollen van </w:t>
      </w:r>
      <w:proofErr w:type="spellStart"/>
      <w:r>
        <w:rPr>
          <w:color w:val="231F20"/>
          <w:w w:val="110"/>
        </w:rPr>
        <w:t>domeinoverstijgend</w:t>
      </w:r>
      <w:proofErr w:type="spellEnd"/>
      <w:r>
        <w:rPr>
          <w:color w:val="231F20"/>
          <w:w w:val="110"/>
        </w:rPr>
        <w:t xml:space="preserve"> indiceren (DOI).</w:t>
      </w:r>
      <w:r>
        <w:rPr>
          <w:color w:val="231F20"/>
          <w:spacing w:val="-11"/>
          <w:w w:val="110"/>
        </w:rPr>
        <w:t xml:space="preserve"> </w:t>
      </w:r>
      <w:r>
        <w:rPr>
          <w:color w:val="231F20"/>
          <w:w w:val="110"/>
        </w:rPr>
        <w:t>Voor</w:t>
      </w:r>
      <w:r>
        <w:rPr>
          <w:color w:val="231F20"/>
          <w:spacing w:val="-11"/>
          <w:w w:val="110"/>
        </w:rPr>
        <w:t xml:space="preserve"> </w:t>
      </w:r>
      <w:r>
        <w:rPr>
          <w:color w:val="231F20"/>
          <w:w w:val="110"/>
        </w:rPr>
        <w:t>de</w:t>
      </w:r>
      <w:r>
        <w:rPr>
          <w:color w:val="231F20"/>
          <w:spacing w:val="-11"/>
          <w:w w:val="110"/>
        </w:rPr>
        <w:t xml:space="preserve"> </w:t>
      </w:r>
      <w:r>
        <w:rPr>
          <w:color w:val="231F20"/>
          <w:w w:val="110"/>
        </w:rPr>
        <w:t>uitwerking</w:t>
      </w:r>
      <w:r>
        <w:rPr>
          <w:color w:val="231F20"/>
          <w:spacing w:val="-11"/>
          <w:w w:val="110"/>
        </w:rPr>
        <w:t xml:space="preserve"> </w:t>
      </w:r>
      <w:r>
        <w:rPr>
          <w:color w:val="231F20"/>
          <w:w w:val="110"/>
        </w:rPr>
        <w:t>van</w:t>
      </w:r>
      <w:r>
        <w:rPr>
          <w:color w:val="231F20"/>
          <w:spacing w:val="-11"/>
          <w:w w:val="110"/>
        </w:rPr>
        <w:t xml:space="preserve"> </w:t>
      </w:r>
      <w:r>
        <w:rPr>
          <w:color w:val="231F20"/>
          <w:w w:val="110"/>
        </w:rPr>
        <w:t>deze</w:t>
      </w:r>
      <w:r>
        <w:rPr>
          <w:color w:val="231F20"/>
          <w:spacing w:val="-11"/>
          <w:w w:val="110"/>
        </w:rPr>
        <w:t xml:space="preserve"> </w:t>
      </w:r>
      <w:r>
        <w:rPr>
          <w:color w:val="231F20"/>
          <w:w w:val="110"/>
        </w:rPr>
        <w:t>afspraken</w:t>
      </w:r>
      <w:r>
        <w:rPr>
          <w:color w:val="231F20"/>
          <w:spacing w:val="-11"/>
          <w:w w:val="110"/>
        </w:rPr>
        <w:t xml:space="preserve"> </w:t>
      </w:r>
      <w:r>
        <w:rPr>
          <w:color w:val="231F20"/>
          <w:w w:val="110"/>
        </w:rPr>
        <w:t>is</w:t>
      </w:r>
      <w:r>
        <w:rPr>
          <w:color w:val="231F20"/>
          <w:spacing w:val="-11"/>
          <w:w w:val="110"/>
        </w:rPr>
        <w:t xml:space="preserve"> </w:t>
      </w:r>
      <w:r>
        <w:rPr>
          <w:color w:val="231F20"/>
          <w:w w:val="110"/>
        </w:rPr>
        <w:t>twee</w:t>
      </w:r>
      <w:r>
        <w:rPr>
          <w:color w:val="231F20"/>
          <w:spacing w:val="-11"/>
          <w:w w:val="110"/>
        </w:rPr>
        <w:t xml:space="preserve"> </w:t>
      </w:r>
      <w:r>
        <w:rPr>
          <w:color w:val="231F20"/>
          <w:w w:val="110"/>
        </w:rPr>
        <w:t>keer</w:t>
      </w:r>
      <w:r>
        <w:rPr>
          <w:color w:val="231F20"/>
          <w:spacing w:val="-11"/>
          <w:w w:val="110"/>
        </w:rPr>
        <w:t xml:space="preserve"> </w:t>
      </w:r>
      <w:r>
        <w:rPr>
          <w:color w:val="231F20"/>
          <w:w w:val="110"/>
        </w:rPr>
        <w:t>€</w:t>
      </w:r>
      <w:r>
        <w:rPr>
          <w:color w:val="231F20"/>
          <w:spacing w:val="-11"/>
          <w:w w:val="110"/>
        </w:rPr>
        <w:t xml:space="preserve"> </w:t>
      </w:r>
      <w:r>
        <w:rPr>
          <w:color w:val="231F20"/>
          <w:w w:val="110"/>
        </w:rPr>
        <w:t>10,0</w:t>
      </w:r>
      <w:r>
        <w:rPr>
          <w:color w:val="231F20"/>
          <w:spacing w:val="-11"/>
          <w:w w:val="110"/>
        </w:rPr>
        <w:t xml:space="preserve"> </w:t>
      </w:r>
      <w:r>
        <w:rPr>
          <w:color w:val="231F20"/>
          <w:w w:val="110"/>
        </w:rPr>
        <w:t>miljoen vrijgemaakt,</w:t>
      </w:r>
      <w:r>
        <w:rPr>
          <w:color w:val="231F20"/>
          <w:spacing w:val="-15"/>
          <w:w w:val="110"/>
        </w:rPr>
        <w:t xml:space="preserve"> </w:t>
      </w:r>
      <w:r>
        <w:rPr>
          <w:color w:val="231F20"/>
          <w:w w:val="110"/>
        </w:rPr>
        <w:t>voor</w:t>
      </w:r>
      <w:r>
        <w:rPr>
          <w:color w:val="231F20"/>
          <w:spacing w:val="-15"/>
          <w:w w:val="110"/>
        </w:rPr>
        <w:t xml:space="preserve"> </w:t>
      </w:r>
      <w:r>
        <w:rPr>
          <w:color w:val="231F20"/>
          <w:w w:val="110"/>
        </w:rPr>
        <w:t>de</w:t>
      </w:r>
      <w:r>
        <w:rPr>
          <w:color w:val="231F20"/>
          <w:spacing w:val="-15"/>
          <w:w w:val="110"/>
        </w:rPr>
        <w:t xml:space="preserve"> </w:t>
      </w:r>
      <w:r>
        <w:rPr>
          <w:color w:val="231F20"/>
          <w:w w:val="110"/>
        </w:rPr>
        <w:t>jaren</w:t>
      </w:r>
      <w:r>
        <w:rPr>
          <w:color w:val="231F20"/>
          <w:spacing w:val="-15"/>
          <w:w w:val="110"/>
        </w:rPr>
        <w:t xml:space="preserve"> </w:t>
      </w:r>
      <w:r>
        <w:rPr>
          <w:color w:val="231F20"/>
          <w:w w:val="110"/>
        </w:rPr>
        <w:t>2026</w:t>
      </w:r>
      <w:r>
        <w:rPr>
          <w:color w:val="231F20"/>
          <w:spacing w:val="-15"/>
          <w:w w:val="110"/>
        </w:rPr>
        <w:t xml:space="preserve"> </w:t>
      </w:r>
      <w:r>
        <w:rPr>
          <w:color w:val="231F20"/>
          <w:w w:val="110"/>
        </w:rPr>
        <w:t>en</w:t>
      </w:r>
      <w:r>
        <w:rPr>
          <w:color w:val="231F20"/>
          <w:spacing w:val="-15"/>
          <w:w w:val="110"/>
        </w:rPr>
        <w:t xml:space="preserve"> </w:t>
      </w:r>
      <w:r>
        <w:rPr>
          <w:color w:val="231F20"/>
          <w:w w:val="110"/>
        </w:rPr>
        <w:t>2027.</w:t>
      </w:r>
      <w:r>
        <w:rPr>
          <w:color w:val="231F20"/>
          <w:spacing w:val="-15"/>
          <w:w w:val="110"/>
        </w:rPr>
        <w:t xml:space="preserve"> </w:t>
      </w:r>
      <w:r>
        <w:rPr>
          <w:color w:val="231F20"/>
          <w:w w:val="110"/>
        </w:rPr>
        <w:t>Dit</w:t>
      </w:r>
      <w:r>
        <w:rPr>
          <w:color w:val="231F20"/>
          <w:spacing w:val="-15"/>
          <w:w w:val="110"/>
        </w:rPr>
        <w:t xml:space="preserve"> </w:t>
      </w:r>
      <w:r>
        <w:rPr>
          <w:color w:val="231F20"/>
          <w:w w:val="110"/>
        </w:rPr>
        <w:t>traject</w:t>
      </w:r>
      <w:r>
        <w:rPr>
          <w:color w:val="231F20"/>
          <w:spacing w:val="-15"/>
          <w:w w:val="110"/>
        </w:rPr>
        <w:t xml:space="preserve"> </w:t>
      </w:r>
      <w:r>
        <w:rPr>
          <w:color w:val="231F20"/>
          <w:w w:val="110"/>
        </w:rPr>
        <w:t>heeft</w:t>
      </w:r>
      <w:r>
        <w:rPr>
          <w:color w:val="231F20"/>
          <w:spacing w:val="-15"/>
          <w:w w:val="110"/>
        </w:rPr>
        <w:t xml:space="preserve"> </w:t>
      </w:r>
      <w:r>
        <w:rPr>
          <w:color w:val="231F20"/>
          <w:w w:val="110"/>
        </w:rPr>
        <w:t>vertraging opgelopen</w:t>
      </w:r>
      <w:r>
        <w:rPr>
          <w:color w:val="231F20"/>
          <w:spacing w:val="-11"/>
          <w:w w:val="110"/>
        </w:rPr>
        <w:t xml:space="preserve"> </w:t>
      </w:r>
      <w:r>
        <w:rPr>
          <w:color w:val="231F20"/>
          <w:w w:val="110"/>
        </w:rPr>
        <w:t>doordat</w:t>
      </w:r>
      <w:r>
        <w:rPr>
          <w:color w:val="231F20"/>
          <w:spacing w:val="-11"/>
          <w:w w:val="110"/>
        </w:rPr>
        <w:t xml:space="preserve"> </w:t>
      </w:r>
      <w:r>
        <w:rPr>
          <w:color w:val="231F20"/>
          <w:w w:val="110"/>
        </w:rPr>
        <w:t>het</w:t>
      </w:r>
      <w:r>
        <w:rPr>
          <w:color w:val="231F20"/>
          <w:spacing w:val="-11"/>
          <w:w w:val="110"/>
        </w:rPr>
        <w:t xml:space="preserve"> </w:t>
      </w:r>
      <w:r>
        <w:rPr>
          <w:color w:val="231F20"/>
          <w:w w:val="110"/>
        </w:rPr>
        <w:t>sluiten</w:t>
      </w:r>
      <w:r>
        <w:rPr>
          <w:color w:val="231F20"/>
          <w:spacing w:val="-11"/>
          <w:w w:val="110"/>
        </w:rPr>
        <w:t xml:space="preserve"> </w:t>
      </w:r>
      <w:r>
        <w:rPr>
          <w:color w:val="231F20"/>
          <w:w w:val="110"/>
        </w:rPr>
        <w:t>van</w:t>
      </w:r>
      <w:r>
        <w:rPr>
          <w:color w:val="231F20"/>
          <w:spacing w:val="-11"/>
          <w:w w:val="110"/>
        </w:rPr>
        <w:t xml:space="preserve"> </w:t>
      </w:r>
      <w:r>
        <w:rPr>
          <w:color w:val="231F20"/>
          <w:w w:val="110"/>
        </w:rPr>
        <w:t>het</w:t>
      </w:r>
      <w:r>
        <w:rPr>
          <w:color w:val="231F20"/>
          <w:spacing w:val="-11"/>
          <w:w w:val="110"/>
        </w:rPr>
        <w:t xml:space="preserve"> </w:t>
      </w:r>
      <w:r>
        <w:rPr>
          <w:color w:val="231F20"/>
          <w:w w:val="110"/>
        </w:rPr>
        <w:t>AZWA</w:t>
      </w:r>
      <w:r>
        <w:rPr>
          <w:color w:val="231F20"/>
          <w:spacing w:val="-11"/>
          <w:w w:val="110"/>
        </w:rPr>
        <w:t xml:space="preserve"> </w:t>
      </w:r>
      <w:r>
        <w:rPr>
          <w:color w:val="231F20"/>
          <w:w w:val="110"/>
        </w:rPr>
        <w:t>langer</w:t>
      </w:r>
      <w:r>
        <w:rPr>
          <w:color w:val="231F20"/>
          <w:spacing w:val="-11"/>
          <w:w w:val="110"/>
        </w:rPr>
        <w:t xml:space="preserve"> </w:t>
      </w:r>
      <w:r>
        <w:rPr>
          <w:color w:val="231F20"/>
          <w:w w:val="110"/>
        </w:rPr>
        <w:t>duurde</w:t>
      </w:r>
      <w:r>
        <w:rPr>
          <w:color w:val="231F20"/>
          <w:spacing w:val="-11"/>
          <w:w w:val="110"/>
        </w:rPr>
        <w:t xml:space="preserve"> </w:t>
      </w:r>
      <w:r>
        <w:rPr>
          <w:color w:val="231F20"/>
          <w:w w:val="110"/>
        </w:rPr>
        <w:t>dan</w:t>
      </w:r>
      <w:r>
        <w:rPr>
          <w:color w:val="231F20"/>
          <w:spacing w:val="-11"/>
          <w:w w:val="110"/>
        </w:rPr>
        <w:t xml:space="preserve"> </w:t>
      </w:r>
      <w:r>
        <w:rPr>
          <w:color w:val="231F20"/>
          <w:w w:val="110"/>
        </w:rPr>
        <w:t>verwacht en omdat er een langere doorlooptijd nodig is om DOI landelijk op te schalen.</w:t>
      </w:r>
      <w:r>
        <w:rPr>
          <w:color w:val="231F20"/>
          <w:spacing w:val="-16"/>
          <w:w w:val="110"/>
        </w:rPr>
        <w:t xml:space="preserve"> </w:t>
      </w:r>
      <w:r>
        <w:rPr>
          <w:color w:val="231F20"/>
          <w:w w:val="110"/>
        </w:rPr>
        <w:t>Hierdoor</w:t>
      </w:r>
      <w:r>
        <w:rPr>
          <w:color w:val="231F20"/>
          <w:spacing w:val="-15"/>
          <w:w w:val="110"/>
        </w:rPr>
        <w:t xml:space="preserve"> </w:t>
      </w:r>
      <w:r>
        <w:rPr>
          <w:color w:val="231F20"/>
          <w:w w:val="110"/>
        </w:rPr>
        <w:t>is</w:t>
      </w:r>
      <w:r>
        <w:rPr>
          <w:color w:val="231F20"/>
          <w:spacing w:val="-16"/>
          <w:w w:val="110"/>
        </w:rPr>
        <w:t xml:space="preserve"> </w:t>
      </w:r>
      <w:r>
        <w:rPr>
          <w:color w:val="231F20"/>
          <w:w w:val="110"/>
        </w:rPr>
        <w:t>het</w:t>
      </w:r>
      <w:r>
        <w:rPr>
          <w:color w:val="231F20"/>
          <w:spacing w:val="-15"/>
          <w:w w:val="110"/>
        </w:rPr>
        <w:t xml:space="preserve"> </w:t>
      </w:r>
      <w:r>
        <w:rPr>
          <w:color w:val="231F20"/>
          <w:w w:val="110"/>
        </w:rPr>
        <w:t>niet</w:t>
      </w:r>
      <w:r>
        <w:rPr>
          <w:color w:val="231F20"/>
          <w:spacing w:val="-16"/>
          <w:w w:val="110"/>
        </w:rPr>
        <w:t xml:space="preserve"> </w:t>
      </w:r>
      <w:r>
        <w:rPr>
          <w:color w:val="231F20"/>
          <w:w w:val="110"/>
        </w:rPr>
        <w:t>mogelijk</w:t>
      </w:r>
      <w:r>
        <w:rPr>
          <w:color w:val="231F20"/>
          <w:spacing w:val="-15"/>
          <w:w w:val="110"/>
        </w:rPr>
        <w:t xml:space="preserve"> </w:t>
      </w:r>
      <w:r>
        <w:rPr>
          <w:color w:val="231F20"/>
          <w:w w:val="110"/>
        </w:rPr>
        <w:t>om</w:t>
      </w:r>
      <w:r>
        <w:rPr>
          <w:color w:val="231F20"/>
          <w:spacing w:val="-16"/>
          <w:w w:val="110"/>
        </w:rPr>
        <w:t xml:space="preserve"> </w:t>
      </w:r>
      <w:r>
        <w:rPr>
          <w:color w:val="231F20"/>
          <w:w w:val="110"/>
        </w:rPr>
        <w:t>de</w:t>
      </w:r>
      <w:r>
        <w:rPr>
          <w:color w:val="231F20"/>
          <w:spacing w:val="-15"/>
          <w:w w:val="110"/>
        </w:rPr>
        <w:t xml:space="preserve"> </w:t>
      </w:r>
      <w:r>
        <w:rPr>
          <w:color w:val="231F20"/>
          <w:w w:val="110"/>
        </w:rPr>
        <w:t>beschikbare</w:t>
      </w:r>
      <w:r>
        <w:rPr>
          <w:color w:val="231F20"/>
          <w:spacing w:val="-16"/>
          <w:w w:val="110"/>
        </w:rPr>
        <w:t xml:space="preserve"> </w:t>
      </w:r>
      <w:r>
        <w:rPr>
          <w:color w:val="231F20"/>
          <w:w w:val="110"/>
        </w:rPr>
        <w:t>middelen</w:t>
      </w:r>
      <w:r>
        <w:rPr>
          <w:color w:val="231F20"/>
          <w:spacing w:val="-15"/>
          <w:w w:val="110"/>
        </w:rPr>
        <w:t xml:space="preserve"> </w:t>
      </w:r>
      <w:r>
        <w:rPr>
          <w:color w:val="231F20"/>
          <w:w w:val="110"/>
        </w:rPr>
        <w:t>in</w:t>
      </w:r>
      <w:r>
        <w:rPr>
          <w:color w:val="231F20"/>
          <w:spacing w:val="-16"/>
          <w:w w:val="110"/>
        </w:rPr>
        <w:t xml:space="preserve"> </w:t>
      </w:r>
      <w:r>
        <w:rPr>
          <w:color w:val="231F20"/>
          <w:w w:val="110"/>
        </w:rPr>
        <w:t>2026 en</w:t>
      </w:r>
      <w:r>
        <w:rPr>
          <w:color w:val="231F20"/>
          <w:spacing w:val="-12"/>
          <w:w w:val="110"/>
        </w:rPr>
        <w:t xml:space="preserve"> </w:t>
      </w:r>
      <w:r>
        <w:rPr>
          <w:color w:val="231F20"/>
          <w:w w:val="110"/>
        </w:rPr>
        <w:t>2027</w:t>
      </w:r>
      <w:r>
        <w:rPr>
          <w:color w:val="231F20"/>
          <w:spacing w:val="-12"/>
          <w:w w:val="110"/>
        </w:rPr>
        <w:t xml:space="preserve"> </w:t>
      </w:r>
      <w:r>
        <w:rPr>
          <w:color w:val="231F20"/>
          <w:w w:val="110"/>
        </w:rPr>
        <w:t>volledig</w:t>
      </w:r>
      <w:r>
        <w:rPr>
          <w:color w:val="231F20"/>
          <w:spacing w:val="-12"/>
          <w:w w:val="110"/>
        </w:rPr>
        <w:t xml:space="preserve"> </w:t>
      </w:r>
      <w:r>
        <w:rPr>
          <w:color w:val="231F20"/>
          <w:w w:val="110"/>
        </w:rPr>
        <w:t>te</w:t>
      </w:r>
      <w:r>
        <w:rPr>
          <w:color w:val="231F20"/>
          <w:spacing w:val="-12"/>
          <w:w w:val="110"/>
        </w:rPr>
        <w:t xml:space="preserve"> </w:t>
      </w:r>
      <w:r>
        <w:rPr>
          <w:color w:val="231F20"/>
          <w:w w:val="110"/>
        </w:rPr>
        <w:t>besteden.</w:t>
      </w:r>
      <w:r>
        <w:rPr>
          <w:color w:val="231F20"/>
          <w:spacing w:val="-12"/>
          <w:w w:val="110"/>
        </w:rPr>
        <w:t xml:space="preserve"> </w:t>
      </w:r>
      <w:r>
        <w:rPr>
          <w:color w:val="231F20"/>
          <w:w w:val="110"/>
        </w:rPr>
        <w:t>Het</w:t>
      </w:r>
      <w:r>
        <w:rPr>
          <w:color w:val="231F20"/>
          <w:spacing w:val="-12"/>
          <w:w w:val="110"/>
        </w:rPr>
        <w:t xml:space="preserve"> </w:t>
      </w:r>
      <w:r>
        <w:rPr>
          <w:color w:val="231F20"/>
          <w:w w:val="110"/>
        </w:rPr>
        <w:t>budget</w:t>
      </w:r>
      <w:r>
        <w:rPr>
          <w:color w:val="231F20"/>
          <w:spacing w:val="-12"/>
          <w:w w:val="110"/>
        </w:rPr>
        <w:t xml:space="preserve"> </w:t>
      </w:r>
      <w:r>
        <w:rPr>
          <w:color w:val="231F20"/>
          <w:w w:val="110"/>
        </w:rPr>
        <w:t>wordt</w:t>
      </w:r>
      <w:r>
        <w:rPr>
          <w:color w:val="231F20"/>
          <w:spacing w:val="-12"/>
          <w:w w:val="110"/>
        </w:rPr>
        <w:t xml:space="preserve"> </w:t>
      </w:r>
      <w:r>
        <w:rPr>
          <w:color w:val="231F20"/>
          <w:w w:val="110"/>
        </w:rPr>
        <w:t>in</w:t>
      </w:r>
      <w:r>
        <w:rPr>
          <w:color w:val="231F20"/>
          <w:spacing w:val="-12"/>
          <w:w w:val="110"/>
        </w:rPr>
        <w:t xml:space="preserve"> </w:t>
      </w:r>
      <w:r>
        <w:rPr>
          <w:color w:val="231F20"/>
          <w:w w:val="110"/>
        </w:rPr>
        <w:t>2026</w:t>
      </w:r>
      <w:r>
        <w:rPr>
          <w:color w:val="231F20"/>
          <w:spacing w:val="-12"/>
          <w:w w:val="110"/>
        </w:rPr>
        <w:t xml:space="preserve"> </w:t>
      </w:r>
      <w:r>
        <w:rPr>
          <w:color w:val="231F20"/>
          <w:w w:val="110"/>
        </w:rPr>
        <w:t>met</w:t>
      </w:r>
      <w:r>
        <w:rPr>
          <w:color w:val="231F20"/>
          <w:spacing w:val="-12"/>
          <w:w w:val="110"/>
        </w:rPr>
        <w:t xml:space="preserve"> </w:t>
      </w:r>
      <w:r>
        <w:rPr>
          <w:color w:val="231F20"/>
          <w:w w:val="110"/>
        </w:rPr>
        <w:t>€</w:t>
      </w:r>
      <w:r>
        <w:rPr>
          <w:color w:val="231F20"/>
          <w:spacing w:val="-12"/>
          <w:w w:val="110"/>
        </w:rPr>
        <w:t xml:space="preserve"> </w:t>
      </w:r>
      <w:r>
        <w:rPr>
          <w:color w:val="231F20"/>
          <w:w w:val="110"/>
        </w:rPr>
        <w:t>6,0</w:t>
      </w:r>
      <w:r>
        <w:rPr>
          <w:color w:val="231F20"/>
          <w:spacing w:val="-12"/>
          <w:w w:val="110"/>
        </w:rPr>
        <w:t xml:space="preserve"> </w:t>
      </w:r>
      <w:r>
        <w:rPr>
          <w:color w:val="231F20"/>
          <w:w w:val="110"/>
        </w:rPr>
        <w:t xml:space="preserve">miljoen </w:t>
      </w:r>
      <w:r>
        <w:rPr>
          <w:color w:val="231F20"/>
        </w:rPr>
        <w:t xml:space="preserve">verlaagd en in 2027 met € 3,0 miljoen. In de latere jaren wordt het budget per </w:t>
      </w:r>
      <w:r>
        <w:rPr>
          <w:color w:val="231F20"/>
          <w:w w:val="110"/>
        </w:rPr>
        <w:t>saldo met hetzelfde bedrag verhoogd.</w:t>
      </w:r>
    </w:p>
    <w:p w:rsidR="001B3359" w:rsidRDefault="001B3359" w14:paraId="1CD3FF81" w14:textId="77777777">
      <w:pPr>
        <w:pStyle w:val="Plattetekst"/>
        <w:spacing w:before="8"/>
      </w:pPr>
    </w:p>
    <w:p w:rsidR="001B3359" w:rsidRDefault="00D877C7" w14:paraId="0BFDB096" w14:textId="77777777">
      <w:pPr>
        <w:pStyle w:val="Plattetekst"/>
        <w:spacing w:line="247" w:lineRule="auto"/>
        <w:ind w:left="3429" w:right="104"/>
      </w:pPr>
      <w:r>
        <w:rPr>
          <w:color w:val="231F20"/>
          <w:w w:val="110"/>
        </w:rPr>
        <w:t>Daarnaast</w:t>
      </w:r>
      <w:r>
        <w:rPr>
          <w:color w:val="231F20"/>
          <w:spacing w:val="-27"/>
          <w:w w:val="110"/>
        </w:rPr>
        <w:t xml:space="preserve"> </w:t>
      </w:r>
      <w:r>
        <w:rPr>
          <w:color w:val="231F20"/>
          <w:w w:val="110"/>
        </w:rPr>
        <w:t>is</w:t>
      </w:r>
      <w:r>
        <w:rPr>
          <w:color w:val="231F20"/>
          <w:spacing w:val="-27"/>
          <w:w w:val="110"/>
        </w:rPr>
        <w:t xml:space="preserve"> </w:t>
      </w:r>
      <w:r>
        <w:rPr>
          <w:color w:val="231F20"/>
          <w:w w:val="110"/>
        </w:rPr>
        <w:t>mondzorg</w:t>
      </w:r>
      <w:r>
        <w:rPr>
          <w:color w:val="231F20"/>
          <w:spacing w:val="-26"/>
          <w:w w:val="110"/>
        </w:rPr>
        <w:t xml:space="preserve"> </w:t>
      </w:r>
      <w:r>
        <w:rPr>
          <w:color w:val="231F20"/>
          <w:w w:val="110"/>
        </w:rPr>
        <w:t>voor</w:t>
      </w:r>
      <w:r>
        <w:rPr>
          <w:color w:val="231F20"/>
          <w:spacing w:val="-27"/>
          <w:w w:val="110"/>
        </w:rPr>
        <w:t xml:space="preserve"> </w:t>
      </w:r>
      <w:r>
        <w:rPr>
          <w:color w:val="231F20"/>
          <w:w w:val="110"/>
        </w:rPr>
        <w:t>minima</w:t>
      </w:r>
      <w:r>
        <w:rPr>
          <w:color w:val="231F20"/>
          <w:spacing w:val="-27"/>
          <w:w w:val="110"/>
        </w:rPr>
        <w:t xml:space="preserve"> </w:t>
      </w:r>
      <w:r>
        <w:rPr>
          <w:color w:val="231F20"/>
          <w:w w:val="110"/>
        </w:rPr>
        <w:t>één</w:t>
      </w:r>
      <w:r>
        <w:rPr>
          <w:color w:val="231F20"/>
          <w:spacing w:val="-26"/>
          <w:w w:val="110"/>
        </w:rPr>
        <w:t xml:space="preserve"> </w:t>
      </w:r>
      <w:r>
        <w:rPr>
          <w:color w:val="231F20"/>
          <w:w w:val="110"/>
        </w:rPr>
        <w:t>van</w:t>
      </w:r>
      <w:r>
        <w:rPr>
          <w:color w:val="231F20"/>
          <w:spacing w:val="-27"/>
          <w:w w:val="110"/>
        </w:rPr>
        <w:t xml:space="preserve"> </w:t>
      </w:r>
      <w:r>
        <w:rPr>
          <w:color w:val="231F20"/>
          <w:w w:val="110"/>
        </w:rPr>
        <w:t>de</w:t>
      </w:r>
      <w:r>
        <w:rPr>
          <w:color w:val="231F20"/>
          <w:spacing w:val="-26"/>
          <w:w w:val="110"/>
        </w:rPr>
        <w:t xml:space="preserve"> </w:t>
      </w:r>
      <w:r>
        <w:rPr>
          <w:color w:val="231F20"/>
          <w:w w:val="110"/>
        </w:rPr>
        <w:t>onderwerpen</w:t>
      </w:r>
      <w:r>
        <w:rPr>
          <w:color w:val="231F20"/>
          <w:spacing w:val="-27"/>
          <w:w w:val="110"/>
        </w:rPr>
        <w:t xml:space="preserve"> </w:t>
      </w:r>
      <w:r>
        <w:rPr>
          <w:color w:val="231F20"/>
          <w:w w:val="110"/>
        </w:rPr>
        <w:t>op</w:t>
      </w:r>
      <w:r>
        <w:rPr>
          <w:color w:val="231F20"/>
          <w:spacing w:val="-27"/>
          <w:w w:val="110"/>
        </w:rPr>
        <w:t xml:space="preserve"> </w:t>
      </w:r>
      <w:r>
        <w:rPr>
          <w:color w:val="231F20"/>
          <w:w w:val="110"/>
        </w:rPr>
        <w:t>de</w:t>
      </w:r>
      <w:r>
        <w:rPr>
          <w:color w:val="231F20"/>
          <w:spacing w:val="-26"/>
          <w:w w:val="110"/>
        </w:rPr>
        <w:t xml:space="preserve"> </w:t>
      </w:r>
      <w:proofErr w:type="spellStart"/>
      <w:r>
        <w:rPr>
          <w:color w:val="231F20"/>
          <w:w w:val="110"/>
        </w:rPr>
        <w:t>ontwik-kelagenda</w:t>
      </w:r>
      <w:proofErr w:type="spellEnd"/>
      <w:r>
        <w:rPr>
          <w:color w:val="231F20"/>
          <w:spacing w:val="-13"/>
          <w:w w:val="110"/>
        </w:rPr>
        <w:t xml:space="preserve"> </w:t>
      </w:r>
      <w:r>
        <w:rPr>
          <w:color w:val="231F20"/>
          <w:w w:val="110"/>
        </w:rPr>
        <w:t>voor</w:t>
      </w:r>
      <w:r>
        <w:rPr>
          <w:color w:val="231F20"/>
          <w:spacing w:val="-13"/>
          <w:w w:val="110"/>
        </w:rPr>
        <w:t xml:space="preserve"> </w:t>
      </w:r>
      <w:r>
        <w:rPr>
          <w:color w:val="231F20"/>
          <w:w w:val="110"/>
        </w:rPr>
        <w:t>medische</w:t>
      </w:r>
      <w:r>
        <w:rPr>
          <w:color w:val="231F20"/>
          <w:spacing w:val="-13"/>
          <w:w w:val="110"/>
        </w:rPr>
        <w:t xml:space="preserve"> </w:t>
      </w:r>
      <w:r>
        <w:rPr>
          <w:color w:val="231F20"/>
          <w:w w:val="110"/>
        </w:rPr>
        <w:t>preventie</w:t>
      </w:r>
      <w:r>
        <w:rPr>
          <w:color w:val="231F20"/>
          <w:spacing w:val="-13"/>
          <w:w w:val="110"/>
        </w:rPr>
        <w:t xml:space="preserve"> </w:t>
      </w:r>
      <w:r>
        <w:rPr>
          <w:color w:val="231F20"/>
          <w:w w:val="110"/>
        </w:rPr>
        <w:t>van</w:t>
      </w:r>
      <w:r>
        <w:rPr>
          <w:color w:val="231F20"/>
          <w:spacing w:val="-13"/>
          <w:w w:val="110"/>
        </w:rPr>
        <w:t xml:space="preserve"> </w:t>
      </w:r>
      <w:r>
        <w:rPr>
          <w:color w:val="231F20"/>
          <w:w w:val="110"/>
        </w:rPr>
        <w:t>het</w:t>
      </w:r>
      <w:r>
        <w:rPr>
          <w:color w:val="231F20"/>
          <w:spacing w:val="-13"/>
          <w:w w:val="110"/>
        </w:rPr>
        <w:t xml:space="preserve"> </w:t>
      </w:r>
      <w:r>
        <w:rPr>
          <w:color w:val="231F20"/>
          <w:w w:val="110"/>
        </w:rPr>
        <w:t>AZWA.</w:t>
      </w:r>
      <w:r>
        <w:rPr>
          <w:color w:val="231F20"/>
          <w:spacing w:val="-13"/>
          <w:w w:val="110"/>
        </w:rPr>
        <w:t xml:space="preserve"> </w:t>
      </w:r>
      <w:r>
        <w:rPr>
          <w:color w:val="231F20"/>
          <w:w w:val="110"/>
        </w:rPr>
        <w:t>Voor</w:t>
      </w:r>
      <w:r>
        <w:rPr>
          <w:color w:val="231F20"/>
          <w:spacing w:val="-13"/>
          <w:w w:val="110"/>
        </w:rPr>
        <w:t xml:space="preserve"> </w:t>
      </w:r>
      <w:r>
        <w:rPr>
          <w:color w:val="231F20"/>
          <w:w w:val="110"/>
        </w:rPr>
        <w:t>de</w:t>
      </w:r>
      <w:r>
        <w:rPr>
          <w:color w:val="231F20"/>
          <w:spacing w:val="-13"/>
          <w:w w:val="110"/>
        </w:rPr>
        <w:t xml:space="preserve"> </w:t>
      </w:r>
      <w:r>
        <w:rPr>
          <w:color w:val="231F20"/>
          <w:w w:val="110"/>
        </w:rPr>
        <w:t>jaren</w:t>
      </w:r>
      <w:r>
        <w:rPr>
          <w:color w:val="231F20"/>
          <w:spacing w:val="-13"/>
          <w:w w:val="110"/>
        </w:rPr>
        <w:t xml:space="preserve"> </w:t>
      </w:r>
      <w:r>
        <w:rPr>
          <w:color w:val="231F20"/>
          <w:w w:val="110"/>
        </w:rPr>
        <w:t>2027</w:t>
      </w:r>
      <w:r>
        <w:rPr>
          <w:color w:val="231F20"/>
          <w:spacing w:val="-13"/>
          <w:w w:val="110"/>
        </w:rPr>
        <w:t xml:space="preserve"> </w:t>
      </w:r>
      <w:r>
        <w:rPr>
          <w:color w:val="231F20"/>
          <w:w w:val="110"/>
        </w:rPr>
        <w:t>en 2028</w:t>
      </w:r>
      <w:r>
        <w:rPr>
          <w:color w:val="231F20"/>
          <w:spacing w:val="-13"/>
          <w:w w:val="110"/>
        </w:rPr>
        <w:t xml:space="preserve"> </w:t>
      </w:r>
      <w:r>
        <w:rPr>
          <w:color w:val="231F20"/>
          <w:w w:val="110"/>
        </w:rPr>
        <w:t>komt</w:t>
      </w:r>
      <w:r>
        <w:rPr>
          <w:color w:val="231F20"/>
          <w:spacing w:val="-13"/>
          <w:w w:val="110"/>
        </w:rPr>
        <w:t xml:space="preserve"> </w:t>
      </w:r>
      <w:r>
        <w:rPr>
          <w:color w:val="231F20"/>
          <w:w w:val="110"/>
        </w:rPr>
        <w:t>er</w:t>
      </w:r>
      <w:r>
        <w:rPr>
          <w:color w:val="231F20"/>
          <w:spacing w:val="-13"/>
          <w:w w:val="110"/>
        </w:rPr>
        <w:t xml:space="preserve"> </w:t>
      </w:r>
      <w:r>
        <w:rPr>
          <w:color w:val="231F20"/>
          <w:w w:val="110"/>
        </w:rPr>
        <w:t>jaarlijks</w:t>
      </w:r>
      <w:r>
        <w:rPr>
          <w:color w:val="231F20"/>
          <w:spacing w:val="-13"/>
          <w:w w:val="110"/>
        </w:rPr>
        <w:t xml:space="preserve"> </w:t>
      </w:r>
      <w:r>
        <w:rPr>
          <w:color w:val="231F20"/>
          <w:w w:val="110"/>
        </w:rPr>
        <w:t>€</w:t>
      </w:r>
      <w:r>
        <w:rPr>
          <w:color w:val="231F20"/>
          <w:spacing w:val="-13"/>
          <w:w w:val="110"/>
        </w:rPr>
        <w:t xml:space="preserve"> </w:t>
      </w:r>
      <w:r>
        <w:rPr>
          <w:color w:val="231F20"/>
          <w:w w:val="110"/>
        </w:rPr>
        <w:t>5,5</w:t>
      </w:r>
      <w:r>
        <w:rPr>
          <w:color w:val="231F20"/>
          <w:spacing w:val="-13"/>
          <w:w w:val="110"/>
        </w:rPr>
        <w:t xml:space="preserve"> </w:t>
      </w:r>
      <w:r>
        <w:rPr>
          <w:color w:val="231F20"/>
          <w:w w:val="110"/>
        </w:rPr>
        <w:t>miljoen</w:t>
      </w:r>
      <w:r>
        <w:rPr>
          <w:color w:val="231F20"/>
          <w:spacing w:val="-13"/>
          <w:w w:val="110"/>
        </w:rPr>
        <w:t xml:space="preserve"> </w:t>
      </w:r>
      <w:r>
        <w:rPr>
          <w:color w:val="231F20"/>
          <w:w w:val="110"/>
        </w:rPr>
        <w:t>beschikbaar</w:t>
      </w:r>
      <w:r>
        <w:rPr>
          <w:color w:val="231F20"/>
          <w:spacing w:val="-13"/>
          <w:w w:val="110"/>
        </w:rPr>
        <w:t xml:space="preserve"> </w:t>
      </w:r>
      <w:r>
        <w:rPr>
          <w:color w:val="231F20"/>
          <w:w w:val="110"/>
        </w:rPr>
        <w:t>voor</w:t>
      </w:r>
      <w:r>
        <w:rPr>
          <w:color w:val="231F20"/>
          <w:spacing w:val="-13"/>
          <w:w w:val="110"/>
        </w:rPr>
        <w:t xml:space="preserve"> </w:t>
      </w:r>
      <w:r>
        <w:rPr>
          <w:color w:val="231F20"/>
          <w:w w:val="110"/>
        </w:rPr>
        <w:t>de</w:t>
      </w:r>
      <w:r>
        <w:rPr>
          <w:color w:val="231F20"/>
          <w:spacing w:val="-13"/>
          <w:w w:val="110"/>
        </w:rPr>
        <w:t xml:space="preserve"> </w:t>
      </w:r>
      <w:r>
        <w:rPr>
          <w:color w:val="231F20"/>
          <w:w w:val="110"/>
        </w:rPr>
        <w:t>pilot</w:t>
      </w:r>
      <w:r>
        <w:rPr>
          <w:color w:val="231F20"/>
          <w:spacing w:val="-13"/>
          <w:w w:val="110"/>
        </w:rPr>
        <w:t xml:space="preserve"> </w:t>
      </w:r>
      <w:r>
        <w:rPr>
          <w:color w:val="231F20"/>
          <w:w w:val="110"/>
        </w:rPr>
        <w:t>«verbeteren toegankelijkheid mondzorg voor minima».</w:t>
      </w:r>
    </w:p>
    <w:p w:rsidR="001B3359" w:rsidRDefault="001B3359" w14:paraId="1E6C313A" w14:textId="77777777">
      <w:pPr>
        <w:pStyle w:val="Plattetekst"/>
        <w:spacing w:before="18"/>
      </w:pPr>
    </w:p>
    <w:p w:rsidR="001B3359" w:rsidRDefault="00D877C7" w14:paraId="37A94388" w14:textId="77777777">
      <w:pPr>
        <w:pStyle w:val="Kop2"/>
        <w:ind w:left="3429"/>
      </w:pPr>
      <w:r>
        <w:rPr>
          <w:color w:val="231F20"/>
          <w:spacing w:val="-2"/>
          <w:w w:val="105"/>
        </w:rPr>
        <w:t>Passende</w:t>
      </w:r>
      <w:r>
        <w:rPr>
          <w:color w:val="231F20"/>
          <w:spacing w:val="1"/>
          <w:w w:val="105"/>
        </w:rPr>
        <w:t xml:space="preserve"> </w:t>
      </w:r>
      <w:r>
        <w:rPr>
          <w:color w:val="231F20"/>
          <w:spacing w:val="-4"/>
          <w:w w:val="105"/>
        </w:rPr>
        <w:t>Zorg</w:t>
      </w:r>
    </w:p>
    <w:p w:rsidR="001B3359" w:rsidRDefault="001B3359" w14:paraId="73907A7D" w14:textId="77777777">
      <w:pPr>
        <w:pStyle w:val="Plattetekst"/>
        <w:spacing w:before="19"/>
        <w:rPr>
          <w:rFonts w:ascii="Trebuchet MS"/>
          <w:b/>
        </w:rPr>
      </w:pPr>
    </w:p>
    <w:p w:rsidR="001B3359" w:rsidRDefault="00D877C7" w14:paraId="08B8158F" w14:textId="77777777">
      <w:pPr>
        <w:pStyle w:val="Plattetekst"/>
        <w:spacing w:line="247" w:lineRule="auto"/>
        <w:ind w:left="3429" w:right="229"/>
      </w:pPr>
      <w:r>
        <w:rPr>
          <w:color w:val="231F20"/>
          <w:w w:val="110"/>
        </w:rPr>
        <w:t>De middelen voor Passende Zorg die geserveerd stonden op de Aanvullende</w:t>
      </w:r>
      <w:r>
        <w:rPr>
          <w:color w:val="231F20"/>
          <w:spacing w:val="-12"/>
          <w:w w:val="110"/>
        </w:rPr>
        <w:t xml:space="preserve"> </w:t>
      </w:r>
      <w:r>
        <w:rPr>
          <w:color w:val="231F20"/>
          <w:w w:val="110"/>
        </w:rPr>
        <w:t>Post</w:t>
      </w:r>
      <w:r>
        <w:rPr>
          <w:color w:val="231F20"/>
          <w:spacing w:val="-12"/>
          <w:w w:val="110"/>
        </w:rPr>
        <w:t xml:space="preserve"> </w:t>
      </w:r>
      <w:r>
        <w:rPr>
          <w:color w:val="231F20"/>
          <w:w w:val="110"/>
        </w:rPr>
        <w:t>bij</w:t>
      </w:r>
      <w:r>
        <w:rPr>
          <w:color w:val="231F20"/>
          <w:spacing w:val="-12"/>
          <w:w w:val="110"/>
        </w:rPr>
        <w:t xml:space="preserve"> </w:t>
      </w:r>
      <w:r>
        <w:rPr>
          <w:color w:val="231F20"/>
          <w:w w:val="110"/>
        </w:rPr>
        <w:t>het</w:t>
      </w:r>
      <w:r>
        <w:rPr>
          <w:color w:val="231F20"/>
          <w:spacing w:val="-12"/>
          <w:w w:val="110"/>
        </w:rPr>
        <w:t xml:space="preserve"> </w:t>
      </w:r>
      <w:r>
        <w:rPr>
          <w:color w:val="231F20"/>
          <w:w w:val="110"/>
        </w:rPr>
        <w:t>ministerie</w:t>
      </w:r>
      <w:r>
        <w:rPr>
          <w:color w:val="231F20"/>
          <w:spacing w:val="-12"/>
          <w:w w:val="110"/>
        </w:rPr>
        <w:t xml:space="preserve"> </w:t>
      </w:r>
      <w:r>
        <w:rPr>
          <w:color w:val="231F20"/>
          <w:w w:val="110"/>
        </w:rPr>
        <w:t>van</w:t>
      </w:r>
      <w:r>
        <w:rPr>
          <w:color w:val="231F20"/>
          <w:spacing w:val="-12"/>
          <w:w w:val="110"/>
        </w:rPr>
        <w:t xml:space="preserve"> </w:t>
      </w:r>
      <w:r>
        <w:rPr>
          <w:color w:val="231F20"/>
          <w:w w:val="110"/>
        </w:rPr>
        <w:t>Financiën</w:t>
      </w:r>
      <w:r>
        <w:rPr>
          <w:color w:val="231F20"/>
          <w:spacing w:val="-12"/>
          <w:w w:val="110"/>
        </w:rPr>
        <w:t xml:space="preserve"> </w:t>
      </w:r>
      <w:r>
        <w:rPr>
          <w:color w:val="231F20"/>
          <w:w w:val="110"/>
        </w:rPr>
        <w:t>worden</w:t>
      </w:r>
      <w:r>
        <w:rPr>
          <w:color w:val="231F20"/>
          <w:spacing w:val="-12"/>
          <w:w w:val="110"/>
        </w:rPr>
        <w:t xml:space="preserve"> </w:t>
      </w:r>
      <w:r>
        <w:rPr>
          <w:color w:val="231F20"/>
          <w:w w:val="110"/>
        </w:rPr>
        <w:t>overgeheveld naar</w:t>
      </w:r>
      <w:r>
        <w:rPr>
          <w:color w:val="231F20"/>
          <w:spacing w:val="-13"/>
          <w:w w:val="110"/>
        </w:rPr>
        <w:t xml:space="preserve"> </w:t>
      </w:r>
      <w:r>
        <w:rPr>
          <w:color w:val="231F20"/>
          <w:w w:val="110"/>
        </w:rPr>
        <w:t>VWS.</w:t>
      </w:r>
      <w:r>
        <w:rPr>
          <w:color w:val="231F20"/>
          <w:spacing w:val="-11"/>
          <w:w w:val="110"/>
        </w:rPr>
        <w:t xml:space="preserve"> </w:t>
      </w:r>
      <w:r>
        <w:rPr>
          <w:color w:val="231F20"/>
          <w:w w:val="110"/>
        </w:rPr>
        <w:t>De</w:t>
      </w:r>
      <w:r>
        <w:rPr>
          <w:color w:val="231F20"/>
          <w:spacing w:val="-11"/>
          <w:w w:val="110"/>
        </w:rPr>
        <w:t xml:space="preserve"> </w:t>
      </w:r>
      <w:r>
        <w:rPr>
          <w:color w:val="231F20"/>
          <w:w w:val="110"/>
        </w:rPr>
        <w:t>middelen</w:t>
      </w:r>
      <w:r>
        <w:rPr>
          <w:color w:val="231F20"/>
          <w:spacing w:val="-11"/>
          <w:w w:val="110"/>
        </w:rPr>
        <w:t xml:space="preserve"> </w:t>
      </w:r>
      <w:r>
        <w:rPr>
          <w:color w:val="231F20"/>
          <w:w w:val="110"/>
        </w:rPr>
        <w:t>worden</w:t>
      </w:r>
      <w:r>
        <w:rPr>
          <w:color w:val="231F20"/>
          <w:spacing w:val="-11"/>
          <w:w w:val="110"/>
        </w:rPr>
        <w:t xml:space="preserve"> </w:t>
      </w:r>
      <w:r>
        <w:rPr>
          <w:color w:val="231F20"/>
          <w:w w:val="110"/>
        </w:rPr>
        <w:t>ingezet</w:t>
      </w:r>
      <w:r>
        <w:rPr>
          <w:color w:val="231F20"/>
          <w:spacing w:val="-11"/>
          <w:w w:val="110"/>
        </w:rPr>
        <w:t xml:space="preserve"> </w:t>
      </w:r>
      <w:r>
        <w:rPr>
          <w:color w:val="231F20"/>
          <w:w w:val="110"/>
        </w:rPr>
        <w:t>voor</w:t>
      </w:r>
      <w:r>
        <w:rPr>
          <w:color w:val="231F20"/>
          <w:spacing w:val="-11"/>
          <w:w w:val="110"/>
        </w:rPr>
        <w:t xml:space="preserve"> </w:t>
      </w:r>
      <w:r>
        <w:rPr>
          <w:color w:val="231F20"/>
          <w:w w:val="110"/>
        </w:rPr>
        <w:t>doelmatigheidsonderzoek binnen de curatieve zorg. Bij overheveling vanaf de Aanvullende Post worden de middelen in het juist ritme geplaats zodat ze aansluiten bij de</w:t>
      </w:r>
      <w:r>
        <w:rPr>
          <w:color w:val="231F20"/>
          <w:spacing w:val="-2"/>
          <w:w w:val="110"/>
        </w:rPr>
        <w:t xml:space="preserve"> </w:t>
      </w:r>
      <w:r>
        <w:rPr>
          <w:color w:val="231F20"/>
          <w:w w:val="110"/>
        </w:rPr>
        <w:t>uitvoering.</w:t>
      </w:r>
    </w:p>
    <w:p w:rsidR="001B3359" w:rsidRDefault="001B3359" w14:paraId="191FC413"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72B1DE6C" w14:textId="77777777">
      <w:pPr>
        <w:pStyle w:val="Kop2"/>
        <w:spacing w:before="89" w:line="537" w:lineRule="auto"/>
        <w:ind w:right="1557"/>
      </w:pPr>
      <w:r>
        <w:rPr>
          <w:color w:val="00AEEF"/>
        </w:rPr>
        <w:lastRenderedPageBreak/>
        <w:t xml:space="preserve">3.3 Artikel 3 Langdurige Zorg en ondersteuning </w:t>
      </w:r>
      <w:r>
        <w:rPr>
          <w:color w:val="231F20"/>
          <w:w w:val="105"/>
        </w:rPr>
        <w:t>Budgettaire gevolgen van beleid</w:t>
      </w:r>
    </w:p>
    <w:tbl>
      <w:tblPr>
        <w:tblStyle w:val="TableNormal"/>
        <w:tblW w:w="0" w:type="auto"/>
        <w:tblInd w:w="121" w:type="dxa"/>
        <w:tblLayout w:type="fixed"/>
        <w:tblLook w:val="01E0" w:firstRow="1" w:lastRow="1" w:firstColumn="1" w:lastColumn="1" w:noHBand="0" w:noVBand="0"/>
      </w:tblPr>
      <w:tblGrid>
        <w:gridCol w:w="2521"/>
        <w:gridCol w:w="776"/>
        <w:gridCol w:w="726"/>
        <w:gridCol w:w="740"/>
        <w:gridCol w:w="681"/>
        <w:gridCol w:w="807"/>
        <w:gridCol w:w="650"/>
        <w:gridCol w:w="684"/>
        <w:gridCol w:w="677"/>
        <w:gridCol w:w="725"/>
        <w:gridCol w:w="715"/>
      </w:tblGrid>
      <w:tr w:rsidR="001B3359" w14:paraId="48171444" w14:textId="77777777">
        <w:trPr>
          <w:trHeight w:val="306"/>
        </w:trPr>
        <w:tc>
          <w:tcPr>
            <w:tcW w:w="9702" w:type="dxa"/>
            <w:gridSpan w:val="11"/>
            <w:tcBorders>
              <w:top w:val="single" w:color="231F20" w:sz="4" w:space="0"/>
            </w:tcBorders>
            <w:shd w:val="clear" w:color="auto" w:fill="00AEEF"/>
          </w:tcPr>
          <w:p w:rsidR="001B3359" w:rsidRDefault="00D877C7" w14:paraId="2CAEC70D" w14:textId="77777777">
            <w:pPr>
              <w:pStyle w:val="TableParagraph"/>
              <w:spacing w:before="30"/>
              <w:ind w:left="113"/>
              <w:jc w:val="left"/>
              <w:rPr>
                <w:sz w:val="18"/>
              </w:rPr>
            </w:pPr>
            <w:r>
              <w:rPr>
                <w:color w:val="FFFFFF"/>
                <w:sz w:val="18"/>
              </w:rPr>
              <w:t>Tabel</w:t>
            </w:r>
            <w:r>
              <w:rPr>
                <w:color w:val="FFFFFF"/>
                <w:spacing w:val="26"/>
                <w:sz w:val="18"/>
              </w:rPr>
              <w:t xml:space="preserve"> </w:t>
            </w:r>
            <w:r>
              <w:rPr>
                <w:color w:val="FFFFFF"/>
                <w:sz w:val="18"/>
              </w:rPr>
              <w:t>7</w:t>
            </w:r>
            <w:r>
              <w:rPr>
                <w:color w:val="FFFFFF"/>
                <w:spacing w:val="27"/>
                <w:sz w:val="18"/>
              </w:rPr>
              <w:t xml:space="preserve"> </w:t>
            </w:r>
            <w:r>
              <w:rPr>
                <w:color w:val="FFFFFF"/>
                <w:sz w:val="18"/>
              </w:rPr>
              <w:t>Budgettaire</w:t>
            </w:r>
            <w:r>
              <w:rPr>
                <w:color w:val="FFFFFF"/>
                <w:spacing w:val="27"/>
                <w:sz w:val="18"/>
              </w:rPr>
              <w:t xml:space="preserve"> </w:t>
            </w:r>
            <w:r>
              <w:rPr>
                <w:color w:val="FFFFFF"/>
                <w:sz w:val="18"/>
              </w:rPr>
              <w:t>gevolgen</w:t>
            </w:r>
            <w:r>
              <w:rPr>
                <w:color w:val="FFFFFF"/>
                <w:spacing w:val="27"/>
                <w:sz w:val="18"/>
              </w:rPr>
              <w:t xml:space="preserve"> </w:t>
            </w:r>
            <w:r>
              <w:rPr>
                <w:color w:val="FFFFFF"/>
                <w:sz w:val="18"/>
              </w:rPr>
              <w:t>van</w:t>
            </w:r>
            <w:r>
              <w:rPr>
                <w:color w:val="FFFFFF"/>
                <w:spacing w:val="27"/>
                <w:sz w:val="18"/>
              </w:rPr>
              <w:t xml:space="preserve"> </w:t>
            </w:r>
            <w:r>
              <w:rPr>
                <w:color w:val="FFFFFF"/>
                <w:sz w:val="18"/>
              </w:rPr>
              <w:t>beleid</w:t>
            </w:r>
            <w:r>
              <w:rPr>
                <w:color w:val="FFFFFF"/>
                <w:spacing w:val="26"/>
                <w:sz w:val="18"/>
              </w:rPr>
              <w:t xml:space="preserve"> </w:t>
            </w:r>
            <w:r>
              <w:rPr>
                <w:color w:val="FFFFFF"/>
                <w:sz w:val="18"/>
              </w:rPr>
              <w:t>art.</w:t>
            </w:r>
            <w:r>
              <w:rPr>
                <w:color w:val="FFFFFF"/>
                <w:spacing w:val="27"/>
                <w:sz w:val="18"/>
              </w:rPr>
              <w:t xml:space="preserve"> </w:t>
            </w:r>
            <w:r>
              <w:rPr>
                <w:color w:val="FFFFFF"/>
                <w:sz w:val="18"/>
              </w:rPr>
              <w:t>3</w:t>
            </w:r>
            <w:r>
              <w:rPr>
                <w:color w:val="FFFFFF"/>
                <w:spacing w:val="27"/>
                <w:sz w:val="18"/>
              </w:rPr>
              <w:t xml:space="preserve"> </w:t>
            </w:r>
            <w:r>
              <w:rPr>
                <w:color w:val="FFFFFF"/>
                <w:sz w:val="18"/>
              </w:rPr>
              <w:t>Langdurige</w:t>
            </w:r>
            <w:r>
              <w:rPr>
                <w:color w:val="FFFFFF"/>
                <w:spacing w:val="27"/>
                <w:sz w:val="18"/>
              </w:rPr>
              <w:t xml:space="preserve"> </w:t>
            </w:r>
            <w:r>
              <w:rPr>
                <w:color w:val="FFFFFF"/>
                <w:sz w:val="18"/>
              </w:rPr>
              <w:t>Zorg</w:t>
            </w:r>
            <w:r>
              <w:rPr>
                <w:color w:val="FFFFFF"/>
                <w:spacing w:val="27"/>
                <w:sz w:val="18"/>
              </w:rPr>
              <w:t xml:space="preserve"> </w:t>
            </w:r>
            <w:r>
              <w:rPr>
                <w:color w:val="FFFFFF"/>
                <w:sz w:val="18"/>
              </w:rPr>
              <w:t>en</w:t>
            </w:r>
            <w:r>
              <w:rPr>
                <w:color w:val="FFFFFF"/>
                <w:spacing w:val="26"/>
                <w:sz w:val="18"/>
              </w:rPr>
              <w:t xml:space="preserve"> </w:t>
            </w:r>
            <w:r>
              <w:rPr>
                <w:color w:val="FFFFFF"/>
                <w:sz w:val="18"/>
              </w:rPr>
              <w:t>ondersteuning</w:t>
            </w:r>
            <w:r>
              <w:rPr>
                <w:color w:val="FFFFFF"/>
                <w:spacing w:val="27"/>
                <w:sz w:val="18"/>
              </w:rPr>
              <w:t xml:space="preserve"> </w:t>
            </w:r>
            <w:r>
              <w:rPr>
                <w:color w:val="FFFFFF"/>
                <w:sz w:val="18"/>
              </w:rPr>
              <w:t>(bedragen</w:t>
            </w:r>
            <w:r>
              <w:rPr>
                <w:color w:val="FFFFFF"/>
                <w:spacing w:val="27"/>
                <w:sz w:val="18"/>
              </w:rPr>
              <w:t xml:space="preserve"> </w:t>
            </w:r>
            <w:r>
              <w:rPr>
                <w:color w:val="FFFFFF"/>
                <w:sz w:val="18"/>
              </w:rPr>
              <w:t>x</w:t>
            </w:r>
            <w:r>
              <w:rPr>
                <w:color w:val="FFFFFF"/>
                <w:spacing w:val="27"/>
                <w:sz w:val="18"/>
              </w:rPr>
              <w:t xml:space="preserve"> </w:t>
            </w:r>
            <w:r>
              <w:rPr>
                <w:color w:val="FFFFFF"/>
                <w:sz w:val="18"/>
              </w:rPr>
              <w:t>€</w:t>
            </w:r>
            <w:r>
              <w:rPr>
                <w:color w:val="FFFFFF"/>
                <w:spacing w:val="27"/>
                <w:sz w:val="18"/>
              </w:rPr>
              <w:t xml:space="preserve"> </w:t>
            </w:r>
            <w:r>
              <w:rPr>
                <w:color w:val="FFFFFF"/>
                <w:spacing w:val="-2"/>
                <w:sz w:val="18"/>
              </w:rPr>
              <w:t>1.000)</w:t>
            </w:r>
          </w:p>
        </w:tc>
      </w:tr>
      <w:tr w:rsidR="001B3359" w14:paraId="5568D39A" w14:textId="77777777">
        <w:trPr>
          <w:trHeight w:val="194"/>
        </w:trPr>
        <w:tc>
          <w:tcPr>
            <w:tcW w:w="2521" w:type="dxa"/>
            <w:tcBorders>
              <w:top w:val="single" w:color="00AEEF" w:sz="2" w:space="0"/>
            </w:tcBorders>
          </w:tcPr>
          <w:p w:rsidR="001B3359" w:rsidRDefault="001B3359" w14:paraId="387146AD" w14:textId="77777777">
            <w:pPr>
              <w:pStyle w:val="TableParagraph"/>
              <w:spacing w:before="0"/>
              <w:jc w:val="left"/>
              <w:rPr>
                <w:rFonts w:ascii="Times New Roman"/>
                <w:sz w:val="12"/>
              </w:rPr>
            </w:pPr>
          </w:p>
        </w:tc>
        <w:tc>
          <w:tcPr>
            <w:tcW w:w="4380" w:type="dxa"/>
            <w:gridSpan w:val="6"/>
            <w:tcBorders>
              <w:top w:val="single" w:color="00AEEF" w:sz="2" w:space="0"/>
            </w:tcBorders>
          </w:tcPr>
          <w:p w:rsidR="001B3359" w:rsidRDefault="00D877C7" w14:paraId="6CB129BF" w14:textId="77777777">
            <w:pPr>
              <w:pStyle w:val="TableParagraph"/>
              <w:tabs>
                <w:tab w:val="left" w:pos="1604"/>
                <w:tab w:val="left" w:pos="2302"/>
              </w:tabs>
              <w:spacing w:before="17" w:line="158" w:lineRule="exact"/>
              <w:ind w:left="78"/>
              <w:jc w:val="left"/>
              <w:rPr>
                <w:sz w:val="14"/>
              </w:rPr>
            </w:pPr>
            <w:r>
              <w:rPr>
                <w:color w:val="231F20"/>
                <w:w w:val="105"/>
                <w:sz w:val="14"/>
              </w:rPr>
              <w:t>Ontwerp-</w:t>
            </w:r>
            <w:r>
              <w:rPr>
                <w:color w:val="231F20"/>
                <w:spacing w:val="71"/>
                <w:w w:val="150"/>
                <w:sz w:val="14"/>
              </w:rPr>
              <w:t xml:space="preserve"> </w:t>
            </w:r>
            <w:r>
              <w:rPr>
                <w:color w:val="231F20"/>
                <w:spacing w:val="-2"/>
                <w:w w:val="105"/>
                <w:sz w:val="14"/>
              </w:rPr>
              <w:t>Mutaties</w:t>
            </w:r>
            <w:r>
              <w:rPr>
                <w:color w:val="231F20"/>
                <w:sz w:val="14"/>
              </w:rPr>
              <w:tab/>
            </w:r>
            <w:proofErr w:type="spellStart"/>
            <w:r>
              <w:rPr>
                <w:color w:val="231F20"/>
                <w:spacing w:val="-2"/>
                <w:w w:val="105"/>
                <w:sz w:val="14"/>
              </w:rPr>
              <w:t>Vastge</w:t>
            </w:r>
            <w:proofErr w:type="spellEnd"/>
            <w:r>
              <w:rPr>
                <w:color w:val="231F20"/>
                <w:spacing w:val="-2"/>
                <w:w w:val="105"/>
                <w:sz w:val="14"/>
              </w:rPr>
              <w:t>-</w:t>
            </w:r>
            <w:r>
              <w:rPr>
                <w:color w:val="231F20"/>
                <w:sz w:val="14"/>
              </w:rPr>
              <w:tab/>
            </w:r>
            <w:r>
              <w:rPr>
                <w:color w:val="231F20"/>
                <w:w w:val="105"/>
                <w:sz w:val="14"/>
              </w:rPr>
              <w:t>Mutaties</w:t>
            </w:r>
            <w:r>
              <w:rPr>
                <w:color w:val="231F20"/>
                <w:spacing w:val="28"/>
                <w:w w:val="105"/>
                <w:sz w:val="14"/>
              </w:rPr>
              <w:t xml:space="preserve">  </w:t>
            </w:r>
            <w:r>
              <w:rPr>
                <w:color w:val="231F20"/>
                <w:w w:val="105"/>
                <w:sz w:val="14"/>
              </w:rPr>
              <w:t>Stand</w:t>
            </w:r>
            <w:r>
              <w:rPr>
                <w:color w:val="231F20"/>
                <w:spacing w:val="-4"/>
                <w:w w:val="105"/>
                <w:sz w:val="14"/>
              </w:rPr>
              <w:t xml:space="preserve"> </w:t>
            </w:r>
            <w:r>
              <w:rPr>
                <w:color w:val="231F20"/>
                <w:w w:val="105"/>
                <w:sz w:val="14"/>
              </w:rPr>
              <w:t>1e</w:t>
            </w:r>
            <w:r>
              <w:rPr>
                <w:color w:val="231F20"/>
                <w:spacing w:val="42"/>
                <w:w w:val="105"/>
                <w:sz w:val="14"/>
              </w:rPr>
              <w:t xml:space="preserve">  </w:t>
            </w:r>
            <w:r>
              <w:rPr>
                <w:color w:val="231F20"/>
                <w:spacing w:val="-2"/>
                <w:w w:val="105"/>
                <w:sz w:val="14"/>
              </w:rPr>
              <w:t>Mutatie</w:t>
            </w:r>
          </w:p>
        </w:tc>
        <w:tc>
          <w:tcPr>
            <w:tcW w:w="684" w:type="dxa"/>
            <w:tcBorders>
              <w:top w:val="single" w:color="00AEEF" w:sz="2" w:space="0"/>
            </w:tcBorders>
          </w:tcPr>
          <w:p w:rsidR="001B3359" w:rsidRDefault="00D877C7" w14:paraId="639B687D" w14:textId="77777777">
            <w:pPr>
              <w:pStyle w:val="TableParagraph"/>
              <w:spacing w:before="17" w:line="158" w:lineRule="exact"/>
              <w:ind w:right="124"/>
              <w:rPr>
                <w:sz w:val="14"/>
              </w:rPr>
            </w:pPr>
            <w:r>
              <w:rPr>
                <w:color w:val="231F20"/>
                <w:spacing w:val="-2"/>
                <w:w w:val="110"/>
                <w:sz w:val="14"/>
              </w:rPr>
              <w:t>Mutatie</w:t>
            </w:r>
          </w:p>
        </w:tc>
        <w:tc>
          <w:tcPr>
            <w:tcW w:w="677" w:type="dxa"/>
            <w:tcBorders>
              <w:top w:val="single" w:color="00AEEF" w:sz="2" w:space="0"/>
            </w:tcBorders>
          </w:tcPr>
          <w:p w:rsidR="001B3359" w:rsidRDefault="00D877C7" w14:paraId="5C047706" w14:textId="77777777">
            <w:pPr>
              <w:pStyle w:val="TableParagraph"/>
              <w:spacing w:before="17" w:line="158" w:lineRule="exact"/>
              <w:ind w:right="122"/>
              <w:rPr>
                <w:sz w:val="14"/>
              </w:rPr>
            </w:pPr>
            <w:r>
              <w:rPr>
                <w:color w:val="231F20"/>
                <w:spacing w:val="-2"/>
                <w:w w:val="110"/>
                <w:sz w:val="14"/>
              </w:rPr>
              <w:t>Mutatie</w:t>
            </w:r>
          </w:p>
        </w:tc>
        <w:tc>
          <w:tcPr>
            <w:tcW w:w="725" w:type="dxa"/>
            <w:tcBorders>
              <w:top w:val="single" w:color="00AEEF" w:sz="2" w:space="0"/>
            </w:tcBorders>
          </w:tcPr>
          <w:p w:rsidR="001B3359" w:rsidRDefault="00D877C7" w14:paraId="3257056F" w14:textId="77777777">
            <w:pPr>
              <w:pStyle w:val="TableParagraph"/>
              <w:spacing w:before="17" w:line="158" w:lineRule="exact"/>
              <w:ind w:right="164"/>
              <w:rPr>
                <w:sz w:val="14"/>
              </w:rPr>
            </w:pPr>
            <w:r>
              <w:rPr>
                <w:color w:val="231F20"/>
                <w:spacing w:val="-2"/>
                <w:w w:val="110"/>
                <w:sz w:val="14"/>
              </w:rPr>
              <w:t>Mutatie</w:t>
            </w:r>
          </w:p>
        </w:tc>
        <w:tc>
          <w:tcPr>
            <w:tcW w:w="715" w:type="dxa"/>
            <w:tcBorders>
              <w:top w:val="single" w:color="00AEEF" w:sz="2" w:space="0"/>
            </w:tcBorders>
          </w:tcPr>
          <w:p w:rsidR="001B3359" w:rsidRDefault="00D877C7" w14:paraId="4F784E83" w14:textId="77777777">
            <w:pPr>
              <w:pStyle w:val="TableParagraph"/>
              <w:spacing w:before="17" w:line="158" w:lineRule="exact"/>
              <w:ind w:left="83"/>
              <w:jc w:val="left"/>
              <w:rPr>
                <w:sz w:val="14"/>
              </w:rPr>
            </w:pPr>
            <w:r>
              <w:rPr>
                <w:color w:val="231F20"/>
                <w:spacing w:val="-2"/>
                <w:w w:val="110"/>
                <w:sz w:val="14"/>
              </w:rPr>
              <w:t>Mutatie</w:t>
            </w:r>
          </w:p>
        </w:tc>
      </w:tr>
      <w:tr w:rsidR="001B3359" w14:paraId="42126160" w14:textId="77777777">
        <w:trPr>
          <w:trHeight w:val="170"/>
        </w:trPr>
        <w:tc>
          <w:tcPr>
            <w:tcW w:w="2521" w:type="dxa"/>
          </w:tcPr>
          <w:p w:rsidR="001B3359" w:rsidRDefault="001B3359" w14:paraId="318A96E2" w14:textId="77777777">
            <w:pPr>
              <w:pStyle w:val="TableParagraph"/>
              <w:spacing w:before="0"/>
              <w:jc w:val="left"/>
              <w:rPr>
                <w:rFonts w:ascii="Times New Roman"/>
                <w:sz w:val="10"/>
              </w:rPr>
            </w:pPr>
          </w:p>
        </w:tc>
        <w:tc>
          <w:tcPr>
            <w:tcW w:w="2923" w:type="dxa"/>
            <w:gridSpan w:val="4"/>
          </w:tcPr>
          <w:p w:rsidR="001B3359" w:rsidRDefault="00D877C7" w14:paraId="2CCB3112" w14:textId="77777777">
            <w:pPr>
              <w:pStyle w:val="TableParagraph"/>
              <w:tabs>
                <w:tab w:val="left" w:pos="1649"/>
                <w:tab w:val="left" w:pos="2510"/>
              </w:tabs>
              <w:spacing w:before="0" w:line="150" w:lineRule="exact"/>
              <w:ind w:left="27"/>
              <w:jc w:val="left"/>
              <w:rPr>
                <w:sz w:val="14"/>
              </w:rPr>
            </w:pPr>
            <w:r>
              <w:rPr>
                <w:color w:val="231F20"/>
                <w:w w:val="105"/>
                <w:sz w:val="14"/>
              </w:rPr>
              <w:t>begroting</w:t>
            </w:r>
            <w:r>
              <w:rPr>
                <w:color w:val="231F20"/>
                <w:spacing w:val="-10"/>
                <w:w w:val="105"/>
                <w:sz w:val="14"/>
              </w:rPr>
              <w:t xml:space="preserve"> </w:t>
            </w:r>
            <w:r>
              <w:rPr>
                <w:color w:val="231F20"/>
                <w:w w:val="105"/>
                <w:sz w:val="14"/>
              </w:rPr>
              <w:t>t</w:t>
            </w:r>
            <w:r>
              <w:rPr>
                <w:color w:val="231F20"/>
                <w:spacing w:val="39"/>
                <w:w w:val="105"/>
                <w:sz w:val="14"/>
              </w:rPr>
              <w:t xml:space="preserve"> </w:t>
            </w:r>
            <w:r>
              <w:rPr>
                <w:color w:val="231F20"/>
                <w:w w:val="105"/>
                <w:sz w:val="14"/>
              </w:rPr>
              <w:t>via</w:t>
            </w:r>
            <w:r>
              <w:rPr>
                <w:color w:val="231F20"/>
                <w:spacing w:val="-2"/>
                <w:w w:val="105"/>
                <w:sz w:val="14"/>
              </w:rPr>
              <w:t xml:space="preserve"> </w:t>
            </w:r>
            <w:proofErr w:type="spellStart"/>
            <w:r>
              <w:rPr>
                <w:color w:val="231F20"/>
                <w:spacing w:val="-4"/>
                <w:w w:val="105"/>
                <w:sz w:val="14"/>
              </w:rPr>
              <w:t>NvW</w:t>
            </w:r>
            <w:proofErr w:type="spellEnd"/>
            <w:r>
              <w:rPr>
                <w:color w:val="231F20"/>
                <w:spacing w:val="-4"/>
                <w:w w:val="105"/>
                <w:sz w:val="14"/>
              </w:rPr>
              <w:t>,</w:t>
            </w:r>
            <w:r>
              <w:rPr>
                <w:color w:val="231F20"/>
                <w:sz w:val="14"/>
              </w:rPr>
              <w:tab/>
            </w:r>
            <w:r>
              <w:rPr>
                <w:color w:val="231F20"/>
                <w:spacing w:val="-2"/>
                <w:w w:val="105"/>
                <w:sz w:val="14"/>
              </w:rPr>
              <w:t>stelde</w:t>
            </w:r>
            <w:r>
              <w:rPr>
                <w:color w:val="231F20"/>
                <w:sz w:val="14"/>
              </w:rPr>
              <w:tab/>
            </w:r>
            <w:r>
              <w:rPr>
                <w:color w:val="231F20"/>
                <w:spacing w:val="-5"/>
                <w:w w:val="105"/>
                <w:sz w:val="14"/>
              </w:rPr>
              <w:t>1e</w:t>
            </w:r>
          </w:p>
        </w:tc>
        <w:tc>
          <w:tcPr>
            <w:tcW w:w="807" w:type="dxa"/>
          </w:tcPr>
          <w:p w:rsidR="001B3359" w:rsidRDefault="00D877C7" w14:paraId="0A2658A2" w14:textId="77777777">
            <w:pPr>
              <w:pStyle w:val="TableParagraph"/>
              <w:spacing w:before="0" w:line="150" w:lineRule="exact"/>
              <w:ind w:right="56"/>
              <w:rPr>
                <w:sz w:val="14"/>
              </w:rPr>
            </w:pPr>
            <w:r>
              <w:rPr>
                <w:color w:val="231F20"/>
                <w:spacing w:val="-2"/>
                <w:w w:val="110"/>
                <w:sz w:val="14"/>
              </w:rPr>
              <w:t>suppletoire</w:t>
            </w:r>
          </w:p>
        </w:tc>
        <w:tc>
          <w:tcPr>
            <w:tcW w:w="650" w:type="dxa"/>
          </w:tcPr>
          <w:p w:rsidR="001B3359" w:rsidRDefault="00D877C7" w14:paraId="7C22F133" w14:textId="77777777">
            <w:pPr>
              <w:pStyle w:val="TableParagraph"/>
              <w:spacing w:before="0" w:line="150" w:lineRule="exact"/>
              <w:ind w:left="118"/>
              <w:jc w:val="left"/>
              <w:rPr>
                <w:sz w:val="14"/>
              </w:rPr>
            </w:pPr>
            <w:r>
              <w:rPr>
                <w:color w:val="231F20"/>
                <w:spacing w:val="-4"/>
                <w:sz w:val="14"/>
              </w:rPr>
              <w:t>2027</w:t>
            </w:r>
          </w:p>
        </w:tc>
        <w:tc>
          <w:tcPr>
            <w:tcW w:w="684" w:type="dxa"/>
          </w:tcPr>
          <w:p w:rsidR="001B3359" w:rsidRDefault="00D877C7" w14:paraId="638C3420" w14:textId="77777777">
            <w:pPr>
              <w:pStyle w:val="TableParagraph"/>
              <w:spacing w:before="0" w:line="150" w:lineRule="exact"/>
              <w:ind w:left="152"/>
              <w:jc w:val="left"/>
              <w:rPr>
                <w:sz w:val="14"/>
              </w:rPr>
            </w:pPr>
            <w:r>
              <w:rPr>
                <w:color w:val="231F20"/>
                <w:spacing w:val="-4"/>
                <w:sz w:val="14"/>
              </w:rPr>
              <w:t>2028</w:t>
            </w:r>
          </w:p>
        </w:tc>
        <w:tc>
          <w:tcPr>
            <w:tcW w:w="677" w:type="dxa"/>
          </w:tcPr>
          <w:p w:rsidR="001B3359" w:rsidRDefault="00D877C7" w14:paraId="14B8A08B" w14:textId="77777777">
            <w:pPr>
              <w:pStyle w:val="TableParagraph"/>
              <w:spacing w:before="0" w:line="150" w:lineRule="exact"/>
              <w:ind w:left="146"/>
              <w:jc w:val="left"/>
              <w:rPr>
                <w:sz w:val="14"/>
              </w:rPr>
            </w:pPr>
            <w:r>
              <w:rPr>
                <w:color w:val="231F20"/>
                <w:spacing w:val="-4"/>
                <w:sz w:val="14"/>
              </w:rPr>
              <w:t>2029</w:t>
            </w:r>
          </w:p>
        </w:tc>
        <w:tc>
          <w:tcPr>
            <w:tcW w:w="725" w:type="dxa"/>
          </w:tcPr>
          <w:p w:rsidR="001B3359" w:rsidRDefault="00D877C7" w14:paraId="09F3C413" w14:textId="77777777">
            <w:pPr>
              <w:pStyle w:val="TableParagraph"/>
              <w:spacing w:before="0" w:line="150" w:lineRule="exact"/>
              <w:ind w:left="153"/>
              <w:jc w:val="left"/>
              <w:rPr>
                <w:sz w:val="14"/>
              </w:rPr>
            </w:pPr>
            <w:r>
              <w:rPr>
                <w:color w:val="231F20"/>
                <w:spacing w:val="-4"/>
                <w:sz w:val="14"/>
              </w:rPr>
              <w:t>2030</w:t>
            </w:r>
          </w:p>
        </w:tc>
        <w:tc>
          <w:tcPr>
            <w:tcW w:w="715" w:type="dxa"/>
          </w:tcPr>
          <w:p w:rsidR="001B3359" w:rsidRDefault="00D877C7" w14:paraId="67B5BCA1" w14:textId="77777777">
            <w:pPr>
              <w:pStyle w:val="TableParagraph"/>
              <w:spacing w:before="0" w:line="150" w:lineRule="exact"/>
              <w:ind w:left="179"/>
              <w:jc w:val="left"/>
              <w:rPr>
                <w:sz w:val="14"/>
              </w:rPr>
            </w:pPr>
            <w:r>
              <w:rPr>
                <w:color w:val="231F20"/>
                <w:spacing w:val="-4"/>
                <w:sz w:val="14"/>
              </w:rPr>
              <w:t>2031</w:t>
            </w:r>
          </w:p>
        </w:tc>
      </w:tr>
      <w:tr w:rsidR="001B3359" w14:paraId="545BFA51" w14:textId="77777777">
        <w:trPr>
          <w:trHeight w:val="170"/>
        </w:trPr>
        <w:tc>
          <w:tcPr>
            <w:tcW w:w="2521" w:type="dxa"/>
          </w:tcPr>
          <w:p w:rsidR="001B3359" w:rsidRDefault="001B3359" w14:paraId="562E8780" w14:textId="77777777">
            <w:pPr>
              <w:pStyle w:val="TableParagraph"/>
              <w:spacing w:before="0"/>
              <w:jc w:val="left"/>
              <w:rPr>
                <w:rFonts w:ascii="Times New Roman"/>
                <w:sz w:val="10"/>
              </w:rPr>
            </w:pPr>
          </w:p>
        </w:tc>
        <w:tc>
          <w:tcPr>
            <w:tcW w:w="776" w:type="dxa"/>
          </w:tcPr>
          <w:p w:rsidR="001B3359" w:rsidRDefault="00D877C7" w14:paraId="52111B5B" w14:textId="77777777">
            <w:pPr>
              <w:pStyle w:val="TableParagraph"/>
              <w:spacing w:before="0" w:line="150" w:lineRule="exact"/>
              <w:ind w:right="1"/>
              <w:jc w:val="center"/>
              <w:rPr>
                <w:sz w:val="14"/>
              </w:rPr>
            </w:pPr>
            <w:r>
              <w:rPr>
                <w:color w:val="231F20"/>
                <w:spacing w:val="-5"/>
                <w:sz w:val="14"/>
              </w:rPr>
              <w:t>(1)</w:t>
            </w:r>
          </w:p>
        </w:tc>
        <w:tc>
          <w:tcPr>
            <w:tcW w:w="2954" w:type="dxa"/>
            <w:gridSpan w:val="4"/>
          </w:tcPr>
          <w:p w:rsidR="001B3359" w:rsidRDefault="00D877C7" w14:paraId="75535470" w14:textId="77777777">
            <w:pPr>
              <w:pStyle w:val="TableParagraph"/>
              <w:spacing w:before="0" w:line="150" w:lineRule="exact"/>
              <w:ind w:left="95"/>
              <w:jc w:val="left"/>
              <w:rPr>
                <w:sz w:val="14"/>
              </w:rPr>
            </w:pPr>
            <w:r>
              <w:rPr>
                <w:color w:val="231F20"/>
                <w:w w:val="110"/>
                <w:sz w:val="14"/>
              </w:rPr>
              <w:t>moties,</w:t>
            </w:r>
            <w:r>
              <w:rPr>
                <w:color w:val="231F20"/>
                <w:spacing w:val="41"/>
                <w:w w:val="110"/>
                <w:sz w:val="14"/>
              </w:rPr>
              <w:t xml:space="preserve"> </w:t>
            </w:r>
            <w:r>
              <w:rPr>
                <w:color w:val="231F20"/>
                <w:w w:val="110"/>
                <w:sz w:val="14"/>
              </w:rPr>
              <w:t>begroting</w:t>
            </w:r>
            <w:r>
              <w:rPr>
                <w:color w:val="231F20"/>
                <w:spacing w:val="-12"/>
                <w:w w:val="110"/>
                <w:sz w:val="14"/>
              </w:rPr>
              <w:t xml:space="preserve"> </w:t>
            </w:r>
            <w:proofErr w:type="spellStart"/>
            <w:r>
              <w:rPr>
                <w:color w:val="231F20"/>
                <w:w w:val="110"/>
                <w:sz w:val="14"/>
              </w:rPr>
              <w:t>tsuppletoire</w:t>
            </w:r>
            <w:proofErr w:type="spellEnd"/>
            <w:r>
              <w:rPr>
                <w:color w:val="231F20"/>
                <w:spacing w:val="-26"/>
                <w:w w:val="110"/>
                <w:sz w:val="14"/>
              </w:rPr>
              <w:t xml:space="preserve"> </w:t>
            </w:r>
            <w:r>
              <w:rPr>
                <w:color w:val="231F20"/>
                <w:spacing w:val="-2"/>
                <w:w w:val="110"/>
                <w:sz w:val="14"/>
              </w:rPr>
              <w:t>begroting</w:t>
            </w:r>
          </w:p>
        </w:tc>
        <w:tc>
          <w:tcPr>
            <w:tcW w:w="650" w:type="dxa"/>
          </w:tcPr>
          <w:p w:rsidR="001B3359" w:rsidRDefault="001B3359" w14:paraId="18DB397C" w14:textId="77777777">
            <w:pPr>
              <w:pStyle w:val="TableParagraph"/>
              <w:spacing w:before="0"/>
              <w:jc w:val="left"/>
              <w:rPr>
                <w:rFonts w:ascii="Times New Roman"/>
                <w:sz w:val="10"/>
              </w:rPr>
            </w:pPr>
          </w:p>
        </w:tc>
        <w:tc>
          <w:tcPr>
            <w:tcW w:w="684" w:type="dxa"/>
          </w:tcPr>
          <w:p w:rsidR="001B3359" w:rsidRDefault="001B3359" w14:paraId="2D3919FF" w14:textId="77777777">
            <w:pPr>
              <w:pStyle w:val="TableParagraph"/>
              <w:spacing w:before="0"/>
              <w:jc w:val="left"/>
              <w:rPr>
                <w:rFonts w:ascii="Times New Roman"/>
                <w:sz w:val="10"/>
              </w:rPr>
            </w:pPr>
          </w:p>
        </w:tc>
        <w:tc>
          <w:tcPr>
            <w:tcW w:w="677" w:type="dxa"/>
          </w:tcPr>
          <w:p w:rsidR="001B3359" w:rsidRDefault="001B3359" w14:paraId="02A71E36" w14:textId="77777777">
            <w:pPr>
              <w:pStyle w:val="TableParagraph"/>
              <w:spacing w:before="0"/>
              <w:jc w:val="left"/>
              <w:rPr>
                <w:rFonts w:ascii="Times New Roman"/>
                <w:sz w:val="10"/>
              </w:rPr>
            </w:pPr>
          </w:p>
        </w:tc>
        <w:tc>
          <w:tcPr>
            <w:tcW w:w="725" w:type="dxa"/>
          </w:tcPr>
          <w:p w:rsidR="001B3359" w:rsidRDefault="001B3359" w14:paraId="603EB789" w14:textId="77777777">
            <w:pPr>
              <w:pStyle w:val="TableParagraph"/>
              <w:spacing w:before="0"/>
              <w:jc w:val="left"/>
              <w:rPr>
                <w:rFonts w:ascii="Times New Roman"/>
                <w:sz w:val="10"/>
              </w:rPr>
            </w:pPr>
          </w:p>
        </w:tc>
        <w:tc>
          <w:tcPr>
            <w:tcW w:w="715" w:type="dxa"/>
          </w:tcPr>
          <w:p w:rsidR="001B3359" w:rsidRDefault="001B3359" w14:paraId="6113EC45" w14:textId="77777777">
            <w:pPr>
              <w:pStyle w:val="TableParagraph"/>
              <w:spacing w:before="0"/>
              <w:jc w:val="left"/>
              <w:rPr>
                <w:rFonts w:ascii="Times New Roman"/>
                <w:sz w:val="10"/>
              </w:rPr>
            </w:pPr>
          </w:p>
        </w:tc>
      </w:tr>
      <w:tr w:rsidR="001B3359" w14:paraId="296B63F2" w14:textId="77777777">
        <w:trPr>
          <w:trHeight w:val="537"/>
        </w:trPr>
        <w:tc>
          <w:tcPr>
            <w:tcW w:w="2521" w:type="dxa"/>
            <w:tcBorders>
              <w:bottom w:val="single" w:color="00AEEF" w:sz="2" w:space="0"/>
            </w:tcBorders>
          </w:tcPr>
          <w:p w:rsidR="001B3359" w:rsidRDefault="001B3359" w14:paraId="679EDACD" w14:textId="77777777">
            <w:pPr>
              <w:pStyle w:val="TableParagraph"/>
              <w:spacing w:before="0"/>
              <w:jc w:val="left"/>
              <w:rPr>
                <w:rFonts w:ascii="Times New Roman"/>
                <w:sz w:val="14"/>
              </w:rPr>
            </w:pPr>
          </w:p>
        </w:tc>
        <w:tc>
          <w:tcPr>
            <w:tcW w:w="776" w:type="dxa"/>
            <w:tcBorders>
              <w:bottom w:val="single" w:color="00AEEF" w:sz="2" w:space="0"/>
            </w:tcBorders>
          </w:tcPr>
          <w:p w:rsidR="001B3359" w:rsidRDefault="001B3359" w14:paraId="543CE175" w14:textId="77777777">
            <w:pPr>
              <w:pStyle w:val="TableParagraph"/>
              <w:spacing w:before="0"/>
              <w:jc w:val="left"/>
              <w:rPr>
                <w:rFonts w:ascii="Times New Roman"/>
                <w:sz w:val="14"/>
              </w:rPr>
            </w:pPr>
          </w:p>
        </w:tc>
        <w:tc>
          <w:tcPr>
            <w:tcW w:w="726" w:type="dxa"/>
            <w:tcBorders>
              <w:bottom w:val="single" w:color="00AEEF" w:sz="2" w:space="0"/>
            </w:tcBorders>
          </w:tcPr>
          <w:p w:rsidR="001B3359" w:rsidRDefault="00D877C7" w14:paraId="3EA2306D" w14:textId="77777777">
            <w:pPr>
              <w:pStyle w:val="TableParagraph"/>
              <w:spacing w:before="0" w:line="242" w:lineRule="auto"/>
              <w:ind w:left="27" w:right="74" w:firstLine="21"/>
              <w:jc w:val="both"/>
              <w:rPr>
                <w:sz w:val="14"/>
              </w:rPr>
            </w:pPr>
            <w:proofErr w:type="spellStart"/>
            <w:r>
              <w:rPr>
                <w:color w:val="231F20"/>
                <w:spacing w:val="-2"/>
                <w:w w:val="105"/>
                <w:sz w:val="14"/>
              </w:rPr>
              <w:t>amende-menten</w:t>
            </w:r>
            <w:proofErr w:type="spellEnd"/>
            <w:r>
              <w:rPr>
                <w:color w:val="231F20"/>
                <w:spacing w:val="-2"/>
                <w:w w:val="105"/>
                <w:sz w:val="14"/>
              </w:rPr>
              <w:t xml:space="preserve"> </w:t>
            </w:r>
            <w:r>
              <w:rPr>
                <w:color w:val="231F20"/>
                <w:spacing w:val="-4"/>
                <w:w w:val="105"/>
                <w:sz w:val="14"/>
              </w:rPr>
              <w:t>en</w:t>
            </w:r>
            <w:r>
              <w:rPr>
                <w:color w:val="231F20"/>
                <w:spacing w:val="-14"/>
                <w:w w:val="105"/>
                <w:sz w:val="14"/>
              </w:rPr>
              <w:t xml:space="preserve"> </w:t>
            </w:r>
            <w:r>
              <w:rPr>
                <w:color w:val="231F20"/>
                <w:spacing w:val="-4"/>
                <w:w w:val="105"/>
                <w:sz w:val="14"/>
              </w:rPr>
              <w:t>ISB</w:t>
            </w:r>
            <w:r>
              <w:rPr>
                <w:color w:val="231F20"/>
                <w:spacing w:val="-13"/>
                <w:w w:val="105"/>
                <w:sz w:val="14"/>
              </w:rPr>
              <w:t xml:space="preserve"> </w:t>
            </w:r>
            <w:r>
              <w:rPr>
                <w:color w:val="231F20"/>
                <w:spacing w:val="-4"/>
                <w:w w:val="105"/>
                <w:sz w:val="14"/>
              </w:rPr>
              <w:t>(2)</w:t>
            </w:r>
          </w:p>
        </w:tc>
        <w:tc>
          <w:tcPr>
            <w:tcW w:w="740" w:type="dxa"/>
            <w:tcBorders>
              <w:bottom w:val="single" w:color="00AEEF" w:sz="2" w:space="0"/>
            </w:tcBorders>
          </w:tcPr>
          <w:p w:rsidR="001B3359" w:rsidRDefault="00D877C7" w14:paraId="6F28A727" w14:textId="77777777">
            <w:pPr>
              <w:pStyle w:val="TableParagraph"/>
              <w:spacing w:before="0" w:line="161" w:lineRule="exact"/>
              <w:ind w:left="35"/>
              <w:jc w:val="left"/>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1B3359" w:rsidRDefault="00D877C7" w14:paraId="05A1700B" w14:textId="77777777">
            <w:pPr>
              <w:pStyle w:val="TableParagraph"/>
              <w:spacing w:before="1"/>
              <w:ind w:left="259"/>
              <w:jc w:val="left"/>
              <w:rPr>
                <w:sz w:val="14"/>
              </w:rPr>
            </w:pPr>
            <w:r>
              <w:rPr>
                <w:color w:val="231F20"/>
                <w:spacing w:val="-5"/>
                <w:sz w:val="14"/>
              </w:rPr>
              <w:t>(2)</w:t>
            </w:r>
          </w:p>
        </w:tc>
        <w:tc>
          <w:tcPr>
            <w:tcW w:w="681" w:type="dxa"/>
            <w:tcBorders>
              <w:bottom w:val="single" w:color="00AEEF" w:sz="2" w:space="0"/>
            </w:tcBorders>
          </w:tcPr>
          <w:p w:rsidR="001B3359" w:rsidRDefault="00D877C7" w14:paraId="1D5406A1" w14:textId="77777777">
            <w:pPr>
              <w:pStyle w:val="TableParagraph"/>
              <w:spacing w:before="0" w:line="242" w:lineRule="auto"/>
              <w:ind w:left="261" w:hanging="236"/>
              <w:jc w:val="left"/>
              <w:rPr>
                <w:sz w:val="14"/>
              </w:rPr>
            </w:pPr>
            <w:r>
              <w:rPr>
                <w:color w:val="231F20"/>
                <w:spacing w:val="-2"/>
                <w:w w:val="105"/>
                <w:sz w:val="14"/>
              </w:rPr>
              <w:t xml:space="preserve">begroting </w:t>
            </w:r>
            <w:r>
              <w:rPr>
                <w:color w:val="231F20"/>
                <w:spacing w:val="-4"/>
                <w:w w:val="105"/>
                <w:sz w:val="14"/>
              </w:rPr>
              <w:t>(4)</w:t>
            </w:r>
          </w:p>
        </w:tc>
        <w:tc>
          <w:tcPr>
            <w:tcW w:w="807" w:type="dxa"/>
            <w:tcBorders>
              <w:bottom w:val="single" w:color="00AEEF" w:sz="2" w:space="0"/>
            </w:tcBorders>
          </w:tcPr>
          <w:p w:rsidR="001B3359" w:rsidRDefault="00D877C7" w14:paraId="3B8EFD8B" w14:textId="77777777">
            <w:pPr>
              <w:pStyle w:val="TableParagraph"/>
              <w:spacing w:before="0" w:line="161" w:lineRule="exact"/>
              <w:ind w:left="68"/>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77A19A08" w14:textId="77777777">
            <w:pPr>
              <w:pStyle w:val="TableParagraph"/>
              <w:spacing w:before="1"/>
              <w:ind w:left="292"/>
              <w:jc w:val="left"/>
              <w:rPr>
                <w:sz w:val="14"/>
              </w:rPr>
            </w:pPr>
            <w:r>
              <w:rPr>
                <w:color w:val="231F20"/>
                <w:spacing w:val="-5"/>
                <w:sz w:val="14"/>
              </w:rPr>
              <w:t>(4)</w:t>
            </w:r>
          </w:p>
        </w:tc>
        <w:tc>
          <w:tcPr>
            <w:tcW w:w="650" w:type="dxa"/>
            <w:tcBorders>
              <w:bottom w:val="single" w:color="00AEEF" w:sz="2" w:space="0"/>
            </w:tcBorders>
          </w:tcPr>
          <w:p w:rsidR="001B3359" w:rsidRDefault="001B3359" w14:paraId="0D9F0B43" w14:textId="77777777">
            <w:pPr>
              <w:pStyle w:val="TableParagraph"/>
              <w:spacing w:before="0"/>
              <w:jc w:val="left"/>
              <w:rPr>
                <w:rFonts w:ascii="Times New Roman"/>
                <w:sz w:val="14"/>
              </w:rPr>
            </w:pPr>
          </w:p>
        </w:tc>
        <w:tc>
          <w:tcPr>
            <w:tcW w:w="684" w:type="dxa"/>
            <w:tcBorders>
              <w:bottom w:val="single" w:color="00AEEF" w:sz="2" w:space="0"/>
            </w:tcBorders>
          </w:tcPr>
          <w:p w:rsidR="001B3359" w:rsidRDefault="001B3359" w14:paraId="297FC19D" w14:textId="77777777">
            <w:pPr>
              <w:pStyle w:val="TableParagraph"/>
              <w:spacing w:before="0"/>
              <w:jc w:val="left"/>
              <w:rPr>
                <w:rFonts w:ascii="Times New Roman"/>
                <w:sz w:val="14"/>
              </w:rPr>
            </w:pPr>
          </w:p>
        </w:tc>
        <w:tc>
          <w:tcPr>
            <w:tcW w:w="677" w:type="dxa"/>
            <w:tcBorders>
              <w:bottom w:val="single" w:color="00AEEF" w:sz="2" w:space="0"/>
            </w:tcBorders>
          </w:tcPr>
          <w:p w:rsidR="001B3359" w:rsidRDefault="001B3359" w14:paraId="25336753" w14:textId="77777777">
            <w:pPr>
              <w:pStyle w:val="TableParagraph"/>
              <w:spacing w:before="0"/>
              <w:jc w:val="left"/>
              <w:rPr>
                <w:rFonts w:ascii="Times New Roman"/>
                <w:sz w:val="14"/>
              </w:rPr>
            </w:pPr>
          </w:p>
        </w:tc>
        <w:tc>
          <w:tcPr>
            <w:tcW w:w="725" w:type="dxa"/>
            <w:tcBorders>
              <w:bottom w:val="single" w:color="00AEEF" w:sz="2" w:space="0"/>
            </w:tcBorders>
          </w:tcPr>
          <w:p w:rsidR="001B3359" w:rsidRDefault="001B3359" w14:paraId="400F92F9" w14:textId="77777777">
            <w:pPr>
              <w:pStyle w:val="TableParagraph"/>
              <w:spacing w:before="0"/>
              <w:jc w:val="left"/>
              <w:rPr>
                <w:rFonts w:ascii="Times New Roman"/>
                <w:sz w:val="14"/>
              </w:rPr>
            </w:pPr>
          </w:p>
        </w:tc>
        <w:tc>
          <w:tcPr>
            <w:tcW w:w="715" w:type="dxa"/>
            <w:tcBorders>
              <w:bottom w:val="single" w:color="00AEEF" w:sz="2" w:space="0"/>
            </w:tcBorders>
          </w:tcPr>
          <w:p w:rsidR="001B3359" w:rsidRDefault="001B3359" w14:paraId="308640A9" w14:textId="77777777">
            <w:pPr>
              <w:pStyle w:val="TableParagraph"/>
              <w:spacing w:before="0"/>
              <w:jc w:val="left"/>
              <w:rPr>
                <w:rFonts w:ascii="Times New Roman"/>
                <w:sz w:val="14"/>
              </w:rPr>
            </w:pPr>
          </w:p>
        </w:tc>
      </w:tr>
      <w:tr w:rsidR="001B3359" w14:paraId="31643349" w14:textId="77777777">
        <w:trPr>
          <w:trHeight w:val="448"/>
        </w:trPr>
        <w:tc>
          <w:tcPr>
            <w:tcW w:w="2521" w:type="dxa"/>
            <w:tcBorders>
              <w:top w:val="single" w:color="00AEEF" w:sz="2" w:space="0"/>
              <w:bottom w:val="single" w:color="00AEEF" w:sz="2" w:space="0"/>
            </w:tcBorders>
          </w:tcPr>
          <w:p w:rsidR="001B3359" w:rsidRDefault="00D877C7" w14:paraId="17E5F882" w14:textId="77777777">
            <w:pPr>
              <w:pStyle w:val="TableParagraph"/>
              <w:spacing w:before="25"/>
              <w:jc w:val="left"/>
              <w:rPr>
                <w:rFonts w:ascii="Trebuchet MS"/>
                <w:b/>
                <w:sz w:val="14"/>
              </w:rPr>
            </w:pPr>
            <w:proofErr w:type="spellStart"/>
            <w:r>
              <w:rPr>
                <w:rFonts w:ascii="Trebuchet MS"/>
                <w:b/>
                <w:color w:val="231F20"/>
                <w:spacing w:val="-2"/>
                <w:sz w:val="14"/>
              </w:rPr>
              <w:t>Art.Verplichtingen</w:t>
            </w:r>
            <w:proofErr w:type="spellEnd"/>
          </w:p>
        </w:tc>
        <w:tc>
          <w:tcPr>
            <w:tcW w:w="776" w:type="dxa"/>
            <w:tcBorders>
              <w:top w:val="single" w:color="00AEEF" w:sz="2" w:space="0"/>
              <w:bottom w:val="single" w:color="00AEEF" w:sz="2" w:space="0"/>
            </w:tcBorders>
          </w:tcPr>
          <w:p w:rsidR="001B3359" w:rsidRDefault="00D877C7" w14:paraId="6C7B528A" w14:textId="77777777">
            <w:pPr>
              <w:pStyle w:val="TableParagraph"/>
              <w:spacing w:before="25"/>
              <w:ind w:right="27"/>
              <w:rPr>
                <w:rFonts w:ascii="Trebuchet MS"/>
                <w:b/>
                <w:sz w:val="14"/>
              </w:rPr>
            </w:pPr>
            <w:r>
              <w:rPr>
                <w:rFonts w:ascii="Trebuchet MS"/>
                <w:b/>
                <w:color w:val="231F20"/>
                <w:spacing w:val="-2"/>
                <w:sz w:val="14"/>
              </w:rPr>
              <w:t>528.124</w:t>
            </w:r>
          </w:p>
        </w:tc>
        <w:tc>
          <w:tcPr>
            <w:tcW w:w="726" w:type="dxa"/>
            <w:tcBorders>
              <w:top w:val="single" w:color="00AEEF" w:sz="2" w:space="0"/>
              <w:bottom w:val="single" w:color="00AEEF" w:sz="2" w:space="0"/>
            </w:tcBorders>
          </w:tcPr>
          <w:p w:rsidR="001B3359" w:rsidRDefault="00D877C7" w14:paraId="521A64A1" w14:textId="77777777">
            <w:pPr>
              <w:pStyle w:val="TableParagraph"/>
              <w:spacing w:before="6"/>
              <w:ind w:right="93"/>
              <w:rPr>
                <w:rFonts w:ascii="Palatino Linotype"/>
                <w:b/>
                <w:sz w:val="14"/>
              </w:rPr>
            </w:pPr>
            <w:r>
              <w:rPr>
                <w:rFonts w:ascii="Palatino Linotype"/>
                <w:b/>
                <w:color w:val="231F20"/>
                <w:spacing w:val="-2"/>
                <w:sz w:val="14"/>
              </w:rPr>
              <w:t>80.155</w:t>
            </w:r>
          </w:p>
        </w:tc>
        <w:tc>
          <w:tcPr>
            <w:tcW w:w="740" w:type="dxa"/>
            <w:tcBorders>
              <w:top w:val="single" w:color="00AEEF" w:sz="2" w:space="0"/>
              <w:bottom w:val="single" w:color="00AEEF" w:sz="2" w:space="0"/>
            </w:tcBorders>
          </w:tcPr>
          <w:p w:rsidR="001B3359" w:rsidRDefault="00D877C7" w14:paraId="59934EED" w14:textId="77777777">
            <w:pPr>
              <w:pStyle w:val="TableParagraph"/>
              <w:spacing w:before="6"/>
              <w:ind w:right="79"/>
              <w:rPr>
                <w:rFonts w:ascii="Palatino Linotype"/>
                <w:b/>
                <w:sz w:val="14"/>
              </w:rPr>
            </w:pPr>
            <w:r>
              <w:rPr>
                <w:rFonts w:ascii="Palatino Linotype"/>
                <w:b/>
                <w:color w:val="231F20"/>
                <w:spacing w:val="-2"/>
                <w:sz w:val="14"/>
              </w:rPr>
              <w:t>608.279</w:t>
            </w:r>
          </w:p>
        </w:tc>
        <w:tc>
          <w:tcPr>
            <w:tcW w:w="681" w:type="dxa"/>
            <w:tcBorders>
              <w:top w:val="single" w:color="00AEEF" w:sz="2" w:space="0"/>
              <w:bottom w:val="single" w:color="00AEEF" w:sz="2" w:space="0"/>
            </w:tcBorders>
          </w:tcPr>
          <w:p w:rsidR="001B3359" w:rsidRDefault="00D877C7" w14:paraId="0347BD28" w14:textId="77777777">
            <w:pPr>
              <w:pStyle w:val="TableParagraph"/>
              <w:spacing w:before="25"/>
              <w:ind w:right="12"/>
              <w:rPr>
                <w:rFonts w:ascii="Trebuchet MS"/>
                <w:b/>
                <w:sz w:val="14"/>
              </w:rPr>
            </w:pPr>
            <w:r>
              <w:rPr>
                <w:rFonts w:ascii="Trebuchet MS"/>
                <w:b/>
                <w:color w:val="231F20"/>
                <w:spacing w:val="-2"/>
                <w:sz w:val="14"/>
              </w:rPr>
              <w:t>494.796</w:t>
            </w:r>
          </w:p>
        </w:tc>
        <w:tc>
          <w:tcPr>
            <w:tcW w:w="807" w:type="dxa"/>
            <w:tcBorders>
              <w:top w:val="single" w:color="00AEEF" w:sz="2" w:space="0"/>
              <w:bottom w:val="single" w:color="00AEEF" w:sz="2" w:space="0"/>
            </w:tcBorders>
          </w:tcPr>
          <w:p w:rsidR="001B3359" w:rsidRDefault="00D877C7" w14:paraId="72305FF3" w14:textId="77777777">
            <w:pPr>
              <w:pStyle w:val="TableParagraph"/>
              <w:spacing w:before="6"/>
              <w:ind w:left="107"/>
              <w:jc w:val="left"/>
              <w:rPr>
                <w:rFonts w:ascii="Palatino Linotype"/>
                <w:b/>
                <w:sz w:val="14"/>
              </w:rPr>
            </w:pPr>
            <w:r>
              <w:rPr>
                <w:rFonts w:ascii="Palatino Linotype"/>
                <w:b/>
                <w:color w:val="231F20"/>
                <w:spacing w:val="-2"/>
                <w:sz w:val="14"/>
              </w:rPr>
              <w:t>1.103.075</w:t>
            </w:r>
          </w:p>
        </w:tc>
        <w:tc>
          <w:tcPr>
            <w:tcW w:w="650" w:type="dxa"/>
            <w:tcBorders>
              <w:top w:val="single" w:color="00AEEF" w:sz="2" w:space="0"/>
              <w:bottom w:val="single" w:color="00AEEF" w:sz="2" w:space="0"/>
            </w:tcBorders>
          </w:tcPr>
          <w:p w:rsidR="001B3359" w:rsidRDefault="00D877C7" w14:paraId="44DDE4DE" w14:textId="77777777">
            <w:pPr>
              <w:pStyle w:val="TableParagraph"/>
              <w:spacing w:before="25"/>
              <w:ind w:left="50"/>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41.553</w:t>
            </w:r>
          </w:p>
        </w:tc>
        <w:tc>
          <w:tcPr>
            <w:tcW w:w="684" w:type="dxa"/>
            <w:tcBorders>
              <w:top w:val="single" w:color="00AEEF" w:sz="2" w:space="0"/>
              <w:bottom w:val="single" w:color="00AEEF" w:sz="2" w:space="0"/>
            </w:tcBorders>
          </w:tcPr>
          <w:p w:rsidR="001B3359" w:rsidRDefault="00D877C7" w14:paraId="0FA1DF4F" w14:textId="77777777">
            <w:pPr>
              <w:pStyle w:val="TableParagraph"/>
              <w:spacing w:before="25"/>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56.233</w:t>
            </w:r>
          </w:p>
        </w:tc>
        <w:tc>
          <w:tcPr>
            <w:tcW w:w="677" w:type="dxa"/>
            <w:tcBorders>
              <w:top w:val="single" w:color="00AEEF" w:sz="2" w:space="0"/>
              <w:bottom w:val="single" w:color="00AEEF" w:sz="2" w:space="0"/>
            </w:tcBorders>
          </w:tcPr>
          <w:p w:rsidR="001B3359" w:rsidRDefault="00D877C7" w14:paraId="50009830" w14:textId="77777777">
            <w:pPr>
              <w:pStyle w:val="TableParagraph"/>
              <w:spacing w:before="25"/>
              <w:ind w:right="6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73.962</w:t>
            </w:r>
          </w:p>
        </w:tc>
        <w:tc>
          <w:tcPr>
            <w:tcW w:w="725" w:type="dxa"/>
            <w:tcBorders>
              <w:top w:val="single" w:color="00AEEF" w:sz="2" w:space="0"/>
              <w:bottom w:val="single" w:color="00AEEF" w:sz="2" w:space="0"/>
            </w:tcBorders>
          </w:tcPr>
          <w:p w:rsidR="001B3359" w:rsidRDefault="00D877C7" w14:paraId="41DB5602" w14:textId="77777777">
            <w:pPr>
              <w:pStyle w:val="TableParagraph"/>
              <w:spacing w:before="25"/>
              <w:ind w:right="9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83.251</w:t>
            </w:r>
          </w:p>
        </w:tc>
        <w:tc>
          <w:tcPr>
            <w:tcW w:w="715" w:type="dxa"/>
            <w:tcBorders>
              <w:top w:val="single" w:color="00AEEF" w:sz="2" w:space="0"/>
              <w:bottom w:val="single" w:color="00AEEF" w:sz="2" w:space="0"/>
            </w:tcBorders>
          </w:tcPr>
          <w:p w:rsidR="001B3359" w:rsidRDefault="00D877C7" w14:paraId="167F6C23" w14:textId="77777777">
            <w:pPr>
              <w:pStyle w:val="TableParagraph"/>
              <w:spacing w:before="25"/>
              <w:ind w:right="5"/>
              <w:rPr>
                <w:rFonts w:ascii="Trebuchet MS"/>
                <w:b/>
                <w:sz w:val="14"/>
              </w:rPr>
            </w:pPr>
            <w:r>
              <w:rPr>
                <w:rFonts w:ascii="Trebuchet MS"/>
                <w:b/>
                <w:color w:val="231F20"/>
                <w:spacing w:val="-2"/>
                <w:sz w:val="14"/>
              </w:rPr>
              <w:t>891.457</w:t>
            </w:r>
          </w:p>
        </w:tc>
      </w:tr>
      <w:tr w:rsidR="001B3359" w14:paraId="692683CD" w14:textId="77777777">
        <w:trPr>
          <w:trHeight w:val="448"/>
        </w:trPr>
        <w:tc>
          <w:tcPr>
            <w:tcW w:w="2521" w:type="dxa"/>
            <w:tcBorders>
              <w:top w:val="single" w:color="00AEEF" w:sz="2" w:space="0"/>
              <w:bottom w:val="single" w:color="00AEEF" w:sz="2" w:space="0"/>
            </w:tcBorders>
          </w:tcPr>
          <w:p w:rsidR="001B3359" w:rsidRDefault="00D877C7" w14:paraId="6C1056AD" w14:textId="77777777">
            <w:pPr>
              <w:pStyle w:val="TableParagraph"/>
              <w:spacing w:before="25"/>
              <w:ind w:left="231"/>
              <w:jc w:val="left"/>
              <w:rPr>
                <w:rFonts w:ascii="Trebuchet MS"/>
                <w:b/>
                <w:sz w:val="14"/>
              </w:rPr>
            </w:pPr>
            <w:r>
              <w:rPr>
                <w:rFonts w:ascii="Trebuchet MS"/>
                <w:b/>
                <w:color w:val="231F20"/>
                <w:spacing w:val="-2"/>
                <w:w w:val="105"/>
                <w:sz w:val="14"/>
              </w:rPr>
              <w:t>Uitgaven</w:t>
            </w:r>
          </w:p>
        </w:tc>
        <w:tc>
          <w:tcPr>
            <w:tcW w:w="776" w:type="dxa"/>
            <w:tcBorders>
              <w:top w:val="single" w:color="00AEEF" w:sz="2" w:space="0"/>
              <w:bottom w:val="single" w:color="00AEEF" w:sz="2" w:space="0"/>
            </w:tcBorders>
          </w:tcPr>
          <w:p w:rsidR="001B3359" w:rsidRDefault="00D877C7" w14:paraId="49DA1EE9" w14:textId="77777777">
            <w:pPr>
              <w:pStyle w:val="TableParagraph"/>
              <w:spacing w:before="25"/>
              <w:ind w:right="27"/>
              <w:rPr>
                <w:rFonts w:ascii="Trebuchet MS"/>
                <w:b/>
                <w:sz w:val="14"/>
              </w:rPr>
            </w:pPr>
            <w:r>
              <w:rPr>
                <w:rFonts w:ascii="Trebuchet MS"/>
                <w:b/>
                <w:color w:val="231F20"/>
                <w:spacing w:val="-2"/>
                <w:sz w:val="14"/>
              </w:rPr>
              <w:t>1.027.441</w:t>
            </w:r>
          </w:p>
        </w:tc>
        <w:tc>
          <w:tcPr>
            <w:tcW w:w="726" w:type="dxa"/>
            <w:tcBorders>
              <w:top w:val="single" w:color="00AEEF" w:sz="2" w:space="0"/>
              <w:bottom w:val="single" w:color="00AEEF" w:sz="2" w:space="0"/>
            </w:tcBorders>
          </w:tcPr>
          <w:p w:rsidR="001B3359" w:rsidRDefault="00D877C7" w14:paraId="4FE0B86B" w14:textId="77777777">
            <w:pPr>
              <w:pStyle w:val="TableParagraph"/>
              <w:spacing w:before="6"/>
              <w:ind w:right="109"/>
              <w:rPr>
                <w:rFonts w:ascii="Palatino Linotype"/>
                <w:b/>
                <w:sz w:val="14"/>
              </w:rPr>
            </w:pPr>
            <w:r>
              <w:rPr>
                <w:rFonts w:ascii="Palatino Linotype"/>
                <w:b/>
                <w:color w:val="231F20"/>
                <w:spacing w:val="-2"/>
                <w:sz w:val="14"/>
              </w:rPr>
              <w:t>24.255</w:t>
            </w:r>
          </w:p>
        </w:tc>
        <w:tc>
          <w:tcPr>
            <w:tcW w:w="740" w:type="dxa"/>
            <w:tcBorders>
              <w:top w:val="single" w:color="00AEEF" w:sz="2" w:space="0"/>
              <w:bottom w:val="single" w:color="00AEEF" w:sz="2" w:space="0"/>
            </w:tcBorders>
          </w:tcPr>
          <w:p w:rsidR="001B3359" w:rsidRDefault="00D877C7" w14:paraId="7B0FD0A9" w14:textId="77777777">
            <w:pPr>
              <w:pStyle w:val="TableParagraph"/>
              <w:spacing w:before="6"/>
              <w:ind w:right="83"/>
              <w:rPr>
                <w:rFonts w:ascii="Palatino Linotype"/>
                <w:b/>
                <w:sz w:val="14"/>
              </w:rPr>
            </w:pPr>
            <w:r>
              <w:rPr>
                <w:rFonts w:ascii="Palatino Linotype"/>
                <w:b/>
                <w:color w:val="231F20"/>
                <w:spacing w:val="-2"/>
                <w:sz w:val="14"/>
              </w:rPr>
              <w:t>1.051.696</w:t>
            </w:r>
          </w:p>
        </w:tc>
        <w:tc>
          <w:tcPr>
            <w:tcW w:w="681" w:type="dxa"/>
            <w:tcBorders>
              <w:top w:val="single" w:color="00AEEF" w:sz="2" w:space="0"/>
              <w:bottom w:val="single" w:color="00AEEF" w:sz="2" w:space="0"/>
            </w:tcBorders>
          </w:tcPr>
          <w:p w:rsidR="001B3359" w:rsidRDefault="00D877C7" w14:paraId="28C4E3E6" w14:textId="77777777">
            <w:pPr>
              <w:pStyle w:val="TableParagraph"/>
              <w:spacing w:before="25"/>
              <w:ind w:right="12"/>
              <w:rPr>
                <w:rFonts w:ascii="Trebuchet MS"/>
                <w:b/>
                <w:sz w:val="14"/>
              </w:rPr>
            </w:pPr>
            <w:r>
              <w:rPr>
                <w:rFonts w:ascii="Trebuchet MS"/>
                <w:b/>
                <w:color w:val="231F20"/>
                <w:spacing w:val="-2"/>
                <w:sz w:val="14"/>
              </w:rPr>
              <w:t>84.060</w:t>
            </w:r>
          </w:p>
        </w:tc>
        <w:tc>
          <w:tcPr>
            <w:tcW w:w="807" w:type="dxa"/>
            <w:tcBorders>
              <w:top w:val="single" w:color="00AEEF" w:sz="2" w:space="0"/>
              <w:bottom w:val="single" w:color="00AEEF" w:sz="2" w:space="0"/>
            </w:tcBorders>
          </w:tcPr>
          <w:p w:rsidR="001B3359" w:rsidRDefault="00D877C7" w14:paraId="2467B5D0" w14:textId="77777777">
            <w:pPr>
              <w:pStyle w:val="TableParagraph"/>
              <w:spacing w:before="6"/>
              <w:ind w:left="101"/>
              <w:jc w:val="left"/>
              <w:rPr>
                <w:rFonts w:ascii="Palatino Linotype"/>
                <w:b/>
                <w:sz w:val="14"/>
              </w:rPr>
            </w:pPr>
            <w:r>
              <w:rPr>
                <w:rFonts w:ascii="Palatino Linotype"/>
                <w:b/>
                <w:color w:val="231F20"/>
                <w:spacing w:val="-2"/>
                <w:sz w:val="14"/>
              </w:rPr>
              <w:t>1.135.756</w:t>
            </w:r>
          </w:p>
        </w:tc>
        <w:tc>
          <w:tcPr>
            <w:tcW w:w="650" w:type="dxa"/>
            <w:tcBorders>
              <w:top w:val="single" w:color="00AEEF" w:sz="2" w:space="0"/>
              <w:bottom w:val="single" w:color="00AEEF" w:sz="2" w:space="0"/>
            </w:tcBorders>
          </w:tcPr>
          <w:p w:rsidR="001B3359" w:rsidRDefault="00D877C7" w14:paraId="39B6BC70" w14:textId="77777777">
            <w:pPr>
              <w:pStyle w:val="TableParagraph"/>
              <w:spacing w:before="25"/>
              <w:ind w:left="90"/>
              <w:jc w:val="left"/>
              <w:rPr>
                <w:rFonts w:ascii="Trebuchet MS"/>
                <w:b/>
                <w:sz w:val="14"/>
              </w:rPr>
            </w:pPr>
            <w:r>
              <w:rPr>
                <w:rFonts w:ascii="Trebuchet MS"/>
                <w:b/>
                <w:color w:val="231F20"/>
                <w:spacing w:val="-2"/>
                <w:sz w:val="14"/>
              </w:rPr>
              <w:t>105.947</w:t>
            </w:r>
          </w:p>
        </w:tc>
        <w:tc>
          <w:tcPr>
            <w:tcW w:w="684" w:type="dxa"/>
            <w:tcBorders>
              <w:top w:val="single" w:color="00AEEF" w:sz="2" w:space="0"/>
              <w:bottom w:val="single" w:color="00AEEF" w:sz="2" w:space="0"/>
            </w:tcBorders>
          </w:tcPr>
          <w:p w:rsidR="001B3359" w:rsidRDefault="00D877C7" w14:paraId="3267E04B" w14:textId="77777777">
            <w:pPr>
              <w:pStyle w:val="TableParagraph"/>
              <w:spacing w:before="25"/>
              <w:ind w:right="59"/>
              <w:rPr>
                <w:rFonts w:ascii="Trebuchet MS"/>
                <w:b/>
                <w:sz w:val="14"/>
              </w:rPr>
            </w:pPr>
            <w:r>
              <w:rPr>
                <w:rFonts w:ascii="Trebuchet MS"/>
                <w:b/>
                <w:color w:val="231F20"/>
                <w:spacing w:val="-2"/>
                <w:sz w:val="14"/>
              </w:rPr>
              <w:t>11.645</w:t>
            </w:r>
          </w:p>
        </w:tc>
        <w:tc>
          <w:tcPr>
            <w:tcW w:w="677" w:type="dxa"/>
            <w:tcBorders>
              <w:top w:val="single" w:color="00AEEF" w:sz="2" w:space="0"/>
              <w:bottom w:val="single" w:color="00AEEF" w:sz="2" w:space="0"/>
            </w:tcBorders>
          </w:tcPr>
          <w:p w:rsidR="001B3359" w:rsidRDefault="00D877C7" w14:paraId="56145B49" w14:textId="77777777">
            <w:pPr>
              <w:pStyle w:val="TableParagraph"/>
              <w:spacing w:before="25"/>
              <w:ind w:right="6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7.627</w:t>
            </w:r>
          </w:p>
        </w:tc>
        <w:tc>
          <w:tcPr>
            <w:tcW w:w="725" w:type="dxa"/>
            <w:tcBorders>
              <w:top w:val="single" w:color="00AEEF" w:sz="2" w:space="0"/>
              <w:bottom w:val="single" w:color="00AEEF" w:sz="2" w:space="0"/>
            </w:tcBorders>
          </w:tcPr>
          <w:p w:rsidR="001B3359" w:rsidRDefault="00D877C7" w14:paraId="65FEE8A4" w14:textId="77777777">
            <w:pPr>
              <w:pStyle w:val="TableParagraph"/>
              <w:spacing w:before="25"/>
              <w:ind w:right="9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16.916</w:t>
            </w:r>
          </w:p>
        </w:tc>
        <w:tc>
          <w:tcPr>
            <w:tcW w:w="715" w:type="dxa"/>
            <w:tcBorders>
              <w:top w:val="single" w:color="00AEEF" w:sz="2" w:space="0"/>
              <w:bottom w:val="single" w:color="00AEEF" w:sz="2" w:space="0"/>
            </w:tcBorders>
          </w:tcPr>
          <w:p w:rsidR="001B3359" w:rsidRDefault="00D877C7" w14:paraId="7F2FD5B5" w14:textId="77777777">
            <w:pPr>
              <w:pStyle w:val="TableParagraph"/>
              <w:spacing w:before="25"/>
              <w:ind w:right="5"/>
              <w:rPr>
                <w:rFonts w:ascii="Trebuchet MS"/>
                <w:b/>
                <w:sz w:val="14"/>
              </w:rPr>
            </w:pPr>
            <w:r>
              <w:rPr>
                <w:rFonts w:ascii="Trebuchet MS"/>
                <w:b/>
                <w:color w:val="231F20"/>
                <w:spacing w:val="-2"/>
                <w:sz w:val="14"/>
              </w:rPr>
              <w:t>962.373</w:t>
            </w:r>
          </w:p>
        </w:tc>
      </w:tr>
      <w:tr w:rsidR="001B3359" w14:paraId="18EADC7A" w14:textId="77777777">
        <w:trPr>
          <w:trHeight w:val="385"/>
        </w:trPr>
        <w:tc>
          <w:tcPr>
            <w:tcW w:w="2521" w:type="dxa"/>
            <w:tcBorders>
              <w:top w:val="single" w:color="00AEEF" w:sz="2" w:space="0"/>
            </w:tcBorders>
          </w:tcPr>
          <w:p w:rsidR="001B3359" w:rsidRDefault="00D877C7" w14:paraId="059B43D7" w14:textId="77777777">
            <w:pPr>
              <w:pStyle w:val="TableParagraph"/>
              <w:spacing w:before="24" w:line="252" w:lineRule="auto"/>
              <w:ind w:left="231" w:right="51" w:hanging="232"/>
              <w:jc w:val="left"/>
              <w:rPr>
                <w:rFonts w:ascii="Trebuchet MS"/>
                <w:b/>
                <w:sz w:val="14"/>
              </w:rPr>
            </w:pPr>
            <w:r>
              <w:rPr>
                <w:rFonts w:ascii="Trebuchet MS"/>
                <w:b/>
                <w:color w:val="231F20"/>
                <w:spacing w:val="-4"/>
                <w:sz w:val="14"/>
              </w:rPr>
              <w:t>3.10Participatie</w:t>
            </w:r>
            <w:r>
              <w:rPr>
                <w:rFonts w:ascii="Trebuchet MS"/>
                <w:b/>
                <w:color w:val="231F20"/>
                <w:spacing w:val="-7"/>
                <w:sz w:val="14"/>
              </w:rPr>
              <w:t xml:space="preserve"> </w:t>
            </w:r>
            <w:r>
              <w:rPr>
                <w:rFonts w:ascii="Trebuchet MS"/>
                <w:b/>
                <w:color w:val="231F20"/>
                <w:spacing w:val="-4"/>
                <w:sz w:val="14"/>
              </w:rPr>
              <w:t>en</w:t>
            </w:r>
            <w:r>
              <w:rPr>
                <w:rFonts w:ascii="Trebuchet MS"/>
                <w:b/>
                <w:color w:val="231F20"/>
                <w:spacing w:val="-7"/>
                <w:sz w:val="14"/>
              </w:rPr>
              <w:t xml:space="preserve"> </w:t>
            </w:r>
            <w:r>
              <w:rPr>
                <w:rFonts w:ascii="Trebuchet MS"/>
                <w:b/>
                <w:color w:val="231F20"/>
                <w:spacing w:val="-4"/>
                <w:sz w:val="14"/>
              </w:rPr>
              <w:t>zelfredzaamheid</w:t>
            </w:r>
            <w:r>
              <w:rPr>
                <w:rFonts w:ascii="Trebuchet MS"/>
                <w:b/>
                <w:color w:val="231F20"/>
                <w:sz w:val="14"/>
              </w:rPr>
              <w:t xml:space="preserve"> van kwetsbare groepen</w:t>
            </w:r>
          </w:p>
        </w:tc>
        <w:tc>
          <w:tcPr>
            <w:tcW w:w="776" w:type="dxa"/>
            <w:tcBorders>
              <w:top w:val="single" w:color="00AEEF" w:sz="2" w:space="0"/>
            </w:tcBorders>
          </w:tcPr>
          <w:p w:rsidR="001B3359" w:rsidRDefault="00D877C7" w14:paraId="308645F4" w14:textId="77777777">
            <w:pPr>
              <w:pStyle w:val="TableParagraph"/>
              <w:spacing w:before="25"/>
              <w:ind w:right="27"/>
              <w:rPr>
                <w:rFonts w:ascii="Trebuchet MS"/>
                <w:b/>
                <w:sz w:val="14"/>
              </w:rPr>
            </w:pPr>
            <w:r>
              <w:rPr>
                <w:rFonts w:ascii="Trebuchet MS"/>
                <w:b/>
                <w:color w:val="231F20"/>
                <w:spacing w:val="-2"/>
                <w:sz w:val="14"/>
              </w:rPr>
              <w:t>486.851</w:t>
            </w:r>
          </w:p>
        </w:tc>
        <w:tc>
          <w:tcPr>
            <w:tcW w:w="726" w:type="dxa"/>
            <w:tcBorders>
              <w:top w:val="single" w:color="00AEEF" w:sz="2" w:space="0"/>
            </w:tcBorders>
          </w:tcPr>
          <w:p w:rsidR="001B3359" w:rsidRDefault="00D877C7" w14:paraId="2A3679FC" w14:textId="77777777">
            <w:pPr>
              <w:pStyle w:val="TableParagraph"/>
              <w:spacing w:before="6"/>
              <w:ind w:right="109"/>
              <w:rPr>
                <w:rFonts w:ascii="Palatino Linotype"/>
                <w:b/>
                <w:sz w:val="14"/>
              </w:rPr>
            </w:pPr>
            <w:r>
              <w:rPr>
                <w:rFonts w:ascii="Palatino Linotype"/>
                <w:b/>
                <w:color w:val="231F20"/>
                <w:spacing w:val="-2"/>
                <w:sz w:val="14"/>
              </w:rPr>
              <w:t>24.255</w:t>
            </w:r>
          </w:p>
        </w:tc>
        <w:tc>
          <w:tcPr>
            <w:tcW w:w="740" w:type="dxa"/>
            <w:tcBorders>
              <w:top w:val="single" w:color="00AEEF" w:sz="2" w:space="0"/>
            </w:tcBorders>
          </w:tcPr>
          <w:p w:rsidR="001B3359" w:rsidRDefault="00D877C7" w14:paraId="06F271F2" w14:textId="77777777">
            <w:pPr>
              <w:pStyle w:val="TableParagraph"/>
              <w:spacing w:before="6"/>
              <w:ind w:right="79"/>
              <w:rPr>
                <w:rFonts w:ascii="Palatino Linotype"/>
                <w:b/>
                <w:sz w:val="14"/>
              </w:rPr>
            </w:pPr>
            <w:r>
              <w:rPr>
                <w:rFonts w:ascii="Palatino Linotype"/>
                <w:b/>
                <w:color w:val="231F20"/>
                <w:spacing w:val="-2"/>
                <w:sz w:val="14"/>
              </w:rPr>
              <w:t>511.106</w:t>
            </w:r>
          </w:p>
        </w:tc>
        <w:tc>
          <w:tcPr>
            <w:tcW w:w="681" w:type="dxa"/>
            <w:tcBorders>
              <w:top w:val="single" w:color="00AEEF" w:sz="2" w:space="0"/>
            </w:tcBorders>
          </w:tcPr>
          <w:p w:rsidR="001B3359" w:rsidRDefault="00D877C7" w14:paraId="1E0A09A3" w14:textId="77777777">
            <w:pPr>
              <w:pStyle w:val="TableParagraph"/>
              <w:spacing w:before="25"/>
              <w:ind w:right="12"/>
              <w:rPr>
                <w:rFonts w:ascii="Trebuchet MS"/>
                <w:b/>
                <w:sz w:val="14"/>
              </w:rPr>
            </w:pPr>
            <w:r>
              <w:rPr>
                <w:rFonts w:ascii="Trebuchet MS"/>
                <w:b/>
                <w:color w:val="231F20"/>
                <w:spacing w:val="-2"/>
                <w:sz w:val="14"/>
              </w:rPr>
              <w:t>94.599</w:t>
            </w:r>
          </w:p>
        </w:tc>
        <w:tc>
          <w:tcPr>
            <w:tcW w:w="807" w:type="dxa"/>
            <w:tcBorders>
              <w:top w:val="single" w:color="00AEEF" w:sz="2" w:space="0"/>
            </w:tcBorders>
          </w:tcPr>
          <w:p w:rsidR="001B3359" w:rsidRDefault="00D877C7" w14:paraId="022078F4" w14:textId="77777777">
            <w:pPr>
              <w:pStyle w:val="TableParagraph"/>
              <w:spacing w:before="6"/>
              <w:ind w:left="210"/>
              <w:jc w:val="left"/>
              <w:rPr>
                <w:rFonts w:ascii="Palatino Linotype"/>
                <w:b/>
                <w:sz w:val="14"/>
              </w:rPr>
            </w:pPr>
            <w:r>
              <w:rPr>
                <w:rFonts w:ascii="Palatino Linotype"/>
                <w:b/>
                <w:color w:val="231F20"/>
                <w:spacing w:val="-2"/>
                <w:sz w:val="14"/>
              </w:rPr>
              <w:t>605.705</w:t>
            </w:r>
          </w:p>
        </w:tc>
        <w:tc>
          <w:tcPr>
            <w:tcW w:w="650" w:type="dxa"/>
            <w:tcBorders>
              <w:top w:val="single" w:color="00AEEF" w:sz="2" w:space="0"/>
            </w:tcBorders>
          </w:tcPr>
          <w:p w:rsidR="001B3359" w:rsidRDefault="00D877C7" w14:paraId="32CCC7BD" w14:textId="77777777">
            <w:pPr>
              <w:pStyle w:val="TableParagraph"/>
              <w:spacing w:before="25"/>
              <w:ind w:left="159"/>
              <w:jc w:val="left"/>
              <w:rPr>
                <w:rFonts w:ascii="Trebuchet MS"/>
                <w:b/>
                <w:sz w:val="14"/>
              </w:rPr>
            </w:pPr>
            <w:r>
              <w:rPr>
                <w:rFonts w:ascii="Trebuchet MS"/>
                <w:b/>
                <w:color w:val="231F20"/>
                <w:spacing w:val="-2"/>
                <w:sz w:val="14"/>
              </w:rPr>
              <w:t>82.564</w:t>
            </w:r>
          </w:p>
        </w:tc>
        <w:tc>
          <w:tcPr>
            <w:tcW w:w="684" w:type="dxa"/>
            <w:tcBorders>
              <w:top w:val="single" w:color="00AEEF" w:sz="2" w:space="0"/>
            </w:tcBorders>
          </w:tcPr>
          <w:p w:rsidR="001B3359" w:rsidRDefault="00D877C7" w14:paraId="75175FBF" w14:textId="77777777">
            <w:pPr>
              <w:pStyle w:val="TableParagraph"/>
              <w:spacing w:before="25"/>
              <w:ind w:right="59"/>
              <w:rPr>
                <w:rFonts w:ascii="Trebuchet MS"/>
                <w:b/>
                <w:sz w:val="14"/>
              </w:rPr>
            </w:pPr>
            <w:r>
              <w:rPr>
                <w:rFonts w:ascii="Trebuchet MS"/>
                <w:b/>
                <w:color w:val="231F20"/>
                <w:spacing w:val="-2"/>
                <w:sz w:val="14"/>
              </w:rPr>
              <w:t>14.722</w:t>
            </w:r>
          </w:p>
        </w:tc>
        <w:tc>
          <w:tcPr>
            <w:tcW w:w="677" w:type="dxa"/>
            <w:tcBorders>
              <w:top w:val="single" w:color="00AEEF" w:sz="2" w:space="0"/>
            </w:tcBorders>
          </w:tcPr>
          <w:p w:rsidR="001B3359" w:rsidRDefault="00D877C7" w14:paraId="1CC11B2C" w14:textId="77777777">
            <w:pPr>
              <w:pStyle w:val="TableParagraph"/>
              <w:spacing w:before="25"/>
              <w:ind w:right="67"/>
              <w:rPr>
                <w:rFonts w:ascii="Trebuchet MS"/>
                <w:b/>
                <w:sz w:val="14"/>
              </w:rPr>
            </w:pPr>
            <w:r>
              <w:rPr>
                <w:rFonts w:ascii="Trebuchet MS"/>
                <w:b/>
                <w:color w:val="231F20"/>
                <w:spacing w:val="-2"/>
                <w:sz w:val="14"/>
              </w:rPr>
              <w:t>1.329</w:t>
            </w:r>
          </w:p>
        </w:tc>
        <w:tc>
          <w:tcPr>
            <w:tcW w:w="725" w:type="dxa"/>
            <w:tcBorders>
              <w:top w:val="single" w:color="00AEEF" w:sz="2" w:space="0"/>
            </w:tcBorders>
          </w:tcPr>
          <w:p w:rsidR="001B3359" w:rsidRDefault="00D877C7" w14:paraId="373C3955" w14:textId="77777777">
            <w:pPr>
              <w:pStyle w:val="TableParagraph"/>
              <w:spacing w:before="25"/>
              <w:ind w:right="94"/>
              <w:rPr>
                <w:rFonts w:ascii="Trebuchet MS"/>
                <w:b/>
                <w:sz w:val="14"/>
              </w:rPr>
            </w:pPr>
            <w:r>
              <w:rPr>
                <w:rFonts w:ascii="Trebuchet MS"/>
                <w:b/>
                <w:color w:val="231F20"/>
                <w:spacing w:val="-5"/>
                <w:sz w:val="14"/>
              </w:rPr>
              <w:t>257</w:t>
            </w:r>
          </w:p>
        </w:tc>
        <w:tc>
          <w:tcPr>
            <w:tcW w:w="715" w:type="dxa"/>
            <w:tcBorders>
              <w:top w:val="single" w:color="00AEEF" w:sz="2" w:space="0"/>
            </w:tcBorders>
          </w:tcPr>
          <w:p w:rsidR="001B3359" w:rsidRDefault="00D877C7" w14:paraId="1C703D42" w14:textId="77777777">
            <w:pPr>
              <w:pStyle w:val="TableParagraph"/>
              <w:spacing w:before="25"/>
              <w:ind w:right="5"/>
              <w:rPr>
                <w:rFonts w:ascii="Trebuchet MS"/>
                <w:b/>
                <w:sz w:val="14"/>
              </w:rPr>
            </w:pPr>
            <w:r>
              <w:rPr>
                <w:rFonts w:ascii="Trebuchet MS"/>
                <w:b/>
                <w:color w:val="231F20"/>
                <w:spacing w:val="-2"/>
                <w:sz w:val="14"/>
              </w:rPr>
              <w:t>585.381</w:t>
            </w:r>
          </w:p>
        </w:tc>
      </w:tr>
      <w:tr w:rsidR="001B3359" w14:paraId="56022DE8" w14:textId="77777777">
        <w:trPr>
          <w:trHeight w:val="234"/>
        </w:trPr>
        <w:tc>
          <w:tcPr>
            <w:tcW w:w="2521" w:type="dxa"/>
          </w:tcPr>
          <w:p w:rsidR="001B3359" w:rsidRDefault="00D877C7" w14:paraId="05190373" w14:textId="77777777">
            <w:pPr>
              <w:pStyle w:val="TableParagraph"/>
              <w:spacing w:before="31"/>
              <w:ind w:left="231"/>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776" w:type="dxa"/>
          </w:tcPr>
          <w:p w:rsidR="001B3359" w:rsidRDefault="00D877C7" w14:paraId="2BA5FF10" w14:textId="77777777">
            <w:pPr>
              <w:pStyle w:val="TableParagraph"/>
              <w:spacing w:before="31"/>
              <w:ind w:right="27"/>
              <w:rPr>
                <w:rFonts w:ascii="Calibri"/>
                <w:i/>
                <w:sz w:val="14"/>
              </w:rPr>
            </w:pPr>
            <w:r>
              <w:rPr>
                <w:rFonts w:ascii="Calibri"/>
                <w:i/>
                <w:color w:val="231F20"/>
                <w:spacing w:val="-2"/>
                <w:w w:val="110"/>
                <w:sz w:val="14"/>
              </w:rPr>
              <w:t>109.331</w:t>
            </w:r>
          </w:p>
        </w:tc>
        <w:tc>
          <w:tcPr>
            <w:tcW w:w="726" w:type="dxa"/>
          </w:tcPr>
          <w:p w:rsidR="001B3359" w:rsidRDefault="00D877C7" w14:paraId="1A36C9B4" w14:textId="77777777">
            <w:pPr>
              <w:pStyle w:val="TableParagraph"/>
              <w:spacing w:before="18"/>
              <w:ind w:right="124"/>
              <w:rPr>
                <w:rFonts w:ascii="Palatino Linotype" w:hAnsi="Palatino Linotype"/>
                <w:i/>
                <w:sz w:val="14"/>
              </w:rPr>
            </w:pPr>
            <w:r>
              <w:rPr>
                <w:rFonts w:ascii="Arial" w:hAnsi="Arial"/>
                <w:i/>
                <w:color w:val="231F20"/>
                <w:sz w:val="14"/>
              </w:rPr>
              <w:t>‒</w:t>
            </w:r>
            <w:r>
              <w:rPr>
                <w:rFonts w:ascii="Arial" w:hAnsi="Arial"/>
                <w:i/>
                <w:color w:val="231F20"/>
                <w:spacing w:val="-2"/>
                <w:sz w:val="14"/>
              </w:rPr>
              <w:t xml:space="preserve"> </w:t>
            </w:r>
            <w:r>
              <w:rPr>
                <w:rFonts w:ascii="Palatino Linotype" w:hAnsi="Palatino Linotype"/>
                <w:i/>
                <w:color w:val="231F20"/>
                <w:spacing w:val="-2"/>
                <w:sz w:val="14"/>
              </w:rPr>
              <w:t>15.200</w:t>
            </w:r>
          </w:p>
        </w:tc>
        <w:tc>
          <w:tcPr>
            <w:tcW w:w="740" w:type="dxa"/>
          </w:tcPr>
          <w:p w:rsidR="001B3359" w:rsidRDefault="00D877C7" w14:paraId="42E4BD68" w14:textId="77777777">
            <w:pPr>
              <w:pStyle w:val="TableParagraph"/>
              <w:spacing w:before="10"/>
              <w:ind w:right="76"/>
              <w:rPr>
                <w:rFonts w:ascii="Palatino Linotype"/>
                <w:i/>
                <w:sz w:val="14"/>
              </w:rPr>
            </w:pPr>
            <w:r>
              <w:rPr>
                <w:rFonts w:ascii="Palatino Linotype"/>
                <w:i/>
                <w:color w:val="231F20"/>
                <w:spacing w:val="-2"/>
                <w:sz w:val="14"/>
              </w:rPr>
              <w:t>94.131</w:t>
            </w:r>
          </w:p>
        </w:tc>
        <w:tc>
          <w:tcPr>
            <w:tcW w:w="681" w:type="dxa"/>
          </w:tcPr>
          <w:p w:rsidR="001B3359" w:rsidRDefault="00D877C7" w14:paraId="5C430F67" w14:textId="77777777">
            <w:pPr>
              <w:pStyle w:val="TableParagraph"/>
              <w:spacing w:before="31"/>
              <w:ind w:right="12"/>
              <w:rPr>
                <w:rFonts w:ascii="Calibri"/>
                <w:i/>
                <w:sz w:val="14"/>
              </w:rPr>
            </w:pPr>
            <w:r>
              <w:rPr>
                <w:rFonts w:ascii="Calibri"/>
                <w:i/>
                <w:color w:val="231F20"/>
                <w:spacing w:val="-2"/>
                <w:w w:val="110"/>
                <w:sz w:val="14"/>
              </w:rPr>
              <w:t>10.417</w:t>
            </w:r>
          </w:p>
        </w:tc>
        <w:tc>
          <w:tcPr>
            <w:tcW w:w="807" w:type="dxa"/>
          </w:tcPr>
          <w:p w:rsidR="001B3359" w:rsidRDefault="00D877C7" w14:paraId="13B2CD58" w14:textId="77777777">
            <w:pPr>
              <w:pStyle w:val="TableParagraph"/>
              <w:spacing w:before="10"/>
              <w:ind w:left="247"/>
              <w:jc w:val="left"/>
              <w:rPr>
                <w:rFonts w:ascii="Palatino Linotype"/>
                <w:i/>
                <w:sz w:val="14"/>
              </w:rPr>
            </w:pPr>
            <w:r>
              <w:rPr>
                <w:rFonts w:ascii="Palatino Linotype"/>
                <w:i/>
                <w:color w:val="231F20"/>
                <w:spacing w:val="-2"/>
                <w:sz w:val="14"/>
              </w:rPr>
              <w:t>104.548</w:t>
            </w:r>
          </w:p>
        </w:tc>
        <w:tc>
          <w:tcPr>
            <w:tcW w:w="650" w:type="dxa"/>
          </w:tcPr>
          <w:p w:rsidR="001B3359" w:rsidRDefault="00D877C7" w14:paraId="4D7C6429" w14:textId="77777777">
            <w:pPr>
              <w:pStyle w:val="TableParagraph"/>
              <w:spacing w:before="31"/>
              <w:ind w:right="63"/>
              <w:rPr>
                <w:rFonts w:ascii="Calibri"/>
                <w:i/>
                <w:sz w:val="14"/>
              </w:rPr>
            </w:pPr>
            <w:r>
              <w:rPr>
                <w:rFonts w:ascii="Calibri"/>
                <w:i/>
                <w:color w:val="231F20"/>
                <w:spacing w:val="-4"/>
                <w:w w:val="110"/>
                <w:sz w:val="14"/>
              </w:rPr>
              <w:t>3.491</w:t>
            </w:r>
          </w:p>
        </w:tc>
        <w:tc>
          <w:tcPr>
            <w:tcW w:w="684" w:type="dxa"/>
          </w:tcPr>
          <w:p w:rsidR="001B3359" w:rsidRDefault="00D877C7" w14:paraId="381B65C4" w14:textId="77777777">
            <w:pPr>
              <w:pStyle w:val="TableParagraph"/>
              <w:spacing w:before="31"/>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1.652</w:t>
            </w:r>
          </w:p>
        </w:tc>
        <w:tc>
          <w:tcPr>
            <w:tcW w:w="677" w:type="dxa"/>
          </w:tcPr>
          <w:p w:rsidR="001B3359" w:rsidRDefault="00D877C7" w14:paraId="0E1BE720" w14:textId="77777777">
            <w:pPr>
              <w:pStyle w:val="TableParagraph"/>
              <w:spacing w:before="31"/>
              <w:ind w:right="6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2.152</w:t>
            </w:r>
          </w:p>
        </w:tc>
        <w:tc>
          <w:tcPr>
            <w:tcW w:w="725" w:type="dxa"/>
          </w:tcPr>
          <w:p w:rsidR="001B3359" w:rsidRDefault="00D877C7" w14:paraId="5F7E5EB6" w14:textId="77777777">
            <w:pPr>
              <w:pStyle w:val="TableParagraph"/>
              <w:spacing w:before="31"/>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2.152</w:t>
            </w:r>
          </w:p>
        </w:tc>
        <w:tc>
          <w:tcPr>
            <w:tcW w:w="715" w:type="dxa"/>
          </w:tcPr>
          <w:p w:rsidR="001B3359" w:rsidRDefault="00D877C7" w14:paraId="0E044CC7" w14:textId="77777777">
            <w:pPr>
              <w:pStyle w:val="TableParagraph"/>
              <w:spacing w:before="31"/>
              <w:ind w:right="5"/>
              <w:rPr>
                <w:rFonts w:ascii="Calibri"/>
                <w:i/>
                <w:sz w:val="14"/>
              </w:rPr>
            </w:pPr>
            <w:r>
              <w:rPr>
                <w:rFonts w:ascii="Calibri"/>
                <w:i/>
                <w:color w:val="231F20"/>
                <w:spacing w:val="-2"/>
                <w:w w:val="110"/>
                <w:sz w:val="14"/>
              </w:rPr>
              <w:t>79.651</w:t>
            </w:r>
          </w:p>
        </w:tc>
      </w:tr>
      <w:tr w:rsidR="001B3359" w14:paraId="26D8179E" w14:textId="77777777">
        <w:trPr>
          <w:trHeight w:val="246"/>
        </w:trPr>
        <w:tc>
          <w:tcPr>
            <w:tcW w:w="2521" w:type="dxa"/>
          </w:tcPr>
          <w:p w:rsidR="001B3359" w:rsidRDefault="00D877C7" w14:paraId="2CA7FF4A" w14:textId="77777777">
            <w:pPr>
              <w:pStyle w:val="TableParagraph"/>
              <w:spacing w:before="20"/>
              <w:ind w:right="26"/>
              <w:rPr>
                <w:sz w:val="14"/>
              </w:rPr>
            </w:pPr>
            <w:r>
              <w:rPr>
                <w:color w:val="231F20"/>
                <w:spacing w:val="-2"/>
                <w:w w:val="105"/>
                <w:sz w:val="14"/>
              </w:rPr>
              <w:t>Toegang</w:t>
            </w:r>
            <w:r>
              <w:rPr>
                <w:color w:val="231F20"/>
                <w:spacing w:val="-12"/>
                <w:w w:val="105"/>
                <w:sz w:val="14"/>
              </w:rPr>
              <w:t xml:space="preserve"> </w:t>
            </w:r>
            <w:r>
              <w:rPr>
                <w:color w:val="231F20"/>
                <w:spacing w:val="-2"/>
                <w:w w:val="105"/>
                <w:sz w:val="14"/>
              </w:rPr>
              <w:t>tot</w:t>
            </w:r>
            <w:r>
              <w:rPr>
                <w:color w:val="231F20"/>
                <w:spacing w:val="-11"/>
                <w:w w:val="105"/>
                <w:sz w:val="14"/>
              </w:rPr>
              <w:t xml:space="preserve"> </w:t>
            </w:r>
            <w:r>
              <w:rPr>
                <w:color w:val="231F20"/>
                <w:spacing w:val="-2"/>
                <w:w w:val="105"/>
                <w:sz w:val="14"/>
              </w:rPr>
              <w:t>zorg</w:t>
            </w:r>
            <w:r>
              <w:rPr>
                <w:color w:val="231F20"/>
                <w:spacing w:val="-11"/>
                <w:w w:val="105"/>
                <w:sz w:val="14"/>
              </w:rPr>
              <w:t xml:space="preserve"> </w:t>
            </w:r>
            <w:r>
              <w:rPr>
                <w:color w:val="231F20"/>
                <w:spacing w:val="-2"/>
                <w:w w:val="105"/>
                <w:sz w:val="14"/>
              </w:rPr>
              <w:t>en</w:t>
            </w:r>
            <w:r>
              <w:rPr>
                <w:color w:val="231F20"/>
                <w:spacing w:val="-11"/>
                <w:w w:val="105"/>
                <w:sz w:val="14"/>
              </w:rPr>
              <w:t xml:space="preserve"> </w:t>
            </w:r>
            <w:r>
              <w:rPr>
                <w:color w:val="231F20"/>
                <w:spacing w:val="-2"/>
                <w:w w:val="105"/>
                <w:sz w:val="14"/>
              </w:rPr>
              <w:t>ondersteuning</w:t>
            </w:r>
          </w:p>
        </w:tc>
        <w:tc>
          <w:tcPr>
            <w:tcW w:w="776" w:type="dxa"/>
          </w:tcPr>
          <w:p w:rsidR="001B3359" w:rsidRDefault="00D877C7" w14:paraId="43F983D6" w14:textId="77777777">
            <w:pPr>
              <w:pStyle w:val="TableParagraph"/>
              <w:spacing w:before="20"/>
              <w:ind w:right="27"/>
              <w:rPr>
                <w:sz w:val="14"/>
              </w:rPr>
            </w:pPr>
            <w:r>
              <w:rPr>
                <w:color w:val="231F20"/>
                <w:spacing w:val="-2"/>
                <w:sz w:val="14"/>
              </w:rPr>
              <w:t>20.167</w:t>
            </w:r>
          </w:p>
        </w:tc>
        <w:tc>
          <w:tcPr>
            <w:tcW w:w="726" w:type="dxa"/>
          </w:tcPr>
          <w:p w:rsidR="001B3359" w:rsidRDefault="00D877C7" w14:paraId="56438D4B" w14:textId="77777777">
            <w:pPr>
              <w:pStyle w:val="TableParagraph"/>
              <w:spacing w:before="35"/>
              <w:ind w:right="37"/>
              <w:rPr>
                <w:rFonts w:ascii="Palatino Linotype"/>
                <w:sz w:val="14"/>
              </w:rPr>
            </w:pPr>
            <w:r>
              <w:rPr>
                <w:rFonts w:ascii="Palatino Linotype"/>
                <w:color w:val="231F20"/>
                <w:spacing w:val="-2"/>
                <w:sz w:val="14"/>
              </w:rPr>
              <w:t>2.800</w:t>
            </w:r>
          </w:p>
        </w:tc>
        <w:tc>
          <w:tcPr>
            <w:tcW w:w="740" w:type="dxa"/>
          </w:tcPr>
          <w:p w:rsidR="001B3359" w:rsidRDefault="00D877C7" w14:paraId="78906D4E" w14:textId="77777777">
            <w:pPr>
              <w:pStyle w:val="TableParagraph"/>
              <w:spacing w:before="4"/>
              <w:ind w:right="87"/>
              <w:rPr>
                <w:rFonts w:ascii="Palatino Linotype"/>
                <w:sz w:val="14"/>
              </w:rPr>
            </w:pPr>
            <w:r>
              <w:rPr>
                <w:rFonts w:ascii="Palatino Linotype"/>
                <w:color w:val="231F20"/>
                <w:spacing w:val="-2"/>
                <w:sz w:val="14"/>
              </w:rPr>
              <w:t>22.967</w:t>
            </w:r>
          </w:p>
        </w:tc>
        <w:tc>
          <w:tcPr>
            <w:tcW w:w="681" w:type="dxa"/>
          </w:tcPr>
          <w:p w:rsidR="001B3359" w:rsidRDefault="00D877C7" w14:paraId="57BE3B3A" w14:textId="77777777">
            <w:pPr>
              <w:pStyle w:val="TableParagraph"/>
              <w:spacing w:before="20"/>
              <w:ind w:right="12"/>
              <w:rPr>
                <w:sz w:val="14"/>
              </w:rPr>
            </w:pPr>
            <w:r>
              <w:rPr>
                <w:color w:val="231F20"/>
                <w:spacing w:val="-2"/>
                <w:sz w:val="14"/>
              </w:rPr>
              <w:t>8.000</w:t>
            </w:r>
          </w:p>
        </w:tc>
        <w:tc>
          <w:tcPr>
            <w:tcW w:w="807" w:type="dxa"/>
          </w:tcPr>
          <w:p w:rsidR="001B3359" w:rsidRDefault="00D877C7" w14:paraId="37F2FD82" w14:textId="77777777">
            <w:pPr>
              <w:pStyle w:val="TableParagraph"/>
              <w:spacing w:before="4"/>
              <w:ind w:left="290"/>
              <w:jc w:val="left"/>
              <w:rPr>
                <w:rFonts w:ascii="Palatino Linotype"/>
                <w:sz w:val="14"/>
              </w:rPr>
            </w:pPr>
            <w:r>
              <w:rPr>
                <w:rFonts w:ascii="Palatino Linotype"/>
                <w:color w:val="231F20"/>
                <w:spacing w:val="-2"/>
                <w:sz w:val="14"/>
              </w:rPr>
              <w:t>30.967</w:t>
            </w:r>
          </w:p>
        </w:tc>
        <w:tc>
          <w:tcPr>
            <w:tcW w:w="650" w:type="dxa"/>
          </w:tcPr>
          <w:p w:rsidR="001B3359" w:rsidRDefault="00D877C7" w14:paraId="7FF42B1B" w14:textId="77777777">
            <w:pPr>
              <w:pStyle w:val="TableParagraph"/>
              <w:spacing w:before="20"/>
              <w:ind w:right="63"/>
              <w:rPr>
                <w:sz w:val="14"/>
              </w:rPr>
            </w:pPr>
            <w:r>
              <w:rPr>
                <w:color w:val="231F20"/>
                <w:spacing w:val="-2"/>
                <w:sz w:val="14"/>
              </w:rPr>
              <w:t>2.833</w:t>
            </w:r>
          </w:p>
        </w:tc>
        <w:tc>
          <w:tcPr>
            <w:tcW w:w="684" w:type="dxa"/>
          </w:tcPr>
          <w:p w:rsidR="001B3359" w:rsidRDefault="00D877C7" w14:paraId="5526A491" w14:textId="77777777">
            <w:pPr>
              <w:pStyle w:val="TableParagraph"/>
              <w:spacing w:before="20"/>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167</w:t>
            </w:r>
          </w:p>
        </w:tc>
        <w:tc>
          <w:tcPr>
            <w:tcW w:w="677" w:type="dxa"/>
          </w:tcPr>
          <w:p w:rsidR="001B3359" w:rsidRDefault="00D877C7" w14:paraId="46842EF5" w14:textId="77777777">
            <w:pPr>
              <w:pStyle w:val="TableParagraph"/>
              <w:spacing w:before="20"/>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167</w:t>
            </w:r>
          </w:p>
        </w:tc>
        <w:tc>
          <w:tcPr>
            <w:tcW w:w="725" w:type="dxa"/>
          </w:tcPr>
          <w:p w:rsidR="001B3359" w:rsidRDefault="00D877C7" w14:paraId="580A5680" w14:textId="77777777">
            <w:pPr>
              <w:pStyle w:val="TableParagraph"/>
              <w:spacing w:before="20"/>
              <w:ind w:right="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167</w:t>
            </w:r>
          </w:p>
        </w:tc>
        <w:tc>
          <w:tcPr>
            <w:tcW w:w="715" w:type="dxa"/>
          </w:tcPr>
          <w:p w:rsidR="001B3359" w:rsidRDefault="00D877C7" w14:paraId="1FA5631D" w14:textId="77777777">
            <w:pPr>
              <w:pStyle w:val="TableParagraph"/>
              <w:spacing w:before="20"/>
              <w:ind w:right="5"/>
              <w:rPr>
                <w:sz w:val="14"/>
              </w:rPr>
            </w:pPr>
            <w:r>
              <w:rPr>
                <w:color w:val="231F20"/>
                <w:spacing w:val="-2"/>
                <w:sz w:val="14"/>
              </w:rPr>
              <w:t>11.650</w:t>
            </w:r>
          </w:p>
        </w:tc>
      </w:tr>
      <w:tr w:rsidR="001B3359" w14:paraId="05B82CA8" w14:textId="77777777">
        <w:trPr>
          <w:trHeight w:val="207"/>
        </w:trPr>
        <w:tc>
          <w:tcPr>
            <w:tcW w:w="2521" w:type="dxa"/>
          </w:tcPr>
          <w:p w:rsidR="001B3359" w:rsidRDefault="00D877C7" w14:paraId="4B0ED832" w14:textId="77777777">
            <w:pPr>
              <w:pStyle w:val="TableParagraph"/>
              <w:spacing w:before="0"/>
              <w:ind w:left="231"/>
              <w:jc w:val="left"/>
              <w:rPr>
                <w:sz w:val="14"/>
              </w:rPr>
            </w:pPr>
            <w:r>
              <w:rPr>
                <w:color w:val="231F20"/>
                <w:w w:val="105"/>
                <w:sz w:val="14"/>
              </w:rPr>
              <w:t>Inclusieve</w:t>
            </w:r>
            <w:r>
              <w:rPr>
                <w:color w:val="231F20"/>
                <w:spacing w:val="-3"/>
                <w:w w:val="105"/>
                <w:sz w:val="14"/>
              </w:rPr>
              <w:t xml:space="preserve"> </w:t>
            </w:r>
            <w:r>
              <w:rPr>
                <w:color w:val="231F20"/>
                <w:spacing w:val="-2"/>
                <w:w w:val="110"/>
                <w:sz w:val="14"/>
              </w:rPr>
              <w:t>samenleving</w:t>
            </w:r>
          </w:p>
        </w:tc>
        <w:tc>
          <w:tcPr>
            <w:tcW w:w="776" w:type="dxa"/>
          </w:tcPr>
          <w:p w:rsidR="001B3359" w:rsidRDefault="00D877C7" w14:paraId="1388E12A" w14:textId="77777777">
            <w:pPr>
              <w:pStyle w:val="TableParagraph"/>
              <w:spacing w:before="0"/>
              <w:ind w:right="27"/>
              <w:rPr>
                <w:sz w:val="14"/>
              </w:rPr>
            </w:pPr>
            <w:r>
              <w:rPr>
                <w:color w:val="231F20"/>
                <w:spacing w:val="-2"/>
                <w:sz w:val="14"/>
              </w:rPr>
              <w:t>41.973</w:t>
            </w:r>
          </w:p>
        </w:tc>
        <w:tc>
          <w:tcPr>
            <w:tcW w:w="726" w:type="dxa"/>
          </w:tcPr>
          <w:p w:rsidR="001B3359" w:rsidRDefault="00D877C7" w14:paraId="0532CA6C" w14:textId="77777777">
            <w:pPr>
              <w:pStyle w:val="TableParagraph"/>
              <w:spacing w:before="0"/>
              <w:ind w:right="74"/>
              <w:rPr>
                <w:sz w:val="14"/>
              </w:rPr>
            </w:pPr>
            <w:r>
              <w:rPr>
                <w:color w:val="231F20"/>
                <w:spacing w:val="-10"/>
                <w:sz w:val="14"/>
              </w:rPr>
              <w:t>0</w:t>
            </w:r>
          </w:p>
        </w:tc>
        <w:tc>
          <w:tcPr>
            <w:tcW w:w="740" w:type="dxa"/>
          </w:tcPr>
          <w:p w:rsidR="001B3359" w:rsidRDefault="00D877C7" w14:paraId="088C53A0" w14:textId="77777777">
            <w:pPr>
              <w:pStyle w:val="TableParagraph"/>
              <w:spacing w:before="0"/>
              <w:ind w:right="29"/>
              <w:rPr>
                <w:sz w:val="14"/>
              </w:rPr>
            </w:pPr>
            <w:r>
              <w:rPr>
                <w:color w:val="231F20"/>
                <w:spacing w:val="-2"/>
                <w:sz w:val="14"/>
              </w:rPr>
              <w:t>41.973</w:t>
            </w:r>
          </w:p>
        </w:tc>
        <w:tc>
          <w:tcPr>
            <w:tcW w:w="681" w:type="dxa"/>
          </w:tcPr>
          <w:p w:rsidR="001B3359" w:rsidRDefault="00D877C7" w14:paraId="0A70D20F" w14:textId="77777777">
            <w:pPr>
              <w:pStyle w:val="TableParagraph"/>
              <w:spacing w:before="0"/>
              <w:ind w:right="12"/>
              <w:rPr>
                <w:sz w:val="14"/>
              </w:rPr>
            </w:pPr>
            <w:r>
              <w:rPr>
                <w:color w:val="231F20"/>
                <w:spacing w:val="-2"/>
                <w:sz w:val="14"/>
              </w:rPr>
              <w:t>2.917</w:t>
            </w:r>
          </w:p>
        </w:tc>
        <w:tc>
          <w:tcPr>
            <w:tcW w:w="807" w:type="dxa"/>
          </w:tcPr>
          <w:p w:rsidR="001B3359" w:rsidRDefault="00D877C7" w14:paraId="25372E04" w14:textId="77777777">
            <w:pPr>
              <w:pStyle w:val="TableParagraph"/>
              <w:spacing w:before="0"/>
              <w:ind w:left="287"/>
              <w:jc w:val="left"/>
              <w:rPr>
                <w:sz w:val="14"/>
              </w:rPr>
            </w:pPr>
            <w:r>
              <w:rPr>
                <w:color w:val="231F20"/>
                <w:spacing w:val="-2"/>
                <w:sz w:val="14"/>
              </w:rPr>
              <w:t>44.890</w:t>
            </w:r>
          </w:p>
        </w:tc>
        <w:tc>
          <w:tcPr>
            <w:tcW w:w="650" w:type="dxa"/>
          </w:tcPr>
          <w:p w:rsidR="001B3359" w:rsidRDefault="00D877C7" w14:paraId="50ED1B81" w14:textId="77777777">
            <w:pPr>
              <w:pStyle w:val="TableParagraph"/>
              <w:spacing w:before="0"/>
              <w:ind w:right="63"/>
              <w:rPr>
                <w:sz w:val="14"/>
              </w:rPr>
            </w:pPr>
            <w:r>
              <w:rPr>
                <w:color w:val="231F20"/>
                <w:spacing w:val="-5"/>
                <w:sz w:val="14"/>
              </w:rPr>
              <w:t>855</w:t>
            </w:r>
          </w:p>
        </w:tc>
        <w:tc>
          <w:tcPr>
            <w:tcW w:w="684" w:type="dxa"/>
          </w:tcPr>
          <w:p w:rsidR="001B3359" w:rsidRDefault="00D877C7" w14:paraId="33450BB7" w14:textId="77777777">
            <w:pPr>
              <w:pStyle w:val="TableParagraph"/>
              <w:spacing w:before="0"/>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1.245</w:t>
            </w:r>
          </w:p>
        </w:tc>
        <w:tc>
          <w:tcPr>
            <w:tcW w:w="677" w:type="dxa"/>
          </w:tcPr>
          <w:p w:rsidR="001B3359" w:rsidRDefault="00D877C7" w14:paraId="7ADF3BE0" w14:textId="77777777">
            <w:pPr>
              <w:pStyle w:val="TableParagraph"/>
              <w:spacing w:before="0"/>
              <w:ind w:right="6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1.245</w:t>
            </w:r>
          </w:p>
        </w:tc>
        <w:tc>
          <w:tcPr>
            <w:tcW w:w="725" w:type="dxa"/>
          </w:tcPr>
          <w:p w:rsidR="001B3359" w:rsidRDefault="00D877C7" w14:paraId="6108FCC1" w14:textId="77777777">
            <w:pPr>
              <w:pStyle w:val="TableParagraph"/>
              <w:spacing w:before="0"/>
              <w:ind w:right="9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1.245</w:t>
            </w:r>
          </w:p>
        </w:tc>
        <w:tc>
          <w:tcPr>
            <w:tcW w:w="715" w:type="dxa"/>
          </w:tcPr>
          <w:p w:rsidR="001B3359" w:rsidRDefault="00D877C7" w14:paraId="30D56609" w14:textId="77777777">
            <w:pPr>
              <w:pStyle w:val="TableParagraph"/>
              <w:spacing w:before="0"/>
              <w:ind w:right="5"/>
              <w:rPr>
                <w:sz w:val="14"/>
              </w:rPr>
            </w:pPr>
            <w:r>
              <w:rPr>
                <w:color w:val="231F20"/>
                <w:spacing w:val="-2"/>
                <w:sz w:val="14"/>
              </w:rPr>
              <w:t>16.488</w:t>
            </w:r>
          </w:p>
        </w:tc>
      </w:tr>
      <w:tr w:rsidR="001B3359" w14:paraId="2E651E94" w14:textId="77777777">
        <w:trPr>
          <w:trHeight w:val="225"/>
        </w:trPr>
        <w:tc>
          <w:tcPr>
            <w:tcW w:w="2521" w:type="dxa"/>
          </w:tcPr>
          <w:p w:rsidR="001B3359" w:rsidRDefault="00D877C7" w14:paraId="0595E427" w14:textId="77777777">
            <w:pPr>
              <w:pStyle w:val="TableParagraph"/>
              <w:spacing w:before="19"/>
              <w:ind w:left="231"/>
              <w:jc w:val="left"/>
              <w:rPr>
                <w:sz w:val="14"/>
              </w:rPr>
            </w:pPr>
            <w:r>
              <w:rPr>
                <w:color w:val="231F20"/>
                <w:sz w:val="14"/>
              </w:rPr>
              <w:t>Kennis</w:t>
            </w:r>
            <w:r>
              <w:rPr>
                <w:color w:val="231F20"/>
                <w:spacing w:val="16"/>
                <w:sz w:val="14"/>
              </w:rPr>
              <w:t xml:space="preserve"> </w:t>
            </w:r>
            <w:r>
              <w:rPr>
                <w:color w:val="231F20"/>
                <w:sz w:val="14"/>
              </w:rPr>
              <w:t>en</w:t>
            </w:r>
            <w:r>
              <w:rPr>
                <w:color w:val="231F20"/>
                <w:spacing w:val="17"/>
                <w:sz w:val="14"/>
              </w:rPr>
              <w:t xml:space="preserve"> </w:t>
            </w:r>
            <w:r>
              <w:rPr>
                <w:color w:val="231F20"/>
                <w:spacing w:val="-2"/>
                <w:sz w:val="14"/>
              </w:rPr>
              <w:t>informatiebeleid</w:t>
            </w:r>
          </w:p>
        </w:tc>
        <w:tc>
          <w:tcPr>
            <w:tcW w:w="776" w:type="dxa"/>
          </w:tcPr>
          <w:p w:rsidR="001B3359" w:rsidRDefault="00D877C7" w14:paraId="625E6BB5" w14:textId="77777777">
            <w:pPr>
              <w:pStyle w:val="TableParagraph"/>
              <w:spacing w:before="19"/>
              <w:ind w:right="27"/>
              <w:rPr>
                <w:sz w:val="14"/>
              </w:rPr>
            </w:pPr>
            <w:r>
              <w:rPr>
                <w:color w:val="231F20"/>
                <w:spacing w:val="-2"/>
                <w:sz w:val="14"/>
              </w:rPr>
              <w:t>47.191</w:t>
            </w:r>
          </w:p>
        </w:tc>
        <w:tc>
          <w:tcPr>
            <w:tcW w:w="726" w:type="dxa"/>
          </w:tcPr>
          <w:p w:rsidR="001B3359" w:rsidRDefault="00D877C7" w14:paraId="5B56D9CA" w14:textId="77777777">
            <w:pPr>
              <w:pStyle w:val="TableParagraph"/>
              <w:spacing w:before="19"/>
              <w:ind w:right="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18.000</w:t>
            </w:r>
          </w:p>
        </w:tc>
        <w:tc>
          <w:tcPr>
            <w:tcW w:w="740" w:type="dxa"/>
          </w:tcPr>
          <w:p w:rsidR="001B3359" w:rsidRDefault="00D877C7" w14:paraId="2DEE0ED3" w14:textId="77777777">
            <w:pPr>
              <w:pStyle w:val="TableParagraph"/>
              <w:spacing w:before="19"/>
              <w:ind w:right="29"/>
              <w:rPr>
                <w:sz w:val="14"/>
              </w:rPr>
            </w:pPr>
            <w:r>
              <w:rPr>
                <w:color w:val="231F20"/>
                <w:spacing w:val="-2"/>
                <w:sz w:val="14"/>
              </w:rPr>
              <w:t>29.191</w:t>
            </w:r>
          </w:p>
        </w:tc>
        <w:tc>
          <w:tcPr>
            <w:tcW w:w="681" w:type="dxa"/>
          </w:tcPr>
          <w:p w:rsidR="001B3359" w:rsidRDefault="00D877C7" w14:paraId="20BB7278" w14:textId="77777777">
            <w:pPr>
              <w:pStyle w:val="TableParagraph"/>
              <w:spacing w:before="19"/>
              <w:ind w:right="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500</w:t>
            </w:r>
          </w:p>
        </w:tc>
        <w:tc>
          <w:tcPr>
            <w:tcW w:w="807" w:type="dxa"/>
          </w:tcPr>
          <w:p w:rsidR="001B3359" w:rsidRDefault="00D877C7" w14:paraId="522339D0" w14:textId="77777777">
            <w:pPr>
              <w:pStyle w:val="TableParagraph"/>
              <w:spacing w:before="19"/>
              <w:ind w:left="287"/>
              <w:jc w:val="left"/>
              <w:rPr>
                <w:sz w:val="14"/>
              </w:rPr>
            </w:pPr>
            <w:r>
              <w:rPr>
                <w:color w:val="231F20"/>
                <w:spacing w:val="-2"/>
                <w:sz w:val="14"/>
              </w:rPr>
              <w:t>28.691</w:t>
            </w:r>
          </w:p>
        </w:tc>
        <w:tc>
          <w:tcPr>
            <w:tcW w:w="650" w:type="dxa"/>
          </w:tcPr>
          <w:p w:rsidR="001B3359" w:rsidRDefault="00D877C7" w14:paraId="2C6DC0B2" w14:textId="77777777">
            <w:pPr>
              <w:pStyle w:val="TableParagraph"/>
              <w:spacing w:before="19"/>
              <w:ind w:right="6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197</w:t>
            </w:r>
          </w:p>
        </w:tc>
        <w:tc>
          <w:tcPr>
            <w:tcW w:w="684" w:type="dxa"/>
          </w:tcPr>
          <w:p w:rsidR="001B3359" w:rsidRDefault="00D877C7" w14:paraId="0986483B" w14:textId="77777777">
            <w:pPr>
              <w:pStyle w:val="TableParagraph"/>
              <w:spacing w:before="19"/>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240</w:t>
            </w:r>
          </w:p>
        </w:tc>
        <w:tc>
          <w:tcPr>
            <w:tcW w:w="677" w:type="dxa"/>
          </w:tcPr>
          <w:p w:rsidR="001B3359" w:rsidRDefault="00D877C7" w14:paraId="7F8DB18F" w14:textId="77777777">
            <w:pPr>
              <w:pStyle w:val="TableParagraph"/>
              <w:spacing w:before="19"/>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740</w:t>
            </w:r>
          </w:p>
        </w:tc>
        <w:tc>
          <w:tcPr>
            <w:tcW w:w="725" w:type="dxa"/>
          </w:tcPr>
          <w:p w:rsidR="001B3359" w:rsidRDefault="00D877C7" w14:paraId="79E1A8A4" w14:textId="77777777">
            <w:pPr>
              <w:pStyle w:val="TableParagraph"/>
              <w:spacing w:before="19"/>
              <w:ind w:right="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740</w:t>
            </w:r>
          </w:p>
        </w:tc>
        <w:tc>
          <w:tcPr>
            <w:tcW w:w="715" w:type="dxa"/>
          </w:tcPr>
          <w:p w:rsidR="001B3359" w:rsidRDefault="00D877C7" w14:paraId="610F98C8" w14:textId="77777777">
            <w:pPr>
              <w:pStyle w:val="TableParagraph"/>
              <w:spacing w:before="19"/>
              <w:ind w:right="5"/>
              <w:rPr>
                <w:sz w:val="14"/>
              </w:rPr>
            </w:pPr>
            <w:r>
              <w:rPr>
                <w:color w:val="231F20"/>
                <w:spacing w:val="-2"/>
                <w:sz w:val="14"/>
              </w:rPr>
              <w:t>51.513</w:t>
            </w:r>
          </w:p>
        </w:tc>
      </w:tr>
      <w:tr w:rsidR="001B3359" w14:paraId="6F9F905A" w14:textId="77777777">
        <w:trPr>
          <w:trHeight w:val="228"/>
        </w:trPr>
        <w:tc>
          <w:tcPr>
            <w:tcW w:w="2521" w:type="dxa"/>
          </w:tcPr>
          <w:p w:rsidR="001B3359" w:rsidRDefault="00D877C7" w14:paraId="7852D925" w14:textId="77777777">
            <w:pPr>
              <w:pStyle w:val="TableParagraph"/>
              <w:spacing w:before="25"/>
              <w:ind w:left="231"/>
              <w:jc w:val="left"/>
              <w:rPr>
                <w:rFonts w:ascii="Calibri"/>
                <w:i/>
                <w:sz w:val="14"/>
              </w:rPr>
            </w:pPr>
            <w:r>
              <w:rPr>
                <w:rFonts w:ascii="Calibri"/>
                <w:i/>
                <w:color w:val="231F20"/>
                <w:spacing w:val="-2"/>
                <w:w w:val="115"/>
                <w:sz w:val="14"/>
              </w:rPr>
              <w:t>Opdrachten</w:t>
            </w:r>
          </w:p>
        </w:tc>
        <w:tc>
          <w:tcPr>
            <w:tcW w:w="776" w:type="dxa"/>
          </w:tcPr>
          <w:p w:rsidR="001B3359" w:rsidRDefault="00D877C7" w14:paraId="1D61684A" w14:textId="77777777">
            <w:pPr>
              <w:pStyle w:val="TableParagraph"/>
              <w:spacing w:before="25"/>
              <w:ind w:right="27"/>
              <w:rPr>
                <w:rFonts w:ascii="Calibri"/>
                <w:i/>
                <w:sz w:val="14"/>
              </w:rPr>
            </w:pPr>
            <w:r>
              <w:rPr>
                <w:rFonts w:ascii="Calibri"/>
                <w:i/>
                <w:color w:val="231F20"/>
                <w:spacing w:val="-2"/>
                <w:w w:val="110"/>
                <w:sz w:val="14"/>
              </w:rPr>
              <w:t>81.012</w:t>
            </w:r>
          </w:p>
        </w:tc>
        <w:tc>
          <w:tcPr>
            <w:tcW w:w="726" w:type="dxa"/>
          </w:tcPr>
          <w:p w:rsidR="001B3359" w:rsidRDefault="00D877C7" w14:paraId="3CEA9E7F" w14:textId="77777777">
            <w:pPr>
              <w:pStyle w:val="TableParagraph"/>
              <w:spacing w:before="25"/>
              <w:ind w:right="74"/>
              <w:rPr>
                <w:rFonts w:ascii="Calibri"/>
                <w:i/>
                <w:sz w:val="14"/>
              </w:rPr>
            </w:pPr>
            <w:r>
              <w:rPr>
                <w:rFonts w:ascii="Calibri"/>
                <w:i/>
                <w:color w:val="231F20"/>
                <w:spacing w:val="-10"/>
                <w:w w:val="110"/>
                <w:sz w:val="14"/>
              </w:rPr>
              <w:t>0</w:t>
            </w:r>
          </w:p>
        </w:tc>
        <w:tc>
          <w:tcPr>
            <w:tcW w:w="740" w:type="dxa"/>
          </w:tcPr>
          <w:p w:rsidR="001B3359" w:rsidRDefault="00D877C7" w14:paraId="0FCF5025" w14:textId="77777777">
            <w:pPr>
              <w:pStyle w:val="TableParagraph"/>
              <w:spacing w:before="25"/>
              <w:ind w:right="29"/>
              <w:rPr>
                <w:rFonts w:ascii="Calibri"/>
                <w:i/>
                <w:sz w:val="14"/>
              </w:rPr>
            </w:pPr>
            <w:r>
              <w:rPr>
                <w:rFonts w:ascii="Calibri"/>
                <w:i/>
                <w:color w:val="231F20"/>
                <w:spacing w:val="-2"/>
                <w:w w:val="110"/>
                <w:sz w:val="14"/>
              </w:rPr>
              <w:t>81.012</w:t>
            </w:r>
          </w:p>
        </w:tc>
        <w:tc>
          <w:tcPr>
            <w:tcW w:w="681" w:type="dxa"/>
          </w:tcPr>
          <w:p w:rsidR="001B3359" w:rsidRDefault="00D877C7" w14:paraId="1F426566" w14:textId="77777777">
            <w:pPr>
              <w:pStyle w:val="TableParagraph"/>
              <w:spacing w:before="25"/>
              <w:ind w:right="12"/>
              <w:rPr>
                <w:rFonts w:ascii="Calibri"/>
                <w:i/>
                <w:sz w:val="14"/>
              </w:rPr>
            </w:pPr>
            <w:r>
              <w:rPr>
                <w:rFonts w:ascii="Calibri"/>
                <w:i/>
                <w:color w:val="231F20"/>
                <w:spacing w:val="-5"/>
                <w:w w:val="110"/>
                <w:sz w:val="14"/>
              </w:rPr>
              <w:t>127</w:t>
            </w:r>
          </w:p>
        </w:tc>
        <w:tc>
          <w:tcPr>
            <w:tcW w:w="807" w:type="dxa"/>
          </w:tcPr>
          <w:p w:rsidR="001B3359" w:rsidRDefault="00D877C7" w14:paraId="5138B83F" w14:textId="77777777">
            <w:pPr>
              <w:pStyle w:val="TableParagraph"/>
              <w:spacing w:before="25"/>
              <w:ind w:left="303"/>
              <w:jc w:val="left"/>
              <w:rPr>
                <w:rFonts w:ascii="Calibri"/>
                <w:i/>
                <w:sz w:val="14"/>
              </w:rPr>
            </w:pPr>
            <w:r>
              <w:rPr>
                <w:rFonts w:ascii="Calibri"/>
                <w:i/>
                <w:color w:val="231F20"/>
                <w:spacing w:val="-2"/>
                <w:w w:val="110"/>
                <w:sz w:val="14"/>
              </w:rPr>
              <w:t>81.139</w:t>
            </w:r>
          </w:p>
        </w:tc>
        <w:tc>
          <w:tcPr>
            <w:tcW w:w="650" w:type="dxa"/>
          </w:tcPr>
          <w:p w:rsidR="001B3359" w:rsidRDefault="00D877C7" w14:paraId="08011997" w14:textId="77777777">
            <w:pPr>
              <w:pStyle w:val="TableParagraph"/>
              <w:spacing w:before="25"/>
              <w:ind w:right="63"/>
              <w:rPr>
                <w:rFonts w:ascii="Calibri"/>
                <w:i/>
                <w:sz w:val="14"/>
              </w:rPr>
            </w:pPr>
            <w:r>
              <w:rPr>
                <w:rFonts w:ascii="Calibri"/>
                <w:i/>
                <w:color w:val="231F20"/>
                <w:spacing w:val="-10"/>
                <w:w w:val="110"/>
                <w:sz w:val="14"/>
              </w:rPr>
              <w:t>0</w:t>
            </w:r>
          </w:p>
        </w:tc>
        <w:tc>
          <w:tcPr>
            <w:tcW w:w="684" w:type="dxa"/>
          </w:tcPr>
          <w:p w:rsidR="001B3359" w:rsidRDefault="00D877C7" w14:paraId="2D3F5B05" w14:textId="77777777">
            <w:pPr>
              <w:pStyle w:val="TableParagraph"/>
              <w:spacing w:before="25"/>
              <w:ind w:right="59"/>
              <w:rPr>
                <w:rFonts w:ascii="Calibri"/>
                <w:i/>
                <w:sz w:val="14"/>
              </w:rPr>
            </w:pPr>
            <w:r>
              <w:rPr>
                <w:rFonts w:ascii="Calibri"/>
                <w:i/>
                <w:color w:val="231F20"/>
                <w:spacing w:val="-10"/>
                <w:w w:val="110"/>
                <w:sz w:val="14"/>
              </w:rPr>
              <w:t>0</w:t>
            </w:r>
          </w:p>
        </w:tc>
        <w:tc>
          <w:tcPr>
            <w:tcW w:w="677" w:type="dxa"/>
          </w:tcPr>
          <w:p w:rsidR="001B3359" w:rsidRDefault="00D877C7" w14:paraId="7293AC40" w14:textId="77777777">
            <w:pPr>
              <w:pStyle w:val="TableParagraph"/>
              <w:spacing w:before="25"/>
              <w:ind w:right="67"/>
              <w:rPr>
                <w:rFonts w:ascii="Calibri"/>
                <w:i/>
                <w:sz w:val="14"/>
              </w:rPr>
            </w:pPr>
            <w:r>
              <w:rPr>
                <w:rFonts w:ascii="Calibri"/>
                <w:i/>
                <w:color w:val="231F20"/>
                <w:spacing w:val="-10"/>
                <w:w w:val="110"/>
                <w:sz w:val="14"/>
              </w:rPr>
              <w:t>0</w:t>
            </w:r>
          </w:p>
        </w:tc>
        <w:tc>
          <w:tcPr>
            <w:tcW w:w="725" w:type="dxa"/>
          </w:tcPr>
          <w:p w:rsidR="001B3359" w:rsidRDefault="00D877C7" w14:paraId="2644007F" w14:textId="77777777">
            <w:pPr>
              <w:pStyle w:val="TableParagraph"/>
              <w:spacing w:before="25"/>
              <w:ind w:right="94"/>
              <w:rPr>
                <w:rFonts w:ascii="Calibri"/>
                <w:i/>
                <w:sz w:val="14"/>
              </w:rPr>
            </w:pPr>
            <w:r>
              <w:rPr>
                <w:rFonts w:ascii="Calibri"/>
                <w:i/>
                <w:color w:val="231F20"/>
                <w:spacing w:val="-10"/>
                <w:w w:val="110"/>
                <w:sz w:val="14"/>
              </w:rPr>
              <w:t>0</w:t>
            </w:r>
          </w:p>
        </w:tc>
        <w:tc>
          <w:tcPr>
            <w:tcW w:w="715" w:type="dxa"/>
          </w:tcPr>
          <w:p w:rsidR="001B3359" w:rsidRDefault="00D877C7" w14:paraId="19D3DBAF" w14:textId="77777777">
            <w:pPr>
              <w:pStyle w:val="TableParagraph"/>
              <w:spacing w:before="25"/>
              <w:ind w:right="5"/>
              <w:rPr>
                <w:rFonts w:ascii="Calibri"/>
                <w:i/>
                <w:sz w:val="14"/>
              </w:rPr>
            </w:pPr>
            <w:r>
              <w:rPr>
                <w:rFonts w:ascii="Calibri"/>
                <w:i/>
                <w:color w:val="231F20"/>
                <w:spacing w:val="-2"/>
                <w:w w:val="110"/>
                <w:sz w:val="14"/>
              </w:rPr>
              <w:t>73.803</w:t>
            </w:r>
          </w:p>
        </w:tc>
      </w:tr>
      <w:tr w:rsidR="001B3359" w14:paraId="52EE7E94" w14:textId="77777777">
        <w:trPr>
          <w:trHeight w:val="396"/>
        </w:trPr>
        <w:tc>
          <w:tcPr>
            <w:tcW w:w="2521" w:type="dxa"/>
          </w:tcPr>
          <w:p w:rsidR="001B3359" w:rsidRDefault="00D877C7" w14:paraId="5771CD59" w14:textId="77777777">
            <w:pPr>
              <w:pStyle w:val="TableParagraph"/>
              <w:spacing w:before="19"/>
              <w:ind w:left="231" w:right="51"/>
              <w:jc w:val="left"/>
              <w:rPr>
                <w:sz w:val="14"/>
              </w:rPr>
            </w:pPr>
            <w:r>
              <w:rPr>
                <w:color w:val="231F20"/>
                <w:spacing w:val="-2"/>
                <w:w w:val="110"/>
                <w:sz w:val="14"/>
              </w:rPr>
              <w:t xml:space="preserve">Bovenregionaal </w:t>
            </w:r>
            <w:r>
              <w:rPr>
                <w:color w:val="231F20"/>
                <w:spacing w:val="-2"/>
                <w:sz w:val="14"/>
              </w:rPr>
              <w:t>gehandicaptenvervoer</w:t>
            </w:r>
          </w:p>
        </w:tc>
        <w:tc>
          <w:tcPr>
            <w:tcW w:w="776" w:type="dxa"/>
          </w:tcPr>
          <w:p w:rsidR="001B3359" w:rsidRDefault="00D877C7" w14:paraId="43DFA487" w14:textId="77777777">
            <w:pPr>
              <w:pStyle w:val="TableParagraph"/>
              <w:spacing w:before="19"/>
              <w:ind w:right="27"/>
              <w:rPr>
                <w:sz w:val="14"/>
              </w:rPr>
            </w:pPr>
            <w:r>
              <w:rPr>
                <w:color w:val="231F20"/>
                <w:spacing w:val="-2"/>
                <w:sz w:val="14"/>
              </w:rPr>
              <w:t>71.879</w:t>
            </w:r>
          </w:p>
        </w:tc>
        <w:tc>
          <w:tcPr>
            <w:tcW w:w="726" w:type="dxa"/>
          </w:tcPr>
          <w:p w:rsidR="001B3359" w:rsidRDefault="00D877C7" w14:paraId="75B796AC" w14:textId="77777777">
            <w:pPr>
              <w:pStyle w:val="TableParagraph"/>
              <w:spacing w:before="19"/>
              <w:ind w:right="74"/>
              <w:rPr>
                <w:sz w:val="14"/>
              </w:rPr>
            </w:pPr>
            <w:r>
              <w:rPr>
                <w:color w:val="231F20"/>
                <w:spacing w:val="-10"/>
                <w:sz w:val="14"/>
              </w:rPr>
              <w:t>0</w:t>
            </w:r>
          </w:p>
        </w:tc>
        <w:tc>
          <w:tcPr>
            <w:tcW w:w="740" w:type="dxa"/>
          </w:tcPr>
          <w:p w:rsidR="001B3359" w:rsidRDefault="00D877C7" w14:paraId="1F1C3734" w14:textId="77777777">
            <w:pPr>
              <w:pStyle w:val="TableParagraph"/>
              <w:spacing w:before="19"/>
              <w:ind w:right="29"/>
              <w:rPr>
                <w:sz w:val="14"/>
              </w:rPr>
            </w:pPr>
            <w:r>
              <w:rPr>
                <w:color w:val="231F20"/>
                <w:spacing w:val="-2"/>
                <w:sz w:val="14"/>
              </w:rPr>
              <w:t>71.879</w:t>
            </w:r>
          </w:p>
        </w:tc>
        <w:tc>
          <w:tcPr>
            <w:tcW w:w="681" w:type="dxa"/>
          </w:tcPr>
          <w:p w:rsidR="001B3359" w:rsidRDefault="00D877C7" w14:paraId="187E7CF7" w14:textId="77777777">
            <w:pPr>
              <w:pStyle w:val="TableParagraph"/>
              <w:spacing w:before="19"/>
              <w:ind w:right="12"/>
              <w:rPr>
                <w:sz w:val="14"/>
              </w:rPr>
            </w:pPr>
            <w:r>
              <w:rPr>
                <w:color w:val="231F20"/>
                <w:spacing w:val="-10"/>
                <w:sz w:val="14"/>
              </w:rPr>
              <w:t>0</w:t>
            </w:r>
          </w:p>
        </w:tc>
        <w:tc>
          <w:tcPr>
            <w:tcW w:w="807" w:type="dxa"/>
          </w:tcPr>
          <w:p w:rsidR="001B3359" w:rsidRDefault="00D877C7" w14:paraId="478CD69D" w14:textId="77777777">
            <w:pPr>
              <w:pStyle w:val="TableParagraph"/>
              <w:spacing w:before="19"/>
              <w:ind w:left="301"/>
              <w:jc w:val="left"/>
              <w:rPr>
                <w:sz w:val="14"/>
              </w:rPr>
            </w:pPr>
            <w:r>
              <w:rPr>
                <w:color w:val="231F20"/>
                <w:spacing w:val="-2"/>
                <w:sz w:val="14"/>
              </w:rPr>
              <w:t>71.879</w:t>
            </w:r>
          </w:p>
        </w:tc>
        <w:tc>
          <w:tcPr>
            <w:tcW w:w="650" w:type="dxa"/>
          </w:tcPr>
          <w:p w:rsidR="001B3359" w:rsidRDefault="00D877C7" w14:paraId="0112186F" w14:textId="77777777">
            <w:pPr>
              <w:pStyle w:val="TableParagraph"/>
              <w:spacing w:before="19"/>
              <w:ind w:right="63"/>
              <w:rPr>
                <w:sz w:val="14"/>
              </w:rPr>
            </w:pPr>
            <w:r>
              <w:rPr>
                <w:color w:val="231F20"/>
                <w:spacing w:val="-10"/>
                <w:sz w:val="14"/>
              </w:rPr>
              <w:t>0</w:t>
            </w:r>
          </w:p>
        </w:tc>
        <w:tc>
          <w:tcPr>
            <w:tcW w:w="684" w:type="dxa"/>
          </w:tcPr>
          <w:p w:rsidR="001B3359" w:rsidRDefault="00D877C7" w14:paraId="2E40142C" w14:textId="77777777">
            <w:pPr>
              <w:pStyle w:val="TableParagraph"/>
              <w:spacing w:before="19"/>
              <w:ind w:right="59"/>
              <w:rPr>
                <w:sz w:val="14"/>
              </w:rPr>
            </w:pPr>
            <w:r>
              <w:rPr>
                <w:color w:val="231F20"/>
                <w:spacing w:val="-10"/>
                <w:sz w:val="14"/>
              </w:rPr>
              <w:t>0</w:t>
            </w:r>
          </w:p>
        </w:tc>
        <w:tc>
          <w:tcPr>
            <w:tcW w:w="677" w:type="dxa"/>
          </w:tcPr>
          <w:p w:rsidR="001B3359" w:rsidRDefault="00D877C7" w14:paraId="6B529827" w14:textId="77777777">
            <w:pPr>
              <w:pStyle w:val="TableParagraph"/>
              <w:spacing w:before="19"/>
              <w:ind w:right="67"/>
              <w:rPr>
                <w:sz w:val="14"/>
              </w:rPr>
            </w:pPr>
            <w:r>
              <w:rPr>
                <w:color w:val="231F20"/>
                <w:spacing w:val="-10"/>
                <w:sz w:val="14"/>
              </w:rPr>
              <w:t>0</w:t>
            </w:r>
          </w:p>
        </w:tc>
        <w:tc>
          <w:tcPr>
            <w:tcW w:w="725" w:type="dxa"/>
          </w:tcPr>
          <w:p w:rsidR="001B3359" w:rsidRDefault="00D877C7" w14:paraId="5AA3F00A" w14:textId="77777777">
            <w:pPr>
              <w:pStyle w:val="TableParagraph"/>
              <w:spacing w:before="19"/>
              <w:ind w:right="94"/>
              <w:rPr>
                <w:sz w:val="14"/>
              </w:rPr>
            </w:pPr>
            <w:r>
              <w:rPr>
                <w:color w:val="231F20"/>
                <w:spacing w:val="-10"/>
                <w:sz w:val="14"/>
              </w:rPr>
              <w:t>0</w:t>
            </w:r>
          </w:p>
        </w:tc>
        <w:tc>
          <w:tcPr>
            <w:tcW w:w="715" w:type="dxa"/>
          </w:tcPr>
          <w:p w:rsidR="001B3359" w:rsidRDefault="00D877C7" w14:paraId="5E3C8606" w14:textId="77777777">
            <w:pPr>
              <w:pStyle w:val="TableParagraph"/>
              <w:spacing w:before="19"/>
              <w:ind w:right="5"/>
              <w:rPr>
                <w:sz w:val="14"/>
              </w:rPr>
            </w:pPr>
            <w:r>
              <w:rPr>
                <w:color w:val="231F20"/>
                <w:spacing w:val="-2"/>
                <w:sz w:val="14"/>
              </w:rPr>
              <w:t>68.950</w:t>
            </w:r>
          </w:p>
        </w:tc>
      </w:tr>
      <w:tr w:rsidR="001B3359" w14:paraId="1440EC69" w14:textId="77777777">
        <w:trPr>
          <w:trHeight w:val="225"/>
        </w:trPr>
        <w:tc>
          <w:tcPr>
            <w:tcW w:w="2521" w:type="dxa"/>
          </w:tcPr>
          <w:p w:rsidR="001B3359" w:rsidRDefault="00D877C7" w14:paraId="227ACAE9" w14:textId="77777777">
            <w:pPr>
              <w:pStyle w:val="TableParagraph"/>
              <w:spacing w:before="19"/>
              <w:ind w:left="231"/>
              <w:jc w:val="left"/>
              <w:rPr>
                <w:sz w:val="14"/>
              </w:rPr>
            </w:pPr>
            <w:r>
              <w:rPr>
                <w:color w:val="231F20"/>
                <w:spacing w:val="-2"/>
                <w:w w:val="110"/>
                <w:sz w:val="14"/>
              </w:rPr>
              <w:t>Overige</w:t>
            </w:r>
          </w:p>
        </w:tc>
        <w:tc>
          <w:tcPr>
            <w:tcW w:w="776" w:type="dxa"/>
          </w:tcPr>
          <w:p w:rsidR="001B3359" w:rsidRDefault="00D877C7" w14:paraId="5BC709A3" w14:textId="77777777">
            <w:pPr>
              <w:pStyle w:val="TableParagraph"/>
              <w:spacing w:before="19"/>
              <w:ind w:right="27"/>
              <w:rPr>
                <w:sz w:val="14"/>
              </w:rPr>
            </w:pPr>
            <w:r>
              <w:rPr>
                <w:color w:val="231F20"/>
                <w:spacing w:val="-2"/>
                <w:sz w:val="14"/>
              </w:rPr>
              <w:t>9.133</w:t>
            </w:r>
          </w:p>
        </w:tc>
        <w:tc>
          <w:tcPr>
            <w:tcW w:w="726" w:type="dxa"/>
          </w:tcPr>
          <w:p w:rsidR="001B3359" w:rsidRDefault="00D877C7" w14:paraId="7DC98681" w14:textId="77777777">
            <w:pPr>
              <w:pStyle w:val="TableParagraph"/>
              <w:spacing w:before="19"/>
              <w:ind w:right="74"/>
              <w:rPr>
                <w:sz w:val="14"/>
              </w:rPr>
            </w:pPr>
            <w:r>
              <w:rPr>
                <w:color w:val="231F20"/>
                <w:spacing w:val="-10"/>
                <w:sz w:val="14"/>
              </w:rPr>
              <w:t>0</w:t>
            </w:r>
          </w:p>
        </w:tc>
        <w:tc>
          <w:tcPr>
            <w:tcW w:w="740" w:type="dxa"/>
          </w:tcPr>
          <w:p w:rsidR="001B3359" w:rsidRDefault="00D877C7" w14:paraId="373A1054" w14:textId="77777777">
            <w:pPr>
              <w:pStyle w:val="TableParagraph"/>
              <w:spacing w:before="19"/>
              <w:ind w:right="29"/>
              <w:rPr>
                <w:sz w:val="14"/>
              </w:rPr>
            </w:pPr>
            <w:r>
              <w:rPr>
                <w:color w:val="231F20"/>
                <w:spacing w:val="-2"/>
                <w:sz w:val="14"/>
              </w:rPr>
              <w:t>9.133</w:t>
            </w:r>
          </w:p>
        </w:tc>
        <w:tc>
          <w:tcPr>
            <w:tcW w:w="681" w:type="dxa"/>
          </w:tcPr>
          <w:p w:rsidR="001B3359" w:rsidRDefault="00D877C7" w14:paraId="49913DF5" w14:textId="77777777">
            <w:pPr>
              <w:pStyle w:val="TableParagraph"/>
              <w:spacing w:before="19"/>
              <w:ind w:right="12"/>
              <w:rPr>
                <w:sz w:val="14"/>
              </w:rPr>
            </w:pPr>
            <w:r>
              <w:rPr>
                <w:color w:val="231F20"/>
                <w:spacing w:val="-5"/>
                <w:sz w:val="14"/>
              </w:rPr>
              <w:t>127</w:t>
            </w:r>
          </w:p>
        </w:tc>
        <w:tc>
          <w:tcPr>
            <w:tcW w:w="807" w:type="dxa"/>
          </w:tcPr>
          <w:p w:rsidR="001B3359" w:rsidRDefault="00D877C7" w14:paraId="6402B8DE" w14:textId="77777777">
            <w:pPr>
              <w:pStyle w:val="TableParagraph"/>
              <w:spacing w:before="19"/>
              <w:ind w:left="365"/>
              <w:jc w:val="left"/>
              <w:rPr>
                <w:sz w:val="14"/>
              </w:rPr>
            </w:pPr>
            <w:r>
              <w:rPr>
                <w:color w:val="231F20"/>
                <w:spacing w:val="-2"/>
                <w:sz w:val="14"/>
              </w:rPr>
              <w:t>9.260</w:t>
            </w:r>
          </w:p>
        </w:tc>
        <w:tc>
          <w:tcPr>
            <w:tcW w:w="650" w:type="dxa"/>
          </w:tcPr>
          <w:p w:rsidR="001B3359" w:rsidRDefault="00D877C7" w14:paraId="577B06D2" w14:textId="77777777">
            <w:pPr>
              <w:pStyle w:val="TableParagraph"/>
              <w:spacing w:before="19"/>
              <w:ind w:right="63"/>
              <w:rPr>
                <w:sz w:val="14"/>
              </w:rPr>
            </w:pPr>
            <w:r>
              <w:rPr>
                <w:color w:val="231F20"/>
                <w:spacing w:val="-10"/>
                <w:sz w:val="14"/>
              </w:rPr>
              <w:t>0</w:t>
            </w:r>
          </w:p>
        </w:tc>
        <w:tc>
          <w:tcPr>
            <w:tcW w:w="684" w:type="dxa"/>
          </w:tcPr>
          <w:p w:rsidR="001B3359" w:rsidRDefault="00D877C7" w14:paraId="25C18EE4" w14:textId="77777777">
            <w:pPr>
              <w:pStyle w:val="TableParagraph"/>
              <w:spacing w:before="19"/>
              <w:ind w:right="59"/>
              <w:rPr>
                <w:sz w:val="14"/>
              </w:rPr>
            </w:pPr>
            <w:r>
              <w:rPr>
                <w:color w:val="231F20"/>
                <w:spacing w:val="-10"/>
                <w:sz w:val="14"/>
              </w:rPr>
              <w:t>0</w:t>
            </w:r>
          </w:p>
        </w:tc>
        <w:tc>
          <w:tcPr>
            <w:tcW w:w="677" w:type="dxa"/>
          </w:tcPr>
          <w:p w:rsidR="001B3359" w:rsidRDefault="00D877C7" w14:paraId="0D938A30" w14:textId="77777777">
            <w:pPr>
              <w:pStyle w:val="TableParagraph"/>
              <w:spacing w:before="19"/>
              <w:ind w:right="67"/>
              <w:rPr>
                <w:sz w:val="14"/>
              </w:rPr>
            </w:pPr>
            <w:r>
              <w:rPr>
                <w:color w:val="231F20"/>
                <w:spacing w:val="-10"/>
                <w:sz w:val="14"/>
              </w:rPr>
              <w:t>0</w:t>
            </w:r>
          </w:p>
        </w:tc>
        <w:tc>
          <w:tcPr>
            <w:tcW w:w="725" w:type="dxa"/>
          </w:tcPr>
          <w:p w:rsidR="001B3359" w:rsidRDefault="00D877C7" w14:paraId="7029003E" w14:textId="77777777">
            <w:pPr>
              <w:pStyle w:val="TableParagraph"/>
              <w:spacing w:before="19"/>
              <w:ind w:right="94"/>
              <w:rPr>
                <w:sz w:val="14"/>
              </w:rPr>
            </w:pPr>
            <w:r>
              <w:rPr>
                <w:color w:val="231F20"/>
                <w:spacing w:val="-10"/>
                <w:sz w:val="14"/>
              </w:rPr>
              <w:t>0</w:t>
            </w:r>
          </w:p>
        </w:tc>
        <w:tc>
          <w:tcPr>
            <w:tcW w:w="715" w:type="dxa"/>
          </w:tcPr>
          <w:p w:rsidR="001B3359" w:rsidRDefault="00D877C7" w14:paraId="6FFB3C30" w14:textId="77777777">
            <w:pPr>
              <w:pStyle w:val="TableParagraph"/>
              <w:spacing w:before="19"/>
              <w:ind w:right="5"/>
              <w:rPr>
                <w:sz w:val="14"/>
              </w:rPr>
            </w:pPr>
            <w:r>
              <w:rPr>
                <w:color w:val="231F20"/>
                <w:spacing w:val="-2"/>
                <w:sz w:val="14"/>
              </w:rPr>
              <w:t>4.853</w:t>
            </w:r>
          </w:p>
        </w:tc>
      </w:tr>
      <w:tr w:rsidR="001B3359" w14:paraId="2FEBD020" w14:textId="77777777">
        <w:trPr>
          <w:trHeight w:val="228"/>
        </w:trPr>
        <w:tc>
          <w:tcPr>
            <w:tcW w:w="2521" w:type="dxa"/>
          </w:tcPr>
          <w:p w:rsidR="001B3359" w:rsidRDefault="00D877C7" w14:paraId="19BA2C13" w14:textId="77777777">
            <w:pPr>
              <w:pStyle w:val="TableParagraph"/>
              <w:spacing w:before="25"/>
              <w:ind w:left="231"/>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776" w:type="dxa"/>
          </w:tcPr>
          <w:p w:rsidR="001B3359" w:rsidRDefault="00D877C7" w14:paraId="163983A9" w14:textId="77777777">
            <w:pPr>
              <w:pStyle w:val="TableParagraph"/>
              <w:spacing w:before="25"/>
              <w:ind w:right="27"/>
              <w:rPr>
                <w:rFonts w:ascii="Calibri"/>
                <w:i/>
                <w:sz w:val="14"/>
              </w:rPr>
            </w:pPr>
            <w:r>
              <w:rPr>
                <w:rFonts w:ascii="Calibri"/>
                <w:i/>
                <w:color w:val="231F20"/>
                <w:spacing w:val="-2"/>
                <w:w w:val="110"/>
                <w:sz w:val="14"/>
              </w:rPr>
              <w:t>10.235</w:t>
            </w:r>
          </w:p>
        </w:tc>
        <w:tc>
          <w:tcPr>
            <w:tcW w:w="726" w:type="dxa"/>
          </w:tcPr>
          <w:p w:rsidR="001B3359" w:rsidRDefault="00D877C7" w14:paraId="377CAB0F" w14:textId="77777777">
            <w:pPr>
              <w:pStyle w:val="TableParagraph"/>
              <w:spacing w:before="25"/>
              <w:ind w:right="74"/>
              <w:rPr>
                <w:rFonts w:ascii="Calibri"/>
                <w:i/>
                <w:sz w:val="14"/>
              </w:rPr>
            </w:pPr>
            <w:r>
              <w:rPr>
                <w:rFonts w:ascii="Calibri"/>
                <w:i/>
                <w:color w:val="231F20"/>
                <w:spacing w:val="-10"/>
                <w:w w:val="110"/>
                <w:sz w:val="14"/>
              </w:rPr>
              <w:t>0</w:t>
            </w:r>
          </w:p>
        </w:tc>
        <w:tc>
          <w:tcPr>
            <w:tcW w:w="740" w:type="dxa"/>
          </w:tcPr>
          <w:p w:rsidR="001B3359" w:rsidRDefault="00D877C7" w14:paraId="44BB2EEC" w14:textId="77777777">
            <w:pPr>
              <w:pStyle w:val="TableParagraph"/>
              <w:spacing w:before="25"/>
              <w:ind w:right="29"/>
              <w:rPr>
                <w:rFonts w:ascii="Calibri"/>
                <w:i/>
                <w:sz w:val="14"/>
              </w:rPr>
            </w:pPr>
            <w:r>
              <w:rPr>
                <w:rFonts w:ascii="Calibri"/>
                <w:i/>
                <w:color w:val="231F20"/>
                <w:spacing w:val="-2"/>
                <w:w w:val="110"/>
                <w:sz w:val="14"/>
              </w:rPr>
              <w:t>10.235</w:t>
            </w:r>
          </w:p>
        </w:tc>
        <w:tc>
          <w:tcPr>
            <w:tcW w:w="681" w:type="dxa"/>
          </w:tcPr>
          <w:p w:rsidR="001B3359" w:rsidRDefault="00D877C7" w14:paraId="5C03F0B8" w14:textId="77777777">
            <w:pPr>
              <w:pStyle w:val="TableParagraph"/>
              <w:spacing w:before="25"/>
              <w:ind w:right="12"/>
              <w:rPr>
                <w:rFonts w:ascii="Calibri"/>
                <w:i/>
                <w:sz w:val="14"/>
              </w:rPr>
            </w:pPr>
            <w:r>
              <w:rPr>
                <w:rFonts w:ascii="Calibri"/>
                <w:i/>
                <w:color w:val="231F20"/>
                <w:spacing w:val="-4"/>
                <w:w w:val="110"/>
                <w:sz w:val="14"/>
              </w:rPr>
              <w:t>1.495</w:t>
            </w:r>
          </w:p>
        </w:tc>
        <w:tc>
          <w:tcPr>
            <w:tcW w:w="807" w:type="dxa"/>
          </w:tcPr>
          <w:p w:rsidR="001B3359" w:rsidRDefault="00D877C7" w14:paraId="1E36ACA5" w14:textId="77777777">
            <w:pPr>
              <w:pStyle w:val="TableParagraph"/>
              <w:spacing w:before="25"/>
              <w:ind w:left="320"/>
              <w:jc w:val="left"/>
              <w:rPr>
                <w:rFonts w:ascii="Calibri"/>
                <w:i/>
                <w:sz w:val="14"/>
              </w:rPr>
            </w:pPr>
            <w:r>
              <w:rPr>
                <w:rFonts w:ascii="Calibri"/>
                <w:i/>
                <w:color w:val="231F20"/>
                <w:spacing w:val="-2"/>
                <w:w w:val="110"/>
                <w:sz w:val="14"/>
              </w:rPr>
              <w:t>11.730</w:t>
            </w:r>
          </w:p>
        </w:tc>
        <w:tc>
          <w:tcPr>
            <w:tcW w:w="650" w:type="dxa"/>
          </w:tcPr>
          <w:p w:rsidR="001B3359" w:rsidRDefault="00D877C7" w14:paraId="3289FBB3" w14:textId="77777777">
            <w:pPr>
              <w:pStyle w:val="TableParagraph"/>
              <w:spacing w:before="25"/>
              <w:ind w:right="63"/>
              <w:rPr>
                <w:rFonts w:ascii="Calibri"/>
                <w:i/>
                <w:sz w:val="14"/>
              </w:rPr>
            </w:pPr>
            <w:r>
              <w:rPr>
                <w:rFonts w:ascii="Calibri"/>
                <w:i/>
                <w:color w:val="231F20"/>
                <w:spacing w:val="-4"/>
                <w:w w:val="110"/>
                <w:sz w:val="14"/>
              </w:rPr>
              <w:t>1.056</w:t>
            </w:r>
          </w:p>
        </w:tc>
        <w:tc>
          <w:tcPr>
            <w:tcW w:w="684" w:type="dxa"/>
          </w:tcPr>
          <w:p w:rsidR="001B3359" w:rsidRDefault="00D877C7" w14:paraId="7289DFFC" w14:textId="77777777">
            <w:pPr>
              <w:pStyle w:val="TableParagraph"/>
              <w:spacing w:before="25"/>
              <w:ind w:right="59"/>
              <w:rPr>
                <w:rFonts w:ascii="Calibri"/>
                <w:i/>
                <w:sz w:val="14"/>
              </w:rPr>
            </w:pPr>
            <w:r>
              <w:rPr>
                <w:rFonts w:ascii="Calibri"/>
                <w:i/>
                <w:color w:val="231F20"/>
                <w:spacing w:val="-5"/>
                <w:w w:val="110"/>
                <w:sz w:val="14"/>
              </w:rPr>
              <w:t>444</w:t>
            </w:r>
          </w:p>
        </w:tc>
        <w:tc>
          <w:tcPr>
            <w:tcW w:w="677" w:type="dxa"/>
          </w:tcPr>
          <w:p w:rsidR="001B3359" w:rsidRDefault="00D877C7" w14:paraId="2E62BE35" w14:textId="77777777">
            <w:pPr>
              <w:pStyle w:val="TableParagraph"/>
              <w:spacing w:before="25"/>
              <w:ind w:right="6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113</w:t>
            </w:r>
          </w:p>
        </w:tc>
        <w:tc>
          <w:tcPr>
            <w:tcW w:w="725" w:type="dxa"/>
          </w:tcPr>
          <w:p w:rsidR="001B3359" w:rsidRDefault="00D877C7" w14:paraId="1D27D43E" w14:textId="77777777">
            <w:pPr>
              <w:pStyle w:val="TableParagraph"/>
              <w:spacing w:before="25"/>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639</w:t>
            </w:r>
          </w:p>
        </w:tc>
        <w:tc>
          <w:tcPr>
            <w:tcW w:w="715" w:type="dxa"/>
          </w:tcPr>
          <w:p w:rsidR="001B3359" w:rsidRDefault="00D877C7" w14:paraId="1C0611F6" w14:textId="77777777">
            <w:pPr>
              <w:pStyle w:val="TableParagraph"/>
              <w:spacing w:before="25"/>
              <w:ind w:right="5"/>
              <w:rPr>
                <w:rFonts w:ascii="Calibri"/>
                <w:i/>
                <w:sz w:val="14"/>
              </w:rPr>
            </w:pPr>
            <w:r>
              <w:rPr>
                <w:rFonts w:ascii="Calibri"/>
                <w:i/>
                <w:color w:val="231F20"/>
                <w:spacing w:val="-4"/>
                <w:w w:val="110"/>
                <w:sz w:val="14"/>
              </w:rPr>
              <w:t>6.662</w:t>
            </w:r>
          </w:p>
        </w:tc>
      </w:tr>
      <w:tr w:rsidR="001B3359" w14:paraId="09072B01" w14:textId="77777777">
        <w:trPr>
          <w:trHeight w:val="225"/>
        </w:trPr>
        <w:tc>
          <w:tcPr>
            <w:tcW w:w="2521" w:type="dxa"/>
          </w:tcPr>
          <w:p w:rsidR="001B3359" w:rsidRDefault="00D877C7" w14:paraId="049C3997" w14:textId="77777777">
            <w:pPr>
              <w:pStyle w:val="TableParagraph"/>
              <w:spacing w:before="19"/>
              <w:ind w:left="231"/>
              <w:jc w:val="left"/>
              <w:rPr>
                <w:sz w:val="14"/>
              </w:rPr>
            </w:pPr>
            <w:r>
              <w:rPr>
                <w:color w:val="231F20"/>
                <w:spacing w:val="-2"/>
                <w:w w:val="110"/>
                <w:sz w:val="14"/>
              </w:rPr>
              <w:t>Overige</w:t>
            </w:r>
          </w:p>
        </w:tc>
        <w:tc>
          <w:tcPr>
            <w:tcW w:w="776" w:type="dxa"/>
          </w:tcPr>
          <w:p w:rsidR="001B3359" w:rsidRDefault="00D877C7" w14:paraId="785A00C9" w14:textId="77777777">
            <w:pPr>
              <w:pStyle w:val="TableParagraph"/>
              <w:spacing w:before="19"/>
              <w:ind w:right="27"/>
              <w:rPr>
                <w:sz w:val="14"/>
              </w:rPr>
            </w:pPr>
            <w:r>
              <w:rPr>
                <w:color w:val="231F20"/>
                <w:spacing w:val="-2"/>
                <w:sz w:val="14"/>
              </w:rPr>
              <w:t>10.235</w:t>
            </w:r>
          </w:p>
        </w:tc>
        <w:tc>
          <w:tcPr>
            <w:tcW w:w="726" w:type="dxa"/>
          </w:tcPr>
          <w:p w:rsidR="001B3359" w:rsidRDefault="00D877C7" w14:paraId="2FDD224C" w14:textId="77777777">
            <w:pPr>
              <w:pStyle w:val="TableParagraph"/>
              <w:spacing w:before="19"/>
              <w:ind w:right="74"/>
              <w:rPr>
                <w:sz w:val="14"/>
              </w:rPr>
            </w:pPr>
            <w:r>
              <w:rPr>
                <w:color w:val="231F20"/>
                <w:spacing w:val="-10"/>
                <w:sz w:val="14"/>
              </w:rPr>
              <w:t>0</w:t>
            </w:r>
          </w:p>
        </w:tc>
        <w:tc>
          <w:tcPr>
            <w:tcW w:w="740" w:type="dxa"/>
          </w:tcPr>
          <w:p w:rsidR="001B3359" w:rsidRDefault="00D877C7" w14:paraId="51797A13" w14:textId="77777777">
            <w:pPr>
              <w:pStyle w:val="TableParagraph"/>
              <w:spacing w:before="19"/>
              <w:ind w:right="29"/>
              <w:rPr>
                <w:sz w:val="14"/>
              </w:rPr>
            </w:pPr>
            <w:r>
              <w:rPr>
                <w:color w:val="231F20"/>
                <w:spacing w:val="-2"/>
                <w:sz w:val="14"/>
              </w:rPr>
              <w:t>10.235</w:t>
            </w:r>
          </w:p>
        </w:tc>
        <w:tc>
          <w:tcPr>
            <w:tcW w:w="681" w:type="dxa"/>
          </w:tcPr>
          <w:p w:rsidR="001B3359" w:rsidRDefault="00D877C7" w14:paraId="3C4D1B25" w14:textId="77777777">
            <w:pPr>
              <w:pStyle w:val="TableParagraph"/>
              <w:spacing w:before="19"/>
              <w:ind w:right="12"/>
              <w:rPr>
                <w:sz w:val="14"/>
              </w:rPr>
            </w:pPr>
            <w:r>
              <w:rPr>
                <w:color w:val="231F20"/>
                <w:spacing w:val="-2"/>
                <w:sz w:val="14"/>
              </w:rPr>
              <w:t>1.495</w:t>
            </w:r>
          </w:p>
        </w:tc>
        <w:tc>
          <w:tcPr>
            <w:tcW w:w="807" w:type="dxa"/>
          </w:tcPr>
          <w:p w:rsidR="001B3359" w:rsidRDefault="00D877C7" w14:paraId="75173806" w14:textId="77777777">
            <w:pPr>
              <w:pStyle w:val="TableParagraph"/>
              <w:spacing w:before="19"/>
              <w:ind w:left="320"/>
              <w:jc w:val="left"/>
              <w:rPr>
                <w:sz w:val="14"/>
              </w:rPr>
            </w:pPr>
            <w:r>
              <w:rPr>
                <w:color w:val="231F20"/>
                <w:spacing w:val="-2"/>
                <w:sz w:val="14"/>
              </w:rPr>
              <w:t>11.730</w:t>
            </w:r>
          </w:p>
        </w:tc>
        <w:tc>
          <w:tcPr>
            <w:tcW w:w="650" w:type="dxa"/>
          </w:tcPr>
          <w:p w:rsidR="001B3359" w:rsidRDefault="00D877C7" w14:paraId="16CD395D" w14:textId="77777777">
            <w:pPr>
              <w:pStyle w:val="TableParagraph"/>
              <w:spacing w:before="19"/>
              <w:ind w:right="63"/>
              <w:rPr>
                <w:sz w:val="14"/>
              </w:rPr>
            </w:pPr>
            <w:r>
              <w:rPr>
                <w:color w:val="231F20"/>
                <w:spacing w:val="-2"/>
                <w:sz w:val="14"/>
              </w:rPr>
              <w:t>1.056</w:t>
            </w:r>
          </w:p>
        </w:tc>
        <w:tc>
          <w:tcPr>
            <w:tcW w:w="684" w:type="dxa"/>
          </w:tcPr>
          <w:p w:rsidR="001B3359" w:rsidRDefault="00D877C7" w14:paraId="5A1E6FF0" w14:textId="77777777">
            <w:pPr>
              <w:pStyle w:val="TableParagraph"/>
              <w:spacing w:before="19"/>
              <w:ind w:right="59"/>
              <w:rPr>
                <w:sz w:val="14"/>
              </w:rPr>
            </w:pPr>
            <w:r>
              <w:rPr>
                <w:color w:val="231F20"/>
                <w:spacing w:val="-5"/>
                <w:sz w:val="14"/>
              </w:rPr>
              <w:t>444</w:t>
            </w:r>
          </w:p>
        </w:tc>
        <w:tc>
          <w:tcPr>
            <w:tcW w:w="677" w:type="dxa"/>
          </w:tcPr>
          <w:p w:rsidR="001B3359" w:rsidRDefault="00D877C7" w14:paraId="5CB92B25" w14:textId="77777777">
            <w:pPr>
              <w:pStyle w:val="TableParagraph"/>
              <w:spacing w:before="19"/>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113</w:t>
            </w:r>
          </w:p>
        </w:tc>
        <w:tc>
          <w:tcPr>
            <w:tcW w:w="725" w:type="dxa"/>
          </w:tcPr>
          <w:p w:rsidR="001B3359" w:rsidRDefault="00D877C7" w14:paraId="46B905EE" w14:textId="77777777">
            <w:pPr>
              <w:pStyle w:val="TableParagraph"/>
              <w:spacing w:before="19"/>
              <w:ind w:right="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639</w:t>
            </w:r>
          </w:p>
        </w:tc>
        <w:tc>
          <w:tcPr>
            <w:tcW w:w="715" w:type="dxa"/>
          </w:tcPr>
          <w:p w:rsidR="001B3359" w:rsidRDefault="00D877C7" w14:paraId="43254CFC" w14:textId="77777777">
            <w:pPr>
              <w:pStyle w:val="TableParagraph"/>
              <w:spacing w:before="19"/>
              <w:ind w:right="5"/>
              <w:rPr>
                <w:sz w:val="14"/>
              </w:rPr>
            </w:pPr>
            <w:r>
              <w:rPr>
                <w:color w:val="231F20"/>
                <w:spacing w:val="-2"/>
                <w:sz w:val="14"/>
              </w:rPr>
              <w:t>6.662</w:t>
            </w:r>
          </w:p>
        </w:tc>
      </w:tr>
      <w:tr w:rsidR="001B3359" w14:paraId="3CAB10A0" w14:textId="77777777">
        <w:trPr>
          <w:trHeight w:val="228"/>
        </w:trPr>
        <w:tc>
          <w:tcPr>
            <w:tcW w:w="2521" w:type="dxa"/>
          </w:tcPr>
          <w:p w:rsidR="001B3359" w:rsidRDefault="00D877C7" w14:paraId="73097577" w14:textId="77777777">
            <w:pPr>
              <w:pStyle w:val="TableParagraph"/>
              <w:spacing w:before="25"/>
              <w:ind w:left="231"/>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776" w:type="dxa"/>
          </w:tcPr>
          <w:p w:rsidR="001B3359" w:rsidRDefault="00D877C7" w14:paraId="4CEC4799" w14:textId="77777777">
            <w:pPr>
              <w:pStyle w:val="TableParagraph"/>
              <w:spacing w:before="25"/>
              <w:ind w:right="27"/>
              <w:rPr>
                <w:rFonts w:ascii="Calibri"/>
                <w:i/>
                <w:sz w:val="14"/>
              </w:rPr>
            </w:pPr>
            <w:r>
              <w:rPr>
                <w:rFonts w:ascii="Calibri"/>
                <w:i/>
                <w:color w:val="231F20"/>
                <w:spacing w:val="-2"/>
                <w:w w:val="110"/>
                <w:sz w:val="14"/>
              </w:rPr>
              <w:t>30.334</w:t>
            </w:r>
          </w:p>
        </w:tc>
        <w:tc>
          <w:tcPr>
            <w:tcW w:w="726" w:type="dxa"/>
          </w:tcPr>
          <w:p w:rsidR="001B3359" w:rsidRDefault="00D877C7" w14:paraId="1F838BAE" w14:textId="77777777">
            <w:pPr>
              <w:pStyle w:val="TableParagraph"/>
              <w:spacing w:before="25"/>
              <w:ind w:right="74"/>
              <w:rPr>
                <w:rFonts w:ascii="Calibri"/>
                <w:i/>
                <w:sz w:val="14"/>
              </w:rPr>
            </w:pPr>
            <w:r>
              <w:rPr>
                <w:rFonts w:ascii="Calibri"/>
                <w:i/>
                <w:color w:val="231F20"/>
                <w:spacing w:val="-10"/>
                <w:w w:val="110"/>
                <w:sz w:val="14"/>
              </w:rPr>
              <w:t>0</w:t>
            </w:r>
          </w:p>
        </w:tc>
        <w:tc>
          <w:tcPr>
            <w:tcW w:w="740" w:type="dxa"/>
          </w:tcPr>
          <w:p w:rsidR="001B3359" w:rsidRDefault="00D877C7" w14:paraId="1492568C" w14:textId="77777777">
            <w:pPr>
              <w:pStyle w:val="TableParagraph"/>
              <w:spacing w:before="25"/>
              <w:ind w:right="29"/>
              <w:rPr>
                <w:rFonts w:ascii="Calibri"/>
                <w:i/>
                <w:sz w:val="14"/>
              </w:rPr>
            </w:pPr>
            <w:r>
              <w:rPr>
                <w:rFonts w:ascii="Calibri"/>
                <w:i/>
                <w:color w:val="231F20"/>
                <w:spacing w:val="-2"/>
                <w:w w:val="110"/>
                <w:sz w:val="14"/>
              </w:rPr>
              <w:t>30.334</w:t>
            </w:r>
          </w:p>
        </w:tc>
        <w:tc>
          <w:tcPr>
            <w:tcW w:w="681" w:type="dxa"/>
          </w:tcPr>
          <w:p w:rsidR="001B3359" w:rsidRDefault="00D877C7" w14:paraId="4D0F0583" w14:textId="77777777">
            <w:pPr>
              <w:pStyle w:val="TableParagraph"/>
              <w:spacing w:before="25"/>
              <w:ind w:right="1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2.329</w:t>
            </w:r>
          </w:p>
        </w:tc>
        <w:tc>
          <w:tcPr>
            <w:tcW w:w="807" w:type="dxa"/>
          </w:tcPr>
          <w:p w:rsidR="001B3359" w:rsidRDefault="00D877C7" w14:paraId="54534576" w14:textId="77777777">
            <w:pPr>
              <w:pStyle w:val="TableParagraph"/>
              <w:spacing w:before="25"/>
              <w:ind w:left="282"/>
              <w:jc w:val="left"/>
              <w:rPr>
                <w:rFonts w:ascii="Calibri"/>
                <w:i/>
                <w:sz w:val="14"/>
              </w:rPr>
            </w:pPr>
            <w:r>
              <w:rPr>
                <w:rFonts w:ascii="Calibri"/>
                <w:i/>
                <w:color w:val="231F20"/>
                <w:spacing w:val="-2"/>
                <w:w w:val="110"/>
                <w:sz w:val="14"/>
              </w:rPr>
              <w:t>28.005</w:t>
            </w:r>
          </w:p>
        </w:tc>
        <w:tc>
          <w:tcPr>
            <w:tcW w:w="650" w:type="dxa"/>
          </w:tcPr>
          <w:p w:rsidR="001B3359" w:rsidRDefault="00D877C7" w14:paraId="199C95AA" w14:textId="77777777">
            <w:pPr>
              <w:pStyle w:val="TableParagraph"/>
              <w:spacing w:before="25"/>
              <w:ind w:right="63"/>
              <w:rPr>
                <w:rFonts w:ascii="Calibri"/>
                <w:i/>
                <w:sz w:val="14"/>
              </w:rPr>
            </w:pPr>
            <w:r>
              <w:rPr>
                <w:rFonts w:ascii="Calibri"/>
                <w:i/>
                <w:color w:val="231F20"/>
                <w:spacing w:val="-4"/>
                <w:w w:val="110"/>
                <w:sz w:val="14"/>
              </w:rPr>
              <w:t>1.087</w:t>
            </w:r>
          </w:p>
        </w:tc>
        <w:tc>
          <w:tcPr>
            <w:tcW w:w="684" w:type="dxa"/>
          </w:tcPr>
          <w:p w:rsidR="001B3359" w:rsidRDefault="00D877C7" w14:paraId="27264D69" w14:textId="77777777">
            <w:pPr>
              <w:pStyle w:val="TableParagraph"/>
              <w:spacing w:before="25"/>
              <w:ind w:right="59"/>
              <w:rPr>
                <w:rFonts w:ascii="Calibri"/>
                <w:i/>
                <w:sz w:val="14"/>
              </w:rPr>
            </w:pPr>
            <w:r>
              <w:rPr>
                <w:rFonts w:ascii="Calibri"/>
                <w:i/>
                <w:color w:val="231F20"/>
                <w:spacing w:val="-4"/>
                <w:w w:val="110"/>
                <w:sz w:val="14"/>
              </w:rPr>
              <w:t>3.886</w:t>
            </w:r>
          </w:p>
        </w:tc>
        <w:tc>
          <w:tcPr>
            <w:tcW w:w="677" w:type="dxa"/>
          </w:tcPr>
          <w:p w:rsidR="001B3359" w:rsidRDefault="00D877C7" w14:paraId="037486E5" w14:textId="77777777">
            <w:pPr>
              <w:pStyle w:val="TableParagraph"/>
              <w:spacing w:before="25"/>
              <w:ind w:right="67"/>
              <w:rPr>
                <w:rFonts w:ascii="Calibri"/>
                <w:i/>
                <w:sz w:val="14"/>
              </w:rPr>
            </w:pPr>
            <w:r>
              <w:rPr>
                <w:rFonts w:ascii="Calibri"/>
                <w:i/>
                <w:color w:val="231F20"/>
                <w:spacing w:val="-4"/>
                <w:w w:val="110"/>
                <w:sz w:val="14"/>
              </w:rPr>
              <w:t>1.594</w:t>
            </w:r>
          </w:p>
        </w:tc>
        <w:tc>
          <w:tcPr>
            <w:tcW w:w="725" w:type="dxa"/>
          </w:tcPr>
          <w:p w:rsidR="001B3359" w:rsidRDefault="00D877C7" w14:paraId="2867B930" w14:textId="77777777">
            <w:pPr>
              <w:pStyle w:val="TableParagraph"/>
              <w:spacing w:before="25"/>
              <w:ind w:right="94"/>
              <w:rPr>
                <w:rFonts w:ascii="Calibri"/>
                <w:i/>
                <w:sz w:val="14"/>
              </w:rPr>
            </w:pPr>
            <w:r>
              <w:rPr>
                <w:rFonts w:ascii="Calibri"/>
                <w:i/>
                <w:color w:val="231F20"/>
                <w:spacing w:val="-4"/>
                <w:w w:val="110"/>
                <w:sz w:val="14"/>
              </w:rPr>
              <w:t>1.052</w:t>
            </w:r>
          </w:p>
        </w:tc>
        <w:tc>
          <w:tcPr>
            <w:tcW w:w="715" w:type="dxa"/>
          </w:tcPr>
          <w:p w:rsidR="001B3359" w:rsidRDefault="00D877C7" w14:paraId="2E38308B" w14:textId="77777777">
            <w:pPr>
              <w:pStyle w:val="TableParagraph"/>
              <w:spacing w:before="25"/>
              <w:ind w:right="5"/>
              <w:rPr>
                <w:rFonts w:ascii="Calibri"/>
                <w:i/>
                <w:sz w:val="14"/>
              </w:rPr>
            </w:pPr>
            <w:r>
              <w:rPr>
                <w:rFonts w:ascii="Calibri"/>
                <w:i/>
                <w:color w:val="231F20"/>
                <w:spacing w:val="-2"/>
                <w:w w:val="110"/>
                <w:sz w:val="14"/>
              </w:rPr>
              <w:t>27.698</w:t>
            </w:r>
          </w:p>
        </w:tc>
      </w:tr>
      <w:tr w:rsidR="001B3359" w14:paraId="3240392F" w14:textId="77777777">
        <w:trPr>
          <w:trHeight w:val="226"/>
        </w:trPr>
        <w:tc>
          <w:tcPr>
            <w:tcW w:w="2521" w:type="dxa"/>
          </w:tcPr>
          <w:p w:rsidR="001B3359" w:rsidRDefault="00D877C7" w14:paraId="09A99296" w14:textId="77777777">
            <w:pPr>
              <w:pStyle w:val="TableParagraph"/>
              <w:spacing w:before="19"/>
              <w:ind w:left="231"/>
              <w:jc w:val="left"/>
              <w:rPr>
                <w:sz w:val="14"/>
              </w:rPr>
            </w:pPr>
            <w:r>
              <w:rPr>
                <w:color w:val="231F20"/>
                <w:spacing w:val="-2"/>
                <w:w w:val="110"/>
                <w:sz w:val="14"/>
              </w:rPr>
              <w:t>Doventolkvoorzieningen</w:t>
            </w:r>
          </w:p>
        </w:tc>
        <w:tc>
          <w:tcPr>
            <w:tcW w:w="776" w:type="dxa"/>
          </w:tcPr>
          <w:p w:rsidR="001B3359" w:rsidRDefault="00D877C7" w14:paraId="49692A68" w14:textId="77777777">
            <w:pPr>
              <w:pStyle w:val="TableParagraph"/>
              <w:spacing w:before="19"/>
              <w:ind w:right="27"/>
              <w:rPr>
                <w:sz w:val="14"/>
              </w:rPr>
            </w:pPr>
            <w:r>
              <w:rPr>
                <w:color w:val="231F20"/>
                <w:spacing w:val="-2"/>
                <w:sz w:val="14"/>
              </w:rPr>
              <w:t>18.672</w:t>
            </w:r>
          </w:p>
        </w:tc>
        <w:tc>
          <w:tcPr>
            <w:tcW w:w="726" w:type="dxa"/>
          </w:tcPr>
          <w:p w:rsidR="001B3359" w:rsidRDefault="00D877C7" w14:paraId="628CAE2C" w14:textId="77777777">
            <w:pPr>
              <w:pStyle w:val="TableParagraph"/>
              <w:spacing w:before="19"/>
              <w:ind w:right="74"/>
              <w:rPr>
                <w:sz w:val="14"/>
              </w:rPr>
            </w:pPr>
            <w:r>
              <w:rPr>
                <w:color w:val="231F20"/>
                <w:spacing w:val="-10"/>
                <w:sz w:val="14"/>
              </w:rPr>
              <w:t>0</w:t>
            </w:r>
          </w:p>
        </w:tc>
        <w:tc>
          <w:tcPr>
            <w:tcW w:w="740" w:type="dxa"/>
          </w:tcPr>
          <w:p w:rsidR="001B3359" w:rsidRDefault="00D877C7" w14:paraId="4A02B862" w14:textId="77777777">
            <w:pPr>
              <w:pStyle w:val="TableParagraph"/>
              <w:spacing w:before="19"/>
              <w:ind w:right="29"/>
              <w:rPr>
                <w:sz w:val="14"/>
              </w:rPr>
            </w:pPr>
            <w:r>
              <w:rPr>
                <w:color w:val="231F20"/>
                <w:spacing w:val="-2"/>
                <w:sz w:val="14"/>
              </w:rPr>
              <w:t>18.672</w:t>
            </w:r>
          </w:p>
        </w:tc>
        <w:tc>
          <w:tcPr>
            <w:tcW w:w="681" w:type="dxa"/>
          </w:tcPr>
          <w:p w:rsidR="001B3359" w:rsidRDefault="00D877C7" w14:paraId="65685EBE" w14:textId="77777777">
            <w:pPr>
              <w:pStyle w:val="TableParagraph"/>
              <w:spacing w:before="19"/>
              <w:ind w:right="12"/>
              <w:rPr>
                <w:sz w:val="14"/>
              </w:rPr>
            </w:pPr>
            <w:r>
              <w:rPr>
                <w:color w:val="231F20"/>
                <w:spacing w:val="-2"/>
                <w:sz w:val="14"/>
              </w:rPr>
              <w:t>1.607</w:t>
            </w:r>
          </w:p>
        </w:tc>
        <w:tc>
          <w:tcPr>
            <w:tcW w:w="807" w:type="dxa"/>
          </w:tcPr>
          <w:p w:rsidR="001B3359" w:rsidRDefault="00D877C7" w14:paraId="70078260" w14:textId="77777777">
            <w:pPr>
              <w:pStyle w:val="TableParagraph"/>
              <w:spacing w:before="19"/>
              <w:ind w:left="287"/>
              <w:jc w:val="left"/>
              <w:rPr>
                <w:sz w:val="14"/>
              </w:rPr>
            </w:pPr>
            <w:r>
              <w:rPr>
                <w:color w:val="231F20"/>
                <w:spacing w:val="-2"/>
                <w:sz w:val="14"/>
              </w:rPr>
              <w:t>20.279</w:t>
            </w:r>
          </w:p>
        </w:tc>
        <w:tc>
          <w:tcPr>
            <w:tcW w:w="650" w:type="dxa"/>
          </w:tcPr>
          <w:p w:rsidR="001B3359" w:rsidRDefault="00D877C7" w14:paraId="6B219788" w14:textId="77777777">
            <w:pPr>
              <w:pStyle w:val="TableParagraph"/>
              <w:spacing w:before="19"/>
              <w:ind w:right="63"/>
              <w:rPr>
                <w:sz w:val="14"/>
              </w:rPr>
            </w:pPr>
            <w:r>
              <w:rPr>
                <w:color w:val="231F20"/>
                <w:spacing w:val="-2"/>
                <w:sz w:val="14"/>
              </w:rPr>
              <w:t>1.607</w:t>
            </w:r>
          </w:p>
        </w:tc>
        <w:tc>
          <w:tcPr>
            <w:tcW w:w="684" w:type="dxa"/>
          </w:tcPr>
          <w:p w:rsidR="001B3359" w:rsidRDefault="00D877C7" w14:paraId="02BF2396" w14:textId="77777777">
            <w:pPr>
              <w:pStyle w:val="TableParagraph"/>
              <w:spacing w:before="19"/>
              <w:ind w:right="59"/>
              <w:rPr>
                <w:sz w:val="14"/>
              </w:rPr>
            </w:pPr>
            <w:r>
              <w:rPr>
                <w:color w:val="231F20"/>
                <w:spacing w:val="-2"/>
                <w:sz w:val="14"/>
              </w:rPr>
              <w:t>1.607</w:t>
            </w:r>
          </w:p>
        </w:tc>
        <w:tc>
          <w:tcPr>
            <w:tcW w:w="677" w:type="dxa"/>
          </w:tcPr>
          <w:p w:rsidR="001B3359" w:rsidRDefault="00D877C7" w14:paraId="79C4E99C" w14:textId="77777777">
            <w:pPr>
              <w:pStyle w:val="TableParagraph"/>
              <w:spacing w:before="19"/>
              <w:ind w:right="67"/>
              <w:rPr>
                <w:sz w:val="14"/>
              </w:rPr>
            </w:pPr>
            <w:r>
              <w:rPr>
                <w:color w:val="231F20"/>
                <w:spacing w:val="-2"/>
                <w:sz w:val="14"/>
              </w:rPr>
              <w:t>1.607</w:t>
            </w:r>
          </w:p>
        </w:tc>
        <w:tc>
          <w:tcPr>
            <w:tcW w:w="725" w:type="dxa"/>
          </w:tcPr>
          <w:p w:rsidR="001B3359" w:rsidRDefault="00D877C7" w14:paraId="124307C1" w14:textId="77777777">
            <w:pPr>
              <w:pStyle w:val="TableParagraph"/>
              <w:spacing w:before="19"/>
              <w:ind w:right="94"/>
              <w:rPr>
                <w:sz w:val="14"/>
              </w:rPr>
            </w:pPr>
            <w:r>
              <w:rPr>
                <w:color w:val="231F20"/>
                <w:spacing w:val="-2"/>
                <w:sz w:val="14"/>
              </w:rPr>
              <w:t>1.607</w:t>
            </w:r>
          </w:p>
        </w:tc>
        <w:tc>
          <w:tcPr>
            <w:tcW w:w="715" w:type="dxa"/>
          </w:tcPr>
          <w:p w:rsidR="001B3359" w:rsidRDefault="00D877C7" w14:paraId="308D27E5" w14:textId="77777777">
            <w:pPr>
              <w:pStyle w:val="TableParagraph"/>
              <w:spacing w:before="19"/>
              <w:ind w:right="5"/>
              <w:rPr>
                <w:sz w:val="14"/>
              </w:rPr>
            </w:pPr>
            <w:r>
              <w:rPr>
                <w:color w:val="231F20"/>
                <w:spacing w:val="-2"/>
                <w:sz w:val="14"/>
              </w:rPr>
              <w:t>20.281</w:t>
            </w:r>
          </w:p>
        </w:tc>
      </w:tr>
      <w:tr w:rsidR="001B3359" w14:paraId="181CCEB2" w14:textId="77777777">
        <w:trPr>
          <w:trHeight w:val="395"/>
        </w:trPr>
        <w:tc>
          <w:tcPr>
            <w:tcW w:w="2521" w:type="dxa"/>
          </w:tcPr>
          <w:p w:rsidR="001B3359" w:rsidRDefault="00D877C7" w14:paraId="64DE945E" w14:textId="77777777">
            <w:pPr>
              <w:pStyle w:val="TableParagraph"/>
              <w:spacing w:before="19"/>
              <w:ind w:left="231"/>
              <w:jc w:val="left"/>
              <w:rPr>
                <w:sz w:val="14"/>
              </w:rPr>
            </w:pPr>
            <w:r>
              <w:rPr>
                <w:color w:val="231F20"/>
                <w:w w:val="105"/>
                <w:sz w:val="14"/>
              </w:rPr>
              <w:t>Participatie</w:t>
            </w:r>
            <w:r>
              <w:rPr>
                <w:color w:val="231F20"/>
                <w:spacing w:val="-10"/>
                <w:w w:val="105"/>
                <w:sz w:val="14"/>
              </w:rPr>
              <w:t xml:space="preserve"> </w:t>
            </w:r>
            <w:r>
              <w:rPr>
                <w:color w:val="231F20"/>
                <w:w w:val="105"/>
                <w:sz w:val="14"/>
              </w:rPr>
              <w:t>en</w:t>
            </w:r>
            <w:r>
              <w:rPr>
                <w:color w:val="231F20"/>
                <w:spacing w:val="-10"/>
                <w:w w:val="105"/>
                <w:sz w:val="14"/>
              </w:rPr>
              <w:t xml:space="preserve"> </w:t>
            </w:r>
            <w:r>
              <w:rPr>
                <w:color w:val="231F20"/>
                <w:w w:val="105"/>
                <w:sz w:val="14"/>
              </w:rPr>
              <w:t>zelfredzaamheid kwetsbare</w:t>
            </w:r>
            <w:r>
              <w:rPr>
                <w:color w:val="231F20"/>
                <w:spacing w:val="-11"/>
                <w:w w:val="105"/>
                <w:sz w:val="14"/>
              </w:rPr>
              <w:t xml:space="preserve"> </w:t>
            </w:r>
            <w:r>
              <w:rPr>
                <w:color w:val="231F20"/>
                <w:w w:val="105"/>
                <w:sz w:val="14"/>
              </w:rPr>
              <w:t>groepen</w:t>
            </w:r>
          </w:p>
        </w:tc>
        <w:tc>
          <w:tcPr>
            <w:tcW w:w="776" w:type="dxa"/>
          </w:tcPr>
          <w:p w:rsidR="001B3359" w:rsidRDefault="00D877C7" w14:paraId="49EEC140" w14:textId="77777777">
            <w:pPr>
              <w:pStyle w:val="TableParagraph"/>
              <w:spacing w:before="19"/>
              <w:ind w:right="27"/>
              <w:rPr>
                <w:sz w:val="14"/>
              </w:rPr>
            </w:pPr>
            <w:r>
              <w:rPr>
                <w:color w:val="231F20"/>
                <w:spacing w:val="-2"/>
                <w:sz w:val="14"/>
              </w:rPr>
              <w:t>11.662</w:t>
            </w:r>
          </w:p>
        </w:tc>
        <w:tc>
          <w:tcPr>
            <w:tcW w:w="726" w:type="dxa"/>
          </w:tcPr>
          <w:p w:rsidR="001B3359" w:rsidRDefault="00D877C7" w14:paraId="67788BB0" w14:textId="77777777">
            <w:pPr>
              <w:pStyle w:val="TableParagraph"/>
              <w:spacing w:before="19"/>
              <w:ind w:right="74"/>
              <w:rPr>
                <w:sz w:val="14"/>
              </w:rPr>
            </w:pPr>
            <w:r>
              <w:rPr>
                <w:color w:val="231F20"/>
                <w:spacing w:val="-10"/>
                <w:sz w:val="14"/>
              </w:rPr>
              <w:t>0</w:t>
            </w:r>
          </w:p>
        </w:tc>
        <w:tc>
          <w:tcPr>
            <w:tcW w:w="740" w:type="dxa"/>
          </w:tcPr>
          <w:p w:rsidR="001B3359" w:rsidRDefault="00D877C7" w14:paraId="1693DE2B" w14:textId="77777777">
            <w:pPr>
              <w:pStyle w:val="TableParagraph"/>
              <w:spacing w:before="19"/>
              <w:ind w:right="29"/>
              <w:rPr>
                <w:sz w:val="14"/>
              </w:rPr>
            </w:pPr>
            <w:r>
              <w:rPr>
                <w:color w:val="231F20"/>
                <w:spacing w:val="-2"/>
                <w:sz w:val="14"/>
              </w:rPr>
              <w:t>11.662</w:t>
            </w:r>
          </w:p>
        </w:tc>
        <w:tc>
          <w:tcPr>
            <w:tcW w:w="681" w:type="dxa"/>
          </w:tcPr>
          <w:p w:rsidR="001B3359" w:rsidRDefault="00D877C7" w14:paraId="41BEDB6E" w14:textId="77777777">
            <w:pPr>
              <w:pStyle w:val="TableParagraph"/>
              <w:spacing w:before="19"/>
              <w:ind w:right="1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3.936</w:t>
            </w:r>
          </w:p>
        </w:tc>
        <w:tc>
          <w:tcPr>
            <w:tcW w:w="807" w:type="dxa"/>
          </w:tcPr>
          <w:p w:rsidR="001B3359" w:rsidRDefault="00D877C7" w14:paraId="51F4F38F" w14:textId="77777777">
            <w:pPr>
              <w:pStyle w:val="TableParagraph"/>
              <w:spacing w:before="19"/>
              <w:ind w:left="391"/>
              <w:jc w:val="left"/>
              <w:rPr>
                <w:sz w:val="14"/>
              </w:rPr>
            </w:pPr>
            <w:r>
              <w:rPr>
                <w:color w:val="231F20"/>
                <w:spacing w:val="-2"/>
                <w:sz w:val="14"/>
              </w:rPr>
              <w:t>7.726</w:t>
            </w:r>
          </w:p>
        </w:tc>
        <w:tc>
          <w:tcPr>
            <w:tcW w:w="650" w:type="dxa"/>
          </w:tcPr>
          <w:p w:rsidR="001B3359" w:rsidRDefault="00D877C7" w14:paraId="3D30A4AB" w14:textId="77777777">
            <w:pPr>
              <w:pStyle w:val="TableParagraph"/>
              <w:spacing w:before="19"/>
              <w:ind w:right="6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520</w:t>
            </w:r>
          </w:p>
        </w:tc>
        <w:tc>
          <w:tcPr>
            <w:tcW w:w="684" w:type="dxa"/>
          </w:tcPr>
          <w:p w:rsidR="001B3359" w:rsidRDefault="00D877C7" w14:paraId="0E2A074B" w14:textId="77777777">
            <w:pPr>
              <w:pStyle w:val="TableParagraph"/>
              <w:spacing w:before="19"/>
              <w:ind w:right="59"/>
              <w:rPr>
                <w:sz w:val="14"/>
              </w:rPr>
            </w:pPr>
            <w:r>
              <w:rPr>
                <w:color w:val="231F20"/>
                <w:spacing w:val="-2"/>
                <w:sz w:val="14"/>
              </w:rPr>
              <w:t>2.279</w:t>
            </w:r>
          </w:p>
        </w:tc>
        <w:tc>
          <w:tcPr>
            <w:tcW w:w="677" w:type="dxa"/>
          </w:tcPr>
          <w:p w:rsidR="001B3359" w:rsidRDefault="00D877C7" w14:paraId="7D66938C" w14:textId="77777777">
            <w:pPr>
              <w:pStyle w:val="TableParagraph"/>
              <w:spacing w:before="19"/>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c>
          <w:tcPr>
            <w:tcW w:w="725" w:type="dxa"/>
          </w:tcPr>
          <w:p w:rsidR="001B3359" w:rsidRDefault="00D877C7" w14:paraId="633750C0" w14:textId="77777777">
            <w:pPr>
              <w:pStyle w:val="TableParagraph"/>
              <w:spacing w:before="19"/>
              <w:ind w:right="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555</w:t>
            </w:r>
          </w:p>
        </w:tc>
        <w:tc>
          <w:tcPr>
            <w:tcW w:w="715" w:type="dxa"/>
          </w:tcPr>
          <w:p w:rsidR="001B3359" w:rsidRDefault="00D877C7" w14:paraId="5C21CF5B" w14:textId="77777777">
            <w:pPr>
              <w:pStyle w:val="TableParagraph"/>
              <w:spacing w:before="19"/>
              <w:ind w:right="5"/>
              <w:rPr>
                <w:sz w:val="14"/>
              </w:rPr>
            </w:pPr>
            <w:r>
              <w:rPr>
                <w:color w:val="231F20"/>
                <w:spacing w:val="-2"/>
                <w:sz w:val="14"/>
              </w:rPr>
              <w:t>7.417</w:t>
            </w:r>
          </w:p>
        </w:tc>
      </w:tr>
      <w:tr w:rsidR="001B3359" w14:paraId="0D7C5F52" w14:textId="77777777">
        <w:trPr>
          <w:trHeight w:val="228"/>
        </w:trPr>
        <w:tc>
          <w:tcPr>
            <w:tcW w:w="2521" w:type="dxa"/>
          </w:tcPr>
          <w:p w:rsidR="001B3359" w:rsidRDefault="00D877C7" w14:paraId="24324713" w14:textId="77777777">
            <w:pPr>
              <w:pStyle w:val="TableParagraph"/>
              <w:spacing w:before="25"/>
              <w:ind w:left="231"/>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776" w:type="dxa"/>
          </w:tcPr>
          <w:p w:rsidR="001B3359" w:rsidRDefault="00D877C7" w14:paraId="37DD7786" w14:textId="77777777">
            <w:pPr>
              <w:pStyle w:val="TableParagraph"/>
              <w:spacing w:before="25"/>
              <w:ind w:right="27"/>
              <w:rPr>
                <w:rFonts w:ascii="Calibri"/>
                <w:i/>
                <w:sz w:val="14"/>
              </w:rPr>
            </w:pPr>
            <w:r>
              <w:rPr>
                <w:rFonts w:ascii="Calibri"/>
                <w:i/>
                <w:color w:val="231F20"/>
                <w:spacing w:val="-2"/>
                <w:w w:val="110"/>
                <w:sz w:val="14"/>
              </w:rPr>
              <w:t>255.939</w:t>
            </w:r>
          </w:p>
        </w:tc>
        <w:tc>
          <w:tcPr>
            <w:tcW w:w="726" w:type="dxa"/>
          </w:tcPr>
          <w:p w:rsidR="001B3359" w:rsidRDefault="00D877C7" w14:paraId="463F1E6E" w14:textId="77777777">
            <w:pPr>
              <w:pStyle w:val="TableParagraph"/>
              <w:spacing w:before="25"/>
              <w:ind w:right="74"/>
              <w:rPr>
                <w:rFonts w:ascii="Calibri"/>
                <w:i/>
                <w:sz w:val="14"/>
              </w:rPr>
            </w:pPr>
            <w:r>
              <w:rPr>
                <w:rFonts w:ascii="Calibri"/>
                <w:i/>
                <w:color w:val="231F20"/>
                <w:spacing w:val="-2"/>
                <w:w w:val="110"/>
                <w:sz w:val="14"/>
              </w:rPr>
              <w:t>39.455</w:t>
            </w:r>
          </w:p>
        </w:tc>
        <w:tc>
          <w:tcPr>
            <w:tcW w:w="740" w:type="dxa"/>
          </w:tcPr>
          <w:p w:rsidR="001B3359" w:rsidRDefault="00D877C7" w14:paraId="7E7F3820" w14:textId="77777777">
            <w:pPr>
              <w:pStyle w:val="TableParagraph"/>
              <w:spacing w:before="25"/>
              <w:ind w:right="29"/>
              <w:rPr>
                <w:rFonts w:ascii="Calibri"/>
                <w:i/>
                <w:sz w:val="14"/>
              </w:rPr>
            </w:pPr>
            <w:r>
              <w:rPr>
                <w:rFonts w:ascii="Calibri"/>
                <w:i/>
                <w:color w:val="231F20"/>
                <w:spacing w:val="-2"/>
                <w:w w:val="110"/>
                <w:sz w:val="14"/>
              </w:rPr>
              <w:t>295.394</w:t>
            </w:r>
          </w:p>
        </w:tc>
        <w:tc>
          <w:tcPr>
            <w:tcW w:w="681" w:type="dxa"/>
          </w:tcPr>
          <w:p w:rsidR="001B3359" w:rsidRDefault="00D877C7" w14:paraId="71991F7B" w14:textId="77777777">
            <w:pPr>
              <w:pStyle w:val="TableParagraph"/>
              <w:spacing w:before="25"/>
              <w:ind w:right="12"/>
              <w:rPr>
                <w:rFonts w:ascii="Calibri"/>
                <w:i/>
                <w:sz w:val="14"/>
              </w:rPr>
            </w:pPr>
            <w:r>
              <w:rPr>
                <w:rFonts w:ascii="Calibri"/>
                <w:i/>
                <w:color w:val="231F20"/>
                <w:spacing w:val="-2"/>
                <w:w w:val="110"/>
                <w:sz w:val="14"/>
              </w:rPr>
              <w:t>84.889</w:t>
            </w:r>
          </w:p>
        </w:tc>
        <w:tc>
          <w:tcPr>
            <w:tcW w:w="807" w:type="dxa"/>
          </w:tcPr>
          <w:p w:rsidR="001B3359" w:rsidRDefault="00D877C7" w14:paraId="1A599544" w14:textId="77777777">
            <w:pPr>
              <w:pStyle w:val="TableParagraph"/>
              <w:spacing w:before="25"/>
              <w:ind w:left="210"/>
              <w:jc w:val="left"/>
              <w:rPr>
                <w:rFonts w:ascii="Calibri"/>
                <w:i/>
                <w:sz w:val="14"/>
              </w:rPr>
            </w:pPr>
            <w:r>
              <w:rPr>
                <w:rFonts w:ascii="Calibri"/>
                <w:i/>
                <w:color w:val="231F20"/>
                <w:spacing w:val="-2"/>
                <w:w w:val="110"/>
                <w:sz w:val="14"/>
              </w:rPr>
              <w:t>380.283</w:t>
            </w:r>
          </w:p>
        </w:tc>
        <w:tc>
          <w:tcPr>
            <w:tcW w:w="650" w:type="dxa"/>
          </w:tcPr>
          <w:p w:rsidR="001B3359" w:rsidRDefault="00D877C7" w14:paraId="79C0149C" w14:textId="77777777">
            <w:pPr>
              <w:pStyle w:val="TableParagraph"/>
              <w:spacing w:before="25"/>
              <w:ind w:right="63"/>
              <w:rPr>
                <w:rFonts w:ascii="Calibri"/>
                <w:i/>
                <w:sz w:val="14"/>
              </w:rPr>
            </w:pPr>
            <w:r>
              <w:rPr>
                <w:rFonts w:ascii="Calibri"/>
                <w:i/>
                <w:color w:val="231F20"/>
                <w:spacing w:val="-2"/>
                <w:w w:val="110"/>
                <w:sz w:val="14"/>
              </w:rPr>
              <w:t>76.930</w:t>
            </w:r>
          </w:p>
        </w:tc>
        <w:tc>
          <w:tcPr>
            <w:tcW w:w="684" w:type="dxa"/>
          </w:tcPr>
          <w:p w:rsidR="001B3359" w:rsidRDefault="00D877C7" w14:paraId="58E3ACBE" w14:textId="77777777">
            <w:pPr>
              <w:pStyle w:val="TableParagraph"/>
              <w:spacing w:before="25"/>
              <w:ind w:right="59"/>
              <w:rPr>
                <w:rFonts w:ascii="Calibri"/>
                <w:i/>
                <w:sz w:val="14"/>
              </w:rPr>
            </w:pPr>
            <w:r>
              <w:rPr>
                <w:rFonts w:ascii="Calibri"/>
                <w:i/>
                <w:color w:val="231F20"/>
                <w:spacing w:val="-2"/>
                <w:w w:val="110"/>
                <w:sz w:val="14"/>
              </w:rPr>
              <w:t>12.044</w:t>
            </w:r>
          </w:p>
        </w:tc>
        <w:tc>
          <w:tcPr>
            <w:tcW w:w="677" w:type="dxa"/>
          </w:tcPr>
          <w:p w:rsidR="001B3359" w:rsidRDefault="00D877C7" w14:paraId="3166C978" w14:textId="77777777">
            <w:pPr>
              <w:pStyle w:val="TableParagraph"/>
              <w:spacing w:before="25"/>
              <w:ind w:right="67"/>
              <w:rPr>
                <w:rFonts w:ascii="Calibri"/>
                <w:i/>
                <w:sz w:val="14"/>
              </w:rPr>
            </w:pPr>
            <w:r>
              <w:rPr>
                <w:rFonts w:ascii="Calibri"/>
                <w:i/>
                <w:color w:val="231F20"/>
                <w:spacing w:val="-4"/>
                <w:w w:val="110"/>
                <w:sz w:val="14"/>
              </w:rPr>
              <w:t>2.000</w:t>
            </w:r>
          </w:p>
        </w:tc>
        <w:tc>
          <w:tcPr>
            <w:tcW w:w="725" w:type="dxa"/>
          </w:tcPr>
          <w:p w:rsidR="001B3359" w:rsidRDefault="00D877C7" w14:paraId="4F4BCF45" w14:textId="77777777">
            <w:pPr>
              <w:pStyle w:val="TableParagraph"/>
              <w:spacing w:before="25"/>
              <w:ind w:right="94"/>
              <w:rPr>
                <w:rFonts w:ascii="Calibri"/>
                <w:i/>
                <w:sz w:val="14"/>
              </w:rPr>
            </w:pPr>
            <w:r>
              <w:rPr>
                <w:rFonts w:ascii="Calibri"/>
                <w:i/>
                <w:color w:val="231F20"/>
                <w:spacing w:val="-4"/>
                <w:w w:val="110"/>
                <w:sz w:val="14"/>
              </w:rPr>
              <w:t>1.996</w:t>
            </w:r>
          </w:p>
        </w:tc>
        <w:tc>
          <w:tcPr>
            <w:tcW w:w="715" w:type="dxa"/>
          </w:tcPr>
          <w:p w:rsidR="001B3359" w:rsidRDefault="00D877C7" w14:paraId="2A5B5944" w14:textId="77777777">
            <w:pPr>
              <w:pStyle w:val="TableParagraph"/>
              <w:spacing w:before="25"/>
              <w:ind w:right="5"/>
              <w:rPr>
                <w:rFonts w:ascii="Calibri"/>
                <w:i/>
                <w:sz w:val="14"/>
              </w:rPr>
            </w:pPr>
            <w:r>
              <w:rPr>
                <w:rFonts w:ascii="Calibri"/>
                <w:i/>
                <w:color w:val="231F20"/>
                <w:spacing w:val="-2"/>
                <w:w w:val="110"/>
                <w:sz w:val="14"/>
              </w:rPr>
              <w:t>397.567</w:t>
            </w:r>
          </w:p>
        </w:tc>
      </w:tr>
      <w:tr w:rsidR="001B3359" w14:paraId="6D8B6593" w14:textId="77777777">
        <w:trPr>
          <w:trHeight w:val="226"/>
        </w:trPr>
        <w:tc>
          <w:tcPr>
            <w:tcW w:w="2521" w:type="dxa"/>
          </w:tcPr>
          <w:p w:rsidR="001B3359" w:rsidRDefault="00D877C7" w14:paraId="7761898E" w14:textId="77777777">
            <w:pPr>
              <w:pStyle w:val="TableParagraph"/>
              <w:spacing w:before="19"/>
              <w:ind w:left="231"/>
              <w:jc w:val="left"/>
              <w:rPr>
                <w:sz w:val="14"/>
              </w:rPr>
            </w:pPr>
            <w:r>
              <w:rPr>
                <w:color w:val="231F20"/>
                <w:spacing w:val="-2"/>
                <w:w w:val="105"/>
                <w:sz w:val="14"/>
              </w:rPr>
              <w:t>Oekraïne</w:t>
            </w:r>
          </w:p>
        </w:tc>
        <w:tc>
          <w:tcPr>
            <w:tcW w:w="776" w:type="dxa"/>
          </w:tcPr>
          <w:p w:rsidR="001B3359" w:rsidRDefault="00D877C7" w14:paraId="73E6F256" w14:textId="77777777">
            <w:pPr>
              <w:pStyle w:val="TableParagraph"/>
              <w:spacing w:before="19"/>
              <w:ind w:right="27"/>
              <w:rPr>
                <w:sz w:val="14"/>
              </w:rPr>
            </w:pPr>
            <w:r>
              <w:rPr>
                <w:color w:val="231F20"/>
                <w:spacing w:val="-2"/>
                <w:sz w:val="14"/>
              </w:rPr>
              <w:t>37.641</w:t>
            </w:r>
          </w:p>
        </w:tc>
        <w:tc>
          <w:tcPr>
            <w:tcW w:w="726" w:type="dxa"/>
          </w:tcPr>
          <w:p w:rsidR="001B3359" w:rsidRDefault="00D877C7" w14:paraId="7DEBC0DA" w14:textId="77777777">
            <w:pPr>
              <w:pStyle w:val="TableParagraph"/>
              <w:spacing w:before="19"/>
              <w:ind w:right="74"/>
              <w:rPr>
                <w:sz w:val="14"/>
              </w:rPr>
            </w:pPr>
            <w:r>
              <w:rPr>
                <w:color w:val="231F20"/>
                <w:spacing w:val="-10"/>
                <w:sz w:val="14"/>
              </w:rPr>
              <w:t>0</w:t>
            </w:r>
          </w:p>
        </w:tc>
        <w:tc>
          <w:tcPr>
            <w:tcW w:w="740" w:type="dxa"/>
          </w:tcPr>
          <w:p w:rsidR="001B3359" w:rsidRDefault="00D877C7" w14:paraId="585275E3" w14:textId="77777777">
            <w:pPr>
              <w:pStyle w:val="TableParagraph"/>
              <w:spacing w:before="19"/>
              <w:ind w:right="29"/>
              <w:rPr>
                <w:sz w:val="14"/>
              </w:rPr>
            </w:pPr>
            <w:r>
              <w:rPr>
                <w:color w:val="231F20"/>
                <w:spacing w:val="-2"/>
                <w:sz w:val="14"/>
              </w:rPr>
              <w:t>37.641</w:t>
            </w:r>
          </w:p>
        </w:tc>
        <w:tc>
          <w:tcPr>
            <w:tcW w:w="681" w:type="dxa"/>
          </w:tcPr>
          <w:p w:rsidR="001B3359" w:rsidRDefault="00D877C7" w14:paraId="6E8167B1" w14:textId="77777777">
            <w:pPr>
              <w:pStyle w:val="TableParagraph"/>
              <w:spacing w:before="19"/>
              <w:ind w:right="12"/>
              <w:rPr>
                <w:sz w:val="14"/>
              </w:rPr>
            </w:pPr>
            <w:r>
              <w:rPr>
                <w:color w:val="231F20"/>
                <w:spacing w:val="-10"/>
                <w:sz w:val="14"/>
              </w:rPr>
              <w:t>0</w:t>
            </w:r>
          </w:p>
        </w:tc>
        <w:tc>
          <w:tcPr>
            <w:tcW w:w="807" w:type="dxa"/>
          </w:tcPr>
          <w:p w:rsidR="001B3359" w:rsidRDefault="00D877C7" w14:paraId="7573F685" w14:textId="77777777">
            <w:pPr>
              <w:pStyle w:val="TableParagraph"/>
              <w:spacing w:before="19"/>
              <w:ind w:left="314"/>
              <w:jc w:val="left"/>
              <w:rPr>
                <w:sz w:val="14"/>
              </w:rPr>
            </w:pPr>
            <w:r>
              <w:rPr>
                <w:color w:val="231F20"/>
                <w:spacing w:val="-2"/>
                <w:sz w:val="14"/>
              </w:rPr>
              <w:t>37.641</w:t>
            </w:r>
          </w:p>
        </w:tc>
        <w:tc>
          <w:tcPr>
            <w:tcW w:w="650" w:type="dxa"/>
          </w:tcPr>
          <w:p w:rsidR="001B3359" w:rsidRDefault="00D877C7" w14:paraId="7CC54B04" w14:textId="77777777">
            <w:pPr>
              <w:pStyle w:val="TableParagraph"/>
              <w:spacing w:before="19"/>
              <w:ind w:right="63"/>
              <w:rPr>
                <w:sz w:val="14"/>
              </w:rPr>
            </w:pPr>
            <w:r>
              <w:rPr>
                <w:color w:val="231F20"/>
                <w:spacing w:val="-10"/>
                <w:sz w:val="14"/>
              </w:rPr>
              <w:t>0</w:t>
            </w:r>
          </w:p>
        </w:tc>
        <w:tc>
          <w:tcPr>
            <w:tcW w:w="684" w:type="dxa"/>
          </w:tcPr>
          <w:p w:rsidR="001B3359" w:rsidRDefault="00D877C7" w14:paraId="37DBDEA7" w14:textId="77777777">
            <w:pPr>
              <w:pStyle w:val="TableParagraph"/>
              <w:spacing w:before="19"/>
              <w:ind w:right="59"/>
              <w:rPr>
                <w:sz w:val="14"/>
              </w:rPr>
            </w:pPr>
            <w:r>
              <w:rPr>
                <w:color w:val="231F20"/>
                <w:spacing w:val="-10"/>
                <w:sz w:val="14"/>
              </w:rPr>
              <w:t>0</w:t>
            </w:r>
          </w:p>
        </w:tc>
        <w:tc>
          <w:tcPr>
            <w:tcW w:w="677" w:type="dxa"/>
          </w:tcPr>
          <w:p w:rsidR="001B3359" w:rsidRDefault="00D877C7" w14:paraId="08F96C70" w14:textId="77777777">
            <w:pPr>
              <w:pStyle w:val="TableParagraph"/>
              <w:spacing w:before="19"/>
              <w:ind w:right="67"/>
              <w:rPr>
                <w:sz w:val="14"/>
              </w:rPr>
            </w:pPr>
            <w:r>
              <w:rPr>
                <w:color w:val="231F20"/>
                <w:spacing w:val="-10"/>
                <w:sz w:val="14"/>
              </w:rPr>
              <w:t>0</w:t>
            </w:r>
          </w:p>
        </w:tc>
        <w:tc>
          <w:tcPr>
            <w:tcW w:w="725" w:type="dxa"/>
          </w:tcPr>
          <w:p w:rsidR="001B3359" w:rsidRDefault="00D877C7" w14:paraId="63C1A7E7" w14:textId="77777777">
            <w:pPr>
              <w:pStyle w:val="TableParagraph"/>
              <w:spacing w:before="19"/>
              <w:ind w:right="94"/>
              <w:rPr>
                <w:sz w:val="14"/>
              </w:rPr>
            </w:pPr>
            <w:r>
              <w:rPr>
                <w:color w:val="231F20"/>
                <w:spacing w:val="-10"/>
                <w:sz w:val="14"/>
              </w:rPr>
              <w:t>0</w:t>
            </w:r>
          </w:p>
        </w:tc>
        <w:tc>
          <w:tcPr>
            <w:tcW w:w="715" w:type="dxa"/>
          </w:tcPr>
          <w:p w:rsidR="001B3359" w:rsidRDefault="00D877C7" w14:paraId="175330FF" w14:textId="77777777">
            <w:pPr>
              <w:pStyle w:val="TableParagraph"/>
              <w:spacing w:before="19"/>
              <w:ind w:right="5"/>
              <w:rPr>
                <w:sz w:val="14"/>
              </w:rPr>
            </w:pPr>
            <w:r>
              <w:rPr>
                <w:color w:val="231F20"/>
                <w:spacing w:val="-10"/>
                <w:sz w:val="14"/>
              </w:rPr>
              <w:t>0</w:t>
            </w:r>
          </w:p>
        </w:tc>
      </w:tr>
      <w:tr w:rsidR="001B3359" w14:paraId="15C5CE08" w14:textId="77777777">
        <w:trPr>
          <w:trHeight w:val="227"/>
        </w:trPr>
        <w:tc>
          <w:tcPr>
            <w:tcW w:w="2521" w:type="dxa"/>
          </w:tcPr>
          <w:p w:rsidR="001B3359" w:rsidRDefault="00D877C7" w14:paraId="17C4A86C" w14:textId="77777777">
            <w:pPr>
              <w:pStyle w:val="TableParagraph"/>
              <w:spacing w:before="19"/>
              <w:ind w:left="231"/>
              <w:jc w:val="left"/>
              <w:rPr>
                <w:sz w:val="14"/>
              </w:rPr>
            </w:pPr>
            <w:r>
              <w:rPr>
                <w:color w:val="231F20"/>
                <w:spacing w:val="-2"/>
                <w:w w:val="110"/>
                <w:sz w:val="14"/>
              </w:rPr>
              <w:t>Overige</w:t>
            </w:r>
          </w:p>
        </w:tc>
        <w:tc>
          <w:tcPr>
            <w:tcW w:w="776" w:type="dxa"/>
          </w:tcPr>
          <w:p w:rsidR="001B3359" w:rsidRDefault="00D877C7" w14:paraId="6E7DFFFD" w14:textId="77777777">
            <w:pPr>
              <w:pStyle w:val="TableParagraph"/>
              <w:spacing w:before="19"/>
              <w:ind w:right="27"/>
              <w:rPr>
                <w:sz w:val="14"/>
              </w:rPr>
            </w:pPr>
            <w:r>
              <w:rPr>
                <w:color w:val="231F20"/>
                <w:spacing w:val="-2"/>
                <w:sz w:val="14"/>
              </w:rPr>
              <w:t>218.298</w:t>
            </w:r>
          </w:p>
        </w:tc>
        <w:tc>
          <w:tcPr>
            <w:tcW w:w="726" w:type="dxa"/>
          </w:tcPr>
          <w:p w:rsidR="001B3359" w:rsidRDefault="00D877C7" w14:paraId="72D2750F" w14:textId="77777777">
            <w:pPr>
              <w:pStyle w:val="TableParagraph"/>
              <w:spacing w:before="19"/>
              <w:ind w:right="74"/>
              <w:rPr>
                <w:sz w:val="14"/>
              </w:rPr>
            </w:pPr>
            <w:r>
              <w:rPr>
                <w:color w:val="231F20"/>
                <w:spacing w:val="-2"/>
                <w:sz w:val="14"/>
              </w:rPr>
              <w:t>39.455</w:t>
            </w:r>
          </w:p>
        </w:tc>
        <w:tc>
          <w:tcPr>
            <w:tcW w:w="740" w:type="dxa"/>
          </w:tcPr>
          <w:p w:rsidR="001B3359" w:rsidRDefault="00D877C7" w14:paraId="0EE1ACE0" w14:textId="77777777">
            <w:pPr>
              <w:pStyle w:val="TableParagraph"/>
              <w:spacing w:before="19"/>
              <w:ind w:right="29"/>
              <w:rPr>
                <w:sz w:val="14"/>
              </w:rPr>
            </w:pPr>
            <w:r>
              <w:rPr>
                <w:color w:val="231F20"/>
                <w:spacing w:val="-2"/>
                <w:sz w:val="14"/>
              </w:rPr>
              <w:t>257.753</w:t>
            </w:r>
          </w:p>
        </w:tc>
        <w:tc>
          <w:tcPr>
            <w:tcW w:w="681" w:type="dxa"/>
          </w:tcPr>
          <w:p w:rsidR="001B3359" w:rsidRDefault="00D877C7" w14:paraId="02B1BA90" w14:textId="77777777">
            <w:pPr>
              <w:pStyle w:val="TableParagraph"/>
              <w:spacing w:before="19"/>
              <w:ind w:right="12"/>
              <w:rPr>
                <w:sz w:val="14"/>
              </w:rPr>
            </w:pPr>
            <w:r>
              <w:rPr>
                <w:color w:val="231F20"/>
                <w:spacing w:val="-2"/>
                <w:sz w:val="14"/>
              </w:rPr>
              <w:t>84.889</w:t>
            </w:r>
          </w:p>
        </w:tc>
        <w:tc>
          <w:tcPr>
            <w:tcW w:w="807" w:type="dxa"/>
          </w:tcPr>
          <w:p w:rsidR="001B3359" w:rsidRDefault="00D877C7" w14:paraId="774EC7BA" w14:textId="77777777">
            <w:pPr>
              <w:pStyle w:val="TableParagraph"/>
              <w:spacing w:before="19"/>
              <w:ind w:left="210"/>
              <w:jc w:val="left"/>
              <w:rPr>
                <w:sz w:val="14"/>
              </w:rPr>
            </w:pPr>
            <w:r>
              <w:rPr>
                <w:color w:val="231F20"/>
                <w:spacing w:val="-2"/>
                <w:sz w:val="14"/>
              </w:rPr>
              <w:t>342.642</w:t>
            </w:r>
          </w:p>
        </w:tc>
        <w:tc>
          <w:tcPr>
            <w:tcW w:w="650" w:type="dxa"/>
          </w:tcPr>
          <w:p w:rsidR="001B3359" w:rsidRDefault="00D877C7" w14:paraId="24512B3A" w14:textId="77777777">
            <w:pPr>
              <w:pStyle w:val="TableParagraph"/>
              <w:spacing w:before="19"/>
              <w:ind w:right="63"/>
              <w:rPr>
                <w:sz w:val="14"/>
              </w:rPr>
            </w:pPr>
            <w:r>
              <w:rPr>
                <w:color w:val="231F20"/>
                <w:spacing w:val="-2"/>
                <w:sz w:val="14"/>
              </w:rPr>
              <w:t>76.930</w:t>
            </w:r>
          </w:p>
        </w:tc>
        <w:tc>
          <w:tcPr>
            <w:tcW w:w="684" w:type="dxa"/>
          </w:tcPr>
          <w:p w:rsidR="001B3359" w:rsidRDefault="00D877C7" w14:paraId="58F415D4" w14:textId="77777777">
            <w:pPr>
              <w:pStyle w:val="TableParagraph"/>
              <w:spacing w:before="19"/>
              <w:ind w:right="59"/>
              <w:rPr>
                <w:sz w:val="14"/>
              </w:rPr>
            </w:pPr>
            <w:r>
              <w:rPr>
                <w:color w:val="231F20"/>
                <w:spacing w:val="-2"/>
                <w:sz w:val="14"/>
              </w:rPr>
              <w:t>12.044</w:t>
            </w:r>
          </w:p>
        </w:tc>
        <w:tc>
          <w:tcPr>
            <w:tcW w:w="677" w:type="dxa"/>
          </w:tcPr>
          <w:p w:rsidR="001B3359" w:rsidRDefault="00D877C7" w14:paraId="26F643FA" w14:textId="77777777">
            <w:pPr>
              <w:pStyle w:val="TableParagraph"/>
              <w:spacing w:before="19"/>
              <w:ind w:right="67"/>
              <w:rPr>
                <w:sz w:val="14"/>
              </w:rPr>
            </w:pPr>
            <w:r>
              <w:rPr>
                <w:color w:val="231F20"/>
                <w:spacing w:val="-2"/>
                <w:sz w:val="14"/>
              </w:rPr>
              <w:t>2.000</w:t>
            </w:r>
          </w:p>
        </w:tc>
        <w:tc>
          <w:tcPr>
            <w:tcW w:w="725" w:type="dxa"/>
          </w:tcPr>
          <w:p w:rsidR="001B3359" w:rsidRDefault="00D877C7" w14:paraId="509A9F1E" w14:textId="77777777">
            <w:pPr>
              <w:pStyle w:val="TableParagraph"/>
              <w:spacing w:before="19"/>
              <w:ind w:right="94"/>
              <w:rPr>
                <w:sz w:val="14"/>
              </w:rPr>
            </w:pPr>
            <w:r>
              <w:rPr>
                <w:color w:val="231F20"/>
                <w:spacing w:val="-2"/>
                <w:sz w:val="14"/>
              </w:rPr>
              <w:t>1.996</w:t>
            </w:r>
          </w:p>
        </w:tc>
        <w:tc>
          <w:tcPr>
            <w:tcW w:w="715" w:type="dxa"/>
          </w:tcPr>
          <w:p w:rsidR="001B3359" w:rsidRDefault="00D877C7" w14:paraId="56D71ECF" w14:textId="77777777">
            <w:pPr>
              <w:pStyle w:val="TableParagraph"/>
              <w:spacing w:before="19"/>
              <w:ind w:right="5"/>
              <w:rPr>
                <w:sz w:val="14"/>
              </w:rPr>
            </w:pPr>
            <w:r>
              <w:rPr>
                <w:color w:val="231F20"/>
                <w:spacing w:val="-2"/>
                <w:sz w:val="14"/>
              </w:rPr>
              <w:t>397.567</w:t>
            </w:r>
          </w:p>
        </w:tc>
      </w:tr>
      <w:tr w:rsidR="001B3359" w14:paraId="62E84A61" w14:textId="77777777">
        <w:trPr>
          <w:trHeight w:val="564"/>
        </w:trPr>
        <w:tc>
          <w:tcPr>
            <w:tcW w:w="2521" w:type="dxa"/>
          </w:tcPr>
          <w:p w:rsidR="001B3359" w:rsidRDefault="00D877C7" w14:paraId="607DD2C9" w14:textId="77777777">
            <w:pPr>
              <w:pStyle w:val="TableParagraph"/>
              <w:spacing w:before="27"/>
              <w:ind w:left="-1"/>
              <w:jc w:val="left"/>
              <w:rPr>
                <w:rFonts w:ascii="Trebuchet MS"/>
                <w:b/>
                <w:sz w:val="14"/>
              </w:rPr>
            </w:pPr>
            <w:r>
              <w:rPr>
                <w:rFonts w:ascii="Trebuchet MS"/>
                <w:b/>
                <w:color w:val="231F20"/>
                <w:spacing w:val="-5"/>
                <w:sz w:val="14"/>
              </w:rPr>
              <w:t>3.21Langdurige</w:t>
            </w:r>
            <w:r>
              <w:rPr>
                <w:rFonts w:ascii="Trebuchet MS"/>
                <w:b/>
                <w:color w:val="231F20"/>
                <w:spacing w:val="13"/>
                <w:sz w:val="14"/>
              </w:rPr>
              <w:t xml:space="preserve"> </w:t>
            </w:r>
            <w:r>
              <w:rPr>
                <w:rFonts w:ascii="Trebuchet MS"/>
                <w:b/>
                <w:color w:val="231F20"/>
                <w:spacing w:val="-4"/>
                <w:sz w:val="14"/>
              </w:rPr>
              <w:t>zorg</w:t>
            </w:r>
          </w:p>
          <w:p w:rsidR="001B3359" w:rsidRDefault="00D877C7" w14:paraId="560C469B" w14:textId="77777777">
            <w:pPr>
              <w:pStyle w:val="TableParagraph"/>
              <w:spacing w:before="8" w:line="252" w:lineRule="auto"/>
              <w:ind w:left="231" w:right="51"/>
              <w:jc w:val="left"/>
              <w:rPr>
                <w:rFonts w:ascii="Trebuchet MS"/>
                <w:b/>
                <w:sz w:val="14"/>
              </w:rPr>
            </w:pPr>
            <w:r>
              <w:rPr>
                <w:rFonts w:ascii="Trebuchet MS"/>
                <w:b/>
                <w:color w:val="231F20"/>
                <w:sz w:val="14"/>
              </w:rPr>
              <w:t>tegen</w:t>
            </w:r>
            <w:r>
              <w:rPr>
                <w:rFonts w:ascii="Trebuchet MS"/>
                <w:b/>
                <w:color w:val="231F20"/>
                <w:spacing w:val="-11"/>
                <w:sz w:val="14"/>
              </w:rPr>
              <w:t xml:space="preserve"> </w:t>
            </w:r>
            <w:r>
              <w:rPr>
                <w:rFonts w:ascii="Trebuchet MS"/>
                <w:b/>
                <w:color w:val="231F20"/>
                <w:sz w:val="14"/>
              </w:rPr>
              <w:t>maatschappelijk aanvaardbare</w:t>
            </w:r>
            <w:r>
              <w:rPr>
                <w:rFonts w:ascii="Trebuchet MS"/>
                <w:b/>
                <w:color w:val="231F20"/>
                <w:spacing w:val="-7"/>
                <w:sz w:val="14"/>
              </w:rPr>
              <w:t xml:space="preserve"> </w:t>
            </w:r>
            <w:r>
              <w:rPr>
                <w:rFonts w:ascii="Trebuchet MS"/>
                <w:b/>
                <w:color w:val="231F20"/>
                <w:sz w:val="14"/>
              </w:rPr>
              <w:t>kosten</w:t>
            </w:r>
          </w:p>
        </w:tc>
        <w:tc>
          <w:tcPr>
            <w:tcW w:w="776" w:type="dxa"/>
          </w:tcPr>
          <w:p w:rsidR="001B3359" w:rsidRDefault="00D877C7" w14:paraId="2FFD7D21" w14:textId="77777777">
            <w:pPr>
              <w:pStyle w:val="TableParagraph"/>
              <w:spacing w:before="27"/>
              <w:ind w:right="27"/>
              <w:rPr>
                <w:rFonts w:ascii="Trebuchet MS"/>
                <w:b/>
                <w:sz w:val="14"/>
              </w:rPr>
            </w:pPr>
            <w:r>
              <w:rPr>
                <w:rFonts w:ascii="Trebuchet MS"/>
                <w:b/>
                <w:color w:val="231F20"/>
                <w:spacing w:val="-2"/>
                <w:sz w:val="14"/>
              </w:rPr>
              <w:t>540.590</w:t>
            </w:r>
          </w:p>
        </w:tc>
        <w:tc>
          <w:tcPr>
            <w:tcW w:w="726" w:type="dxa"/>
          </w:tcPr>
          <w:p w:rsidR="001B3359" w:rsidRDefault="00D877C7" w14:paraId="2AB62625" w14:textId="77777777">
            <w:pPr>
              <w:pStyle w:val="TableParagraph"/>
              <w:spacing w:before="27"/>
              <w:ind w:right="74"/>
              <w:rPr>
                <w:rFonts w:ascii="Trebuchet MS"/>
                <w:b/>
                <w:sz w:val="14"/>
              </w:rPr>
            </w:pPr>
            <w:r>
              <w:rPr>
                <w:rFonts w:ascii="Trebuchet MS"/>
                <w:b/>
                <w:color w:val="231F20"/>
                <w:spacing w:val="-10"/>
                <w:sz w:val="14"/>
              </w:rPr>
              <w:t>0</w:t>
            </w:r>
          </w:p>
        </w:tc>
        <w:tc>
          <w:tcPr>
            <w:tcW w:w="740" w:type="dxa"/>
          </w:tcPr>
          <w:p w:rsidR="001B3359" w:rsidRDefault="00D877C7" w14:paraId="28E21409" w14:textId="77777777">
            <w:pPr>
              <w:pStyle w:val="TableParagraph"/>
              <w:spacing w:before="27"/>
              <w:ind w:right="29"/>
              <w:rPr>
                <w:rFonts w:ascii="Trebuchet MS"/>
                <w:b/>
                <w:sz w:val="14"/>
              </w:rPr>
            </w:pPr>
            <w:r>
              <w:rPr>
                <w:rFonts w:ascii="Trebuchet MS"/>
                <w:b/>
                <w:color w:val="231F20"/>
                <w:spacing w:val="-2"/>
                <w:sz w:val="14"/>
              </w:rPr>
              <w:t>540.590</w:t>
            </w:r>
          </w:p>
        </w:tc>
        <w:tc>
          <w:tcPr>
            <w:tcW w:w="681" w:type="dxa"/>
          </w:tcPr>
          <w:p w:rsidR="001B3359" w:rsidRDefault="00D877C7" w14:paraId="042778C3" w14:textId="77777777">
            <w:pPr>
              <w:pStyle w:val="TableParagraph"/>
              <w:spacing w:before="27"/>
              <w:ind w:right="1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10.539</w:t>
            </w:r>
          </w:p>
        </w:tc>
        <w:tc>
          <w:tcPr>
            <w:tcW w:w="807" w:type="dxa"/>
          </w:tcPr>
          <w:p w:rsidR="001B3359" w:rsidRDefault="00D877C7" w14:paraId="79507BFF" w14:textId="77777777">
            <w:pPr>
              <w:pStyle w:val="TableParagraph"/>
              <w:spacing w:before="27"/>
              <w:ind w:left="210"/>
              <w:jc w:val="left"/>
              <w:rPr>
                <w:rFonts w:ascii="Trebuchet MS"/>
                <w:b/>
                <w:sz w:val="14"/>
              </w:rPr>
            </w:pPr>
            <w:r>
              <w:rPr>
                <w:rFonts w:ascii="Trebuchet MS"/>
                <w:b/>
                <w:color w:val="231F20"/>
                <w:spacing w:val="-2"/>
                <w:sz w:val="14"/>
              </w:rPr>
              <w:t>530.051</w:t>
            </w:r>
          </w:p>
        </w:tc>
        <w:tc>
          <w:tcPr>
            <w:tcW w:w="650" w:type="dxa"/>
          </w:tcPr>
          <w:p w:rsidR="001B3359" w:rsidRDefault="00D877C7" w14:paraId="1FB1D775" w14:textId="77777777">
            <w:pPr>
              <w:pStyle w:val="TableParagraph"/>
              <w:spacing w:before="27"/>
              <w:ind w:left="159"/>
              <w:jc w:val="left"/>
              <w:rPr>
                <w:rFonts w:ascii="Trebuchet MS"/>
                <w:b/>
                <w:sz w:val="14"/>
              </w:rPr>
            </w:pPr>
            <w:r>
              <w:rPr>
                <w:rFonts w:ascii="Trebuchet MS"/>
                <w:b/>
                <w:color w:val="231F20"/>
                <w:spacing w:val="-2"/>
                <w:sz w:val="14"/>
              </w:rPr>
              <w:t>23.383</w:t>
            </w:r>
          </w:p>
        </w:tc>
        <w:tc>
          <w:tcPr>
            <w:tcW w:w="684" w:type="dxa"/>
          </w:tcPr>
          <w:p w:rsidR="001B3359" w:rsidRDefault="00D877C7" w14:paraId="04A353B0" w14:textId="77777777">
            <w:pPr>
              <w:pStyle w:val="TableParagraph"/>
              <w:spacing w:before="27"/>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3.077</w:t>
            </w:r>
          </w:p>
        </w:tc>
        <w:tc>
          <w:tcPr>
            <w:tcW w:w="677" w:type="dxa"/>
          </w:tcPr>
          <w:p w:rsidR="001B3359" w:rsidRDefault="00D877C7" w14:paraId="08CE328D" w14:textId="77777777">
            <w:pPr>
              <w:pStyle w:val="TableParagraph"/>
              <w:spacing w:before="27"/>
              <w:ind w:right="6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8.956</w:t>
            </w:r>
          </w:p>
        </w:tc>
        <w:tc>
          <w:tcPr>
            <w:tcW w:w="725" w:type="dxa"/>
          </w:tcPr>
          <w:p w:rsidR="001B3359" w:rsidRDefault="00D877C7" w14:paraId="6975F3C2" w14:textId="77777777">
            <w:pPr>
              <w:pStyle w:val="TableParagraph"/>
              <w:spacing w:before="27"/>
              <w:ind w:right="9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17.173</w:t>
            </w:r>
          </w:p>
        </w:tc>
        <w:tc>
          <w:tcPr>
            <w:tcW w:w="715" w:type="dxa"/>
          </w:tcPr>
          <w:p w:rsidR="001B3359" w:rsidRDefault="00D877C7" w14:paraId="6D153D94" w14:textId="77777777">
            <w:pPr>
              <w:pStyle w:val="TableParagraph"/>
              <w:spacing w:before="27"/>
              <w:ind w:right="5"/>
              <w:rPr>
                <w:rFonts w:ascii="Trebuchet MS"/>
                <w:b/>
                <w:sz w:val="14"/>
              </w:rPr>
            </w:pPr>
            <w:r>
              <w:rPr>
                <w:rFonts w:ascii="Trebuchet MS"/>
                <w:b/>
                <w:color w:val="231F20"/>
                <w:spacing w:val="-2"/>
                <w:sz w:val="14"/>
              </w:rPr>
              <w:t>376.992</w:t>
            </w:r>
          </w:p>
        </w:tc>
      </w:tr>
      <w:tr w:rsidR="001B3359" w14:paraId="63AA5B07" w14:textId="77777777">
        <w:trPr>
          <w:trHeight w:val="228"/>
        </w:trPr>
        <w:tc>
          <w:tcPr>
            <w:tcW w:w="2521" w:type="dxa"/>
          </w:tcPr>
          <w:p w:rsidR="001B3359" w:rsidRDefault="00D877C7" w14:paraId="047A4F92" w14:textId="77777777">
            <w:pPr>
              <w:pStyle w:val="TableParagraph"/>
              <w:spacing w:before="25"/>
              <w:ind w:left="231"/>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776" w:type="dxa"/>
          </w:tcPr>
          <w:p w:rsidR="001B3359" w:rsidRDefault="00D877C7" w14:paraId="634B4FD4" w14:textId="77777777">
            <w:pPr>
              <w:pStyle w:val="TableParagraph"/>
              <w:spacing w:before="25"/>
              <w:ind w:right="27"/>
              <w:rPr>
                <w:rFonts w:ascii="Calibri"/>
                <w:i/>
                <w:sz w:val="14"/>
              </w:rPr>
            </w:pPr>
            <w:r>
              <w:rPr>
                <w:rFonts w:ascii="Calibri"/>
                <w:i/>
                <w:color w:val="231F20"/>
                <w:spacing w:val="-2"/>
                <w:w w:val="110"/>
                <w:sz w:val="14"/>
              </w:rPr>
              <w:t>291.225</w:t>
            </w:r>
          </w:p>
        </w:tc>
        <w:tc>
          <w:tcPr>
            <w:tcW w:w="726" w:type="dxa"/>
          </w:tcPr>
          <w:p w:rsidR="001B3359" w:rsidRDefault="00D877C7" w14:paraId="5B427645" w14:textId="77777777">
            <w:pPr>
              <w:pStyle w:val="TableParagraph"/>
              <w:spacing w:before="25"/>
              <w:ind w:right="74"/>
              <w:rPr>
                <w:rFonts w:ascii="Calibri"/>
                <w:i/>
                <w:sz w:val="14"/>
              </w:rPr>
            </w:pPr>
            <w:r>
              <w:rPr>
                <w:rFonts w:ascii="Calibri"/>
                <w:i/>
                <w:color w:val="231F20"/>
                <w:spacing w:val="-10"/>
                <w:w w:val="110"/>
                <w:sz w:val="14"/>
              </w:rPr>
              <w:t>0</w:t>
            </w:r>
          </w:p>
        </w:tc>
        <w:tc>
          <w:tcPr>
            <w:tcW w:w="740" w:type="dxa"/>
          </w:tcPr>
          <w:p w:rsidR="001B3359" w:rsidRDefault="00D877C7" w14:paraId="1FC01161" w14:textId="77777777">
            <w:pPr>
              <w:pStyle w:val="TableParagraph"/>
              <w:spacing w:before="25"/>
              <w:ind w:right="29"/>
              <w:rPr>
                <w:rFonts w:ascii="Calibri"/>
                <w:i/>
                <w:sz w:val="14"/>
              </w:rPr>
            </w:pPr>
            <w:r>
              <w:rPr>
                <w:rFonts w:ascii="Calibri"/>
                <w:i/>
                <w:color w:val="231F20"/>
                <w:spacing w:val="-2"/>
                <w:w w:val="110"/>
                <w:sz w:val="14"/>
              </w:rPr>
              <w:t>291.225</w:t>
            </w:r>
          </w:p>
        </w:tc>
        <w:tc>
          <w:tcPr>
            <w:tcW w:w="681" w:type="dxa"/>
          </w:tcPr>
          <w:p w:rsidR="001B3359" w:rsidRDefault="00D877C7" w14:paraId="266787B0" w14:textId="77777777">
            <w:pPr>
              <w:pStyle w:val="TableParagraph"/>
              <w:spacing w:before="25"/>
              <w:ind w:right="1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9.204</w:t>
            </w:r>
          </w:p>
        </w:tc>
        <w:tc>
          <w:tcPr>
            <w:tcW w:w="807" w:type="dxa"/>
          </w:tcPr>
          <w:p w:rsidR="001B3359" w:rsidRDefault="00D877C7" w14:paraId="6CCD2F6B" w14:textId="77777777">
            <w:pPr>
              <w:pStyle w:val="TableParagraph"/>
              <w:spacing w:before="25"/>
              <w:ind w:left="210"/>
              <w:jc w:val="left"/>
              <w:rPr>
                <w:rFonts w:ascii="Calibri"/>
                <w:i/>
                <w:sz w:val="14"/>
              </w:rPr>
            </w:pPr>
            <w:r>
              <w:rPr>
                <w:rFonts w:ascii="Calibri"/>
                <w:i/>
                <w:color w:val="231F20"/>
                <w:spacing w:val="-2"/>
                <w:w w:val="110"/>
                <w:sz w:val="14"/>
              </w:rPr>
              <w:t>282.021</w:t>
            </w:r>
          </w:p>
        </w:tc>
        <w:tc>
          <w:tcPr>
            <w:tcW w:w="650" w:type="dxa"/>
          </w:tcPr>
          <w:p w:rsidR="001B3359" w:rsidRDefault="00D877C7" w14:paraId="16A11CD3" w14:textId="77777777">
            <w:pPr>
              <w:pStyle w:val="TableParagraph"/>
              <w:spacing w:before="25"/>
              <w:ind w:left="120"/>
              <w:jc w:val="left"/>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3.024</w:t>
            </w:r>
          </w:p>
        </w:tc>
        <w:tc>
          <w:tcPr>
            <w:tcW w:w="684" w:type="dxa"/>
          </w:tcPr>
          <w:p w:rsidR="001B3359" w:rsidRDefault="00D877C7" w14:paraId="3DDB955B" w14:textId="77777777">
            <w:pPr>
              <w:pStyle w:val="TableParagraph"/>
              <w:spacing w:before="25"/>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2.924</w:t>
            </w:r>
          </w:p>
        </w:tc>
        <w:tc>
          <w:tcPr>
            <w:tcW w:w="677" w:type="dxa"/>
          </w:tcPr>
          <w:p w:rsidR="001B3359" w:rsidRDefault="00D877C7" w14:paraId="2BFDA192" w14:textId="77777777">
            <w:pPr>
              <w:pStyle w:val="TableParagraph"/>
              <w:spacing w:before="25"/>
              <w:ind w:right="6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2.924</w:t>
            </w:r>
          </w:p>
        </w:tc>
        <w:tc>
          <w:tcPr>
            <w:tcW w:w="725" w:type="dxa"/>
          </w:tcPr>
          <w:p w:rsidR="001B3359" w:rsidRDefault="00D877C7" w14:paraId="3C2C2BE4" w14:textId="77777777">
            <w:pPr>
              <w:pStyle w:val="TableParagraph"/>
              <w:spacing w:before="25"/>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2.924</w:t>
            </w:r>
          </w:p>
        </w:tc>
        <w:tc>
          <w:tcPr>
            <w:tcW w:w="715" w:type="dxa"/>
          </w:tcPr>
          <w:p w:rsidR="001B3359" w:rsidRDefault="00D877C7" w14:paraId="059C991B" w14:textId="77777777">
            <w:pPr>
              <w:pStyle w:val="TableParagraph"/>
              <w:spacing w:before="25"/>
              <w:ind w:right="5"/>
              <w:rPr>
                <w:rFonts w:ascii="Calibri"/>
                <w:i/>
                <w:sz w:val="14"/>
              </w:rPr>
            </w:pPr>
            <w:r>
              <w:rPr>
                <w:rFonts w:ascii="Calibri"/>
                <w:i/>
                <w:color w:val="231F20"/>
                <w:spacing w:val="-2"/>
                <w:w w:val="110"/>
                <w:sz w:val="14"/>
              </w:rPr>
              <w:t>142.933</w:t>
            </w:r>
          </w:p>
        </w:tc>
      </w:tr>
      <w:tr w:rsidR="001B3359" w14:paraId="30F4A9E9" w14:textId="77777777">
        <w:trPr>
          <w:trHeight w:val="226"/>
        </w:trPr>
        <w:tc>
          <w:tcPr>
            <w:tcW w:w="2521" w:type="dxa"/>
          </w:tcPr>
          <w:p w:rsidR="001B3359" w:rsidRDefault="00D877C7" w14:paraId="1972FA8E" w14:textId="77777777">
            <w:pPr>
              <w:pStyle w:val="TableParagraph"/>
              <w:spacing w:before="19"/>
              <w:ind w:left="231"/>
              <w:jc w:val="left"/>
              <w:rPr>
                <w:sz w:val="14"/>
              </w:rPr>
            </w:pPr>
            <w:r>
              <w:rPr>
                <w:color w:val="231F20"/>
                <w:w w:val="105"/>
                <w:sz w:val="14"/>
              </w:rPr>
              <w:t>Zorg</w:t>
            </w:r>
            <w:r>
              <w:rPr>
                <w:color w:val="231F20"/>
                <w:spacing w:val="-3"/>
                <w:w w:val="105"/>
                <w:sz w:val="14"/>
              </w:rPr>
              <w:t xml:space="preserve"> </w:t>
            </w:r>
            <w:r>
              <w:rPr>
                <w:color w:val="231F20"/>
                <w:w w:val="105"/>
                <w:sz w:val="14"/>
              </w:rPr>
              <w:t>merkbaar</w:t>
            </w:r>
            <w:r>
              <w:rPr>
                <w:color w:val="231F20"/>
                <w:spacing w:val="-2"/>
                <w:w w:val="105"/>
                <w:sz w:val="14"/>
              </w:rPr>
              <w:t xml:space="preserve"> </w:t>
            </w:r>
            <w:r>
              <w:rPr>
                <w:color w:val="231F20"/>
                <w:w w:val="105"/>
                <w:sz w:val="14"/>
              </w:rPr>
              <w:t>beter</w:t>
            </w:r>
            <w:r>
              <w:rPr>
                <w:color w:val="231F20"/>
                <w:spacing w:val="-3"/>
                <w:w w:val="105"/>
                <w:sz w:val="14"/>
              </w:rPr>
              <w:t xml:space="preserve"> </w:t>
            </w:r>
            <w:r>
              <w:rPr>
                <w:color w:val="231F20"/>
                <w:spacing w:val="-2"/>
                <w:w w:val="105"/>
                <w:sz w:val="14"/>
              </w:rPr>
              <w:t>maken</w:t>
            </w:r>
          </w:p>
        </w:tc>
        <w:tc>
          <w:tcPr>
            <w:tcW w:w="776" w:type="dxa"/>
          </w:tcPr>
          <w:p w:rsidR="001B3359" w:rsidRDefault="00D877C7" w14:paraId="6B02D959" w14:textId="77777777">
            <w:pPr>
              <w:pStyle w:val="TableParagraph"/>
              <w:spacing w:before="19"/>
              <w:ind w:right="27"/>
              <w:rPr>
                <w:sz w:val="14"/>
              </w:rPr>
            </w:pPr>
            <w:r>
              <w:rPr>
                <w:color w:val="231F20"/>
                <w:spacing w:val="-2"/>
                <w:sz w:val="14"/>
              </w:rPr>
              <w:t>177.316</w:t>
            </w:r>
          </w:p>
        </w:tc>
        <w:tc>
          <w:tcPr>
            <w:tcW w:w="726" w:type="dxa"/>
          </w:tcPr>
          <w:p w:rsidR="001B3359" w:rsidRDefault="00D877C7" w14:paraId="67591B46" w14:textId="77777777">
            <w:pPr>
              <w:pStyle w:val="TableParagraph"/>
              <w:spacing w:before="19"/>
              <w:ind w:right="74"/>
              <w:rPr>
                <w:sz w:val="14"/>
              </w:rPr>
            </w:pPr>
            <w:r>
              <w:rPr>
                <w:color w:val="231F20"/>
                <w:spacing w:val="-10"/>
                <w:sz w:val="14"/>
              </w:rPr>
              <w:t>0</w:t>
            </w:r>
          </w:p>
        </w:tc>
        <w:tc>
          <w:tcPr>
            <w:tcW w:w="740" w:type="dxa"/>
          </w:tcPr>
          <w:p w:rsidR="001B3359" w:rsidRDefault="00D877C7" w14:paraId="607834A7" w14:textId="77777777">
            <w:pPr>
              <w:pStyle w:val="TableParagraph"/>
              <w:spacing w:before="19"/>
              <w:ind w:right="29"/>
              <w:rPr>
                <w:sz w:val="14"/>
              </w:rPr>
            </w:pPr>
            <w:r>
              <w:rPr>
                <w:color w:val="231F20"/>
                <w:spacing w:val="-2"/>
                <w:sz w:val="14"/>
              </w:rPr>
              <w:t>177.316</w:t>
            </w:r>
          </w:p>
        </w:tc>
        <w:tc>
          <w:tcPr>
            <w:tcW w:w="681" w:type="dxa"/>
          </w:tcPr>
          <w:p w:rsidR="001B3359" w:rsidRDefault="00D877C7" w14:paraId="7E88DDE7" w14:textId="77777777">
            <w:pPr>
              <w:pStyle w:val="TableParagraph"/>
              <w:spacing w:before="19"/>
              <w:ind w:right="1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4.935</w:t>
            </w:r>
          </w:p>
        </w:tc>
        <w:tc>
          <w:tcPr>
            <w:tcW w:w="807" w:type="dxa"/>
          </w:tcPr>
          <w:p w:rsidR="001B3359" w:rsidRDefault="00D877C7" w14:paraId="63B5F50E" w14:textId="77777777">
            <w:pPr>
              <w:pStyle w:val="TableParagraph"/>
              <w:spacing w:before="19"/>
              <w:ind w:left="212"/>
              <w:jc w:val="left"/>
              <w:rPr>
                <w:sz w:val="14"/>
              </w:rPr>
            </w:pPr>
            <w:r>
              <w:rPr>
                <w:color w:val="231F20"/>
                <w:spacing w:val="-2"/>
                <w:sz w:val="14"/>
              </w:rPr>
              <w:t>172.381</w:t>
            </w:r>
          </w:p>
        </w:tc>
        <w:tc>
          <w:tcPr>
            <w:tcW w:w="650" w:type="dxa"/>
          </w:tcPr>
          <w:p w:rsidR="001B3359" w:rsidRDefault="00D877C7" w14:paraId="568709F4" w14:textId="77777777">
            <w:pPr>
              <w:pStyle w:val="TableParagraph"/>
              <w:spacing w:before="19"/>
              <w:ind w:left="140"/>
              <w:jc w:val="lef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1.768</w:t>
            </w:r>
          </w:p>
        </w:tc>
        <w:tc>
          <w:tcPr>
            <w:tcW w:w="684" w:type="dxa"/>
          </w:tcPr>
          <w:p w:rsidR="001B3359" w:rsidRDefault="00D877C7" w14:paraId="1595B6C0" w14:textId="77777777">
            <w:pPr>
              <w:pStyle w:val="TableParagraph"/>
              <w:spacing w:before="19"/>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1.668</w:t>
            </w:r>
          </w:p>
        </w:tc>
        <w:tc>
          <w:tcPr>
            <w:tcW w:w="677" w:type="dxa"/>
          </w:tcPr>
          <w:p w:rsidR="001B3359" w:rsidRDefault="00D877C7" w14:paraId="2B90A6D0" w14:textId="77777777">
            <w:pPr>
              <w:pStyle w:val="TableParagraph"/>
              <w:spacing w:before="19"/>
              <w:ind w:right="6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1.668</w:t>
            </w:r>
          </w:p>
        </w:tc>
        <w:tc>
          <w:tcPr>
            <w:tcW w:w="725" w:type="dxa"/>
          </w:tcPr>
          <w:p w:rsidR="001B3359" w:rsidRDefault="00D877C7" w14:paraId="675C42D7" w14:textId="77777777">
            <w:pPr>
              <w:pStyle w:val="TableParagraph"/>
              <w:spacing w:before="19"/>
              <w:ind w:right="9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1.668</w:t>
            </w:r>
          </w:p>
        </w:tc>
        <w:tc>
          <w:tcPr>
            <w:tcW w:w="715" w:type="dxa"/>
          </w:tcPr>
          <w:p w:rsidR="001B3359" w:rsidRDefault="00D877C7" w14:paraId="597D24AB" w14:textId="77777777">
            <w:pPr>
              <w:pStyle w:val="TableParagraph"/>
              <w:spacing w:before="19"/>
              <w:ind w:right="5"/>
              <w:rPr>
                <w:sz w:val="14"/>
              </w:rPr>
            </w:pPr>
            <w:r>
              <w:rPr>
                <w:color w:val="231F20"/>
                <w:spacing w:val="-2"/>
                <w:sz w:val="14"/>
              </w:rPr>
              <w:t>55.417</w:t>
            </w:r>
          </w:p>
        </w:tc>
      </w:tr>
      <w:tr w:rsidR="001B3359" w14:paraId="42AB0F8D" w14:textId="77777777">
        <w:trPr>
          <w:trHeight w:val="396"/>
        </w:trPr>
        <w:tc>
          <w:tcPr>
            <w:tcW w:w="2521" w:type="dxa"/>
          </w:tcPr>
          <w:p w:rsidR="001B3359" w:rsidRDefault="00D877C7" w14:paraId="352717CD" w14:textId="77777777">
            <w:pPr>
              <w:pStyle w:val="TableParagraph"/>
              <w:spacing w:before="19"/>
              <w:ind w:left="231" w:right="1042"/>
              <w:jc w:val="left"/>
              <w:rPr>
                <w:sz w:val="14"/>
              </w:rPr>
            </w:pPr>
            <w:r>
              <w:rPr>
                <w:color w:val="231F20"/>
                <w:sz w:val="14"/>
              </w:rPr>
              <w:t>Kennis,</w:t>
            </w:r>
            <w:r>
              <w:rPr>
                <w:color w:val="231F20"/>
                <w:spacing w:val="-9"/>
                <w:sz w:val="14"/>
              </w:rPr>
              <w:t xml:space="preserve"> </w:t>
            </w:r>
            <w:r>
              <w:rPr>
                <w:color w:val="231F20"/>
                <w:sz w:val="14"/>
              </w:rPr>
              <w:t xml:space="preserve">informatie </w:t>
            </w:r>
            <w:r>
              <w:rPr>
                <w:color w:val="231F20"/>
                <w:w w:val="105"/>
                <w:sz w:val="14"/>
              </w:rPr>
              <w:t>en</w:t>
            </w:r>
            <w:r>
              <w:rPr>
                <w:color w:val="231F20"/>
                <w:spacing w:val="-7"/>
                <w:w w:val="105"/>
                <w:sz w:val="14"/>
              </w:rPr>
              <w:t xml:space="preserve"> </w:t>
            </w:r>
            <w:r>
              <w:rPr>
                <w:color w:val="231F20"/>
                <w:spacing w:val="-2"/>
                <w:w w:val="110"/>
                <w:sz w:val="14"/>
              </w:rPr>
              <w:t>innovatiebeleid</w:t>
            </w:r>
          </w:p>
        </w:tc>
        <w:tc>
          <w:tcPr>
            <w:tcW w:w="776" w:type="dxa"/>
          </w:tcPr>
          <w:p w:rsidR="001B3359" w:rsidRDefault="00D877C7" w14:paraId="37C8EA3E" w14:textId="77777777">
            <w:pPr>
              <w:pStyle w:val="TableParagraph"/>
              <w:spacing w:before="19"/>
              <w:ind w:right="27"/>
              <w:rPr>
                <w:sz w:val="14"/>
              </w:rPr>
            </w:pPr>
            <w:r>
              <w:rPr>
                <w:color w:val="231F20"/>
                <w:spacing w:val="-2"/>
                <w:sz w:val="14"/>
              </w:rPr>
              <w:t>33.273</w:t>
            </w:r>
          </w:p>
        </w:tc>
        <w:tc>
          <w:tcPr>
            <w:tcW w:w="726" w:type="dxa"/>
          </w:tcPr>
          <w:p w:rsidR="001B3359" w:rsidRDefault="00D877C7" w14:paraId="31CF0D0A" w14:textId="77777777">
            <w:pPr>
              <w:pStyle w:val="TableParagraph"/>
              <w:spacing w:before="19"/>
              <w:ind w:right="74"/>
              <w:rPr>
                <w:sz w:val="14"/>
              </w:rPr>
            </w:pPr>
            <w:r>
              <w:rPr>
                <w:color w:val="231F20"/>
                <w:spacing w:val="-10"/>
                <w:sz w:val="14"/>
              </w:rPr>
              <w:t>0</w:t>
            </w:r>
          </w:p>
        </w:tc>
        <w:tc>
          <w:tcPr>
            <w:tcW w:w="740" w:type="dxa"/>
          </w:tcPr>
          <w:p w:rsidR="001B3359" w:rsidRDefault="00D877C7" w14:paraId="6F33FB2B" w14:textId="77777777">
            <w:pPr>
              <w:pStyle w:val="TableParagraph"/>
              <w:spacing w:before="19"/>
              <w:ind w:right="29"/>
              <w:rPr>
                <w:sz w:val="14"/>
              </w:rPr>
            </w:pPr>
            <w:r>
              <w:rPr>
                <w:color w:val="231F20"/>
                <w:spacing w:val="-2"/>
                <w:sz w:val="14"/>
              </w:rPr>
              <w:t>33.273</w:t>
            </w:r>
          </w:p>
        </w:tc>
        <w:tc>
          <w:tcPr>
            <w:tcW w:w="681" w:type="dxa"/>
          </w:tcPr>
          <w:p w:rsidR="001B3359" w:rsidRDefault="00D877C7" w14:paraId="383785DA" w14:textId="77777777">
            <w:pPr>
              <w:pStyle w:val="TableParagraph"/>
              <w:spacing w:before="19"/>
              <w:ind w:right="1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4.269</w:t>
            </w:r>
          </w:p>
        </w:tc>
        <w:tc>
          <w:tcPr>
            <w:tcW w:w="807" w:type="dxa"/>
          </w:tcPr>
          <w:p w:rsidR="001B3359" w:rsidRDefault="00D877C7" w14:paraId="4516BEF5" w14:textId="77777777">
            <w:pPr>
              <w:pStyle w:val="TableParagraph"/>
              <w:spacing w:before="19"/>
              <w:ind w:left="282"/>
              <w:jc w:val="left"/>
              <w:rPr>
                <w:sz w:val="14"/>
              </w:rPr>
            </w:pPr>
            <w:r>
              <w:rPr>
                <w:color w:val="231F20"/>
                <w:spacing w:val="-2"/>
                <w:sz w:val="14"/>
              </w:rPr>
              <w:t>29.004</w:t>
            </w:r>
          </w:p>
        </w:tc>
        <w:tc>
          <w:tcPr>
            <w:tcW w:w="650" w:type="dxa"/>
          </w:tcPr>
          <w:p w:rsidR="001B3359" w:rsidRDefault="00D877C7" w14:paraId="14A890C7" w14:textId="77777777">
            <w:pPr>
              <w:pStyle w:val="TableParagraph"/>
              <w:spacing w:before="19"/>
              <w:ind w:right="6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331</w:t>
            </w:r>
          </w:p>
        </w:tc>
        <w:tc>
          <w:tcPr>
            <w:tcW w:w="684" w:type="dxa"/>
          </w:tcPr>
          <w:p w:rsidR="001B3359" w:rsidRDefault="00D877C7" w14:paraId="21C6D89E" w14:textId="77777777">
            <w:pPr>
              <w:pStyle w:val="TableParagraph"/>
              <w:spacing w:before="19"/>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331</w:t>
            </w:r>
          </w:p>
        </w:tc>
        <w:tc>
          <w:tcPr>
            <w:tcW w:w="677" w:type="dxa"/>
          </w:tcPr>
          <w:p w:rsidR="001B3359" w:rsidRDefault="00D877C7" w14:paraId="6470F352" w14:textId="77777777">
            <w:pPr>
              <w:pStyle w:val="TableParagraph"/>
              <w:spacing w:before="19"/>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331</w:t>
            </w:r>
          </w:p>
        </w:tc>
        <w:tc>
          <w:tcPr>
            <w:tcW w:w="725" w:type="dxa"/>
          </w:tcPr>
          <w:p w:rsidR="001B3359" w:rsidRDefault="00D877C7" w14:paraId="5C338D65" w14:textId="77777777">
            <w:pPr>
              <w:pStyle w:val="TableParagraph"/>
              <w:spacing w:before="19"/>
              <w:ind w:right="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331</w:t>
            </w:r>
          </w:p>
        </w:tc>
        <w:tc>
          <w:tcPr>
            <w:tcW w:w="715" w:type="dxa"/>
          </w:tcPr>
          <w:p w:rsidR="001B3359" w:rsidRDefault="00D877C7" w14:paraId="40C43827" w14:textId="77777777">
            <w:pPr>
              <w:pStyle w:val="TableParagraph"/>
              <w:spacing w:before="19"/>
              <w:ind w:right="5"/>
              <w:rPr>
                <w:sz w:val="14"/>
              </w:rPr>
            </w:pPr>
            <w:r>
              <w:rPr>
                <w:color w:val="231F20"/>
                <w:spacing w:val="-2"/>
                <w:sz w:val="14"/>
              </w:rPr>
              <w:t>23.081</w:t>
            </w:r>
          </w:p>
        </w:tc>
      </w:tr>
      <w:tr w:rsidR="001B3359" w14:paraId="1567E274" w14:textId="77777777">
        <w:trPr>
          <w:trHeight w:val="225"/>
        </w:trPr>
        <w:tc>
          <w:tcPr>
            <w:tcW w:w="2521" w:type="dxa"/>
          </w:tcPr>
          <w:p w:rsidR="001B3359" w:rsidRDefault="00D877C7" w14:paraId="378076D4" w14:textId="77777777">
            <w:pPr>
              <w:pStyle w:val="TableParagraph"/>
              <w:spacing w:before="19"/>
              <w:ind w:right="98"/>
              <w:rPr>
                <w:sz w:val="14"/>
              </w:rPr>
            </w:pPr>
            <w:r>
              <w:rPr>
                <w:color w:val="231F20"/>
                <w:w w:val="105"/>
                <w:sz w:val="14"/>
              </w:rPr>
              <w:t>Palliatieve</w:t>
            </w:r>
            <w:r>
              <w:rPr>
                <w:color w:val="231F20"/>
                <w:spacing w:val="-3"/>
                <w:w w:val="105"/>
                <w:sz w:val="14"/>
              </w:rPr>
              <w:t xml:space="preserve"> </w:t>
            </w:r>
            <w:r>
              <w:rPr>
                <w:color w:val="231F20"/>
                <w:w w:val="105"/>
                <w:sz w:val="14"/>
              </w:rPr>
              <w:t>zorg</w:t>
            </w:r>
            <w:r>
              <w:rPr>
                <w:color w:val="231F20"/>
                <w:spacing w:val="-2"/>
                <w:w w:val="105"/>
                <w:sz w:val="14"/>
              </w:rPr>
              <w:t xml:space="preserve"> </w:t>
            </w:r>
            <w:r>
              <w:rPr>
                <w:color w:val="231F20"/>
                <w:w w:val="105"/>
                <w:sz w:val="14"/>
              </w:rPr>
              <w:t>en</w:t>
            </w:r>
            <w:r>
              <w:rPr>
                <w:color w:val="231F20"/>
                <w:spacing w:val="-3"/>
                <w:w w:val="105"/>
                <w:sz w:val="14"/>
              </w:rPr>
              <w:t xml:space="preserve"> </w:t>
            </w:r>
            <w:r>
              <w:rPr>
                <w:color w:val="231F20"/>
                <w:spacing w:val="-2"/>
                <w:w w:val="105"/>
                <w:sz w:val="14"/>
              </w:rPr>
              <w:t>ondersteuning</w:t>
            </w:r>
          </w:p>
        </w:tc>
        <w:tc>
          <w:tcPr>
            <w:tcW w:w="776" w:type="dxa"/>
          </w:tcPr>
          <w:p w:rsidR="001B3359" w:rsidRDefault="00D877C7" w14:paraId="565B7E5A" w14:textId="77777777">
            <w:pPr>
              <w:pStyle w:val="TableParagraph"/>
              <w:spacing w:before="19"/>
              <w:ind w:right="27"/>
              <w:rPr>
                <w:sz w:val="14"/>
              </w:rPr>
            </w:pPr>
            <w:r>
              <w:rPr>
                <w:color w:val="231F20"/>
                <w:spacing w:val="-2"/>
                <w:sz w:val="14"/>
              </w:rPr>
              <w:t>80.636</w:t>
            </w:r>
          </w:p>
        </w:tc>
        <w:tc>
          <w:tcPr>
            <w:tcW w:w="726" w:type="dxa"/>
          </w:tcPr>
          <w:p w:rsidR="001B3359" w:rsidRDefault="00D877C7" w14:paraId="0F0B2CA6" w14:textId="77777777">
            <w:pPr>
              <w:pStyle w:val="TableParagraph"/>
              <w:spacing w:before="19"/>
              <w:ind w:right="74"/>
              <w:rPr>
                <w:sz w:val="14"/>
              </w:rPr>
            </w:pPr>
            <w:r>
              <w:rPr>
                <w:color w:val="231F20"/>
                <w:spacing w:val="-10"/>
                <w:sz w:val="14"/>
              </w:rPr>
              <w:t>0</w:t>
            </w:r>
          </w:p>
        </w:tc>
        <w:tc>
          <w:tcPr>
            <w:tcW w:w="740" w:type="dxa"/>
          </w:tcPr>
          <w:p w:rsidR="001B3359" w:rsidRDefault="00D877C7" w14:paraId="3ABC89A3" w14:textId="77777777">
            <w:pPr>
              <w:pStyle w:val="TableParagraph"/>
              <w:spacing w:before="19"/>
              <w:ind w:right="29"/>
              <w:rPr>
                <w:sz w:val="14"/>
              </w:rPr>
            </w:pPr>
            <w:r>
              <w:rPr>
                <w:color w:val="231F20"/>
                <w:spacing w:val="-2"/>
                <w:sz w:val="14"/>
              </w:rPr>
              <w:t>80.636</w:t>
            </w:r>
          </w:p>
        </w:tc>
        <w:tc>
          <w:tcPr>
            <w:tcW w:w="681" w:type="dxa"/>
          </w:tcPr>
          <w:p w:rsidR="001B3359" w:rsidRDefault="00D877C7" w14:paraId="6DF907EE" w14:textId="77777777">
            <w:pPr>
              <w:pStyle w:val="TableParagraph"/>
              <w:spacing w:before="19"/>
              <w:ind w:right="12"/>
              <w:rPr>
                <w:sz w:val="14"/>
              </w:rPr>
            </w:pPr>
            <w:r>
              <w:rPr>
                <w:color w:val="231F20"/>
                <w:spacing w:val="-10"/>
                <w:sz w:val="14"/>
              </w:rPr>
              <w:t>0</w:t>
            </w:r>
          </w:p>
        </w:tc>
        <w:tc>
          <w:tcPr>
            <w:tcW w:w="807" w:type="dxa"/>
          </w:tcPr>
          <w:p w:rsidR="001B3359" w:rsidRDefault="00D877C7" w14:paraId="05B22DE0" w14:textId="77777777">
            <w:pPr>
              <w:pStyle w:val="TableParagraph"/>
              <w:spacing w:before="19"/>
              <w:ind w:left="287"/>
              <w:jc w:val="left"/>
              <w:rPr>
                <w:sz w:val="14"/>
              </w:rPr>
            </w:pPr>
            <w:r>
              <w:rPr>
                <w:color w:val="231F20"/>
                <w:spacing w:val="-2"/>
                <w:sz w:val="14"/>
              </w:rPr>
              <w:t>80.636</w:t>
            </w:r>
          </w:p>
        </w:tc>
        <w:tc>
          <w:tcPr>
            <w:tcW w:w="650" w:type="dxa"/>
          </w:tcPr>
          <w:p w:rsidR="001B3359" w:rsidRDefault="00D877C7" w14:paraId="1F9699F5" w14:textId="77777777">
            <w:pPr>
              <w:pStyle w:val="TableParagraph"/>
              <w:spacing w:before="19"/>
              <w:ind w:right="6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925</w:t>
            </w:r>
          </w:p>
        </w:tc>
        <w:tc>
          <w:tcPr>
            <w:tcW w:w="684" w:type="dxa"/>
          </w:tcPr>
          <w:p w:rsidR="001B3359" w:rsidRDefault="00D877C7" w14:paraId="6F9D0C97" w14:textId="77777777">
            <w:pPr>
              <w:pStyle w:val="TableParagraph"/>
              <w:spacing w:before="19"/>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925</w:t>
            </w:r>
          </w:p>
        </w:tc>
        <w:tc>
          <w:tcPr>
            <w:tcW w:w="677" w:type="dxa"/>
          </w:tcPr>
          <w:p w:rsidR="001B3359" w:rsidRDefault="00D877C7" w14:paraId="76F8ECB8" w14:textId="77777777">
            <w:pPr>
              <w:pStyle w:val="TableParagraph"/>
              <w:spacing w:before="19"/>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925</w:t>
            </w:r>
          </w:p>
        </w:tc>
        <w:tc>
          <w:tcPr>
            <w:tcW w:w="725" w:type="dxa"/>
          </w:tcPr>
          <w:p w:rsidR="001B3359" w:rsidRDefault="00D877C7" w14:paraId="469E5664" w14:textId="77777777">
            <w:pPr>
              <w:pStyle w:val="TableParagraph"/>
              <w:spacing w:before="19"/>
              <w:ind w:right="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925</w:t>
            </w:r>
          </w:p>
        </w:tc>
        <w:tc>
          <w:tcPr>
            <w:tcW w:w="715" w:type="dxa"/>
          </w:tcPr>
          <w:p w:rsidR="001B3359" w:rsidRDefault="00D877C7" w14:paraId="4365046F" w14:textId="77777777">
            <w:pPr>
              <w:pStyle w:val="TableParagraph"/>
              <w:spacing w:before="19"/>
              <w:ind w:right="5"/>
              <w:rPr>
                <w:sz w:val="14"/>
              </w:rPr>
            </w:pPr>
            <w:r>
              <w:rPr>
                <w:color w:val="231F20"/>
                <w:spacing w:val="-2"/>
                <w:sz w:val="14"/>
              </w:rPr>
              <w:t>64.435</w:t>
            </w:r>
          </w:p>
        </w:tc>
      </w:tr>
      <w:tr w:rsidR="001B3359" w14:paraId="0DC762DC" w14:textId="77777777">
        <w:trPr>
          <w:trHeight w:val="228"/>
        </w:trPr>
        <w:tc>
          <w:tcPr>
            <w:tcW w:w="2521" w:type="dxa"/>
          </w:tcPr>
          <w:p w:rsidR="001B3359" w:rsidRDefault="00D877C7" w14:paraId="4D674499" w14:textId="77777777">
            <w:pPr>
              <w:pStyle w:val="TableParagraph"/>
              <w:spacing w:before="25"/>
              <w:ind w:left="231"/>
              <w:jc w:val="left"/>
              <w:rPr>
                <w:rFonts w:ascii="Calibri"/>
                <w:i/>
                <w:sz w:val="14"/>
              </w:rPr>
            </w:pPr>
            <w:r>
              <w:rPr>
                <w:rFonts w:ascii="Calibri"/>
                <w:i/>
                <w:color w:val="231F20"/>
                <w:spacing w:val="-2"/>
                <w:w w:val="115"/>
                <w:sz w:val="14"/>
              </w:rPr>
              <w:t>Opdrachten</w:t>
            </w:r>
          </w:p>
        </w:tc>
        <w:tc>
          <w:tcPr>
            <w:tcW w:w="776" w:type="dxa"/>
          </w:tcPr>
          <w:p w:rsidR="001B3359" w:rsidRDefault="00D877C7" w14:paraId="0DBF6DDD" w14:textId="77777777">
            <w:pPr>
              <w:pStyle w:val="TableParagraph"/>
              <w:spacing w:before="25"/>
              <w:ind w:right="27"/>
              <w:rPr>
                <w:rFonts w:ascii="Calibri"/>
                <w:i/>
                <w:sz w:val="14"/>
              </w:rPr>
            </w:pPr>
            <w:r>
              <w:rPr>
                <w:rFonts w:ascii="Calibri"/>
                <w:i/>
                <w:color w:val="231F20"/>
                <w:spacing w:val="-2"/>
                <w:w w:val="110"/>
                <w:sz w:val="14"/>
              </w:rPr>
              <w:t>29.963</w:t>
            </w:r>
          </w:p>
        </w:tc>
        <w:tc>
          <w:tcPr>
            <w:tcW w:w="726" w:type="dxa"/>
          </w:tcPr>
          <w:p w:rsidR="001B3359" w:rsidRDefault="00D877C7" w14:paraId="03E66751" w14:textId="77777777">
            <w:pPr>
              <w:pStyle w:val="TableParagraph"/>
              <w:spacing w:before="25"/>
              <w:ind w:right="74"/>
              <w:rPr>
                <w:rFonts w:ascii="Calibri"/>
                <w:i/>
                <w:sz w:val="14"/>
              </w:rPr>
            </w:pPr>
            <w:r>
              <w:rPr>
                <w:rFonts w:ascii="Calibri"/>
                <w:i/>
                <w:color w:val="231F20"/>
                <w:spacing w:val="-10"/>
                <w:w w:val="110"/>
                <w:sz w:val="14"/>
              </w:rPr>
              <w:t>0</w:t>
            </w:r>
          </w:p>
        </w:tc>
        <w:tc>
          <w:tcPr>
            <w:tcW w:w="740" w:type="dxa"/>
          </w:tcPr>
          <w:p w:rsidR="001B3359" w:rsidRDefault="00D877C7" w14:paraId="39165276" w14:textId="77777777">
            <w:pPr>
              <w:pStyle w:val="TableParagraph"/>
              <w:spacing w:before="25"/>
              <w:ind w:right="29"/>
              <w:rPr>
                <w:rFonts w:ascii="Calibri"/>
                <w:i/>
                <w:sz w:val="14"/>
              </w:rPr>
            </w:pPr>
            <w:r>
              <w:rPr>
                <w:rFonts w:ascii="Calibri"/>
                <w:i/>
                <w:color w:val="231F20"/>
                <w:spacing w:val="-2"/>
                <w:w w:val="110"/>
                <w:sz w:val="14"/>
              </w:rPr>
              <w:t>29.963</w:t>
            </w:r>
          </w:p>
        </w:tc>
        <w:tc>
          <w:tcPr>
            <w:tcW w:w="681" w:type="dxa"/>
          </w:tcPr>
          <w:p w:rsidR="001B3359" w:rsidRDefault="00D877C7" w14:paraId="28665003" w14:textId="77777777">
            <w:pPr>
              <w:pStyle w:val="TableParagraph"/>
              <w:spacing w:before="25"/>
              <w:ind w:right="1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2.589</w:t>
            </w:r>
          </w:p>
        </w:tc>
        <w:tc>
          <w:tcPr>
            <w:tcW w:w="807" w:type="dxa"/>
          </w:tcPr>
          <w:p w:rsidR="001B3359" w:rsidRDefault="00D877C7" w14:paraId="78184014" w14:textId="77777777">
            <w:pPr>
              <w:pStyle w:val="TableParagraph"/>
              <w:spacing w:before="25"/>
              <w:ind w:left="322"/>
              <w:jc w:val="left"/>
              <w:rPr>
                <w:rFonts w:ascii="Calibri"/>
                <w:i/>
                <w:sz w:val="14"/>
              </w:rPr>
            </w:pPr>
            <w:r>
              <w:rPr>
                <w:rFonts w:ascii="Calibri"/>
                <w:i/>
                <w:color w:val="231F20"/>
                <w:spacing w:val="-2"/>
                <w:w w:val="110"/>
                <w:sz w:val="14"/>
              </w:rPr>
              <w:t>27.374</w:t>
            </w:r>
          </w:p>
        </w:tc>
        <w:tc>
          <w:tcPr>
            <w:tcW w:w="650" w:type="dxa"/>
          </w:tcPr>
          <w:p w:rsidR="001B3359" w:rsidRDefault="00D877C7" w14:paraId="555F39EC" w14:textId="77777777">
            <w:pPr>
              <w:pStyle w:val="TableParagraph"/>
              <w:spacing w:before="25"/>
              <w:ind w:left="159"/>
              <w:jc w:val="left"/>
              <w:rPr>
                <w:rFonts w:ascii="Calibri"/>
                <w:i/>
                <w:sz w:val="14"/>
              </w:rPr>
            </w:pPr>
            <w:r>
              <w:rPr>
                <w:rFonts w:ascii="Calibri"/>
                <w:i/>
                <w:color w:val="231F20"/>
                <w:spacing w:val="-2"/>
                <w:w w:val="110"/>
                <w:sz w:val="14"/>
              </w:rPr>
              <w:t>26.702</w:t>
            </w:r>
          </w:p>
        </w:tc>
        <w:tc>
          <w:tcPr>
            <w:tcW w:w="684" w:type="dxa"/>
          </w:tcPr>
          <w:p w:rsidR="001B3359" w:rsidRDefault="00D877C7" w14:paraId="413DF9E9" w14:textId="77777777">
            <w:pPr>
              <w:pStyle w:val="TableParagraph"/>
              <w:spacing w:before="25"/>
              <w:ind w:right="59"/>
              <w:rPr>
                <w:rFonts w:ascii="Calibri"/>
                <w:i/>
                <w:sz w:val="14"/>
              </w:rPr>
            </w:pPr>
            <w:r>
              <w:rPr>
                <w:rFonts w:ascii="Calibri"/>
                <w:i/>
                <w:color w:val="231F20"/>
                <w:spacing w:val="-4"/>
                <w:w w:val="110"/>
                <w:sz w:val="14"/>
              </w:rPr>
              <w:t>1.433</w:t>
            </w:r>
          </w:p>
        </w:tc>
        <w:tc>
          <w:tcPr>
            <w:tcW w:w="677" w:type="dxa"/>
          </w:tcPr>
          <w:p w:rsidR="001B3359" w:rsidRDefault="00D877C7" w14:paraId="01A93E0F" w14:textId="77777777">
            <w:pPr>
              <w:pStyle w:val="TableParagraph"/>
              <w:spacing w:before="25"/>
              <w:ind w:right="67"/>
              <w:rPr>
                <w:rFonts w:ascii="Calibri"/>
                <w:i/>
                <w:sz w:val="14"/>
              </w:rPr>
            </w:pPr>
            <w:r>
              <w:rPr>
                <w:rFonts w:ascii="Calibri"/>
                <w:i/>
                <w:color w:val="231F20"/>
                <w:spacing w:val="-4"/>
                <w:w w:val="110"/>
                <w:sz w:val="14"/>
              </w:rPr>
              <w:t>1.382</w:t>
            </w:r>
          </w:p>
        </w:tc>
        <w:tc>
          <w:tcPr>
            <w:tcW w:w="725" w:type="dxa"/>
          </w:tcPr>
          <w:p w:rsidR="001B3359" w:rsidRDefault="00D877C7" w14:paraId="54BE73D4" w14:textId="77777777">
            <w:pPr>
              <w:pStyle w:val="TableParagraph"/>
              <w:spacing w:before="25"/>
              <w:ind w:right="94"/>
              <w:rPr>
                <w:rFonts w:ascii="Calibri"/>
                <w:i/>
                <w:sz w:val="14"/>
              </w:rPr>
            </w:pPr>
            <w:r>
              <w:rPr>
                <w:rFonts w:ascii="Calibri"/>
                <w:i/>
                <w:color w:val="231F20"/>
                <w:spacing w:val="-4"/>
                <w:w w:val="110"/>
                <w:sz w:val="14"/>
              </w:rPr>
              <w:t>1.380</w:t>
            </w:r>
          </w:p>
        </w:tc>
        <w:tc>
          <w:tcPr>
            <w:tcW w:w="715" w:type="dxa"/>
          </w:tcPr>
          <w:p w:rsidR="001B3359" w:rsidRDefault="00D877C7" w14:paraId="296E7691" w14:textId="77777777">
            <w:pPr>
              <w:pStyle w:val="TableParagraph"/>
              <w:spacing w:before="25"/>
              <w:ind w:right="5"/>
              <w:rPr>
                <w:rFonts w:ascii="Calibri"/>
                <w:i/>
                <w:sz w:val="14"/>
              </w:rPr>
            </w:pPr>
            <w:r>
              <w:rPr>
                <w:rFonts w:ascii="Calibri"/>
                <w:i/>
                <w:color w:val="231F20"/>
                <w:spacing w:val="-2"/>
                <w:w w:val="110"/>
                <w:sz w:val="14"/>
              </w:rPr>
              <w:t>15.307</w:t>
            </w:r>
          </w:p>
        </w:tc>
      </w:tr>
      <w:tr w:rsidR="001B3359" w14:paraId="6623F689" w14:textId="77777777">
        <w:trPr>
          <w:trHeight w:val="225"/>
        </w:trPr>
        <w:tc>
          <w:tcPr>
            <w:tcW w:w="2521" w:type="dxa"/>
          </w:tcPr>
          <w:p w:rsidR="001B3359" w:rsidRDefault="00D877C7" w14:paraId="35283EA8" w14:textId="77777777">
            <w:pPr>
              <w:pStyle w:val="TableParagraph"/>
              <w:spacing w:before="19"/>
              <w:ind w:right="107"/>
              <w:rPr>
                <w:sz w:val="14"/>
              </w:rPr>
            </w:pPr>
            <w:r>
              <w:rPr>
                <w:color w:val="231F20"/>
                <w:spacing w:val="2"/>
                <w:sz w:val="14"/>
              </w:rPr>
              <w:t>Zorgdragen</w:t>
            </w:r>
            <w:r>
              <w:rPr>
                <w:color w:val="231F20"/>
                <w:spacing w:val="24"/>
                <w:sz w:val="14"/>
              </w:rPr>
              <w:t xml:space="preserve"> </w:t>
            </w:r>
            <w:r>
              <w:rPr>
                <w:color w:val="231F20"/>
                <w:spacing w:val="2"/>
                <w:sz w:val="14"/>
              </w:rPr>
              <w:t>voor</w:t>
            </w:r>
            <w:r>
              <w:rPr>
                <w:color w:val="231F20"/>
                <w:spacing w:val="25"/>
                <w:sz w:val="14"/>
              </w:rPr>
              <w:t xml:space="preserve"> </w:t>
            </w:r>
            <w:r>
              <w:rPr>
                <w:color w:val="231F20"/>
                <w:spacing w:val="2"/>
                <w:sz w:val="14"/>
              </w:rPr>
              <w:t>langdurige</w:t>
            </w:r>
            <w:r>
              <w:rPr>
                <w:color w:val="231F20"/>
                <w:spacing w:val="24"/>
                <w:sz w:val="14"/>
              </w:rPr>
              <w:t xml:space="preserve"> </w:t>
            </w:r>
            <w:r>
              <w:rPr>
                <w:color w:val="231F20"/>
                <w:spacing w:val="-4"/>
                <w:sz w:val="14"/>
              </w:rPr>
              <w:t>zorg</w:t>
            </w:r>
          </w:p>
        </w:tc>
        <w:tc>
          <w:tcPr>
            <w:tcW w:w="776" w:type="dxa"/>
          </w:tcPr>
          <w:p w:rsidR="001B3359" w:rsidRDefault="00D877C7" w14:paraId="63F8775D" w14:textId="77777777">
            <w:pPr>
              <w:pStyle w:val="TableParagraph"/>
              <w:spacing w:before="19"/>
              <w:ind w:right="27"/>
              <w:rPr>
                <w:sz w:val="14"/>
              </w:rPr>
            </w:pPr>
            <w:r>
              <w:rPr>
                <w:color w:val="231F20"/>
                <w:spacing w:val="-2"/>
                <w:sz w:val="14"/>
              </w:rPr>
              <w:t>29.963</w:t>
            </w:r>
          </w:p>
        </w:tc>
        <w:tc>
          <w:tcPr>
            <w:tcW w:w="726" w:type="dxa"/>
          </w:tcPr>
          <w:p w:rsidR="001B3359" w:rsidRDefault="00D877C7" w14:paraId="4E081DCD" w14:textId="77777777">
            <w:pPr>
              <w:pStyle w:val="TableParagraph"/>
              <w:spacing w:before="19"/>
              <w:ind w:right="74"/>
              <w:rPr>
                <w:sz w:val="14"/>
              </w:rPr>
            </w:pPr>
            <w:r>
              <w:rPr>
                <w:color w:val="231F20"/>
                <w:spacing w:val="-10"/>
                <w:sz w:val="14"/>
              </w:rPr>
              <w:t>0</w:t>
            </w:r>
          </w:p>
        </w:tc>
        <w:tc>
          <w:tcPr>
            <w:tcW w:w="740" w:type="dxa"/>
          </w:tcPr>
          <w:p w:rsidR="001B3359" w:rsidRDefault="00D877C7" w14:paraId="286C1458" w14:textId="77777777">
            <w:pPr>
              <w:pStyle w:val="TableParagraph"/>
              <w:spacing w:before="19"/>
              <w:ind w:right="29"/>
              <w:rPr>
                <w:sz w:val="14"/>
              </w:rPr>
            </w:pPr>
            <w:r>
              <w:rPr>
                <w:color w:val="231F20"/>
                <w:spacing w:val="-2"/>
                <w:sz w:val="14"/>
              </w:rPr>
              <w:t>29.963</w:t>
            </w:r>
          </w:p>
        </w:tc>
        <w:tc>
          <w:tcPr>
            <w:tcW w:w="681" w:type="dxa"/>
          </w:tcPr>
          <w:p w:rsidR="001B3359" w:rsidRDefault="00D877C7" w14:paraId="555549C3" w14:textId="77777777">
            <w:pPr>
              <w:pStyle w:val="TableParagraph"/>
              <w:spacing w:before="19"/>
              <w:ind w:right="1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2.589</w:t>
            </w:r>
          </w:p>
        </w:tc>
        <w:tc>
          <w:tcPr>
            <w:tcW w:w="807" w:type="dxa"/>
          </w:tcPr>
          <w:p w:rsidR="001B3359" w:rsidRDefault="00D877C7" w14:paraId="43FB96DB" w14:textId="77777777">
            <w:pPr>
              <w:pStyle w:val="TableParagraph"/>
              <w:spacing w:before="19"/>
              <w:ind w:left="322"/>
              <w:jc w:val="left"/>
              <w:rPr>
                <w:sz w:val="14"/>
              </w:rPr>
            </w:pPr>
            <w:r>
              <w:rPr>
                <w:color w:val="231F20"/>
                <w:spacing w:val="-2"/>
                <w:sz w:val="14"/>
              </w:rPr>
              <w:t>27.374</w:t>
            </w:r>
          </w:p>
        </w:tc>
        <w:tc>
          <w:tcPr>
            <w:tcW w:w="650" w:type="dxa"/>
          </w:tcPr>
          <w:p w:rsidR="001B3359" w:rsidRDefault="00D877C7" w14:paraId="25D7214F" w14:textId="77777777">
            <w:pPr>
              <w:pStyle w:val="TableParagraph"/>
              <w:spacing w:before="19"/>
              <w:ind w:left="159"/>
              <w:jc w:val="left"/>
              <w:rPr>
                <w:sz w:val="14"/>
              </w:rPr>
            </w:pPr>
            <w:r>
              <w:rPr>
                <w:color w:val="231F20"/>
                <w:spacing w:val="-2"/>
                <w:sz w:val="14"/>
              </w:rPr>
              <w:t>26.702</w:t>
            </w:r>
          </w:p>
        </w:tc>
        <w:tc>
          <w:tcPr>
            <w:tcW w:w="684" w:type="dxa"/>
          </w:tcPr>
          <w:p w:rsidR="001B3359" w:rsidRDefault="00D877C7" w14:paraId="49258DB2" w14:textId="77777777">
            <w:pPr>
              <w:pStyle w:val="TableParagraph"/>
              <w:spacing w:before="19"/>
              <w:ind w:right="59"/>
              <w:rPr>
                <w:sz w:val="14"/>
              </w:rPr>
            </w:pPr>
            <w:r>
              <w:rPr>
                <w:color w:val="231F20"/>
                <w:spacing w:val="-2"/>
                <w:sz w:val="14"/>
              </w:rPr>
              <w:t>1.433</w:t>
            </w:r>
          </w:p>
        </w:tc>
        <w:tc>
          <w:tcPr>
            <w:tcW w:w="677" w:type="dxa"/>
          </w:tcPr>
          <w:p w:rsidR="001B3359" w:rsidRDefault="00D877C7" w14:paraId="40B9AFC5" w14:textId="77777777">
            <w:pPr>
              <w:pStyle w:val="TableParagraph"/>
              <w:spacing w:before="19"/>
              <w:ind w:right="67"/>
              <w:rPr>
                <w:sz w:val="14"/>
              </w:rPr>
            </w:pPr>
            <w:r>
              <w:rPr>
                <w:color w:val="231F20"/>
                <w:spacing w:val="-2"/>
                <w:sz w:val="14"/>
              </w:rPr>
              <w:t>1.382</w:t>
            </w:r>
          </w:p>
        </w:tc>
        <w:tc>
          <w:tcPr>
            <w:tcW w:w="725" w:type="dxa"/>
          </w:tcPr>
          <w:p w:rsidR="001B3359" w:rsidRDefault="00D877C7" w14:paraId="2E98E4B2" w14:textId="77777777">
            <w:pPr>
              <w:pStyle w:val="TableParagraph"/>
              <w:spacing w:before="19"/>
              <w:ind w:right="94"/>
              <w:rPr>
                <w:sz w:val="14"/>
              </w:rPr>
            </w:pPr>
            <w:r>
              <w:rPr>
                <w:color w:val="231F20"/>
                <w:spacing w:val="-2"/>
                <w:sz w:val="14"/>
              </w:rPr>
              <w:t>1.380</w:t>
            </w:r>
          </w:p>
        </w:tc>
        <w:tc>
          <w:tcPr>
            <w:tcW w:w="715" w:type="dxa"/>
          </w:tcPr>
          <w:p w:rsidR="001B3359" w:rsidRDefault="00D877C7" w14:paraId="3A8A491F" w14:textId="77777777">
            <w:pPr>
              <w:pStyle w:val="TableParagraph"/>
              <w:spacing w:before="19"/>
              <w:ind w:right="5"/>
              <w:rPr>
                <w:sz w:val="14"/>
              </w:rPr>
            </w:pPr>
            <w:r>
              <w:rPr>
                <w:color w:val="231F20"/>
                <w:spacing w:val="-2"/>
                <w:sz w:val="14"/>
              </w:rPr>
              <w:t>15.307</w:t>
            </w:r>
          </w:p>
        </w:tc>
      </w:tr>
      <w:tr w:rsidR="001B3359" w14:paraId="6B617F26" w14:textId="77777777">
        <w:trPr>
          <w:trHeight w:val="228"/>
        </w:trPr>
        <w:tc>
          <w:tcPr>
            <w:tcW w:w="2521" w:type="dxa"/>
          </w:tcPr>
          <w:p w:rsidR="001B3359" w:rsidRDefault="00D877C7" w14:paraId="0CB5E287" w14:textId="77777777">
            <w:pPr>
              <w:pStyle w:val="TableParagraph"/>
              <w:spacing w:before="25"/>
              <w:ind w:left="231"/>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776" w:type="dxa"/>
          </w:tcPr>
          <w:p w:rsidR="001B3359" w:rsidRDefault="00D877C7" w14:paraId="38C01914" w14:textId="77777777">
            <w:pPr>
              <w:pStyle w:val="TableParagraph"/>
              <w:spacing w:before="25"/>
              <w:ind w:right="27"/>
              <w:rPr>
                <w:rFonts w:ascii="Calibri"/>
                <w:i/>
                <w:sz w:val="14"/>
              </w:rPr>
            </w:pPr>
            <w:r>
              <w:rPr>
                <w:rFonts w:ascii="Calibri"/>
                <w:i/>
                <w:color w:val="231F20"/>
                <w:spacing w:val="-5"/>
                <w:w w:val="110"/>
                <w:sz w:val="14"/>
              </w:rPr>
              <w:t>511</w:t>
            </w:r>
          </w:p>
        </w:tc>
        <w:tc>
          <w:tcPr>
            <w:tcW w:w="726" w:type="dxa"/>
          </w:tcPr>
          <w:p w:rsidR="001B3359" w:rsidRDefault="00D877C7" w14:paraId="3C8EEB68" w14:textId="77777777">
            <w:pPr>
              <w:pStyle w:val="TableParagraph"/>
              <w:spacing w:before="25"/>
              <w:ind w:right="74"/>
              <w:rPr>
                <w:rFonts w:ascii="Calibri"/>
                <w:i/>
                <w:sz w:val="14"/>
              </w:rPr>
            </w:pPr>
            <w:r>
              <w:rPr>
                <w:rFonts w:ascii="Calibri"/>
                <w:i/>
                <w:color w:val="231F20"/>
                <w:spacing w:val="-10"/>
                <w:w w:val="110"/>
                <w:sz w:val="14"/>
              </w:rPr>
              <w:t>0</w:t>
            </w:r>
          </w:p>
        </w:tc>
        <w:tc>
          <w:tcPr>
            <w:tcW w:w="740" w:type="dxa"/>
          </w:tcPr>
          <w:p w:rsidR="001B3359" w:rsidRDefault="00D877C7" w14:paraId="51E9D823" w14:textId="77777777">
            <w:pPr>
              <w:pStyle w:val="TableParagraph"/>
              <w:spacing w:before="25"/>
              <w:ind w:right="29"/>
              <w:rPr>
                <w:rFonts w:ascii="Calibri"/>
                <w:i/>
                <w:sz w:val="14"/>
              </w:rPr>
            </w:pPr>
            <w:r>
              <w:rPr>
                <w:rFonts w:ascii="Calibri"/>
                <w:i/>
                <w:color w:val="231F20"/>
                <w:spacing w:val="-5"/>
                <w:w w:val="110"/>
                <w:sz w:val="14"/>
              </w:rPr>
              <w:t>511</w:t>
            </w:r>
          </w:p>
        </w:tc>
        <w:tc>
          <w:tcPr>
            <w:tcW w:w="681" w:type="dxa"/>
          </w:tcPr>
          <w:p w:rsidR="001B3359" w:rsidRDefault="00D877C7" w14:paraId="13158B03" w14:textId="77777777">
            <w:pPr>
              <w:pStyle w:val="TableParagraph"/>
              <w:spacing w:before="25"/>
              <w:ind w:right="12"/>
              <w:rPr>
                <w:rFonts w:ascii="Calibri"/>
                <w:i/>
                <w:sz w:val="14"/>
              </w:rPr>
            </w:pPr>
            <w:r>
              <w:rPr>
                <w:rFonts w:ascii="Calibri"/>
                <w:i/>
                <w:color w:val="231F20"/>
                <w:spacing w:val="-10"/>
                <w:w w:val="110"/>
                <w:sz w:val="14"/>
              </w:rPr>
              <w:t>0</w:t>
            </w:r>
          </w:p>
        </w:tc>
        <w:tc>
          <w:tcPr>
            <w:tcW w:w="807" w:type="dxa"/>
          </w:tcPr>
          <w:p w:rsidR="001B3359" w:rsidRDefault="00D877C7" w14:paraId="3C82B2D4" w14:textId="77777777">
            <w:pPr>
              <w:pStyle w:val="TableParagraph"/>
              <w:spacing w:before="25"/>
              <w:ind w:right="92"/>
              <w:rPr>
                <w:rFonts w:ascii="Calibri"/>
                <w:i/>
                <w:sz w:val="14"/>
              </w:rPr>
            </w:pPr>
            <w:r>
              <w:rPr>
                <w:rFonts w:ascii="Calibri"/>
                <w:i/>
                <w:color w:val="231F20"/>
                <w:spacing w:val="-5"/>
                <w:w w:val="110"/>
                <w:sz w:val="14"/>
              </w:rPr>
              <w:t>511</w:t>
            </w:r>
          </w:p>
        </w:tc>
        <w:tc>
          <w:tcPr>
            <w:tcW w:w="650" w:type="dxa"/>
          </w:tcPr>
          <w:p w:rsidR="001B3359" w:rsidRDefault="00D877C7" w14:paraId="7D134674" w14:textId="77777777">
            <w:pPr>
              <w:pStyle w:val="TableParagraph"/>
              <w:spacing w:before="25"/>
              <w:ind w:right="6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3</w:t>
            </w:r>
          </w:p>
        </w:tc>
        <w:tc>
          <w:tcPr>
            <w:tcW w:w="684" w:type="dxa"/>
          </w:tcPr>
          <w:p w:rsidR="001B3359" w:rsidRDefault="00D877C7" w14:paraId="6782CF5E" w14:textId="77777777">
            <w:pPr>
              <w:pStyle w:val="TableParagraph"/>
              <w:spacing w:before="25"/>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6</w:t>
            </w:r>
          </w:p>
        </w:tc>
        <w:tc>
          <w:tcPr>
            <w:tcW w:w="677" w:type="dxa"/>
          </w:tcPr>
          <w:p w:rsidR="001B3359" w:rsidRDefault="00D877C7" w14:paraId="205A3379" w14:textId="77777777">
            <w:pPr>
              <w:pStyle w:val="TableParagraph"/>
              <w:spacing w:before="25"/>
              <w:ind w:right="6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19</w:t>
            </w:r>
          </w:p>
        </w:tc>
        <w:tc>
          <w:tcPr>
            <w:tcW w:w="725" w:type="dxa"/>
          </w:tcPr>
          <w:p w:rsidR="001B3359" w:rsidRDefault="00D877C7" w14:paraId="3F757921" w14:textId="77777777">
            <w:pPr>
              <w:pStyle w:val="TableParagraph"/>
              <w:spacing w:before="25"/>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36</w:t>
            </w:r>
          </w:p>
        </w:tc>
        <w:tc>
          <w:tcPr>
            <w:tcW w:w="715" w:type="dxa"/>
          </w:tcPr>
          <w:p w:rsidR="001B3359" w:rsidRDefault="00D877C7" w14:paraId="18B4CE78" w14:textId="77777777">
            <w:pPr>
              <w:pStyle w:val="TableParagraph"/>
              <w:spacing w:before="25"/>
              <w:ind w:right="5"/>
              <w:rPr>
                <w:rFonts w:ascii="Calibri"/>
                <w:i/>
                <w:sz w:val="14"/>
              </w:rPr>
            </w:pPr>
            <w:r>
              <w:rPr>
                <w:rFonts w:ascii="Calibri"/>
                <w:i/>
                <w:color w:val="231F20"/>
                <w:spacing w:val="-5"/>
                <w:w w:val="110"/>
                <w:sz w:val="14"/>
              </w:rPr>
              <w:t>469</w:t>
            </w:r>
          </w:p>
        </w:tc>
      </w:tr>
      <w:tr w:rsidR="001B3359" w14:paraId="56FF8046" w14:textId="77777777">
        <w:trPr>
          <w:trHeight w:val="225"/>
        </w:trPr>
        <w:tc>
          <w:tcPr>
            <w:tcW w:w="2521" w:type="dxa"/>
          </w:tcPr>
          <w:p w:rsidR="001B3359" w:rsidRDefault="00D877C7" w14:paraId="1657BF6E" w14:textId="77777777">
            <w:pPr>
              <w:pStyle w:val="TableParagraph"/>
              <w:spacing w:before="19"/>
              <w:ind w:left="231"/>
              <w:jc w:val="left"/>
              <w:rPr>
                <w:sz w:val="14"/>
              </w:rPr>
            </w:pPr>
            <w:r>
              <w:rPr>
                <w:color w:val="231F20"/>
                <w:spacing w:val="-2"/>
                <w:w w:val="110"/>
                <w:sz w:val="14"/>
              </w:rPr>
              <w:t>Algemeen</w:t>
            </w:r>
          </w:p>
        </w:tc>
        <w:tc>
          <w:tcPr>
            <w:tcW w:w="776" w:type="dxa"/>
          </w:tcPr>
          <w:p w:rsidR="001B3359" w:rsidRDefault="00D877C7" w14:paraId="3F57A4B8" w14:textId="77777777">
            <w:pPr>
              <w:pStyle w:val="TableParagraph"/>
              <w:spacing w:before="19"/>
              <w:ind w:right="27"/>
              <w:rPr>
                <w:sz w:val="14"/>
              </w:rPr>
            </w:pPr>
            <w:r>
              <w:rPr>
                <w:color w:val="231F20"/>
                <w:spacing w:val="-5"/>
                <w:sz w:val="14"/>
              </w:rPr>
              <w:t>511</w:t>
            </w:r>
          </w:p>
        </w:tc>
        <w:tc>
          <w:tcPr>
            <w:tcW w:w="726" w:type="dxa"/>
          </w:tcPr>
          <w:p w:rsidR="001B3359" w:rsidRDefault="00D877C7" w14:paraId="205704CE" w14:textId="77777777">
            <w:pPr>
              <w:pStyle w:val="TableParagraph"/>
              <w:spacing w:before="19"/>
              <w:ind w:right="74"/>
              <w:rPr>
                <w:sz w:val="14"/>
              </w:rPr>
            </w:pPr>
            <w:r>
              <w:rPr>
                <w:color w:val="231F20"/>
                <w:spacing w:val="-10"/>
                <w:sz w:val="14"/>
              </w:rPr>
              <w:t>0</w:t>
            </w:r>
          </w:p>
        </w:tc>
        <w:tc>
          <w:tcPr>
            <w:tcW w:w="740" w:type="dxa"/>
          </w:tcPr>
          <w:p w:rsidR="001B3359" w:rsidRDefault="00D877C7" w14:paraId="45602422" w14:textId="77777777">
            <w:pPr>
              <w:pStyle w:val="TableParagraph"/>
              <w:spacing w:before="19"/>
              <w:ind w:right="29"/>
              <w:rPr>
                <w:sz w:val="14"/>
              </w:rPr>
            </w:pPr>
            <w:r>
              <w:rPr>
                <w:color w:val="231F20"/>
                <w:spacing w:val="-5"/>
                <w:sz w:val="14"/>
              </w:rPr>
              <w:t>511</w:t>
            </w:r>
          </w:p>
        </w:tc>
        <w:tc>
          <w:tcPr>
            <w:tcW w:w="681" w:type="dxa"/>
          </w:tcPr>
          <w:p w:rsidR="001B3359" w:rsidRDefault="00D877C7" w14:paraId="14570944" w14:textId="77777777">
            <w:pPr>
              <w:pStyle w:val="TableParagraph"/>
              <w:spacing w:before="19"/>
              <w:ind w:right="12"/>
              <w:rPr>
                <w:sz w:val="14"/>
              </w:rPr>
            </w:pPr>
            <w:r>
              <w:rPr>
                <w:color w:val="231F20"/>
                <w:spacing w:val="-10"/>
                <w:sz w:val="14"/>
              </w:rPr>
              <w:t>0</w:t>
            </w:r>
          </w:p>
        </w:tc>
        <w:tc>
          <w:tcPr>
            <w:tcW w:w="807" w:type="dxa"/>
          </w:tcPr>
          <w:p w:rsidR="001B3359" w:rsidRDefault="00D877C7" w14:paraId="6A0B322B" w14:textId="77777777">
            <w:pPr>
              <w:pStyle w:val="TableParagraph"/>
              <w:spacing w:before="19"/>
              <w:ind w:right="92"/>
              <w:rPr>
                <w:sz w:val="14"/>
              </w:rPr>
            </w:pPr>
            <w:r>
              <w:rPr>
                <w:color w:val="231F20"/>
                <w:spacing w:val="-5"/>
                <w:sz w:val="14"/>
              </w:rPr>
              <w:t>511</w:t>
            </w:r>
          </w:p>
        </w:tc>
        <w:tc>
          <w:tcPr>
            <w:tcW w:w="650" w:type="dxa"/>
          </w:tcPr>
          <w:p w:rsidR="001B3359" w:rsidRDefault="00D877C7" w14:paraId="4A908BDD" w14:textId="77777777">
            <w:pPr>
              <w:pStyle w:val="TableParagraph"/>
              <w:spacing w:before="19"/>
              <w:ind w:right="63"/>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3</w:t>
            </w:r>
          </w:p>
        </w:tc>
        <w:tc>
          <w:tcPr>
            <w:tcW w:w="684" w:type="dxa"/>
          </w:tcPr>
          <w:p w:rsidR="001B3359" w:rsidRDefault="00D877C7" w14:paraId="26527ADF" w14:textId="77777777">
            <w:pPr>
              <w:pStyle w:val="TableParagraph"/>
              <w:spacing w:before="19"/>
              <w:ind w:right="59"/>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6</w:t>
            </w:r>
          </w:p>
        </w:tc>
        <w:tc>
          <w:tcPr>
            <w:tcW w:w="677" w:type="dxa"/>
          </w:tcPr>
          <w:p w:rsidR="001B3359" w:rsidRDefault="00D877C7" w14:paraId="454091D5" w14:textId="77777777">
            <w:pPr>
              <w:pStyle w:val="TableParagraph"/>
              <w:spacing w:before="19"/>
              <w:ind w:right="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c>
          <w:tcPr>
            <w:tcW w:w="725" w:type="dxa"/>
          </w:tcPr>
          <w:p w:rsidR="001B3359" w:rsidRDefault="00D877C7" w14:paraId="59276388" w14:textId="77777777">
            <w:pPr>
              <w:pStyle w:val="TableParagraph"/>
              <w:spacing w:before="19"/>
              <w:ind w:right="9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w:t>
            </w:r>
          </w:p>
        </w:tc>
        <w:tc>
          <w:tcPr>
            <w:tcW w:w="715" w:type="dxa"/>
          </w:tcPr>
          <w:p w:rsidR="001B3359" w:rsidRDefault="00D877C7" w14:paraId="5722395D" w14:textId="77777777">
            <w:pPr>
              <w:pStyle w:val="TableParagraph"/>
              <w:spacing w:before="19"/>
              <w:ind w:right="5"/>
              <w:rPr>
                <w:sz w:val="14"/>
              </w:rPr>
            </w:pPr>
            <w:r>
              <w:rPr>
                <w:color w:val="231F20"/>
                <w:spacing w:val="-5"/>
                <w:sz w:val="14"/>
              </w:rPr>
              <w:t>469</w:t>
            </w:r>
          </w:p>
        </w:tc>
      </w:tr>
      <w:tr w:rsidR="001B3359" w14:paraId="75F60003" w14:textId="77777777">
        <w:trPr>
          <w:trHeight w:val="228"/>
        </w:trPr>
        <w:tc>
          <w:tcPr>
            <w:tcW w:w="2521" w:type="dxa"/>
          </w:tcPr>
          <w:p w:rsidR="001B3359" w:rsidRDefault="00D877C7" w14:paraId="22E8CEF4" w14:textId="77777777">
            <w:pPr>
              <w:pStyle w:val="TableParagraph"/>
              <w:spacing w:before="25"/>
              <w:ind w:left="231"/>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776" w:type="dxa"/>
          </w:tcPr>
          <w:p w:rsidR="001B3359" w:rsidRDefault="00D877C7" w14:paraId="58583218" w14:textId="77777777">
            <w:pPr>
              <w:pStyle w:val="TableParagraph"/>
              <w:spacing w:before="25"/>
              <w:ind w:right="27"/>
              <w:rPr>
                <w:rFonts w:ascii="Calibri"/>
                <w:i/>
                <w:sz w:val="14"/>
              </w:rPr>
            </w:pPr>
            <w:r>
              <w:rPr>
                <w:rFonts w:ascii="Calibri"/>
                <w:i/>
                <w:color w:val="231F20"/>
                <w:spacing w:val="-2"/>
                <w:w w:val="110"/>
                <w:sz w:val="14"/>
              </w:rPr>
              <w:t>213.891</w:t>
            </w:r>
          </w:p>
        </w:tc>
        <w:tc>
          <w:tcPr>
            <w:tcW w:w="726" w:type="dxa"/>
          </w:tcPr>
          <w:p w:rsidR="001B3359" w:rsidRDefault="00D877C7" w14:paraId="4A869930" w14:textId="77777777">
            <w:pPr>
              <w:pStyle w:val="TableParagraph"/>
              <w:spacing w:before="25"/>
              <w:ind w:right="74"/>
              <w:rPr>
                <w:rFonts w:ascii="Calibri"/>
                <w:i/>
                <w:sz w:val="14"/>
              </w:rPr>
            </w:pPr>
            <w:r>
              <w:rPr>
                <w:rFonts w:ascii="Calibri"/>
                <w:i/>
                <w:color w:val="231F20"/>
                <w:spacing w:val="-10"/>
                <w:w w:val="110"/>
                <w:sz w:val="14"/>
              </w:rPr>
              <w:t>0</w:t>
            </w:r>
          </w:p>
        </w:tc>
        <w:tc>
          <w:tcPr>
            <w:tcW w:w="740" w:type="dxa"/>
          </w:tcPr>
          <w:p w:rsidR="001B3359" w:rsidRDefault="00D877C7" w14:paraId="28AF9171" w14:textId="77777777">
            <w:pPr>
              <w:pStyle w:val="TableParagraph"/>
              <w:spacing w:before="25"/>
              <w:ind w:right="29"/>
              <w:rPr>
                <w:rFonts w:ascii="Calibri"/>
                <w:i/>
                <w:sz w:val="14"/>
              </w:rPr>
            </w:pPr>
            <w:r>
              <w:rPr>
                <w:rFonts w:ascii="Calibri"/>
                <w:i/>
                <w:color w:val="231F20"/>
                <w:spacing w:val="-2"/>
                <w:w w:val="110"/>
                <w:sz w:val="14"/>
              </w:rPr>
              <w:t>213.891</w:t>
            </w:r>
          </w:p>
        </w:tc>
        <w:tc>
          <w:tcPr>
            <w:tcW w:w="681" w:type="dxa"/>
          </w:tcPr>
          <w:p w:rsidR="001B3359" w:rsidRDefault="00D877C7" w14:paraId="726B6F12" w14:textId="77777777">
            <w:pPr>
              <w:pStyle w:val="TableParagraph"/>
              <w:spacing w:before="25"/>
              <w:ind w:right="12"/>
              <w:rPr>
                <w:rFonts w:ascii="Calibri"/>
                <w:i/>
                <w:sz w:val="14"/>
              </w:rPr>
            </w:pPr>
            <w:r>
              <w:rPr>
                <w:rFonts w:ascii="Calibri"/>
                <w:i/>
                <w:color w:val="231F20"/>
                <w:spacing w:val="-4"/>
                <w:w w:val="110"/>
                <w:sz w:val="14"/>
              </w:rPr>
              <w:t>1.454</w:t>
            </w:r>
          </w:p>
        </w:tc>
        <w:tc>
          <w:tcPr>
            <w:tcW w:w="807" w:type="dxa"/>
          </w:tcPr>
          <w:p w:rsidR="001B3359" w:rsidRDefault="00D877C7" w14:paraId="1E90E945" w14:textId="77777777">
            <w:pPr>
              <w:pStyle w:val="TableParagraph"/>
              <w:spacing w:before="25"/>
              <w:ind w:left="212"/>
              <w:jc w:val="left"/>
              <w:rPr>
                <w:rFonts w:ascii="Calibri"/>
                <w:i/>
                <w:sz w:val="14"/>
              </w:rPr>
            </w:pPr>
            <w:r>
              <w:rPr>
                <w:rFonts w:ascii="Calibri"/>
                <w:i/>
                <w:color w:val="231F20"/>
                <w:spacing w:val="-2"/>
                <w:w w:val="110"/>
                <w:sz w:val="14"/>
              </w:rPr>
              <w:t>215.345</w:t>
            </w:r>
          </w:p>
        </w:tc>
        <w:tc>
          <w:tcPr>
            <w:tcW w:w="650" w:type="dxa"/>
          </w:tcPr>
          <w:p w:rsidR="001B3359" w:rsidRDefault="00D877C7" w14:paraId="3851CCEA" w14:textId="77777777">
            <w:pPr>
              <w:pStyle w:val="TableParagraph"/>
              <w:spacing w:before="25"/>
              <w:ind w:right="6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292</w:t>
            </w:r>
          </w:p>
        </w:tc>
        <w:tc>
          <w:tcPr>
            <w:tcW w:w="684" w:type="dxa"/>
          </w:tcPr>
          <w:p w:rsidR="001B3359" w:rsidRDefault="00D877C7" w14:paraId="352F0679" w14:textId="77777777">
            <w:pPr>
              <w:pStyle w:val="TableParagraph"/>
              <w:spacing w:before="25"/>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1.580</w:t>
            </w:r>
          </w:p>
        </w:tc>
        <w:tc>
          <w:tcPr>
            <w:tcW w:w="677" w:type="dxa"/>
          </w:tcPr>
          <w:p w:rsidR="001B3359" w:rsidRDefault="00D877C7" w14:paraId="68182526" w14:textId="77777777">
            <w:pPr>
              <w:pStyle w:val="TableParagraph"/>
              <w:spacing w:before="25"/>
              <w:ind w:right="6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7.395</w:t>
            </w:r>
          </w:p>
        </w:tc>
        <w:tc>
          <w:tcPr>
            <w:tcW w:w="725" w:type="dxa"/>
          </w:tcPr>
          <w:p w:rsidR="001B3359" w:rsidRDefault="00D877C7" w14:paraId="015610CE" w14:textId="77777777">
            <w:pPr>
              <w:pStyle w:val="TableParagraph"/>
              <w:spacing w:before="25"/>
              <w:ind w:right="9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15.593</w:t>
            </w:r>
          </w:p>
        </w:tc>
        <w:tc>
          <w:tcPr>
            <w:tcW w:w="715" w:type="dxa"/>
          </w:tcPr>
          <w:p w:rsidR="001B3359" w:rsidRDefault="00D877C7" w14:paraId="5DCF54D3" w14:textId="77777777">
            <w:pPr>
              <w:pStyle w:val="TableParagraph"/>
              <w:spacing w:before="25"/>
              <w:ind w:right="5"/>
              <w:rPr>
                <w:rFonts w:ascii="Calibri"/>
                <w:i/>
                <w:sz w:val="14"/>
              </w:rPr>
            </w:pPr>
            <w:r>
              <w:rPr>
                <w:rFonts w:ascii="Calibri"/>
                <w:i/>
                <w:color w:val="231F20"/>
                <w:spacing w:val="-2"/>
                <w:w w:val="110"/>
                <w:sz w:val="14"/>
              </w:rPr>
              <w:t>208.283</w:t>
            </w:r>
          </w:p>
        </w:tc>
      </w:tr>
      <w:tr w:rsidR="001B3359" w14:paraId="49BA4E72" w14:textId="77777777">
        <w:trPr>
          <w:trHeight w:val="396"/>
        </w:trPr>
        <w:tc>
          <w:tcPr>
            <w:tcW w:w="2521" w:type="dxa"/>
          </w:tcPr>
          <w:p w:rsidR="001B3359" w:rsidRDefault="00D877C7" w14:paraId="796B64D4" w14:textId="77777777">
            <w:pPr>
              <w:pStyle w:val="TableParagraph"/>
              <w:spacing w:before="19"/>
              <w:ind w:left="231" w:right="687"/>
              <w:jc w:val="left"/>
              <w:rPr>
                <w:sz w:val="14"/>
              </w:rPr>
            </w:pPr>
            <w:r>
              <w:rPr>
                <w:color w:val="231F20"/>
                <w:spacing w:val="-2"/>
                <w:w w:val="110"/>
                <w:sz w:val="14"/>
              </w:rPr>
              <w:t>Uitvoeringskosten</w:t>
            </w:r>
            <w:r>
              <w:rPr>
                <w:color w:val="231F20"/>
                <w:spacing w:val="80"/>
                <w:w w:val="110"/>
                <w:sz w:val="14"/>
              </w:rPr>
              <w:t xml:space="preserve"> </w:t>
            </w:r>
            <w:r>
              <w:rPr>
                <w:color w:val="231F20"/>
                <w:sz w:val="14"/>
              </w:rPr>
              <w:t>Sociale</w:t>
            </w:r>
            <w:r>
              <w:rPr>
                <w:color w:val="231F20"/>
                <w:spacing w:val="-9"/>
                <w:sz w:val="14"/>
              </w:rPr>
              <w:t xml:space="preserve"> </w:t>
            </w:r>
            <w:r>
              <w:rPr>
                <w:color w:val="231F20"/>
                <w:sz w:val="14"/>
              </w:rPr>
              <w:t>Verzekeringsbank</w:t>
            </w:r>
          </w:p>
        </w:tc>
        <w:tc>
          <w:tcPr>
            <w:tcW w:w="776" w:type="dxa"/>
          </w:tcPr>
          <w:p w:rsidR="001B3359" w:rsidRDefault="00D877C7" w14:paraId="28080F08" w14:textId="77777777">
            <w:pPr>
              <w:pStyle w:val="TableParagraph"/>
              <w:spacing w:before="19"/>
              <w:ind w:right="27"/>
              <w:rPr>
                <w:sz w:val="14"/>
              </w:rPr>
            </w:pPr>
            <w:r>
              <w:rPr>
                <w:color w:val="231F20"/>
                <w:spacing w:val="-2"/>
                <w:sz w:val="14"/>
              </w:rPr>
              <w:t>59.520</w:t>
            </w:r>
          </w:p>
        </w:tc>
        <w:tc>
          <w:tcPr>
            <w:tcW w:w="726" w:type="dxa"/>
          </w:tcPr>
          <w:p w:rsidR="001B3359" w:rsidRDefault="00D877C7" w14:paraId="58355CAD" w14:textId="77777777">
            <w:pPr>
              <w:pStyle w:val="TableParagraph"/>
              <w:spacing w:before="19"/>
              <w:ind w:right="74"/>
              <w:rPr>
                <w:sz w:val="14"/>
              </w:rPr>
            </w:pPr>
            <w:r>
              <w:rPr>
                <w:color w:val="231F20"/>
                <w:spacing w:val="-10"/>
                <w:sz w:val="14"/>
              </w:rPr>
              <w:t>0</w:t>
            </w:r>
          </w:p>
        </w:tc>
        <w:tc>
          <w:tcPr>
            <w:tcW w:w="740" w:type="dxa"/>
          </w:tcPr>
          <w:p w:rsidR="001B3359" w:rsidRDefault="00D877C7" w14:paraId="12315096" w14:textId="77777777">
            <w:pPr>
              <w:pStyle w:val="TableParagraph"/>
              <w:spacing w:before="19"/>
              <w:ind w:right="29"/>
              <w:rPr>
                <w:sz w:val="14"/>
              </w:rPr>
            </w:pPr>
            <w:r>
              <w:rPr>
                <w:color w:val="231F20"/>
                <w:spacing w:val="-2"/>
                <w:sz w:val="14"/>
              </w:rPr>
              <w:t>59.520</w:t>
            </w:r>
          </w:p>
        </w:tc>
        <w:tc>
          <w:tcPr>
            <w:tcW w:w="681" w:type="dxa"/>
          </w:tcPr>
          <w:p w:rsidR="001B3359" w:rsidRDefault="00D877C7" w14:paraId="08ED4803" w14:textId="77777777">
            <w:pPr>
              <w:pStyle w:val="TableParagraph"/>
              <w:spacing w:before="19"/>
              <w:ind w:right="12"/>
              <w:rPr>
                <w:sz w:val="14"/>
              </w:rPr>
            </w:pPr>
            <w:r>
              <w:rPr>
                <w:color w:val="231F20"/>
                <w:spacing w:val="-5"/>
                <w:sz w:val="14"/>
              </w:rPr>
              <w:t>714</w:t>
            </w:r>
          </w:p>
        </w:tc>
        <w:tc>
          <w:tcPr>
            <w:tcW w:w="807" w:type="dxa"/>
          </w:tcPr>
          <w:p w:rsidR="001B3359" w:rsidRDefault="00D877C7" w14:paraId="11F05370" w14:textId="77777777">
            <w:pPr>
              <w:pStyle w:val="TableParagraph"/>
              <w:spacing w:before="19"/>
              <w:ind w:left="287"/>
              <w:jc w:val="left"/>
              <w:rPr>
                <w:sz w:val="14"/>
              </w:rPr>
            </w:pPr>
            <w:r>
              <w:rPr>
                <w:color w:val="231F20"/>
                <w:spacing w:val="-2"/>
                <w:sz w:val="14"/>
              </w:rPr>
              <w:t>60.234</w:t>
            </w:r>
          </w:p>
        </w:tc>
        <w:tc>
          <w:tcPr>
            <w:tcW w:w="650" w:type="dxa"/>
          </w:tcPr>
          <w:p w:rsidR="001B3359" w:rsidRDefault="00D877C7" w14:paraId="4BBDB9F1" w14:textId="77777777">
            <w:pPr>
              <w:pStyle w:val="TableParagraph"/>
              <w:spacing w:before="19"/>
              <w:ind w:right="63"/>
              <w:rPr>
                <w:sz w:val="14"/>
              </w:rPr>
            </w:pPr>
            <w:r>
              <w:rPr>
                <w:color w:val="231F20"/>
                <w:spacing w:val="-5"/>
                <w:sz w:val="14"/>
              </w:rPr>
              <w:t>630</w:t>
            </w:r>
          </w:p>
        </w:tc>
        <w:tc>
          <w:tcPr>
            <w:tcW w:w="684" w:type="dxa"/>
          </w:tcPr>
          <w:p w:rsidR="001B3359" w:rsidRDefault="00D877C7" w14:paraId="48932C9D" w14:textId="77777777">
            <w:pPr>
              <w:pStyle w:val="TableParagraph"/>
              <w:spacing w:before="19"/>
              <w:ind w:right="59"/>
              <w:rPr>
                <w:sz w:val="14"/>
              </w:rPr>
            </w:pPr>
            <w:r>
              <w:rPr>
                <w:color w:val="231F20"/>
                <w:spacing w:val="-5"/>
                <w:sz w:val="14"/>
              </w:rPr>
              <w:t>311</w:t>
            </w:r>
          </w:p>
        </w:tc>
        <w:tc>
          <w:tcPr>
            <w:tcW w:w="677" w:type="dxa"/>
          </w:tcPr>
          <w:p w:rsidR="001B3359" w:rsidRDefault="00D877C7" w14:paraId="5123699C" w14:textId="77777777">
            <w:pPr>
              <w:pStyle w:val="TableParagraph"/>
              <w:spacing w:before="19"/>
              <w:ind w:right="6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1.123</w:t>
            </w:r>
          </w:p>
        </w:tc>
        <w:tc>
          <w:tcPr>
            <w:tcW w:w="725" w:type="dxa"/>
          </w:tcPr>
          <w:p w:rsidR="001B3359" w:rsidRDefault="00D877C7" w14:paraId="5697790F" w14:textId="77777777">
            <w:pPr>
              <w:pStyle w:val="TableParagraph"/>
              <w:spacing w:before="19"/>
              <w:ind w:right="9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3.172</w:t>
            </w:r>
          </w:p>
        </w:tc>
        <w:tc>
          <w:tcPr>
            <w:tcW w:w="715" w:type="dxa"/>
          </w:tcPr>
          <w:p w:rsidR="001B3359" w:rsidRDefault="00D877C7" w14:paraId="0C0C2A2A" w14:textId="77777777">
            <w:pPr>
              <w:pStyle w:val="TableParagraph"/>
              <w:spacing w:before="19"/>
              <w:ind w:right="5"/>
              <w:rPr>
                <w:sz w:val="14"/>
              </w:rPr>
            </w:pPr>
            <w:r>
              <w:rPr>
                <w:color w:val="231F20"/>
                <w:spacing w:val="-2"/>
                <w:sz w:val="14"/>
              </w:rPr>
              <w:t>52.711</w:t>
            </w:r>
          </w:p>
        </w:tc>
      </w:tr>
      <w:tr w:rsidR="001B3359" w14:paraId="24F5879F" w14:textId="77777777">
        <w:trPr>
          <w:trHeight w:val="395"/>
        </w:trPr>
        <w:tc>
          <w:tcPr>
            <w:tcW w:w="2521" w:type="dxa"/>
          </w:tcPr>
          <w:p w:rsidR="001B3359" w:rsidRDefault="00D877C7" w14:paraId="0B60464E" w14:textId="77777777">
            <w:pPr>
              <w:pStyle w:val="TableParagraph"/>
              <w:spacing w:before="19"/>
              <w:ind w:left="231"/>
              <w:jc w:val="left"/>
              <w:rPr>
                <w:sz w:val="14"/>
              </w:rPr>
            </w:pPr>
            <w:r>
              <w:rPr>
                <w:color w:val="231F20"/>
                <w:spacing w:val="-2"/>
                <w:w w:val="110"/>
                <w:sz w:val="14"/>
              </w:rPr>
              <w:t>Uitvoeringskosten</w:t>
            </w:r>
            <w:r>
              <w:rPr>
                <w:color w:val="231F20"/>
                <w:spacing w:val="-11"/>
                <w:w w:val="110"/>
                <w:sz w:val="14"/>
              </w:rPr>
              <w:t xml:space="preserve"> </w:t>
            </w:r>
            <w:r>
              <w:rPr>
                <w:color w:val="231F20"/>
                <w:spacing w:val="-2"/>
                <w:w w:val="110"/>
                <w:sz w:val="14"/>
              </w:rPr>
              <w:t xml:space="preserve">Centrum </w:t>
            </w:r>
            <w:r>
              <w:rPr>
                <w:color w:val="231F20"/>
                <w:w w:val="110"/>
                <w:sz w:val="14"/>
              </w:rPr>
              <w:t>Indicatiestelling</w:t>
            </w:r>
            <w:r>
              <w:rPr>
                <w:color w:val="231F20"/>
                <w:spacing w:val="-13"/>
                <w:w w:val="110"/>
                <w:sz w:val="14"/>
              </w:rPr>
              <w:t xml:space="preserve"> </w:t>
            </w:r>
            <w:r>
              <w:rPr>
                <w:color w:val="231F20"/>
                <w:w w:val="110"/>
                <w:sz w:val="14"/>
              </w:rPr>
              <w:t>Zorg</w:t>
            </w:r>
          </w:p>
        </w:tc>
        <w:tc>
          <w:tcPr>
            <w:tcW w:w="776" w:type="dxa"/>
          </w:tcPr>
          <w:p w:rsidR="001B3359" w:rsidRDefault="00D877C7" w14:paraId="0775DE7A" w14:textId="77777777">
            <w:pPr>
              <w:pStyle w:val="TableParagraph"/>
              <w:spacing w:before="19"/>
              <w:ind w:right="27"/>
              <w:rPr>
                <w:sz w:val="14"/>
              </w:rPr>
            </w:pPr>
            <w:r>
              <w:rPr>
                <w:color w:val="231F20"/>
                <w:spacing w:val="-2"/>
                <w:sz w:val="14"/>
              </w:rPr>
              <w:t>154.371</w:t>
            </w:r>
          </w:p>
        </w:tc>
        <w:tc>
          <w:tcPr>
            <w:tcW w:w="726" w:type="dxa"/>
          </w:tcPr>
          <w:p w:rsidR="001B3359" w:rsidRDefault="00D877C7" w14:paraId="4FE4B461" w14:textId="77777777">
            <w:pPr>
              <w:pStyle w:val="TableParagraph"/>
              <w:spacing w:before="19"/>
              <w:ind w:right="74"/>
              <w:rPr>
                <w:sz w:val="14"/>
              </w:rPr>
            </w:pPr>
            <w:r>
              <w:rPr>
                <w:color w:val="231F20"/>
                <w:spacing w:val="-10"/>
                <w:sz w:val="14"/>
              </w:rPr>
              <w:t>0</w:t>
            </w:r>
          </w:p>
        </w:tc>
        <w:tc>
          <w:tcPr>
            <w:tcW w:w="740" w:type="dxa"/>
          </w:tcPr>
          <w:p w:rsidR="001B3359" w:rsidRDefault="00D877C7" w14:paraId="13E8C0B6" w14:textId="77777777">
            <w:pPr>
              <w:pStyle w:val="TableParagraph"/>
              <w:spacing w:before="19"/>
              <w:ind w:right="29"/>
              <w:rPr>
                <w:sz w:val="14"/>
              </w:rPr>
            </w:pPr>
            <w:r>
              <w:rPr>
                <w:color w:val="231F20"/>
                <w:spacing w:val="-2"/>
                <w:sz w:val="14"/>
              </w:rPr>
              <w:t>154.371</w:t>
            </w:r>
          </w:p>
        </w:tc>
        <w:tc>
          <w:tcPr>
            <w:tcW w:w="681" w:type="dxa"/>
          </w:tcPr>
          <w:p w:rsidR="001B3359" w:rsidRDefault="00D877C7" w14:paraId="6335C6EE" w14:textId="77777777">
            <w:pPr>
              <w:pStyle w:val="TableParagraph"/>
              <w:spacing w:before="19"/>
              <w:ind w:right="12"/>
              <w:rPr>
                <w:sz w:val="14"/>
              </w:rPr>
            </w:pPr>
            <w:r>
              <w:rPr>
                <w:color w:val="231F20"/>
                <w:spacing w:val="-5"/>
                <w:sz w:val="14"/>
              </w:rPr>
              <w:t>740</w:t>
            </w:r>
          </w:p>
        </w:tc>
        <w:tc>
          <w:tcPr>
            <w:tcW w:w="807" w:type="dxa"/>
          </w:tcPr>
          <w:p w:rsidR="001B3359" w:rsidRDefault="00D877C7" w14:paraId="211D76DF" w14:textId="77777777">
            <w:pPr>
              <w:pStyle w:val="TableParagraph"/>
              <w:spacing w:before="19"/>
              <w:ind w:left="250"/>
              <w:jc w:val="left"/>
              <w:rPr>
                <w:sz w:val="14"/>
              </w:rPr>
            </w:pPr>
            <w:r>
              <w:rPr>
                <w:color w:val="231F20"/>
                <w:spacing w:val="-2"/>
                <w:sz w:val="14"/>
              </w:rPr>
              <w:t>155.111</w:t>
            </w:r>
          </w:p>
        </w:tc>
        <w:tc>
          <w:tcPr>
            <w:tcW w:w="650" w:type="dxa"/>
          </w:tcPr>
          <w:p w:rsidR="001B3359" w:rsidRDefault="00D877C7" w14:paraId="02661DC2" w14:textId="77777777">
            <w:pPr>
              <w:pStyle w:val="TableParagraph"/>
              <w:spacing w:before="19"/>
              <w:ind w:right="6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922</w:t>
            </w:r>
          </w:p>
        </w:tc>
        <w:tc>
          <w:tcPr>
            <w:tcW w:w="684" w:type="dxa"/>
          </w:tcPr>
          <w:p w:rsidR="001B3359" w:rsidRDefault="00D877C7" w14:paraId="22905FAA" w14:textId="77777777">
            <w:pPr>
              <w:pStyle w:val="TableParagraph"/>
              <w:spacing w:before="19"/>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1.891</w:t>
            </w:r>
          </w:p>
        </w:tc>
        <w:tc>
          <w:tcPr>
            <w:tcW w:w="677" w:type="dxa"/>
          </w:tcPr>
          <w:p w:rsidR="001B3359" w:rsidRDefault="00D877C7" w14:paraId="17B2BB7A" w14:textId="77777777">
            <w:pPr>
              <w:pStyle w:val="TableParagraph"/>
              <w:spacing w:before="19"/>
              <w:ind w:right="6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6.272</w:t>
            </w:r>
          </w:p>
        </w:tc>
        <w:tc>
          <w:tcPr>
            <w:tcW w:w="725" w:type="dxa"/>
          </w:tcPr>
          <w:p w:rsidR="001B3359" w:rsidRDefault="00D877C7" w14:paraId="3ECF0313" w14:textId="77777777">
            <w:pPr>
              <w:pStyle w:val="TableParagraph"/>
              <w:spacing w:before="19"/>
              <w:ind w:right="9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12.421</w:t>
            </w:r>
          </w:p>
        </w:tc>
        <w:tc>
          <w:tcPr>
            <w:tcW w:w="715" w:type="dxa"/>
          </w:tcPr>
          <w:p w:rsidR="001B3359" w:rsidRDefault="00D877C7" w14:paraId="26B5BBE2" w14:textId="77777777">
            <w:pPr>
              <w:pStyle w:val="TableParagraph"/>
              <w:spacing w:before="19"/>
              <w:ind w:right="5"/>
              <w:rPr>
                <w:sz w:val="14"/>
              </w:rPr>
            </w:pPr>
            <w:r>
              <w:rPr>
                <w:color w:val="231F20"/>
                <w:spacing w:val="-2"/>
                <w:sz w:val="14"/>
              </w:rPr>
              <w:t>155.572</w:t>
            </w:r>
          </w:p>
        </w:tc>
      </w:tr>
      <w:tr w:rsidR="001B3359" w14:paraId="4E886147" w14:textId="77777777">
        <w:trPr>
          <w:trHeight w:val="228"/>
        </w:trPr>
        <w:tc>
          <w:tcPr>
            <w:tcW w:w="2521" w:type="dxa"/>
          </w:tcPr>
          <w:p w:rsidR="001B3359" w:rsidRDefault="00D877C7" w14:paraId="7A60B347" w14:textId="77777777">
            <w:pPr>
              <w:pStyle w:val="TableParagraph"/>
              <w:spacing w:before="25"/>
              <w:ind w:left="231"/>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776" w:type="dxa"/>
          </w:tcPr>
          <w:p w:rsidR="001B3359" w:rsidRDefault="00D877C7" w14:paraId="6ACAA6CC" w14:textId="77777777">
            <w:pPr>
              <w:pStyle w:val="TableParagraph"/>
              <w:spacing w:before="25"/>
              <w:ind w:right="27"/>
              <w:rPr>
                <w:rFonts w:ascii="Calibri"/>
                <w:i/>
                <w:sz w:val="14"/>
              </w:rPr>
            </w:pPr>
            <w:r>
              <w:rPr>
                <w:rFonts w:ascii="Calibri"/>
                <w:i/>
                <w:color w:val="231F20"/>
                <w:spacing w:val="-4"/>
                <w:w w:val="110"/>
                <w:sz w:val="14"/>
              </w:rPr>
              <w:t>5.000</w:t>
            </w:r>
          </w:p>
        </w:tc>
        <w:tc>
          <w:tcPr>
            <w:tcW w:w="726" w:type="dxa"/>
          </w:tcPr>
          <w:p w:rsidR="001B3359" w:rsidRDefault="00D877C7" w14:paraId="7B6DD19F" w14:textId="77777777">
            <w:pPr>
              <w:pStyle w:val="TableParagraph"/>
              <w:spacing w:before="25"/>
              <w:ind w:right="74"/>
              <w:rPr>
                <w:rFonts w:ascii="Calibri"/>
                <w:i/>
                <w:sz w:val="14"/>
              </w:rPr>
            </w:pPr>
            <w:r>
              <w:rPr>
                <w:rFonts w:ascii="Calibri"/>
                <w:i/>
                <w:color w:val="231F20"/>
                <w:spacing w:val="-10"/>
                <w:w w:val="110"/>
                <w:sz w:val="14"/>
              </w:rPr>
              <w:t>0</w:t>
            </w:r>
          </w:p>
        </w:tc>
        <w:tc>
          <w:tcPr>
            <w:tcW w:w="740" w:type="dxa"/>
          </w:tcPr>
          <w:p w:rsidR="001B3359" w:rsidRDefault="00D877C7" w14:paraId="3F0FC828" w14:textId="77777777">
            <w:pPr>
              <w:pStyle w:val="TableParagraph"/>
              <w:spacing w:before="25"/>
              <w:ind w:right="29"/>
              <w:rPr>
                <w:rFonts w:ascii="Calibri"/>
                <w:i/>
                <w:sz w:val="14"/>
              </w:rPr>
            </w:pPr>
            <w:r>
              <w:rPr>
                <w:rFonts w:ascii="Calibri"/>
                <w:i/>
                <w:color w:val="231F20"/>
                <w:spacing w:val="-4"/>
                <w:w w:val="110"/>
                <w:sz w:val="14"/>
              </w:rPr>
              <w:t>5.000</w:t>
            </w:r>
          </w:p>
        </w:tc>
        <w:tc>
          <w:tcPr>
            <w:tcW w:w="681" w:type="dxa"/>
          </w:tcPr>
          <w:p w:rsidR="001B3359" w:rsidRDefault="00D877C7" w14:paraId="5B7E8910" w14:textId="77777777">
            <w:pPr>
              <w:pStyle w:val="TableParagraph"/>
              <w:spacing w:before="25"/>
              <w:ind w:right="1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200</w:t>
            </w:r>
          </w:p>
        </w:tc>
        <w:tc>
          <w:tcPr>
            <w:tcW w:w="807" w:type="dxa"/>
          </w:tcPr>
          <w:p w:rsidR="001B3359" w:rsidRDefault="00D877C7" w14:paraId="205CFF2F" w14:textId="77777777">
            <w:pPr>
              <w:pStyle w:val="TableParagraph"/>
              <w:spacing w:before="25"/>
              <w:ind w:left="359"/>
              <w:jc w:val="left"/>
              <w:rPr>
                <w:rFonts w:ascii="Calibri"/>
                <w:i/>
                <w:sz w:val="14"/>
              </w:rPr>
            </w:pPr>
            <w:r>
              <w:rPr>
                <w:rFonts w:ascii="Calibri"/>
                <w:i/>
                <w:color w:val="231F20"/>
                <w:spacing w:val="-4"/>
                <w:w w:val="110"/>
                <w:sz w:val="14"/>
              </w:rPr>
              <w:t>4.800</w:t>
            </w:r>
          </w:p>
        </w:tc>
        <w:tc>
          <w:tcPr>
            <w:tcW w:w="650" w:type="dxa"/>
          </w:tcPr>
          <w:p w:rsidR="001B3359" w:rsidRDefault="00D877C7" w14:paraId="2AB675C8" w14:textId="77777777">
            <w:pPr>
              <w:pStyle w:val="TableParagraph"/>
              <w:spacing w:before="25"/>
              <w:ind w:right="63"/>
              <w:rPr>
                <w:rFonts w:ascii="Calibri"/>
                <w:i/>
                <w:sz w:val="14"/>
              </w:rPr>
            </w:pPr>
            <w:r>
              <w:rPr>
                <w:rFonts w:ascii="Calibri"/>
                <w:i/>
                <w:color w:val="231F20"/>
                <w:spacing w:val="-10"/>
                <w:w w:val="110"/>
                <w:sz w:val="14"/>
              </w:rPr>
              <w:t>0</w:t>
            </w:r>
          </w:p>
        </w:tc>
        <w:tc>
          <w:tcPr>
            <w:tcW w:w="684" w:type="dxa"/>
          </w:tcPr>
          <w:p w:rsidR="001B3359" w:rsidRDefault="00D877C7" w14:paraId="34D14CFA" w14:textId="77777777">
            <w:pPr>
              <w:pStyle w:val="TableParagraph"/>
              <w:spacing w:before="25"/>
              <w:ind w:right="59"/>
              <w:rPr>
                <w:rFonts w:ascii="Calibri"/>
                <w:i/>
                <w:sz w:val="14"/>
              </w:rPr>
            </w:pPr>
            <w:r>
              <w:rPr>
                <w:rFonts w:ascii="Calibri"/>
                <w:i/>
                <w:color w:val="231F20"/>
                <w:spacing w:val="-10"/>
                <w:w w:val="110"/>
                <w:sz w:val="14"/>
              </w:rPr>
              <w:t>0</w:t>
            </w:r>
          </w:p>
        </w:tc>
        <w:tc>
          <w:tcPr>
            <w:tcW w:w="677" w:type="dxa"/>
          </w:tcPr>
          <w:p w:rsidR="001B3359" w:rsidRDefault="00D877C7" w14:paraId="5C82EC0F" w14:textId="77777777">
            <w:pPr>
              <w:pStyle w:val="TableParagraph"/>
              <w:spacing w:before="25"/>
              <w:ind w:right="67"/>
              <w:rPr>
                <w:rFonts w:ascii="Calibri"/>
                <w:i/>
                <w:sz w:val="14"/>
              </w:rPr>
            </w:pPr>
            <w:r>
              <w:rPr>
                <w:rFonts w:ascii="Calibri"/>
                <w:i/>
                <w:color w:val="231F20"/>
                <w:spacing w:val="-10"/>
                <w:w w:val="110"/>
                <w:sz w:val="14"/>
              </w:rPr>
              <w:t>0</w:t>
            </w:r>
          </w:p>
        </w:tc>
        <w:tc>
          <w:tcPr>
            <w:tcW w:w="725" w:type="dxa"/>
          </w:tcPr>
          <w:p w:rsidR="001B3359" w:rsidRDefault="00D877C7" w14:paraId="25A6E21A" w14:textId="77777777">
            <w:pPr>
              <w:pStyle w:val="TableParagraph"/>
              <w:spacing w:before="25"/>
              <w:ind w:right="94"/>
              <w:rPr>
                <w:rFonts w:ascii="Calibri"/>
                <w:i/>
                <w:sz w:val="14"/>
              </w:rPr>
            </w:pPr>
            <w:r>
              <w:rPr>
                <w:rFonts w:ascii="Calibri"/>
                <w:i/>
                <w:color w:val="231F20"/>
                <w:spacing w:val="-10"/>
                <w:w w:val="110"/>
                <w:sz w:val="14"/>
              </w:rPr>
              <w:t>0</w:t>
            </w:r>
          </w:p>
        </w:tc>
        <w:tc>
          <w:tcPr>
            <w:tcW w:w="715" w:type="dxa"/>
          </w:tcPr>
          <w:p w:rsidR="001B3359" w:rsidRDefault="00D877C7" w14:paraId="0E3CD371" w14:textId="77777777">
            <w:pPr>
              <w:pStyle w:val="TableParagraph"/>
              <w:spacing w:before="25"/>
              <w:ind w:right="5"/>
              <w:rPr>
                <w:rFonts w:ascii="Calibri"/>
                <w:i/>
                <w:sz w:val="14"/>
              </w:rPr>
            </w:pPr>
            <w:r>
              <w:rPr>
                <w:rFonts w:ascii="Calibri"/>
                <w:i/>
                <w:color w:val="231F20"/>
                <w:spacing w:val="-2"/>
                <w:w w:val="110"/>
                <w:sz w:val="14"/>
              </w:rPr>
              <w:t>10.000</w:t>
            </w:r>
          </w:p>
        </w:tc>
      </w:tr>
      <w:tr w:rsidR="001B3359" w14:paraId="23486A6A" w14:textId="77777777">
        <w:trPr>
          <w:trHeight w:val="451"/>
        </w:trPr>
        <w:tc>
          <w:tcPr>
            <w:tcW w:w="2521" w:type="dxa"/>
            <w:tcBorders>
              <w:bottom w:val="single" w:color="00AEEF" w:sz="2" w:space="0"/>
            </w:tcBorders>
          </w:tcPr>
          <w:p w:rsidR="001B3359" w:rsidRDefault="00D877C7" w14:paraId="6108C8B8" w14:textId="77777777">
            <w:pPr>
              <w:pStyle w:val="TableParagraph"/>
              <w:spacing w:before="19"/>
              <w:ind w:left="231"/>
              <w:jc w:val="left"/>
              <w:rPr>
                <w:sz w:val="14"/>
              </w:rPr>
            </w:pPr>
            <w:r>
              <w:rPr>
                <w:color w:val="231F20"/>
                <w:spacing w:val="-2"/>
                <w:w w:val="110"/>
                <w:sz w:val="14"/>
              </w:rPr>
              <w:t>Overige</w:t>
            </w:r>
          </w:p>
        </w:tc>
        <w:tc>
          <w:tcPr>
            <w:tcW w:w="776" w:type="dxa"/>
            <w:tcBorders>
              <w:bottom w:val="single" w:color="00AEEF" w:sz="2" w:space="0"/>
            </w:tcBorders>
          </w:tcPr>
          <w:p w:rsidR="001B3359" w:rsidRDefault="00D877C7" w14:paraId="29091236" w14:textId="77777777">
            <w:pPr>
              <w:pStyle w:val="TableParagraph"/>
              <w:spacing w:before="19"/>
              <w:ind w:right="27"/>
              <w:rPr>
                <w:sz w:val="14"/>
              </w:rPr>
            </w:pPr>
            <w:r>
              <w:rPr>
                <w:color w:val="231F20"/>
                <w:spacing w:val="-2"/>
                <w:sz w:val="14"/>
              </w:rPr>
              <w:t>5.000</w:t>
            </w:r>
          </w:p>
        </w:tc>
        <w:tc>
          <w:tcPr>
            <w:tcW w:w="726" w:type="dxa"/>
            <w:tcBorders>
              <w:bottom w:val="single" w:color="00AEEF" w:sz="2" w:space="0"/>
            </w:tcBorders>
          </w:tcPr>
          <w:p w:rsidR="001B3359" w:rsidRDefault="00D877C7" w14:paraId="5C0C7383" w14:textId="77777777">
            <w:pPr>
              <w:pStyle w:val="TableParagraph"/>
              <w:spacing w:before="19"/>
              <w:ind w:right="74"/>
              <w:rPr>
                <w:sz w:val="14"/>
              </w:rPr>
            </w:pPr>
            <w:r>
              <w:rPr>
                <w:color w:val="231F20"/>
                <w:spacing w:val="-10"/>
                <w:sz w:val="14"/>
              </w:rPr>
              <w:t>0</w:t>
            </w:r>
          </w:p>
        </w:tc>
        <w:tc>
          <w:tcPr>
            <w:tcW w:w="740" w:type="dxa"/>
            <w:tcBorders>
              <w:bottom w:val="single" w:color="00AEEF" w:sz="2" w:space="0"/>
            </w:tcBorders>
          </w:tcPr>
          <w:p w:rsidR="001B3359" w:rsidRDefault="00D877C7" w14:paraId="64B856E2" w14:textId="77777777">
            <w:pPr>
              <w:pStyle w:val="TableParagraph"/>
              <w:spacing w:before="19"/>
              <w:ind w:right="29"/>
              <w:rPr>
                <w:sz w:val="14"/>
              </w:rPr>
            </w:pPr>
            <w:r>
              <w:rPr>
                <w:color w:val="231F20"/>
                <w:spacing w:val="-2"/>
                <w:sz w:val="14"/>
              </w:rPr>
              <w:t>5.000</w:t>
            </w:r>
          </w:p>
        </w:tc>
        <w:tc>
          <w:tcPr>
            <w:tcW w:w="681" w:type="dxa"/>
            <w:tcBorders>
              <w:bottom w:val="single" w:color="00AEEF" w:sz="2" w:space="0"/>
            </w:tcBorders>
          </w:tcPr>
          <w:p w:rsidR="001B3359" w:rsidRDefault="00D877C7" w14:paraId="0EEA0455" w14:textId="77777777">
            <w:pPr>
              <w:pStyle w:val="TableParagraph"/>
              <w:spacing w:before="19"/>
              <w:ind w:right="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200</w:t>
            </w:r>
          </w:p>
        </w:tc>
        <w:tc>
          <w:tcPr>
            <w:tcW w:w="807" w:type="dxa"/>
            <w:tcBorders>
              <w:bottom w:val="single" w:color="00AEEF" w:sz="2" w:space="0"/>
            </w:tcBorders>
          </w:tcPr>
          <w:p w:rsidR="001B3359" w:rsidRDefault="00D877C7" w14:paraId="42B4D764" w14:textId="77777777">
            <w:pPr>
              <w:pStyle w:val="TableParagraph"/>
              <w:spacing w:before="19"/>
              <w:ind w:left="359"/>
              <w:jc w:val="left"/>
              <w:rPr>
                <w:sz w:val="14"/>
              </w:rPr>
            </w:pPr>
            <w:r>
              <w:rPr>
                <w:color w:val="231F20"/>
                <w:spacing w:val="-2"/>
                <w:sz w:val="14"/>
              </w:rPr>
              <w:t>4.800</w:t>
            </w:r>
          </w:p>
        </w:tc>
        <w:tc>
          <w:tcPr>
            <w:tcW w:w="650" w:type="dxa"/>
            <w:tcBorders>
              <w:bottom w:val="single" w:color="00AEEF" w:sz="2" w:space="0"/>
            </w:tcBorders>
          </w:tcPr>
          <w:p w:rsidR="001B3359" w:rsidRDefault="00D877C7" w14:paraId="2EB7FF1B" w14:textId="77777777">
            <w:pPr>
              <w:pStyle w:val="TableParagraph"/>
              <w:spacing w:before="19"/>
              <w:ind w:right="63"/>
              <w:rPr>
                <w:sz w:val="14"/>
              </w:rPr>
            </w:pPr>
            <w:r>
              <w:rPr>
                <w:color w:val="231F20"/>
                <w:spacing w:val="-10"/>
                <w:sz w:val="14"/>
              </w:rPr>
              <w:t>0</w:t>
            </w:r>
          </w:p>
        </w:tc>
        <w:tc>
          <w:tcPr>
            <w:tcW w:w="684" w:type="dxa"/>
            <w:tcBorders>
              <w:bottom w:val="single" w:color="00AEEF" w:sz="2" w:space="0"/>
            </w:tcBorders>
          </w:tcPr>
          <w:p w:rsidR="001B3359" w:rsidRDefault="00D877C7" w14:paraId="63C2783D" w14:textId="77777777">
            <w:pPr>
              <w:pStyle w:val="TableParagraph"/>
              <w:spacing w:before="19"/>
              <w:ind w:right="59"/>
              <w:rPr>
                <w:sz w:val="14"/>
              </w:rPr>
            </w:pPr>
            <w:r>
              <w:rPr>
                <w:color w:val="231F20"/>
                <w:spacing w:val="-10"/>
                <w:sz w:val="14"/>
              </w:rPr>
              <w:t>0</w:t>
            </w:r>
          </w:p>
        </w:tc>
        <w:tc>
          <w:tcPr>
            <w:tcW w:w="677" w:type="dxa"/>
            <w:tcBorders>
              <w:bottom w:val="single" w:color="00AEEF" w:sz="2" w:space="0"/>
            </w:tcBorders>
          </w:tcPr>
          <w:p w:rsidR="001B3359" w:rsidRDefault="00D877C7" w14:paraId="368B964D" w14:textId="77777777">
            <w:pPr>
              <w:pStyle w:val="TableParagraph"/>
              <w:spacing w:before="19"/>
              <w:ind w:right="67"/>
              <w:rPr>
                <w:sz w:val="14"/>
              </w:rPr>
            </w:pPr>
            <w:r>
              <w:rPr>
                <w:color w:val="231F20"/>
                <w:spacing w:val="-10"/>
                <w:sz w:val="14"/>
              </w:rPr>
              <w:t>0</w:t>
            </w:r>
          </w:p>
        </w:tc>
        <w:tc>
          <w:tcPr>
            <w:tcW w:w="725" w:type="dxa"/>
            <w:tcBorders>
              <w:bottom w:val="single" w:color="00AEEF" w:sz="2" w:space="0"/>
            </w:tcBorders>
          </w:tcPr>
          <w:p w:rsidR="001B3359" w:rsidRDefault="00D877C7" w14:paraId="2411CF28" w14:textId="77777777">
            <w:pPr>
              <w:pStyle w:val="TableParagraph"/>
              <w:spacing w:before="19"/>
              <w:ind w:right="94"/>
              <w:rPr>
                <w:sz w:val="14"/>
              </w:rPr>
            </w:pPr>
            <w:r>
              <w:rPr>
                <w:color w:val="231F20"/>
                <w:spacing w:val="-10"/>
                <w:sz w:val="14"/>
              </w:rPr>
              <w:t>0</w:t>
            </w:r>
          </w:p>
        </w:tc>
        <w:tc>
          <w:tcPr>
            <w:tcW w:w="715" w:type="dxa"/>
            <w:tcBorders>
              <w:bottom w:val="single" w:color="00AEEF" w:sz="2" w:space="0"/>
            </w:tcBorders>
          </w:tcPr>
          <w:p w:rsidR="001B3359" w:rsidRDefault="00D877C7" w14:paraId="5A44FA6F" w14:textId="77777777">
            <w:pPr>
              <w:pStyle w:val="TableParagraph"/>
              <w:spacing w:before="19"/>
              <w:ind w:right="5"/>
              <w:rPr>
                <w:sz w:val="14"/>
              </w:rPr>
            </w:pPr>
            <w:r>
              <w:rPr>
                <w:color w:val="231F20"/>
                <w:spacing w:val="-2"/>
                <w:sz w:val="14"/>
              </w:rPr>
              <w:t>10.000</w:t>
            </w:r>
          </w:p>
        </w:tc>
      </w:tr>
      <w:tr w:rsidR="001B3359" w14:paraId="5CFFA7EC" w14:textId="77777777">
        <w:trPr>
          <w:trHeight w:val="194"/>
        </w:trPr>
        <w:tc>
          <w:tcPr>
            <w:tcW w:w="2521" w:type="dxa"/>
            <w:tcBorders>
              <w:top w:val="single" w:color="00AEEF" w:sz="2" w:space="0"/>
            </w:tcBorders>
          </w:tcPr>
          <w:p w:rsidR="001B3359" w:rsidRDefault="00D877C7" w14:paraId="2C27222D" w14:textId="77777777">
            <w:pPr>
              <w:pStyle w:val="TableParagraph"/>
              <w:spacing w:before="25" w:line="149" w:lineRule="exact"/>
              <w:ind w:left="231"/>
              <w:jc w:val="left"/>
              <w:rPr>
                <w:rFonts w:ascii="Trebuchet MS"/>
                <w:b/>
                <w:sz w:val="14"/>
              </w:rPr>
            </w:pPr>
            <w:r>
              <w:rPr>
                <w:rFonts w:ascii="Trebuchet MS"/>
                <w:b/>
                <w:color w:val="231F20"/>
                <w:spacing w:val="-2"/>
                <w:w w:val="105"/>
                <w:sz w:val="14"/>
              </w:rPr>
              <w:t>Ontvangsten</w:t>
            </w:r>
          </w:p>
        </w:tc>
        <w:tc>
          <w:tcPr>
            <w:tcW w:w="776" w:type="dxa"/>
            <w:tcBorders>
              <w:top w:val="single" w:color="00AEEF" w:sz="2" w:space="0"/>
            </w:tcBorders>
          </w:tcPr>
          <w:p w:rsidR="001B3359" w:rsidRDefault="00D877C7" w14:paraId="7456DEA1" w14:textId="77777777">
            <w:pPr>
              <w:pStyle w:val="TableParagraph"/>
              <w:spacing w:before="25" w:line="149" w:lineRule="exact"/>
              <w:ind w:right="27"/>
              <w:rPr>
                <w:rFonts w:ascii="Trebuchet MS"/>
                <w:b/>
                <w:sz w:val="14"/>
              </w:rPr>
            </w:pPr>
            <w:r>
              <w:rPr>
                <w:rFonts w:ascii="Trebuchet MS"/>
                <w:b/>
                <w:color w:val="231F20"/>
                <w:spacing w:val="-2"/>
                <w:sz w:val="14"/>
              </w:rPr>
              <w:t>9.898</w:t>
            </w:r>
          </w:p>
        </w:tc>
        <w:tc>
          <w:tcPr>
            <w:tcW w:w="726" w:type="dxa"/>
            <w:tcBorders>
              <w:top w:val="single" w:color="00AEEF" w:sz="2" w:space="0"/>
            </w:tcBorders>
          </w:tcPr>
          <w:p w:rsidR="001B3359" w:rsidRDefault="00D877C7" w14:paraId="43A7AEDD" w14:textId="77777777">
            <w:pPr>
              <w:pStyle w:val="TableParagraph"/>
              <w:spacing w:before="25" w:line="149" w:lineRule="exact"/>
              <w:ind w:right="74"/>
              <w:rPr>
                <w:rFonts w:ascii="Trebuchet MS"/>
                <w:b/>
                <w:sz w:val="14"/>
              </w:rPr>
            </w:pPr>
            <w:r>
              <w:rPr>
                <w:rFonts w:ascii="Trebuchet MS"/>
                <w:b/>
                <w:color w:val="231F20"/>
                <w:spacing w:val="-10"/>
                <w:sz w:val="14"/>
              </w:rPr>
              <w:t>0</w:t>
            </w:r>
          </w:p>
        </w:tc>
        <w:tc>
          <w:tcPr>
            <w:tcW w:w="740" w:type="dxa"/>
            <w:tcBorders>
              <w:top w:val="single" w:color="00AEEF" w:sz="2" w:space="0"/>
            </w:tcBorders>
          </w:tcPr>
          <w:p w:rsidR="001B3359" w:rsidRDefault="00D877C7" w14:paraId="12EC2F2D" w14:textId="77777777">
            <w:pPr>
              <w:pStyle w:val="TableParagraph"/>
              <w:spacing w:before="25" w:line="149" w:lineRule="exact"/>
              <w:ind w:right="29"/>
              <w:rPr>
                <w:rFonts w:ascii="Trebuchet MS"/>
                <w:b/>
                <w:sz w:val="14"/>
              </w:rPr>
            </w:pPr>
            <w:r>
              <w:rPr>
                <w:rFonts w:ascii="Trebuchet MS"/>
                <w:b/>
                <w:color w:val="231F20"/>
                <w:spacing w:val="-2"/>
                <w:sz w:val="14"/>
              </w:rPr>
              <w:t>9.898</w:t>
            </w:r>
          </w:p>
        </w:tc>
        <w:tc>
          <w:tcPr>
            <w:tcW w:w="681" w:type="dxa"/>
            <w:tcBorders>
              <w:top w:val="single" w:color="00AEEF" w:sz="2" w:space="0"/>
            </w:tcBorders>
          </w:tcPr>
          <w:p w:rsidR="001B3359" w:rsidRDefault="00D877C7" w14:paraId="09DA917D" w14:textId="77777777">
            <w:pPr>
              <w:pStyle w:val="TableParagraph"/>
              <w:spacing w:before="25" w:line="149" w:lineRule="exact"/>
              <w:ind w:right="12"/>
              <w:rPr>
                <w:rFonts w:ascii="Trebuchet MS"/>
                <w:b/>
                <w:sz w:val="14"/>
              </w:rPr>
            </w:pPr>
            <w:r>
              <w:rPr>
                <w:rFonts w:ascii="Trebuchet MS"/>
                <w:b/>
                <w:color w:val="231F20"/>
                <w:spacing w:val="-5"/>
                <w:sz w:val="14"/>
              </w:rPr>
              <w:t>231</w:t>
            </w:r>
          </w:p>
        </w:tc>
        <w:tc>
          <w:tcPr>
            <w:tcW w:w="807" w:type="dxa"/>
            <w:tcBorders>
              <w:top w:val="single" w:color="00AEEF" w:sz="2" w:space="0"/>
            </w:tcBorders>
          </w:tcPr>
          <w:p w:rsidR="001B3359" w:rsidRDefault="00D877C7" w14:paraId="210C2E78" w14:textId="77777777">
            <w:pPr>
              <w:pStyle w:val="TableParagraph"/>
              <w:spacing w:before="25" w:line="149" w:lineRule="exact"/>
              <w:ind w:left="296"/>
              <w:jc w:val="left"/>
              <w:rPr>
                <w:rFonts w:ascii="Trebuchet MS"/>
                <w:b/>
                <w:sz w:val="14"/>
              </w:rPr>
            </w:pPr>
            <w:r>
              <w:rPr>
                <w:rFonts w:ascii="Trebuchet MS"/>
                <w:b/>
                <w:color w:val="231F20"/>
                <w:spacing w:val="-2"/>
                <w:sz w:val="14"/>
              </w:rPr>
              <w:t>10.129</w:t>
            </w:r>
          </w:p>
        </w:tc>
        <w:tc>
          <w:tcPr>
            <w:tcW w:w="650" w:type="dxa"/>
            <w:tcBorders>
              <w:top w:val="single" w:color="00AEEF" w:sz="2" w:space="0"/>
            </w:tcBorders>
          </w:tcPr>
          <w:p w:rsidR="001B3359" w:rsidRDefault="00D877C7" w14:paraId="6B5F8510" w14:textId="77777777">
            <w:pPr>
              <w:pStyle w:val="TableParagraph"/>
              <w:spacing w:before="25" w:line="149" w:lineRule="exact"/>
              <w:ind w:right="63"/>
              <w:rPr>
                <w:rFonts w:ascii="Trebuchet MS"/>
                <w:b/>
                <w:sz w:val="14"/>
              </w:rPr>
            </w:pPr>
            <w:r>
              <w:rPr>
                <w:rFonts w:ascii="Trebuchet MS"/>
                <w:b/>
                <w:color w:val="231F20"/>
                <w:spacing w:val="-5"/>
                <w:sz w:val="14"/>
              </w:rPr>
              <w:t>231</w:t>
            </w:r>
          </w:p>
        </w:tc>
        <w:tc>
          <w:tcPr>
            <w:tcW w:w="684" w:type="dxa"/>
            <w:tcBorders>
              <w:top w:val="single" w:color="00AEEF" w:sz="2" w:space="0"/>
            </w:tcBorders>
          </w:tcPr>
          <w:p w:rsidR="001B3359" w:rsidRDefault="00D877C7" w14:paraId="4A809DFD" w14:textId="77777777">
            <w:pPr>
              <w:pStyle w:val="TableParagraph"/>
              <w:spacing w:before="25" w:line="149" w:lineRule="exact"/>
              <w:ind w:right="59"/>
              <w:rPr>
                <w:rFonts w:ascii="Trebuchet MS"/>
                <w:b/>
                <w:sz w:val="14"/>
              </w:rPr>
            </w:pPr>
            <w:r>
              <w:rPr>
                <w:rFonts w:ascii="Trebuchet MS"/>
                <w:b/>
                <w:color w:val="231F20"/>
                <w:spacing w:val="-5"/>
                <w:sz w:val="14"/>
              </w:rPr>
              <w:t>231</w:t>
            </w:r>
          </w:p>
        </w:tc>
        <w:tc>
          <w:tcPr>
            <w:tcW w:w="677" w:type="dxa"/>
            <w:tcBorders>
              <w:top w:val="single" w:color="00AEEF" w:sz="2" w:space="0"/>
            </w:tcBorders>
          </w:tcPr>
          <w:p w:rsidR="001B3359" w:rsidRDefault="00D877C7" w14:paraId="4339D165" w14:textId="77777777">
            <w:pPr>
              <w:pStyle w:val="TableParagraph"/>
              <w:spacing w:before="25" w:line="149" w:lineRule="exact"/>
              <w:ind w:right="67"/>
              <w:rPr>
                <w:rFonts w:ascii="Trebuchet MS"/>
                <w:b/>
                <w:sz w:val="14"/>
              </w:rPr>
            </w:pPr>
            <w:r>
              <w:rPr>
                <w:rFonts w:ascii="Trebuchet MS"/>
                <w:b/>
                <w:color w:val="231F20"/>
                <w:spacing w:val="-5"/>
                <w:sz w:val="14"/>
              </w:rPr>
              <w:t>231</w:t>
            </w:r>
          </w:p>
        </w:tc>
        <w:tc>
          <w:tcPr>
            <w:tcW w:w="725" w:type="dxa"/>
            <w:tcBorders>
              <w:top w:val="single" w:color="00AEEF" w:sz="2" w:space="0"/>
            </w:tcBorders>
          </w:tcPr>
          <w:p w:rsidR="001B3359" w:rsidRDefault="00D877C7" w14:paraId="1C22EB68" w14:textId="77777777">
            <w:pPr>
              <w:pStyle w:val="TableParagraph"/>
              <w:spacing w:before="25" w:line="149" w:lineRule="exact"/>
              <w:ind w:right="94"/>
              <w:rPr>
                <w:rFonts w:ascii="Trebuchet MS"/>
                <w:b/>
                <w:sz w:val="14"/>
              </w:rPr>
            </w:pPr>
            <w:r>
              <w:rPr>
                <w:rFonts w:ascii="Trebuchet MS"/>
                <w:b/>
                <w:color w:val="231F20"/>
                <w:spacing w:val="-5"/>
                <w:sz w:val="14"/>
              </w:rPr>
              <w:t>231</w:t>
            </w:r>
          </w:p>
        </w:tc>
        <w:tc>
          <w:tcPr>
            <w:tcW w:w="715" w:type="dxa"/>
            <w:tcBorders>
              <w:top w:val="single" w:color="00AEEF" w:sz="2" w:space="0"/>
            </w:tcBorders>
          </w:tcPr>
          <w:p w:rsidR="001B3359" w:rsidRDefault="00D877C7" w14:paraId="02ADB4D9" w14:textId="77777777">
            <w:pPr>
              <w:pStyle w:val="TableParagraph"/>
              <w:spacing w:before="25" w:line="149" w:lineRule="exact"/>
              <w:ind w:right="5"/>
              <w:rPr>
                <w:rFonts w:ascii="Trebuchet MS"/>
                <w:b/>
                <w:sz w:val="14"/>
              </w:rPr>
            </w:pPr>
            <w:r>
              <w:rPr>
                <w:rFonts w:ascii="Trebuchet MS"/>
                <w:b/>
                <w:color w:val="231F20"/>
                <w:spacing w:val="-2"/>
                <w:sz w:val="14"/>
              </w:rPr>
              <w:t>9.793</w:t>
            </w:r>
          </w:p>
        </w:tc>
      </w:tr>
    </w:tbl>
    <w:p w:rsidR="001B3359" w:rsidRDefault="00D877C7" w14:paraId="56D9E054" w14:textId="77777777">
      <w:pPr>
        <w:pStyle w:val="Plattetekst"/>
        <w:spacing w:before="2"/>
        <w:rPr>
          <w:rFonts w:ascii="Trebuchet MS"/>
          <w:b/>
          <w:sz w:val="20"/>
        </w:rPr>
      </w:pPr>
      <w:r>
        <w:rPr>
          <w:rFonts w:ascii="Trebuchet MS"/>
          <w:b/>
          <w:noProof/>
          <w:sz w:val="20"/>
        </w:rPr>
        <mc:AlternateContent>
          <mc:Choice Requires="wpg">
            <w:drawing>
              <wp:anchor distT="0" distB="0" distL="0" distR="0" simplePos="0" relativeHeight="487596032" behindDoc="1" locked="0" layoutInCell="1" allowOverlap="1" wp14:editId="488CAFA3" wp14:anchorId="270010AE">
                <wp:simplePos x="0" y="0"/>
                <wp:positionH relativeFrom="page">
                  <wp:posOffset>701999</wp:posOffset>
                </wp:positionH>
                <wp:positionV relativeFrom="paragraph">
                  <wp:posOffset>164291</wp:posOffset>
                </wp:positionV>
                <wp:extent cx="6156325" cy="3175"/>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11" name="Graphic 111"/>
                        <wps:cNvSpPr/>
                        <wps:spPr>
                          <a:xfrm>
                            <a:off x="0" y="1587"/>
                            <a:ext cx="129539" cy="1270"/>
                          </a:xfrm>
                          <a:custGeom>
                            <a:avLst/>
                            <a:gdLst/>
                            <a:ahLst/>
                            <a:cxnLst/>
                            <a:rect l="l" t="t" r="r" b="b"/>
                            <a:pathLst>
                              <a:path w="129539">
                                <a:moveTo>
                                  <a:pt x="0" y="0"/>
                                </a:moveTo>
                                <a:lnTo>
                                  <a:pt x="129273" y="0"/>
                                </a:lnTo>
                              </a:path>
                            </a:pathLst>
                          </a:custGeom>
                          <a:ln w="3175">
                            <a:solidFill>
                              <a:srgbClr val="00AEEF"/>
                            </a:solidFill>
                            <a:prstDash val="solid"/>
                          </a:ln>
                        </wps:spPr>
                        <wps:bodyPr wrap="square" lIns="0" tIns="0" rIns="0" bIns="0" rtlCol="0">
                          <a:prstTxWarp prst="textNoShape">
                            <a:avLst/>
                          </a:prstTxWarp>
                          <a:noAutofit/>
                        </wps:bodyPr>
                      </wps:wsp>
                      <wps:wsp>
                        <wps:cNvPr id="112" name="Graphic 112"/>
                        <wps:cNvSpPr/>
                        <wps:spPr>
                          <a:xfrm>
                            <a:off x="129276" y="1587"/>
                            <a:ext cx="1471295" cy="1270"/>
                          </a:xfrm>
                          <a:custGeom>
                            <a:avLst/>
                            <a:gdLst/>
                            <a:ahLst/>
                            <a:cxnLst/>
                            <a:rect l="l" t="t" r="r" b="b"/>
                            <a:pathLst>
                              <a:path w="1471295">
                                <a:moveTo>
                                  <a:pt x="0" y="0"/>
                                </a:moveTo>
                                <a:lnTo>
                                  <a:pt x="1471282" y="0"/>
                                </a:lnTo>
                              </a:path>
                            </a:pathLst>
                          </a:custGeom>
                          <a:ln w="3175">
                            <a:solidFill>
                              <a:srgbClr val="00AEEF"/>
                            </a:solidFill>
                            <a:prstDash val="solid"/>
                          </a:ln>
                        </wps:spPr>
                        <wps:bodyPr wrap="square" lIns="0" tIns="0" rIns="0" bIns="0" rtlCol="0">
                          <a:prstTxWarp prst="textNoShape">
                            <a:avLst/>
                          </a:prstTxWarp>
                          <a:noAutofit/>
                        </wps:bodyPr>
                      </wps:wsp>
                      <wps:wsp>
                        <wps:cNvPr id="113" name="Graphic 113"/>
                        <wps:cNvSpPr/>
                        <wps:spPr>
                          <a:xfrm>
                            <a:off x="1600560" y="1587"/>
                            <a:ext cx="492759" cy="1270"/>
                          </a:xfrm>
                          <a:custGeom>
                            <a:avLst/>
                            <a:gdLst/>
                            <a:ahLst/>
                            <a:cxnLst/>
                            <a:rect l="l" t="t" r="r" b="b"/>
                            <a:pathLst>
                              <a:path w="492759">
                                <a:moveTo>
                                  <a:pt x="0" y="0"/>
                                </a:moveTo>
                                <a:lnTo>
                                  <a:pt x="492480" y="0"/>
                                </a:lnTo>
                              </a:path>
                            </a:pathLst>
                          </a:custGeom>
                          <a:ln w="3175">
                            <a:solidFill>
                              <a:srgbClr val="00AEEF"/>
                            </a:solidFill>
                            <a:prstDash val="solid"/>
                          </a:ln>
                        </wps:spPr>
                        <wps:bodyPr wrap="square" lIns="0" tIns="0" rIns="0" bIns="0" rtlCol="0">
                          <a:prstTxWarp prst="textNoShape">
                            <a:avLst/>
                          </a:prstTxWarp>
                          <a:noAutofit/>
                        </wps:bodyPr>
                      </wps:wsp>
                      <wps:wsp>
                        <wps:cNvPr id="114" name="Graphic 114"/>
                        <wps:cNvSpPr/>
                        <wps:spPr>
                          <a:xfrm>
                            <a:off x="2093040" y="1587"/>
                            <a:ext cx="431165" cy="1270"/>
                          </a:xfrm>
                          <a:custGeom>
                            <a:avLst/>
                            <a:gdLst/>
                            <a:ahLst/>
                            <a:cxnLst/>
                            <a:rect l="l" t="t" r="r" b="b"/>
                            <a:pathLst>
                              <a:path w="431165">
                                <a:moveTo>
                                  <a:pt x="0" y="0"/>
                                </a:moveTo>
                                <a:lnTo>
                                  <a:pt x="430923" y="0"/>
                                </a:lnTo>
                              </a:path>
                            </a:pathLst>
                          </a:custGeom>
                          <a:ln w="3175">
                            <a:solidFill>
                              <a:srgbClr val="00AEEF"/>
                            </a:solidFill>
                            <a:prstDash val="solid"/>
                          </a:ln>
                        </wps:spPr>
                        <wps:bodyPr wrap="square" lIns="0" tIns="0" rIns="0" bIns="0" rtlCol="0">
                          <a:prstTxWarp prst="textNoShape">
                            <a:avLst/>
                          </a:prstTxWarp>
                          <a:noAutofit/>
                        </wps:bodyPr>
                      </wps:wsp>
                      <wps:wsp>
                        <wps:cNvPr id="115" name="Graphic 115"/>
                        <wps:cNvSpPr/>
                        <wps:spPr>
                          <a:xfrm>
                            <a:off x="2523960"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116" name="Graphic 116"/>
                        <wps:cNvSpPr/>
                        <wps:spPr>
                          <a:xfrm>
                            <a:off x="3022596" y="1587"/>
                            <a:ext cx="443230" cy="1270"/>
                          </a:xfrm>
                          <a:custGeom>
                            <a:avLst/>
                            <a:gdLst/>
                            <a:ahLst/>
                            <a:cxnLst/>
                            <a:rect l="l" t="t" r="r" b="b"/>
                            <a:pathLst>
                              <a:path w="443230">
                                <a:moveTo>
                                  <a:pt x="0" y="0"/>
                                </a:moveTo>
                                <a:lnTo>
                                  <a:pt x="443230" y="0"/>
                                </a:lnTo>
                              </a:path>
                            </a:pathLst>
                          </a:custGeom>
                          <a:ln w="3175">
                            <a:solidFill>
                              <a:srgbClr val="00AEEF"/>
                            </a:solidFill>
                            <a:prstDash val="solid"/>
                          </a:ln>
                        </wps:spPr>
                        <wps:bodyPr wrap="square" lIns="0" tIns="0" rIns="0" bIns="0" rtlCol="0">
                          <a:prstTxWarp prst="textNoShape">
                            <a:avLst/>
                          </a:prstTxWarp>
                          <a:noAutofit/>
                        </wps:bodyPr>
                      </wps:wsp>
                      <wps:wsp>
                        <wps:cNvPr id="117" name="Graphic 117"/>
                        <wps:cNvSpPr/>
                        <wps:spPr>
                          <a:xfrm>
                            <a:off x="3465828" y="1587"/>
                            <a:ext cx="462280" cy="1270"/>
                          </a:xfrm>
                          <a:custGeom>
                            <a:avLst/>
                            <a:gdLst/>
                            <a:ahLst/>
                            <a:cxnLst/>
                            <a:rect l="l" t="t" r="r" b="b"/>
                            <a:pathLst>
                              <a:path w="462280">
                                <a:moveTo>
                                  <a:pt x="0" y="0"/>
                                </a:moveTo>
                                <a:lnTo>
                                  <a:pt x="461695" y="0"/>
                                </a:lnTo>
                              </a:path>
                            </a:pathLst>
                          </a:custGeom>
                          <a:ln w="3175">
                            <a:solidFill>
                              <a:srgbClr val="00AEEF"/>
                            </a:solidFill>
                            <a:prstDash val="solid"/>
                          </a:ln>
                        </wps:spPr>
                        <wps:bodyPr wrap="square" lIns="0" tIns="0" rIns="0" bIns="0" rtlCol="0">
                          <a:prstTxWarp prst="textNoShape">
                            <a:avLst/>
                          </a:prstTxWarp>
                          <a:noAutofit/>
                        </wps:bodyPr>
                      </wps:wsp>
                      <wps:wsp>
                        <wps:cNvPr id="118" name="Graphic 118"/>
                        <wps:cNvSpPr/>
                        <wps:spPr>
                          <a:xfrm>
                            <a:off x="3927528" y="1587"/>
                            <a:ext cx="431165" cy="1270"/>
                          </a:xfrm>
                          <a:custGeom>
                            <a:avLst/>
                            <a:gdLst/>
                            <a:ahLst/>
                            <a:cxnLst/>
                            <a:rect l="l" t="t" r="r" b="b"/>
                            <a:pathLst>
                              <a:path w="431165">
                                <a:moveTo>
                                  <a:pt x="0" y="0"/>
                                </a:moveTo>
                                <a:lnTo>
                                  <a:pt x="430923" y="0"/>
                                </a:lnTo>
                              </a:path>
                            </a:pathLst>
                          </a:custGeom>
                          <a:ln w="3175">
                            <a:solidFill>
                              <a:srgbClr val="00AEEF"/>
                            </a:solidFill>
                            <a:prstDash val="solid"/>
                          </a:ln>
                        </wps:spPr>
                        <wps:bodyPr wrap="square" lIns="0" tIns="0" rIns="0" bIns="0" rtlCol="0">
                          <a:prstTxWarp prst="textNoShape">
                            <a:avLst/>
                          </a:prstTxWarp>
                          <a:noAutofit/>
                        </wps:bodyPr>
                      </wps:wsp>
                      <wps:wsp>
                        <wps:cNvPr id="119" name="Graphic 119"/>
                        <wps:cNvSpPr/>
                        <wps:spPr>
                          <a:xfrm>
                            <a:off x="4358448" y="1587"/>
                            <a:ext cx="437515" cy="1270"/>
                          </a:xfrm>
                          <a:custGeom>
                            <a:avLst/>
                            <a:gdLst/>
                            <a:ahLst/>
                            <a:cxnLst/>
                            <a:rect l="l" t="t" r="r" b="b"/>
                            <a:pathLst>
                              <a:path w="437515">
                                <a:moveTo>
                                  <a:pt x="0" y="0"/>
                                </a:moveTo>
                                <a:lnTo>
                                  <a:pt x="437070" y="0"/>
                                </a:lnTo>
                              </a:path>
                            </a:pathLst>
                          </a:custGeom>
                          <a:ln w="3175">
                            <a:solidFill>
                              <a:srgbClr val="00AEEF"/>
                            </a:solidFill>
                            <a:prstDash val="solid"/>
                          </a:ln>
                        </wps:spPr>
                        <wps:bodyPr wrap="square" lIns="0" tIns="0" rIns="0" bIns="0" rtlCol="0">
                          <a:prstTxWarp prst="textNoShape">
                            <a:avLst/>
                          </a:prstTxWarp>
                          <a:noAutofit/>
                        </wps:bodyPr>
                      </wps:wsp>
                      <wps:wsp>
                        <wps:cNvPr id="120" name="Graphic 120"/>
                        <wps:cNvSpPr/>
                        <wps:spPr>
                          <a:xfrm>
                            <a:off x="4795524" y="1587"/>
                            <a:ext cx="424815" cy="1270"/>
                          </a:xfrm>
                          <a:custGeom>
                            <a:avLst/>
                            <a:gdLst/>
                            <a:ahLst/>
                            <a:cxnLst/>
                            <a:rect l="l" t="t" r="r" b="b"/>
                            <a:pathLst>
                              <a:path w="424815">
                                <a:moveTo>
                                  <a:pt x="0" y="0"/>
                                </a:moveTo>
                                <a:lnTo>
                                  <a:pt x="424764" y="0"/>
                                </a:lnTo>
                              </a:path>
                            </a:pathLst>
                          </a:custGeom>
                          <a:ln w="3175">
                            <a:solidFill>
                              <a:srgbClr val="00AEEF"/>
                            </a:solidFill>
                            <a:prstDash val="solid"/>
                          </a:ln>
                        </wps:spPr>
                        <wps:bodyPr wrap="square" lIns="0" tIns="0" rIns="0" bIns="0" rtlCol="0">
                          <a:prstTxWarp prst="textNoShape">
                            <a:avLst/>
                          </a:prstTxWarp>
                          <a:noAutofit/>
                        </wps:bodyPr>
                      </wps:wsp>
                      <wps:wsp>
                        <wps:cNvPr id="121" name="Graphic 121"/>
                        <wps:cNvSpPr/>
                        <wps:spPr>
                          <a:xfrm>
                            <a:off x="5220288" y="1587"/>
                            <a:ext cx="443230" cy="1270"/>
                          </a:xfrm>
                          <a:custGeom>
                            <a:avLst/>
                            <a:gdLst/>
                            <a:ahLst/>
                            <a:cxnLst/>
                            <a:rect l="l" t="t" r="r" b="b"/>
                            <a:pathLst>
                              <a:path w="443230">
                                <a:moveTo>
                                  <a:pt x="0" y="0"/>
                                </a:moveTo>
                                <a:lnTo>
                                  <a:pt x="443230" y="0"/>
                                </a:lnTo>
                              </a:path>
                            </a:pathLst>
                          </a:custGeom>
                          <a:ln w="3175">
                            <a:solidFill>
                              <a:srgbClr val="00AEEF"/>
                            </a:solidFill>
                            <a:prstDash val="solid"/>
                          </a:ln>
                        </wps:spPr>
                        <wps:bodyPr wrap="square" lIns="0" tIns="0" rIns="0" bIns="0" rtlCol="0">
                          <a:prstTxWarp prst="textNoShape">
                            <a:avLst/>
                          </a:prstTxWarp>
                          <a:noAutofit/>
                        </wps:bodyPr>
                      </wps:wsp>
                      <wps:wsp>
                        <wps:cNvPr id="122" name="Graphic 122"/>
                        <wps:cNvSpPr/>
                        <wps:spPr>
                          <a:xfrm>
                            <a:off x="5663520" y="1587"/>
                            <a:ext cx="492759" cy="1270"/>
                          </a:xfrm>
                          <a:custGeom>
                            <a:avLst/>
                            <a:gdLst/>
                            <a:ahLst/>
                            <a:cxnLst/>
                            <a:rect l="l" t="t" r="r" b="b"/>
                            <a:pathLst>
                              <a:path w="492759">
                                <a:moveTo>
                                  <a:pt x="0" y="0"/>
                                </a:moveTo>
                                <a:lnTo>
                                  <a:pt x="49248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10" style="position:absolute;margin-left:55.3pt;margin-top:12.95pt;width:484.75pt;height:.25pt;z-index:-15720448;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" w14:anchorId="5127345C">
                <v:shape id="Graphic 111" style="position:absolute;top:15;width:1295;height:13;visibility:visible;mso-wrap-style:square;v-text-anchor:top" coordsize="129539,1270" o:spid="_x0000_s1027" filled="f" strokecolor="#00aeef" strokeweight=".25pt" path="m,l1292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">
                  <v:path arrowok="t"/>
                </v:shape>
                <v:shape id="Graphic 112" style="position:absolute;left:1292;top:15;width:14713;height:13;visibility:visible;mso-wrap-style:square;v-text-anchor:top" coordsize="1471295,1270" o:spid="_x0000_s1028" filled="f" strokecolor="#00aeef" strokeweight=".25pt" path="m,l14712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">
                  <v:path arrowok="t"/>
                </v:shape>
                <v:shape id="Graphic 113" style="position:absolute;left:16005;top:15;width:4928;height:13;visibility:visible;mso-wrap-style:square;v-text-anchor:top" coordsize="492759,1270" o:spid="_x0000_s1029" filled="f" strokecolor="#00aeef" strokeweight=".25pt" path="m,l4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">
                  <v:path arrowok="t"/>
                </v:shape>
                <v:shape id="Graphic 114" style="position:absolute;left:20930;top:15;width:4312;height:13;visibility:visible;mso-wrap-style:square;v-text-anchor:top" coordsize="431165,1270" o:spid="_x0000_s1030" filled="f" strokecolor="#00aeef" strokeweight=".25pt" path="m,l4309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">
                  <v:path arrowok="t"/>
                </v:shape>
                <v:shape id="Graphic 115" style="position:absolute;left:25239;top:15;width:4991;height:13;visibility:visible;mso-wrap-style:square;v-text-anchor:top" coordsize="499109,1270" o:spid="_x0000_s1031"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">
                  <v:path arrowok="t"/>
                </v:shape>
                <v:shape id="Graphic 116" style="position:absolute;left:30225;top:15;width:4433;height:13;visibility:visible;mso-wrap-style:square;v-text-anchor:top" coordsize="443230,1270" o:spid="_x0000_s1032" filled="f" strokecolor="#00aeef" strokeweight=".25pt" path="m,l4432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">
                  <v:path arrowok="t"/>
                </v:shape>
                <v:shape id="Graphic 117" style="position:absolute;left:34658;top:15;width:4623;height:13;visibility:visible;mso-wrap-style:square;v-text-anchor:top" coordsize="462280,1270" o:spid="_x0000_s1033" filled="f" strokecolor="#00aeef"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">
                  <v:path arrowok="t"/>
                </v:shape>
                <v:shape id="Graphic 118" style="position:absolute;left:39275;top:15;width:4311;height:13;visibility:visible;mso-wrap-style:square;v-text-anchor:top" coordsize="431165,1270" o:spid="_x0000_s1034" filled="f" strokecolor="#00aeef" strokeweight=".25pt" path="m,l4309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">
                  <v:path arrowok="t"/>
                </v:shape>
                <v:shape id="Graphic 119" style="position:absolute;left:43584;top:15;width:4375;height:13;visibility:visible;mso-wrap-style:square;v-text-anchor:top" coordsize="437515,1270" o:spid="_x0000_s1035" filled="f" strokecolor="#00aeef" strokeweight=".25pt" path="m,l4370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">
                  <v:path arrowok="t"/>
                </v:shape>
                <v:shape id="Graphic 120" style="position:absolute;left:47955;top:15;width:4248;height:13;visibility:visible;mso-wrap-style:square;v-text-anchor:top" coordsize="424815,1270" o:spid="_x0000_s1036" filled="f" strokecolor="#00aeef" strokeweight=".25pt" path="m,l4247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">
                  <v:path arrowok="t"/>
                </v:shape>
                <v:shape id="Graphic 121" style="position:absolute;left:52202;top:15;width:4433;height:13;visibility:visible;mso-wrap-style:square;v-text-anchor:top" coordsize="443230,1270" o:spid="_x0000_s1037" filled="f" strokecolor="#00aeef" strokeweight=".25pt" path="m,l4432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">
                  <v:path arrowok="t"/>
                </v:shape>
                <v:shape id="Graphic 122" style="position:absolute;left:56635;top:15;width:4927;height:13;visibility:visible;mso-wrap-style:square;v-text-anchor:top" coordsize="492759,1270" o:spid="_x0000_s1038" filled="f" strokecolor="#00aeef" strokeweight=".25pt" path="m,l4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">
                  <v:path arrowok="t"/>
                </v:shape>
                <w10:wrap type="topAndBottom" anchorx="page"/>
              </v:group>
            </w:pict>
          </mc:Fallback>
        </mc:AlternateContent>
      </w:r>
    </w:p>
    <w:p w:rsidR="001B3359" w:rsidRDefault="001B3359" w14:paraId="7F7FCDF4" w14:textId="77777777">
      <w:pPr>
        <w:pStyle w:val="Plattetekst"/>
        <w:rPr>
          <w:rFonts w:ascii="Trebuchet MS"/>
          <w:b/>
          <w:sz w:val="20"/>
        </w:rPr>
        <w:sectPr w:rsidR="001B3359">
          <w:pgSz w:w="11910" w:h="16840"/>
          <w:pgMar w:top="1320" w:right="992" w:bottom="1340" w:left="992" w:header="0" w:footer="1091" w:gutter="0"/>
          <w:cols w:space="708"/>
        </w:sectPr>
      </w:pPr>
    </w:p>
    <w:p w:rsidR="001B3359" w:rsidRDefault="00D877C7" w14:paraId="650D08DE" w14:textId="77777777">
      <w:pPr>
        <w:pStyle w:val="Kop2"/>
        <w:spacing w:before="88"/>
      </w:pPr>
      <w:r>
        <w:rPr>
          <w:color w:val="231F20"/>
        </w:rPr>
        <w:lastRenderedPageBreak/>
        <w:t>Budgettaire</w:t>
      </w:r>
      <w:r>
        <w:rPr>
          <w:color w:val="231F20"/>
          <w:spacing w:val="13"/>
        </w:rPr>
        <w:t xml:space="preserve"> </w:t>
      </w:r>
      <w:r>
        <w:rPr>
          <w:color w:val="231F20"/>
          <w:spacing w:val="-2"/>
        </w:rPr>
        <w:t>flexibiliteit</w:t>
      </w:r>
    </w:p>
    <w:p w:rsidR="001B3359" w:rsidRDefault="001B3359" w14:paraId="401A16F9" w14:textId="77777777">
      <w:pPr>
        <w:pStyle w:val="Plattetekst"/>
        <w:spacing w:before="23"/>
        <w:rPr>
          <w:rFonts w:ascii="Trebuchet MS"/>
          <w:b/>
          <w:sz w:val="20"/>
        </w:rPr>
      </w:pPr>
    </w:p>
    <w:tbl>
      <w:tblPr>
        <w:tblStyle w:val="TableNormal"/>
        <w:tblW w:w="0" w:type="auto"/>
        <w:tblInd w:w="3437" w:type="dxa"/>
        <w:tblLayout w:type="fixed"/>
        <w:tblLook w:val="01E0" w:firstRow="1" w:lastRow="1" w:firstColumn="1" w:lastColumn="1" w:noHBand="0" w:noVBand="0"/>
      </w:tblPr>
      <w:tblGrid>
        <w:gridCol w:w="4601"/>
        <w:gridCol w:w="1778"/>
      </w:tblGrid>
      <w:tr w:rsidR="001B3359" w14:paraId="765CF0A6" w14:textId="77777777">
        <w:trPr>
          <w:trHeight w:val="306"/>
        </w:trPr>
        <w:tc>
          <w:tcPr>
            <w:tcW w:w="4601" w:type="dxa"/>
            <w:tcBorders>
              <w:top w:val="single" w:color="231F20" w:sz="4" w:space="0"/>
              <w:bottom w:val="single" w:color="00AEEF" w:sz="2" w:space="0"/>
            </w:tcBorders>
            <w:shd w:val="clear" w:color="auto" w:fill="00AEEF"/>
          </w:tcPr>
          <w:p w:rsidR="001B3359" w:rsidRDefault="00D877C7" w14:paraId="43F01EA1" w14:textId="77777777">
            <w:pPr>
              <w:pStyle w:val="TableParagraph"/>
              <w:spacing w:before="33"/>
              <w:ind w:left="113"/>
              <w:jc w:val="left"/>
              <w:rPr>
                <w:sz w:val="18"/>
              </w:rPr>
            </w:pPr>
            <w:r>
              <w:rPr>
                <w:color w:val="FFFFFF"/>
                <w:w w:val="105"/>
                <w:sz w:val="18"/>
              </w:rPr>
              <w:t>Tabel</w:t>
            </w:r>
            <w:r>
              <w:rPr>
                <w:color w:val="FFFFFF"/>
                <w:spacing w:val="-13"/>
                <w:w w:val="105"/>
                <w:sz w:val="18"/>
              </w:rPr>
              <w:t xml:space="preserve"> </w:t>
            </w:r>
            <w:r>
              <w:rPr>
                <w:color w:val="FFFFFF"/>
                <w:w w:val="105"/>
                <w:sz w:val="18"/>
              </w:rPr>
              <w:t>8</w:t>
            </w:r>
            <w:r>
              <w:rPr>
                <w:color w:val="FFFFFF"/>
                <w:spacing w:val="-13"/>
                <w:w w:val="105"/>
                <w:sz w:val="18"/>
              </w:rPr>
              <w:t xml:space="preserve"> </w:t>
            </w:r>
            <w:r>
              <w:rPr>
                <w:color w:val="FFFFFF"/>
                <w:w w:val="105"/>
                <w:sz w:val="18"/>
              </w:rPr>
              <w:t>Geschatte</w:t>
            </w:r>
            <w:r>
              <w:rPr>
                <w:color w:val="FFFFFF"/>
                <w:spacing w:val="-13"/>
                <w:w w:val="105"/>
                <w:sz w:val="18"/>
              </w:rPr>
              <w:t xml:space="preserve"> </w:t>
            </w:r>
            <w:r>
              <w:rPr>
                <w:color w:val="FFFFFF"/>
                <w:spacing w:val="-2"/>
                <w:w w:val="105"/>
                <w:sz w:val="18"/>
              </w:rPr>
              <w:t>budgetflexibiliteit</w:t>
            </w:r>
          </w:p>
        </w:tc>
        <w:tc>
          <w:tcPr>
            <w:tcW w:w="1778" w:type="dxa"/>
            <w:tcBorders>
              <w:top w:val="single" w:color="231F20" w:sz="4" w:space="0"/>
              <w:bottom w:val="single" w:color="00AEEF" w:sz="2" w:space="0"/>
            </w:tcBorders>
            <w:shd w:val="clear" w:color="auto" w:fill="00AEEF"/>
          </w:tcPr>
          <w:p w:rsidR="001B3359" w:rsidRDefault="001B3359" w14:paraId="6DD3EDF6" w14:textId="77777777">
            <w:pPr>
              <w:pStyle w:val="TableParagraph"/>
              <w:spacing w:before="0"/>
              <w:jc w:val="left"/>
              <w:rPr>
                <w:rFonts w:ascii="Times New Roman"/>
                <w:sz w:val="16"/>
              </w:rPr>
            </w:pPr>
          </w:p>
        </w:tc>
      </w:tr>
      <w:tr w:rsidR="001B3359" w14:paraId="546C3C4E" w14:textId="77777777">
        <w:trPr>
          <w:trHeight w:val="221"/>
        </w:trPr>
        <w:tc>
          <w:tcPr>
            <w:tcW w:w="4601" w:type="dxa"/>
            <w:tcBorders>
              <w:top w:val="single" w:color="00AEEF" w:sz="2" w:space="0"/>
              <w:bottom w:val="single" w:color="00AEEF" w:sz="2" w:space="0"/>
            </w:tcBorders>
          </w:tcPr>
          <w:p w:rsidR="001B3359" w:rsidRDefault="001B3359" w14:paraId="6688FAED" w14:textId="77777777">
            <w:pPr>
              <w:pStyle w:val="TableParagraph"/>
              <w:spacing w:before="0"/>
              <w:jc w:val="left"/>
              <w:rPr>
                <w:rFonts w:ascii="Times New Roman"/>
                <w:sz w:val="14"/>
              </w:rPr>
            </w:pPr>
          </w:p>
        </w:tc>
        <w:tc>
          <w:tcPr>
            <w:tcW w:w="1778" w:type="dxa"/>
            <w:tcBorders>
              <w:top w:val="single" w:color="00AEEF" w:sz="2" w:space="0"/>
              <w:bottom w:val="single" w:color="00AEEF" w:sz="2" w:space="0"/>
            </w:tcBorders>
          </w:tcPr>
          <w:p w:rsidR="001B3359" w:rsidRDefault="00D877C7" w14:paraId="300F4238" w14:textId="77777777">
            <w:pPr>
              <w:pStyle w:val="TableParagraph"/>
              <w:spacing w:before="19"/>
              <w:ind w:right="1"/>
              <w:rPr>
                <w:sz w:val="14"/>
              </w:rPr>
            </w:pPr>
            <w:r>
              <w:rPr>
                <w:color w:val="231F20"/>
                <w:spacing w:val="-4"/>
                <w:sz w:val="14"/>
              </w:rPr>
              <w:t>2026</w:t>
            </w:r>
          </w:p>
        </w:tc>
      </w:tr>
      <w:tr w:rsidR="001B3359" w14:paraId="405147AC" w14:textId="77777777">
        <w:trPr>
          <w:trHeight w:val="221"/>
        </w:trPr>
        <w:tc>
          <w:tcPr>
            <w:tcW w:w="4601" w:type="dxa"/>
            <w:tcBorders>
              <w:top w:val="single" w:color="00AEEF" w:sz="2" w:space="0"/>
              <w:bottom w:val="single" w:color="00AEEF" w:sz="2" w:space="0"/>
            </w:tcBorders>
          </w:tcPr>
          <w:p w:rsidR="001B3359" w:rsidRDefault="00D877C7" w14:paraId="57524DA2" w14:textId="77777777">
            <w:pPr>
              <w:pStyle w:val="TableParagraph"/>
              <w:spacing w:before="23"/>
              <w:ind w:left="-1"/>
              <w:jc w:val="left"/>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1778" w:type="dxa"/>
            <w:tcBorders>
              <w:top w:val="single" w:color="00AEEF" w:sz="2" w:space="0"/>
              <w:bottom w:val="single" w:color="00AEEF" w:sz="2" w:space="0"/>
            </w:tcBorders>
          </w:tcPr>
          <w:p w:rsidR="001B3359" w:rsidRDefault="00D877C7" w14:paraId="0B791CC4" w14:textId="77777777">
            <w:pPr>
              <w:pStyle w:val="TableParagraph"/>
              <w:spacing w:before="19"/>
              <w:ind w:right="1"/>
              <w:rPr>
                <w:sz w:val="14"/>
              </w:rPr>
            </w:pPr>
            <w:r>
              <w:rPr>
                <w:color w:val="231F20"/>
                <w:spacing w:val="-5"/>
                <w:sz w:val="14"/>
              </w:rPr>
              <w:t>92%</w:t>
            </w:r>
          </w:p>
        </w:tc>
      </w:tr>
      <w:tr w:rsidR="001B3359" w14:paraId="6DEAFD54" w14:textId="77777777">
        <w:trPr>
          <w:trHeight w:val="221"/>
        </w:trPr>
        <w:tc>
          <w:tcPr>
            <w:tcW w:w="4601" w:type="dxa"/>
            <w:tcBorders>
              <w:top w:val="single" w:color="00AEEF" w:sz="2" w:space="0"/>
              <w:bottom w:val="single" w:color="00AEEF" w:sz="2" w:space="0"/>
            </w:tcBorders>
          </w:tcPr>
          <w:p w:rsidR="001B3359" w:rsidRDefault="00D877C7" w14:paraId="09375B5E" w14:textId="77777777">
            <w:pPr>
              <w:pStyle w:val="TableParagraph"/>
              <w:spacing w:before="23"/>
              <w:ind w:left="-1"/>
              <w:jc w:val="left"/>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1778" w:type="dxa"/>
            <w:tcBorders>
              <w:top w:val="single" w:color="00AEEF" w:sz="2" w:space="0"/>
              <w:bottom w:val="single" w:color="00AEEF" w:sz="2" w:space="0"/>
            </w:tcBorders>
          </w:tcPr>
          <w:p w:rsidR="001B3359" w:rsidRDefault="00D877C7" w14:paraId="2BB8DC5F" w14:textId="77777777">
            <w:pPr>
              <w:pStyle w:val="TableParagraph"/>
              <w:spacing w:before="19"/>
              <w:ind w:right="1"/>
              <w:rPr>
                <w:sz w:val="14"/>
              </w:rPr>
            </w:pPr>
            <w:r>
              <w:rPr>
                <w:color w:val="231F20"/>
                <w:spacing w:val="-4"/>
                <w:sz w:val="14"/>
              </w:rPr>
              <w:t>2,2%</w:t>
            </w:r>
          </w:p>
        </w:tc>
      </w:tr>
      <w:tr w:rsidR="001B3359" w14:paraId="60D279B7" w14:textId="77777777">
        <w:trPr>
          <w:trHeight w:val="221"/>
        </w:trPr>
        <w:tc>
          <w:tcPr>
            <w:tcW w:w="4601" w:type="dxa"/>
            <w:tcBorders>
              <w:top w:val="single" w:color="00AEEF" w:sz="2" w:space="0"/>
              <w:bottom w:val="single" w:color="00AEEF" w:sz="2" w:space="0"/>
            </w:tcBorders>
          </w:tcPr>
          <w:p w:rsidR="001B3359" w:rsidRDefault="00D877C7" w14:paraId="6B057108" w14:textId="77777777">
            <w:pPr>
              <w:pStyle w:val="TableParagraph"/>
              <w:spacing w:before="23"/>
              <w:ind w:left="-1"/>
              <w:jc w:val="left"/>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1778" w:type="dxa"/>
            <w:tcBorders>
              <w:top w:val="single" w:color="00AEEF" w:sz="2" w:space="0"/>
              <w:bottom w:val="single" w:color="00AEEF" w:sz="2" w:space="0"/>
            </w:tcBorders>
          </w:tcPr>
          <w:p w:rsidR="001B3359" w:rsidRDefault="00D877C7" w14:paraId="4ACE20F0" w14:textId="77777777">
            <w:pPr>
              <w:pStyle w:val="TableParagraph"/>
              <w:spacing w:before="19"/>
              <w:ind w:right="1"/>
              <w:rPr>
                <w:sz w:val="14"/>
              </w:rPr>
            </w:pPr>
            <w:r>
              <w:rPr>
                <w:color w:val="231F20"/>
                <w:spacing w:val="-4"/>
                <w:sz w:val="14"/>
              </w:rPr>
              <w:t>5,3%</w:t>
            </w:r>
          </w:p>
        </w:tc>
      </w:tr>
      <w:tr w:rsidR="001B3359" w14:paraId="1DF04043" w14:textId="77777777">
        <w:trPr>
          <w:trHeight w:val="221"/>
        </w:trPr>
        <w:tc>
          <w:tcPr>
            <w:tcW w:w="4601" w:type="dxa"/>
            <w:tcBorders>
              <w:top w:val="single" w:color="00AEEF" w:sz="2" w:space="0"/>
              <w:bottom w:val="single" w:color="00AEEF" w:sz="2" w:space="0"/>
            </w:tcBorders>
          </w:tcPr>
          <w:p w:rsidR="001B3359" w:rsidRDefault="00D877C7" w14:paraId="05945C38" w14:textId="77777777">
            <w:pPr>
              <w:pStyle w:val="TableParagraph"/>
              <w:spacing w:before="23"/>
              <w:ind w:left="-1"/>
              <w:jc w:val="left"/>
              <w:rPr>
                <w:rFonts w:ascii="Calibri"/>
                <w:i/>
                <w:sz w:val="14"/>
              </w:rPr>
            </w:pPr>
            <w:r>
              <w:rPr>
                <w:rFonts w:ascii="Calibri"/>
                <w:i/>
                <w:color w:val="231F20"/>
                <w:w w:val="115"/>
                <w:sz w:val="14"/>
              </w:rPr>
              <w:t>nog</w:t>
            </w:r>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1778" w:type="dxa"/>
            <w:tcBorders>
              <w:top w:val="single" w:color="00AEEF" w:sz="2" w:space="0"/>
              <w:bottom w:val="single" w:color="00AEEF" w:sz="2" w:space="0"/>
            </w:tcBorders>
          </w:tcPr>
          <w:p w:rsidR="001B3359" w:rsidRDefault="00D877C7" w14:paraId="27A271B0" w14:textId="77777777">
            <w:pPr>
              <w:pStyle w:val="TableParagraph"/>
              <w:spacing w:before="19"/>
              <w:ind w:right="1"/>
              <w:rPr>
                <w:sz w:val="14"/>
              </w:rPr>
            </w:pPr>
            <w:r>
              <w:rPr>
                <w:color w:val="231F20"/>
                <w:spacing w:val="-4"/>
                <w:sz w:val="14"/>
              </w:rPr>
              <w:t>0,5%</w:t>
            </w:r>
          </w:p>
        </w:tc>
      </w:tr>
      <w:tr w:rsidR="001B3359" w14:paraId="2E3FD3D9" w14:textId="77777777">
        <w:trPr>
          <w:trHeight w:val="424"/>
        </w:trPr>
        <w:tc>
          <w:tcPr>
            <w:tcW w:w="4601" w:type="dxa"/>
            <w:tcBorders>
              <w:top w:val="single" w:color="00AEEF" w:sz="2" w:space="0"/>
            </w:tcBorders>
          </w:tcPr>
          <w:p w:rsidR="001B3359" w:rsidRDefault="00D877C7" w14:paraId="24DDFD38" w14:textId="77777777">
            <w:pPr>
              <w:pStyle w:val="TableParagraph"/>
              <w:spacing w:before="203" w:line="201" w:lineRule="exact"/>
              <w:ind w:left="-1"/>
              <w:jc w:val="left"/>
              <w:rPr>
                <w:rFonts w:ascii="Calibri"/>
                <w:i/>
                <w:sz w:val="18"/>
              </w:rPr>
            </w:pPr>
            <w:r>
              <w:rPr>
                <w:rFonts w:ascii="Calibri"/>
                <w:i/>
                <w:color w:val="231F20"/>
                <w:spacing w:val="-2"/>
                <w:w w:val="125"/>
                <w:sz w:val="18"/>
              </w:rPr>
              <w:t>Subsidies</w:t>
            </w:r>
          </w:p>
        </w:tc>
        <w:tc>
          <w:tcPr>
            <w:tcW w:w="1778" w:type="dxa"/>
            <w:tcBorders>
              <w:top w:val="single" w:color="00AEEF" w:sz="2" w:space="0"/>
            </w:tcBorders>
          </w:tcPr>
          <w:p w:rsidR="001B3359" w:rsidRDefault="001B3359" w14:paraId="73480DA1" w14:textId="77777777">
            <w:pPr>
              <w:pStyle w:val="TableParagraph"/>
              <w:spacing w:before="0"/>
              <w:jc w:val="left"/>
              <w:rPr>
                <w:rFonts w:ascii="Times New Roman"/>
                <w:sz w:val="16"/>
              </w:rPr>
            </w:pPr>
          </w:p>
        </w:tc>
      </w:tr>
    </w:tbl>
    <w:p w:rsidR="001B3359" w:rsidRDefault="00D877C7" w14:paraId="61AEF722" w14:textId="77777777">
      <w:pPr>
        <w:pStyle w:val="Plattetekst"/>
        <w:spacing w:before="202" w:line="240" w:lineRule="exact"/>
        <w:ind w:left="3430"/>
      </w:pPr>
      <w:r>
        <w:rPr>
          <w:color w:val="231F20"/>
        </w:rPr>
        <w:t>Het</w:t>
      </w:r>
      <w:r>
        <w:rPr>
          <w:color w:val="231F20"/>
          <w:spacing w:val="25"/>
        </w:rPr>
        <w:t xml:space="preserve"> </w:t>
      </w:r>
      <w:r>
        <w:rPr>
          <w:color w:val="231F20"/>
        </w:rPr>
        <w:t>budget</w:t>
      </w:r>
      <w:r>
        <w:rPr>
          <w:color w:val="231F20"/>
          <w:spacing w:val="25"/>
        </w:rPr>
        <w:t xml:space="preserve"> </w:t>
      </w:r>
      <w:r>
        <w:rPr>
          <w:color w:val="231F20"/>
        </w:rPr>
        <w:t>van</w:t>
      </w:r>
      <w:r>
        <w:rPr>
          <w:color w:val="231F20"/>
          <w:spacing w:val="26"/>
        </w:rPr>
        <w:t xml:space="preserve"> </w:t>
      </w:r>
      <w:r>
        <w:rPr>
          <w:color w:val="231F20"/>
        </w:rPr>
        <w:t>€</w:t>
      </w:r>
      <w:r>
        <w:rPr>
          <w:color w:val="231F20"/>
          <w:spacing w:val="25"/>
        </w:rPr>
        <w:t xml:space="preserve"> </w:t>
      </w:r>
      <w:r>
        <w:rPr>
          <w:rFonts w:ascii="Palatino Linotype" w:hAnsi="Palatino Linotype"/>
          <w:color w:val="231F20"/>
        </w:rPr>
        <w:t>3</w:t>
      </w:r>
      <w:r>
        <w:rPr>
          <w:rFonts w:ascii="Palatino Linotype" w:hAnsi="Palatino Linotype"/>
          <w:color w:val="231F20"/>
          <w:spacing w:val="36"/>
        </w:rPr>
        <w:t xml:space="preserve"> </w:t>
      </w:r>
      <w:r>
        <w:rPr>
          <w:color w:val="231F20"/>
        </w:rPr>
        <w:t>miljoen</w:t>
      </w:r>
      <w:r>
        <w:rPr>
          <w:color w:val="231F20"/>
          <w:spacing w:val="26"/>
        </w:rPr>
        <w:t xml:space="preserve"> </w:t>
      </w:r>
      <w:r>
        <w:rPr>
          <w:color w:val="231F20"/>
        </w:rPr>
        <w:t>is</w:t>
      </w:r>
      <w:r>
        <w:rPr>
          <w:color w:val="231F20"/>
          <w:spacing w:val="25"/>
        </w:rPr>
        <w:t xml:space="preserve"> </w:t>
      </w:r>
      <w:r>
        <w:rPr>
          <w:color w:val="231F20"/>
        </w:rPr>
        <w:t>voor</w:t>
      </w:r>
      <w:r>
        <w:rPr>
          <w:color w:val="231F20"/>
          <w:spacing w:val="25"/>
        </w:rPr>
        <w:t xml:space="preserve"> </w:t>
      </w:r>
      <w:r>
        <w:rPr>
          <w:color w:val="231F20"/>
        </w:rPr>
        <w:t>92,9%</w:t>
      </w:r>
      <w:r>
        <w:rPr>
          <w:color w:val="231F20"/>
          <w:spacing w:val="26"/>
        </w:rPr>
        <w:t xml:space="preserve"> </w:t>
      </w:r>
      <w:r>
        <w:rPr>
          <w:color w:val="231F20"/>
        </w:rPr>
        <w:t>juridisch</w:t>
      </w:r>
      <w:r>
        <w:rPr>
          <w:color w:val="231F20"/>
          <w:spacing w:val="25"/>
        </w:rPr>
        <w:t xml:space="preserve"> </w:t>
      </w:r>
      <w:r>
        <w:rPr>
          <w:color w:val="231F20"/>
        </w:rPr>
        <w:t>verplicht</w:t>
      </w:r>
      <w:r>
        <w:rPr>
          <w:color w:val="231F20"/>
          <w:spacing w:val="26"/>
        </w:rPr>
        <w:t xml:space="preserve"> </w:t>
      </w:r>
      <w:r>
        <w:rPr>
          <w:color w:val="231F20"/>
          <w:spacing w:val="-5"/>
        </w:rPr>
        <w:t>en</w:t>
      </w:r>
    </w:p>
    <w:p w:rsidR="001B3359" w:rsidRDefault="00D877C7" w14:paraId="104BC240" w14:textId="77777777">
      <w:pPr>
        <w:pStyle w:val="Plattetekst"/>
        <w:spacing w:line="247" w:lineRule="auto"/>
        <w:ind w:left="3430" w:right="168"/>
      </w:pPr>
      <w:r>
        <w:rPr>
          <w:color w:val="231F20"/>
        </w:rPr>
        <w:t>voor</w:t>
      </w:r>
      <w:r>
        <w:rPr>
          <w:color w:val="231F20"/>
          <w:spacing w:val="39"/>
        </w:rPr>
        <w:t xml:space="preserve"> </w:t>
      </w:r>
      <w:r>
        <w:rPr>
          <w:color w:val="231F20"/>
        </w:rPr>
        <w:t>2,4%</w:t>
      </w:r>
      <w:r>
        <w:rPr>
          <w:color w:val="231F20"/>
          <w:spacing w:val="39"/>
        </w:rPr>
        <w:t xml:space="preserve"> </w:t>
      </w:r>
      <w:r>
        <w:rPr>
          <w:color w:val="231F20"/>
        </w:rPr>
        <w:t>bestuurlijk</w:t>
      </w:r>
      <w:r>
        <w:rPr>
          <w:color w:val="231F20"/>
          <w:spacing w:val="39"/>
        </w:rPr>
        <w:t xml:space="preserve"> </w:t>
      </w:r>
      <w:r>
        <w:rPr>
          <w:color w:val="231F20"/>
        </w:rPr>
        <w:t>gebonden.</w:t>
      </w:r>
      <w:r>
        <w:rPr>
          <w:color w:val="231F20"/>
          <w:spacing w:val="39"/>
        </w:rPr>
        <w:t xml:space="preserve"> </w:t>
      </w:r>
      <w:r>
        <w:rPr>
          <w:color w:val="231F20"/>
        </w:rPr>
        <w:t>Daarnaast</w:t>
      </w:r>
      <w:r>
        <w:rPr>
          <w:color w:val="231F20"/>
          <w:spacing w:val="39"/>
        </w:rPr>
        <w:t xml:space="preserve"> </w:t>
      </w:r>
      <w:r>
        <w:rPr>
          <w:color w:val="231F20"/>
        </w:rPr>
        <w:t>is</w:t>
      </w:r>
      <w:r>
        <w:rPr>
          <w:color w:val="231F20"/>
          <w:spacing w:val="39"/>
        </w:rPr>
        <w:t xml:space="preserve"> </w:t>
      </w:r>
      <w:r>
        <w:rPr>
          <w:color w:val="231F20"/>
        </w:rPr>
        <w:t>4,7%</w:t>
      </w:r>
      <w:r>
        <w:rPr>
          <w:color w:val="231F20"/>
          <w:spacing w:val="39"/>
        </w:rPr>
        <w:t xml:space="preserve"> </w:t>
      </w:r>
      <w:r>
        <w:rPr>
          <w:color w:val="231F20"/>
        </w:rPr>
        <w:t>beleidsmatig</w:t>
      </w:r>
      <w:r>
        <w:rPr>
          <w:color w:val="231F20"/>
          <w:spacing w:val="39"/>
        </w:rPr>
        <w:t xml:space="preserve"> </w:t>
      </w:r>
      <w:proofErr w:type="spellStart"/>
      <w:r>
        <w:rPr>
          <w:color w:val="231F20"/>
        </w:rPr>
        <w:t>gereser-</w:t>
      </w:r>
      <w:r>
        <w:rPr>
          <w:color w:val="231F20"/>
          <w:w w:val="110"/>
        </w:rPr>
        <w:t>veerd</w:t>
      </w:r>
      <w:proofErr w:type="spellEnd"/>
      <w:r>
        <w:rPr>
          <w:color w:val="231F20"/>
          <w:w w:val="110"/>
        </w:rPr>
        <w:t>. Het juridisch verplichte deel bestaat uit diverse subsidies zoals voor de coördinatie en scholing van vrijwilligers in de palliatieve zorg, Samen</w:t>
      </w:r>
      <w:r>
        <w:rPr>
          <w:color w:val="231F20"/>
          <w:spacing w:val="-5"/>
          <w:w w:val="110"/>
        </w:rPr>
        <w:t xml:space="preserve"> </w:t>
      </w:r>
      <w:r>
        <w:rPr>
          <w:color w:val="231F20"/>
          <w:w w:val="110"/>
        </w:rPr>
        <w:t>Dementievriendelijk,</w:t>
      </w:r>
      <w:r>
        <w:rPr>
          <w:color w:val="231F20"/>
          <w:spacing w:val="-5"/>
          <w:w w:val="110"/>
        </w:rPr>
        <w:t xml:space="preserve"> </w:t>
      </w:r>
      <w:r>
        <w:rPr>
          <w:color w:val="231F20"/>
          <w:w w:val="110"/>
        </w:rPr>
        <w:t>Helpdesk</w:t>
      </w:r>
      <w:r>
        <w:rPr>
          <w:color w:val="231F20"/>
          <w:spacing w:val="-5"/>
          <w:w w:val="110"/>
        </w:rPr>
        <w:t xml:space="preserve"> </w:t>
      </w:r>
      <w:r>
        <w:rPr>
          <w:color w:val="231F20"/>
          <w:w w:val="110"/>
        </w:rPr>
        <w:t>Digitale</w:t>
      </w:r>
      <w:r>
        <w:rPr>
          <w:color w:val="231F20"/>
          <w:spacing w:val="-5"/>
          <w:w w:val="110"/>
        </w:rPr>
        <w:t xml:space="preserve"> </w:t>
      </w:r>
      <w:r>
        <w:rPr>
          <w:color w:val="231F20"/>
          <w:w w:val="110"/>
        </w:rPr>
        <w:t>Zorg</w:t>
      </w:r>
      <w:r>
        <w:rPr>
          <w:color w:val="231F20"/>
          <w:spacing w:val="-5"/>
          <w:w w:val="110"/>
        </w:rPr>
        <w:t xml:space="preserve"> </w:t>
      </w:r>
      <w:r>
        <w:rPr>
          <w:color w:val="231F20"/>
          <w:w w:val="110"/>
        </w:rPr>
        <w:t>en</w:t>
      </w:r>
      <w:r>
        <w:rPr>
          <w:color w:val="231F20"/>
          <w:spacing w:val="-5"/>
          <w:w w:val="110"/>
        </w:rPr>
        <w:t xml:space="preserve"> </w:t>
      </w:r>
      <w:r>
        <w:rPr>
          <w:color w:val="231F20"/>
          <w:w w:val="110"/>
        </w:rPr>
        <w:t>Gespecialiseerde Cliënt</w:t>
      </w:r>
      <w:r>
        <w:rPr>
          <w:color w:val="231F20"/>
          <w:spacing w:val="-2"/>
          <w:w w:val="110"/>
        </w:rPr>
        <w:t xml:space="preserve"> </w:t>
      </w:r>
      <w:r>
        <w:rPr>
          <w:color w:val="231F20"/>
          <w:w w:val="110"/>
        </w:rPr>
        <w:t>Ondersteuning.</w:t>
      </w:r>
    </w:p>
    <w:p w:rsidR="001B3359" w:rsidRDefault="001B3359" w14:paraId="4567BE22" w14:textId="77777777">
      <w:pPr>
        <w:pStyle w:val="Plattetekst"/>
        <w:spacing w:before="5"/>
      </w:pPr>
    </w:p>
    <w:p w:rsidR="001B3359" w:rsidRDefault="00D877C7" w14:paraId="37F5F0A0" w14:textId="77777777">
      <w:pPr>
        <w:ind w:left="3430"/>
        <w:rPr>
          <w:rFonts w:ascii="Calibri"/>
          <w:i/>
          <w:sz w:val="18"/>
        </w:rPr>
      </w:pPr>
      <w:r>
        <w:rPr>
          <w:rFonts w:ascii="Calibri"/>
          <w:i/>
          <w:color w:val="231F20"/>
          <w:spacing w:val="-2"/>
          <w:w w:val="115"/>
          <w:sz w:val="18"/>
        </w:rPr>
        <w:t>Opdrachten</w:t>
      </w:r>
    </w:p>
    <w:p w:rsidR="001B3359" w:rsidRDefault="001B3359" w14:paraId="711CEE88" w14:textId="77777777">
      <w:pPr>
        <w:pStyle w:val="Plattetekst"/>
        <w:spacing w:before="3"/>
        <w:rPr>
          <w:rFonts w:ascii="Calibri"/>
          <w:i/>
        </w:rPr>
      </w:pPr>
    </w:p>
    <w:p w:rsidR="001B3359" w:rsidRDefault="00D877C7" w14:paraId="7DF7D163" w14:textId="77777777">
      <w:pPr>
        <w:pStyle w:val="Plattetekst"/>
        <w:spacing w:line="247" w:lineRule="auto"/>
        <w:ind w:left="3430" w:right="102"/>
      </w:pPr>
      <w:r>
        <w:rPr>
          <w:color w:val="231F20"/>
        </w:rPr>
        <w:t>Het</w:t>
      </w:r>
      <w:r>
        <w:rPr>
          <w:color w:val="231F20"/>
          <w:spacing w:val="27"/>
        </w:rPr>
        <w:t xml:space="preserve"> </w:t>
      </w:r>
      <w:r>
        <w:rPr>
          <w:color w:val="231F20"/>
        </w:rPr>
        <w:t>budget</w:t>
      </w:r>
      <w:r>
        <w:rPr>
          <w:color w:val="231F20"/>
          <w:spacing w:val="27"/>
        </w:rPr>
        <w:t xml:space="preserve"> </w:t>
      </w:r>
      <w:r>
        <w:rPr>
          <w:color w:val="231F20"/>
        </w:rPr>
        <w:t>van</w:t>
      </w:r>
      <w:r>
        <w:rPr>
          <w:color w:val="231F20"/>
          <w:spacing w:val="27"/>
        </w:rPr>
        <w:t xml:space="preserve"> </w:t>
      </w:r>
      <w:r>
        <w:rPr>
          <w:color w:val="231F20"/>
        </w:rPr>
        <w:t>€</w:t>
      </w:r>
      <w:r>
        <w:rPr>
          <w:color w:val="231F20"/>
          <w:spacing w:val="27"/>
        </w:rPr>
        <w:t xml:space="preserve"> </w:t>
      </w:r>
      <w:r>
        <w:rPr>
          <w:color w:val="231F20"/>
        </w:rPr>
        <w:t>108,5</w:t>
      </w:r>
      <w:r>
        <w:rPr>
          <w:color w:val="231F20"/>
          <w:spacing w:val="25"/>
        </w:rPr>
        <w:t xml:space="preserve"> </w:t>
      </w:r>
      <w:r>
        <w:rPr>
          <w:color w:val="231F20"/>
        </w:rPr>
        <w:t>miljoen</w:t>
      </w:r>
      <w:r>
        <w:rPr>
          <w:color w:val="231F20"/>
          <w:spacing w:val="27"/>
        </w:rPr>
        <w:t xml:space="preserve"> </w:t>
      </w:r>
      <w:r>
        <w:rPr>
          <w:color w:val="231F20"/>
        </w:rPr>
        <w:t>is</w:t>
      </w:r>
      <w:r>
        <w:rPr>
          <w:color w:val="231F20"/>
          <w:spacing w:val="27"/>
        </w:rPr>
        <w:t xml:space="preserve"> </w:t>
      </w:r>
      <w:r>
        <w:rPr>
          <w:color w:val="231F20"/>
        </w:rPr>
        <w:t>voor</w:t>
      </w:r>
      <w:r>
        <w:rPr>
          <w:color w:val="231F20"/>
          <w:spacing w:val="27"/>
        </w:rPr>
        <w:t xml:space="preserve"> </w:t>
      </w:r>
      <w:r>
        <w:rPr>
          <w:color w:val="231F20"/>
        </w:rPr>
        <w:t>65,1%</w:t>
      </w:r>
      <w:r>
        <w:rPr>
          <w:color w:val="231F20"/>
          <w:spacing w:val="27"/>
        </w:rPr>
        <w:t xml:space="preserve"> </w:t>
      </w:r>
      <w:r>
        <w:rPr>
          <w:color w:val="231F20"/>
        </w:rPr>
        <w:t>juridisch</w:t>
      </w:r>
      <w:r>
        <w:rPr>
          <w:color w:val="231F20"/>
          <w:spacing w:val="27"/>
        </w:rPr>
        <w:t xml:space="preserve"> </w:t>
      </w:r>
      <w:r>
        <w:rPr>
          <w:color w:val="231F20"/>
        </w:rPr>
        <w:t>verplicht.</w:t>
      </w:r>
      <w:r>
        <w:rPr>
          <w:color w:val="231F20"/>
          <w:spacing w:val="27"/>
        </w:rPr>
        <w:t xml:space="preserve"> </w:t>
      </w:r>
      <w:r>
        <w:rPr>
          <w:color w:val="231F20"/>
        </w:rPr>
        <w:t>Daarnaast is</w:t>
      </w:r>
      <w:r>
        <w:rPr>
          <w:color w:val="231F20"/>
          <w:spacing w:val="36"/>
        </w:rPr>
        <w:t xml:space="preserve"> </w:t>
      </w:r>
      <w:r>
        <w:rPr>
          <w:color w:val="231F20"/>
        </w:rPr>
        <w:t>29,3%</w:t>
      </w:r>
      <w:r>
        <w:rPr>
          <w:color w:val="231F20"/>
          <w:spacing w:val="36"/>
        </w:rPr>
        <w:t xml:space="preserve"> </w:t>
      </w:r>
      <w:r>
        <w:rPr>
          <w:color w:val="231F20"/>
        </w:rPr>
        <w:t>beleidsmatig</w:t>
      </w:r>
      <w:r>
        <w:rPr>
          <w:color w:val="231F20"/>
          <w:spacing w:val="36"/>
        </w:rPr>
        <w:t xml:space="preserve"> </w:t>
      </w:r>
      <w:r>
        <w:rPr>
          <w:color w:val="231F20"/>
        </w:rPr>
        <w:t>gereserveerd</w:t>
      </w:r>
      <w:r>
        <w:rPr>
          <w:color w:val="231F20"/>
          <w:spacing w:val="36"/>
        </w:rPr>
        <w:t xml:space="preserve"> </w:t>
      </w:r>
      <w:r>
        <w:rPr>
          <w:color w:val="231F20"/>
        </w:rPr>
        <w:t>en</w:t>
      </w:r>
      <w:r>
        <w:rPr>
          <w:color w:val="231F20"/>
          <w:spacing w:val="36"/>
        </w:rPr>
        <w:t xml:space="preserve"> </w:t>
      </w:r>
      <w:r>
        <w:rPr>
          <w:color w:val="231F20"/>
        </w:rPr>
        <w:t>5,6%</w:t>
      </w:r>
      <w:r>
        <w:rPr>
          <w:color w:val="231F20"/>
          <w:spacing w:val="36"/>
        </w:rPr>
        <w:t xml:space="preserve"> </w:t>
      </w:r>
      <w:r>
        <w:rPr>
          <w:color w:val="231F20"/>
        </w:rPr>
        <w:t>vrij</w:t>
      </w:r>
      <w:r>
        <w:rPr>
          <w:color w:val="231F20"/>
          <w:spacing w:val="36"/>
        </w:rPr>
        <w:t xml:space="preserve"> </w:t>
      </w:r>
      <w:r>
        <w:rPr>
          <w:color w:val="231F20"/>
        </w:rPr>
        <w:t>te</w:t>
      </w:r>
      <w:r>
        <w:rPr>
          <w:color w:val="231F20"/>
          <w:spacing w:val="36"/>
        </w:rPr>
        <w:t xml:space="preserve"> </w:t>
      </w:r>
      <w:r>
        <w:rPr>
          <w:color w:val="231F20"/>
        </w:rPr>
        <w:t>besteden.</w:t>
      </w:r>
      <w:r>
        <w:rPr>
          <w:color w:val="231F20"/>
          <w:spacing w:val="36"/>
        </w:rPr>
        <w:t xml:space="preserve"> </w:t>
      </w:r>
      <w:r>
        <w:rPr>
          <w:color w:val="231F20"/>
        </w:rPr>
        <w:t>Het</w:t>
      </w:r>
      <w:r>
        <w:rPr>
          <w:color w:val="231F20"/>
          <w:spacing w:val="36"/>
        </w:rPr>
        <w:t xml:space="preserve"> </w:t>
      </w:r>
      <w:r>
        <w:rPr>
          <w:color w:val="231F20"/>
        </w:rPr>
        <w:t xml:space="preserve">juridisch </w:t>
      </w:r>
      <w:r>
        <w:rPr>
          <w:color w:val="231F20"/>
          <w:w w:val="110"/>
        </w:rPr>
        <w:t xml:space="preserve">verplichte deel bestaat onder andere uit reeds aangegane verplichtingen voor het bovenregionaal vervoer </w:t>
      </w:r>
      <w:proofErr w:type="spellStart"/>
      <w:r>
        <w:rPr>
          <w:color w:val="231F20"/>
          <w:w w:val="110"/>
        </w:rPr>
        <w:t>Valys</w:t>
      </w:r>
      <w:proofErr w:type="spellEnd"/>
      <w:r>
        <w:rPr>
          <w:color w:val="231F20"/>
          <w:w w:val="110"/>
        </w:rPr>
        <w:t xml:space="preserve">, de indicatiestelling </w:t>
      </w:r>
      <w:proofErr w:type="spellStart"/>
      <w:r>
        <w:rPr>
          <w:color w:val="231F20"/>
          <w:w w:val="110"/>
        </w:rPr>
        <w:t>Argonaut</w:t>
      </w:r>
      <w:proofErr w:type="spellEnd"/>
      <w:r>
        <w:rPr>
          <w:color w:val="231F20"/>
          <w:w w:val="110"/>
        </w:rPr>
        <w:t xml:space="preserve"> Advies,</w:t>
      </w:r>
      <w:r>
        <w:rPr>
          <w:color w:val="231F20"/>
          <w:spacing w:val="-12"/>
          <w:w w:val="110"/>
        </w:rPr>
        <w:t xml:space="preserve"> </w:t>
      </w:r>
      <w:r>
        <w:rPr>
          <w:color w:val="231F20"/>
          <w:w w:val="110"/>
        </w:rPr>
        <w:t>het</w:t>
      </w:r>
      <w:r>
        <w:rPr>
          <w:color w:val="231F20"/>
          <w:spacing w:val="-12"/>
          <w:w w:val="110"/>
        </w:rPr>
        <w:t xml:space="preserve"> </w:t>
      </w:r>
      <w:r>
        <w:rPr>
          <w:color w:val="231F20"/>
          <w:w w:val="110"/>
        </w:rPr>
        <w:t>Ontwikkelprogramma</w:t>
      </w:r>
      <w:r>
        <w:rPr>
          <w:color w:val="231F20"/>
          <w:spacing w:val="-12"/>
          <w:w w:val="110"/>
        </w:rPr>
        <w:t xml:space="preserve"> </w:t>
      </w:r>
      <w:r>
        <w:rPr>
          <w:color w:val="231F20"/>
          <w:w w:val="110"/>
        </w:rPr>
        <w:t>Complexe</w:t>
      </w:r>
      <w:r>
        <w:rPr>
          <w:color w:val="231F20"/>
          <w:spacing w:val="-12"/>
          <w:w w:val="110"/>
        </w:rPr>
        <w:t xml:space="preserve"> </w:t>
      </w:r>
      <w:r>
        <w:rPr>
          <w:color w:val="231F20"/>
          <w:w w:val="110"/>
        </w:rPr>
        <w:t>Zorg</w:t>
      </w:r>
      <w:r>
        <w:rPr>
          <w:color w:val="231F20"/>
          <w:spacing w:val="-12"/>
          <w:w w:val="110"/>
        </w:rPr>
        <w:t xml:space="preserve"> </w:t>
      </w:r>
      <w:r>
        <w:rPr>
          <w:color w:val="231F20"/>
          <w:w w:val="110"/>
        </w:rPr>
        <w:t>en</w:t>
      </w:r>
      <w:r>
        <w:rPr>
          <w:color w:val="231F20"/>
          <w:spacing w:val="-12"/>
          <w:w w:val="110"/>
        </w:rPr>
        <w:t xml:space="preserve"> </w:t>
      </w:r>
      <w:r>
        <w:rPr>
          <w:color w:val="231F20"/>
          <w:w w:val="110"/>
        </w:rPr>
        <w:t>de</w:t>
      </w:r>
      <w:r>
        <w:rPr>
          <w:color w:val="231F20"/>
          <w:spacing w:val="-12"/>
          <w:w w:val="110"/>
        </w:rPr>
        <w:t xml:space="preserve"> </w:t>
      </w:r>
      <w:r>
        <w:rPr>
          <w:color w:val="231F20"/>
          <w:w w:val="110"/>
        </w:rPr>
        <w:t>opdracht</w:t>
      </w:r>
      <w:r>
        <w:rPr>
          <w:color w:val="231F20"/>
          <w:spacing w:val="-12"/>
          <w:w w:val="110"/>
        </w:rPr>
        <w:t xml:space="preserve"> </w:t>
      </w:r>
      <w:r>
        <w:rPr>
          <w:color w:val="231F20"/>
          <w:w w:val="110"/>
        </w:rPr>
        <w:t>voor</w:t>
      </w:r>
      <w:r>
        <w:rPr>
          <w:color w:val="231F20"/>
          <w:spacing w:val="-12"/>
          <w:w w:val="110"/>
        </w:rPr>
        <w:t xml:space="preserve"> </w:t>
      </w:r>
      <w:r>
        <w:rPr>
          <w:color w:val="231F20"/>
          <w:w w:val="110"/>
        </w:rPr>
        <w:t>het pgb 2.0 systeem.</w:t>
      </w:r>
    </w:p>
    <w:p w:rsidR="001B3359" w:rsidRDefault="001B3359" w14:paraId="2728B814" w14:textId="77777777">
      <w:pPr>
        <w:pStyle w:val="Plattetekst"/>
        <w:spacing w:before="13"/>
      </w:pPr>
    </w:p>
    <w:p w:rsidR="001B3359" w:rsidRDefault="00D877C7" w14:paraId="602AAD82"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agentschappen</w:t>
      </w:r>
    </w:p>
    <w:p w:rsidR="001B3359" w:rsidRDefault="001B3359" w14:paraId="604F30B0" w14:textId="77777777">
      <w:pPr>
        <w:pStyle w:val="Plattetekst"/>
        <w:spacing w:before="3"/>
        <w:rPr>
          <w:rFonts w:ascii="Calibri"/>
          <w:i/>
        </w:rPr>
      </w:pPr>
    </w:p>
    <w:p w:rsidR="001B3359" w:rsidRDefault="00D877C7" w14:paraId="590BAF52" w14:textId="77777777">
      <w:pPr>
        <w:pStyle w:val="Plattetekst"/>
        <w:spacing w:line="247" w:lineRule="auto"/>
        <w:ind w:left="3430" w:right="102"/>
      </w:pPr>
      <w:r>
        <w:rPr>
          <w:color w:val="231F20"/>
        </w:rPr>
        <w:t>Het budget van € 12,2 miljoen is voor 93,4% juridisch verplicht en voor 6,6% bestuurlijk</w:t>
      </w:r>
      <w:r>
        <w:rPr>
          <w:color w:val="231F20"/>
          <w:spacing w:val="25"/>
        </w:rPr>
        <w:t xml:space="preserve"> </w:t>
      </w:r>
      <w:r>
        <w:rPr>
          <w:color w:val="231F20"/>
        </w:rPr>
        <w:t>gebonden.</w:t>
      </w:r>
      <w:r>
        <w:rPr>
          <w:color w:val="231F20"/>
          <w:spacing w:val="25"/>
        </w:rPr>
        <w:t xml:space="preserve"> </w:t>
      </w:r>
      <w:r>
        <w:rPr>
          <w:color w:val="231F20"/>
        </w:rPr>
        <w:t>Het</w:t>
      </w:r>
      <w:r>
        <w:rPr>
          <w:color w:val="231F20"/>
          <w:spacing w:val="25"/>
        </w:rPr>
        <w:t xml:space="preserve"> </w:t>
      </w:r>
      <w:r>
        <w:rPr>
          <w:color w:val="231F20"/>
        </w:rPr>
        <w:t>juridisch</w:t>
      </w:r>
      <w:r>
        <w:rPr>
          <w:color w:val="231F20"/>
          <w:spacing w:val="25"/>
        </w:rPr>
        <w:t xml:space="preserve"> </w:t>
      </w:r>
      <w:r>
        <w:rPr>
          <w:color w:val="231F20"/>
        </w:rPr>
        <w:t>verplichte</w:t>
      </w:r>
      <w:r>
        <w:rPr>
          <w:color w:val="231F20"/>
          <w:spacing w:val="25"/>
        </w:rPr>
        <w:t xml:space="preserve"> </w:t>
      </w:r>
      <w:r>
        <w:rPr>
          <w:color w:val="231F20"/>
        </w:rPr>
        <w:t>deel</w:t>
      </w:r>
      <w:r>
        <w:rPr>
          <w:color w:val="231F20"/>
          <w:spacing w:val="25"/>
        </w:rPr>
        <w:t xml:space="preserve"> </w:t>
      </w:r>
      <w:r>
        <w:rPr>
          <w:color w:val="231F20"/>
        </w:rPr>
        <w:t>bestaat</w:t>
      </w:r>
      <w:r>
        <w:rPr>
          <w:color w:val="231F20"/>
          <w:spacing w:val="25"/>
        </w:rPr>
        <w:t xml:space="preserve"> </w:t>
      </w:r>
      <w:r>
        <w:rPr>
          <w:color w:val="231F20"/>
        </w:rPr>
        <w:t>onder</w:t>
      </w:r>
      <w:r>
        <w:rPr>
          <w:color w:val="231F20"/>
          <w:spacing w:val="25"/>
        </w:rPr>
        <w:t xml:space="preserve"> </w:t>
      </w:r>
      <w:r>
        <w:rPr>
          <w:color w:val="231F20"/>
        </w:rPr>
        <w:t>andere</w:t>
      </w:r>
      <w:r>
        <w:rPr>
          <w:color w:val="231F20"/>
          <w:spacing w:val="25"/>
        </w:rPr>
        <w:t xml:space="preserve"> </w:t>
      </w:r>
      <w:r>
        <w:rPr>
          <w:color w:val="231F20"/>
        </w:rPr>
        <w:t xml:space="preserve">uit </w:t>
      </w:r>
      <w:r>
        <w:rPr>
          <w:color w:val="231F20"/>
          <w:w w:val="110"/>
        </w:rPr>
        <w:t>de</w:t>
      </w:r>
      <w:r>
        <w:rPr>
          <w:color w:val="231F20"/>
          <w:spacing w:val="-8"/>
          <w:w w:val="110"/>
        </w:rPr>
        <w:t xml:space="preserve"> </w:t>
      </w:r>
      <w:r>
        <w:rPr>
          <w:color w:val="231F20"/>
          <w:w w:val="110"/>
        </w:rPr>
        <w:t>reeds</w:t>
      </w:r>
      <w:r>
        <w:rPr>
          <w:color w:val="231F20"/>
          <w:spacing w:val="-8"/>
          <w:w w:val="110"/>
        </w:rPr>
        <w:t xml:space="preserve"> </w:t>
      </w:r>
      <w:r>
        <w:rPr>
          <w:color w:val="231F20"/>
          <w:w w:val="110"/>
        </w:rPr>
        <w:t>aangegane</w:t>
      </w:r>
      <w:r>
        <w:rPr>
          <w:color w:val="231F20"/>
          <w:spacing w:val="-8"/>
          <w:w w:val="110"/>
        </w:rPr>
        <w:t xml:space="preserve"> </w:t>
      </w:r>
      <w:r>
        <w:rPr>
          <w:color w:val="231F20"/>
          <w:w w:val="110"/>
        </w:rPr>
        <w:t>verplichtingen</w:t>
      </w:r>
      <w:r>
        <w:rPr>
          <w:color w:val="231F20"/>
          <w:spacing w:val="-8"/>
          <w:w w:val="110"/>
        </w:rPr>
        <w:t xml:space="preserve"> </w:t>
      </w:r>
      <w:r>
        <w:rPr>
          <w:color w:val="231F20"/>
          <w:w w:val="110"/>
        </w:rPr>
        <w:t>voor</w:t>
      </w:r>
      <w:r>
        <w:rPr>
          <w:color w:val="231F20"/>
          <w:spacing w:val="-8"/>
          <w:w w:val="110"/>
        </w:rPr>
        <w:t xml:space="preserve"> </w:t>
      </w:r>
      <w:r>
        <w:rPr>
          <w:color w:val="231F20"/>
          <w:w w:val="110"/>
        </w:rPr>
        <w:t>de</w:t>
      </w:r>
      <w:r>
        <w:rPr>
          <w:color w:val="231F20"/>
          <w:spacing w:val="-8"/>
          <w:w w:val="110"/>
        </w:rPr>
        <w:t xml:space="preserve"> </w:t>
      </w:r>
      <w:r>
        <w:rPr>
          <w:color w:val="231F20"/>
          <w:w w:val="110"/>
        </w:rPr>
        <w:t>Stimuleringsregeling</w:t>
      </w:r>
      <w:r>
        <w:rPr>
          <w:color w:val="231F20"/>
          <w:spacing w:val="-8"/>
          <w:w w:val="110"/>
        </w:rPr>
        <w:t xml:space="preserve"> </w:t>
      </w:r>
      <w:proofErr w:type="spellStart"/>
      <w:r>
        <w:rPr>
          <w:color w:val="231F20"/>
          <w:w w:val="110"/>
        </w:rPr>
        <w:t>E-health</w:t>
      </w:r>
      <w:proofErr w:type="spellEnd"/>
      <w:r>
        <w:rPr>
          <w:color w:val="231F20"/>
          <w:w w:val="110"/>
        </w:rPr>
        <w:t xml:space="preserve"> Thuis (SET), Stimuleringsregeling Technologie in Ondersteuning en Zorg (STOZ),</w:t>
      </w:r>
      <w:r>
        <w:rPr>
          <w:color w:val="231F20"/>
          <w:spacing w:val="-16"/>
          <w:w w:val="110"/>
        </w:rPr>
        <w:t xml:space="preserve"> </w:t>
      </w:r>
      <w:r>
        <w:rPr>
          <w:color w:val="231F20"/>
          <w:w w:val="110"/>
        </w:rPr>
        <w:t>Stimuleringsregeling</w:t>
      </w:r>
      <w:r>
        <w:rPr>
          <w:color w:val="231F20"/>
          <w:spacing w:val="-15"/>
          <w:w w:val="110"/>
        </w:rPr>
        <w:t xml:space="preserve"> </w:t>
      </w:r>
      <w:r>
        <w:rPr>
          <w:color w:val="231F20"/>
          <w:w w:val="110"/>
        </w:rPr>
        <w:t>Wonen</w:t>
      </w:r>
      <w:r>
        <w:rPr>
          <w:color w:val="231F20"/>
          <w:spacing w:val="-15"/>
          <w:w w:val="110"/>
        </w:rPr>
        <w:t xml:space="preserve"> </w:t>
      </w:r>
      <w:r>
        <w:rPr>
          <w:color w:val="231F20"/>
          <w:w w:val="110"/>
        </w:rPr>
        <w:t>en</w:t>
      </w:r>
      <w:r>
        <w:rPr>
          <w:color w:val="231F20"/>
          <w:spacing w:val="-16"/>
          <w:w w:val="110"/>
        </w:rPr>
        <w:t xml:space="preserve"> </w:t>
      </w:r>
      <w:r>
        <w:rPr>
          <w:color w:val="231F20"/>
          <w:w w:val="110"/>
        </w:rPr>
        <w:t>Zorg</w:t>
      </w:r>
      <w:r>
        <w:rPr>
          <w:color w:val="231F20"/>
          <w:spacing w:val="-15"/>
          <w:w w:val="110"/>
        </w:rPr>
        <w:t xml:space="preserve"> </w:t>
      </w:r>
      <w:r>
        <w:rPr>
          <w:color w:val="231F20"/>
          <w:w w:val="110"/>
        </w:rPr>
        <w:t>(SWZ)</w:t>
      </w:r>
      <w:r>
        <w:rPr>
          <w:color w:val="231F20"/>
          <w:spacing w:val="-15"/>
          <w:w w:val="110"/>
        </w:rPr>
        <w:t xml:space="preserve"> </w:t>
      </w:r>
      <w:r>
        <w:rPr>
          <w:color w:val="231F20"/>
          <w:w w:val="110"/>
        </w:rPr>
        <w:t>en</w:t>
      </w:r>
      <w:r>
        <w:rPr>
          <w:color w:val="231F20"/>
          <w:spacing w:val="-16"/>
          <w:w w:val="110"/>
        </w:rPr>
        <w:t xml:space="preserve"> </w:t>
      </w:r>
      <w:r>
        <w:rPr>
          <w:color w:val="231F20"/>
          <w:w w:val="110"/>
        </w:rPr>
        <w:t>de</w:t>
      </w:r>
      <w:r>
        <w:rPr>
          <w:color w:val="231F20"/>
          <w:spacing w:val="-15"/>
          <w:w w:val="110"/>
        </w:rPr>
        <w:t xml:space="preserve"> </w:t>
      </w:r>
      <w:r>
        <w:rPr>
          <w:color w:val="231F20"/>
          <w:w w:val="110"/>
        </w:rPr>
        <w:t>Regeling</w:t>
      </w:r>
      <w:r>
        <w:rPr>
          <w:color w:val="231F20"/>
          <w:spacing w:val="-15"/>
          <w:w w:val="110"/>
        </w:rPr>
        <w:t xml:space="preserve"> </w:t>
      </w:r>
      <w:r>
        <w:rPr>
          <w:color w:val="231F20"/>
          <w:w w:val="110"/>
        </w:rPr>
        <w:t>Gratis Verklaring Omtrent Gedrag (VOG).</w:t>
      </w:r>
    </w:p>
    <w:p w:rsidR="001B3359" w:rsidRDefault="001B3359" w14:paraId="3051BF65" w14:textId="77777777">
      <w:pPr>
        <w:pStyle w:val="Plattetekst"/>
        <w:spacing w:before="13"/>
      </w:pPr>
    </w:p>
    <w:p w:rsidR="001B3359" w:rsidRDefault="00D877C7" w14:paraId="4B286107"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ZBO's/</w:t>
      </w:r>
      <w:proofErr w:type="spellStart"/>
      <w:r>
        <w:rPr>
          <w:rFonts w:ascii="Calibri"/>
          <w:i/>
          <w:color w:val="231F20"/>
          <w:spacing w:val="-2"/>
          <w:w w:val="115"/>
          <w:sz w:val="18"/>
        </w:rPr>
        <w:t>RWT's</w:t>
      </w:r>
      <w:proofErr w:type="spellEnd"/>
    </w:p>
    <w:p w:rsidR="001B3359" w:rsidRDefault="001B3359" w14:paraId="671F337D" w14:textId="77777777">
      <w:pPr>
        <w:pStyle w:val="Plattetekst"/>
        <w:spacing w:before="3"/>
        <w:rPr>
          <w:rFonts w:ascii="Calibri"/>
          <w:i/>
        </w:rPr>
      </w:pPr>
    </w:p>
    <w:p w:rsidR="001B3359" w:rsidRDefault="00D877C7" w14:paraId="33073C78" w14:textId="77777777">
      <w:pPr>
        <w:pStyle w:val="Plattetekst"/>
        <w:spacing w:before="1" w:line="247" w:lineRule="auto"/>
        <w:ind w:left="3430" w:right="78"/>
      </w:pPr>
      <w:r>
        <w:rPr>
          <w:color w:val="231F20"/>
          <w:w w:val="110"/>
        </w:rPr>
        <w:t>Het</w:t>
      </w:r>
      <w:r>
        <w:rPr>
          <w:color w:val="231F20"/>
          <w:spacing w:val="-7"/>
          <w:w w:val="110"/>
        </w:rPr>
        <w:t xml:space="preserve"> </w:t>
      </w:r>
      <w:r>
        <w:rPr>
          <w:color w:val="231F20"/>
          <w:w w:val="110"/>
        </w:rPr>
        <w:t>budget</w:t>
      </w:r>
      <w:r>
        <w:rPr>
          <w:color w:val="231F20"/>
          <w:spacing w:val="-7"/>
          <w:w w:val="110"/>
        </w:rPr>
        <w:t xml:space="preserve"> </w:t>
      </w:r>
      <w:r>
        <w:rPr>
          <w:color w:val="231F20"/>
          <w:w w:val="110"/>
        </w:rPr>
        <w:t>van</w:t>
      </w:r>
      <w:r>
        <w:rPr>
          <w:color w:val="231F20"/>
          <w:spacing w:val="-7"/>
          <w:w w:val="110"/>
        </w:rPr>
        <w:t xml:space="preserve"> </w:t>
      </w:r>
      <w:r>
        <w:rPr>
          <w:color w:val="231F20"/>
          <w:w w:val="110"/>
        </w:rPr>
        <w:t>€</w:t>
      </w:r>
      <w:r>
        <w:rPr>
          <w:color w:val="231F20"/>
          <w:spacing w:val="-7"/>
          <w:w w:val="110"/>
        </w:rPr>
        <w:t xml:space="preserve"> </w:t>
      </w:r>
      <w:r>
        <w:rPr>
          <w:color w:val="231F20"/>
          <w:w w:val="110"/>
        </w:rPr>
        <w:t>243,4</w:t>
      </w:r>
      <w:r>
        <w:rPr>
          <w:color w:val="231F20"/>
          <w:spacing w:val="-7"/>
          <w:w w:val="110"/>
        </w:rPr>
        <w:t xml:space="preserve"> </w:t>
      </w:r>
      <w:r>
        <w:rPr>
          <w:color w:val="231F20"/>
          <w:w w:val="110"/>
        </w:rPr>
        <w:t>miljoen</w:t>
      </w:r>
      <w:r>
        <w:rPr>
          <w:color w:val="231F20"/>
          <w:spacing w:val="-7"/>
          <w:w w:val="110"/>
        </w:rPr>
        <w:t xml:space="preserve"> </w:t>
      </w:r>
      <w:r>
        <w:rPr>
          <w:color w:val="231F20"/>
          <w:w w:val="110"/>
        </w:rPr>
        <w:t>is</w:t>
      </w:r>
      <w:r>
        <w:rPr>
          <w:color w:val="231F20"/>
          <w:spacing w:val="-7"/>
          <w:w w:val="110"/>
        </w:rPr>
        <w:t xml:space="preserve"> </w:t>
      </w:r>
      <w:r>
        <w:rPr>
          <w:color w:val="231F20"/>
          <w:w w:val="110"/>
        </w:rPr>
        <w:t>voor</w:t>
      </w:r>
      <w:r>
        <w:rPr>
          <w:color w:val="231F20"/>
          <w:spacing w:val="-7"/>
          <w:w w:val="110"/>
        </w:rPr>
        <w:t xml:space="preserve"> </w:t>
      </w:r>
      <w:r>
        <w:rPr>
          <w:color w:val="231F20"/>
          <w:w w:val="110"/>
        </w:rPr>
        <w:t>91,6%</w:t>
      </w:r>
      <w:r>
        <w:rPr>
          <w:color w:val="231F20"/>
          <w:spacing w:val="-7"/>
          <w:w w:val="110"/>
        </w:rPr>
        <w:t xml:space="preserve"> </w:t>
      </w:r>
      <w:r>
        <w:rPr>
          <w:color w:val="231F20"/>
          <w:w w:val="110"/>
        </w:rPr>
        <w:t>juridisch</w:t>
      </w:r>
      <w:r>
        <w:rPr>
          <w:color w:val="231F20"/>
          <w:spacing w:val="-7"/>
          <w:w w:val="110"/>
        </w:rPr>
        <w:t xml:space="preserve"> </w:t>
      </w:r>
      <w:r>
        <w:rPr>
          <w:color w:val="231F20"/>
          <w:w w:val="110"/>
        </w:rPr>
        <w:t>verplicht</w:t>
      </w:r>
      <w:r>
        <w:rPr>
          <w:color w:val="231F20"/>
          <w:spacing w:val="-7"/>
          <w:w w:val="110"/>
        </w:rPr>
        <w:t xml:space="preserve"> </w:t>
      </w:r>
      <w:r>
        <w:rPr>
          <w:color w:val="231F20"/>
          <w:w w:val="110"/>
        </w:rPr>
        <w:t>en</w:t>
      </w:r>
      <w:r>
        <w:rPr>
          <w:color w:val="231F20"/>
          <w:spacing w:val="-7"/>
          <w:w w:val="110"/>
        </w:rPr>
        <w:t xml:space="preserve"> </w:t>
      </w:r>
      <w:r>
        <w:rPr>
          <w:color w:val="231F20"/>
          <w:w w:val="110"/>
        </w:rPr>
        <w:t xml:space="preserve">voor </w:t>
      </w:r>
      <w:r>
        <w:rPr>
          <w:color w:val="231F20"/>
        </w:rPr>
        <w:t>4,1%</w:t>
      </w:r>
      <w:r>
        <w:rPr>
          <w:color w:val="231F20"/>
          <w:spacing w:val="38"/>
        </w:rPr>
        <w:t xml:space="preserve"> </w:t>
      </w:r>
      <w:r>
        <w:rPr>
          <w:color w:val="231F20"/>
        </w:rPr>
        <w:t>bestuurlijk</w:t>
      </w:r>
      <w:r>
        <w:rPr>
          <w:color w:val="231F20"/>
          <w:spacing w:val="38"/>
        </w:rPr>
        <w:t xml:space="preserve"> </w:t>
      </w:r>
      <w:r>
        <w:rPr>
          <w:color w:val="231F20"/>
        </w:rPr>
        <w:t>gebonden.</w:t>
      </w:r>
      <w:r>
        <w:rPr>
          <w:color w:val="231F20"/>
          <w:spacing w:val="38"/>
        </w:rPr>
        <w:t xml:space="preserve"> </w:t>
      </w:r>
      <w:r>
        <w:rPr>
          <w:color w:val="231F20"/>
        </w:rPr>
        <w:t>Daarnaast</w:t>
      </w:r>
      <w:r>
        <w:rPr>
          <w:color w:val="231F20"/>
          <w:spacing w:val="38"/>
        </w:rPr>
        <w:t xml:space="preserve"> </w:t>
      </w:r>
      <w:r>
        <w:rPr>
          <w:color w:val="231F20"/>
        </w:rPr>
        <w:t>is</w:t>
      </w:r>
      <w:r>
        <w:rPr>
          <w:color w:val="231F20"/>
          <w:spacing w:val="38"/>
        </w:rPr>
        <w:t xml:space="preserve"> </w:t>
      </w:r>
      <w:r>
        <w:rPr>
          <w:color w:val="231F20"/>
        </w:rPr>
        <w:t>4,2%</w:t>
      </w:r>
      <w:r>
        <w:rPr>
          <w:color w:val="231F20"/>
          <w:spacing w:val="38"/>
        </w:rPr>
        <w:t xml:space="preserve"> </w:t>
      </w:r>
      <w:r>
        <w:rPr>
          <w:color w:val="231F20"/>
        </w:rPr>
        <w:t>beleidsmatig</w:t>
      </w:r>
      <w:r>
        <w:rPr>
          <w:color w:val="231F20"/>
          <w:spacing w:val="38"/>
        </w:rPr>
        <w:t xml:space="preserve"> </w:t>
      </w:r>
      <w:r>
        <w:rPr>
          <w:color w:val="231F20"/>
        </w:rPr>
        <w:t xml:space="preserve">gereserveerd. </w:t>
      </w:r>
      <w:r>
        <w:rPr>
          <w:color w:val="231F20"/>
          <w:spacing w:val="-2"/>
          <w:w w:val="110"/>
        </w:rPr>
        <w:t>Het</w:t>
      </w:r>
      <w:r>
        <w:rPr>
          <w:color w:val="231F20"/>
          <w:spacing w:val="-6"/>
          <w:w w:val="110"/>
        </w:rPr>
        <w:t xml:space="preserve"> </w:t>
      </w:r>
      <w:r>
        <w:rPr>
          <w:color w:val="231F20"/>
          <w:spacing w:val="-2"/>
          <w:w w:val="110"/>
        </w:rPr>
        <w:t>juridisch</w:t>
      </w:r>
      <w:r>
        <w:rPr>
          <w:color w:val="231F20"/>
          <w:spacing w:val="-6"/>
          <w:w w:val="110"/>
        </w:rPr>
        <w:t xml:space="preserve"> </w:t>
      </w:r>
      <w:r>
        <w:rPr>
          <w:color w:val="231F20"/>
          <w:spacing w:val="-2"/>
          <w:w w:val="110"/>
        </w:rPr>
        <w:t>verplichte</w:t>
      </w:r>
      <w:r>
        <w:rPr>
          <w:color w:val="231F20"/>
          <w:spacing w:val="-6"/>
          <w:w w:val="110"/>
        </w:rPr>
        <w:t xml:space="preserve"> </w:t>
      </w:r>
      <w:r>
        <w:rPr>
          <w:color w:val="231F20"/>
          <w:spacing w:val="-2"/>
          <w:w w:val="110"/>
        </w:rPr>
        <w:t>deel</w:t>
      </w:r>
      <w:r>
        <w:rPr>
          <w:color w:val="231F20"/>
          <w:spacing w:val="-6"/>
          <w:w w:val="110"/>
        </w:rPr>
        <w:t xml:space="preserve"> </w:t>
      </w:r>
      <w:r>
        <w:rPr>
          <w:color w:val="231F20"/>
          <w:spacing w:val="-2"/>
          <w:w w:val="110"/>
        </w:rPr>
        <w:t>bestaat</w:t>
      </w:r>
      <w:r>
        <w:rPr>
          <w:color w:val="231F20"/>
          <w:spacing w:val="-6"/>
          <w:w w:val="110"/>
        </w:rPr>
        <w:t xml:space="preserve"> </w:t>
      </w:r>
      <w:r>
        <w:rPr>
          <w:color w:val="231F20"/>
          <w:spacing w:val="-2"/>
          <w:w w:val="110"/>
        </w:rPr>
        <w:t>onder</w:t>
      </w:r>
      <w:r>
        <w:rPr>
          <w:color w:val="231F20"/>
          <w:spacing w:val="-6"/>
          <w:w w:val="110"/>
        </w:rPr>
        <w:t xml:space="preserve"> </w:t>
      </w:r>
      <w:r>
        <w:rPr>
          <w:color w:val="231F20"/>
          <w:spacing w:val="-2"/>
          <w:w w:val="110"/>
        </w:rPr>
        <w:t>andere</w:t>
      </w:r>
      <w:r>
        <w:rPr>
          <w:color w:val="231F20"/>
          <w:spacing w:val="-6"/>
          <w:w w:val="110"/>
        </w:rPr>
        <w:t xml:space="preserve"> </w:t>
      </w:r>
      <w:r>
        <w:rPr>
          <w:color w:val="231F20"/>
          <w:spacing w:val="-2"/>
          <w:w w:val="110"/>
        </w:rPr>
        <w:t>uit</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 xml:space="preserve">uitvoeringskosten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Centrum</w:t>
      </w:r>
      <w:r>
        <w:rPr>
          <w:color w:val="231F20"/>
          <w:spacing w:val="-10"/>
          <w:w w:val="110"/>
        </w:rPr>
        <w:t xml:space="preserve"> </w:t>
      </w:r>
      <w:r>
        <w:rPr>
          <w:color w:val="231F20"/>
          <w:w w:val="110"/>
        </w:rPr>
        <w:t>Indicatiestelling</w:t>
      </w:r>
      <w:r>
        <w:rPr>
          <w:color w:val="231F20"/>
          <w:spacing w:val="-10"/>
          <w:w w:val="110"/>
        </w:rPr>
        <w:t xml:space="preserve"> </w:t>
      </w:r>
      <w:r>
        <w:rPr>
          <w:color w:val="231F20"/>
          <w:w w:val="110"/>
        </w:rPr>
        <w:t>Zorg</w:t>
      </w:r>
      <w:r>
        <w:rPr>
          <w:color w:val="231F20"/>
          <w:spacing w:val="-10"/>
          <w:w w:val="110"/>
        </w:rPr>
        <w:t xml:space="preserve"> </w:t>
      </w:r>
      <w:r>
        <w:rPr>
          <w:color w:val="231F20"/>
          <w:w w:val="110"/>
        </w:rPr>
        <w:t>(CIZ)</w:t>
      </w:r>
      <w:r>
        <w:rPr>
          <w:color w:val="231F20"/>
          <w:spacing w:val="-10"/>
          <w:w w:val="110"/>
        </w:rPr>
        <w:t xml:space="preserve"> </w:t>
      </w:r>
      <w:r>
        <w:rPr>
          <w:color w:val="231F20"/>
          <w:w w:val="110"/>
        </w:rPr>
        <w:t>en</w:t>
      </w:r>
      <w:r>
        <w:rPr>
          <w:color w:val="231F20"/>
          <w:spacing w:val="-10"/>
          <w:w w:val="110"/>
        </w:rPr>
        <w:t xml:space="preserve"> </w:t>
      </w:r>
      <w:r>
        <w:rPr>
          <w:color w:val="231F20"/>
          <w:w w:val="110"/>
        </w:rPr>
        <w:t>voor</w:t>
      </w:r>
      <w:r>
        <w:rPr>
          <w:color w:val="231F20"/>
          <w:spacing w:val="-10"/>
          <w:w w:val="110"/>
        </w:rPr>
        <w:t xml:space="preserve"> </w:t>
      </w:r>
      <w:r>
        <w:rPr>
          <w:color w:val="231F20"/>
          <w:w w:val="110"/>
        </w:rPr>
        <w:t>de</w:t>
      </w:r>
      <w:r>
        <w:rPr>
          <w:color w:val="231F20"/>
          <w:spacing w:val="-10"/>
          <w:w w:val="110"/>
        </w:rPr>
        <w:t xml:space="preserve"> </w:t>
      </w:r>
      <w:r>
        <w:rPr>
          <w:color w:val="231F20"/>
          <w:w w:val="110"/>
        </w:rPr>
        <w:t>Sociale</w:t>
      </w:r>
      <w:r>
        <w:rPr>
          <w:color w:val="231F20"/>
          <w:spacing w:val="-10"/>
          <w:w w:val="110"/>
        </w:rPr>
        <w:t xml:space="preserve"> </w:t>
      </w:r>
      <w:proofErr w:type="spellStart"/>
      <w:r>
        <w:rPr>
          <w:color w:val="231F20"/>
          <w:w w:val="110"/>
        </w:rPr>
        <w:t>Verzeke-ringsbank</w:t>
      </w:r>
      <w:proofErr w:type="spellEnd"/>
      <w:r>
        <w:rPr>
          <w:color w:val="231F20"/>
          <w:w w:val="110"/>
        </w:rPr>
        <w:t xml:space="preserve"> (SVB) voor de pgb trekkingsrechten.</w:t>
      </w:r>
    </w:p>
    <w:p w:rsidR="001B3359" w:rsidRDefault="001B3359" w14:paraId="37A79D50" w14:textId="77777777">
      <w:pPr>
        <w:pStyle w:val="Plattetekst"/>
        <w:spacing w:before="11"/>
      </w:pPr>
    </w:p>
    <w:p w:rsidR="001B3359" w:rsidRDefault="00D877C7" w14:paraId="344AD81C" w14:textId="77777777">
      <w:pPr>
        <w:spacing w:before="1"/>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medeoverheden</w:t>
      </w:r>
    </w:p>
    <w:p w:rsidR="001B3359" w:rsidRDefault="001B3359" w14:paraId="3651800A" w14:textId="77777777">
      <w:pPr>
        <w:pStyle w:val="Plattetekst"/>
        <w:spacing w:before="3"/>
        <w:rPr>
          <w:rFonts w:ascii="Calibri"/>
          <w:i/>
        </w:rPr>
      </w:pPr>
    </w:p>
    <w:p w:rsidR="001B3359" w:rsidRDefault="00D877C7" w14:paraId="6FA9DF9D" w14:textId="77777777">
      <w:pPr>
        <w:pStyle w:val="Plattetekst"/>
        <w:spacing w:line="247" w:lineRule="auto"/>
        <w:ind w:left="3430" w:right="102"/>
      </w:pPr>
      <w:r>
        <w:rPr>
          <w:color w:val="231F20"/>
        </w:rPr>
        <w:t xml:space="preserve">Het budget van € 385,1 miljoen is voor 98,8% juridisch verplicht en voor 1,2% </w:t>
      </w:r>
      <w:r>
        <w:rPr>
          <w:color w:val="231F20"/>
          <w:w w:val="110"/>
        </w:rPr>
        <w:t>bestuurlijk gebonden. Het juridisch verplichte deel bestaat onder andere uit reeds aangegane verplichtingen voor de SPUK Integraal Zorgakkoord (IZA), de SPUK Huiselijk geweld en kindermishandeling (HGKM) en de voornemens voor Oekraïne.</w:t>
      </w:r>
    </w:p>
    <w:p w:rsidR="001B3359" w:rsidRDefault="001B3359" w14:paraId="62F47E06"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58938CE9" w14:textId="77777777">
      <w:pPr>
        <w:pStyle w:val="Kop2"/>
        <w:spacing w:before="88" w:line="256" w:lineRule="auto"/>
        <w:ind w:right="4389"/>
      </w:pPr>
      <w:r>
        <w:rPr>
          <w:color w:val="231F20"/>
          <w:spacing w:val="-2"/>
        </w:rPr>
        <w:lastRenderedPageBreak/>
        <w:t>Toelichting Verplichtingen</w:t>
      </w:r>
    </w:p>
    <w:p w:rsidR="001B3359" w:rsidRDefault="001B3359" w14:paraId="2F91B397" w14:textId="77777777">
      <w:pPr>
        <w:pStyle w:val="Plattetekst"/>
        <w:spacing w:before="4"/>
        <w:rPr>
          <w:rFonts w:ascii="Trebuchet MS"/>
          <w:b/>
        </w:rPr>
      </w:pPr>
    </w:p>
    <w:p w:rsidR="001B3359" w:rsidRDefault="00D877C7" w14:paraId="03A385BF" w14:textId="77777777">
      <w:pPr>
        <w:pStyle w:val="Plattetekst"/>
        <w:spacing w:line="247" w:lineRule="auto"/>
        <w:ind w:left="3430" w:right="102"/>
      </w:pPr>
      <w:r>
        <w:rPr>
          <w:color w:val="231F20"/>
          <w:w w:val="110"/>
        </w:rPr>
        <w:t>Om</w:t>
      </w:r>
      <w:r>
        <w:rPr>
          <w:color w:val="231F20"/>
          <w:spacing w:val="-12"/>
          <w:w w:val="110"/>
        </w:rPr>
        <w:t xml:space="preserve"> </w:t>
      </w:r>
      <w:r>
        <w:rPr>
          <w:color w:val="231F20"/>
          <w:w w:val="110"/>
        </w:rPr>
        <w:t>het</w:t>
      </w:r>
      <w:r>
        <w:rPr>
          <w:color w:val="231F20"/>
          <w:spacing w:val="-12"/>
          <w:w w:val="110"/>
        </w:rPr>
        <w:t xml:space="preserve"> </w:t>
      </w:r>
      <w:r>
        <w:rPr>
          <w:color w:val="231F20"/>
          <w:w w:val="110"/>
        </w:rPr>
        <w:t>nieuwe</w:t>
      </w:r>
      <w:r>
        <w:rPr>
          <w:color w:val="231F20"/>
          <w:spacing w:val="-12"/>
          <w:w w:val="110"/>
        </w:rPr>
        <w:t xml:space="preserve"> </w:t>
      </w:r>
      <w:r>
        <w:rPr>
          <w:color w:val="231F20"/>
          <w:w w:val="110"/>
        </w:rPr>
        <w:t>meerjarige</w:t>
      </w:r>
      <w:r>
        <w:rPr>
          <w:color w:val="231F20"/>
          <w:spacing w:val="-12"/>
          <w:w w:val="110"/>
        </w:rPr>
        <w:t xml:space="preserve"> </w:t>
      </w:r>
      <w:r>
        <w:rPr>
          <w:color w:val="231F20"/>
          <w:w w:val="110"/>
        </w:rPr>
        <w:t>contract</w:t>
      </w:r>
      <w:r>
        <w:rPr>
          <w:color w:val="231F20"/>
          <w:spacing w:val="-12"/>
          <w:w w:val="110"/>
        </w:rPr>
        <w:t xml:space="preserve"> </w:t>
      </w:r>
      <w:r>
        <w:rPr>
          <w:color w:val="231F20"/>
          <w:w w:val="110"/>
        </w:rPr>
        <w:t>voor</w:t>
      </w:r>
      <w:r>
        <w:rPr>
          <w:color w:val="231F20"/>
          <w:spacing w:val="-12"/>
          <w:w w:val="110"/>
        </w:rPr>
        <w:t xml:space="preserve"> </w:t>
      </w:r>
      <w:proofErr w:type="spellStart"/>
      <w:r>
        <w:rPr>
          <w:color w:val="231F20"/>
          <w:w w:val="110"/>
        </w:rPr>
        <w:t>Valys</w:t>
      </w:r>
      <w:proofErr w:type="spellEnd"/>
      <w:r>
        <w:rPr>
          <w:color w:val="231F20"/>
          <w:spacing w:val="-12"/>
          <w:w w:val="110"/>
        </w:rPr>
        <w:t xml:space="preserve"> </w:t>
      </w:r>
      <w:r>
        <w:rPr>
          <w:color w:val="231F20"/>
          <w:w w:val="110"/>
        </w:rPr>
        <w:t>aan</w:t>
      </w:r>
      <w:r>
        <w:rPr>
          <w:color w:val="231F20"/>
          <w:spacing w:val="-12"/>
          <w:w w:val="110"/>
        </w:rPr>
        <w:t xml:space="preserve"> </w:t>
      </w:r>
      <w:r>
        <w:rPr>
          <w:color w:val="231F20"/>
          <w:w w:val="110"/>
        </w:rPr>
        <w:t>te</w:t>
      </w:r>
      <w:r>
        <w:rPr>
          <w:color w:val="231F20"/>
          <w:spacing w:val="-12"/>
          <w:w w:val="110"/>
        </w:rPr>
        <w:t xml:space="preserve"> </w:t>
      </w:r>
      <w:r>
        <w:rPr>
          <w:color w:val="231F20"/>
          <w:w w:val="110"/>
        </w:rPr>
        <w:t>kunnen</w:t>
      </w:r>
      <w:r>
        <w:rPr>
          <w:color w:val="231F20"/>
          <w:spacing w:val="-12"/>
          <w:w w:val="110"/>
        </w:rPr>
        <w:t xml:space="preserve"> </w:t>
      </w:r>
      <w:r>
        <w:rPr>
          <w:color w:val="231F20"/>
          <w:w w:val="110"/>
        </w:rPr>
        <w:t>gaan</w:t>
      </w:r>
      <w:r>
        <w:rPr>
          <w:color w:val="231F20"/>
          <w:spacing w:val="-12"/>
          <w:w w:val="110"/>
        </w:rPr>
        <w:t xml:space="preserve"> </w:t>
      </w:r>
      <w:r>
        <w:rPr>
          <w:color w:val="231F20"/>
          <w:w w:val="110"/>
        </w:rPr>
        <w:t>is</w:t>
      </w:r>
      <w:r>
        <w:rPr>
          <w:color w:val="231F20"/>
          <w:spacing w:val="-12"/>
          <w:w w:val="110"/>
        </w:rPr>
        <w:t xml:space="preserve"> </w:t>
      </w:r>
      <w:r>
        <w:rPr>
          <w:color w:val="231F20"/>
          <w:w w:val="110"/>
        </w:rPr>
        <w:t xml:space="preserve">het </w:t>
      </w:r>
      <w:r>
        <w:rPr>
          <w:color w:val="231F20"/>
          <w:spacing w:val="-2"/>
          <w:w w:val="110"/>
        </w:rPr>
        <w:t>verplichtingenbudget</w:t>
      </w:r>
      <w:r>
        <w:rPr>
          <w:color w:val="231F20"/>
          <w:spacing w:val="-7"/>
          <w:w w:val="110"/>
        </w:rPr>
        <w:t xml:space="preserve"> </w:t>
      </w:r>
      <w:r>
        <w:rPr>
          <w:color w:val="231F20"/>
          <w:spacing w:val="-2"/>
          <w:w w:val="110"/>
        </w:rPr>
        <w:t>met</w:t>
      </w:r>
      <w:r>
        <w:rPr>
          <w:color w:val="231F20"/>
          <w:spacing w:val="-7"/>
          <w:w w:val="110"/>
        </w:rPr>
        <w:t xml:space="preserve"> </w:t>
      </w:r>
      <w:r>
        <w:rPr>
          <w:color w:val="231F20"/>
          <w:spacing w:val="-2"/>
          <w:w w:val="110"/>
        </w:rPr>
        <w:t>€</w:t>
      </w:r>
      <w:r>
        <w:rPr>
          <w:color w:val="231F20"/>
          <w:spacing w:val="-7"/>
          <w:w w:val="110"/>
        </w:rPr>
        <w:t xml:space="preserve"> </w:t>
      </w:r>
      <w:r>
        <w:rPr>
          <w:color w:val="231F20"/>
          <w:spacing w:val="-2"/>
          <w:w w:val="110"/>
        </w:rPr>
        <w:t>391,0</w:t>
      </w:r>
      <w:r>
        <w:rPr>
          <w:color w:val="231F20"/>
          <w:spacing w:val="-7"/>
          <w:w w:val="110"/>
        </w:rPr>
        <w:t xml:space="preserve"> </w:t>
      </w:r>
      <w:r>
        <w:rPr>
          <w:color w:val="231F20"/>
          <w:spacing w:val="-2"/>
          <w:w w:val="110"/>
        </w:rPr>
        <w:t>miljoen</w:t>
      </w:r>
      <w:r>
        <w:rPr>
          <w:color w:val="231F20"/>
          <w:spacing w:val="-7"/>
          <w:w w:val="110"/>
        </w:rPr>
        <w:t xml:space="preserve"> </w:t>
      </w:r>
      <w:r>
        <w:rPr>
          <w:color w:val="231F20"/>
          <w:spacing w:val="-2"/>
          <w:w w:val="110"/>
        </w:rPr>
        <w:t>opgehoogd</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2026.</w:t>
      </w:r>
      <w:r>
        <w:rPr>
          <w:color w:val="231F20"/>
          <w:spacing w:val="-7"/>
          <w:w w:val="110"/>
        </w:rPr>
        <w:t xml:space="preserve"> </w:t>
      </w:r>
      <w:r>
        <w:rPr>
          <w:color w:val="231F20"/>
          <w:spacing w:val="-2"/>
          <w:w w:val="110"/>
        </w:rPr>
        <w:t>Hiervoor</w:t>
      </w:r>
      <w:r>
        <w:rPr>
          <w:color w:val="231F20"/>
          <w:spacing w:val="-7"/>
          <w:w w:val="110"/>
        </w:rPr>
        <w:t xml:space="preserve"> </w:t>
      </w:r>
      <w:r>
        <w:rPr>
          <w:color w:val="231F20"/>
          <w:spacing w:val="-2"/>
          <w:w w:val="110"/>
        </w:rPr>
        <w:t xml:space="preserve">is </w:t>
      </w:r>
      <w:r>
        <w:rPr>
          <w:color w:val="231F20"/>
          <w:w w:val="110"/>
        </w:rPr>
        <w:t>verplichtingenbudget van latere jaren naar voren gehaald.</w:t>
      </w:r>
    </w:p>
    <w:p w:rsidR="001B3359" w:rsidRDefault="001B3359" w14:paraId="334E945A" w14:textId="77777777">
      <w:pPr>
        <w:pStyle w:val="Plattetekst"/>
        <w:spacing w:before="7"/>
      </w:pPr>
    </w:p>
    <w:p w:rsidR="001B3359" w:rsidRDefault="00D877C7" w14:paraId="689E21BA" w14:textId="77777777">
      <w:pPr>
        <w:pStyle w:val="Plattetekst"/>
        <w:spacing w:line="247" w:lineRule="auto"/>
        <w:ind w:left="3430" w:right="111"/>
        <w:jc w:val="both"/>
      </w:pPr>
      <w:r>
        <w:rPr>
          <w:color w:val="231F20"/>
          <w:w w:val="110"/>
        </w:rPr>
        <w:t>Voor</w:t>
      </w:r>
      <w:r>
        <w:rPr>
          <w:color w:val="231F20"/>
          <w:spacing w:val="-9"/>
          <w:w w:val="110"/>
        </w:rPr>
        <w:t xml:space="preserve"> </w:t>
      </w:r>
      <w:r>
        <w:rPr>
          <w:color w:val="231F20"/>
          <w:w w:val="110"/>
        </w:rPr>
        <w:t>het</w:t>
      </w:r>
      <w:r>
        <w:rPr>
          <w:color w:val="231F20"/>
          <w:spacing w:val="-9"/>
          <w:w w:val="110"/>
        </w:rPr>
        <w:t xml:space="preserve"> </w:t>
      </w:r>
      <w:r>
        <w:rPr>
          <w:color w:val="231F20"/>
          <w:w w:val="110"/>
        </w:rPr>
        <w:t>vastleggen</w:t>
      </w:r>
      <w:r>
        <w:rPr>
          <w:color w:val="231F20"/>
          <w:spacing w:val="-9"/>
          <w:w w:val="110"/>
        </w:rPr>
        <w:t xml:space="preserve"> </w:t>
      </w:r>
      <w:r>
        <w:rPr>
          <w:color w:val="231F20"/>
          <w:w w:val="110"/>
        </w:rPr>
        <w:t>van</w:t>
      </w:r>
      <w:r>
        <w:rPr>
          <w:color w:val="231F20"/>
          <w:spacing w:val="-9"/>
          <w:w w:val="110"/>
        </w:rPr>
        <w:t xml:space="preserve"> </w:t>
      </w:r>
      <w:r>
        <w:rPr>
          <w:color w:val="231F20"/>
          <w:w w:val="110"/>
        </w:rPr>
        <w:t>subsidies</w:t>
      </w:r>
      <w:r>
        <w:rPr>
          <w:color w:val="231F20"/>
          <w:spacing w:val="-9"/>
          <w:w w:val="110"/>
        </w:rPr>
        <w:t xml:space="preserve"> </w:t>
      </w:r>
      <w:r>
        <w:rPr>
          <w:color w:val="231F20"/>
          <w:w w:val="110"/>
        </w:rPr>
        <w:t>voor</w:t>
      </w:r>
      <w:r>
        <w:rPr>
          <w:color w:val="231F20"/>
          <w:spacing w:val="-9"/>
          <w:w w:val="110"/>
        </w:rPr>
        <w:t xml:space="preserve"> </w:t>
      </w:r>
      <w:r>
        <w:rPr>
          <w:color w:val="231F20"/>
          <w:w w:val="110"/>
        </w:rPr>
        <w:t>de</w:t>
      </w:r>
      <w:r>
        <w:rPr>
          <w:color w:val="231F20"/>
          <w:spacing w:val="-9"/>
          <w:w w:val="110"/>
        </w:rPr>
        <w:t xml:space="preserve"> </w:t>
      </w:r>
      <w:r>
        <w:rPr>
          <w:color w:val="231F20"/>
          <w:w w:val="110"/>
        </w:rPr>
        <w:t>subsidieregeling</w:t>
      </w:r>
      <w:r>
        <w:rPr>
          <w:color w:val="231F20"/>
          <w:spacing w:val="-9"/>
          <w:w w:val="110"/>
        </w:rPr>
        <w:t xml:space="preserve"> </w:t>
      </w:r>
      <w:r>
        <w:rPr>
          <w:color w:val="231F20"/>
          <w:w w:val="110"/>
        </w:rPr>
        <w:t xml:space="preserve">zorggeschikte </w:t>
      </w:r>
      <w:r>
        <w:rPr>
          <w:color w:val="231F20"/>
        </w:rPr>
        <w:t xml:space="preserve">woningen is er € 70,0 miljoen aan verplichtingenruimte van 2027 naar 2025 </w:t>
      </w:r>
      <w:r>
        <w:rPr>
          <w:color w:val="231F20"/>
          <w:w w:val="110"/>
        </w:rPr>
        <w:t>gehaald. De kasuitgaven vinden plaats in 2027.</w:t>
      </w:r>
    </w:p>
    <w:p w:rsidR="001B3359" w:rsidRDefault="001B3359" w14:paraId="1580BF07" w14:textId="77777777">
      <w:pPr>
        <w:pStyle w:val="Plattetekst"/>
        <w:spacing w:before="7"/>
      </w:pPr>
    </w:p>
    <w:p w:rsidR="001B3359" w:rsidRDefault="00D877C7" w14:paraId="072D3CF3" w14:textId="77777777">
      <w:pPr>
        <w:pStyle w:val="Plattetekst"/>
        <w:spacing w:line="247" w:lineRule="auto"/>
        <w:ind w:left="3430" w:right="78"/>
      </w:pPr>
      <w:r>
        <w:rPr>
          <w:color w:val="231F20"/>
          <w:spacing w:val="-2"/>
          <w:w w:val="110"/>
        </w:rPr>
        <w:t>Tezamen</w:t>
      </w:r>
      <w:r>
        <w:rPr>
          <w:color w:val="231F20"/>
          <w:spacing w:val="-9"/>
          <w:w w:val="110"/>
        </w:rPr>
        <w:t xml:space="preserve"> </w:t>
      </w:r>
      <w:r>
        <w:rPr>
          <w:color w:val="231F20"/>
          <w:spacing w:val="-2"/>
          <w:w w:val="110"/>
        </w:rPr>
        <w:t>met</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aantal</w:t>
      </w:r>
      <w:r>
        <w:rPr>
          <w:color w:val="231F20"/>
          <w:spacing w:val="-9"/>
          <w:w w:val="110"/>
        </w:rPr>
        <w:t xml:space="preserve"> </w:t>
      </w:r>
      <w:r>
        <w:rPr>
          <w:color w:val="231F20"/>
          <w:spacing w:val="-2"/>
          <w:w w:val="110"/>
        </w:rPr>
        <w:t>kleinere</w:t>
      </w:r>
      <w:r>
        <w:rPr>
          <w:color w:val="231F20"/>
          <w:spacing w:val="-9"/>
          <w:w w:val="110"/>
        </w:rPr>
        <w:t xml:space="preserve"> </w:t>
      </w:r>
      <w:r>
        <w:rPr>
          <w:color w:val="231F20"/>
          <w:spacing w:val="-2"/>
          <w:w w:val="110"/>
        </w:rPr>
        <w:t>mutaties</w:t>
      </w:r>
      <w:r>
        <w:rPr>
          <w:color w:val="231F20"/>
          <w:spacing w:val="-9"/>
          <w:w w:val="110"/>
        </w:rPr>
        <w:t xml:space="preserve"> </w:t>
      </w:r>
      <w:r>
        <w:rPr>
          <w:color w:val="231F20"/>
          <w:spacing w:val="-2"/>
          <w:w w:val="110"/>
        </w:rPr>
        <w:t>wordt</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 xml:space="preserve">verplichtingenbudget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met</w:t>
      </w:r>
      <w:r>
        <w:rPr>
          <w:color w:val="231F20"/>
          <w:spacing w:val="-3"/>
          <w:w w:val="110"/>
        </w:rPr>
        <w:t xml:space="preserve"> </w:t>
      </w:r>
      <w:r>
        <w:rPr>
          <w:color w:val="231F20"/>
          <w:w w:val="110"/>
        </w:rPr>
        <w:t>€</w:t>
      </w:r>
      <w:r>
        <w:rPr>
          <w:color w:val="231F20"/>
          <w:spacing w:val="-3"/>
          <w:w w:val="110"/>
        </w:rPr>
        <w:t xml:space="preserve"> </w:t>
      </w:r>
      <w:r>
        <w:rPr>
          <w:color w:val="231F20"/>
          <w:w w:val="110"/>
        </w:rPr>
        <w:t>494,8</w:t>
      </w:r>
      <w:r>
        <w:rPr>
          <w:color w:val="231F20"/>
          <w:spacing w:val="-3"/>
          <w:w w:val="110"/>
        </w:rPr>
        <w:t xml:space="preserve"> </w:t>
      </w:r>
      <w:r>
        <w:rPr>
          <w:color w:val="231F20"/>
          <w:w w:val="110"/>
        </w:rPr>
        <w:t>miljoen</w:t>
      </w:r>
      <w:r>
        <w:rPr>
          <w:color w:val="231F20"/>
          <w:spacing w:val="-3"/>
          <w:w w:val="110"/>
        </w:rPr>
        <w:t xml:space="preserve"> </w:t>
      </w:r>
      <w:r>
        <w:rPr>
          <w:color w:val="231F20"/>
          <w:w w:val="110"/>
        </w:rPr>
        <w:t>opgehoogd,</w:t>
      </w:r>
      <w:r>
        <w:rPr>
          <w:color w:val="231F20"/>
          <w:spacing w:val="-3"/>
          <w:w w:val="110"/>
        </w:rPr>
        <w:t xml:space="preserve"> </w:t>
      </w:r>
      <w:r>
        <w:rPr>
          <w:color w:val="231F20"/>
          <w:w w:val="110"/>
        </w:rPr>
        <w:t>waarna</w:t>
      </w:r>
      <w:r>
        <w:rPr>
          <w:color w:val="231F20"/>
          <w:spacing w:val="-3"/>
          <w:w w:val="110"/>
        </w:rPr>
        <w:t xml:space="preserve"> </w:t>
      </w:r>
      <w:r>
        <w:rPr>
          <w:color w:val="231F20"/>
          <w:w w:val="110"/>
        </w:rPr>
        <w:t>het</w:t>
      </w:r>
      <w:r>
        <w:rPr>
          <w:color w:val="231F20"/>
          <w:spacing w:val="-3"/>
          <w:w w:val="110"/>
        </w:rPr>
        <w:t xml:space="preserve"> </w:t>
      </w:r>
      <w:r>
        <w:rPr>
          <w:color w:val="231F20"/>
          <w:w w:val="110"/>
        </w:rPr>
        <w:t>wordt</w:t>
      </w:r>
      <w:r>
        <w:rPr>
          <w:color w:val="231F20"/>
          <w:spacing w:val="-3"/>
          <w:w w:val="110"/>
        </w:rPr>
        <w:t xml:space="preserve"> </w:t>
      </w:r>
      <w:r>
        <w:rPr>
          <w:color w:val="231F20"/>
          <w:w w:val="110"/>
        </w:rPr>
        <w:t>verlaagd</w:t>
      </w:r>
      <w:r>
        <w:rPr>
          <w:color w:val="231F20"/>
          <w:spacing w:val="-3"/>
          <w:w w:val="110"/>
        </w:rPr>
        <w:t xml:space="preserve"> </w:t>
      </w:r>
      <w:r>
        <w:rPr>
          <w:color w:val="231F20"/>
          <w:w w:val="110"/>
        </w:rPr>
        <w:t>in</w:t>
      </w:r>
    </w:p>
    <w:p w:rsidR="001B3359" w:rsidRDefault="00D877C7" w14:paraId="6D87DBBD" w14:textId="77777777">
      <w:pPr>
        <w:pStyle w:val="Plattetekst"/>
        <w:spacing w:before="1"/>
        <w:ind w:left="3430"/>
      </w:pPr>
      <w:r>
        <w:rPr>
          <w:color w:val="231F20"/>
        </w:rPr>
        <w:t>de</w:t>
      </w:r>
      <w:r>
        <w:rPr>
          <w:color w:val="231F20"/>
          <w:spacing w:val="17"/>
        </w:rPr>
        <w:t xml:space="preserve"> </w:t>
      </w:r>
      <w:r>
        <w:rPr>
          <w:color w:val="231F20"/>
        </w:rPr>
        <w:t>opvolgende</w:t>
      </w:r>
      <w:r>
        <w:rPr>
          <w:color w:val="231F20"/>
          <w:spacing w:val="18"/>
        </w:rPr>
        <w:t xml:space="preserve"> </w:t>
      </w:r>
      <w:r>
        <w:rPr>
          <w:color w:val="231F20"/>
        </w:rPr>
        <w:t>jaren</w:t>
      </w:r>
      <w:r>
        <w:rPr>
          <w:color w:val="231F20"/>
          <w:spacing w:val="18"/>
        </w:rPr>
        <w:t xml:space="preserve"> </w:t>
      </w:r>
      <w:r>
        <w:rPr>
          <w:color w:val="231F20"/>
        </w:rPr>
        <w:t>met</w:t>
      </w:r>
      <w:r>
        <w:rPr>
          <w:color w:val="231F20"/>
          <w:spacing w:val="18"/>
        </w:rPr>
        <w:t xml:space="preserve"> </w:t>
      </w:r>
      <w:r>
        <w:rPr>
          <w:color w:val="231F20"/>
        </w:rPr>
        <w:t>€</w:t>
      </w:r>
      <w:r>
        <w:rPr>
          <w:color w:val="231F20"/>
          <w:spacing w:val="18"/>
        </w:rPr>
        <w:t xml:space="preserve"> </w:t>
      </w:r>
      <w:r>
        <w:rPr>
          <w:color w:val="231F20"/>
        </w:rPr>
        <w:t>41,5</w:t>
      </w:r>
      <w:r>
        <w:rPr>
          <w:color w:val="231F20"/>
          <w:spacing w:val="18"/>
        </w:rPr>
        <w:t xml:space="preserve"> </w:t>
      </w:r>
      <w:r>
        <w:rPr>
          <w:color w:val="231F20"/>
        </w:rPr>
        <w:t>miljoen</w:t>
      </w:r>
      <w:r>
        <w:rPr>
          <w:color w:val="231F20"/>
          <w:spacing w:val="18"/>
        </w:rPr>
        <w:t xml:space="preserve"> </w:t>
      </w:r>
      <w:r>
        <w:rPr>
          <w:color w:val="231F20"/>
        </w:rPr>
        <w:t>in</w:t>
      </w:r>
      <w:r>
        <w:rPr>
          <w:color w:val="231F20"/>
          <w:spacing w:val="18"/>
        </w:rPr>
        <w:t xml:space="preserve"> </w:t>
      </w:r>
      <w:r>
        <w:rPr>
          <w:color w:val="231F20"/>
        </w:rPr>
        <w:t>2027,</w:t>
      </w:r>
      <w:r>
        <w:rPr>
          <w:color w:val="231F20"/>
          <w:spacing w:val="17"/>
        </w:rPr>
        <w:t xml:space="preserve"> </w:t>
      </w:r>
      <w:r>
        <w:rPr>
          <w:color w:val="231F20"/>
        </w:rPr>
        <w:t>€</w:t>
      </w:r>
      <w:r>
        <w:rPr>
          <w:color w:val="231F20"/>
          <w:spacing w:val="18"/>
        </w:rPr>
        <w:t xml:space="preserve"> </w:t>
      </w:r>
      <w:r>
        <w:rPr>
          <w:color w:val="231F20"/>
        </w:rPr>
        <w:t>56,2</w:t>
      </w:r>
      <w:r>
        <w:rPr>
          <w:color w:val="231F20"/>
          <w:spacing w:val="18"/>
        </w:rPr>
        <w:t xml:space="preserve"> </w:t>
      </w:r>
      <w:r>
        <w:rPr>
          <w:color w:val="231F20"/>
        </w:rPr>
        <w:t>miljoen</w:t>
      </w:r>
      <w:r>
        <w:rPr>
          <w:color w:val="231F20"/>
          <w:spacing w:val="18"/>
        </w:rPr>
        <w:t xml:space="preserve"> </w:t>
      </w:r>
      <w:r>
        <w:rPr>
          <w:color w:val="231F20"/>
        </w:rPr>
        <w:t>in</w:t>
      </w:r>
      <w:r>
        <w:rPr>
          <w:color w:val="231F20"/>
          <w:spacing w:val="18"/>
        </w:rPr>
        <w:t xml:space="preserve"> </w:t>
      </w:r>
      <w:r>
        <w:rPr>
          <w:color w:val="231F20"/>
          <w:spacing w:val="-2"/>
        </w:rPr>
        <w:t>2028,</w:t>
      </w:r>
    </w:p>
    <w:p w:rsidR="001B3359" w:rsidRDefault="00D877C7" w14:paraId="1005DAF9" w14:textId="77777777">
      <w:pPr>
        <w:pStyle w:val="Plattetekst"/>
        <w:spacing w:before="6"/>
        <w:ind w:left="3430"/>
      </w:pPr>
      <w:r>
        <w:rPr>
          <w:color w:val="231F20"/>
        </w:rPr>
        <w:t>€</w:t>
      </w:r>
      <w:r>
        <w:rPr>
          <w:color w:val="231F20"/>
          <w:spacing w:val="14"/>
        </w:rPr>
        <w:t xml:space="preserve"> </w:t>
      </w:r>
      <w:r>
        <w:rPr>
          <w:color w:val="231F20"/>
        </w:rPr>
        <w:t>73,9</w:t>
      </w:r>
      <w:r>
        <w:rPr>
          <w:color w:val="231F20"/>
          <w:spacing w:val="14"/>
        </w:rPr>
        <w:t xml:space="preserve"> </w:t>
      </w:r>
      <w:r>
        <w:rPr>
          <w:color w:val="231F20"/>
        </w:rPr>
        <w:t>miljoen</w:t>
      </w:r>
      <w:r>
        <w:rPr>
          <w:color w:val="231F20"/>
          <w:spacing w:val="14"/>
        </w:rPr>
        <w:t xml:space="preserve"> </w:t>
      </w:r>
      <w:r>
        <w:rPr>
          <w:color w:val="231F20"/>
        </w:rPr>
        <w:t>in</w:t>
      </w:r>
      <w:r>
        <w:rPr>
          <w:color w:val="231F20"/>
          <w:spacing w:val="14"/>
        </w:rPr>
        <w:t xml:space="preserve"> </w:t>
      </w:r>
      <w:r>
        <w:rPr>
          <w:color w:val="231F20"/>
        </w:rPr>
        <w:t>2029</w:t>
      </w:r>
      <w:r>
        <w:rPr>
          <w:color w:val="231F20"/>
          <w:spacing w:val="14"/>
        </w:rPr>
        <w:t xml:space="preserve"> </w:t>
      </w:r>
      <w:r>
        <w:rPr>
          <w:color w:val="231F20"/>
        </w:rPr>
        <w:t>en</w:t>
      </w:r>
      <w:r>
        <w:rPr>
          <w:color w:val="231F20"/>
          <w:spacing w:val="14"/>
        </w:rPr>
        <w:t xml:space="preserve"> </w:t>
      </w:r>
      <w:r>
        <w:rPr>
          <w:color w:val="231F20"/>
        </w:rPr>
        <w:t>€</w:t>
      </w:r>
      <w:r>
        <w:rPr>
          <w:color w:val="231F20"/>
          <w:spacing w:val="14"/>
        </w:rPr>
        <w:t xml:space="preserve"> </w:t>
      </w:r>
      <w:r>
        <w:rPr>
          <w:color w:val="231F20"/>
        </w:rPr>
        <w:t>83,3</w:t>
      </w:r>
      <w:r>
        <w:rPr>
          <w:color w:val="231F20"/>
          <w:spacing w:val="14"/>
        </w:rPr>
        <w:t xml:space="preserve"> </w:t>
      </w:r>
      <w:r>
        <w:rPr>
          <w:color w:val="231F20"/>
        </w:rPr>
        <w:t>miljoen</w:t>
      </w:r>
      <w:r>
        <w:rPr>
          <w:color w:val="231F20"/>
          <w:spacing w:val="14"/>
        </w:rPr>
        <w:t xml:space="preserve"> </w:t>
      </w:r>
      <w:r>
        <w:rPr>
          <w:color w:val="231F20"/>
        </w:rPr>
        <w:t>in</w:t>
      </w:r>
      <w:r>
        <w:rPr>
          <w:color w:val="231F20"/>
          <w:spacing w:val="14"/>
        </w:rPr>
        <w:t xml:space="preserve"> </w:t>
      </w:r>
      <w:r>
        <w:rPr>
          <w:color w:val="231F20"/>
          <w:spacing w:val="-2"/>
        </w:rPr>
        <w:t>2030.</w:t>
      </w:r>
    </w:p>
    <w:p w:rsidR="001B3359" w:rsidRDefault="001B3359" w14:paraId="4BAE38EE" w14:textId="77777777">
      <w:pPr>
        <w:pStyle w:val="Plattetekst"/>
        <w:spacing w:before="46"/>
      </w:pPr>
    </w:p>
    <w:p w:rsidR="001B3359" w:rsidRDefault="00D877C7" w14:paraId="75CADE52" w14:textId="77777777">
      <w:pPr>
        <w:pStyle w:val="Kop2"/>
      </w:pPr>
      <w:r>
        <w:rPr>
          <w:color w:val="231F20"/>
        </w:rPr>
        <w:t>10.</w:t>
      </w:r>
      <w:r>
        <w:rPr>
          <w:color w:val="231F20"/>
          <w:spacing w:val="-9"/>
        </w:rPr>
        <w:t xml:space="preserve"> </w:t>
      </w:r>
      <w:r>
        <w:rPr>
          <w:color w:val="231F20"/>
        </w:rPr>
        <w:t>Participatie</w:t>
      </w:r>
      <w:r>
        <w:rPr>
          <w:color w:val="231F20"/>
          <w:spacing w:val="-9"/>
        </w:rPr>
        <w:t xml:space="preserve"> </w:t>
      </w:r>
      <w:r>
        <w:rPr>
          <w:color w:val="231F20"/>
        </w:rPr>
        <w:t>en</w:t>
      </w:r>
      <w:r>
        <w:rPr>
          <w:color w:val="231F20"/>
          <w:spacing w:val="-8"/>
        </w:rPr>
        <w:t xml:space="preserve"> </w:t>
      </w:r>
      <w:r>
        <w:rPr>
          <w:color w:val="231F20"/>
        </w:rPr>
        <w:t>zelfredzaamheid</w:t>
      </w:r>
      <w:r>
        <w:rPr>
          <w:color w:val="231F20"/>
          <w:spacing w:val="-9"/>
        </w:rPr>
        <w:t xml:space="preserve"> </w:t>
      </w:r>
      <w:r>
        <w:rPr>
          <w:color w:val="231F20"/>
        </w:rPr>
        <w:t>van</w:t>
      </w:r>
      <w:r>
        <w:rPr>
          <w:color w:val="231F20"/>
          <w:spacing w:val="-8"/>
        </w:rPr>
        <w:t xml:space="preserve"> </w:t>
      </w:r>
      <w:r>
        <w:rPr>
          <w:color w:val="231F20"/>
        </w:rPr>
        <w:t>kwetsbare</w:t>
      </w:r>
      <w:r>
        <w:rPr>
          <w:color w:val="231F20"/>
          <w:spacing w:val="-9"/>
        </w:rPr>
        <w:t xml:space="preserve"> </w:t>
      </w:r>
      <w:r>
        <w:rPr>
          <w:color w:val="231F20"/>
          <w:spacing w:val="-2"/>
        </w:rPr>
        <w:t>groepen</w:t>
      </w:r>
    </w:p>
    <w:p w:rsidR="001B3359" w:rsidRDefault="00D877C7" w14:paraId="02BFE428" w14:textId="77777777">
      <w:pPr>
        <w:spacing w:before="30"/>
        <w:ind w:left="3430"/>
        <w:jc w:val="both"/>
        <w:rPr>
          <w:rFonts w:ascii="Calibri"/>
          <w:i/>
          <w:sz w:val="18"/>
        </w:rPr>
      </w:pPr>
      <w:r>
        <w:rPr>
          <w:rFonts w:ascii="Calibri"/>
          <w:i/>
          <w:color w:val="231F20"/>
          <w:w w:val="120"/>
          <w:sz w:val="18"/>
        </w:rPr>
        <w:t>Subsidies</w:t>
      </w:r>
      <w:r>
        <w:rPr>
          <w:rFonts w:ascii="Calibri"/>
          <w:i/>
          <w:color w:val="231F20"/>
          <w:spacing w:val="34"/>
          <w:w w:val="120"/>
          <w:sz w:val="18"/>
        </w:rPr>
        <w:t xml:space="preserve"> </w:t>
      </w:r>
      <w:r>
        <w:rPr>
          <w:rFonts w:ascii="Calibri"/>
          <w:i/>
          <w:color w:val="231F20"/>
          <w:spacing w:val="-2"/>
          <w:w w:val="120"/>
          <w:sz w:val="18"/>
        </w:rPr>
        <w:t>(regelingen)</w:t>
      </w:r>
    </w:p>
    <w:p w:rsidR="001B3359" w:rsidRDefault="001B3359" w14:paraId="16A08975" w14:textId="77777777">
      <w:pPr>
        <w:pStyle w:val="Plattetekst"/>
        <w:spacing w:before="14"/>
        <w:rPr>
          <w:rFonts w:ascii="Calibri"/>
          <w:i/>
        </w:rPr>
      </w:pPr>
    </w:p>
    <w:p w:rsidR="001B3359" w:rsidRDefault="00D877C7" w14:paraId="27C60674" w14:textId="77777777">
      <w:pPr>
        <w:pStyle w:val="Kop2"/>
      </w:pPr>
      <w:r>
        <w:rPr>
          <w:color w:val="231F20"/>
          <w:spacing w:val="-2"/>
          <w:w w:val="105"/>
        </w:rPr>
        <w:t>Toegang</w:t>
      </w:r>
      <w:r>
        <w:rPr>
          <w:color w:val="231F20"/>
          <w:spacing w:val="-9"/>
          <w:w w:val="105"/>
        </w:rPr>
        <w:t xml:space="preserve"> </w:t>
      </w:r>
      <w:r>
        <w:rPr>
          <w:color w:val="231F20"/>
          <w:spacing w:val="-2"/>
          <w:w w:val="105"/>
        </w:rPr>
        <w:t>tot</w:t>
      </w:r>
      <w:r>
        <w:rPr>
          <w:color w:val="231F20"/>
          <w:spacing w:val="-9"/>
          <w:w w:val="105"/>
        </w:rPr>
        <w:t xml:space="preserve"> </w:t>
      </w:r>
      <w:r>
        <w:rPr>
          <w:color w:val="231F20"/>
          <w:spacing w:val="-2"/>
          <w:w w:val="105"/>
        </w:rPr>
        <w:t>zorg</w:t>
      </w:r>
      <w:r>
        <w:rPr>
          <w:color w:val="231F20"/>
          <w:spacing w:val="-9"/>
          <w:w w:val="105"/>
        </w:rPr>
        <w:t xml:space="preserve"> </w:t>
      </w:r>
      <w:r>
        <w:rPr>
          <w:color w:val="231F20"/>
          <w:spacing w:val="-2"/>
          <w:w w:val="105"/>
        </w:rPr>
        <w:t>en</w:t>
      </w:r>
      <w:r>
        <w:rPr>
          <w:color w:val="231F20"/>
          <w:spacing w:val="-9"/>
          <w:w w:val="105"/>
        </w:rPr>
        <w:t xml:space="preserve"> </w:t>
      </w:r>
      <w:r>
        <w:rPr>
          <w:color w:val="231F20"/>
          <w:spacing w:val="-2"/>
          <w:w w:val="105"/>
        </w:rPr>
        <w:t>ondersteuning</w:t>
      </w:r>
    </w:p>
    <w:p w:rsidR="001B3359" w:rsidRDefault="001B3359" w14:paraId="72F25C6A" w14:textId="77777777">
      <w:pPr>
        <w:pStyle w:val="Plattetekst"/>
        <w:spacing w:before="19"/>
        <w:rPr>
          <w:rFonts w:ascii="Trebuchet MS"/>
          <w:b/>
        </w:rPr>
      </w:pPr>
    </w:p>
    <w:p w:rsidR="001B3359" w:rsidRDefault="00D877C7" w14:paraId="56D04B43" w14:textId="77777777">
      <w:pPr>
        <w:pStyle w:val="Plattetekst"/>
        <w:ind w:left="3430"/>
      </w:pPr>
      <w:r>
        <w:rPr>
          <w:color w:val="231F20"/>
        </w:rPr>
        <w:t>Op</w:t>
      </w:r>
      <w:r>
        <w:rPr>
          <w:color w:val="231F20"/>
          <w:spacing w:val="24"/>
        </w:rPr>
        <w:t xml:space="preserve"> </w:t>
      </w:r>
      <w:r>
        <w:rPr>
          <w:color w:val="231F20"/>
        </w:rPr>
        <w:t>dit</w:t>
      </w:r>
      <w:r>
        <w:rPr>
          <w:color w:val="231F20"/>
          <w:spacing w:val="24"/>
        </w:rPr>
        <w:t xml:space="preserve"> </w:t>
      </w:r>
      <w:r>
        <w:rPr>
          <w:color w:val="231F20"/>
        </w:rPr>
        <w:t>budget</w:t>
      </w:r>
      <w:r>
        <w:rPr>
          <w:color w:val="231F20"/>
          <w:spacing w:val="24"/>
        </w:rPr>
        <w:t xml:space="preserve"> </w:t>
      </w:r>
      <w:r>
        <w:rPr>
          <w:color w:val="231F20"/>
        </w:rPr>
        <w:t>wordt</w:t>
      </w:r>
      <w:r>
        <w:rPr>
          <w:color w:val="231F20"/>
          <w:spacing w:val="24"/>
        </w:rPr>
        <w:t xml:space="preserve"> </w:t>
      </w:r>
      <w:r>
        <w:rPr>
          <w:color w:val="231F20"/>
        </w:rPr>
        <w:t>voor</w:t>
      </w:r>
      <w:r>
        <w:rPr>
          <w:color w:val="231F20"/>
          <w:spacing w:val="25"/>
        </w:rPr>
        <w:t xml:space="preserve"> </w:t>
      </w:r>
      <w:r>
        <w:rPr>
          <w:color w:val="231F20"/>
        </w:rPr>
        <w:t>2026</w:t>
      </w:r>
      <w:r>
        <w:rPr>
          <w:color w:val="231F20"/>
          <w:spacing w:val="24"/>
        </w:rPr>
        <w:t xml:space="preserve"> </w:t>
      </w:r>
      <w:r>
        <w:rPr>
          <w:color w:val="231F20"/>
        </w:rPr>
        <w:t>en</w:t>
      </w:r>
      <w:r>
        <w:rPr>
          <w:color w:val="231F20"/>
          <w:spacing w:val="24"/>
        </w:rPr>
        <w:t xml:space="preserve"> </w:t>
      </w:r>
      <w:r>
        <w:rPr>
          <w:color w:val="231F20"/>
        </w:rPr>
        <w:t>2027</w:t>
      </w:r>
      <w:r>
        <w:rPr>
          <w:color w:val="231F20"/>
          <w:spacing w:val="24"/>
        </w:rPr>
        <w:t xml:space="preserve"> </w:t>
      </w:r>
      <w:r>
        <w:rPr>
          <w:color w:val="231F20"/>
        </w:rPr>
        <w:t>€</w:t>
      </w:r>
      <w:r>
        <w:rPr>
          <w:color w:val="231F20"/>
          <w:spacing w:val="24"/>
        </w:rPr>
        <w:t xml:space="preserve"> </w:t>
      </w:r>
      <w:r>
        <w:rPr>
          <w:color w:val="231F20"/>
        </w:rPr>
        <w:t>3</w:t>
      </w:r>
      <w:r>
        <w:rPr>
          <w:color w:val="231F20"/>
          <w:spacing w:val="25"/>
        </w:rPr>
        <w:t xml:space="preserve"> </w:t>
      </w:r>
      <w:r>
        <w:rPr>
          <w:color w:val="231F20"/>
        </w:rPr>
        <w:t>miljoen</w:t>
      </w:r>
      <w:r>
        <w:rPr>
          <w:color w:val="231F20"/>
          <w:spacing w:val="24"/>
        </w:rPr>
        <w:t xml:space="preserve"> </w:t>
      </w:r>
      <w:r>
        <w:rPr>
          <w:color w:val="231F20"/>
        </w:rPr>
        <w:t>toegevoegd</w:t>
      </w:r>
      <w:r>
        <w:rPr>
          <w:color w:val="231F20"/>
          <w:spacing w:val="24"/>
        </w:rPr>
        <w:t xml:space="preserve"> </w:t>
      </w:r>
      <w:r>
        <w:rPr>
          <w:color w:val="231F20"/>
          <w:spacing w:val="-4"/>
        </w:rPr>
        <w:t>voor</w:t>
      </w:r>
    </w:p>
    <w:p w:rsidR="001B3359" w:rsidRDefault="00D877C7" w14:paraId="0FE433D1" w14:textId="77777777">
      <w:pPr>
        <w:pStyle w:val="Plattetekst"/>
        <w:spacing w:before="7" w:line="247" w:lineRule="auto"/>
        <w:ind w:left="3430" w:right="191"/>
      </w:pPr>
      <w:r>
        <w:rPr>
          <w:color w:val="231F20"/>
          <w:w w:val="110"/>
        </w:rPr>
        <w:t>de</w:t>
      </w:r>
      <w:r>
        <w:rPr>
          <w:color w:val="231F20"/>
          <w:spacing w:val="-16"/>
          <w:w w:val="110"/>
        </w:rPr>
        <w:t xml:space="preserve"> </w:t>
      </w:r>
      <w:proofErr w:type="spellStart"/>
      <w:r>
        <w:rPr>
          <w:color w:val="231F20"/>
          <w:w w:val="110"/>
        </w:rPr>
        <w:t>de</w:t>
      </w:r>
      <w:proofErr w:type="spellEnd"/>
      <w:r>
        <w:rPr>
          <w:color w:val="231F20"/>
          <w:spacing w:val="-15"/>
          <w:w w:val="110"/>
        </w:rPr>
        <w:t xml:space="preserve"> </w:t>
      </w:r>
      <w:r>
        <w:rPr>
          <w:color w:val="231F20"/>
          <w:w w:val="110"/>
        </w:rPr>
        <w:t>tijdelijke</w:t>
      </w:r>
      <w:r>
        <w:rPr>
          <w:color w:val="231F20"/>
          <w:spacing w:val="-16"/>
          <w:w w:val="110"/>
        </w:rPr>
        <w:t xml:space="preserve"> </w:t>
      </w:r>
      <w:r>
        <w:rPr>
          <w:color w:val="231F20"/>
          <w:w w:val="110"/>
        </w:rPr>
        <w:t>subsidieregeling</w:t>
      </w:r>
      <w:r>
        <w:rPr>
          <w:color w:val="231F20"/>
          <w:spacing w:val="-15"/>
          <w:w w:val="110"/>
        </w:rPr>
        <w:t xml:space="preserve"> </w:t>
      </w:r>
      <w:r>
        <w:rPr>
          <w:color w:val="231F20"/>
          <w:w w:val="110"/>
        </w:rPr>
        <w:t>omtrent</w:t>
      </w:r>
      <w:r>
        <w:rPr>
          <w:color w:val="231F20"/>
          <w:spacing w:val="-16"/>
          <w:w w:val="110"/>
        </w:rPr>
        <w:t xml:space="preserve"> </w:t>
      </w:r>
      <w:r>
        <w:rPr>
          <w:color w:val="231F20"/>
          <w:w w:val="110"/>
        </w:rPr>
        <w:t>de</w:t>
      </w:r>
      <w:r>
        <w:rPr>
          <w:color w:val="231F20"/>
          <w:spacing w:val="-15"/>
          <w:w w:val="110"/>
        </w:rPr>
        <w:t xml:space="preserve"> </w:t>
      </w:r>
      <w:r>
        <w:rPr>
          <w:color w:val="231F20"/>
          <w:w w:val="110"/>
        </w:rPr>
        <w:t>levensloopaanpak.</w:t>
      </w:r>
      <w:r>
        <w:rPr>
          <w:color w:val="231F20"/>
          <w:spacing w:val="-16"/>
          <w:w w:val="110"/>
        </w:rPr>
        <w:t xml:space="preserve"> </w:t>
      </w:r>
      <w:r>
        <w:rPr>
          <w:color w:val="231F20"/>
          <w:w w:val="110"/>
        </w:rPr>
        <w:t>Daarnaast is</w:t>
      </w:r>
      <w:r>
        <w:rPr>
          <w:color w:val="231F20"/>
          <w:spacing w:val="-2"/>
          <w:w w:val="110"/>
        </w:rPr>
        <w:t xml:space="preserve"> </w:t>
      </w:r>
      <w:r>
        <w:rPr>
          <w:color w:val="231F20"/>
          <w:w w:val="110"/>
        </w:rPr>
        <w:t>het</w:t>
      </w:r>
      <w:r>
        <w:rPr>
          <w:color w:val="231F20"/>
          <w:spacing w:val="-2"/>
          <w:w w:val="110"/>
        </w:rPr>
        <w:t xml:space="preserve"> </w:t>
      </w:r>
      <w:r>
        <w:rPr>
          <w:color w:val="231F20"/>
          <w:w w:val="110"/>
        </w:rPr>
        <w:t>budget</w:t>
      </w:r>
      <w:r>
        <w:rPr>
          <w:color w:val="231F20"/>
          <w:spacing w:val="-2"/>
          <w:w w:val="110"/>
        </w:rPr>
        <w:t xml:space="preserve"> </w:t>
      </w: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met</w:t>
      </w:r>
      <w:r>
        <w:rPr>
          <w:color w:val="231F20"/>
          <w:spacing w:val="-2"/>
          <w:w w:val="110"/>
        </w:rPr>
        <w:t xml:space="preserve"> </w:t>
      </w:r>
      <w:r>
        <w:rPr>
          <w:color w:val="231F20"/>
          <w:w w:val="110"/>
        </w:rPr>
        <w:t>€</w:t>
      </w:r>
      <w:r>
        <w:rPr>
          <w:color w:val="231F20"/>
          <w:spacing w:val="-2"/>
          <w:w w:val="110"/>
        </w:rPr>
        <w:t xml:space="preserve"> </w:t>
      </w:r>
      <w:r>
        <w:rPr>
          <w:color w:val="231F20"/>
          <w:w w:val="110"/>
        </w:rPr>
        <w:t>4,8</w:t>
      </w:r>
      <w:r>
        <w:rPr>
          <w:color w:val="231F20"/>
          <w:spacing w:val="-2"/>
          <w:w w:val="110"/>
        </w:rPr>
        <w:t xml:space="preserve"> </w:t>
      </w:r>
      <w:r>
        <w:rPr>
          <w:color w:val="231F20"/>
          <w:w w:val="110"/>
        </w:rPr>
        <w:t>miljoen</w:t>
      </w:r>
      <w:r>
        <w:rPr>
          <w:color w:val="231F20"/>
          <w:spacing w:val="-2"/>
          <w:w w:val="110"/>
        </w:rPr>
        <w:t xml:space="preserve"> </w:t>
      </w:r>
      <w:r>
        <w:rPr>
          <w:color w:val="231F20"/>
          <w:w w:val="110"/>
        </w:rPr>
        <w:t>verhoogd</w:t>
      </w:r>
      <w:r>
        <w:rPr>
          <w:color w:val="231F20"/>
          <w:spacing w:val="-2"/>
          <w:w w:val="110"/>
        </w:rPr>
        <w:t xml:space="preserve"> </w:t>
      </w:r>
      <w:r>
        <w:rPr>
          <w:color w:val="231F20"/>
          <w:w w:val="110"/>
        </w:rPr>
        <w:t>voor</w:t>
      </w:r>
      <w:r>
        <w:rPr>
          <w:color w:val="231F20"/>
          <w:spacing w:val="-2"/>
          <w:w w:val="110"/>
        </w:rPr>
        <w:t xml:space="preserve"> </w:t>
      </w:r>
      <w:r>
        <w:rPr>
          <w:color w:val="231F20"/>
          <w:w w:val="110"/>
        </w:rPr>
        <w:t>het</w:t>
      </w:r>
      <w:r>
        <w:rPr>
          <w:color w:val="231F20"/>
          <w:spacing w:val="-2"/>
          <w:w w:val="110"/>
        </w:rPr>
        <w:t xml:space="preserve"> </w:t>
      </w:r>
      <w:r>
        <w:rPr>
          <w:color w:val="231F20"/>
          <w:w w:val="110"/>
        </w:rPr>
        <w:t>programma Ondersteuning Regionale Samenwerking (ORS).</w:t>
      </w:r>
    </w:p>
    <w:p w:rsidR="001B3359" w:rsidRDefault="001B3359" w14:paraId="40A490AC" w14:textId="77777777">
      <w:pPr>
        <w:pStyle w:val="Plattetekst"/>
        <w:spacing w:before="7"/>
      </w:pPr>
    </w:p>
    <w:p w:rsidR="001B3359" w:rsidRDefault="00D877C7" w14:paraId="044EF5B9" w14:textId="77777777">
      <w:pPr>
        <w:pStyle w:val="Plattetekst"/>
        <w:ind w:left="3430"/>
      </w:pPr>
      <w:r>
        <w:rPr>
          <w:color w:val="231F20"/>
        </w:rPr>
        <w:t>Tezamen</w:t>
      </w:r>
      <w:r>
        <w:rPr>
          <w:color w:val="231F20"/>
          <w:spacing w:val="27"/>
        </w:rPr>
        <w:t xml:space="preserve"> </w:t>
      </w:r>
      <w:r>
        <w:rPr>
          <w:color w:val="231F20"/>
        </w:rPr>
        <w:t>met</w:t>
      </w:r>
      <w:r>
        <w:rPr>
          <w:color w:val="231F20"/>
          <w:spacing w:val="27"/>
        </w:rPr>
        <w:t xml:space="preserve"> </w:t>
      </w:r>
      <w:r>
        <w:rPr>
          <w:color w:val="231F20"/>
        </w:rPr>
        <w:t>een</w:t>
      </w:r>
      <w:r>
        <w:rPr>
          <w:color w:val="231F20"/>
          <w:spacing w:val="27"/>
        </w:rPr>
        <w:t xml:space="preserve"> </w:t>
      </w:r>
      <w:r>
        <w:rPr>
          <w:color w:val="231F20"/>
        </w:rPr>
        <w:t>aantal</w:t>
      </w:r>
      <w:r>
        <w:rPr>
          <w:color w:val="231F20"/>
          <w:spacing w:val="27"/>
        </w:rPr>
        <w:t xml:space="preserve"> </w:t>
      </w:r>
      <w:r>
        <w:rPr>
          <w:color w:val="231F20"/>
        </w:rPr>
        <w:t>kleinere</w:t>
      </w:r>
      <w:r>
        <w:rPr>
          <w:color w:val="231F20"/>
          <w:spacing w:val="27"/>
        </w:rPr>
        <w:t xml:space="preserve"> </w:t>
      </w:r>
      <w:r>
        <w:rPr>
          <w:color w:val="231F20"/>
        </w:rPr>
        <w:t>mutaties</w:t>
      </w:r>
      <w:r>
        <w:rPr>
          <w:color w:val="231F20"/>
          <w:spacing w:val="27"/>
        </w:rPr>
        <w:t xml:space="preserve"> </w:t>
      </w:r>
      <w:r>
        <w:rPr>
          <w:color w:val="231F20"/>
        </w:rPr>
        <w:t>wordt</w:t>
      </w:r>
      <w:r>
        <w:rPr>
          <w:color w:val="231F20"/>
          <w:spacing w:val="28"/>
        </w:rPr>
        <w:t xml:space="preserve"> </w:t>
      </w:r>
      <w:r>
        <w:rPr>
          <w:color w:val="231F20"/>
        </w:rPr>
        <w:t>het</w:t>
      </w:r>
      <w:r>
        <w:rPr>
          <w:color w:val="231F20"/>
          <w:spacing w:val="27"/>
        </w:rPr>
        <w:t xml:space="preserve"> </w:t>
      </w:r>
      <w:r>
        <w:rPr>
          <w:color w:val="231F20"/>
        </w:rPr>
        <w:t>budget</w:t>
      </w:r>
      <w:r>
        <w:rPr>
          <w:color w:val="231F20"/>
          <w:spacing w:val="27"/>
        </w:rPr>
        <w:t xml:space="preserve"> </w:t>
      </w:r>
      <w:r>
        <w:rPr>
          <w:color w:val="231F20"/>
        </w:rPr>
        <w:t>in</w:t>
      </w:r>
      <w:r>
        <w:rPr>
          <w:color w:val="231F20"/>
          <w:spacing w:val="27"/>
        </w:rPr>
        <w:t xml:space="preserve"> </w:t>
      </w:r>
      <w:r>
        <w:rPr>
          <w:color w:val="231F20"/>
        </w:rPr>
        <w:t>2026</w:t>
      </w:r>
      <w:r>
        <w:rPr>
          <w:color w:val="231F20"/>
          <w:spacing w:val="27"/>
        </w:rPr>
        <w:t xml:space="preserve"> </w:t>
      </w:r>
      <w:r>
        <w:rPr>
          <w:color w:val="231F20"/>
          <w:spacing w:val="-5"/>
        </w:rPr>
        <w:t>met</w:t>
      </w:r>
    </w:p>
    <w:p w:rsidR="001B3359" w:rsidRDefault="00D877C7" w14:paraId="64356883" w14:textId="77777777">
      <w:pPr>
        <w:pStyle w:val="Plattetekst"/>
        <w:spacing w:before="7"/>
        <w:ind w:left="3430"/>
      </w:pPr>
      <w:r>
        <w:rPr>
          <w:color w:val="231F20"/>
        </w:rPr>
        <w:t>€</w:t>
      </w:r>
      <w:r>
        <w:rPr>
          <w:color w:val="231F20"/>
          <w:spacing w:val="13"/>
        </w:rPr>
        <w:t xml:space="preserve"> </w:t>
      </w:r>
      <w:r>
        <w:rPr>
          <w:color w:val="231F20"/>
        </w:rPr>
        <w:t>8,0</w:t>
      </w:r>
      <w:r>
        <w:rPr>
          <w:color w:val="231F20"/>
          <w:spacing w:val="14"/>
        </w:rPr>
        <w:t xml:space="preserve"> </w:t>
      </w:r>
      <w:r>
        <w:rPr>
          <w:color w:val="231F20"/>
        </w:rPr>
        <w:t>miljoen</w:t>
      </w:r>
      <w:r>
        <w:rPr>
          <w:color w:val="231F20"/>
          <w:spacing w:val="14"/>
        </w:rPr>
        <w:t xml:space="preserve"> </w:t>
      </w:r>
      <w:r>
        <w:rPr>
          <w:color w:val="231F20"/>
        </w:rPr>
        <w:t>en</w:t>
      </w:r>
      <w:r>
        <w:rPr>
          <w:color w:val="231F20"/>
          <w:spacing w:val="14"/>
        </w:rPr>
        <w:t xml:space="preserve"> </w:t>
      </w:r>
      <w:r>
        <w:rPr>
          <w:color w:val="231F20"/>
        </w:rPr>
        <w:t>in</w:t>
      </w:r>
      <w:r>
        <w:rPr>
          <w:color w:val="231F20"/>
          <w:spacing w:val="14"/>
        </w:rPr>
        <w:t xml:space="preserve"> </w:t>
      </w:r>
      <w:r>
        <w:rPr>
          <w:color w:val="231F20"/>
        </w:rPr>
        <w:t>2027</w:t>
      </w:r>
      <w:r>
        <w:rPr>
          <w:color w:val="231F20"/>
          <w:spacing w:val="14"/>
        </w:rPr>
        <w:t xml:space="preserve"> </w:t>
      </w:r>
      <w:r>
        <w:rPr>
          <w:color w:val="231F20"/>
        </w:rPr>
        <w:t>met</w:t>
      </w:r>
      <w:r>
        <w:rPr>
          <w:color w:val="231F20"/>
          <w:spacing w:val="14"/>
        </w:rPr>
        <w:t xml:space="preserve"> </w:t>
      </w:r>
      <w:r>
        <w:rPr>
          <w:color w:val="231F20"/>
        </w:rPr>
        <w:t>€</w:t>
      </w:r>
      <w:r>
        <w:rPr>
          <w:color w:val="231F20"/>
          <w:spacing w:val="13"/>
        </w:rPr>
        <w:t xml:space="preserve"> </w:t>
      </w:r>
      <w:r>
        <w:rPr>
          <w:color w:val="231F20"/>
        </w:rPr>
        <w:t>2,8</w:t>
      </w:r>
      <w:r>
        <w:rPr>
          <w:color w:val="231F20"/>
          <w:spacing w:val="14"/>
        </w:rPr>
        <w:t xml:space="preserve"> </w:t>
      </w:r>
      <w:r>
        <w:rPr>
          <w:color w:val="231F20"/>
        </w:rPr>
        <w:t>miljoen</w:t>
      </w:r>
      <w:r>
        <w:rPr>
          <w:color w:val="231F20"/>
          <w:spacing w:val="14"/>
        </w:rPr>
        <w:t xml:space="preserve"> </w:t>
      </w:r>
      <w:r>
        <w:rPr>
          <w:color w:val="231F20"/>
          <w:spacing w:val="-2"/>
        </w:rPr>
        <w:t>verhoogd.</w:t>
      </w:r>
    </w:p>
    <w:p w:rsidR="001B3359" w:rsidRDefault="001B3359" w14:paraId="6FF74D2B" w14:textId="77777777">
      <w:pPr>
        <w:pStyle w:val="Plattetekst"/>
        <w:spacing w:before="17"/>
      </w:pPr>
    </w:p>
    <w:p w:rsidR="001B3359" w:rsidRDefault="00D877C7" w14:paraId="7D5853D1" w14:textId="77777777">
      <w:pPr>
        <w:spacing w:before="1"/>
        <w:ind w:left="3430"/>
        <w:jc w:val="both"/>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medeoverheden</w:t>
      </w:r>
    </w:p>
    <w:p w:rsidR="001B3359" w:rsidRDefault="001B3359" w14:paraId="40947A07" w14:textId="77777777">
      <w:pPr>
        <w:pStyle w:val="Plattetekst"/>
        <w:spacing w:before="14"/>
        <w:rPr>
          <w:rFonts w:ascii="Calibri"/>
          <w:i/>
        </w:rPr>
      </w:pPr>
    </w:p>
    <w:p w:rsidR="001B3359" w:rsidRDefault="00D877C7" w14:paraId="1B1A3730" w14:textId="77777777">
      <w:pPr>
        <w:pStyle w:val="Kop2"/>
      </w:pPr>
      <w:r>
        <w:rPr>
          <w:color w:val="231F20"/>
          <w:spacing w:val="-2"/>
          <w:w w:val="105"/>
        </w:rPr>
        <w:t>Overige</w:t>
      </w:r>
    </w:p>
    <w:p w:rsidR="001B3359" w:rsidRDefault="001B3359" w14:paraId="57C3DB57" w14:textId="77777777">
      <w:pPr>
        <w:pStyle w:val="Plattetekst"/>
        <w:spacing w:before="19"/>
        <w:rPr>
          <w:rFonts w:ascii="Trebuchet MS"/>
          <w:b/>
        </w:rPr>
      </w:pPr>
    </w:p>
    <w:p w:rsidR="001B3359" w:rsidRDefault="00D877C7" w14:paraId="0FC28D92" w14:textId="77777777">
      <w:pPr>
        <w:pStyle w:val="Plattetekst"/>
        <w:spacing w:line="247" w:lineRule="auto"/>
        <w:ind w:left="3430" w:right="102"/>
      </w:pPr>
      <w:r>
        <w:rPr>
          <w:color w:val="231F20"/>
        </w:rPr>
        <w:t>Om</w:t>
      </w:r>
      <w:r>
        <w:rPr>
          <w:color w:val="231F20"/>
          <w:spacing w:val="9"/>
        </w:rPr>
        <w:t xml:space="preserve"> </w:t>
      </w:r>
      <w:r>
        <w:rPr>
          <w:color w:val="231F20"/>
        </w:rPr>
        <w:t>op</w:t>
      </w:r>
      <w:r>
        <w:rPr>
          <w:color w:val="231F20"/>
          <w:spacing w:val="9"/>
        </w:rPr>
        <w:t xml:space="preserve"> </w:t>
      </w:r>
      <w:r>
        <w:rPr>
          <w:color w:val="231F20"/>
        </w:rPr>
        <w:t>korte</w:t>
      </w:r>
      <w:r>
        <w:rPr>
          <w:color w:val="231F20"/>
          <w:spacing w:val="9"/>
        </w:rPr>
        <w:t xml:space="preserve"> </w:t>
      </w:r>
      <w:r>
        <w:rPr>
          <w:color w:val="231F20"/>
        </w:rPr>
        <w:t>termijn</w:t>
      </w:r>
      <w:r>
        <w:rPr>
          <w:color w:val="231F20"/>
          <w:spacing w:val="9"/>
        </w:rPr>
        <w:t xml:space="preserve"> </w:t>
      </w:r>
      <w:r>
        <w:rPr>
          <w:color w:val="231F20"/>
        </w:rPr>
        <w:t>te</w:t>
      </w:r>
      <w:r>
        <w:rPr>
          <w:color w:val="231F20"/>
          <w:spacing w:val="9"/>
        </w:rPr>
        <w:t xml:space="preserve"> </w:t>
      </w:r>
      <w:r>
        <w:rPr>
          <w:color w:val="231F20"/>
        </w:rPr>
        <w:t>voldoen</w:t>
      </w:r>
      <w:r>
        <w:rPr>
          <w:color w:val="231F20"/>
          <w:spacing w:val="9"/>
        </w:rPr>
        <w:t xml:space="preserve"> </w:t>
      </w:r>
      <w:r>
        <w:rPr>
          <w:color w:val="231F20"/>
        </w:rPr>
        <w:t>aan</w:t>
      </w:r>
      <w:r>
        <w:rPr>
          <w:color w:val="231F20"/>
          <w:spacing w:val="9"/>
        </w:rPr>
        <w:t xml:space="preserve"> </w:t>
      </w:r>
      <w:r>
        <w:rPr>
          <w:color w:val="231F20"/>
        </w:rPr>
        <w:t>de</w:t>
      </w:r>
      <w:r>
        <w:rPr>
          <w:color w:val="231F20"/>
          <w:spacing w:val="9"/>
        </w:rPr>
        <w:t xml:space="preserve"> </w:t>
      </w:r>
      <w:r>
        <w:rPr>
          <w:color w:val="231F20"/>
        </w:rPr>
        <w:t>goedgekeurde</w:t>
      </w:r>
      <w:r>
        <w:rPr>
          <w:color w:val="231F20"/>
          <w:spacing w:val="9"/>
        </w:rPr>
        <w:t xml:space="preserve"> </w:t>
      </w:r>
      <w:r>
        <w:rPr>
          <w:color w:val="231F20"/>
        </w:rPr>
        <w:t>transformatieplannen</w:t>
      </w:r>
      <w:r>
        <w:rPr>
          <w:color w:val="231F20"/>
          <w:spacing w:val="40"/>
          <w:w w:val="110"/>
        </w:rPr>
        <w:t xml:space="preserve"> </w:t>
      </w:r>
      <w:r>
        <w:rPr>
          <w:color w:val="231F20"/>
          <w:w w:val="110"/>
        </w:rPr>
        <w:t>vanuit de SPUK IZA transformatiemiddelen wordt het budget van de SPUK</w:t>
      </w:r>
      <w:r>
        <w:rPr>
          <w:color w:val="231F20"/>
          <w:spacing w:val="-12"/>
          <w:w w:val="110"/>
        </w:rPr>
        <w:t xml:space="preserve"> </w:t>
      </w:r>
      <w:r>
        <w:rPr>
          <w:color w:val="231F20"/>
          <w:w w:val="110"/>
        </w:rPr>
        <w:t>IZA</w:t>
      </w:r>
      <w:r>
        <w:rPr>
          <w:color w:val="231F20"/>
          <w:spacing w:val="-12"/>
          <w:w w:val="110"/>
        </w:rPr>
        <w:t xml:space="preserve"> </w:t>
      </w:r>
      <w:r>
        <w:rPr>
          <w:color w:val="231F20"/>
          <w:w w:val="110"/>
        </w:rPr>
        <w:t>transformatiemiddelen</w:t>
      </w:r>
      <w:r>
        <w:rPr>
          <w:color w:val="231F20"/>
          <w:spacing w:val="-12"/>
          <w:w w:val="110"/>
        </w:rPr>
        <w:t xml:space="preserve"> </w:t>
      </w:r>
      <w:r>
        <w:rPr>
          <w:color w:val="231F20"/>
          <w:w w:val="110"/>
        </w:rPr>
        <w:t>voor</w:t>
      </w:r>
      <w:r>
        <w:rPr>
          <w:color w:val="231F20"/>
          <w:spacing w:val="-12"/>
          <w:w w:val="110"/>
        </w:rPr>
        <w:t xml:space="preserve"> </w:t>
      </w:r>
      <w:r>
        <w:rPr>
          <w:color w:val="231F20"/>
          <w:w w:val="110"/>
        </w:rPr>
        <w:t>2026</w:t>
      </w:r>
      <w:r>
        <w:rPr>
          <w:color w:val="231F20"/>
          <w:spacing w:val="-12"/>
          <w:w w:val="110"/>
        </w:rPr>
        <w:t xml:space="preserve"> </w:t>
      </w:r>
      <w:r>
        <w:rPr>
          <w:color w:val="231F20"/>
          <w:w w:val="110"/>
        </w:rPr>
        <w:t>met</w:t>
      </w:r>
      <w:r>
        <w:rPr>
          <w:color w:val="231F20"/>
          <w:spacing w:val="-12"/>
          <w:w w:val="110"/>
        </w:rPr>
        <w:t xml:space="preserve"> </w:t>
      </w:r>
      <w:r>
        <w:rPr>
          <w:color w:val="231F20"/>
          <w:w w:val="110"/>
        </w:rPr>
        <w:t>€</w:t>
      </w:r>
      <w:r>
        <w:rPr>
          <w:color w:val="231F20"/>
          <w:spacing w:val="-12"/>
          <w:w w:val="110"/>
        </w:rPr>
        <w:t xml:space="preserve"> </w:t>
      </w:r>
      <w:r>
        <w:rPr>
          <w:color w:val="231F20"/>
          <w:w w:val="110"/>
        </w:rPr>
        <w:t>81,0</w:t>
      </w:r>
      <w:r>
        <w:rPr>
          <w:color w:val="231F20"/>
          <w:spacing w:val="-12"/>
          <w:w w:val="110"/>
        </w:rPr>
        <w:t xml:space="preserve"> </w:t>
      </w:r>
      <w:r>
        <w:rPr>
          <w:color w:val="231F20"/>
          <w:w w:val="110"/>
        </w:rPr>
        <w:t>miljoen,</w:t>
      </w:r>
      <w:r>
        <w:rPr>
          <w:color w:val="231F20"/>
          <w:spacing w:val="-12"/>
          <w:w w:val="110"/>
        </w:rPr>
        <w:t xml:space="preserve"> </w:t>
      </w:r>
      <w:r>
        <w:rPr>
          <w:color w:val="231F20"/>
          <w:w w:val="110"/>
        </w:rPr>
        <w:t>2027</w:t>
      </w:r>
      <w:r>
        <w:rPr>
          <w:color w:val="231F20"/>
          <w:spacing w:val="-12"/>
          <w:w w:val="110"/>
        </w:rPr>
        <w:t xml:space="preserve"> </w:t>
      </w:r>
      <w:r>
        <w:rPr>
          <w:color w:val="231F20"/>
          <w:w w:val="110"/>
        </w:rPr>
        <w:t>met</w:t>
      </w:r>
    </w:p>
    <w:p w:rsidR="001B3359" w:rsidRDefault="00D877C7" w14:paraId="35BDE245" w14:textId="77777777">
      <w:pPr>
        <w:pStyle w:val="Plattetekst"/>
        <w:spacing w:before="1" w:line="247" w:lineRule="auto"/>
        <w:ind w:left="3430" w:right="168"/>
      </w:pPr>
      <w:r>
        <w:rPr>
          <w:color w:val="231F20"/>
          <w:w w:val="110"/>
        </w:rPr>
        <w:t>€</w:t>
      </w:r>
      <w:r>
        <w:rPr>
          <w:color w:val="231F20"/>
          <w:spacing w:val="-12"/>
          <w:w w:val="110"/>
        </w:rPr>
        <w:t xml:space="preserve"> </w:t>
      </w:r>
      <w:r>
        <w:rPr>
          <w:color w:val="231F20"/>
          <w:w w:val="110"/>
        </w:rPr>
        <w:t>77,7</w:t>
      </w:r>
      <w:r>
        <w:rPr>
          <w:color w:val="231F20"/>
          <w:spacing w:val="-12"/>
          <w:w w:val="110"/>
        </w:rPr>
        <w:t xml:space="preserve"> </w:t>
      </w:r>
      <w:r>
        <w:rPr>
          <w:color w:val="231F20"/>
          <w:w w:val="110"/>
        </w:rPr>
        <w:t>miljoen</w:t>
      </w:r>
      <w:r>
        <w:rPr>
          <w:color w:val="231F20"/>
          <w:spacing w:val="-12"/>
          <w:w w:val="110"/>
        </w:rPr>
        <w:t xml:space="preserve"> </w:t>
      </w:r>
      <w:r>
        <w:rPr>
          <w:color w:val="231F20"/>
          <w:w w:val="110"/>
        </w:rPr>
        <w:t>en</w:t>
      </w:r>
      <w:r>
        <w:rPr>
          <w:color w:val="231F20"/>
          <w:spacing w:val="-12"/>
          <w:w w:val="110"/>
        </w:rPr>
        <w:t xml:space="preserve"> </w:t>
      </w:r>
      <w:r>
        <w:rPr>
          <w:color w:val="231F20"/>
          <w:w w:val="110"/>
        </w:rPr>
        <w:t>2028</w:t>
      </w:r>
      <w:r>
        <w:rPr>
          <w:color w:val="231F20"/>
          <w:spacing w:val="-12"/>
          <w:w w:val="110"/>
        </w:rPr>
        <w:t xml:space="preserve"> </w:t>
      </w:r>
      <w:r>
        <w:rPr>
          <w:color w:val="231F20"/>
          <w:w w:val="110"/>
        </w:rPr>
        <w:t>met</w:t>
      </w:r>
      <w:r>
        <w:rPr>
          <w:color w:val="231F20"/>
          <w:spacing w:val="-12"/>
          <w:w w:val="110"/>
        </w:rPr>
        <w:t xml:space="preserve"> </w:t>
      </w:r>
      <w:r>
        <w:rPr>
          <w:color w:val="231F20"/>
          <w:w w:val="110"/>
        </w:rPr>
        <w:t>€</w:t>
      </w:r>
      <w:r>
        <w:rPr>
          <w:color w:val="231F20"/>
          <w:spacing w:val="-12"/>
          <w:w w:val="110"/>
        </w:rPr>
        <w:t xml:space="preserve"> </w:t>
      </w:r>
      <w:r>
        <w:rPr>
          <w:color w:val="231F20"/>
          <w:w w:val="110"/>
        </w:rPr>
        <w:t>13,6</w:t>
      </w:r>
      <w:r>
        <w:rPr>
          <w:color w:val="231F20"/>
          <w:spacing w:val="-12"/>
          <w:w w:val="110"/>
        </w:rPr>
        <w:t xml:space="preserve"> </w:t>
      </w:r>
      <w:r>
        <w:rPr>
          <w:color w:val="231F20"/>
          <w:w w:val="110"/>
        </w:rPr>
        <w:t>miljoen</w:t>
      </w:r>
      <w:r>
        <w:rPr>
          <w:color w:val="231F20"/>
          <w:spacing w:val="-12"/>
          <w:w w:val="110"/>
        </w:rPr>
        <w:t xml:space="preserve"> </w:t>
      </w:r>
      <w:r>
        <w:rPr>
          <w:color w:val="231F20"/>
          <w:w w:val="110"/>
        </w:rPr>
        <w:t>opgehoogd.</w:t>
      </w:r>
      <w:r>
        <w:rPr>
          <w:color w:val="231F20"/>
          <w:spacing w:val="-12"/>
          <w:w w:val="110"/>
        </w:rPr>
        <w:t xml:space="preserve"> </w:t>
      </w:r>
      <w:r>
        <w:rPr>
          <w:color w:val="231F20"/>
          <w:w w:val="110"/>
        </w:rPr>
        <w:t>Dit</w:t>
      </w:r>
      <w:r>
        <w:rPr>
          <w:color w:val="231F20"/>
          <w:spacing w:val="-12"/>
          <w:w w:val="110"/>
        </w:rPr>
        <w:t xml:space="preserve"> </w:t>
      </w:r>
      <w:r>
        <w:rPr>
          <w:color w:val="231F20"/>
          <w:w w:val="110"/>
        </w:rPr>
        <w:t>gebeurt</w:t>
      </w:r>
      <w:r>
        <w:rPr>
          <w:color w:val="231F20"/>
          <w:spacing w:val="-12"/>
          <w:w w:val="110"/>
        </w:rPr>
        <w:t xml:space="preserve"> </w:t>
      </w:r>
      <w:r>
        <w:rPr>
          <w:color w:val="231F20"/>
          <w:w w:val="110"/>
        </w:rPr>
        <w:t>naast de</w:t>
      </w:r>
      <w:r>
        <w:rPr>
          <w:color w:val="231F20"/>
          <w:spacing w:val="-12"/>
          <w:w w:val="110"/>
        </w:rPr>
        <w:t xml:space="preserve"> </w:t>
      </w:r>
      <w:r>
        <w:rPr>
          <w:color w:val="231F20"/>
          <w:w w:val="110"/>
        </w:rPr>
        <w:t>eerdere</w:t>
      </w:r>
      <w:r>
        <w:rPr>
          <w:color w:val="231F20"/>
          <w:spacing w:val="-12"/>
          <w:w w:val="110"/>
        </w:rPr>
        <w:t xml:space="preserve"> </w:t>
      </w:r>
      <w:r>
        <w:rPr>
          <w:color w:val="231F20"/>
          <w:w w:val="110"/>
        </w:rPr>
        <w:t>verhoging</w:t>
      </w:r>
      <w:r>
        <w:rPr>
          <w:color w:val="231F20"/>
          <w:spacing w:val="-12"/>
          <w:w w:val="110"/>
        </w:rPr>
        <w:t xml:space="preserve"> </w:t>
      </w:r>
      <w:r>
        <w:rPr>
          <w:color w:val="231F20"/>
          <w:w w:val="110"/>
        </w:rPr>
        <w:t>van</w:t>
      </w:r>
      <w:r>
        <w:rPr>
          <w:color w:val="231F20"/>
          <w:spacing w:val="-12"/>
          <w:w w:val="110"/>
        </w:rPr>
        <w:t xml:space="preserve"> </w:t>
      </w:r>
      <w:r>
        <w:rPr>
          <w:color w:val="231F20"/>
          <w:w w:val="110"/>
        </w:rPr>
        <w:t>€</w:t>
      </w:r>
      <w:r>
        <w:rPr>
          <w:color w:val="231F20"/>
          <w:spacing w:val="-12"/>
          <w:w w:val="110"/>
        </w:rPr>
        <w:t xml:space="preserve"> </w:t>
      </w:r>
      <w:r>
        <w:rPr>
          <w:color w:val="231F20"/>
          <w:w w:val="110"/>
        </w:rPr>
        <w:t>64,5</w:t>
      </w:r>
      <w:r>
        <w:rPr>
          <w:color w:val="231F20"/>
          <w:spacing w:val="-12"/>
          <w:w w:val="110"/>
        </w:rPr>
        <w:t xml:space="preserve"> </w:t>
      </w:r>
      <w:r>
        <w:rPr>
          <w:color w:val="231F20"/>
          <w:w w:val="110"/>
        </w:rPr>
        <w:t>miljoen</w:t>
      </w:r>
      <w:r>
        <w:rPr>
          <w:color w:val="231F20"/>
          <w:spacing w:val="-12"/>
          <w:w w:val="110"/>
        </w:rPr>
        <w:t xml:space="preserve"> </w:t>
      </w:r>
      <w:r>
        <w:rPr>
          <w:color w:val="231F20"/>
          <w:w w:val="110"/>
        </w:rPr>
        <w:t>in</w:t>
      </w:r>
      <w:r>
        <w:rPr>
          <w:color w:val="231F20"/>
          <w:spacing w:val="-12"/>
          <w:w w:val="110"/>
        </w:rPr>
        <w:t xml:space="preserve"> </w:t>
      </w:r>
      <w:r>
        <w:rPr>
          <w:color w:val="231F20"/>
          <w:w w:val="110"/>
        </w:rPr>
        <w:t>2026,</w:t>
      </w:r>
      <w:r>
        <w:rPr>
          <w:color w:val="231F20"/>
          <w:spacing w:val="-12"/>
          <w:w w:val="110"/>
        </w:rPr>
        <w:t xml:space="preserve"> </w:t>
      </w:r>
      <w:r>
        <w:rPr>
          <w:color w:val="231F20"/>
          <w:w w:val="110"/>
        </w:rPr>
        <w:t>€</w:t>
      </w:r>
      <w:r>
        <w:rPr>
          <w:color w:val="231F20"/>
          <w:spacing w:val="-12"/>
          <w:w w:val="110"/>
        </w:rPr>
        <w:t xml:space="preserve"> </w:t>
      </w:r>
      <w:r>
        <w:rPr>
          <w:color w:val="231F20"/>
          <w:w w:val="110"/>
        </w:rPr>
        <w:t>55,1</w:t>
      </w:r>
      <w:r>
        <w:rPr>
          <w:color w:val="231F20"/>
          <w:spacing w:val="-12"/>
          <w:w w:val="110"/>
        </w:rPr>
        <w:t xml:space="preserve"> </w:t>
      </w:r>
      <w:r>
        <w:rPr>
          <w:color w:val="231F20"/>
          <w:w w:val="110"/>
        </w:rPr>
        <w:t>miljoen</w:t>
      </w:r>
      <w:r>
        <w:rPr>
          <w:color w:val="231F20"/>
          <w:spacing w:val="-12"/>
          <w:w w:val="110"/>
        </w:rPr>
        <w:t xml:space="preserve"> </w:t>
      </w:r>
      <w:r>
        <w:rPr>
          <w:color w:val="231F20"/>
          <w:w w:val="110"/>
        </w:rPr>
        <w:t>in</w:t>
      </w:r>
      <w:r>
        <w:rPr>
          <w:color w:val="231F20"/>
          <w:spacing w:val="-12"/>
          <w:w w:val="110"/>
        </w:rPr>
        <w:t xml:space="preserve"> </w:t>
      </w:r>
      <w:r>
        <w:rPr>
          <w:color w:val="231F20"/>
          <w:w w:val="110"/>
        </w:rPr>
        <w:t>2027, en</w:t>
      </w:r>
      <w:r>
        <w:rPr>
          <w:color w:val="231F20"/>
          <w:spacing w:val="-1"/>
          <w:w w:val="110"/>
        </w:rPr>
        <w:t xml:space="preserve"> </w:t>
      </w:r>
      <w:r>
        <w:rPr>
          <w:color w:val="231F20"/>
          <w:w w:val="110"/>
        </w:rPr>
        <w:t>€1,6</w:t>
      </w:r>
      <w:r>
        <w:rPr>
          <w:color w:val="231F20"/>
          <w:spacing w:val="-1"/>
          <w:w w:val="110"/>
        </w:rPr>
        <w:t xml:space="preserve"> </w:t>
      </w:r>
      <w:r>
        <w:rPr>
          <w:color w:val="231F20"/>
          <w:w w:val="110"/>
        </w:rPr>
        <w:t>miljoen</w:t>
      </w:r>
      <w:r>
        <w:rPr>
          <w:color w:val="231F20"/>
          <w:spacing w:val="-1"/>
          <w:w w:val="110"/>
        </w:rPr>
        <w:t xml:space="preserve"> </w:t>
      </w:r>
      <w:r>
        <w:rPr>
          <w:color w:val="231F20"/>
          <w:w w:val="110"/>
        </w:rPr>
        <w:t>in</w:t>
      </w:r>
      <w:r>
        <w:rPr>
          <w:color w:val="231F20"/>
          <w:spacing w:val="-1"/>
          <w:w w:val="110"/>
        </w:rPr>
        <w:t xml:space="preserve"> </w:t>
      </w:r>
      <w:r>
        <w:rPr>
          <w:color w:val="231F20"/>
          <w:w w:val="110"/>
        </w:rPr>
        <w:t>2028</w:t>
      </w:r>
      <w:r>
        <w:rPr>
          <w:color w:val="231F20"/>
          <w:spacing w:val="-1"/>
          <w:w w:val="110"/>
        </w:rPr>
        <w:t xml:space="preserve"> </w:t>
      </w:r>
      <w:r>
        <w:rPr>
          <w:color w:val="231F20"/>
          <w:w w:val="110"/>
        </w:rPr>
        <w:t>zoals</w:t>
      </w:r>
      <w:r>
        <w:rPr>
          <w:color w:val="231F20"/>
          <w:spacing w:val="-1"/>
          <w:w w:val="110"/>
        </w:rPr>
        <w:t xml:space="preserve"> </w:t>
      </w:r>
      <w:r>
        <w:rPr>
          <w:color w:val="231F20"/>
          <w:w w:val="110"/>
        </w:rPr>
        <w:t>vermeld</w:t>
      </w:r>
      <w:r>
        <w:rPr>
          <w:color w:val="231F20"/>
          <w:spacing w:val="-1"/>
          <w:w w:val="110"/>
        </w:rPr>
        <w:t xml:space="preserve"> </w:t>
      </w:r>
      <w:r>
        <w:rPr>
          <w:color w:val="231F20"/>
          <w:w w:val="110"/>
        </w:rPr>
        <w:t>in</w:t>
      </w:r>
      <w:r>
        <w:rPr>
          <w:color w:val="231F20"/>
          <w:spacing w:val="-1"/>
          <w:w w:val="110"/>
        </w:rPr>
        <w:t xml:space="preserve"> </w:t>
      </w:r>
      <w:r>
        <w:rPr>
          <w:color w:val="231F20"/>
          <w:w w:val="110"/>
        </w:rPr>
        <w:t>de</w:t>
      </w:r>
      <w:r>
        <w:rPr>
          <w:color w:val="231F20"/>
          <w:spacing w:val="-1"/>
          <w:w w:val="110"/>
        </w:rPr>
        <w:t xml:space="preserve"> </w:t>
      </w:r>
      <w:r>
        <w:rPr>
          <w:color w:val="231F20"/>
          <w:w w:val="110"/>
        </w:rPr>
        <w:t>Nota</w:t>
      </w:r>
      <w:r>
        <w:rPr>
          <w:color w:val="231F20"/>
          <w:spacing w:val="-1"/>
          <w:w w:val="110"/>
        </w:rPr>
        <w:t xml:space="preserve"> </w:t>
      </w:r>
      <w:r>
        <w:rPr>
          <w:color w:val="231F20"/>
          <w:w w:val="110"/>
        </w:rPr>
        <w:t>van</w:t>
      </w:r>
      <w:r>
        <w:rPr>
          <w:color w:val="231F20"/>
          <w:spacing w:val="-1"/>
          <w:w w:val="110"/>
        </w:rPr>
        <w:t xml:space="preserve"> </w:t>
      </w:r>
      <w:r>
        <w:rPr>
          <w:color w:val="231F20"/>
          <w:w w:val="110"/>
        </w:rPr>
        <w:t>Wijziging</w:t>
      </w:r>
      <w:r>
        <w:rPr>
          <w:color w:val="231F20"/>
          <w:spacing w:val="-1"/>
          <w:w w:val="110"/>
        </w:rPr>
        <w:t xml:space="preserve"> </w:t>
      </w:r>
      <w:r>
        <w:rPr>
          <w:color w:val="231F20"/>
          <w:w w:val="110"/>
        </w:rPr>
        <w:t>op</w:t>
      </w:r>
      <w:r>
        <w:rPr>
          <w:color w:val="231F20"/>
          <w:spacing w:val="-1"/>
          <w:w w:val="110"/>
        </w:rPr>
        <w:t xml:space="preserve"> </w:t>
      </w:r>
      <w:r>
        <w:rPr>
          <w:color w:val="231F20"/>
          <w:w w:val="110"/>
        </w:rPr>
        <w:t xml:space="preserve">de </w:t>
      </w:r>
      <w:r>
        <w:rPr>
          <w:color w:val="231F20"/>
          <w:spacing w:val="2"/>
        </w:rPr>
        <w:t>ontwerpbegroting</w:t>
      </w:r>
      <w:r>
        <w:rPr>
          <w:color w:val="231F20"/>
          <w:spacing w:val="41"/>
        </w:rPr>
        <w:t xml:space="preserve"> </w:t>
      </w:r>
      <w:r>
        <w:rPr>
          <w:color w:val="231F20"/>
          <w:spacing w:val="2"/>
        </w:rPr>
        <w:t>2026.</w:t>
      </w:r>
      <w:r>
        <w:rPr>
          <w:color w:val="231F20"/>
          <w:spacing w:val="42"/>
        </w:rPr>
        <w:t xml:space="preserve"> </w:t>
      </w:r>
      <w:r>
        <w:rPr>
          <w:color w:val="231F20"/>
          <w:spacing w:val="2"/>
        </w:rPr>
        <w:t>Deze</w:t>
      </w:r>
      <w:r>
        <w:rPr>
          <w:color w:val="231F20"/>
          <w:spacing w:val="41"/>
        </w:rPr>
        <w:t xml:space="preserve"> </w:t>
      </w:r>
      <w:r>
        <w:rPr>
          <w:color w:val="231F20"/>
          <w:spacing w:val="2"/>
        </w:rPr>
        <w:t>middelen</w:t>
      </w:r>
      <w:r>
        <w:rPr>
          <w:color w:val="231F20"/>
          <w:spacing w:val="42"/>
        </w:rPr>
        <w:t xml:space="preserve"> </w:t>
      </w:r>
      <w:r>
        <w:rPr>
          <w:color w:val="231F20"/>
          <w:spacing w:val="2"/>
        </w:rPr>
        <w:t>worden</w:t>
      </w:r>
      <w:r>
        <w:rPr>
          <w:color w:val="231F20"/>
          <w:spacing w:val="42"/>
        </w:rPr>
        <w:t xml:space="preserve"> </w:t>
      </w:r>
      <w:proofErr w:type="spellStart"/>
      <w:r>
        <w:rPr>
          <w:color w:val="231F20"/>
          <w:spacing w:val="2"/>
        </w:rPr>
        <w:t>gefinancieerd</w:t>
      </w:r>
      <w:proofErr w:type="spellEnd"/>
      <w:r>
        <w:rPr>
          <w:color w:val="231F20"/>
          <w:spacing w:val="41"/>
        </w:rPr>
        <w:t xml:space="preserve"> </w:t>
      </w:r>
      <w:r>
        <w:rPr>
          <w:color w:val="231F20"/>
          <w:spacing w:val="2"/>
        </w:rPr>
        <w:t>door</w:t>
      </w:r>
      <w:r>
        <w:rPr>
          <w:color w:val="231F20"/>
          <w:spacing w:val="42"/>
        </w:rPr>
        <w:t xml:space="preserve"> </w:t>
      </w:r>
      <w:r>
        <w:rPr>
          <w:color w:val="231F20"/>
          <w:spacing w:val="-2"/>
        </w:rPr>
        <w:t>trans-</w:t>
      </w:r>
    </w:p>
    <w:p w:rsidR="001B3359" w:rsidRDefault="00D877C7" w14:paraId="509E4ECD" w14:textId="77777777">
      <w:pPr>
        <w:pStyle w:val="Plattetekst"/>
        <w:spacing w:line="247" w:lineRule="auto"/>
        <w:ind w:left="3430" w:right="102"/>
      </w:pPr>
      <w:r>
        <w:rPr>
          <w:color w:val="231F20"/>
          <w:spacing w:val="-2"/>
          <w:w w:val="110"/>
        </w:rPr>
        <w:t>formatiemiddelen</w:t>
      </w:r>
      <w:r>
        <w:rPr>
          <w:color w:val="231F20"/>
          <w:spacing w:val="-15"/>
          <w:w w:val="110"/>
        </w:rPr>
        <w:t xml:space="preserve"> </w:t>
      </w:r>
      <w:r>
        <w:rPr>
          <w:color w:val="231F20"/>
          <w:spacing w:val="-2"/>
          <w:w w:val="110"/>
        </w:rPr>
        <w:t>op</w:t>
      </w:r>
      <w:r>
        <w:rPr>
          <w:color w:val="231F20"/>
          <w:spacing w:val="-15"/>
          <w:w w:val="110"/>
        </w:rPr>
        <w:t xml:space="preserve"> </w:t>
      </w:r>
      <w:r>
        <w:rPr>
          <w:color w:val="231F20"/>
          <w:spacing w:val="-2"/>
          <w:w w:val="110"/>
        </w:rPr>
        <w:t>de</w:t>
      </w:r>
      <w:r>
        <w:rPr>
          <w:color w:val="231F20"/>
          <w:spacing w:val="-15"/>
          <w:w w:val="110"/>
        </w:rPr>
        <w:t xml:space="preserve"> </w:t>
      </w:r>
      <w:proofErr w:type="spellStart"/>
      <w:r>
        <w:rPr>
          <w:color w:val="231F20"/>
          <w:spacing w:val="-2"/>
          <w:w w:val="110"/>
        </w:rPr>
        <w:t>premiegefinancieerde</w:t>
      </w:r>
      <w:proofErr w:type="spellEnd"/>
      <w:r>
        <w:rPr>
          <w:color w:val="231F20"/>
          <w:spacing w:val="-15"/>
          <w:w w:val="110"/>
        </w:rPr>
        <w:t xml:space="preserve"> </w:t>
      </w:r>
      <w:r>
        <w:rPr>
          <w:color w:val="231F20"/>
          <w:spacing w:val="-2"/>
          <w:w w:val="110"/>
        </w:rPr>
        <w:t>zorguitgaven</w:t>
      </w:r>
      <w:r>
        <w:rPr>
          <w:color w:val="231F20"/>
          <w:spacing w:val="-15"/>
          <w:w w:val="110"/>
        </w:rPr>
        <w:t xml:space="preserve"> </w:t>
      </w:r>
      <w:r>
        <w:rPr>
          <w:color w:val="231F20"/>
          <w:spacing w:val="-2"/>
          <w:w w:val="110"/>
        </w:rPr>
        <w:t>over</w:t>
      </w:r>
      <w:r>
        <w:rPr>
          <w:color w:val="231F20"/>
          <w:spacing w:val="-15"/>
          <w:w w:val="110"/>
        </w:rPr>
        <w:t xml:space="preserve"> </w:t>
      </w:r>
      <w:r>
        <w:rPr>
          <w:color w:val="231F20"/>
          <w:spacing w:val="-2"/>
          <w:w w:val="110"/>
        </w:rPr>
        <w:t>te</w:t>
      </w:r>
      <w:r>
        <w:rPr>
          <w:color w:val="231F20"/>
          <w:spacing w:val="-15"/>
          <w:w w:val="110"/>
        </w:rPr>
        <w:t xml:space="preserve"> </w:t>
      </w:r>
      <w:r>
        <w:rPr>
          <w:color w:val="231F20"/>
          <w:spacing w:val="-2"/>
          <w:w w:val="110"/>
        </w:rPr>
        <w:t xml:space="preserve">boeken </w:t>
      </w:r>
      <w:r>
        <w:rPr>
          <w:color w:val="231F20"/>
          <w:w w:val="110"/>
        </w:rPr>
        <w:t xml:space="preserve">naar de </w:t>
      </w:r>
      <w:proofErr w:type="spellStart"/>
      <w:r>
        <w:rPr>
          <w:color w:val="231F20"/>
          <w:w w:val="110"/>
        </w:rPr>
        <w:t>begrotingsgefinancieerde</w:t>
      </w:r>
      <w:proofErr w:type="spellEnd"/>
      <w:r>
        <w:rPr>
          <w:color w:val="231F20"/>
          <w:w w:val="110"/>
        </w:rPr>
        <w:t xml:space="preserve"> uitgaven.</w:t>
      </w:r>
    </w:p>
    <w:p w:rsidR="001B3359" w:rsidRDefault="001B3359" w14:paraId="6441F13A" w14:textId="77777777">
      <w:pPr>
        <w:pStyle w:val="Plattetekst"/>
        <w:spacing w:before="7"/>
      </w:pPr>
    </w:p>
    <w:p w:rsidR="001B3359" w:rsidRDefault="00D877C7" w14:paraId="50D02758" w14:textId="77777777">
      <w:pPr>
        <w:pStyle w:val="Plattetekst"/>
        <w:spacing w:line="247" w:lineRule="auto"/>
        <w:ind w:left="3430" w:right="123"/>
      </w:pPr>
      <w:r>
        <w:rPr>
          <w:color w:val="231F20"/>
          <w:w w:val="110"/>
        </w:rPr>
        <w:t>Daarnaast</w:t>
      </w:r>
      <w:r>
        <w:rPr>
          <w:color w:val="231F20"/>
          <w:spacing w:val="-16"/>
          <w:w w:val="110"/>
        </w:rPr>
        <w:t xml:space="preserve"> </w:t>
      </w:r>
      <w:r>
        <w:rPr>
          <w:color w:val="231F20"/>
          <w:w w:val="110"/>
        </w:rPr>
        <w:t>wordt</w:t>
      </w:r>
      <w:r>
        <w:rPr>
          <w:color w:val="231F20"/>
          <w:spacing w:val="-15"/>
          <w:w w:val="110"/>
        </w:rPr>
        <w:t xml:space="preserve"> </w:t>
      </w:r>
      <w:r>
        <w:rPr>
          <w:color w:val="231F20"/>
          <w:w w:val="110"/>
        </w:rPr>
        <w:t>er</w:t>
      </w:r>
      <w:r>
        <w:rPr>
          <w:color w:val="231F20"/>
          <w:spacing w:val="-16"/>
          <w:w w:val="110"/>
        </w:rPr>
        <w:t xml:space="preserve"> </w:t>
      </w:r>
      <w:r>
        <w:rPr>
          <w:color w:val="231F20"/>
          <w:w w:val="110"/>
        </w:rPr>
        <w:t>structureel</w:t>
      </w:r>
      <w:r>
        <w:rPr>
          <w:color w:val="231F20"/>
          <w:spacing w:val="-15"/>
          <w:w w:val="110"/>
        </w:rPr>
        <w:t xml:space="preserve"> </w:t>
      </w:r>
      <w:r>
        <w:rPr>
          <w:color w:val="231F20"/>
          <w:w w:val="110"/>
        </w:rPr>
        <w:t>€</w:t>
      </w:r>
      <w:r>
        <w:rPr>
          <w:color w:val="231F20"/>
          <w:spacing w:val="-16"/>
          <w:w w:val="110"/>
        </w:rPr>
        <w:t xml:space="preserve"> </w:t>
      </w:r>
      <w:r>
        <w:rPr>
          <w:color w:val="231F20"/>
          <w:w w:val="110"/>
        </w:rPr>
        <w:t>2</w:t>
      </w:r>
      <w:r>
        <w:rPr>
          <w:color w:val="231F20"/>
          <w:spacing w:val="-15"/>
          <w:w w:val="110"/>
        </w:rPr>
        <w:t xml:space="preserve"> </w:t>
      </w:r>
      <w:r>
        <w:rPr>
          <w:color w:val="231F20"/>
          <w:w w:val="110"/>
        </w:rPr>
        <w:t>miljoen</w:t>
      </w:r>
      <w:r>
        <w:rPr>
          <w:color w:val="231F20"/>
          <w:spacing w:val="-16"/>
          <w:w w:val="110"/>
        </w:rPr>
        <w:t xml:space="preserve"> </w:t>
      </w:r>
      <w:r>
        <w:rPr>
          <w:color w:val="231F20"/>
          <w:w w:val="110"/>
        </w:rPr>
        <w:t>vrijgemaakt</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proofErr w:type="spellStart"/>
      <w:r>
        <w:rPr>
          <w:color w:val="231F20"/>
          <w:w w:val="110"/>
        </w:rPr>
        <w:t>implemen-tatie</w:t>
      </w:r>
      <w:proofErr w:type="spellEnd"/>
      <w:r>
        <w:rPr>
          <w:color w:val="231F20"/>
          <w:w w:val="110"/>
        </w:rPr>
        <w:t xml:space="preserve"> van de EU-richtlijn geweld tegen vrouwen en huiselijk geweld ten aanzien</w:t>
      </w:r>
      <w:r>
        <w:rPr>
          <w:color w:val="231F20"/>
          <w:spacing w:val="-15"/>
          <w:w w:val="110"/>
        </w:rPr>
        <w:t xml:space="preserve"> </w:t>
      </w:r>
      <w:r>
        <w:rPr>
          <w:color w:val="231F20"/>
          <w:w w:val="110"/>
        </w:rPr>
        <w:t>van</w:t>
      </w:r>
      <w:r>
        <w:rPr>
          <w:color w:val="231F20"/>
          <w:spacing w:val="-15"/>
          <w:w w:val="110"/>
        </w:rPr>
        <w:t xml:space="preserve"> </w:t>
      </w:r>
      <w:r>
        <w:rPr>
          <w:color w:val="231F20"/>
          <w:w w:val="110"/>
        </w:rPr>
        <w:t>verschillende</w:t>
      </w:r>
      <w:r>
        <w:rPr>
          <w:color w:val="231F20"/>
          <w:spacing w:val="-15"/>
          <w:w w:val="110"/>
        </w:rPr>
        <w:t xml:space="preserve"> </w:t>
      </w:r>
      <w:r>
        <w:rPr>
          <w:color w:val="231F20"/>
          <w:w w:val="110"/>
        </w:rPr>
        <w:t>posten</w:t>
      </w:r>
      <w:r>
        <w:rPr>
          <w:color w:val="231F20"/>
          <w:spacing w:val="-15"/>
          <w:w w:val="110"/>
        </w:rPr>
        <w:t xml:space="preserve"> </w:t>
      </w:r>
      <w:r>
        <w:rPr>
          <w:color w:val="231F20"/>
          <w:w w:val="110"/>
        </w:rPr>
        <w:t>zoals</w:t>
      </w:r>
      <w:r>
        <w:rPr>
          <w:color w:val="231F20"/>
          <w:spacing w:val="-15"/>
          <w:w w:val="110"/>
        </w:rPr>
        <w:t xml:space="preserve"> </w:t>
      </w:r>
      <w:r>
        <w:rPr>
          <w:color w:val="231F20"/>
          <w:w w:val="110"/>
        </w:rPr>
        <w:t>onder</w:t>
      </w:r>
      <w:r>
        <w:rPr>
          <w:color w:val="231F20"/>
          <w:spacing w:val="-15"/>
          <w:w w:val="110"/>
        </w:rPr>
        <w:t xml:space="preserve"> </w:t>
      </w:r>
      <w:r>
        <w:rPr>
          <w:color w:val="231F20"/>
          <w:w w:val="110"/>
        </w:rPr>
        <w:t>andere</w:t>
      </w:r>
      <w:r>
        <w:rPr>
          <w:color w:val="231F20"/>
          <w:spacing w:val="-15"/>
          <w:w w:val="110"/>
        </w:rPr>
        <w:t xml:space="preserve"> </w:t>
      </w:r>
      <w:r>
        <w:rPr>
          <w:color w:val="231F20"/>
          <w:w w:val="110"/>
        </w:rPr>
        <w:t>voor</w:t>
      </w:r>
      <w:r>
        <w:rPr>
          <w:color w:val="231F20"/>
          <w:spacing w:val="-15"/>
          <w:w w:val="110"/>
        </w:rPr>
        <w:t xml:space="preserve"> </w:t>
      </w:r>
      <w:r>
        <w:rPr>
          <w:color w:val="231F20"/>
          <w:w w:val="110"/>
        </w:rPr>
        <w:t>nationale</w:t>
      </w:r>
      <w:r>
        <w:rPr>
          <w:color w:val="231F20"/>
          <w:spacing w:val="-15"/>
          <w:w w:val="110"/>
        </w:rPr>
        <w:t xml:space="preserve"> </w:t>
      </w:r>
      <w:proofErr w:type="spellStart"/>
      <w:r>
        <w:rPr>
          <w:color w:val="231F20"/>
          <w:w w:val="110"/>
        </w:rPr>
        <w:t>actie-</w:t>
      </w:r>
      <w:r>
        <w:rPr>
          <w:color w:val="231F20"/>
          <w:spacing w:val="-2"/>
          <w:w w:val="110"/>
        </w:rPr>
        <w:t>plannen</w:t>
      </w:r>
      <w:proofErr w:type="spellEnd"/>
      <w:r>
        <w:rPr>
          <w:color w:val="231F20"/>
          <w:spacing w:val="-2"/>
          <w:w w:val="110"/>
        </w:rPr>
        <w:t>.</w:t>
      </w:r>
    </w:p>
    <w:p w:rsidR="001B3359" w:rsidRDefault="001B3359" w14:paraId="5C823CAC" w14:textId="77777777">
      <w:pPr>
        <w:pStyle w:val="Plattetekst"/>
        <w:spacing w:before="7"/>
      </w:pPr>
    </w:p>
    <w:p w:rsidR="001B3359" w:rsidRDefault="00D877C7" w14:paraId="0B5E8D4C" w14:textId="77777777">
      <w:pPr>
        <w:pStyle w:val="Plattetekst"/>
        <w:spacing w:before="1"/>
        <w:ind w:left="3430"/>
      </w:pPr>
      <w:r>
        <w:rPr>
          <w:color w:val="231F20"/>
        </w:rPr>
        <w:t>Tezamen</w:t>
      </w:r>
      <w:r>
        <w:rPr>
          <w:color w:val="231F20"/>
          <w:spacing w:val="33"/>
        </w:rPr>
        <w:t xml:space="preserve"> </w:t>
      </w:r>
      <w:r>
        <w:rPr>
          <w:color w:val="231F20"/>
        </w:rPr>
        <w:t>met</w:t>
      </w:r>
      <w:r>
        <w:rPr>
          <w:color w:val="231F20"/>
          <w:spacing w:val="34"/>
        </w:rPr>
        <w:t xml:space="preserve"> </w:t>
      </w:r>
      <w:r>
        <w:rPr>
          <w:color w:val="231F20"/>
        </w:rPr>
        <w:t>een</w:t>
      </w:r>
      <w:r>
        <w:rPr>
          <w:color w:val="231F20"/>
          <w:spacing w:val="34"/>
        </w:rPr>
        <w:t xml:space="preserve"> </w:t>
      </w:r>
      <w:r>
        <w:rPr>
          <w:color w:val="231F20"/>
        </w:rPr>
        <w:t>aantal</w:t>
      </w:r>
      <w:r>
        <w:rPr>
          <w:color w:val="231F20"/>
          <w:spacing w:val="34"/>
        </w:rPr>
        <w:t xml:space="preserve"> </w:t>
      </w:r>
      <w:r>
        <w:rPr>
          <w:color w:val="231F20"/>
        </w:rPr>
        <w:t>kleinere</w:t>
      </w:r>
      <w:r>
        <w:rPr>
          <w:color w:val="231F20"/>
          <w:spacing w:val="34"/>
        </w:rPr>
        <w:t xml:space="preserve"> </w:t>
      </w:r>
      <w:r>
        <w:rPr>
          <w:color w:val="231F20"/>
        </w:rPr>
        <w:t>mutaties</w:t>
      </w:r>
      <w:r>
        <w:rPr>
          <w:color w:val="231F20"/>
          <w:spacing w:val="34"/>
        </w:rPr>
        <w:t xml:space="preserve"> </w:t>
      </w:r>
      <w:r>
        <w:rPr>
          <w:color w:val="231F20"/>
        </w:rPr>
        <w:t>wordt</w:t>
      </w:r>
      <w:r>
        <w:rPr>
          <w:color w:val="231F20"/>
          <w:spacing w:val="34"/>
        </w:rPr>
        <w:t xml:space="preserve"> </w:t>
      </w:r>
      <w:r>
        <w:rPr>
          <w:color w:val="231F20"/>
        </w:rPr>
        <w:t>het</w:t>
      </w:r>
      <w:r>
        <w:rPr>
          <w:color w:val="231F20"/>
          <w:spacing w:val="34"/>
        </w:rPr>
        <w:t xml:space="preserve"> </w:t>
      </w:r>
      <w:r>
        <w:rPr>
          <w:color w:val="231F20"/>
        </w:rPr>
        <w:t>budget</w:t>
      </w:r>
      <w:r>
        <w:rPr>
          <w:color w:val="231F20"/>
          <w:spacing w:val="34"/>
        </w:rPr>
        <w:t xml:space="preserve"> </w:t>
      </w:r>
      <w:r>
        <w:rPr>
          <w:color w:val="231F20"/>
        </w:rPr>
        <w:t>verhoogd</w:t>
      </w:r>
      <w:r>
        <w:rPr>
          <w:color w:val="231F20"/>
          <w:spacing w:val="33"/>
        </w:rPr>
        <w:t xml:space="preserve"> </w:t>
      </w:r>
      <w:r>
        <w:rPr>
          <w:color w:val="231F20"/>
          <w:spacing w:val="-5"/>
        </w:rPr>
        <w:t>met</w:t>
      </w:r>
    </w:p>
    <w:p w:rsidR="001B3359" w:rsidRDefault="00D877C7" w14:paraId="455F44EC" w14:textId="77777777">
      <w:pPr>
        <w:pStyle w:val="Plattetekst"/>
        <w:spacing w:before="6"/>
        <w:ind w:left="3430"/>
      </w:pPr>
      <w:r>
        <w:rPr>
          <w:color w:val="231F20"/>
        </w:rPr>
        <w:t>€</w:t>
      </w:r>
      <w:r>
        <w:rPr>
          <w:color w:val="231F20"/>
          <w:spacing w:val="7"/>
        </w:rPr>
        <w:t xml:space="preserve"> </w:t>
      </w:r>
      <w:r>
        <w:rPr>
          <w:color w:val="231F20"/>
        </w:rPr>
        <w:t>84,9</w:t>
      </w:r>
      <w:r>
        <w:rPr>
          <w:color w:val="231F20"/>
          <w:spacing w:val="10"/>
        </w:rPr>
        <w:t xml:space="preserve"> </w:t>
      </w:r>
      <w:r>
        <w:rPr>
          <w:color w:val="231F20"/>
        </w:rPr>
        <w:t>miljoen</w:t>
      </w:r>
      <w:r>
        <w:rPr>
          <w:color w:val="231F20"/>
          <w:spacing w:val="9"/>
        </w:rPr>
        <w:t xml:space="preserve"> </w:t>
      </w:r>
      <w:r>
        <w:rPr>
          <w:color w:val="231F20"/>
        </w:rPr>
        <w:t>in</w:t>
      </w:r>
      <w:r>
        <w:rPr>
          <w:color w:val="231F20"/>
          <w:spacing w:val="10"/>
        </w:rPr>
        <w:t xml:space="preserve"> </w:t>
      </w:r>
      <w:r>
        <w:rPr>
          <w:color w:val="231F20"/>
        </w:rPr>
        <w:t>2026,</w:t>
      </w:r>
      <w:r>
        <w:rPr>
          <w:color w:val="231F20"/>
          <w:spacing w:val="9"/>
        </w:rPr>
        <w:t xml:space="preserve"> </w:t>
      </w:r>
      <w:r>
        <w:rPr>
          <w:color w:val="231F20"/>
        </w:rPr>
        <w:t>€</w:t>
      </w:r>
      <w:r>
        <w:rPr>
          <w:color w:val="231F20"/>
          <w:spacing w:val="10"/>
        </w:rPr>
        <w:t xml:space="preserve"> </w:t>
      </w:r>
      <w:r>
        <w:rPr>
          <w:color w:val="231F20"/>
        </w:rPr>
        <w:t>76,9</w:t>
      </w:r>
      <w:r>
        <w:rPr>
          <w:color w:val="231F20"/>
          <w:spacing w:val="9"/>
        </w:rPr>
        <w:t xml:space="preserve"> </w:t>
      </w:r>
      <w:r>
        <w:rPr>
          <w:color w:val="231F20"/>
        </w:rPr>
        <w:t>miljoen</w:t>
      </w:r>
      <w:r>
        <w:rPr>
          <w:color w:val="231F20"/>
          <w:spacing w:val="10"/>
        </w:rPr>
        <w:t xml:space="preserve"> </w:t>
      </w:r>
      <w:r>
        <w:rPr>
          <w:color w:val="231F20"/>
        </w:rPr>
        <w:t>in</w:t>
      </w:r>
      <w:r>
        <w:rPr>
          <w:color w:val="231F20"/>
          <w:spacing w:val="9"/>
        </w:rPr>
        <w:t xml:space="preserve"> </w:t>
      </w:r>
      <w:r>
        <w:rPr>
          <w:color w:val="231F20"/>
        </w:rPr>
        <w:t>2027,</w:t>
      </w:r>
      <w:r>
        <w:rPr>
          <w:color w:val="231F20"/>
          <w:spacing w:val="10"/>
        </w:rPr>
        <w:t xml:space="preserve"> </w:t>
      </w:r>
      <w:r>
        <w:rPr>
          <w:color w:val="231F20"/>
        </w:rPr>
        <w:t>€</w:t>
      </w:r>
      <w:r>
        <w:rPr>
          <w:color w:val="231F20"/>
          <w:spacing w:val="9"/>
        </w:rPr>
        <w:t xml:space="preserve"> </w:t>
      </w:r>
      <w:r>
        <w:rPr>
          <w:color w:val="231F20"/>
        </w:rPr>
        <w:t>12,0</w:t>
      </w:r>
      <w:r>
        <w:rPr>
          <w:color w:val="231F20"/>
          <w:spacing w:val="10"/>
        </w:rPr>
        <w:t xml:space="preserve"> </w:t>
      </w:r>
      <w:r>
        <w:rPr>
          <w:color w:val="231F20"/>
        </w:rPr>
        <w:t>miljoen</w:t>
      </w:r>
      <w:r>
        <w:rPr>
          <w:color w:val="231F20"/>
          <w:spacing w:val="9"/>
        </w:rPr>
        <w:t xml:space="preserve"> </w:t>
      </w:r>
      <w:r>
        <w:rPr>
          <w:color w:val="231F20"/>
        </w:rPr>
        <w:t>in</w:t>
      </w:r>
      <w:r>
        <w:rPr>
          <w:color w:val="231F20"/>
          <w:spacing w:val="10"/>
        </w:rPr>
        <w:t xml:space="preserve"> </w:t>
      </w:r>
      <w:r>
        <w:rPr>
          <w:color w:val="231F20"/>
        </w:rPr>
        <w:t>2028</w:t>
      </w:r>
      <w:r>
        <w:rPr>
          <w:color w:val="231F20"/>
          <w:spacing w:val="10"/>
        </w:rPr>
        <w:t xml:space="preserve"> </w:t>
      </w:r>
      <w:r>
        <w:rPr>
          <w:color w:val="231F20"/>
          <w:spacing w:val="-5"/>
        </w:rPr>
        <w:t>en</w:t>
      </w:r>
    </w:p>
    <w:p w:rsidR="001B3359" w:rsidRDefault="00D877C7" w14:paraId="72E3E0EE" w14:textId="77777777">
      <w:pPr>
        <w:pStyle w:val="Plattetekst"/>
        <w:spacing w:before="7"/>
        <w:ind w:left="3430"/>
      </w:pPr>
      <w:r>
        <w:rPr>
          <w:color w:val="231F20"/>
        </w:rPr>
        <w:t>€</w:t>
      </w:r>
      <w:r>
        <w:rPr>
          <w:color w:val="231F20"/>
          <w:spacing w:val="15"/>
        </w:rPr>
        <w:t xml:space="preserve"> </w:t>
      </w:r>
      <w:r>
        <w:rPr>
          <w:color w:val="231F20"/>
        </w:rPr>
        <w:t>2,0</w:t>
      </w:r>
      <w:r>
        <w:rPr>
          <w:color w:val="231F20"/>
          <w:spacing w:val="15"/>
        </w:rPr>
        <w:t xml:space="preserve"> </w:t>
      </w:r>
      <w:r>
        <w:rPr>
          <w:color w:val="231F20"/>
        </w:rPr>
        <w:t>miljoen</w:t>
      </w:r>
      <w:r>
        <w:rPr>
          <w:color w:val="231F20"/>
          <w:spacing w:val="15"/>
        </w:rPr>
        <w:t xml:space="preserve"> </w:t>
      </w:r>
      <w:r>
        <w:rPr>
          <w:color w:val="231F20"/>
        </w:rPr>
        <w:t>in</w:t>
      </w:r>
      <w:r>
        <w:rPr>
          <w:color w:val="231F20"/>
          <w:spacing w:val="16"/>
        </w:rPr>
        <w:t xml:space="preserve"> </w:t>
      </w:r>
      <w:r>
        <w:rPr>
          <w:color w:val="231F20"/>
          <w:spacing w:val="-2"/>
        </w:rPr>
        <w:t>2029.</w:t>
      </w:r>
    </w:p>
    <w:p w:rsidR="001B3359" w:rsidRDefault="001B3359" w14:paraId="2B390A71" w14:textId="77777777">
      <w:pPr>
        <w:pStyle w:val="Plattetekst"/>
        <w:sectPr w:rsidR="001B3359">
          <w:pgSz w:w="11910" w:h="16840"/>
          <w:pgMar w:top="1300" w:right="992" w:bottom="1340" w:left="992" w:header="0" w:footer="1091" w:gutter="0"/>
          <w:cols w:space="708"/>
        </w:sectPr>
      </w:pPr>
    </w:p>
    <w:p w:rsidR="001B3359" w:rsidRDefault="00D877C7" w14:paraId="46524DD1" w14:textId="77777777">
      <w:pPr>
        <w:pStyle w:val="Kop2"/>
        <w:spacing w:before="89" w:line="537" w:lineRule="auto"/>
        <w:ind w:right="3174"/>
      </w:pPr>
      <w:r>
        <w:rPr>
          <w:color w:val="00AEEF"/>
        </w:rPr>
        <w:lastRenderedPageBreak/>
        <w:t xml:space="preserve">3.4 Artikel 4 </w:t>
      </w:r>
      <w:proofErr w:type="spellStart"/>
      <w:r>
        <w:rPr>
          <w:color w:val="00AEEF"/>
        </w:rPr>
        <w:t>Zorgbreed</w:t>
      </w:r>
      <w:proofErr w:type="spellEnd"/>
      <w:r>
        <w:rPr>
          <w:color w:val="00AEEF"/>
        </w:rPr>
        <w:t xml:space="preserve"> Beleid </w:t>
      </w:r>
      <w:r>
        <w:rPr>
          <w:color w:val="231F20"/>
        </w:rPr>
        <w:t>Budgettaire gevolgen van beleid</w:t>
      </w:r>
    </w:p>
    <w:tbl>
      <w:tblPr>
        <w:tblStyle w:val="TableNormal"/>
        <w:tblW w:w="0" w:type="auto"/>
        <w:tblInd w:w="121" w:type="dxa"/>
        <w:tblLayout w:type="fixed"/>
        <w:tblLook w:val="01E0" w:firstRow="1" w:lastRow="1" w:firstColumn="1" w:lastColumn="1" w:noHBand="0" w:noVBand="0"/>
      </w:tblPr>
      <w:tblGrid>
        <w:gridCol w:w="319"/>
        <w:gridCol w:w="1368"/>
        <w:gridCol w:w="814"/>
        <w:gridCol w:w="818"/>
        <w:gridCol w:w="790"/>
        <w:gridCol w:w="771"/>
        <w:gridCol w:w="862"/>
        <w:gridCol w:w="798"/>
        <w:gridCol w:w="803"/>
        <w:gridCol w:w="803"/>
        <w:gridCol w:w="825"/>
        <w:gridCol w:w="730"/>
      </w:tblGrid>
      <w:tr w:rsidR="001B3359" w14:paraId="76D8504F" w14:textId="77777777">
        <w:trPr>
          <w:trHeight w:val="306"/>
        </w:trPr>
        <w:tc>
          <w:tcPr>
            <w:tcW w:w="9701" w:type="dxa"/>
            <w:gridSpan w:val="12"/>
            <w:tcBorders>
              <w:top w:val="single" w:color="231F20" w:sz="4" w:space="0"/>
            </w:tcBorders>
            <w:shd w:val="clear" w:color="auto" w:fill="00AEEF"/>
          </w:tcPr>
          <w:p w:rsidR="001B3359" w:rsidRDefault="00D877C7" w14:paraId="5E8030AD" w14:textId="77777777">
            <w:pPr>
              <w:pStyle w:val="TableParagraph"/>
              <w:spacing w:before="30"/>
              <w:ind w:left="113"/>
              <w:jc w:val="left"/>
              <w:rPr>
                <w:sz w:val="18"/>
              </w:rPr>
            </w:pPr>
            <w:r>
              <w:rPr>
                <w:color w:val="FFFFFF"/>
                <w:w w:val="105"/>
                <w:sz w:val="18"/>
              </w:rPr>
              <w:t>Tabel</w:t>
            </w:r>
            <w:r>
              <w:rPr>
                <w:color w:val="FFFFFF"/>
                <w:spacing w:val="-1"/>
                <w:w w:val="105"/>
                <w:sz w:val="18"/>
              </w:rPr>
              <w:t xml:space="preserve"> </w:t>
            </w:r>
            <w:r>
              <w:rPr>
                <w:color w:val="FFFFFF"/>
                <w:w w:val="105"/>
                <w:sz w:val="18"/>
              </w:rPr>
              <w:t>9</w:t>
            </w:r>
            <w:r>
              <w:rPr>
                <w:color w:val="FFFFFF"/>
                <w:spacing w:val="-1"/>
                <w:w w:val="105"/>
                <w:sz w:val="18"/>
              </w:rPr>
              <w:t xml:space="preserve"> </w:t>
            </w:r>
            <w:r>
              <w:rPr>
                <w:color w:val="FFFFFF"/>
                <w:w w:val="105"/>
                <w:sz w:val="18"/>
              </w:rPr>
              <w:t>Budgettaire gevolgen</w:t>
            </w:r>
            <w:r>
              <w:rPr>
                <w:color w:val="FFFFFF"/>
                <w:spacing w:val="-1"/>
                <w:w w:val="105"/>
                <w:sz w:val="18"/>
              </w:rPr>
              <w:t xml:space="preserve"> </w:t>
            </w:r>
            <w:r>
              <w:rPr>
                <w:color w:val="FFFFFF"/>
                <w:w w:val="105"/>
                <w:sz w:val="18"/>
              </w:rPr>
              <w:t>van</w:t>
            </w:r>
            <w:r>
              <w:rPr>
                <w:color w:val="FFFFFF"/>
                <w:spacing w:val="-1"/>
                <w:w w:val="105"/>
                <w:sz w:val="18"/>
              </w:rPr>
              <w:t xml:space="preserve"> </w:t>
            </w:r>
            <w:r>
              <w:rPr>
                <w:color w:val="FFFFFF"/>
                <w:w w:val="105"/>
                <w:sz w:val="18"/>
              </w:rPr>
              <w:t>beleid art.</w:t>
            </w:r>
            <w:r>
              <w:rPr>
                <w:color w:val="FFFFFF"/>
                <w:spacing w:val="-1"/>
                <w:w w:val="105"/>
                <w:sz w:val="18"/>
              </w:rPr>
              <w:t xml:space="preserve"> </w:t>
            </w:r>
            <w:r>
              <w:rPr>
                <w:color w:val="FFFFFF"/>
                <w:w w:val="105"/>
                <w:sz w:val="18"/>
              </w:rPr>
              <w:t>4</w:t>
            </w:r>
            <w:r>
              <w:rPr>
                <w:color w:val="FFFFFF"/>
                <w:spacing w:val="-1"/>
                <w:w w:val="105"/>
                <w:sz w:val="18"/>
              </w:rPr>
              <w:t xml:space="preserve"> </w:t>
            </w:r>
            <w:proofErr w:type="spellStart"/>
            <w:r>
              <w:rPr>
                <w:color w:val="FFFFFF"/>
                <w:w w:val="105"/>
                <w:sz w:val="18"/>
              </w:rPr>
              <w:t>Zorgbreed</w:t>
            </w:r>
            <w:proofErr w:type="spellEnd"/>
            <w:r>
              <w:rPr>
                <w:color w:val="FFFFFF"/>
                <w:w w:val="105"/>
                <w:sz w:val="18"/>
              </w:rPr>
              <w:t xml:space="preserve"> Beleid</w:t>
            </w:r>
            <w:r>
              <w:rPr>
                <w:color w:val="FFFFFF"/>
                <w:spacing w:val="-1"/>
                <w:w w:val="105"/>
                <w:sz w:val="18"/>
              </w:rPr>
              <w:t xml:space="preserve"> </w:t>
            </w:r>
            <w:r>
              <w:rPr>
                <w:color w:val="FFFFFF"/>
                <w:w w:val="105"/>
                <w:sz w:val="18"/>
              </w:rPr>
              <w:t>(bedragen</w:t>
            </w:r>
            <w:r>
              <w:rPr>
                <w:color w:val="FFFFFF"/>
                <w:spacing w:val="-1"/>
                <w:w w:val="105"/>
                <w:sz w:val="18"/>
              </w:rPr>
              <w:t xml:space="preserve"> </w:t>
            </w:r>
            <w:r>
              <w:rPr>
                <w:color w:val="FFFFFF"/>
                <w:w w:val="105"/>
                <w:sz w:val="18"/>
              </w:rPr>
              <w:t>x €</w:t>
            </w:r>
            <w:r>
              <w:rPr>
                <w:color w:val="FFFFFF"/>
                <w:spacing w:val="-1"/>
                <w:w w:val="105"/>
                <w:sz w:val="18"/>
              </w:rPr>
              <w:t xml:space="preserve"> </w:t>
            </w:r>
            <w:r>
              <w:rPr>
                <w:color w:val="FFFFFF"/>
                <w:spacing w:val="-2"/>
                <w:w w:val="105"/>
                <w:sz w:val="18"/>
              </w:rPr>
              <w:t>1.000)</w:t>
            </w:r>
          </w:p>
        </w:tc>
      </w:tr>
      <w:tr w:rsidR="001B3359" w14:paraId="6BBEED4B" w14:textId="77777777">
        <w:trPr>
          <w:trHeight w:val="194"/>
        </w:trPr>
        <w:tc>
          <w:tcPr>
            <w:tcW w:w="319" w:type="dxa"/>
            <w:tcBorders>
              <w:top w:val="single" w:color="00AEEF" w:sz="2" w:space="0"/>
            </w:tcBorders>
          </w:tcPr>
          <w:p w:rsidR="001B3359" w:rsidRDefault="001B3359" w14:paraId="638DE361" w14:textId="77777777">
            <w:pPr>
              <w:pStyle w:val="TableParagraph"/>
              <w:spacing w:before="0"/>
              <w:jc w:val="left"/>
              <w:rPr>
                <w:rFonts w:ascii="Times New Roman"/>
                <w:sz w:val="12"/>
              </w:rPr>
            </w:pPr>
          </w:p>
        </w:tc>
        <w:tc>
          <w:tcPr>
            <w:tcW w:w="1368" w:type="dxa"/>
            <w:tcBorders>
              <w:top w:val="single" w:color="00AEEF" w:sz="2" w:space="0"/>
            </w:tcBorders>
          </w:tcPr>
          <w:p w:rsidR="001B3359" w:rsidRDefault="001B3359" w14:paraId="5558E3AB" w14:textId="77777777">
            <w:pPr>
              <w:pStyle w:val="TableParagraph"/>
              <w:spacing w:before="0"/>
              <w:jc w:val="left"/>
              <w:rPr>
                <w:rFonts w:ascii="Times New Roman"/>
                <w:sz w:val="12"/>
              </w:rPr>
            </w:pPr>
          </w:p>
        </w:tc>
        <w:tc>
          <w:tcPr>
            <w:tcW w:w="814" w:type="dxa"/>
            <w:tcBorders>
              <w:top w:val="single" w:color="00AEEF" w:sz="2" w:space="0"/>
            </w:tcBorders>
          </w:tcPr>
          <w:p w:rsidR="001B3359" w:rsidRDefault="00D877C7" w14:paraId="4E22F262" w14:textId="77777777">
            <w:pPr>
              <w:pStyle w:val="TableParagraph"/>
              <w:spacing w:before="17" w:line="158" w:lineRule="exact"/>
              <w:ind w:left="98"/>
              <w:jc w:val="left"/>
              <w:rPr>
                <w:sz w:val="14"/>
              </w:rPr>
            </w:pPr>
            <w:r>
              <w:rPr>
                <w:color w:val="231F20"/>
                <w:spacing w:val="-2"/>
                <w:w w:val="105"/>
                <w:sz w:val="14"/>
              </w:rPr>
              <w:t>Ontwerp-</w:t>
            </w:r>
          </w:p>
        </w:tc>
        <w:tc>
          <w:tcPr>
            <w:tcW w:w="1608" w:type="dxa"/>
            <w:gridSpan w:val="2"/>
            <w:tcBorders>
              <w:top w:val="single" w:color="00AEEF" w:sz="2" w:space="0"/>
            </w:tcBorders>
          </w:tcPr>
          <w:p w:rsidR="001B3359" w:rsidRDefault="00D877C7" w14:paraId="2DB97C95" w14:textId="77777777">
            <w:pPr>
              <w:pStyle w:val="TableParagraph"/>
              <w:tabs>
                <w:tab w:val="left" w:pos="941"/>
              </w:tabs>
              <w:spacing w:before="17" w:line="158" w:lineRule="exact"/>
              <w:ind w:left="102"/>
              <w:jc w:val="left"/>
              <w:rPr>
                <w:sz w:val="14"/>
              </w:rPr>
            </w:pPr>
            <w:r>
              <w:rPr>
                <w:color w:val="231F20"/>
                <w:spacing w:val="-2"/>
                <w:w w:val="105"/>
                <w:sz w:val="14"/>
              </w:rPr>
              <w:t>Mutaties</w:t>
            </w:r>
            <w:r>
              <w:rPr>
                <w:color w:val="231F20"/>
                <w:sz w:val="14"/>
              </w:rPr>
              <w:tab/>
            </w:r>
            <w:proofErr w:type="spellStart"/>
            <w:r>
              <w:rPr>
                <w:color w:val="231F20"/>
                <w:spacing w:val="-2"/>
                <w:w w:val="105"/>
                <w:sz w:val="14"/>
              </w:rPr>
              <w:t>Vastge</w:t>
            </w:r>
            <w:proofErr w:type="spellEnd"/>
            <w:r>
              <w:rPr>
                <w:color w:val="231F20"/>
                <w:spacing w:val="-2"/>
                <w:w w:val="105"/>
                <w:sz w:val="14"/>
              </w:rPr>
              <w:t>-</w:t>
            </w:r>
          </w:p>
        </w:tc>
        <w:tc>
          <w:tcPr>
            <w:tcW w:w="1633" w:type="dxa"/>
            <w:gridSpan w:val="2"/>
            <w:tcBorders>
              <w:top w:val="single" w:color="00AEEF" w:sz="2" w:space="0"/>
            </w:tcBorders>
          </w:tcPr>
          <w:p w:rsidR="001B3359" w:rsidRDefault="00D877C7" w14:paraId="3FED37F2" w14:textId="77777777">
            <w:pPr>
              <w:pStyle w:val="TableParagraph"/>
              <w:tabs>
                <w:tab w:val="left" w:pos="880"/>
              </w:tabs>
              <w:spacing w:before="17" w:line="158" w:lineRule="exact"/>
              <w:ind w:left="84"/>
              <w:jc w:val="left"/>
              <w:rPr>
                <w:sz w:val="14"/>
              </w:rPr>
            </w:pPr>
            <w:r>
              <w:rPr>
                <w:color w:val="231F20"/>
                <w:spacing w:val="-2"/>
                <w:w w:val="105"/>
                <w:sz w:val="14"/>
              </w:rPr>
              <w:t>Mutaties</w:t>
            </w:r>
            <w:r>
              <w:rPr>
                <w:color w:val="231F20"/>
                <w:sz w:val="14"/>
              </w:rPr>
              <w:tab/>
            </w:r>
            <w:r>
              <w:rPr>
                <w:color w:val="231F20"/>
                <w:w w:val="105"/>
                <w:sz w:val="14"/>
              </w:rPr>
              <w:t>Stand</w:t>
            </w:r>
            <w:r>
              <w:rPr>
                <w:color w:val="231F20"/>
                <w:spacing w:val="5"/>
                <w:w w:val="105"/>
                <w:sz w:val="14"/>
              </w:rPr>
              <w:t xml:space="preserve"> </w:t>
            </w:r>
            <w:r>
              <w:rPr>
                <w:color w:val="231F20"/>
                <w:spacing w:val="-7"/>
                <w:w w:val="105"/>
                <w:sz w:val="14"/>
              </w:rPr>
              <w:t>1e</w:t>
            </w:r>
          </w:p>
        </w:tc>
        <w:tc>
          <w:tcPr>
            <w:tcW w:w="798" w:type="dxa"/>
            <w:tcBorders>
              <w:top w:val="single" w:color="00AEEF" w:sz="2" w:space="0"/>
            </w:tcBorders>
          </w:tcPr>
          <w:p w:rsidR="001B3359" w:rsidRDefault="00D877C7" w14:paraId="0A881443" w14:textId="77777777">
            <w:pPr>
              <w:pStyle w:val="TableParagraph"/>
              <w:spacing w:before="17" w:line="158" w:lineRule="exact"/>
              <w:ind w:left="85"/>
              <w:jc w:val="left"/>
              <w:rPr>
                <w:sz w:val="14"/>
              </w:rPr>
            </w:pPr>
            <w:r>
              <w:rPr>
                <w:color w:val="231F20"/>
                <w:spacing w:val="-2"/>
                <w:w w:val="110"/>
                <w:sz w:val="14"/>
              </w:rPr>
              <w:t>Mutatie</w:t>
            </w:r>
          </w:p>
        </w:tc>
        <w:tc>
          <w:tcPr>
            <w:tcW w:w="803" w:type="dxa"/>
            <w:tcBorders>
              <w:top w:val="single" w:color="00AEEF" w:sz="2" w:space="0"/>
            </w:tcBorders>
          </w:tcPr>
          <w:p w:rsidR="001B3359" w:rsidRDefault="00D877C7" w14:paraId="217DFD8C" w14:textId="77777777">
            <w:pPr>
              <w:pStyle w:val="TableParagraph"/>
              <w:spacing w:before="17" w:line="158" w:lineRule="exact"/>
              <w:ind w:left="87"/>
              <w:jc w:val="left"/>
              <w:rPr>
                <w:sz w:val="14"/>
              </w:rPr>
            </w:pPr>
            <w:r>
              <w:rPr>
                <w:color w:val="231F20"/>
                <w:spacing w:val="-2"/>
                <w:w w:val="110"/>
                <w:sz w:val="14"/>
              </w:rPr>
              <w:t>Mutatie</w:t>
            </w:r>
          </w:p>
        </w:tc>
        <w:tc>
          <w:tcPr>
            <w:tcW w:w="803" w:type="dxa"/>
            <w:tcBorders>
              <w:top w:val="single" w:color="00AEEF" w:sz="2" w:space="0"/>
            </w:tcBorders>
          </w:tcPr>
          <w:p w:rsidR="001B3359" w:rsidRDefault="00D877C7" w14:paraId="7974A7F7" w14:textId="77777777">
            <w:pPr>
              <w:pStyle w:val="TableParagraph"/>
              <w:spacing w:before="17" w:line="158" w:lineRule="exact"/>
              <w:ind w:left="84"/>
              <w:jc w:val="left"/>
              <w:rPr>
                <w:sz w:val="14"/>
              </w:rPr>
            </w:pPr>
            <w:r>
              <w:rPr>
                <w:color w:val="231F20"/>
                <w:spacing w:val="-2"/>
                <w:w w:val="110"/>
                <w:sz w:val="14"/>
              </w:rPr>
              <w:t>Mutatie</w:t>
            </w:r>
          </w:p>
        </w:tc>
        <w:tc>
          <w:tcPr>
            <w:tcW w:w="825" w:type="dxa"/>
            <w:tcBorders>
              <w:top w:val="single" w:color="00AEEF" w:sz="2" w:space="0"/>
            </w:tcBorders>
          </w:tcPr>
          <w:p w:rsidR="001B3359" w:rsidRDefault="00D877C7" w14:paraId="0B5CB335" w14:textId="77777777">
            <w:pPr>
              <w:pStyle w:val="TableParagraph"/>
              <w:spacing w:before="17" w:line="158" w:lineRule="exact"/>
              <w:ind w:left="90"/>
              <w:jc w:val="left"/>
              <w:rPr>
                <w:sz w:val="14"/>
              </w:rPr>
            </w:pPr>
            <w:r>
              <w:rPr>
                <w:color w:val="231F20"/>
                <w:spacing w:val="-2"/>
                <w:w w:val="110"/>
                <w:sz w:val="14"/>
              </w:rPr>
              <w:t>Mutatie</w:t>
            </w:r>
          </w:p>
        </w:tc>
        <w:tc>
          <w:tcPr>
            <w:tcW w:w="730" w:type="dxa"/>
            <w:tcBorders>
              <w:top w:val="single" w:color="00AEEF" w:sz="2" w:space="0"/>
            </w:tcBorders>
          </w:tcPr>
          <w:p w:rsidR="001B3359" w:rsidRDefault="00D877C7" w14:paraId="7E53B11F" w14:textId="77777777">
            <w:pPr>
              <w:pStyle w:val="TableParagraph"/>
              <w:spacing w:before="17" w:line="158" w:lineRule="exact"/>
              <w:ind w:left="89"/>
              <w:jc w:val="left"/>
              <w:rPr>
                <w:sz w:val="14"/>
              </w:rPr>
            </w:pPr>
            <w:r>
              <w:rPr>
                <w:color w:val="231F20"/>
                <w:spacing w:val="-2"/>
                <w:w w:val="110"/>
                <w:sz w:val="14"/>
              </w:rPr>
              <w:t>Mutatie</w:t>
            </w:r>
          </w:p>
        </w:tc>
      </w:tr>
      <w:tr w:rsidR="001B3359" w14:paraId="6EF917EA" w14:textId="77777777">
        <w:trPr>
          <w:trHeight w:val="170"/>
        </w:trPr>
        <w:tc>
          <w:tcPr>
            <w:tcW w:w="319" w:type="dxa"/>
          </w:tcPr>
          <w:p w:rsidR="001B3359" w:rsidRDefault="001B3359" w14:paraId="16A239FA" w14:textId="77777777">
            <w:pPr>
              <w:pStyle w:val="TableParagraph"/>
              <w:spacing w:before="0"/>
              <w:jc w:val="left"/>
              <w:rPr>
                <w:rFonts w:ascii="Times New Roman"/>
                <w:sz w:val="10"/>
              </w:rPr>
            </w:pPr>
          </w:p>
        </w:tc>
        <w:tc>
          <w:tcPr>
            <w:tcW w:w="1368" w:type="dxa"/>
          </w:tcPr>
          <w:p w:rsidR="001B3359" w:rsidRDefault="001B3359" w14:paraId="6896FCAA" w14:textId="77777777">
            <w:pPr>
              <w:pStyle w:val="TableParagraph"/>
              <w:spacing w:before="0"/>
              <w:jc w:val="left"/>
              <w:rPr>
                <w:rFonts w:ascii="Times New Roman"/>
                <w:sz w:val="10"/>
              </w:rPr>
            </w:pPr>
          </w:p>
        </w:tc>
        <w:tc>
          <w:tcPr>
            <w:tcW w:w="814" w:type="dxa"/>
          </w:tcPr>
          <w:p w:rsidR="001B3359" w:rsidRDefault="00D877C7" w14:paraId="03680597" w14:textId="77777777">
            <w:pPr>
              <w:pStyle w:val="TableParagraph"/>
              <w:spacing w:before="0" w:line="150" w:lineRule="exact"/>
              <w:ind w:right="42"/>
              <w:rPr>
                <w:sz w:val="14"/>
              </w:rPr>
            </w:pPr>
            <w:r>
              <w:rPr>
                <w:color w:val="231F20"/>
                <w:w w:val="105"/>
                <w:sz w:val="14"/>
              </w:rPr>
              <w:t>begroting</w:t>
            </w:r>
            <w:r>
              <w:rPr>
                <w:color w:val="231F20"/>
                <w:spacing w:val="9"/>
                <w:w w:val="105"/>
                <w:sz w:val="14"/>
              </w:rPr>
              <w:t xml:space="preserve"> </w:t>
            </w:r>
            <w:r>
              <w:rPr>
                <w:color w:val="231F20"/>
                <w:spacing w:val="-10"/>
                <w:w w:val="105"/>
                <w:sz w:val="14"/>
              </w:rPr>
              <w:t>t</w:t>
            </w:r>
          </w:p>
        </w:tc>
        <w:tc>
          <w:tcPr>
            <w:tcW w:w="1608" w:type="dxa"/>
            <w:gridSpan w:val="2"/>
          </w:tcPr>
          <w:p w:rsidR="001B3359" w:rsidRDefault="00D877C7" w14:paraId="48AB20AF" w14:textId="77777777">
            <w:pPr>
              <w:pStyle w:val="TableParagraph"/>
              <w:tabs>
                <w:tab w:val="left" w:pos="985"/>
              </w:tabs>
              <w:spacing w:before="0" w:line="150" w:lineRule="exact"/>
              <w:ind w:left="94"/>
              <w:jc w:val="left"/>
              <w:rPr>
                <w:sz w:val="14"/>
              </w:rPr>
            </w:pPr>
            <w:r>
              <w:rPr>
                <w:color w:val="231F20"/>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w:t>
            </w:r>
            <w:r>
              <w:rPr>
                <w:color w:val="231F20"/>
                <w:sz w:val="14"/>
              </w:rPr>
              <w:tab/>
            </w:r>
            <w:r>
              <w:rPr>
                <w:color w:val="231F20"/>
                <w:spacing w:val="-2"/>
                <w:w w:val="110"/>
                <w:sz w:val="14"/>
              </w:rPr>
              <w:t>stelde</w:t>
            </w:r>
          </w:p>
        </w:tc>
        <w:tc>
          <w:tcPr>
            <w:tcW w:w="771" w:type="dxa"/>
          </w:tcPr>
          <w:p w:rsidR="001B3359" w:rsidRDefault="00D877C7" w14:paraId="6811C791" w14:textId="77777777">
            <w:pPr>
              <w:pStyle w:val="TableParagraph"/>
              <w:spacing w:before="0" w:line="150" w:lineRule="exact"/>
              <w:ind w:right="29"/>
              <w:jc w:val="center"/>
              <w:rPr>
                <w:sz w:val="14"/>
              </w:rPr>
            </w:pPr>
            <w:r>
              <w:rPr>
                <w:color w:val="231F20"/>
                <w:spacing w:val="-5"/>
                <w:sz w:val="14"/>
              </w:rPr>
              <w:t>1e</w:t>
            </w:r>
          </w:p>
        </w:tc>
        <w:tc>
          <w:tcPr>
            <w:tcW w:w="862" w:type="dxa"/>
          </w:tcPr>
          <w:p w:rsidR="001B3359" w:rsidRDefault="00D877C7" w14:paraId="0D21F865" w14:textId="77777777">
            <w:pPr>
              <w:pStyle w:val="TableParagraph"/>
              <w:spacing w:before="0" w:line="150" w:lineRule="exact"/>
              <w:ind w:right="90"/>
              <w:rPr>
                <w:sz w:val="14"/>
              </w:rPr>
            </w:pPr>
            <w:r>
              <w:rPr>
                <w:color w:val="231F20"/>
                <w:spacing w:val="-2"/>
                <w:w w:val="110"/>
                <w:sz w:val="14"/>
              </w:rPr>
              <w:t>suppletoire</w:t>
            </w:r>
          </w:p>
        </w:tc>
        <w:tc>
          <w:tcPr>
            <w:tcW w:w="798" w:type="dxa"/>
          </w:tcPr>
          <w:p w:rsidR="001B3359" w:rsidRDefault="00D877C7" w14:paraId="6B42F1B0" w14:textId="77777777">
            <w:pPr>
              <w:pStyle w:val="TableParagraph"/>
              <w:spacing w:before="0" w:line="150" w:lineRule="exact"/>
              <w:ind w:left="181"/>
              <w:jc w:val="left"/>
              <w:rPr>
                <w:sz w:val="14"/>
              </w:rPr>
            </w:pPr>
            <w:r>
              <w:rPr>
                <w:color w:val="231F20"/>
                <w:spacing w:val="-4"/>
                <w:sz w:val="14"/>
              </w:rPr>
              <w:t>2027</w:t>
            </w:r>
          </w:p>
        </w:tc>
        <w:tc>
          <w:tcPr>
            <w:tcW w:w="803" w:type="dxa"/>
          </w:tcPr>
          <w:p w:rsidR="001B3359" w:rsidRDefault="00D877C7" w14:paraId="023ED338" w14:textId="77777777">
            <w:pPr>
              <w:pStyle w:val="TableParagraph"/>
              <w:spacing w:before="0" w:line="150" w:lineRule="exact"/>
              <w:ind w:left="183"/>
              <w:jc w:val="left"/>
              <w:rPr>
                <w:sz w:val="14"/>
              </w:rPr>
            </w:pPr>
            <w:r>
              <w:rPr>
                <w:color w:val="231F20"/>
                <w:spacing w:val="-4"/>
                <w:sz w:val="14"/>
              </w:rPr>
              <w:t>2028</w:t>
            </w:r>
          </w:p>
        </w:tc>
        <w:tc>
          <w:tcPr>
            <w:tcW w:w="803" w:type="dxa"/>
          </w:tcPr>
          <w:p w:rsidR="001B3359" w:rsidRDefault="00D877C7" w14:paraId="3F39BC92" w14:textId="77777777">
            <w:pPr>
              <w:pStyle w:val="TableParagraph"/>
              <w:spacing w:before="0" w:line="150" w:lineRule="exact"/>
              <w:ind w:left="180"/>
              <w:jc w:val="left"/>
              <w:rPr>
                <w:sz w:val="14"/>
              </w:rPr>
            </w:pPr>
            <w:r>
              <w:rPr>
                <w:color w:val="231F20"/>
                <w:spacing w:val="-4"/>
                <w:sz w:val="14"/>
              </w:rPr>
              <w:t>2029</w:t>
            </w:r>
          </w:p>
        </w:tc>
        <w:tc>
          <w:tcPr>
            <w:tcW w:w="825" w:type="dxa"/>
          </w:tcPr>
          <w:p w:rsidR="001B3359" w:rsidRDefault="00D877C7" w14:paraId="250413D8" w14:textId="77777777">
            <w:pPr>
              <w:pStyle w:val="TableParagraph"/>
              <w:spacing w:before="0" w:line="150" w:lineRule="exact"/>
              <w:ind w:left="187"/>
              <w:jc w:val="left"/>
              <w:rPr>
                <w:sz w:val="14"/>
              </w:rPr>
            </w:pPr>
            <w:r>
              <w:rPr>
                <w:color w:val="231F20"/>
                <w:spacing w:val="-4"/>
                <w:sz w:val="14"/>
              </w:rPr>
              <w:t>2030</w:t>
            </w:r>
          </w:p>
        </w:tc>
        <w:tc>
          <w:tcPr>
            <w:tcW w:w="730" w:type="dxa"/>
          </w:tcPr>
          <w:p w:rsidR="001B3359" w:rsidRDefault="00D877C7" w14:paraId="287A180B" w14:textId="77777777">
            <w:pPr>
              <w:pStyle w:val="TableParagraph"/>
              <w:spacing w:before="0" w:line="150" w:lineRule="exact"/>
              <w:ind w:left="185"/>
              <w:jc w:val="left"/>
              <w:rPr>
                <w:sz w:val="14"/>
              </w:rPr>
            </w:pPr>
            <w:r>
              <w:rPr>
                <w:color w:val="231F20"/>
                <w:spacing w:val="-4"/>
                <w:sz w:val="14"/>
              </w:rPr>
              <w:t>2031</w:t>
            </w:r>
          </w:p>
        </w:tc>
      </w:tr>
      <w:tr w:rsidR="001B3359" w14:paraId="09E06D7F" w14:textId="77777777">
        <w:trPr>
          <w:trHeight w:val="170"/>
        </w:trPr>
        <w:tc>
          <w:tcPr>
            <w:tcW w:w="319" w:type="dxa"/>
          </w:tcPr>
          <w:p w:rsidR="001B3359" w:rsidRDefault="001B3359" w14:paraId="65175581" w14:textId="77777777">
            <w:pPr>
              <w:pStyle w:val="TableParagraph"/>
              <w:spacing w:before="0"/>
              <w:jc w:val="left"/>
              <w:rPr>
                <w:rFonts w:ascii="Times New Roman"/>
                <w:sz w:val="10"/>
              </w:rPr>
            </w:pPr>
          </w:p>
        </w:tc>
        <w:tc>
          <w:tcPr>
            <w:tcW w:w="1368" w:type="dxa"/>
          </w:tcPr>
          <w:p w:rsidR="001B3359" w:rsidRDefault="001B3359" w14:paraId="4B382C79" w14:textId="77777777">
            <w:pPr>
              <w:pStyle w:val="TableParagraph"/>
              <w:spacing w:before="0"/>
              <w:jc w:val="left"/>
              <w:rPr>
                <w:rFonts w:ascii="Times New Roman"/>
                <w:sz w:val="10"/>
              </w:rPr>
            </w:pPr>
          </w:p>
        </w:tc>
        <w:tc>
          <w:tcPr>
            <w:tcW w:w="814" w:type="dxa"/>
          </w:tcPr>
          <w:p w:rsidR="001B3359" w:rsidRDefault="00D877C7" w14:paraId="450F0C67" w14:textId="77777777">
            <w:pPr>
              <w:pStyle w:val="TableParagraph"/>
              <w:spacing w:before="0" w:line="150" w:lineRule="exact"/>
              <w:jc w:val="center"/>
              <w:rPr>
                <w:sz w:val="14"/>
              </w:rPr>
            </w:pPr>
            <w:r>
              <w:rPr>
                <w:color w:val="231F20"/>
                <w:spacing w:val="-5"/>
                <w:sz w:val="14"/>
              </w:rPr>
              <w:t>(1)</w:t>
            </w:r>
          </w:p>
        </w:tc>
        <w:tc>
          <w:tcPr>
            <w:tcW w:w="2379" w:type="dxa"/>
            <w:gridSpan w:val="3"/>
          </w:tcPr>
          <w:p w:rsidR="001B3359" w:rsidRDefault="00D877C7" w14:paraId="6D5B9B37" w14:textId="77777777">
            <w:pPr>
              <w:pStyle w:val="TableParagraph"/>
              <w:spacing w:before="0" w:line="150" w:lineRule="exact"/>
              <w:ind w:left="144"/>
              <w:jc w:val="left"/>
              <w:rPr>
                <w:sz w:val="14"/>
              </w:rPr>
            </w:pPr>
            <w:r>
              <w:rPr>
                <w:color w:val="231F20"/>
                <w:w w:val="105"/>
                <w:sz w:val="14"/>
              </w:rPr>
              <w:t>moties,</w:t>
            </w:r>
            <w:r>
              <w:rPr>
                <w:color w:val="231F20"/>
                <w:spacing w:val="56"/>
                <w:w w:val="105"/>
                <w:sz w:val="14"/>
              </w:rPr>
              <w:t xml:space="preserve">  </w:t>
            </w:r>
            <w:r>
              <w:rPr>
                <w:color w:val="231F20"/>
                <w:w w:val="105"/>
                <w:sz w:val="14"/>
              </w:rPr>
              <w:t>begroting</w:t>
            </w:r>
            <w:r>
              <w:rPr>
                <w:color w:val="231F20"/>
                <w:spacing w:val="-5"/>
                <w:w w:val="105"/>
                <w:sz w:val="14"/>
              </w:rPr>
              <w:t xml:space="preserve"> </w:t>
            </w:r>
            <w:r>
              <w:rPr>
                <w:color w:val="231F20"/>
                <w:w w:val="105"/>
                <w:sz w:val="14"/>
              </w:rPr>
              <w:t>t</w:t>
            </w:r>
            <w:r>
              <w:rPr>
                <w:color w:val="231F20"/>
                <w:spacing w:val="19"/>
                <w:w w:val="105"/>
                <w:sz w:val="14"/>
              </w:rPr>
              <w:t xml:space="preserve"> </w:t>
            </w:r>
            <w:r>
              <w:rPr>
                <w:color w:val="231F20"/>
                <w:spacing w:val="-2"/>
                <w:w w:val="105"/>
                <w:sz w:val="14"/>
              </w:rPr>
              <w:t>suppletoire</w:t>
            </w:r>
          </w:p>
        </w:tc>
        <w:tc>
          <w:tcPr>
            <w:tcW w:w="862" w:type="dxa"/>
          </w:tcPr>
          <w:p w:rsidR="001B3359" w:rsidRDefault="00D877C7" w14:paraId="6E5E77FA" w14:textId="77777777">
            <w:pPr>
              <w:pStyle w:val="TableParagraph"/>
              <w:spacing w:before="0" w:line="150" w:lineRule="exact"/>
              <w:ind w:right="141"/>
              <w:rPr>
                <w:sz w:val="14"/>
              </w:rPr>
            </w:pPr>
            <w:r>
              <w:rPr>
                <w:color w:val="231F20"/>
                <w:spacing w:val="-2"/>
                <w:w w:val="110"/>
                <w:sz w:val="14"/>
              </w:rPr>
              <w:t>begroting</w:t>
            </w:r>
          </w:p>
        </w:tc>
        <w:tc>
          <w:tcPr>
            <w:tcW w:w="798" w:type="dxa"/>
          </w:tcPr>
          <w:p w:rsidR="001B3359" w:rsidRDefault="001B3359" w14:paraId="392D9A59" w14:textId="77777777">
            <w:pPr>
              <w:pStyle w:val="TableParagraph"/>
              <w:spacing w:before="0"/>
              <w:jc w:val="left"/>
              <w:rPr>
                <w:rFonts w:ascii="Times New Roman"/>
                <w:sz w:val="10"/>
              </w:rPr>
            </w:pPr>
          </w:p>
        </w:tc>
        <w:tc>
          <w:tcPr>
            <w:tcW w:w="803" w:type="dxa"/>
          </w:tcPr>
          <w:p w:rsidR="001B3359" w:rsidRDefault="001B3359" w14:paraId="25870ACC" w14:textId="77777777">
            <w:pPr>
              <w:pStyle w:val="TableParagraph"/>
              <w:spacing w:before="0"/>
              <w:jc w:val="left"/>
              <w:rPr>
                <w:rFonts w:ascii="Times New Roman"/>
                <w:sz w:val="10"/>
              </w:rPr>
            </w:pPr>
          </w:p>
        </w:tc>
        <w:tc>
          <w:tcPr>
            <w:tcW w:w="803" w:type="dxa"/>
          </w:tcPr>
          <w:p w:rsidR="001B3359" w:rsidRDefault="001B3359" w14:paraId="48B5EC01" w14:textId="77777777">
            <w:pPr>
              <w:pStyle w:val="TableParagraph"/>
              <w:spacing w:before="0"/>
              <w:jc w:val="left"/>
              <w:rPr>
                <w:rFonts w:ascii="Times New Roman"/>
                <w:sz w:val="10"/>
              </w:rPr>
            </w:pPr>
          </w:p>
        </w:tc>
        <w:tc>
          <w:tcPr>
            <w:tcW w:w="825" w:type="dxa"/>
          </w:tcPr>
          <w:p w:rsidR="001B3359" w:rsidRDefault="001B3359" w14:paraId="062BCF8A" w14:textId="77777777">
            <w:pPr>
              <w:pStyle w:val="TableParagraph"/>
              <w:spacing w:before="0"/>
              <w:jc w:val="left"/>
              <w:rPr>
                <w:rFonts w:ascii="Times New Roman"/>
                <w:sz w:val="10"/>
              </w:rPr>
            </w:pPr>
          </w:p>
        </w:tc>
        <w:tc>
          <w:tcPr>
            <w:tcW w:w="730" w:type="dxa"/>
          </w:tcPr>
          <w:p w:rsidR="001B3359" w:rsidRDefault="001B3359" w14:paraId="59C58732" w14:textId="77777777">
            <w:pPr>
              <w:pStyle w:val="TableParagraph"/>
              <w:spacing w:before="0"/>
              <w:jc w:val="left"/>
              <w:rPr>
                <w:rFonts w:ascii="Times New Roman"/>
                <w:sz w:val="10"/>
              </w:rPr>
            </w:pPr>
          </w:p>
        </w:tc>
      </w:tr>
      <w:tr w:rsidR="001B3359" w14:paraId="05630780" w14:textId="77777777">
        <w:trPr>
          <w:trHeight w:val="537"/>
        </w:trPr>
        <w:tc>
          <w:tcPr>
            <w:tcW w:w="319" w:type="dxa"/>
            <w:tcBorders>
              <w:bottom w:val="single" w:color="00AEEF" w:sz="2" w:space="0"/>
            </w:tcBorders>
          </w:tcPr>
          <w:p w:rsidR="001B3359" w:rsidRDefault="001B3359" w14:paraId="01D55CEF" w14:textId="77777777">
            <w:pPr>
              <w:pStyle w:val="TableParagraph"/>
              <w:spacing w:before="0"/>
              <w:jc w:val="left"/>
              <w:rPr>
                <w:rFonts w:ascii="Times New Roman"/>
                <w:sz w:val="14"/>
              </w:rPr>
            </w:pPr>
          </w:p>
        </w:tc>
        <w:tc>
          <w:tcPr>
            <w:tcW w:w="1368" w:type="dxa"/>
            <w:tcBorders>
              <w:bottom w:val="single" w:color="00AEEF" w:sz="2" w:space="0"/>
            </w:tcBorders>
          </w:tcPr>
          <w:p w:rsidR="001B3359" w:rsidRDefault="001B3359" w14:paraId="715AEE59" w14:textId="77777777">
            <w:pPr>
              <w:pStyle w:val="TableParagraph"/>
              <w:spacing w:before="0"/>
              <w:jc w:val="left"/>
              <w:rPr>
                <w:rFonts w:ascii="Times New Roman"/>
                <w:sz w:val="14"/>
              </w:rPr>
            </w:pPr>
          </w:p>
        </w:tc>
        <w:tc>
          <w:tcPr>
            <w:tcW w:w="814" w:type="dxa"/>
            <w:tcBorders>
              <w:bottom w:val="single" w:color="00AEEF" w:sz="2" w:space="0"/>
            </w:tcBorders>
          </w:tcPr>
          <w:p w:rsidR="001B3359" w:rsidRDefault="001B3359" w14:paraId="4876CF02" w14:textId="77777777">
            <w:pPr>
              <w:pStyle w:val="TableParagraph"/>
              <w:spacing w:before="0"/>
              <w:jc w:val="left"/>
              <w:rPr>
                <w:rFonts w:ascii="Times New Roman"/>
                <w:sz w:val="14"/>
              </w:rPr>
            </w:pPr>
          </w:p>
        </w:tc>
        <w:tc>
          <w:tcPr>
            <w:tcW w:w="818" w:type="dxa"/>
            <w:tcBorders>
              <w:bottom w:val="single" w:color="00AEEF" w:sz="2" w:space="0"/>
            </w:tcBorders>
          </w:tcPr>
          <w:p w:rsidR="001B3359" w:rsidRDefault="00D877C7" w14:paraId="10F06841" w14:textId="77777777">
            <w:pPr>
              <w:pStyle w:val="TableParagraph"/>
              <w:spacing w:before="0" w:line="242" w:lineRule="auto"/>
              <w:ind w:left="26" w:right="66"/>
              <w:jc w:val="center"/>
              <w:rPr>
                <w:sz w:val="14"/>
              </w:rPr>
            </w:pPr>
            <w:proofErr w:type="spellStart"/>
            <w:r>
              <w:rPr>
                <w:color w:val="231F20"/>
                <w:spacing w:val="-2"/>
                <w:w w:val="105"/>
                <w:sz w:val="14"/>
              </w:rPr>
              <w:t>amende-</w:t>
            </w:r>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790" w:type="dxa"/>
            <w:tcBorders>
              <w:bottom w:val="single" w:color="00AEEF" w:sz="2" w:space="0"/>
            </w:tcBorders>
          </w:tcPr>
          <w:p w:rsidR="001B3359" w:rsidRDefault="00D877C7" w14:paraId="71DC47FF" w14:textId="77777777">
            <w:pPr>
              <w:pStyle w:val="TableParagraph"/>
              <w:spacing w:before="0" w:line="161" w:lineRule="exact"/>
              <w:ind w:left="56"/>
              <w:jc w:val="left"/>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1B3359" w:rsidRDefault="00D877C7" w14:paraId="2AC2FF4B" w14:textId="77777777">
            <w:pPr>
              <w:pStyle w:val="TableParagraph"/>
              <w:spacing w:before="1"/>
              <w:ind w:left="280"/>
              <w:jc w:val="left"/>
              <w:rPr>
                <w:sz w:val="14"/>
              </w:rPr>
            </w:pPr>
            <w:r>
              <w:rPr>
                <w:color w:val="231F20"/>
                <w:spacing w:val="-5"/>
                <w:sz w:val="14"/>
              </w:rPr>
              <w:t>(2)</w:t>
            </w:r>
          </w:p>
        </w:tc>
        <w:tc>
          <w:tcPr>
            <w:tcW w:w="771" w:type="dxa"/>
            <w:tcBorders>
              <w:bottom w:val="single" w:color="00AEEF" w:sz="2" w:space="0"/>
            </w:tcBorders>
          </w:tcPr>
          <w:p w:rsidR="001B3359" w:rsidRDefault="00D877C7" w14:paraId="15C8AB41" w14:textId="77777777">
            <w:pPr>
              <w:pStyle w:val="TableParagraph"/>
              <w:spacing w:before="0" w:line="242" w:lineRule="auto"/>
              <w:ind w:left="284" w:hanging="236"/>
              <w:jc w:val="left"/>
              <w:rPr>
                <w:sz w:val="14"/>
              </w:rPr>
            </w:pPr>
            <w:r>
              <w:rPr>
                <w:color w:val="231F20"/>
                <w:spacing w:val="-2"/>
                <w:w w:val="105"/>
                <w:sz w:val="14"/>
              </w:rPr>
              <w:t xml:space="preserve">begroting </w:t>
            </w:r>
            <w:r>
              <w:rPr>
                <w:color w:val="231F20"/>
                <w:spacing w:val="-4"/>
                <w:w w:val="105"/>
                <w:sz w:val="14"/>
              </w:rPr>
              <w:t>(4)</w:t>
            </w:r>
          </w:p>
        </w:tc>
        <w:tc>
          <w:tcPr>
            <w:tcW w:w="862" w:type="dxa"/>
            <w:tcBorders>
              <w:bottom w:val="single" w:color="00AEEF" w:sz="2" w:space="0"/>
            </w:tcBorders>
          </w:tcPr>
          <w:p w:rsidR="001B3359" w:rsidRDefault="00D877C7" w14:paraId="4E5E8945" w14:textId="77777777">
            <w:pPr>
              <w:pStyle w:val="TableParagraph"/>
              <w:spacing w:before="0" w:line="161" w:lineRule="exact"/>
              <w:ind w:left="89"/>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1BC4FFCC" w14:textId="77777777">
            <w:pPr>
              <w:pStyle w:val="TableParagraph"/>
              <w:spacing w:before="1"/>
              <w:ind w:left="313"/>
              <w:jc w:val="left"/>
              <w:rPr>
                <w:sz w:val="14"/>
              </w:rPr>
            </w:pPr>
            <w:r>
              <w:rPr>
                <w:color w:val="231F20"/>
                <w:spacing w:val="-5"/>
                <w:sz w:val="14"/>
              </w:rPr>
              <w:t>(4)</w:t>
            </w:r>
          </w:p>
        </w:tc>
        <w:tc>
          <w:tcPr>
            <w:tcW w:w="798" w:type="dxa"/>
            <w:tcBorders>
              <w:bottom w:val="single" w:color="00AEEF" w:sz="2" w:space="0"/>
            </w:tcBorders>
          </w:tcPr>
          <w:p w:rsidR="001B3359" w:rsidRDefault="001B3359" w14:paraId="6F9605E1" w14:textId="77777777">
            <w:pPr>
              <w:pStyle w:val="TableParagraph"/>
              <w:spacing w:before="0"/>
              <w:jc w:val="left"/>
              <w:rPr>
                <w:rFonts w:ascii="Times New Roman"/>
                <w:sz w:val="14"/>
              </w:rPr>
            </w:pPr>
          </w:p>
        </w:tc>
        <w:tc>
          <w:tcPr>
            <w:tcW w:w="803" w:type="dxa"/>
            <w:tcBorders>
              <w:bottom w:val="single" w:color="00AEEF" w:sz="2" w:space="0"/>
            </w:tcBorders>
          </w:tcPr>
          <w:p w:rsidR="001B3359" w:rsidRDefault="001B3359" w14:paraId="696C8198" w14:textId="77777777">
            <w:pPr>
              <w:pStyle w:val="TableParagraph"/>
              <w:spacing w:before="0"/>
              <w:jc w:val="left"/>
              <w:rPr>
                <w:rFonts w:ascii="Times New Roman"/>
                <w:sz w:val="14"/>
              </w:rPr>
            </w:pPr>
          </w:p>
        </w:tc>
        <w:tc>
          <w:tcPr>
            <w:tcW w:w="803" w:type="dxa"/>
            <w:tcBorders>
              <w:bottom w:val="single" w:color="00AEEF" w:sz="2" w:space="0"/>
            </w:tcBorders>
          </w:tcPr>
          <w:p w:rsidR="001B3359" w:rsidRDefault="001B3359" w14:paraId="02B4A3FA" w14:textId="77777777">
            <w:pPr>
              <w:pStyle w:val="TableParagraph"/>
              <w:spacing w:before="0"/>
              <w:jc w:val="left"/>
              <w:rPr>
                <w:rFonts w:ascii="Times New Roman"/>
                <w:sz w:val="14"/>
              </w:rPr>
            </w:pPr>
          </w:p>
        </w:tc>
        <w:tc>
          <w:tcPr>
            <w:tcW w:w="825" w:type="dxa"/>
            <w:tcBorders>
              <w:bottom w:val="single" w:color="00AEEF" w:sz="2" w:space="0"/>
            </w:tcBorders>
          </w:tcPr>
          <w:p w:rsidR="001B3359" w:rsidRDefault="001B3359" w14:paraId="670355AE" w14:textId="77777777">
            <w:pPr>
              <w:pStyle w:val="TableParagraph"/>
              <w:spacing w:before="0"/>
              <w:jc w:val="left"/>
              <w:rPr>
                <w:rFonts w:ascii="Times New Roman"/>
                <w:sz w:val="14"/>
              </w:rPr>
            </w:pPr>
          </w:p>
        </w:tc>
        <w:tc>
          <w:tcPr>
            <w:tcW w:w="730" w:type="dxa"/>
            <w:tcBorders>
              <w:bottom w:val="single" w:color="00AEEF" w:sz="2" w:space="0"/>
            </w:tcBorders>
          </w:tcPr>
          <w:p w:rsidR="001B3359" w:rsidRDefault="001B3359" w14:paraId="05FAE655" w14:textId="77777777">
            <w:pPr>
              <w:pStyle w:val="TableParagraph"/>
              <w:spacing w:before="0"/>
              <w:jc w:val="left"/>
              <w:rPr>
                <w:rFonts w:ascii="Times New Roman"/>
                <w:sz w:val="14"/>
              </w:rPr>
            </w:pPr>
          </w:p>
        </w:tc>
      </w:tr>
      <w:tr w:rsidR="001B3359" w14:paraId="79F8E8E7" w14:textId="77777777">
        <w:trPr>
          <w:trHeight w:val="448"/>
        </w:trPr>
        <w:tc>
          <w:tcPr>
            <w:tcW w:w="319" w:type="dxa"/>
            <w:tcBorders>
              <w:top w:val="single" w:color="00AEEF" w:sz="2" w:space="0"/>
              <w:bottom w:val="single" w:color="00AEEF" w:sz="2" w:space="0"/>
            </w:tcBorders>
          </w:tcPr>
          <w:p w:rsidR="001B3359" w:rsidRDefault="00D877C7" w14:paraId="43236AF4" w14:textId="77777777">
            <w:pPr>
              <w:pStyle w:val="TableParagraph"/>
              <w:spacing w:before="25"/>
              <w:ind w:right="72"/>
              <w:jc w:val="center"/>
              <w:rPr>
                <w:rFonts w:ascii="Trebuchet MS"/>
                <w:b/>
                <w:sz w:val="14"/>
              </w:rPr>
            </w:pPr>
            <w:r>
              <w:rPr>
                <w:rFonts w:ascii="Trebuchet MS"/>
                <w:b/>
                <w:color w:val="231F20"/>
                <w:spacing w:val="-6"/>
                <w:sz w:val="14"/>
              </w:rPr>
              <w:t>Art.</w:t>
            </w:r>
          </w:p>
        </w:tc>
        <w:tc>
          <w:tcPr>
            <w:tcW w:w="1368" w:type="dxa"/>
            <w:tcBorders>
              <w:top w:val="single" w:color="00AEEF" w:sz="2" w:space="0"/>
              <w:bottom w:val="single" w:color="00AEEF" w:sz="2" w:space="0"/>
            </w:tcBorders>
          </w:tcPr>
          <w:p w:rsidR="001B3359" w:rsidRDefault="00D877C7" w14:paraId="40CAE7FC" w14:textId="77777777">
            <w:pPr>
              <w:pStyle w:val="TableParagraph"/>
              <w:spacing w:before="25"/>
              <w:ind w:left="48"/>
              <w:jc w:val="left"/>
              <w:rPr>
                <w:rFonts w:ascii="Trebuchet MS"/>
                <w:b/>
                <w:sz w:val="14"/>
              </w:rPr>
            </w:pPr>
            <w:r>
              <w:rPr>
                <w:rFonts w:ascii="Trebuchet MS"/>
                <w:b/>
                <w:color w:val="231F20"/>
                <w:spacing w:val="-2"/>
                <w:sz w:val="14"/>
              </w:rPr>
              <w:t>Verplichtingen</w:t>
            </w:r>
          </w:p>
        </w:tc>
        <w:tc>
          <w:tcPr>
            <w:tcW w:w="814" w:type="dxa"/>
            <w:tcBorders>
              <w:top w:val="single" w:color="00AEEF" w:sz="2" w:space="0"/>
              <w:bottom w:val="single" w:color="00AEEF" w:sz="2" w:space="0"/>
            </w:tcBorders>
          </w:tcPr>
          <w:p w:rsidR="001B3359" w:rsidRDefault="00D877C7" w14:paraId="4332841D" w14:textId="77777777">
            <w:pPr>
              <w:pStyle w:val="TableParagraph"/>
              <w:spacing w:before="25"/>
              <w:ind w:right="35"/>
              <w:rPr>
                <w:rFonts w:ascii="Trebuchet MS"/>
                <w:b/>
                <w:sz w:val="14"/>
              </w:rPr>
            </w:pPr>
            <w:r>
              <w:rPr>
                <w:rFonts w:ascii="Trebuchet MS"/>
                <w:b/>
                <w:color w:val="231F20"/>
                <w:spacing w:val="-2"/>
                <w:sz w:val="14"/>
              </w:rPr>
              <w:t>1.411.072</w:t>
            </w:r>
          </w:p>
        </w:tc>
        <w:tc>
          <w:tcPr>
            <w:tcW w:w="818" w:type="dxa"/>
            <w:tcBorders>
              <w:top w:val="single" w:color="00AEEF" w:sz="2" w:space="0"/>
              <w:bottom w:val="single" w:color="00AEEF" w:sz="2" w:space="0"/>
            </w:tcBorders>
          </w:tcPr>
          <w:p w:rsidR="001B3359" w:rsidRDefault="00D877C7" w14:paraId="04033703" w14:textId="77777777">
            <w:pPr>
              <w:pStyle w:val="TableParagraph"/>
              <w:spacing w:before="6"/>
              <w:ind w:right="55"/>
              <w:rPr>
                <w:rFonts w:ascii="Palatino Linotype"/>
                <w:b/>
                <w:sz w:val="14"/>
              </w:rPr>
            </w:pPr>
            <w:r>
              <w:rPr>
                <w:rFonts w:ascii="Palatino Linotype"/>
                <w:b/>
                <w:color w:val="231F20"/>
                <w:spacing w:val="-2"/>
                <w:sz w:val="14"/>
              </w:rPr>
              <w:t>-1.300</w:t>
            </w:r>
          </w:p>
        </w:tc>
        <w:tc>
          <w:tcPr>
            <w:tcW w:w="790" w:type="dxa"/>
            <w:tcBorders>
              <w:top w:val="single" w:color="00AEEF" w:sz="2" w:space="0"/>
              <w:bottom w:val="single" w:color="00AEEF" w:sz="2" w:space="0"/>
            </w:tcBorders>
          </w:tcPr>
          <w:p w:rsidR="001B3359" w:rsidRDefault="00D877C7" w14:paraId="0A6225D7" w14:textId="77777777">
            <w:pPr>
              <w:pStyle w:val="TableParagraph"/>
              <w:spacing w:before="6"/>
              <w:ind w:right="88"/>
              <w:rPr>
                <w:rFonts w:ascii="Palatino Linotype"/>
                <w:b/>
                <w:sz w:val="14"/>
              </w:rPr>
            </w:pPr>
            <w:r>
              <w:rPr>
                <w:rFonts w:ascii="Palatino Linotype"/>
                <w:b/>
                <w:color w:val="231F20"/>
                <w:spacing w:val="-2"/>
                <w:sz w:val="14"/>
              </w:rPr>
              <w:t>1.409.772</w:t>
            </w:r>
          </w:p>
        </w:tc>
        <w:tc>
          <w:tcPr>
            <w:tcW w:w="771" w:type="dxa"/>
            <w:tcBorders>
              <w:top w:val="single" w:color="00AEEF" w:sz="2" w:space="0"/>
              <w:bottom w:val="single" w:color="00AEEF" w:sz="2" w:space="0"/>
            </w:tcBorders>
          </w:tcPr>
          <w:p w:rsidR="001B3359" w:rsidRDefault="00D877C7" w14:paraId="725261F9" w14:textId="77777777">
            <w:pPr>
              <w:pStyle w:val="TableParagraph"/>
              <w:spacing w:before="25"/>
              <w:ind w:right="3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468.103</w:t>
            </w:r>
          </w:p>
        </w:tc>
        <w:tc>
          <w:tcPr>
            <w:tcW w:w="862" w:type="dxa"/>
            <w:tcBorders>
              <w:top w:val="single" w:color="00AEEF" w:sz="2" w:space="0"/>
              <w:bottom w:val="single" w:color="00AEEF" w:sz="2" w:space="0"/>
            </w:tcBorders>
          </w:tcPr>
          <w:p w:rsidR="001B3359" w:rsidRDefault="00D877C7" w14:paraId="5D85887D" w14:textId="77777777">
            <w:pPr>
              <w:pStyle w:val="TableParagraph"/>
              <w:spacing w:before="6"/>
              <w:ind w:right="137"/>
              <w:rPr>
                <w:rFonts w:ascii="Palatino Linotype"/>
                <w:b/>
                <w:sz w:val="14"/>
              </w:rPr>
            </w:pPr>
            <w:r>
              <w:rPr>
                <w:rFonts w:ascii="Palatino Linotype"/>
                <w:b/>
                <w:color w:val="231F20"/>
                <w:spacing w:val="-2"/>
                <w:sz w:val="14"/>
              </w:rPr>
              <w:t>941.669</w:t>
            </w:r>
          </w:p>
        </w:tc>
        <w:tc>
          <w:tcPr>
            <w:tcW w:w="798" w:type="dxa"/>
            <w:tcBorders>
              <w:top w:val="single" w:color="00AEEF" w:sz="2" w:space="0"/>
              <w:bottom w:val="single" w:color="00AEEF" w:sz="2" w:space="0"/>
            </w:tcBorders>
          </w:tcPr>
          <w:p w:rsidR="001B3359" w:rsidRDefault="00D877C7" w14:paraId="66D20723" w14:textId="77777777">
            <w:pPr>
              <w:pStyle w:val="TableParagraph"/>
              <w:spacing w:before="25"/>
              <w:ind w:right="9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70.695</w:t>
            </w:r>
          </w:p>
        </w:tc>
        <w:tc>
          <w:tcPr>
            <w:tcW w:w="803" w:type="dxa"/>
            <w:tcBorders>
              <w:top w:val="single" w:color="00AEEF" w:sz="2" w:space="0"/>
              <w:bottom w:val="single" w:color="00AEEF" w:sz="2" w:space="0"/>
            </w:tcBorders>
          </w:tcPr>
          <w:p w:rsidR="001B3359" w:rsidRDefault="00D877C7" w14:paraId="2268C0DA" w14:textId="77777777">
            <w:pPr>
              <w:pStyle w:val="TableParagraph"/>
              <w:spacing w:before="25"/>
              <w:ind w:left="94"/>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153.299</w:t>
            </w:r>
          </w:p>
        </w:tc>
        <w:tc>
          <w:tcPr>
            <w:tcW w:w="803" w:type="dxa"/>
            <w:tcBorders>
              <w:top w:val="single" w:color="00AEEF" w:sz="2" w:space="0"/>
              <w:bottom w:val="single" w:color="00AEEF" w:sz="2" w:space="0"/>
            </w:tcBorders>
          </w:tcPr>
          <w:p w:rsidR="001B3359" w:rsidRDefault="00D877C7" w14:paraId="27BB3DB1" w14:textId="77777777">
            <w:pPr>
              <w:pStyle w:val="TableParagraph"/>
              <w:spacing w:before="25"/>
              <w:ind w:left="86"/>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136.425</w:t>
            </w:r>
          </w:p>
        </w:tc>
        <w:tc>
          <w:tcPr>
            <w:tcW w:w="825" w:type="dxa"/>
            <w:tcBorders>
              <w:top w:val="single" w:color="00AEEF" w:sz="2" w:space="0"/>
              <w:bottom w:val="single" w:color="00AEEF" w:sz="2" w:space="0"/>
            </w:tcBorders>
          </w:tcPr>
          <w:p w:rsidR="001B3359" w:rsidRDefault="00D877C7" w14:paraId="553A889D" w14:textId="77777777">
            <w:pPr>
              <w:pStyle w:val="TableParagraph"/>
              <w:spacing w:before="25"/>
              <w:ind w:left="107"/>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129.365</w:t>
            </w:r>
          </w:p>
        </w:tc>
        <w:tc>
          <w:tcPr>
            <w:tcW w:w="730" w:type="dxa"/>
            <w:tcBorders>
              <w:top w:val="single" w:color="00AEEF" w:sz="2" w:space="0"/>
              <w:bottom w:val="single" w:color="00AEEF" w:sz="2" w:space="0"/>
            </w:tcBorders>
          </w:tcPr>
          <w:p w:rsidR="001B3359" w:rsidRDefault="00D877C7" w14:paraId="4197DCA8" w14:textId="77777777">
            <w:pPr>
              <w:pStyle w:val="TableParagraph"/>
              <w:spacing w:before="25"/>
              <w:ind w:right="4"/>
              <w:rPr>
                <w:rFonts w:ascii="Trebuchet MS"/>
                <w:b/>
                <w:sz w:val="14"/>
              </w:rPr>
            </w:pPr>
            <w:r>
              <w:rPr>
                <w:rFonts w:ascii="Trebuchet MS"/>
                <w:b/>
                <w:color w:val="231F20"/>
                <w:spacing w:val="-2"/>
                <w:sz w:val="14"/>
              </w:rPr>
              <w:t>1.287.806</w:t>
            </w:r>
          </w:p>
        </w:tc>
      </w:tr>
      <w:tr w:rsidR="001B3359" w14:paraId="7B02C887" w14:textId="77777777">
        <w:trPr>
          <w:trHeight w:val="448"/>
        </w:trPr>
        <w:tc>
          <w:tcPr>
            <w:tcW w:w="319" w:type="dxa"/>
            <w:tcBorders>
              <w:top w:val="single" w:color="00AEEF" w:sz="2" w:space="0"/>
              <w:bottom w:val="single" w:color="00AEEF" w:sz="2" w:space="0"/>
            </w:tcBorders>
          </w:tcPr>
          <w:p w:rsidR="001B3359" w:rsidRDefault="001B3359" w14:paraId="5D0BD7E2" w14:textId="77777777">
            <w:pPr>
              <w:pStyle w:val="TableParagraph"/>
              <w:spacing w:before="0"/>
              <w:jc w:val="left"/>
              <w:rPr>
                <w:rFonts w:ascii="Times New Roman"/>
                <w:sz w:val="14"/>
              </w:rPr>
            </w:pPr>
          </w:p>
        </w:tc>
        <w:tc>
          <w:tcPr>
            <w:tcW w:w="1368" w:type="dxa"/>
            <w:tcBorders>
              <w:top w:val="single" w:color="00AEEF" w:sz="2" w:space="0"/>
              <w:bottom w:val="single" w:color="00AEEF" w:sz="2" w:space="0"/>
            </w:tcBorders>
          </w:tcPr>
          <w:p w:rsidR="001B3359" w:rsidRDefault="00D877C7" w14:paraId="2A65DD95" w14:textId="77777777">
            <w:pPr>
              <w:pStyle w:val="TableParagraph"/>
              <w:spacing w:before="25"/>
              <w:ind w:left="48"/>
              <w:jc w:val="left"/>
              <w:rPr>
                <w:rFonts w:ascii="Trebuchet MS"/>
                <w:b/>
                <w:sz w:val="14"/>
              </w:rPr>
            </w:pPr>
            <w:r>
              <w:rPr>
                <w:rFonts w:ascii="Trebuchet MS"/>
                <w:b/>
                <w:color w:val="231F20"/>
                <w:spacing w:val="-2"/>
                <w:w w:val="105"/>
                <w:sz w:val="14"/>
              </w:rPr>
              <w:t>Uitgaven</w:t>
            </w:r>
          </w:p>
        </w:tc>
        <w:tc>
          <w:tcPr>
            <w:tcW w:w="814" w:type="dxa"/>
            <w:tcBorders>
              <w:top w:val="single" w:color="00AEEF" w:sz="2" w:space="0"/>
              <w:bottom w:val="single" w:color="00AEEF" w:sz="2" w:space="0"/>
            </w:tcBorders>
          </w:tcPr>
          <w:p w:rsidR="001B3359" w:rsidRDefault="00D877C7" w14:paraId="20F266DC" w14:textId="77777777">
            <w:pPr>
              <w:pStyle w:val="TableParagraph"/>
              <w:spacing w:before="25"/>
              <w:ind w:right="35"/>
              <w:rPr>
                <w:rFonts w:ascii="Trebuchet MS"/>
                <w:b/>
                <w:sz w:val="14"/>
              </w:rPr>
            </w:pPr>
            <w:r>
              <w:rPr>
                <w:rFonts w:ascii="Trebuchet MS"/>
                <w:b/>
                <w:color w:val="231F20"/>
                <w:spacing w:val="-2"/>
                <w:sz w:val="14"/>
              </w:rPr>
              <w:t>1.495.261</w:t>
            </w:r>
          </w:p>
        </w:tc>
        <w:tc>
          <w:tcPr>
            <w:tcW w:w="818" w:type="dxa"/>
            <w:tcBorders>
              <w:top w:val="single" w:color="00AEEF" w:sz="2" w:space="0"/>
              <w:bottom w:val="single" w:color="00AEEF" w:sz="2" w:space="0"/>
            </w:tcBorders>
          </w:tcPr>
          <w:p w:rsidR="001B3359" w:rsidRDefault="00D877C7" w14:paraId="0E60D593" w14:textId="77777777">
            <w:pPr>
              <w:pStyle w:val="TableParagraph"/>
              <w:spacing w:before="2"/>
              <w:ind w:right="55"/>
              <w:rPr>
                <w:rFonts w:ascii="Palatino Linotype"/>
                <w:b/>
                <w:sz w:val="14"/>
              </w:rPr>
            </w:pPr>
            <w:r>
              <w:rPr>
                <w:rFonts w:ascii="Palatino Linotype"/>
                <w:b/>
                <w:color w:val="231F20"/>
                <w:spacing w:val="-2"/>
                <w:sz w:val="14"/>
              </w:rPr>
              <w:t>-1.300</w:t>
            </w:r>
          </w:p>
        </w:tc>
        <w:tc>
          <w:tcPr>
            <w:tcW w:w="790" w:type="dxa"/>
            <w:tcBorders>
              <w:top w:val="single" w:color="00AEEF" w:sz="2" w:space="0"/>
              <w:bottom w:val="single" w:color="00AEEF" w:sz="2" w:space="0"/>
            </w:tcBorders>
          </w:tcPr>
          <w:p w:rsidR="001B3359" w:rsidRDefault="00D877C7" w14:paraId="33EE1F1A" w14:textId="77777777">
            <w:pPr>
              <w:pStyle w:val="TableParagraph"/>
              <w:spacing w:before="6"/>
              <w:ind w:right="108"/>
              <w:rPr>
                <w:rFonts w:ascii="Palatino Linotype"/>
                <w:b/>
                <w:sz w:val="14"/>
              </w:rPr>
            </w:pPr>
            <w:r>
              <w:rPr>
                <w:rFonts w:ascii="Palatino Linotype"/>
                <w:b/>
                <w:color w:val="231F20"/>
                <w:spacing w:val="-2"/>
                <w:sz w:val="14"/>
              </w:rPr>
              <w:t>1.493.961</w:t>
            </w:r>
          </w:p>
        </w:tc>
        <w:tc>
          <w:tcPr>
            <w:tcW w:w="771" w:type="dxa"/>
            <w:tcBorders>
              <w:top w:val="single" w:color="00AEEF" w:sz="2" w:space="0"/>
              <w:bottom w:val="single" w:color="00AEEF" w:sz="2" w:space="0"/>
            </w:tcBorders>
          </w:tcPr>
          <w:p w:rsidR="001B3359" w:rsidRDefault="00D877C7" w14:paraId="512BF2D9" w14:textId="77777777">
            <w:pPr>
              <w:pStyle w:val="TableParagraph"/>
              <w:spacing w:before="25"/>
              <w:ind w:right="3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153.590</w:t>
            </w:r>
          </w:p>
        </w:tc>
        <w:tc>
          <w:tcPr>
            <w:tcW w:w="862" w:type="dxa"/>
            <w:tcBorders>
              <w:top w:val="single" w:color="00AEEF" w:sz="2" w:space="0"/>
              <w:bottom w:val="single" w:color="00AEEF" w:sz="2" w:space="0"/>
            </w:tcBorders>
          </w:tcPr>
          <w:p w:rsidR="001B3359" w:rsidRDefault="00D877C7" w14:paraId="1E1056D6" w14:textId="77777777">
            <w:pPr>
              <w:pStyle w:val="TableParagraph"/>
              <w:spacing w:before="6"/>
              <w:ind w:right="134"/>
              <w:rPr>
                <w:rFonts w:ascii="Palatino Linotype"/>
                <w:b/>
                <w:sz w:val="14"/>
              </w:rPr>
            </w:pPr>
            <w:r>
              <w:rPr>
                <w:rFonts w:ascii="Palatino Linotype"/>
                <w:b/>
                <w:color w:val="231F20"/>
                <w:spacing w:val="-2"/>
                <w:sz w:val="14"/>
              </w:rPr>
              <w:t>1.340.371</w:t>
            </w:r>
          </w:p>
        </w:tc>
        <w:tc>
          <w:tcPr>
            <w:tcW w:w="798" w:type="dxa"/>
            <w:tcBorders>
              <w:top w:val="single" w:color="00AEEF" w:sz="2" w:space="0"/>
              <w:bottom w:val="single" w:color="00AEEF" w:sz="2" w:space="0"/>
            </w:tcBorders>
          </w:tcPr>
          <w:p w:rsidR="001B3359" w:rsidRDefault="00D877C7" w14:paraId="73E007B6" w14:textId="77777777">
            <w:pPr>
              <w:pStyle w:val="TableParagraph"/>
              <w:spacing w:before="25"/>
              <w:ind w:right="9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29.913</w:t>
            </w:r>
          </w:p>
        </w:tc>
        <w:tc>
          <w:tcPr>
            <w:tcW w:w="803" w:type="dxa"/>
            <w:tcBorders>
              <w:top w:val="single" w:color="00AEEF" w:sz="2" w:space="0"/>
              <w:bottom w:val="single" w:color="00AEEF" w:sz="2" w:space="0"/>
            </w:tcBorders>
          </w:tcPr>
          <w:p w:rsidR="001B3359" w:rsidRDefault="00D877C7" w14:paraId="7494C541" w14:textId="77777777">
            <w:pPr>
              <w:pStyle w:val="TableParagraph"/>
              <w:spacing w:before="25"/>
              <w:ind w:left="94"/>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129.869</w:t>
            </w:r>
          </w:p>
        </w:tc>
        <w:tc>
          <w:tcPr>
            <w:tcW w:w="803" w:type="dxa"/>
            <w:tcBorders>
              <w:top w:val="single" w:color="00AEEF" w:sz="2" w:space="0"/>
              <w:bottom w:val="single" w:color="00AEEF" w:sz="2" w:space="0"/>
            </w:tcBorders>
          </w:tcPr>
          <w:p w:rsidR="001B3359" w:rsidRDefault="00D877C7" w14:paraId="0A603D70" w14:textId="77777777">
            <w:pPr>
              <w:pStyle w:val="TableParagraph"/>
              <w:spacing w:before="25"/>
              <w:ind w:left="99"/>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113.995</w:t>
            </w:r>
          </w:p>
        </w:tc>
        <w:tc>
          <w:tcPr>
            <w:tcW w:w="825" w:type="dxa"/>
            <w:tcBorders>
              <w:top w:val="single" w:color="00AEEF" w:sz="2" w:space="0"/>
              <w:bottom w:val="single" w:color="00AEEF" w:sz="2" w:space="0"/>
            </w:tcBorders>
          </w:tcPr>
          <w:p w:rsidR="001B3359" w:rsidRDefault="00D877C7" w14:paraId="292197AE" w14:textId="77777777">
            <w:pPr>
              <w:pStyle w:val="TableParagraph"/>
              <w:spacing w:before="25"/>
              <w:ind w:left="139"/>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107.365</w:t>
            </w:r>
          </w:p>
        </w:tc>
        <w:tc>
          <w:tcPr>
            <w:tcW w:w="730" w:type="dxa"/>
            <w:tcBorders>
              <w:top w:val="single" w:color="00AEEF" w:sz="2" w:space="0"/>
              <w:bottom w:val="single" w:color="00AEEF" w:sz="2" w:space="0"/>
            </w:tcBorders>
          </w:tcPr>
          <w:p w:rsidR="001B3359" w:rsidRDefault="00D877C7" w14:paraId="08C4A536" w14:textId="77777777">
            <w:pPr>
              <w:pStyle w:val="TableParagraph"/>
              <w:spacing w:before="25"/>
              <w:ind w:right="4"/>
              <w:rPr>
                <w:rFonts w:ascii="Trebuchet MS"/>
                <w:b/>
                <w:sz w:val="14"/>
              </w:rPr>
            </w:pPr>
            <w:r>
              <w:rPr>
                <w:rFonts w:ascii="Trebuchet MS"/>
                <w:b/>
                <w:color w:val="231F20"/>
                <w:spacing w:val="-2"/>
                <w:sz w:val="14"/>
              </w:rPr>
              <w:t>1.289.016</w:t>
            </w:r>
          </w:p>
        </w:tc>
      </w:tr>
      <w:tr w:rsidR="001B3359" w14:paraId="5A9AAA24" w14:textId="77777777">
        <w:trPr>
          <w:trHeight w:val="562"/>
        </w:trPr>
        <w:tc>
          <w:tcPr>
            <w:tcW w:w="319" w:type="dxa"/>
            <w:tcBorders>
              <w:top w:val="single" w:color="00AEEF" w:sz="2" w:space="0"/>
            </w:tcBorders>
          </w:tcPr>
          <w:p w:rsidR="001B3359" w:rsidRDefault="00D877C7" w14:paraId="34D3E0EC" w14:textId="77777777">
            <w:pPr>
              <w:pStyle w:val="TableParagraph"/>
              <w:spacing w:before="25"/>
              <w:ind w:right="54"/>
              <w:jc w:val="center"/>
              <w:rPr>
                <w:rFonts w:ascii="Trebuchet MS"/>
                <w:b/>
                <w:sz w:val="14"/>
              </w:rPr>
            </w:pPr>
            <w:r>
              <w:rPr>
                <w:rFonts w:ascii="Trebuchet MS"/>
                <w:b/>
                <w:color w:val="231F20"/>
                <w:spacing w:val="-5"/>
                <w:w w:val="90"/>
                <w:sz w:val="14"/>
              </w:rPr>
              <w:t>4.10</w:t>
            </w:r>
          </w:p>
        </w:tc>
        <w:tc>
          <w:tcPr>
            <w:tcW w:w="1368" w:type="dxa"/>
            <w:tcBorders>
              <w:top w:val="single" w:color="00AEEF" w:sz="2" w:space="0"/>
            </w:tcBorders>
          </w:tcPr>
          <w:p w:rsidR="001B3359" w:rsidRDefault="00D877C7" w14:paraId="3F689D91" w14:textId="77777777">
            <w:pPr>
              <w:pStyle w:val="TableParagraph"/>
              <w:spacing w:before="25"/>
              <w:ind w:left="48"/>
              <w:jc w:val="left"/>
              <w:rPr>
                <w:rFonts w:ascii="Trebuchet MS" w:hAnsi="Trebuchet MS"/>
                <w:b/>
                <w:sz w:val="14"/>
              </w:rPr>
            </w:pPr>
            <w:r>
              <w:rPr>
                <w:rFonts w:ascii="Trebuchet MS" w:hAnsi="Trebuchet MS"/>
                <w:b/>
                <w:color w:val="231F20"/>
                <w:sz w:val="14"/>
              </w:rPr>
              <w:t>Positie</w:t>
            </w:r>
            <w:r>
              <w:rPr>
                <w:rFonts w:ascii="Trebuchet MS" w:hAnsi="Trebuchet MS"/>
                <w:b/>
                <w:color w:val="231F20"/>
                <w:spacing w:val="-4"/>
                <w:sz w:val="14"/>
              </w:rPr>
              <w:t xml:space="preserve"> </w:t>
            </w:r>
            <w:r>
              <w:rPr>
                <w:rFonts w:ascii="Trebuchet MS" w:hAnsi="Trebuchet MS"/>
                <w:b/>
                <w:color w:val="231F20"/>
                <w:spacing w:val="-2"/>
                <w:sz w:val="14"/>
              </w:rPr>
              <w:t>cliënt</w:t>
            </w:r>
          </w:p>
          <w:p w:rsidR="001B3359" w:rsidRDefault="00D877C7" w14:paraId="2B71A9BB" w14:textId="77777777">
            <w:pPr>
              <w:pStyle w:val="TableParagraph"/>
              <w:spacing w:before="8" w:line="252" w:lineRule="auto"/>
              <w:ind w:left="48" w:right="58"/>
              <w:jc w:val="left"/>
              <w:rPr>
                <w:rFonts w:ascii="Trebuchet MS"/>
                <w:b/>
                <w:sz w:val="14"/>
              </w:rPr>
            </w:pPr>
            <w:r>
              <w:rPr>
                <w:rFonts w:ascii="Trebuchet MS"/>
                <w:b/>
                <w:color w:val="231F20"/>
                <w:spacing w:val="-2"/>
                <w:sz w:val="14"/>
              </w:rPr>
              <w:t>en</w:t>
            </w:r>
            <w:r>
              <w:rPr>
                <w:rFonts w:ascii="Trebuchet MS"/>
                <w:b/>
                <w:color w:val="231F20"/>
                <w:spacing w:val="-9"/>
                <w:sz w:val="14"/>
              </w:rPr>
              <w:t xml:space="preserve"> </w:t>
            </w:r>
            <w:r>
              <w:rPr>
                <w:rFonts w:ascii="Trebuchet MS"/>
                <w:b/>
                <w:color w:val="231F20"/>
                <w:spacing w:val="-2"/>
                <w:sz w:val="14"/>
              </w:rPr>
              <w:t>transparantie</w:t>
            </w:r>
            <w:r>
              <w:rPr>
                <w:rFonts w:ascii="Trebuchet MS"/>
                <w:b/>
                <w:color w:val="231F20"/>
                <w:sz w:val="14"/>
              </w:rPr>
              <w:t xml:space="preserve"> van</w:t>
            </w:r>
            <w:r>
              <w:rPr>
                <w:rFonts w:ascii="Trebuchet MS"/>
                <w:b/>
                <w:color w:val="231F20"/>
                <w:spacing w:val="-7"/>
                <w:sz w:val="14"/>
              </w:rPr>
              <w:t xml:space="preserve"> </w:t>
            </w:r>
            <w:r>
              <w:rPr>
                <w:rFonts w:ascii="Trebuchet MS"/>
                <w:b/>
                <w:color w:val="231F20"/>
                <w:sz w:val="14"/>
              </w:rPr>
              <w:t>zorg</w:t>
            </w:r>
          </w:p>
        </w:tc>
        <w:tc>
          <w:tcPr>
            <w:tcW w:w="814" w:type="dxa"/>
            <w:tcBorders>
              <w:top w:val="single" w:color="00AEEF" w:sz="2" w:space="0"/>
            </w:tcBorders>
          </w:tcPr>
          <w:p w:rsidR="001B3359" w:rsidRDefault="00D877C7" w14:paraId="42892D8C" w14:textId="77777777">
            <w:pPr>
              <w:pStyle w:val="TableParagraph"/>
              <w:spacing w:before="25"/>
              <w:ind w:right="35"/>
              <w:rPr>
                <w:rFonts w:ascii="Trebuchet MS"/>
                <w:b/>
                <w:sz w:val="14"/>
              </w:rPr>
            </w:pPr>
            <w:r>
              <w:rPr>
                <w:rFonts w:ascii="Trebuchet MS"/>
                <w:b/>
                <w:color w:val="231F20"/>
                <w:spacing w:val="-2"/>
                <w:sz w:val="14"/>
              </w:rPr>
              <w:t>76.851</w:t>
            </w:r>
          </w:p>
        </w:tc>
        <w:tc>
          <w:tcPr>
            <w:tcW w:w="818" w:type="dxa"/>
            <w:tcBorders>
              <w:top w:val="single" w:color="00AEEF" w:sz="2" w:space="0"/>
            </w:tcBorders>
          </w:tcPr>
          <w:p w:rsidR="001B3359" w:rsidRDefault="00D877C7" w14:paraId="23A519B2" w14:textId="77777777">
            <w:pPr>
              <w:pStyle w:val="TableParagraph"/>
              <w:spacing w:before="25"/>
              <w:ind w:right="58"/>
              <w:rPr>
                <w:rFonts w:ascii="Trebuchet MS"/>
                <w:b/>
                <w:sz w:val="14"/>
              </w:rPr>
            </w:pPr>
            <w:r>
              <w:rPr>
                <w:rFonts w:ascii="Trebuchet MS"/>
                <w:b/>
                <w:color w:val="231F20"/>
                <w:spacing w:val="-10"/>
                <w:sz w:val="14"/>
              </w:rPr>
              <w:t>0</w:t>
            </w:r>
          </w:p>
        </w:tc>
        <w:tc>
          <w:tcPr>
            <w:tcW w:w="790" w:type="dxa"/>
            <w:tcBorders>
              <w:top w:val="single" w:color="00AEEF" w:sz="2" w:space="0"/>
            </w:tcBorders>
          </w:tcPr>
          <w:p w:rsidR="001B3359" w:rsidRDefault="00D877C7" w14:paraId="0FD7803C" w14:textId="77777777">
            <w:pPr>
              <w:pStyle w:val="TableParagraph"/>
              <w:spacing w:before="25"/>
              <w:ind w:right="55"/>
              <w:rPr>
                <w:rFonts w:ascii="Trebuchet MS"/>
                <w:b/>
                <w:sz w:val="14"/>
              </w:rPr>
            </w:pPr>
            <w:r>
              <w:rPr>
                <w:rFonts w:ascii="Trebuchet MS"/>
                <w:b/>
                <w:color w:val="231F20"/>
                <w:spacing w:val="-2"/>
                <w:sz w:val="14"/>
              </w:rPr>
              <w:t>76.851</w:t>
            </w:r>
          </w:p>
        </w:tc>
        <w:tc>
          <w:tcPr>
            <w:tcW w:w="771" w:type="dxa"/>
            <w:tcBorders>
              <w:top w:val="single" w:color="00AEEF" w:sz="2" w:space="0"/>
            </w:tcBorders>
          </w:tcPr>
          <w:p w:rsidR="001B3359" w:rsidRDefault="00D877C7" w14:paraId="595F249C" w14:textId="77777777">
            <w:pPr>
              <w:pStyle w:val="TableParagraph"/>
              <w:spacing w:before="25"/>
              <w:ind w:right="3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7.058</w:t>
            </w:r>
          </w:p>
        </w:tc>
        <w:tc>
          <w:tcPr>
            <w:tcW w:w="862" w:type="dxa"/>
            <w:tcBorders>
              <w:top w:val="single" w:color="00AEEF" w:sz="2" w:space="0"/>
            </w:tcBorders>
          </w:tcPr>
          <w:p w:rsidR="001B3359" w:rsidRDefault="00D877C7" w14:paraId="320C51F5" w14:textId="77777777">
            <w:pPr>
              <w:pStyle w:val="TableParagraph"/>
              <w:spacing w:before="25"/>
              <w:ind w:right="87"/>
              <w:rPr>
                <w:rFonts w:ascii="Trebuchet MS"/>
                <w:b/>
                <w:sz w:val="14"/>
              </w:rPr>
            </w:pPr>
            <w:r>
              <w:rPr>
                <w:rFonts w:ascii="Trebuchet MS"/>
                <w:b/>
                <w:color w:val="231F20"/>
                <w:spacing w:val="-2"/>
                <w:sz w:val="14"/>
              </w:rPr>
              <w:t>69.793</w:t>
            </w:r>
          </w:p>
        </w:tc>
        <w:tc>
          <w:tcPr>
            <w:tcW w:w="798" w:type="dxa"/>
            <w:tcBorders>
              <w:top w:val="single" w:color="00AEEF" w:sz="2" w:space="0"/>
            </w:tcBorders>
          </w:tcPr>
          <w:p w:rsidR="001B3359" w:rsidRDefault="00D877C7" w14:paraId="1DB10351" w14:textId="77777777">
            <w:pPr>
              <w:pStyle w:val="TableParagraph"/>
              <w:spacing w:before="25"/>
              <w:ind w:right="9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7.045</w:t>
            </w:r>
          </w:p>
        </w:tc>
        <w:tc>
          <w:tcPr>
            <w:tcW w:w="803" w:type="dxa"/>
            <w:tcBorders>
              <w:top w:val="single" w:color="00AEEF" w:sz="2" w:space="0"/>
            </w:tcBorders>
          </w:tcPr>
          <w:p w:rsidR="001B3359" w:rsidRDefault="00D877C7" w14:paraId="2AD8EFB4" w14:textId="77777777">
            <w:pPr>
              <w:pStyle w:val="TableParagraph"/>
              <w:spacing w:before="25"/>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7.104</w:t>
            </w:r>
          </w:p>
        </w:tc>
        <w:tc>
          <w:tcPr>
            <w:tcW w:w="803" w:type="dxa"/>
            <w:tcBorders>
              <w:top w:val="single" w:color="00AEEF" w:sz="2" w:space="0"/>
            </w:tcBorders>
          </w:tcPr>
          <w:p w:rsidR="001B3359" w:rsidRDefault="00D877C7" w14:paraId="5F70857C" w14:textId="77777777">
            <w:pPr>
              <w:pStyle w:val="TableParagraph"/>
              <w:spacing w:before="25"/>
              <w:ind w:right="9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7.030</w:t>
            </w:r>
          </w:p>
        </w:tc>
        <w:tc>
          <w:tcPr>
            <w:tcW w:w="825" w:type="dxa"/>
            <w:tcBorders>
              <w:top w:val="single" w:color="00AEEF" w:sz="2" w:space="0"/>
            </w:tcBorders>
          </w:tcPr>
          <w:p w:rsidR="001B3359" w:rsidRDefault="00D877C7" w14:paraId="7ABDCF9E" w14:textId="77777777">
            <w:pPr>
              <w:pStyle w:val="TableParagraph"/>
              <w:spacing w:before="25"/>
              <w:ind w:right="9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6.603</w:t>
            </w:r>
          </w:p>
        </w:tc>
        <w:tc>
          <w:tcPr>
            <w:tcW w:w="730" w:type="dxa"/>
            <w:tcBorders>
              <w:top w:val="single" w:color="00AEEF" w:sz="2" w:space="0"/>
            </w:tcBorders>
          </w:tcPr>
          <w:p w:rsidR="001B3359" w:rsidRDefault="00D877C7" w14:paraId="5ED2DDFA" w14:textId="77777777">
            <w:pPr>
              <w:pStyle w:val="TableParagraph"/>
              <w:spacing w:before="25"/>
              <w:ind w:right="4"/>
              <w:rPr>
                <w:rFonts w:ascii="Trebuchet MS"/>
                <w:b/>
                <w:sz w:val="14"/>
              </w:rPr>
            </w:pPr>
            <w:r>
              <w:rPr>
                <w:rFonts w:ascii="Trebuchet MS"/>
                <w:b/>
                <w:color w:val="231F20"/>
                <w:spacing w:val="-2"/>
                <w:sz w:val="14"/>
              </w:rPr>
              <w:t>125.584</w:t>
            </w:r>
          </w:p>
        </w:tc>
      </w:tr>
      <w:tr w:rsidR="001B3359" w14:paraId="1BF6BDD9" w14:textId="77777777">
        <w:trPr>
          <w:trHeight w:val="398"/>
        </w:trPr>
        <w:tc>
          <w:tcPr>
            <w:tcW w:w="319" w:type="dxa"/>
          </w:tcPr>
          <w:p w:rsidR="001B3359" w:rsidRDefault="001B3359" w14:paraId="7A7E1D9D" w14:textId="77777777">
            <w:pPr>
              <w:pStyle w:val="TableParagraph"/>
              <w:spacing w:before="0"/>
              <w:jc w:val="left"/>
              <w:rPr>
                <w:rFonts w:ascii="Times New Roman"/>
                <w:sz w:val="14"/>
              </w:rPr>
            </w:pPr>
          </w:p>
        </w:tc>
        <w:tc>
          <w:tcPr>
            <w:tcW w:w="1368" w:type="dxa"/>
          </w:tcPr>
          <w:p w:rsidR="001B3359" w:rsidRDefault="00D877C7" w14:paraId="5342F783" w14:textId="77777777">
            <w:pPr>
              <w:pStyle w:val="TableParagraph"/>
              <w:spacing w:before="25"/>
              <w:ind w:left="48"/>
              <w:jc w:val="left"/>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tc>
        <w:tc>
          <w:tcPr>
            <w:tcW w:w="814" w:type="dxa"/>
          </w:tcPr>
          <w:p w:rsidR="001B3359" w:rsidRDefault="00D877C7" w14:paraId="4B1E3096" w14:textId="77777777">
            <w:pPr>
              <w:pStyle w:val="TableParagraph"/>
              <w:spacing w:before="25"/>
              <w:ind w:right="35"/>
              <w:rPr>
                <w:rFonts w:ascii="Calibri"/>
                <w:i/>
                <w:sz w:val="14"/>
              </w:rPr>
            </w:pPr>
            <w:r>
              <w:rPr>
                <w:rFonts w:ascii="Calibri"/>
                <w:i/>
                <w:color w:val="231F20"/>
                <w:spacing w:val="-2"/>
                <w:w w:val="110"/>
                <w:sz w:val="14"/>
              </w:rPr>
              <w:t>60.530</w:t>
            </w:r>
          </w:p>
        </w:tc>
        <w:tc>
          <w:tcPr>
            <w:tcW w:w="818" w:type="dxa"/>
          </w:tcPr>
          <w:p w:rsidR="001B3359" w:rsidRDefault="00D877C7" w14:paraId="603AB5B8" w14:textId="77777777">
            <w:pPr>
              <w:pStyle w:val="TableParagraph"/>
              <w:spacing w:before="25"/>
              <w:ind w:right="58"/>
              <w:rPr>
                <w:rFonts w:ascii="Calibri"/>
                <w:i/>
                <w:sz w:val="14"/>
              </w:rPr>
            </w:pPr>
            <w:r>
              <w:rPr>
                <w:rFonts w:ascii="Calibri"/>
                <w:i/>
                <w:color w:val="231F20"/>
                <w:spacing w:val="-10"/>
                <w:w w:val="110"/>
                <w:sz w:val="14"/>
              </w:rPr>
              <w:t>0</w:t>
            </w:r>
          </w:p>
        </w:tc>
        <w:tc>
          <w:tcPr>
            <w:tcW w:w="790" w:type="dxa"/>
          </w:tcPr>
          <w:p w:rsidR="001B3359" w:rsidRDefault="00D877C7" w14:paraId="475A3BC5" w14:textId="77777777">
            <w:pPr>
              <w:pStyle w:val="TableParagraph"/>
              <w:spacing w:before="25"/>
              <w:ind w:right="55"/>
              <w:rPr>
                <w:rFonts w:ascii="Calibri"/>
                <w:i/>
                <w:sz w:val="14"/>
              </w:rPr>
            </w:pPr>
            <w:r>
              <w:rPr>
                <w:rFonts w:ascii="Calibri"/>
                <w:i/>
                <w:color w:val="231F20"/>
                <w:spacing w:val="-2"/>
                <w:w w:val="110"/>
                <w:sz w:val="14"/>
              </w:rPr>
              <w:t>60.530</w:t>
            </w:r>
          </w:p>
        </w:tc>
        <w:tc>
          <w:tcPr>
            <w:tcW w:w="771" w:type="dxa"/>
          </w:tcPr>
          <w:p w:rsidR="001B3359" w:rsidRDefault="00D877C7" w14:paraId="6BB3CBEE" w14:textId="77777777">
            <w:pPr>
              <w:pStyle w:val="TableParagraph"/>
              <w:spacing w:before="25"/>
              <w:ind w:right="3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6.825</w:t>
            </w:r>
          </w:p>
        </w:tc>
        <w:tc>
          <w:tcPr>
            <w:tcW w:w="862" w:type="dxa"/>
          </w:tcPr>
          <w:p w:rsidR="001B3359" w:rsidRDefault="00D877C7" w14:paraId="6BA361B8" w14:textId="77777777">
            <w:pPr>
              <w:pStyle w:val="TableParagraph"/>
              <w:spacing w:before="25"/>
              <w:ind w:right="87"/>
              <w:rPr>
                <w:rFonts w:ascii="Calibri"/>
                <w:i/>
                <w:sz w:val="14"/>
              </w:rPr>
            </w:pPr>
            <w:r>
              <w:rPr>
                <w:rFonts w:ascii="Calibri"/>
                <w:i/>
                <w:color w:val="231F20"/>
                <w:spacing w:val="-2"/>
                <w:w w:val="110"/>
                <w:sz w:val="14"/>
              </w:rPr>
              <w:t>53.705</w:t>
            </w:r>
          </w:p>
        </w:tc>
        <w:tc>
          <w:tcPr>
            <w:tcW w:w="798" w:type="dxa"/>
          </w:tcPr>
          <w:p w:rsidR="001B3359" w:rsidRDefault="00D877C7" w14:paraId="75E8BE36" w14:textId="77777777">
            <w:pPr>
              <w:pStyle w:val="TableParagraph"/>
              <w:spacing w:before="25"/>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6.986</w:t>
            </w:r>
          </w:p>
        </w:tc>
        <w:tc>
          <w:tcPr>
            <w:tcW w:w="803" w:type="dxa"/>
          </w:tcPr>
          <w:p w:rsidR="001B3359" w:rsidRDefault="00D877C7" w14:paraId="7CD60CE2" w14:textId="77777777">
            <w:pPr>
              <w:pStyle w:val="TableParagraph"/>
              <w:spacing w:before="25"/>
              <w:ind w:right="8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6.986</w:t>
            </w:r>
          </w:p>
        </w:tc>
        <w:tc>
          <w:tcPr>
            <w:tcW w:w="803" w:type="dxa"/>
          </w:tcPr>
          <w:p w:rsidR="001B3359" w:rsidRDefault="00D877C7" w14:paraId="3AB93044" w14:textId="77777777">
            <w:pPr>
              <w:pStyle w:val="TableParagraph"/>
              <w:spacing w:before="25"/>
              <w:ind w:right="9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6.645</w:t>
            </w:r>
          </w:p>
        </w:tc>
        <w:tc>
          <w:tcPr>
            <w:tcW w:w="825" w:type="dxa"/>
          </w:tcPr>
          <w:p w:rsidR="001B3359" w:rsidRDefault="00D877C7" w14:paraId="6D7D6569" w14:textId="77777777">
            <w:pPr>
              <w:pStyle w:val="TableParagraph"/>
              <w:spacing w:before="25"/>
              <w:ind w:right="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5.845</w:t>
            </w:r>
          </w:p>
        </w:tc>
        <w:tc>
          <w:tcPr>
            <w:tcW w:w="730" w:type="dxa"/>
          </w:tcPr>
          <w:p w:rsidR="001B3359" w:rsidRDefault="00D877C7" w14:paraId="7EA85CA2" w14:textId="77777777">
            <w:pPr>
              <w:pStyle w:val="TableParagraph"/>
              <w:spacing w:before="25"/>
              <w:ind w:right="4"/>
              <w:rPr>
                <w:rFonts w:ascii="Calibri"/>
                <w:i/>
                <w:sz w:val="14"/>
              </w:rPr>
            </w:pPr>
            <w:r>
              <w:rPr>
                <w:rFonts w:ascii="Calibri"/>
                <w:i/>
                <w:color w:val="231F20"/>
                <w:spacing w:val="-2"/>
                <w:w w:val="110"/>
                <w:sz w:val="14"/>
              </w:rPr>
              <w:t>111.011</w:t>
            </w:r>
          </w:p>
        </w:tc>
      </w:tr>
      <w:tr w:rsidR="001B3359" w14:paraId="397B2E2E" w14:textId="77777777">
        <w:trPr>
          <w:trHeight w:val="197"/>
        </w:trPr>
        <w:tc>
          <w:tcPr>
            <w:tcW w:w="319" w:type="dxa"/>
          </w:tcPr>
          <w:p w:rsidR="001B3359" w:rsidRDefault="001B3359" w14:paraId="63DDDF35" w14:textId="77777777">
            <w:pPr>
              <w:pStyle w:val="TableParagraph"/>
              <w:spacing w:before="0"/>
              <w:jc w:val="left"/>
              <w:rPr>
                <w:rFonts w:ascii="Times New Roman"/>
                <w:sz w:val="12"/>
              </w:rPr>
            </w:pPr>
          </w:p>
        </w:tc>
        <w:tc>
          <w:tcPr>
            <w:tcW w:w="1368" w:type="dxa"/>
          </w:tcPr>
          <w:p w:rsidR="001B3359" w:rsidRDefault="00D877C7" w14:paraId="51C8E8FE" w14:textId="77777777">
            <w:pPr>
              <w:pStyle w:val="TableParagraph"/>
              <w:spacing w:before="19" w:line="158" w:lineRule="exact"/>
              <w:ind w:left="48"/>
              <w:jc w:val="left"/>
              <w:rPr>
                <w:sz w:val="14"/>
              </w:rPr>
            </w:pPr>
            <w:r>
              <w:rPr>
                <w:color w:val="231F20"/>
                <w:spacing w:val="-2"/>
                <w:w w:val="105"/>
                <w:sz w:val="14"/>
              </w:rPr>
              <w:t>Patiënten-</w:t>
            </w:r>
            <w:r>
              <w:rPr>
                <w:color w:val="231F20"/>
                <w:spacing w:val="4"/>
                <w:w w:val="105"/>
                <w:sz w:val="14"/>
              </w:rPr>
              <w:t xml:space="preserve"> </w:t>
            </w:r>
            <w:r>
              <w:rPr>
                <w:color w:val="231F20"/>
                <w:spacing w:val="-5"/>
                <w:w w:val="105"/>
                <w:sz w:val="14"/>
              </w:rPr>
              <w:t>en</w:t>
            </w:r>
          </w:p>
        </w:tc>
        <w:tc>
          <w:tcPr>
            <w:tcW w:w="814" w:type="dxa"/>
          </w:tcPr>
          <w:p w:rsidR="001B3359" w:rsidRDefault="00D877C7" w14:paraId="239F31F7" w14:textId="77777777">
            <w:pPr>
              <w:pStyle w:val="TableParagraph"/>
              <w:spacing w:before="19" w:line="158" w:lineRule="exact"/>
              <w:ind w:right="35"/>
              <w:rPr>
                <w:sz w:val="14"/>
              </w:rPr>
            </w:pPr>
            <w:r>
              <w:rPr>
                <w:color w:val="231F20"/>
                <w:spacing w:val="-2"/>
                <w:sz w:val="14"/>
              </w:rPr>
              <w:t>36.989</w:t>
            </w:r>
          </w:p>
        </w:tc>
        <w:tc>
          <w:tcPr>
            <w:tcW w:w="818" w:type="dxa"/>
          </w:tcPr>
          <w:p w:rsidR="001B3359" w:rsidRDefault="00D877C7" w14:paraId="2D4C9478" w14:textId="77777777">
            <w:pPr>
              <w:pStyle w:val="TableParagraph"/>
              <w:spacing w:before="19" w:line="158" w:lineRule="exact"/>
              <w:ind w:right="58"/>
              <w:rPr>
                <w:sz w:val="14"/>
              </w:rPr>
            </w:pPr>
            <w:r>
              <w:rPr>
                <w:color w:val="231F20"/>
                <w:spacing w:val="-10"/>
                <w:sz w:val="14"/>
              </w:rPr>
              <w:t>0</w:t>
            </w:r>
          </w:p>
        </w:tc>
        <w:tc>
          <w:tcPr>
            <w:tcW w:w="790" w:type="dxa"/>
          </w:tcPr>
          <w:p w:rsidR="001B3359" w:rsidRDefault="00D877C7" w14:paraId="6DE87ADC" w14:textId="77777777">
            <w:pPr>
              <w:pStyle w:val="TableParagraph"/>
              <w:spacing w:before="19" w:line="158" w:lineRule="exact"/>
              <w:ind w:right="53"/>
              <w:rPr>
                <w:sz w:val="14"/>
              </w:rPr>
            </w:pPr>
            <w:r>
              <w:rPr>
                <w:color w:val="231F20"/>
                <w:spacing w:val="-2"/>
                <w:sz w:val="14"/>
              </w:rPr>
              <w:t>36.989</w:t>
            </w:r>
          </w:p>
        </w:tc>
        <w:tc>
          <w:tcPr>
            <w:tcW w:w="771" w:type="dxa"/>
          </w:tcPr>
          <w:p w:rsidR="001B3359" w:rsidRDefault="00D877C7" w14:paraId="0ABE3DC4" w14:textId="77777777">
            <w:pPr>
              <w:pStyle w:val="TableParagraph"/>
              <w:spacing w:before="19" w:line="158" w:lineRule="exact"/>
              <w:ind w:right="30"/>
              <w:rPr>
                <w:sz w:val="14"/>
              </w:rPr>
            </w:pPr>
            <w:r>
              <w:rPr>
                <w:color w:val="231F20"/>
                <w:spacing w:val="-10"/>
                <w:sz w:val="14"/>
              </w:rPr>
              <w:t>0</w:t>
            </w:r>
          </w:p>
        </w:tc>
        <w:tc>
          <w:tcPr>
            <w:tcW w:w="862" w:type="dxa"/>
          </w:tcPr>
          <w:p w:rsidR="001B3359" w:rsidRDefault="00D877C7" w14:paraId="3F5434C9" w14:textId="77777777">
            <w:pPr>
              <w:pStyle w:val="TableParagraph"/>
              <w:spacing w:before="19" w:line="158" w:lineRule="exact"/>
              <w:ind w:right="87"/>
              <w:rPr>
                <w:sz w:val="14"/>
              </w:rPr>
            </w:pPr>
            <w:r>
              <w:rPr>
                <w:color w:val="231F20"/>
                <w:spacing w:val="-2"/>
                <w:sz w:val="14"/>
              </w:rPr>
              <w:t>36.989</w:t>
            </w:r>
          </w:p>
        </w:tc>
        <w:tc>
          <w:tcPr>
            <w:tcW w:w="798" w:type="dxa"/>
          </w:tcPr>
          <w:p w:rsidR="001B3359" w:rsidRDefault="00D877C7" w14:paraId="1C79DFC9" w14:textId="77777777">
            <w:pPr>
              <w:pStyle w:val="TableParagraph"/>
              <w:spacing w:before="19" w:line="158" w:lineRule="exact"/>
              <w:ind w:right="9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707</w:t>
            </w:r>
          </w:p>
        </w:tc>
        <w:tc>
          <w:tcPr>
            <w:tcW w:w="803" w:type="dxa"/>
          </w:tcPr>
          <w:p w:rsidR="001B3359" w:rsidRDefault="00D877C7" w14:paraId="0A8AD08E" w14:textId="77777777">
            <w:pPr>
              <w:pStyle w:val="TableParagraph"/>
              <w:spacing w:before="19" w:line="158" w:lineRule="exact"/>
              <w:ind w:right="8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707</w:t>
            </w:r>
          </w:p>
        </w:tc>
        <w:tc>
          <w:tcPr>
            <w:tcW w:w="803" w:type="dxa"/>
          </w:tcPr>
          <w:p w:rsidR="001B3359" w:rsidRDefault="00D877C7" w14:paraId="0A6F8359" w14:textId="77777777">
            <w:pPr>
              <w:pStyle w:val="TableParagraph"/>
              <w:spacing w:before="19" w:line="158" w:lineRule="exact"/>
              <w:ind w:right="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707</w:t>
            </w:r>
          </w:p>
        </w:tc>
        <w:tc>
          <w:tcPr>
            <w:tcW w:w="825" w:type="dxa"/>
          </w:tcPr>
          <w:p w:rsidR="001B3359" w:rsidRDefault="00D877C7" w14:paraId="730EA3CD" w14:textId="77777777">
            <w:pPr>
              <w:pStyle w:val="TableParagraph"/>
              <w:spacing w:before="19" w:line="158" w:lineRule="exact"/>
              <w:ind w:right="97"/>
              <w:rPr>
                <w:sz w:val="14"/>
              </w:rPr>
            </w:pPr>
            <w:r>
              <w:rPr>
                <w:color w:val="231F20"/>
                <w:spacing w:val="-5"/>
                <w:sz w:val="14"/>
              </w:rPr>
              <w:t>93</w:t>
            </w:r>
          </w:p>
        </w:tc>
        <w:tc>
          <w:tcPr>
            <w:tcW w:w="730" w:type="dxa"/>
          </w:tcPr>
          <w:p w:rsidR="001B3359" w:rsidRDefault="00D877C7" w14:paraId="13AEF1B3" w14:textId="77777777">
            <w:pPr>
              <w:pStyle w:val="TableParagraph"/>
              <w:spacing w:before="19" w:line="158" w:lineRule="exact"/>
              <w:ind w:right="4"/>
              <w:rPr>
                <w:sz w:val="14"/>
              </w:rPr>
            </w:pPr>
            <w:r>
              <w:rPr>
                <w:color w:val="231F20"/>
                <w:spacing w:val="-2"/>
                <w:sz w:val="14"/>
              </w:rPr>
              <w:t>50.654</w:t>
            </w:r>
          </w:p>
        </w:tc>
      </w:tr>
      <w:tr w:rsidR="001B3359" w14:paraId="4FE1D094" w14:textId="77777777">
        <w:trPr>
          <w:trHeight w:val="199"/>
        </w:trPr>
        <w:tc>
          <w:tcPr>
            <w:tcW w:w="319" w:type="dxa"/>
          </w:tcPr>
          <w:p w:rsidR="001B3359" w:rsidRDefault="001B3359" w14:paraId="45A75F7F" w14:textId="77777777">
            <w:pPr>
              <w:pStyle w:val="TableParagraph"/>
              <w:spacing w:before="0"/>
              <w:jc w:val="left"/>
              <w:rPr>
                <w:rFonts w:ascii="Times New Roman"/>
                <w:sz w:val="12"/>
              </w:rPr>
            </w:pPr>
          </w:p>
        </w:tc>
        <w:tc>
          <w:tcPr>
            <w:tcW w:w="2182" w:type="dxa"/>
            <w:gridSpan w:val="2"/>
          </w:tcPr>
          <w:p w:rsidR="001B3359" w:rsidRDefault="00D877C7" w14:paraId="41075B3C" w14:textId="77777777">
            <w:pPr>
              <w:pStyle w:val="TableParagraph"/>
              <w:spacing w:before="0" w:line="161" w:lineRule="exact"/>
              <w:ind w:left="48"/>
              <w:jc w:val="left"/>
              <w:rPr>
                <w:sz w:val="14"/>
              </w:rPr>
            </w:pPr>
            <w:r>
              <w:rPr>
                <w:color w:val="231F20"/>
                <w:spacing w:val="-2"/>
                <w:w w:val="105"/>
                <w:sz w:val="14"/>
              </w:rPr>
              <w:t>gehandicaptenorganisaties</w:t>
            </w:r>
          </w:p>
        </w:tc>
        <w:tc>
          <w:tcPr>
            <w:tcW w:w="818" w:type="dxa"/>
          </w:tcPr>
          <w:p w:rsidR="001B3359" w:rsidRDefault="001B3359" w14:paraId="5243ED4E" w14:textId="77777777">
            <w:pPr>
              <w:pStyle w:val="TableParagraph"/>
              <w:spacing w:before="0"/>
              <w:jc w:val="left"/>
              <w:rPr>
                <w:rFonts w:ascii="Times New Roman"/>
                <w:sz w:val="12"/>
              </w:rPr>
            </w:pPr>
          </w:p>
        </w:tc>
        <w:tc>
          <w:tcPr>
            <w:tcW w:w="790" w:type="dxa"/>
          </w:tcPr>
          <w:p w:rsidR="001B3359" w:rsidRDefault="001B3359" w14:paraId="12F3A161" w14:textId="77777777">
            <w:pPr>
              <w:pStyle w:val="TableParagraph"/>
              <w:spacing w:before="0"/>
              <w:jc w:val="left"/>
              <w:rPr>
                <w:rFonts w:ascii="Times New Roman"/>
                <w:sz w:val="12"/>
              </w:rPr>
            </w:pPr>
          </w:p>
        </w:tc>
        <w:tc>
          <w:tcPr>
            <w:tcW w:w="771" w:type="dxa"/>
          </w:tcPr>
          <w:p w:rsidR="001B3359" w:rsidRDefault="001B3359" w14:paraId="2782CA20" w14:textId="77777777">
            <w:pPr>
              <w:pStyle w:val="TableParagraph"/>
              <w:spacing w:before="0"/>
              <w:jc w:val="left"/>
              <w:rPr>
                <w:rFonts w:ascii="Times New Roman"/>
                <w:sz w:val="12"/>
              </w:rPr>
            </w:pPr>
          </w:p>
        </w:tc>
        <w:tc>
          <w:tcPr>
            <w:tcW w:w="862" w:type="dxa"/>
          </w:tcPr>
          <w:p w:rsidR="001B3359" w:rsidRDefault="001B3359" w14:paraId="5F90F6D4" w14:textId="77777777">
            <w:pPr>
              <w:pStyle w:val="TableParagraph"/>
              <w:spacing w:before="0"/>
              <w:jc w:val="left"/>
              <w:rPr>
                <w:rFonts w:ascii="Times New Roman"/>
                <w:sz w:val="12"/>
              </w:rPr>
            </w:pPr>
          </w:p>
        </w:tc>
        <w:tc>
          <w:tcPr>
            <w:tcW w:w="798" w:type="dxa"/>
          </w:tcPr>
          <w:p w:rsidR="001B3359" w:rsidRDefault="001B3359" w14:paraId="575A0E9D" w14:textId="77777777">
            <w:pPr>
              <w:pStyle w:val="TableParagraph"/>
              <w:spacing w:before="0"/>
              <w:jc w:val="left"/>
              <w:rPr>
                <w:rFonts w:ascii="Times New Roman"/>
                <w:sz w:val="12"/>
              </w:rPr>
            </w:pPr>
          </w:p>
        </w:tc>
        <w:tc>
          <w:tcPr>
            <w:tcW w:w="803" w:type="dxa"/>
          </w:tcPr>
          <w:p w:rsidR="001B3359" w:rsidRDefault="001B3359" w14:paraId="34EF7095" w14:textId="77777777">
            <w:pPr>
              <w:pStyle w:val="TableParagraph"/>
              <w:spacing w:before="0"/>
              <w:jc w:val="left"/>
              <w:rPr>
                <w:rFonts w:ascii="Times New Roman"/>
                <w:sz w:val="12"/>
              </w:rPr>
            </w:pPr>
          </w:p>
        </w:tc>
        <w:tc>
          <w:tcPr>
            <w:tcW w:w="803" w:type="dxa"/>
          </w:tcPr>
          <w:p w:rsidR="001B3359" w:rsidRDefault="001B3359" w14:paraId="60BECBE9" w14:textId="77777777">
            <w:pPr>
              <w:pStyle w:val="TableParagraph"/>
              <w:spacing w:before="0"/>
              <w:jc w:val="left"/>
              <w:rPr>
                <w:rFonts w:ascii="Times New Roman"/>
                <w:sz w:val="12"/>
              </w:rPr>
            </w:pPr>
          </w:p>
        </w:tc>
        <w:tc>
          <w:tcPr>
            <w:tcW w:w="825" w:type="dxa"/>
          </w:tcPr>
          <w:p w:rsidR="001B3359" w:rsidRDefault="001B3359" w14:paraId="12A183F0" w14:textId="77777777">
            <w:pPr>
              <w:pStyle w:val="TableParagraph"/>
              <w:spacing w:before="0"/>
              <w:jc w:val="left"/>
              <w:rPr>
                <w:rFonts w:ascii="Times New Roman"/>
                <w:sz w:val="12"/>
              </w:rPr>
            </w:pPr>
          </w:p>
        </w:tc>
        <w:tc>
          <w:tcPr>
            <w:tcW w:w="730" w:type="dxa"/>
          </w:tcPr>
          <w:p w:rsidR="001B3359" w:rsidRDefault="001B3359" w14:paraId="594F3CF1" w14:textId="77777777">
            <w:pPr>
              <w:pStyle w:val="TableParagraph"/>
              <w:spacing w:before="0"/>
              <w:jc w:val="left"/>
              <w:rPr>
                <w:rFonts w:ascii="Times New Roman"/>
                <w:sz w:val="12"/>
              </w:rPr>
            </w:pPr>
          </w:p>
        </w:tc>
      </w:tr>
      <w:tr w:rsidR="001B3359" w14:paraId="108AAF16" w14:textId="77777777">
        <w:trPr>
          <w:trHeight w:val="395"/>
        </w:trPr>
        <w:tc>
          <w:tcPr>
            <w:tcW w:w="319" w:type="dxa"/>
          </w:tcPr>
          <w:p w:rsidR="001B3359" w:rsidRDefault="001B3359" w14:paraId="250B8E3E" w14:textId="77777777">
            <w:pPr>
              <w:pStyle w:val="TableParagraph"/>
              <w:spacing w:before="0"/>
              <w:jc w:val="left"/>
              <w:rPr>
                <w:rFonts w:ascii="Times New Roman"/>
                <w:sz w:val="14"/>
              </w:rPr>
            </w:pPr>
          </w:p>
        </w:tc>
        <w:tc>
          <w:tcPr>
            <w:tcW w:w="1368" w:type="dxa"/>
          </w:tcPr>
          <w:p w:rsidR="001B3359" w:rsidRDefault="00D877C7" w14:paraId="475C9725" w14:textId="77777777">
            <w:pPr>
              <w:pStyle w:val="TableParagraph"/>
              <w:spacing w:before="19"/>
              <w:ind w:left="48" w:right="280"/>
              <w:jc w:val="left"/>
              <w:rPr>
                <w:sz w:val="14"/>
              </w:rPr>
            </w:pPr>
            <w:r>
              <w:rPr>
                <w:color w:val="231F20"/>
                <w:spacing w:val="-2"/>
                <w:w w:val="105"/>
                <w:sz w:val="14"/>
              </w:rPr>
              <w:t xml:space="preserve">Transparantie </w:t>
            </w:r>
            <w:r>
              <w:rPr>
                <w:color w:val="231F20"/>
                <w:w w:val="105"/>
                <w:sz w:val="14"/>
              </w:rPr>
              <w:t>van</w:t>
            </w:r>
            <w:r>
              <w:rPr>
                <w:color w:val="231F20"/>
                <w:spacing w:val="-11"/>
                <w:w w:val="105"/>
                <w:sz w:val="14"/>
              </w:rPr>
              <w:t xml:space="preserve"> </w:t>
            </w:r>
            <w:r>
              <w:rPr>
                <w:color w:val="231F20"/>
                <w:w w:val="105"/>
                <w:sz w:val="14"/>
              </w:rPr>
              <w:t>zorg</w:t>
            </w:r>
          </w:p>
        </w:tc>
        <w:tc>
          <w:tcPr>
            <w:tcW w:w="814" w:type="dxa"/>
          </w:tcPr>
          <w:p w:rsidR="001B3359" w:rsidRDefault="00D877C7" w14:paraId="461F503D" w14:textId="77777777">
            <w:pPr>
              <w:pStyle w:val="TableParagraph"/>
              <w:spacing w:before="19"/>
              <w:ind w:right="35"/>
              <w:rPr>
                <w:sz w:val="14"/>
              </w:rPr>
            </w:pPr>
            <w:r>
              <w:rPr>
                <w:color w:val="231F20"/>
                <w:spacing w:val="-2"/>
                <w:sz w:val="14"/>
              </w:rPr>
              <w:t>23.541</w:t>
            </w:r>
          </w:p>
        </w:tc>
        <w:tc>
          <w:tcPr>
            <w:tcW w:w="818" w:type="dxa"/>
          </w:tcPr>
          <w:p w:rsidR="001B3359" w:rsidRDefault="00D877C7" w14:paraId="3A562048" w14:textId="77777777">
            <w:pPr>
              <w:pStyle w:val="TableParagraph"/>
              <w:spacing w:before="19"/>
              <w:ind w:right="58"/>
              <w:rPr>
                <w:sz w:val="14"/>
              </w:rPr>
            </w:pPr>
            <w:r>
              <w:rPr>
                <w:color w:val="231F20"/>
                <w:spacing w:val="-10"/>
                <w:sz w:val="14"/>
              </w:rPr>
              <w:t>0</w:t>
            </w:r>
          </w:p>
        </w:tc>
        <w:tc>
          <w:tcPr>
            <w:tcW w:w="790" w:type="dxa"/>
          </w:tcPr>
          <w:p w:rsidR="001B3359" w:rsidRDefault="00D877C7" w14:paraId="1521481F" w14:textId="77777777">
            <w:pPr>
              <w:pStyle w:val="TableParagraph"/>
              <w:spacing w:before="19"/>
              <w:ind w:right="55"/>
              <w:rPr>
                <w:sz w:val="14"/>
              </w:rPr>
            </w:pPr>
            <w:r>
              <w:rPr>
                <w:color w:val="231F20"/>
                <w:spacing w:val="-2"/>
                <w:sz w:val="14"/>
              </w:rPr>
              <w:t>23.541</w:t>
            </w:r>
          </w:p>
        </w:tc>
        <w:tc>
          <w:tcPr>
            <w:tcW w:w="771" w:type="dxa"/>
          </w:tcPr>
          <w:p w:rsidR="001B3359" w:rsidRDefault="00D877C7" w14:paraId="38D87832" w14:textId="77777777">
            <w:pPr>
              <w:pStyle w:val="TableParagraph"/>
              <w:spacing w:before="19"/>
              <w:ind w:right="3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6.825</w:t>
            </w:r>
          </w:p>
        </w:tc>
        <w:tc>
          <w:tcPr>
            <w:tcW w:w="862" w:type="dxa"/>
          </w:tcPr>
          <w:p w:rsidR="001B3359" w:rsidRDefault="00D877C7" w14:paraId="6387F313" w14:textId="77777777">
            <w:pPr>
              <w:pStyle w:val="TableParagraph"/>
              <w:spacing w:before="19"/>
              <w:ind w:right="87"/>
              <w:rPr>
                <w:sz w:val="14"/>
              </w:rPr>
            </w:pPr>
            <w:r>
              <w:rPr>
                <w:color w:val="231F20"/>
                <w:spacing w:val="-2"/>
                <w:sz w:val="14"/>
              </w:rPr>
              <w:t>16.716</w:t>
            </w:r>
          </w:p>
        </w:tc>
        <w:tc>
          <w:tcPr>
            <w:tcW w:w="798" w:type="dxa"/>
          </w:tcPr>
          <w:p w:rsidR="001B3359" w:rsidRDefault="00D877C7" w14:paraId="718502BB" w14:textId="77777777">
            <w:pPr>
              <w:pStyle w:val="TableParagraph"/>
              <w:spacing w:before="19"/>
              <w:ind w:right="9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6.279</w:t>
            </w:r>
          </w:p>
        </w:tc>
        <w:tc>
          <w:tcPr>
            <w:tcW w:w="803" w:type="dxa"/>
          </w:tcPr>
          <w:p w:rsidR="001B3359" w:rsidRDefault="00D877C7" w14:paraId="16C6B02E" w14:textId="77777777">
            <w:pPr>
              <w:pStyle w:val="TableParagraph"/>
              <w:spacing w:before="19"/>
              <w:ind w:right="8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6.279</w:t>
            </w:r>
          </w:p>
        </w:tc>
        <w:tc>
          <w:tcPr>
            <w:tcW w:w="803" w:type="dxa"/>
          </w:tcPr>
          <w:p w:rsidR="001B3359" w:rsidRDefault="00D877C7" w14:paraId="5F618C15" w14:textId="77777777">
            <w:pPr>
              <w:pStyle w:val="TableParagraph"/>
              <w:spacing w:before="19"/>
              <w:ind w:right="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5.938</w:t>
            </w:r>
          </w:p>
        </w:tc>
        <w:tc>
          <w:tcPr>
            <w:tcW w:w="825" w:type="dxa"/>
          </w:tcPr>
          <w:p w:rsidR="001B3359" w:rsidRDefault="00D877C7" w14:paraId="3C47E463" w14:textId="77777777">
            <w:pPr>
              <w:pStyle w:val="TableParagraph"/>
              <w:spacing w:before="19"/>
              <w:ind w:right="9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5.938</w:t>
            </w:r>
          </w:p>
        </w:tc>
        <w:tc>
          <w:tcPr>
            <w:tcW w:w="730" w:type="dxa"/>
          </w:tcPr>
          <w:p w:rsidR="001B3359" w:rsidRDefault="00D877C7" w14:paraId="2D116CE1" w14:textId="77777777">
            <w:pPr>
              <w:pStyle w:val="TableParagraph"/>
              <w:spacing w:before="19"/>
              <w:ind w:right="4"/>
              <w:rPr>
                <w:sz w:val="14"/>
              </w:rPr>
            </w:pPr>
            <w:r>
              <w:rPr>
                <w:color w:val="231F20"/>
                <w:spacing w:val="-2"/>
                <w:sz w:val="14"/>
              </w:rPr>
              <w:t>60.357</w:t>
            </w:r>
          </w:p>
        </w:tc>
      </w:tr>
      <w:tr w:rsidR="001B3359" w14:paraId="02B46B6A" w14:textId="77777777">
        <w:trPr>
          <w:trHeight w:val="228"/>
        </w:trPr>
        <w:tc>
          <w:tcPr>
            <w:tcW w:w="319" w:type="dxa"/>
          </w:tcPr>
          <w:p w:rsidR="001B3359" w:rsidRDefault="001B3359" w14:paraId="336B8D13" w14:textId="77777777">
            <w:pPr>
              <w:pStyle w:val="TableParagraph"/>
              <w:spacing w:before="0"/>
              <w:jc w:val="left"/>
              <w:rPr>
                <w:rFonts w:ascii="Times New Roman"/>
                <w:sz w:val="14"/>
              </w:rPr>
            </w:pPr>
          </w:p>
        </w:tc>
        <w:tc>
          <w:tcPr>
            <w:tcW w:w="1368" w:type="dxa"/>
          </w:tcPr>
          <w:p w:rsidR="001B3359" w:rsidRDefault="00D877C7" w14:paraId="400FE094" w14:textId="77777777">
            <w:pPr>
              <w:pStyle w:val="TableParagraph"/>
              <w:spacing w:before="25"/>
              <w:ind w:left="48"/>
              <w:jc w:val="left"/>
              <w:rPr>
                <w:rFonts w:ascii="Calibri"/>
                <w:i/>
                <w:sz w:val="14"/>
              </w:rPr>
            </w:pPr>
            <w:r>
              <w:rPr>
                <w:rFonts w:ascii="Calibri"/>
                <w:i/>
                <w:color w:val="231F20"/>
                <w:spacing w:val="-2"/>
                <w:w w:val="115"/>
                <w:sz w:val="14"/>
              </w:rPr>
              <w:t>Opdrachten</w:t>
            </w:r>
          </w:p>
        </w:tc>
        <w:tc>
          <w:tcPr>
            <w:tcW w:w="814" w:type="dxa"/>
          </w:tcPr>
          <w:p w:rsidR="001B3359" w:rsidRDefault="00D877C7" w14:paraId="3C275CF7" w14:textId="77777777">
            <w:pPr>
              <w:pStyle w:val="TableParagraph"/>
              <w:spacing w:before="25"/>
              <w:ind w:right="35"/>
              <w:rPr>
                <w:rFonts w:ascii="Calibri"/>
                <w:i/>
                <w:sz w:val="14"/>
              </w:rPr>
            </w:pPr>
            <w:r>
              <w:rPr>
                <w:rFonts w:ascii="Calibri"/>
                <w:i/>
                <w:color w:val="231F20"/>
                <w:spacing w:val="-2"/>
                <w:w w:val="110"/>
                <w:sz w:val="14"/>
              </w:rPr>
              <w:t>5.766</w:t>
            </w:r>
          </w:p>
        </w:tc>
        <w:tc>
          <w:tcPr>
            <w:tcW w:w="818" w:type="dxa"/>
          </w:tcPr>
          <w:p w:rsidR="001B3359" w:rsidRDefault="00D877C7" w14:paraId="4D264958" w14:textId="77777777">
            <w:pPr>
              <w:pStyle w:val="TableParagraph"/>
              <w:spacing w:before="25"/>
              <w:ind w:right="58"/>
              <w:rPr>
                <w:rFonts w:ascii="Calibri"/>
                <w:i/>
                <w:sz w:val="14"/>
              </w:rPr>
            </w:pPr>
            <w:r>
              <w:rPr>
                <w:rFonts w:ascii="Calibri"/>
                <w:i/>
                <w:color w:val="231F20"/>
                <w:spacing w:val="-10"/>
                <w:w w:val="110"/>
                <w:sz w:val="14"/>
              </w:rPr>
              <w:t>0</w:t>
            </w:r>
          </w:p>
        </w:tc>
        <w:tc>
          <w:tcPr>
            <w:tcW w:w="790" w:type="dxa"/>
          </w:tcPr>
          <w:p w:rsidR="001B3359" w:rsidRDefault="00D877C7" w14:paraId="50D89819" w14:textId="77777777">
            <w:pPr>
              <w:pStyle w:val="TableParagraph"/>
              <w:spacing w:before="25"/>
              <w:ind w:right="53"/>
              <w:rPr>
                <w:rFonts w:ascii="Calibri"/>
                <w:i/>
                <w:sz w:val="14"/>
              </w:rPr>
            </w:pPr>
            <w:r>
              <w:rPr>
                <w:rFonts w:ascii="Calibri"/>
                <w:i/>
                <w:color w:val="231F20"/>
                <w:spacing w:val="-2"/>
                <w:w w:val="110"/>
                <w:sz w:val="14"/>
              </w:rPr>
              <w:t>5.766</w:t>
            </w:r>
          </w:p>
        </w:tc>
        <w:tc>
          <w:tcPr>
            <w:tcW w:w="771" w:type="dxa"/>
          </w:tcPr>
          <w:p w:rsidR="001B3359" w:rsidRDefault="00D877C7" w14:paraId="204FDCD6" w14:textId="77777777">
            <w:pPr>
              <w:pStyle w:val="TableParagraph"/>
              <w:spacing w:before="25"/>
              <w:ind w:right="3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233</w:t>
            </w:r>
          </w:p>
        </w:tc>
        <w:tc>
          <w:tcPr>
            <w:tcW w:w="862" w:type="dxa"/>
          </w:tcPr>
          <w:p w:rsidR="001B3359" w:rsidRDefault="00D877C7" w14:paraId="32D7CAD8" w14:textId="77777777">
            <w:pPr>
              <w:pStyle w:val="TableParagraph"/>
              <w:spacing w:before="25"/>
              <w:ind w:right="87"/>
              <w:rPr>
                <w:rFonts w:ascii="Calibri"/>
                <w:i/>
                <w:sz w:val="14"/>
              </w:rPr>
            </w:pPr>
            <w:r>
              <w:rPr>
                <w:rFonts w:ascii="Calibri"/>
                <w:i/>
                <w:color w:val="231F20"/>
                <w:spacing w:val="-4"/>
                <w:w w:val="110"/>
                <w:sz w:val="14"/>
              </w:rPr>
              <w:t>5.533</w:t>
            </w:r>
          </w:p>
        </w:tc>
        <w:tc>
          <w:tcPr>
            <w:tcW w:w="798" w:type="dxa"/>
          </w:tcPr>
          <w:p w:rsidR="001B3359" w:rsidRDefault="00D877C7" w14:paraId="1B8D96CA" w14:textId="77777777">
            <w:pPr>
              <w:pStyle w:val="TableParagraph"/>
              <w:spacing w:before="25"/>
              <w:ind w:right="90"/>
              <w:rPr>
                <w:rFonts w:ascii="Calibri"/>
                <w:i/>
                <w:sz w:val="14"/>
              </w:rPr>
            </w:pPr>
            <w:r>
              <w:rPr>
                <w:rFonts w:ascii="Calibri"/>
                <w:i/>
                <w:color w:val="231F20"/>
                <w:spacing w:val="-10"/>
                <w:w w:val="110"/>
                <w:sz w:val="14"/>
              </w:rPr>
              <w:t>0</w:t>
            </w:r>
          </w:p>
        </w:tc>
        <w:tc>
          <w:tcPr>
            <w:tcW w:w="803" w:type="dxa"/>
          </w:tcPr>
          <w:p w:rsidR="001B3359" w:rsidRDefault="00D877C7" w14:paraId="21DE8074" w14:textId="77777777">
            <w:pPr>
              <w:pStyle w:val="TableParagraph"/>
              <w:spacing w:before="25"/>
              <w:ind w:right="88"/>
              <w:rPr>
                <w:rFonts w:ascii="Calibri"/>
                <w:i/>
                <w:sz w:val="14"/>
              </w:rPr>
            </w:pPr>
            <w:r>
              <w:rPr>
                <w:rFonts w:ascii="Calibri"/>
                <w:i/>
                <w:color w:val="231F20"/>
                <w:spacing w:val="-10"/>
                <w:w w:val="110"/>
                <w:sz w:val="14"/>
              </w:rPr>
              <w:t>0</w:t>
            </w:r>
          </w:p>
        </w:tc>
        <w:tc>
          <w:tcPr>
            <w:tcW w:w="803" w:type="dxa"/>
          </w:tcPr>
          <w:p w:rsidR="001B3359" w:rsidRDefault="00D877C7" w14:paraId="6FF2970A" w14:textId="77777777">
            <w:pPr>
              <w:pStyle w:val="TableParagraph"/>
              <w:spacing w:before="25"/>
              <w:ind w:right="96"/>
              <w:rPr>
                <w:rFonts w:ascii="Calibri"/>
                <w:i/>
                <w:sz w:val="14"/>
              </w:rPr>
            </w:pPr>
            <w:r>
              <w:rPr>
                <w:rFonts w:ascii="Calibri"/>
                <w:i/>
                <w:color w:val="231F20"/>
                <w:spacing w:val="-10"/>
                <w:w w:val="110"/>
                <w:sz w:val="14"/>
              </w:rPr>
              <w:t>0</w:t>
            </w:r>
          </w:p>
        </w:tc>
        <w:tc>
          <w:tcPr>
            <w:tcW w:w="825" w:type="dxa"/>
          </w:tcPr>
          <w:p w:rsidR="001B3359" w:rsidRDefault="00D877C7" w14:paraId="48993D9D" w14:textId="77777777">
            <w:pPr>
              <w:pStyle w:val="TableParagraph"/>
              <w:spacing w:before="25"/>
              <w:ind w:right="97"/>
              <w:rPr>
                <w:rFonts w:ascii="Calibri"/>
                <w:i/>
                <w:sz w:val="14"/>
              </w:rPr>
            </w:pPr>
            <w:r>
              <w:rPr>
                <w:rFonts w:ascii="Calibri"/>
                <w:i/>
                <w:color w:val="231F20"/>
                <w:spacing w:val="-10"/>
                <w:w w:val="110"/>
                <w:sz w:val="14"/>
              </w:rPr>
              <w:t>0</w:t>
            </w:r>
          </w:p>
        </w:tc>
        <w:tc>
          <w:tcPr>
            <w:tcW w:w="730" w:type="dxa"/>
          </w:tcPr>
          <w:p w:rsidR="001B3359" w:rsidRDefault="00D877C7" w14:paraId="39DD87ED" w14:textId="77777777">
            <w:pPr>
              <w:pStyle w:val="TableParagraph"/>
              <w:spacing w:before="25"/>
              <w:ind w:right="4"/>
              <w:rPr>
                <w:rFonts w:ascii="Calibri"/>
                <w:i/>
                <w:sz w:val="14"/>
              </w:rPr>
            </w:pPr>
            <w:r>
              <w:rPr>
                <w:rFonts w:ascii="Calibri"/>
                <w:i/>
                <w:color w:val="231F20"/>
                <w:spacing w:val="-4"/>
                <w:w w:val="110"/>
                <w:sz w:val="14"/>
              </w:rPr>
              <w:t>4.900</w:t>
            </w:r>
          </w:p>
        </w:tc>
      </w:tr>
      <w:tr w:rsidR="001B3359" w14:paraId="2FE4041C" w14:textId="77777777">
        <w:trPr>
          <w:trHeight w:val="396"/>
        </w:trPr>
        <w:tc>
          <w:tcPr>
            <w:tcW w:w="319" w:type="dxa"/>
          </w:tcPr>
          <w:p w:rsidR="001B3359" w:rsidRDefault="001B3359" w14:paraId="5E896C97" w14:textId="77777777">
            <w:pPr>
              <w:pStyle w:val="TableParagraph"/>
              <w:spacing w:before="0"/>
              <w:jc w:val="left"/>
              <w:rPr>
                <w:rFonts w:ascii="Times New Roman"/>
                <w:sz w:val="14"/>
              </w:rPr>
            </w:pPr>
          </w:p>
        </w:tc>
        <w:tc>
          <w:tcPr>
            <w:tcW w:w="1368" w:type="dxa"/>
          </w:tcPr>
          <w:p w:rsidR="001B3359" w:rsidRDefault="00D877C7" w14:paraId="5917C7B4" w14:textId="77777777">
            <w:pPr>
              <w:pStyle w:val="TableParagraph"/>
              <w:spacing w:before="19"/>
              <w:ind w:left="48" w:right="280"/>
              <w:jc w:val="left"/>
              <w:rPr>
                <w:sz w:val="14"/>
              </w:rPr>
            </w:pPr>
            <w:r>
              <w:rPr>
                <w:color w:val="231F20"/>
                <w:spacing w:val="-2"/>
                <w:w w:val="105"/>
                <w:sz w:val="14"/>
              </w:rPr>
              <w:t xml:space="preserve">Transparantie </w:t>
            </w:r>
            <w:r>
              <w:rPr>
                <w:color w:val="231F20"/>
                <w:w w:val="105"/>
                <w:sz w:val="14"/>
              </w:rPr>
              <w:t>van</w:t>
            </w:r>
            <w:r>
              <w:rPr>
                <w:color w:val="231F20"/>
                <w:spacing w:val="-11"/>
                <w:w w:val="105"/>
                <w:sz w:val="14"/>
              </w:rPr>
              <w:t xml:space="preserve"> </w:t>
            </w:r>
            <w:r>
              <w:rPr>
                <w:color w:val="231F20"/>
                <w:w w:val="105"/>
                <w:sz w:val="14"/>
              </w:rPr>
              <w:t>zorg</w:t>
            </w:r>
          </w:p>
        </w:tc>
        <w:tc>
          <w:tcPr>
            <w:tcW w:w="814" w:type="dxa"/>
          </w:tcPr>
          <w:p w:rsidR="001B3359" w:rsidRDefault="00D877C7" w14:paraId="005535FC" w14:textId="77777777">
            <w:pPr>
              <w:pStyle w:val="TableParagraph"/>
              <w:spacing w:before="19"/>
              <w:ind w:right="35"/>
              <w:rPr>
                <w:sz w:val="14"/>
              </w:rPr>
            </w:pPr>
            <w:r>
              <w:rPr>
                <w:color w:val="231F20"/>
                <w:spacing w:val="-2"/>
                <w:sz w:val="14"/>
              </w:rPr>
              <w:t>3.479</w:t>
            </w:r>
          </w:p>
        </w:tc>
        <w:tc>
          <w:tcPr>
            <w:tcW w:w="818" w:type="dxa"/>
          </w:tcPr>
          <w:p w:rsidR="001B3359" w:rsidRDefault="00D877C7" w14:paraId="6004C61C" w14:textId="77777777">
            <w:pPr>
              <w:pStyle w:val="TableParagraph"/>
              <w:spacing w:before="19"/>
              <w:ind w:right="58"/>
              <w:rPr>
                <w:sz w:val="14"/>
              </w:rPr>
            </w:pPr>
            <w:r>
              <w:rPr>
                <w:color w:val="231F20"/>
                <w:spacing w:val="-10"/>
                <w:sz w:val="14"/>
              </w:rPr>
              <w:t>0</w:t>
            </w:r>
          </w:p>
        </w:tc>
        <w:tc>
          <w:tcPr>
            <w:tcW w:w="790" w:type="dxa"/>
          </w:tcPr>
          <w:p w:rsidR="001B3359" w:rsidRDefault="00D877C7" w14:paraId="3230F78A" w14:textId="77777777">
            <w:pPr>
              <w:pStyle w:val="TableParagraph"/>
              <w:spacing w:before="19"/>
              <w:ind w:right="53"/>
              <w:rPr>
                <w:sz w:val="14"/>
              </w:rPr>
            </w:pPr>
            <w:r>
              <w:rPr>
                <w:color w:val="231F20"/>
                <w:spacing w:val="-2"/>
                <w:sz w:val="14"/>
              </w:rPr>
              <w:t>3.479</w:t>
            </w:r>
          </w:p>
        </w:tc>
        <w:tc>
          <w:tcPr>
            <w:tcW w:w="771" w:type="dxa"/>
          </w:tcPr>
          <w:p w:rsidR="001B3359" w:rsidRDefault="00D877C7" w14:paraId="1B95496B" w14:textId="77777777">
            <w:pPr>
              <w:pStyle w:val="TableParagraph"/>
              <w:spacing w:before="19"/>
              <w:ind w:right="3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233</w:t>
            </w:r>
          </w:p>
        </w:tc>
        <w:tc>
          <w:tcPr>
            <w:tcW w:w="862" w:type="dxa"/>
          </w:tcPr>
          <w:p w:rsidR="001B3359" w:rsidRDefault="00D877C7" w14:paraId="492E5102" w14:textId="77777777">
            <w:pPr>
              <w:pStyle w:val="TableParagraph"/>
              <w:spacing w:before="19"/>
              <w:ind w:right="87"/>
              <w:rPr>
                <w:sz w:val="14"/>
              </w:rPr>
            </w:pPr>
            <w:r>
              <w:rPr>
                <w:color w:val="231F20"/>
                <w:spacing w:val="-2"/>
                <w:sz w:val="14"/>
              </w:rPr>
              <w:t>3.246</w:t>
            </w:r>
          </w:p>
        </w:tc>
        <w:tc>
          <w:tcPr>
            <w:tcW w:w="798" w:type="dxa"/>
          </w:tcPr>
          <w:p w:rsidR="001B3359" w:rsidRDefault="00D877C7" w14:paraId="10E689FA" w14:textId="77777777">
            <w:pPr>
              <w:pStyle w:val="TableParagraph"/>
              <w:spacing w:before="19"/>
              <w:ind w:right="90"/>
              <w:rPr>
                <w:sz w:val="14"/>
              </w:rPr>
            </w:pPr>
            <w:r>
              <w:rPr>
                <w:color w:val="231F20"/>
                <w:spacing w:val="-10"/>
                <w:sz w:val="14"/>
              </w:rPr>
              <w:t>0</w:t>
            </w:r>
          </w:p>
        </w:tc>
        <w:tc>
          <w:tcPr>
            <w:tcW w:w="803" w:type="dxa"/>
          </w:tcPr>
          <w:p w:rsidR="001B3359" w:rsidRDefault="00D877C7" w14:paraId="774803E6" w14:textId="77777777">
            <w:pPr>
              <w:pStyle w:val="TableParagraph"/>
              <w:spacing w:before="19"/>
              <w:ind w:right="88"/>
              <w:rPr>
                <w:sz w:val="14"/>
              </w:rPr>
            </w:pPr>
            <w:r>
              <w:rPr>
                <w:color w:val="231F20"/>
                <w:spacing w:val="-10"/>
                <w:sz w:val="14"/>
              </w:rPr>
              <w:t>0</w:t>
            </w:r>
          </w:p>
        </w:tc>
        <w:tc>
          <w:tcPr>
            <w:tcW w:w="803" w:type="dxa"/>
          </w:tcPr>
          <w:p w:rsidR="001B3359" w:rsidRDefault="00D877C7" w14:paraId="20CA84B8" w14:textId="77777777">
            <w:pPr>
              <w:pStyle w:val="TableParagraph"/>
              <w:spacing w:before="19"/>
              <w:ind w:right="96"/>
              <w:rPr>
                <w:sz w:val="14"/>
              </w:rPr>
            </w:pPr>
            <w:r>
              <w:rPr>
                <w:color w:val="231F20"/>
                <w:spacing w:val="-10"/>
                <w:sz w:val="14"/>
              </w:rPr>
              <w:t>0</w:t>
            </w:r>
          </w:p>
        </w:tc>
        <w:tc>
          <w:tcPr>
            <w:tcW w:w="825" w:type="dxa"/>
          </w:tcPr>
          <w:p w:rsidR="001B3359" w:rsidRDefault="00D877C7" w14:paraId="14524B8E" w14:textId="77777777">
            <w:pPr>
              <w:pStyle w:val="TableParagraph"/>
              <w:spacing w:before="19"/>
              <w:ind w:right="97"/>
              <w:rPr>
                <w:sz w:val="14"/>
              </w:rPr>
            </w:pPr>
            <w:r>
              <w:rPr>
                <w:color w:val="231F20"/>
                <w:spacing w:val="-10"/>
                <w:sz w:val="14"/>
              </w:rPr>
              <w:t>0</w:t>
            </w:r>
          </w:p>
        </w:tc>
        <w:tc>
          <w:tcPr>
            <w:tcW w:w="730" w:type="dxa"/>
          </w:tcPr>
          <w:p w:rsidR="001B3359" w:rsidRDefault="00D877C7" w14:paraId="34294FB8" w14:textId="77777777">
            <w:pPr>
              <w:pStyle w:val="TableParagraph"/>
              <w:spacing w:before="19"/>
              <w:ind w:right="4"/>
              <w:rPr>
                <w:sz w:val="14"/>
              </w:rPr>
            </w:pPr>
            <w:r>
              <w:rPr>
                <w:color w:val="231F20"/>
                <w:spacing w:val="-2"/>
                <w:sz w:val="14"/>
              </w:rPr>
              <w:t>3.851</w:t>
            </w:r>
          </w:p>
        </w:tc>
      </w:tr>
      <w:tr w:rsidR="001B3359" w14:paraId="437DCA48" w14:textId="77777777">
        <w:trPr>
          <w:trHeight w:val="225"/>
        </w:trPr>
        <w:tc>
          <w:tcPr>
            <w:tcW w:w="319" w:type="dxa"/>
          </w:tcPr>
          <w:p w:rsidR="001B3359" w:rsidRDefault="001B3359" w14:paraId="597E7DD6" w14:textId="77777777">
            <w:pPr>
              <w:pStyle w:val="TableParagraph"/>
              <w:spacing w:before="0"/>
              <w:jc w:val="left"/>
              <w:rPr>
                <w:rFonts w:ascii="Times New Roman"/>
                <w:sz w:val="14"/>
              </w:rPr>
            </w:pPr>
          </w:p>
        </w:tc>
        <w:tc>
          <w:tcPr>
            <w:tcW w:w="1368" w:type="dxa"/>
          </w:tcPr>
          <w:p w:rsidR="001B3359" w:rsidRDefault="00D877C7" w14:paraId="64AE6883" w14:textId="77777777">
            <w:pPr>
              <w:pStyle w:val="TableParagraph"/>
              <w:spacing w:before="19"/>
              <w:ind w:left="48"/>
              <w:jc w:val="left"/>
              <w:rPr>
                <w:sz w:val="14"/>
              </w:rPr>
            </w:pPr>
            <w:r>
              <w:rPr>
                <w:color w:val="231F20"/>
                <w:spacing w:val="-2"/>
                <w:w w:val="110"/>
                <w:sz w:val="14"/>
              </w:rPr>
              <w:t>Overige</w:t>
            </w:r>
          </w:p>
        </w:tc>
        <w:tc>
          <w:tcPr>
            <w:tcW w:w="814" w:type="dxa"/>
          </w:tcPr>
          <w:p w:rsidR="001B3359" w:rsidRDefault="00D877C7" w14:paraId="11EC4767" w14:textId="77777777">
            <w:pPr>
              <w:pStyle w:val="TableParagraph"/>
              <w:spacing w:before="19"/>
              <w:ind w:right="35"/>
              <w:rPr>
                <w:sz w:val="14"/>
              </w:rPr>
            </w:pPr>
            <w:r>
              <w:rPr>
                <w:color w:val="231F20"/>
                <w:spacing w:val="-2"/>
                <w:sz w:val="14"/>
              </w:rPr>
              <w:t>2.287</w:t>
            </w:r>
          </w:p>
        </w:tc>
        <w:tc>
          <w:tcPr>
            <w:tcW w:w="818" w:type="dxa"/>
          </w:tcPr>
          <w:p w:rsidR="001B3359" w:rsidRDefault="00D877C7" w14:paraId="307BFDC8" w14:textId="77777777">
            <w:pPr>
              <w:pStyle w:val="TableParagraph"/>
              <w:spacing w:before="19"/>
              <w:ind w:right="58"/>
              <w:rPr>
                <w:sz w:val="14"/>
              </w:rPr>
            </w:pPr>
            <w:r>
              <w:rPr>
                <w:color w:val="231F20"/>
                <w:spacing w:val="-10"/>
                <w:sz w:val="14"/>
              </w:rPr>
              <w:t>0</w:t>
            </w:r>
          </w:p>
        </w:tc>
        <w:tc>
          <w:tcPr>
            <w:tcW w:w="790" w:type="dxa"/>
          </w:tcPr>
          <w:p w:rsidR="001B3359" w:rsidRDefault="00D877C7" w14:paraId="1FC3A073" w14:textId="77777777">
            <w:pPr>
              <w:pStyle w:val="TableParagraph"/>
              <w:spacing w:before="19"/>
              <w:ind w:right="55"/>
              <w:rPr>
                <w:sz w:val="14"/>
              </w:rPr>
            </w:pPr>
            <w:r>
              <w:rPr>
                <w:color w:val="231F20"/>
                <w:spacing w:val="-2"/>
                <w:sz w:val="14"/>
              </w:rPr>
              <w:t>2.287</w:t>
            </w:r>
          </w:p>
        </w:tc>
        <w:tc>
          <w:tcPr>
            <w:tcW w:w="771" w:type="dxa"/>
          </w:tcPr>
          <w:p w:rsidR="001B3359" w:rsidRDefault="00D877C7" w14:paraId="2EEF177F" w14:textId="77777777">
            <w:pPr>
              <w:pStyle w:val="TableParagraph"/>
              <w:spacing w:before="19"/>
              <w:ind w:right="30"/>
              <w:rPr>
                <w:sz w:val="14"/>
              </w:rPr>
            </w:pPr>
            <w:r>
              <w:rPr>
                <w:color w:val="231F20"/>
                <w:spacing w:val="-10"/>
                <w:sz w:val="14"/>
              </w:rPr>
              <w:t>0</w:t>
            </w:r>
          </w:p>
        </w:tc>
        <w:tc>
          <w:tcPr>
            <w:tcW w:w="862" w:type="dxa"/>
          </w:tcPr>
          <w:p w:rsidR="001B3359" w:rsidRDefault="00D877C7" w14:paraId="25653410" w14:textId="77777777">
            <w:pPr>
              <w:pStyle w:val="TableParagraph"/>
              <w:spacing w:before="19"/>
              <w:ind w:right="87"/>
              <w:rPr>
                <w:sz w:val="14"/>
              </w:rPr>
            </w:pPr>
            <w:r>
              <w:rPr>
                <w:color w:val="231F20"/>
                <w:spacing w:val="-2"/>
                <w:sz w:val="14"/>
              </w:rPr>
              <w:t>2.287</w:t>
            </w:r>
          </w:p>
        </w:tc>
        <w:tc>
          <w:tcPr>
            <w:tcW w:w="798" w:type="dxa"/>
          </w:tcPr>
          <w:p w:rsidR="001B3359" w:rsidRDefault="00D877C7" w14:paraId="368B03E2" w14:textId="77777777">
            <w:pPr>
              <w:pStyle w:val="TableParagraph"/>
              <w:spacing w:before="19"/>
              <w:ind w:right="90"/>
              <w:rPr>
                <w:sz w:val="14"/>
              </w:rPr>
            </w:pPr>
            <w:r>
              <w:rPr>
                <w:color w:val="231F20"/>
                <w:spacing w:val="-10"/>
                <w:sz w:val="14"/>
              </w:rPr>
              <w:t>0</w:t>
            </w:r>
          </w:p>
        </w:tc>
        <w:tc>
          <w:tcPr>
            <w:tcW w:w="803" w:type="dxa"/>
          </w:tcPr>
          <w:p w:rsidR="001B3359" w:rsidRDefault="00D877C7" w14:paraId="0E20C62D" w14:textId="77777777">
            <w:pPr>
              <w:pStyle w:val="TableParagraph"/>
              <w:spacing w:before="19"/>
              <w:ind w:right="88"/>
              <w:rPr>
                <w:sz w:val="14"/>
              </w:rPr>
            </w:pPr>
            <w:r>
              <w:rPr>
                <w:color w:val="231F20"/>
                <w:spacing w:val="-10"/>
                <w:sz w:val="14"/>
              </w:rPr>
              <w:t>0</w:t>
            </w:r>
          </w:p>
        </w:tc>
        <w:tc>
          <w:tcPr>
            <w:tcW w:w="803" w:type="dxa"/>
          </w:tcPr>
          <w:p w:rsidR="001B3359" w:rsidRDefault="00D877C7" w14:paraId="1A5F745B" w14:textId="77777777">
            <w:pPr>
              <w:pStyle w:val="TableParagraph"/>
              <w:spacing w:before="19"/>
              <w:ind w:right="96"/>
              <w:rPr>
                <w:sz w:val="14"/>
              </w:rPr>
            </w:pPr>
            <w:r>
              <w:rPr>
                <w:color w:val="231F20"/>
                <w:spacing w:val="-10"/>
                <w:sz w:val="14"/>
              </w:rPr>
              <w:t>0</w:t>
            </w:r>
          </w:p>
        </w:tc>
        <w:tc>
          <w:tcPr>
            <w:tcW w:w="825" w:type="dxa"/>
          </w:tcPr>
          <w:p w:rsidR="001B3359" w:rsidRDefault="00D877C7" w14:paraId="5AFF8FE3" w14:textId="77777777">
            <w:pPr>
              <w:pStyle w:val="TableParagraph"/>
              <w:spacing w:before="19"/>
              <w:ind w:right="97"/>
              <w:rPr>
                <w:sz w:val="14"/>
              </w:rPr>
            </w:pPr>
            <w:r>
              <w:rPr>
                <w:color w:val="231F20"/>
                <w:spacing w:val="-10"/>
                <w:sz w:val="14"/>
              </w:rPr>
              <w:t>0</w:t>
            </w:r>
          </w:p>
        </w:tc>
        <w:tc>
          <w:tcPr>
            <w:tcW w:w="730" w:type="dxa"/>
          </w:tcPr>
          <w:p w:rsidR="001B3359" w:rsidRDefault="00D877C7" w14:paraId="193FE696" w14:textId="77777777">
            <w:pPr>
              <w:pStyle w:val="TableParagraph"/>
              <w:spacing w:before="19"/>
              <w:ind w:right="4"/>
              <w:rPr>
                <w:sz w:val="14"/>
              </w:rPr>
            </w:pPr>
            <w:r>
              <w:rPr>
                <w:color w:val="231F20"/>
                <w:spacing w:val="-2"/>
                <w:sz w:val="14"/>
              </w:rPr>
              <w:t>1.049</w:t>
            </w:r>
          </w:p>
        </w:tc>
      </w:tr>
      <w:tr w:rsidR="001B3359" w14:paraId="5E439EC8" w14:textId="77777777">
        <w:trPr>
          <w:trHeight w:val="398"/>
        </w:trPr>
        <w:tc>
          <w:tcPr>
            <w:tcW w:w="319" w:type="dxa"/>
          </w:tcPr>
          <w:p w:rsidR="001B3359" w:rsidRDefault="001B3359" w14:paraId="4BC5F210" w14:textId="77777777">
            <w:pPr>
              <w:pStyle w:val="TableParagraph"/>
              <w:spacing w:before="0"/>
              <w:jc w:val="left"/>
              <w:rPr>
                <w:rFonts w:ascii="Times New Roman"/>
                <w:sz w:val="14"/>
              </w:rPr>
            </w:pPr>
          </w:p>
        </w:tc>
        <w:tc>
          <w:tcPr>
            <w:tcW w:w="1368" w:type="dxa"/>
          </w:tcPr>
          <w:p w:rsidR="001B3359" w:rsidRDefault="00D877C7" w14:paraId="03E43BB7" w14:textId="77777777">
            <w:pPr>
              <w:pStyle w:val="TableParagraph"/>
              <w:spacing w:before="25" w:line="170" w:lineRule="exact"/>
              <w:ind w:left="48"/>
              <w:jc w:val="left"/>
              <w:rPr>
                <w:rFonts w:ascii="Calibri"/>
                <w:i/>
                <w:sz w:val="14"/>
              </w:rPr>
            </w:pPr>
            <w:r>
              <w:rPr>
                <w:rFonts w:ascii="Calibri"/>
                <w:i/>
                <w:color w:val="231F20"/>
                <w:spacing w:val="-2"/>
                <w:w w:val="115"/>
                <w:sz w:val="14"/>
              </w:rPr>
              <w:t>Bijdrage</w:t>
            </w:r>
          </w:p>
          <w:p w:rsidR="001B3359" w:rsidRDefault="00D877C7" w14:paraId="65D37E2C" w14:textId="77777777">
            <w:pPr>
              <w:pStyle w:val="TableParagraph"/>
              <w:spacing w:before="0" w:line="170" w:lineRule="exact"/>
              <w:ind w:left="48"/>
              <w:jc w:val="left"/>
              <w:rPr>
                <w:rFonts w:ascii="Calibri"/>
                <w:i/>
                <w:sz w:val="14"/>
              </w:rPr>
            </w:pPr>
            <w:r>
              <w:rPr>
                <w:rFonts w:ascii="Calibri"/>
                <w:i/>
                <w:color w:val="231F20"/>
                <w:w w:val="110"/>
                <w:sz w:val="14"/>
              </w:rPr>
              <w:t>aan</w:t>
            </w:r>
            <w:r>
              <w:rPr>
                <w:rFonts w:ascii="Calibri"/>
                <w:i/>
                <w:color w:val="231F20"/>
                <w:spacing w:val="1"/>
                <w:w w:val="115"/>
                <w:sz w:val="14"/>
              </w:rPr>
              <w:t xml:space="preserve"> </w:t>
            </w:r>
            <w:r>
              <w:rPr>
                <w:rFonts w:ascii="Calibri"/>
                <w:i/>
                <w:color w:val="231F20"/>
                <w:spacing w:val="-2"/>
                <w:w w:val="115"/>
                <w:sz w:val="14"/>
              </w:rPr>
              <w:t>agentschappen</w:t>
            </w:r>
          </w:p>
        </w:tc>
        <w:tc>
          <w:tcPr>
            <w:tcW w:w="814" w:type="dxa"/>
          </w:tcPr>
          <w:p w:rsidR="001B3359" w:rsidRDefault="00D877C7" w14:paraId="7D9C3BA4" w14:textId="77777777">
            <w:pPr>
              <w:pStyle w:val="TableParagraph"/>
              <w:spacing w:before="25"/>
              <w:ind w:right="35"/>
              <w:rPr>
                <w:rFonts w:ascii="Calibri"/>
                <w:i/>
                <w:sz w:val="14"/>
              </w:rPr>
            </w:pPr>
            <w:r>
              <w:rPr>
                <w:rFonts w:ascii="Calibri"/>
                <w:i/>
                <w:color w:val="231F20"/>
                <w:spacing w:val="-2"/>
                <w:w w:val="110"/>
                <w:sz w:val="14"/>
              </w:rPr>
              <w:t>10.555</w:t>
            </w:r>
          </w:p>
        </w:tc>
        <w:tc>
          <w:tcPr>
            <w:tcW w:w="818" w:type="dxa"/>
          </w:tcPr>
          <w:p w:rsidR="001B3359" w:rsidRDefault="00D877C7" w14:paraId="6DA904BA" w14:textId="77777777">
            <w:pPr>
              <w:pStyle w:val="TableParagraph"/>
              <w:spacing w:before="25"/>
              <w:ind w:right="58"/>
              <w:rPr>
                <w:rFonts w:ascii="Calibri"/>
                <w:i/>
                <w:sz w:val="14"/>
              </w:rPr>
            </w:pPr>
            <w:r>
              <w:rPr>
                <w:rFonts w:ascii="Calibri"/>
                <w:i/>
                <w:color w:val="231F20"/>
                <w:spacing w:val="-10"/>
                <w:w w:val="110"/>
                <w:sz w:val="14"/>
              </w:rPr>
              <w:t>0</w:t>
            </w:r>
          </w:p>
        </w:tc>
        <w:tc>
          <w:tcPr>
            <w:tcW w:w="790" w:type="dxa"/>
          </w:tcPr>
          <w:p w:rsidR="001B3359" w:rsidRDefault="00D877C7" w14:paraId="0827410B" w14:textId="77777777">
            <w:pPr>
              <w:pStyle w:val="TableParagraph"/>
              <w:spacing w:before="25"/>
              <w:ind w:right="55"/>
              <w:rPr>
                <w:rFonts w:ascii="Calibri"/>
                <w:i/>
                <w:sz w:val="14"/>
              </w:rPr>
            </w:pPr>
            <w:r>
              <w:rPr>
                <w:rFonts w:ascii="Calibri"/>
                <w:i/>
                <w:color w:val="231F20"/>
                <w:spacing w:val="-2"/>
                <w:w w:val="110"/>
                <w:sz w:val="14"/>
              </w:rPr>
              <w:t>10.555</w:t>
            </w:r>
          </w:p>
        </w:tc>
        <w:tc>
          <w:tcPr>
            <w:tcW w:w="771" w:type="dxa"/>
          </w:tcPr>
          <w:p w:rsidR="001B3359" w:rsidRDefault="00D877C7" w14:paraId="64F70502" w14:textId="77777777">
            <w:pPr>
              <w:pStyle w:val="TableParagraph"/>
              <w:spacing w:before="25"/>
              <w:ind w:right="30"/>
              <w:rPr>
                <w:rFonts w:ascii="Calibri"/>
                <w:i/>
                <w:sz w:val="14"/>
              </w:rPr>
            </w:pPr>
            <w:r>
              <w:rPr>
                <w:rFonts w:ascii="Calibri"/>
                <w:i/>
                <w:color w:val="231F20"/>
                <w:spacing w:val="-10"/>
                <w:w w:val="110"/>
                <w:sz w:val="14"/>
              </w:rPr>
              <w:t>0</w:t>
            </w:r>
          </w:p>
        </w:tc>
        <w:tc>
          <w:tcPr>
            <w:tcW w:w="862" w:type="dxa"/>
          </w:tcPr>
          <w:p w:rsidR="001B3359" w:rsidRDefault="00D877C7" w14:paraId="7387F889" w14:textId="77777777">
            <w:pPr>
              <w:pStyle w:val="TableParagraph"/>
              <w:spacing w:before="25"/>
              <w:ind w:right="87"/>
              <w:rPr>
                <w:rFonts w:ascii="Calibri"/>
                <w:i/>
                <w:sz w:val="14"/>
              </w:rPr>
            </w:pPr>
            <w:r>
              <w:rPr>
                <w:rFonts w:ascii="Calibri"/>
                <w:i/>
                <w:color w:val="231F20"/>
                <w:spacing w:val="-2"/>
                <w:w w:val="110"/>
                <w:sz w:val="14"/>
              </w:rPr>
              <w:t>10.555</w:t>
            </w:r>
          </w:p>
        </w:tc>
        <w:tc>
          <w:tcPr>
            <w:tcW w:w="798" w:type="dxa"/>
          </w:tcPr>
          <w:p w:rsidR="001B3359" w:rsidRDefault="00D877C7" w14:paraId="4256A5AB" w14:textId="77777777">
            <w:pPr>
              <w:pStyle w:val="TableParagraph"/>
              <w:spacing w:before="25"/>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59</w:t>
            </w:r>
          </w:p>
        </w:tc>
        <w:tc>
          <w:tcPr>
            <w:tcW w:w="803" w:type="dxa"/>
          </w:tcPr>
          <w:p w:rsidR="001B3359" w:rsidRDefault="00D877C7" w14:paraId="111E5B61" w14:textId="77777777">
            <w:pPr>
              <w:pStyle w:val="TableParagraph"/>
              <w:spacing w:before="25"/>
              <w:ind w:right="8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118</w:t>
            </w:r>
          </w:p>
        </w:tc>
        <w:tc>
          <w:tcPr>
            <w:tcW w:w="803" w:type="dxa"/>
          </w:tcPr>
          <w:p w:rsidR="001B3359" w:rsidRDefault="00D877C7" w14:paraId="54A44BF0" w14:textId="77777777">
            <w:pPr>
              <w:pStyle w:val="TableParagraph"/>
              <w:spacing w:before="25"/>
              <w:ind w:right="9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385</w:t>
            </w:r>
          </w:p>
        </w:tc>
        <w:tc>
          <w:tcPr>
            <w:tcW w:w="825" w:type="dxa"/>
          </w:tcPr>
          <w:p w:rsidR="001B3359" w:rsidRDefault="00D877C7" w14:paraId="3E021CC4" w14:textId="77777777">
            <w:pPr>
              <w:pStyle w:val="TableParagraph"/>
              <w:spacing w:before="25"/>
              <w:ind w:right="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758</w:t>
            </w:r>
          </w:p>
        </w:tc>
        <w:tc>
          <w:tcPr>
            <w:tcW w:w="730" w:type="dxa"/>
          </w:tcPr>
          <w:p w:rsidR="001B3359" w:rsidRDefault="00D877C7" w14:paraId="7216583A" w14:textId="77777777">
            <w:pPr>
              <w:pStyle w:val="TableParagraph"/>
              <w:spacing w:before="25"/>
              <w:ind w:right="4"/>
              <w:rPr>
                <w:rFonts w:ascii="Calibri"/>
                <w:i/>
                <w:sz w:val="14"/>
              </w:rPr>
            </w:pPr>
            <w:r>
              <w:rPr>
                <w:rFonts w:ascii="Calibri"/>
                <w:i/>
                <w:color w:val="231F20"/>
                <w:spacing w:val="-4"/>
                <w:w w:val="110"/>
                <w:sz w:val="14"/>
              </w:rPr>
              <w:t>9.673</w:t>
            </w:r>
          </w:p>
        </w:tc>
      </w:tr>
      <w:tr w:rsidR="001B3359" w14:paraId="20E80707" w14:textId="77777777">
        <w:trPr>
          <w:trHeight w:val="219"/>
        </w:trPr>
        <w:tc>
          <w:tcPr>
            <w:tcW w:w="319" w:type="dxa"/>
          </w:tcPr>
          <w:p w:rsidR="001B3359" w:rsidRDefault="001B3359" w14:paraId="632F4648" w14:textId="77777777">
            <w:pPr>
              <w:pStyle w:val="TableParagraph"/>
              <w:spacing w:before="0"/>
              <w:jc w:val="left"/>
              <w:rPr>
                <w:rFonts w:ascii="Times New Roman"/>
                <w:sz w:val="14"/>
              </w:rPr>
            </w:pPr>
          </w:p>
        </w:tc>
        <w:tc>
          <w:tcPr>
            <w:tcW w:w="1368" w:type="dxa"/>
          </w:tcPr>
          <w:p w:rsidR="001B3359" w:rsidRDefault="00D877C7" w14:paraId="27A81A04" w14:textId="77777777">
            <w:pPr>
              <w:pStyle w:val="TableParagraph"/>
              <w:spacing w:before="19"/>
              <w:ind w:left="48"/>
              <w:jc w:val="left"/>
              <w:rPr>
                <w:sz w:val="14"/>
              </w:rPr>
            </w:pPr>
            <w:r>
              <w:rPr>
                <w:color w:val="231F20"/>
                <w:spacing w:val="-4"/>
                <w:w w:val="105"/>
                <w:sz w:val="14"/>
              </w:rPr>
              <w:t>CIBG</w:t>
            </w:r>
          </w:p>
        </w:tc>
        <w:tc>
          <w:tcPr>
            <w:tcW w:w="814" w:type="dxa"/>
          </w:tcPr>
          <w:p w:rsidR="001B3359" w:rsidRDefault="00D877C7" w14:paraId="76FAC778" w14:textId="77777777">
            <w:pPr>
              <w:pStyle w:val="TableParagraph"/>
              <w:spacing w:before="19"/>
              <w:ind w:right="35"/>
              <w:rPr>
                <w:sz w:val="14"/>
              </w:rPr>
            </w:pPr>
            <w:r>
              <w:rPr>
                <w:color w:val="231F20"/>
                <w:spacing w:val="-2"/>
                <w:sz w:val="14"/>
              </w:rPr>
              <w:t>10.555</w:t>
            </w:r>
          </w:p>
        </w:tc>
        <w:tc>
          <w:tcPr>
            <w:tcW w:w="818" w:type="dxa"/>
          </w:tcPr>
          <w:p w:rsidR="001B3359" w:rsidRDefault="00D877C7" w14:paraId="0DC33365" w14:textId="77777777">
            <w:pPr>
              <w:pStyle w:val="TableParagraph"/>
              <w:spacing w:before="19"/>
              <w:ind w:right="58"/>
              <w:rPr>
                <w:sz w:val="14"/>
              </w:rPr>
            </w:pPr>
            <w:r>
              <w:rPr>
                <w:color w:val="231F20"/>
                <w:spacing w:val="-10"/>
                <w:sz w:val="14"/>
              </w:rPr>
              <w:t>0</w:t>
            </w:r>
          </w:p>
        </w:tc>
        <w:tc>
          <w:tcPr>
            <w:tcW w:w="790" w:type="dxa"/>
          </w:tcPr>
          <w:p w:rsidR="001B3359" w:rsidRDefault="00D877C7" w14:paraId="14975348" w14:textId="77777777">
            <w:pPr>
              <w:pStyle w:val="TableParagraph"/>
              <w:spacing w:before="19"/>
              <w:ind w:right="55"/>
              <w:rPr>
                <w:sz w:val="14"/>
              </w:rPr>
            </w:pPr>
            <w:r>
              <w:rPr>
                <w:color w:val="231F20"/>
                <w:spacing w:val="-2"/>
                <w:sz w:val="14"/>
              </w:rPr>
              <w:t>10.555</w:t>
            </w:r>
          </w:p>
        </w:tc>
        <w:tc>
          <w:tcPr>
            <w:tcW w:w="771" w:type="dxa"/>
          </w:tcPr>
          <w:p w:rsidR="001B3359" w:rsidRDefault="00D877C7" w14:paraId="0C629D5E" w14:textId="77777777">
            <w:pPr>
              <w:pStyle w:val="TableParagraph"/>
              <w:spacing w:before="19"/>
              <w:ind w:right="30"/>
              <w:rPr>
                <w:sz w:val="14"/>
              </w:rPr>
            </w:pPr>
            <w:r>
              <w:rPr>
                <w:color w:val="231F20"/>
                <w:spacing w:val="-10"/>
                <w:sz w:val="14"/>
              </w:rPr>
              <w:t>0</w:t>
            </w:r>
          </w:p>
        </w:tc>
        <w:tc>
          <w:tcPr>
            <w:tcW w:w="862" w:type="dxa"/>
          </w:tcPr>
          <w:p w:rsidR="001B3359" w:rsidRDefault="00D877C7" w14:paraId="3E3BD912" w14:textId="77777777">
            <w:pPr>
              <w:pStyle w:val="TableParagraph"/>
              <w:spacing w:before="19"/>
              <w:ind w:right="87"/>
              <w:rPr>
                <w:sz w:val="14"/>
              </w:rPr>
            </w:pPr>
            <w:r>
              <w:rPr>
                <w:color w:val="231F20"/>
                <w:spacing w:val="-2"/>
                <w:sz w:val="14"/>
              </w:rPr>
              <w:t>10.555</w:t>
            </w:r>
          </w:p>
        </w:tc>
        <w:tc>
          <w:tcPr>
            <w:tcW w:w="798" w:type="dxa"/>
          </w:tcPr>
          <w:p w:rsidR="001B3359" w:rsidRDefault="00D877C7" w14:paraId="19034AAD" w14:textId="77777777">
            <w:pPr>
              <w:pStyle w:val="TableParagraph"/>
              <w:spacing w:before="19"/>
              <w:ind w:right="9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59</w:t>
            </w:r>
          </w:p>
        </w:tc>
        <w:tc>
          <w:tcPr>
            <w:tcW w:w="803" w:type="dxa"/>
          </w:tcPr>
          <w:p w:rsidR="001B3359" w:rsidRDefault="00D877C7" w14:paraId="2E549F19" w14:textId="77777777">
            <w:pPr>
              <w:pStyle w:val="TableParagraph"/>
              <w:spacing w:before="19"/>
              <w:ind w:right="8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118</w:t>
            </w:r>
          </w:p>
        </w:tc>
        <w:tc>
          <w:tcPr>
            <w:tcW w:w="803" w:type="dxa"/>
          </w:tcPr>
          <w:p w:rsidR="001B3359" w:rsidRDefault="00D877C7" w14:paraId="7F684A29" w14:textId="77777777">
            <w:pPr>
              <w:pStyle w:val="TableParagraph"/>
              <w:spacing w:before="19"/>
              <w:ind w:right="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385</w:t>
            </w:r>
          </w:p>
        </w:tc>
        <w:tc>
          <w:tcPr>
            <w:tcW w:w="825" w:type="dxa"/>
          </w:tcPr>
          <w:p w:rsidR="001B3359" w:rsidRDefault="00D877C7" w14:paraId="5EF1FD0E" w14:textId="77777777">
            <w:pPr>
              <w:pStyle w:val="TableParagraph"/>
              <w:spacing w:before="19"/>
              <w:ind w:right="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758</w:t>
            </w:r>
          </w:p>
        </w:tc>
        <w:tc>
          <w:tcPr>
            <w:tcW w:w="730" w:type="dxa"/>
          </w:tcPr>
          <w:p w:rsidR="001B3359" w:rsidRDefault="00D877C7" w14:paraId="0485ED2A" w14:textId="77777777">
            <w:pPr>
              <w:pStyle w:val="TableParagraph"/>
              <w:spacing w:before="19"/>
              <w:ind w:right="4"/>
              <w:rPr>
                <w:sz w:val="14"/>
              </w:rPr>
            </w:pPr>
            <w:r>
              <w:rPr>
                <w:color w:val="231F20"/>
                <w:spacing w:val="-2"/>
                <w:sz w:val="14"/>
              </w:rPr>
              <w:t>9.673</w:t>
            </w:r>
          </w:p>
        </w:tc>
      </w:tr>
      <w:tr w:rsidR="001B3359" w14:paraId="105497E1" w14:textId="77777777">
        <w:trPr>
          <w:trHeight w:val="565"/>
        </w:trPr>
        <w:tc>
          <w:tcPr>
            <w:tcW w:w="319" w:type="dxa"/>
          </w:tcPr>
          <w:p w:rsidR="001B3359" w:rsidRDefault="00D877C7" w14:paraId="006255D0" w14:textId="77777777">
            <w:pPr>
              <w:pStyle w:val="TableParagraph"/>
              <w:spacing w:before="35"/>
              <w:ind w:right="46"/>
              <w:jc w:val="center"/>
              <w:rPr>
                <w:rFonts w:ascii="Trebuchet MS"/>
                <w:b/>
                <w:sz w:val="14"/>
              </w:rPr>
            </w:pPr>
            <w:r>
              <w:rPr>
                <w:rFonts w:ascii="Trebuchet MS"/>
                <w:b/>
                <w:color w:val="231F20"/>
                <w:spacing w:val="-4"/>
                <w:w w:val="90"/>
                <w:sz w:val="14"/>
              </w:rPr>
              <w:t>4.20</w:t>
            </w:r>
          </w:p>
        </w:tc>
        <w:tc>
          <w:tcPr>
            <w:tcW w:w="1368" w:type="dxa"/>
          </w:tcPr>
          <w:p w:rsidR="001B3359" w:rsidRDefault="00D877C7" w14:paraId="5782BDDD" w14:textId="77777777">
            <w:pPr>
              <w:pStyle w:val="TableParagraph"/>
              <w:spacing w:before="33" w:line="252" w:lineRule="auto"/>
              <w:ind w:left="48"/>
              <w:jc w:val="left"/>
              <w:rPr>
                <w:rFonts w:ascii="Trebuchet MS"/>
                <w:b/>
                <w:sz w:val="14"/>
              </w:rPr>
            </w:pPr>
            <w:r>
              <w:rPr>
                <w:rFonts w:ascii="Trebuchet MS"/>
                <w:b/>
                <w:color w:val="231F20"/>
                <w:spacing w:val="-2"/>
                <w:sz w:val="14"/>
              </w:rPr>
              <w:t>Opleidingen,</w:t>
            </w:r>
            <w:r>
              <w:rPr>
                <w:rFonts w:ascii="Trebuchet MS"/>
                <w:b/>
                <w:color w:val="231F20"/>
                <w:sz w:val="14"/>
              </w:rPr>
              <w:t xml:space="preserve"> </w:t>
            </w:r>
            <w:r>
              <w:rPr>
                <w:rFonts w:ascii="Trebuchet MS"/>
                <w:b/>
                <w:color w:val="231F20"/>
                <w:spacing w:val="-2"/>
                <w:sz w:val="14"/>
              </w:rPr>
              <w:t>beroepenstructuur</w:t>
            </w:r>
            <w:r>
              <w:rPr>
                <w:rFonts w:ascii="Trebuchet MS"/>
                <w:b/>
                <w:color w:val="231F20"/>
                <w:sz w:val="14"/>
              </w:rPr>
              <w:t xml:space="preserve"> en</w:t>
            </w:r>
            <w:r>
              <w:rPr>
                <w:rFonts w:ascii="Trebuchet MS"/>
                <w:b/>
                <w:color w:val="231F20"/>
                <w:spacing w:val="-7"/>
                <w:sz w:val="14"/>
              </w:rPr>
              <w:t xml:space="preserve"> </w:t>
            </w:r>
            <w:r>
              <w:rPr>
                <w:rFonts w:ascii="Trebuchet MS"/>
                <w:b/>
                <w:color w:val="231F20"/>
                <w:sz w:val="14"/>
              </w:rPr>
              <w:t>arbeidsmarkt</w:t>
            </w:r>
          </w:p>
        </w:tc>
        <w:tc>
          <w:tcPr>
            <w:tcW w:w="814" w:type="dxa"/>
          </w:tcPr>
          <w:p w:rsidR="001B3359" w:rsidRDefault="00D877C7" w14:paraId="4DBAB50E" w14:textId="77777777">
            <w:pPr>
              <w:pStyle w:val="TableParagraph"/>
              <w:spacing w:before="35"/>
              <w:ind w:right="35"/>
              <w:rPr>
                <w:rFonts w:ascii="Trebuchet MS"/>
                <w:b/>
                <w:sz w:val="14"/>
              </w:rPr>
            </w:pPr>
            <w:r>
              <w:rPr>
                <w:rFonts w:ascii="Trebuchet MS"/>
                <w:b/>
                <w:color w:val="231F20"/>
                <w:spacing w:val="-2"/>
                <w:sz w:val="14"/>
              </w:rPr>
              <w:t>546.186</w:t>
            </w:r>
          </w:p>
        </w:tc>
        <w:tc>
          <w:tcPr>
            <w:tcW w:w="818" w:type="dxa"/>
          </w:tcPr>
          <w:p w:rsidR="001B3359" w:rsidRDefault="00D877C7" w14:paraId="0EC0C649" w14:textId="77777777">
            <w:pPr>
              <w:pStyle w:val="TableParagraph"/>
              <w:spacing w:before="15"/>
              <w:ind w:right="55"/>
              <w:rPr>
                <w:rFonts w:ascii="Palatino Linotype"/>
                <w:b/>
                <w:sz w:val="14"/>
              </w:rPr>
            </w:pPr>
            <w:r>
              <w:rPr>
                <w:rFonts w:ascii="Palatino Linotype"/>
                <w:b/>
                <w:color w:val="231F20"/>
                <w:spacing w:val="-2"/>
                <w:sz w:val="14"/>
              </w:rPr>
              <w:t>-</w:t>
            </w:r>
            <w:r>
              <w:rPr>
                <w:rFonts w:ascii="Palatino Linotype"/>
                <w:b/>
                <w:color w:val="231F20"/>
                <w:spacing w:val="-5"/>
                <w:sz w:val="14"/>
              </w:rPr>
              <w:t>850</w:t>
            </w:r>
          </w:p>
        </w:tc>
        <w:tc>
          <w:tcPr>
            <w:tcW w:w="790" w:type="dxa"/>
          </w:tcPr>
          <w:p w:rsidR="001B3359" w:rsidRDefault="00D877C7" w14:paraId="14839D16" w14:textId="77777777">
            <w:pPr>
              <w:pStyle w:val="TableParagraph"/>
              <w:spacing w:before="16"/>
              <w:ind w:right="53"/>
              <w:rPr>
                <w:rFonts w:ascii="Palatino Linotype"/>
                <w:b/>
                <w:sz w:val="14"/>
              </w:rPr>
            </w:pPr>
            <w:r>
              <w:rPr>
                <w:rFonts w:ascii="Palatino Linotype"/>
                <w:b/>
                <w:color w:val="231F20"/>
                <w:spacing w:val="-2"/>
                <w:sz w:val="14"/>
              </w:rPr>
              <w:t>545.336</w:t>
            </w:r>
          </w:p>
        </w:tc>
        <w:tc>
          <w:tcPr>
            <w:tcW w:w="771" w:type="dxa"/>
          </w:tcPr>
          <w:p w:rsidR="001B3359" w:rsidRDefault="00D877C7" w14:paraId="182E222C" w14:textId="77777777">
            <w:pPr>
              <w:pStyle w:val="TableParagraph"/>
              <w:spacing w:before="35"/>
              <w:ind w:right="30"/>
              <w:rPr>
                <w:rFonts w:ascii="Trebuchet MS"/>
                <w:b/>
                <w:sz w:val="14"/>
              </w:rPr>
            </w:pPr>
            <w:r>
              <w:rPr>
                <w:rFonts w:ascii="Trebuchet MS"/>
                <w:b/>
                <w:color w:val="231F20"/>
                <w:spacing w:val="-2"/>
                <w:sz w:val="14"/>
              </w:rPr>
              <w:t>9.348</w:t>
            </w:r>
          </w:p>
        </w:tc>
        <w:tc>
          <w:tcPr>
            <w:tcW w:w="862" w:type="dxa"/>
          </w:tcPr>
          <w:p w:rsidR="001B3359" w:rsidRDefault="00D877C7" w14:paraId="3CE1A8E8" w14:textId="77777777">
            <w:pPr>
              <w:pStyle w:val="TableParagraph"/>
              <w:spacing w:before="16"/>
              <w:ind w:right="87"/>
              <w:rPr>
                <w:rFonts w:ascii="Palatino Linotype"/>
                <w:b/>
                <w:sz w:val="14"/>
              </w:rPr>
            </w:pPr>
            <w:r>
              <w:rPr>
                <w:rFonts w:ascii="Palatino Linotype"/>
                <w:b/>
                <w:color w:val="231F20"/>
                <w:spacing w:val="-2"/>
                <w:sz w:val="14"/>
              </w:rPr>
              <w:t>554.684</w:t>
            </w:r>
          </w:p>
        </w:tc>
        <w:tc>
          <w:tcPr>
            <w:tcW w:w="798" w:type="dxa"/>
          </w:tcPr>
          <w:p w:rsidR="001B3359" w:rsidRDefault="00D877C7" w14:paraId="3819AB97" w14:textId="77777777">
            <w:pPr>
              <w:pStyle w:val="TableParagraph"/>
              <w:spacing w:before="35"/>
              <w:ind w:right="90"/>
              <w:rPr>
                <w:rFonts w:ascii="Trebuchet MS"/>
                <w:b/>
                <w:sz w:val="14"/>
              </w:rPr>
            </w:pPr>
            <w:r>
              <w:rPr>
                <w:rFonts w:ascii="Trebuchet MS"/>
                <w:b/>
                <w:color w:val="231F20"/>
                <w:spacing w:val="-2"/>
                <w:sz w:val="14"/>
              </w:rPr>
              <w:t>3.031</w:t>
            </w:r>
          </w:p>
        </w:tc>
        <w:tc>
          <w:tcPr>
            <w:tcW w:w="803" w:type="dxa"/>
          </w:tcPr>
          <w:p w:rsidR="001B3359" w:rsidRDefault="00D877C7" w14:paraId="4BD89B7E" w14:textId="77777777">
            <w:pPr>
              <w:pStyle w:val="TableParagraph"/>
              <w:spacing w:before="35"/>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11.070</w:t>
            </w:r>
          </w:p>
        </w:tc>
        <w:tc>
          <w:tcPr>
            <w:tcW w:w="803" w:type="dxa"/>
          </w:tcPr>
          <w:p w:rsidR="001B3359" w:rsidRDefault="00D877C7" w14:paraId="4FD2103B" w14:textId="77777777">
            <w:pPr>
              <w:pStyle w:val="TableParagraph"/>
              <w:spacing w:before="35"/>
              <w:ind w:right="9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10.062</w:t>
            </w:r>
          </w:p>
        </w:tc>
        <w:tc>
          <w:tcPr>
            <w:tcW w:w="825" w:type="dxa"/>
          </w:tcPr>
          <w:p w:rsidR="001B3359" w:rsidRDefault="00D877C7" w14:paraId="48C59102" w14:textId="77777777">
            <w:pPr>
              <w:pStyle w:val="TableParagraph"/>
              <w:spacing w:before="35"/>
              <w:ind w:right="9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10.424</w:t>
            </w:r>
          </w:p>
        </w:tc>
        <w:tc>
          <w:tcPr>
            <w:tcW w:w="730" w:type="dxa"/>
          </w:tcPr>
          <w:p w:rsidR="001B3359" w:rsidRDefault="00D877C7" w14:paraId="5E58D0F1" w14:textId="77777777">
            <w:pPr>
              <w:pStyle w:val="TableParagraph"/>
              <w:spacing w:before="35"/>
              <w:ind w:right="4"/>
              <w:rPr>
                <w:rFonts w:ascii="Trebuchet MS"/>
                <w:b/>
                <w:sz w:val="14"/>
              </w:rPr>
            </w:pPr>
            <w:r>
              <w:rPr>
                <w:rFonts w:ascii="Trebuchet MS"/>
                <w:b/>
                <w:color w:val="231F20"/>
                <w:spacing w:val="-2"/>
                <w:sz w:val="14"/>
              </w:rPr>
              <w:t>640.845</w:t>
            </w:r>
          </w:p>
        </w:tc>
      </w:tr>
      <w:tr w:rsidR="001B3359" w14:paraId="742E4D55" w14:textId="77777777">
        <w:trPr>
          <w:trHeight w:val="398"/>
        </w:trPr>
        <w:tc>
          <w:tcPr>
            <w:tcW w:w="319" w:type="dxa"/>
          </w:tcPr>
          <w:p w:rsidR="001B3359" w:rsidRDefault="001B3359" w14:paraId="18533C8D" w14:textId="77777777">
            <w:pPr>
              <w:pStyle w:val="TableParagraph"/>
              <w:spacing w:before="0"/>
              <w:jc w:val="left"/>
              <w:rPr>
                <w:rFonts w:ascii="Times New Roman"/>
                <w:sz w:val="14"/>
              </w:rPr>
            </w:pPr>
          </w:p>
        </w:tc>
        <w:tc>
          <w:tcPr>
            <w:tcW w:w="1368" w:type="dxa"/>
          </w:tcPr>
          <w:p w:rsidR="001B3359" w:rsidRDefault="00D877C7" w14:paraId="4C46AE56" w14:textId="77777777">
            <w:pPr>
              <w:pStyle w:val="TableParagraph"/>
              <w:spacing w:before="31"/>
              <w:ind w:left="48"/>
              <w:jc w:val="left"/>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tc>
        <w:tc>
          <w:tcPr>
            <w:tcW w:w="814" w:type="dxa"/>
          </w:tcPr>
          <w:p w:rsidR="001B3359" w:rsidRDefault="00D877C7" w14:paraId="4E9AED29" w14:textId="77777777">
            <w:pPr>
              <w:pStyle w:val="TableParagraph"/>
              <w:spacing w:before="31"/>
              <w:ind w:right="35"/>
              <w:rPr>
                <w:rFonts w:ascii="Calibri"/>
                <w:i/>
                <w:sz w:val="14"/>
              </w:rPr>
            </w:pPr>
            <w:r>
              <w:rPr>
                <w:rFonts w:ascii="Calibri"/>
                <w:i/>
                <w:color w:val="231F20"/>
                <w:spacing w:val="-2"/>
                <w:w w:val="110"/>
                <w:sz w:val="14"/>
              </w:rPr>
              <w:t>518.294</w:t>
            </w:r>
          </w:p>
        </w:tc>
        <w:tc>
          <w:tcPr>
            <w:tcW w:w="818" w:type="dxa"/>
          </w:tcPr>
          <w:p w:rsidR="001B3359" w:rsidRDefault="00D877C7" w14:paraId="28892885" w14:textId="77777777">
            <w:pPr>
              <w:pStyle w:val="TableParagraph"/>
              <w:spacing w:before="12"/>
              <w:ind w:right="55"/>
              <w:rPr>
                <w:rFonts w:ascii="Palatino Linotype"/>
                <w:i/>
                <w:sz w:val="14"/>
              </w:rPr>
            </w:pPr>
            <w:r>
              <w:rPr>
                <w:rFonts w:ascii="Palatino Linotype"/>
                <w:i/>
                <w:color w:val="231F20"/>
                <w:spacing w:val="-4"/>
                <w:sz w:val="14"/>
              </w:rPr>
              <w:t>-</w:t>
            </w:r>
            <w:r>
              <w:rPr>
                <w:rFonts w:ascii="Palatino Linotype"/>
                <w:i/>
                <w:color w:val="231F20"/>
                <w:spacing w:val="-5"/>
                <w:sz w:val="14"/>
              </w:rPr>
              <w:t>850</w:t>
            </w:r>
          </w:p>
        </w:tc>
        <w:tc>
          <w:tcPr>
            <w:tcW w:w="790" w:type="dxa"/>
          </w:tcPr>
          <w:p w:rsidR="001B3359" w:rsidRDefault="00D877C7" w14:paraId="30E43C00" w14:textId="77777777">
            <w:pPr>
              <w:pStyle w:val="TableParagraph"/>
              <w:spacing w:before="10"/>
              <w:ind w:right="53"/>
              <w:rPr>
                <w:rFonts w:ascii="Palatino Linotype"/>
                <w:i/>
                <w:sz w:val="14"/>
              </w:rPr>
            </w:pPr>
            <w:r>
              <w:rPr>
                <w:rFonts w:ascii="Palatino Linotype"/>
                <w:i/>
                <w:color w:val="231F20"/>
                <w:spacing w:val="-2"/>
                <w:sz w:val="14"/>
              </w:rPr>
              <w:t>517.444</w:t>
            </w:r>
          </w:p>
        </w:tc>
        <w:tc>
          <w:tcPr>
            <w:tcW w:w="771" w:type="dxa"/>
          </w:tcPr>
          <w:p w:rsidR="001B3359" w:rsidRDefault="00D877C7" w14:paraId="3EDEA2FE" w14:textId="77777777">
            <w:pPr>
              <w:pStyle w:val="TableParagraph"/>
              <w:spacing w:before="31"/>
              <w:ind w:right="30"/>
              <w:rPr>
                <w:rFonts w:ascii="Calibri"/>
                <w:i/>
                <w:sz w:val="14"/>
              </w:rPr>
            </w:pPr>
            <w:r>
              <w:rPr>
                <w:rFonts w:ascii="Calibri"/>
                <w:i/>
                <w:color w:val="231F20"/>
                <w:spacing w:val="-4"/>
                <w:w w:val="110"/>
                <w:sz w:val="14"/>
              </w:rPr>
              <w:t>6.086</w:t>
            </w:r>
          </w:p>
        </w:tc>
        <w:tc>
          <w:tcPr>
            <w:tcW w:w="862" w:type="dxa"/>
          </w:tcPr>
          <w:p w:rsidR="001B3359" w:rsidRDefault="00D877C7" w14:paraId="7E1FBFB0" w14:textId="77777777">
            <w:pPr>
              <w:pStyle w:val="TableParagraph"/>
              <w:spacing w:before="10"/>
              <w:ind w:right="87"/>
              <w:rPr>
                <w:rFonts w:ascii="Palatino Linotype"/>
                <w:i/>
                <w:sz w:val="14"/>
              </w:rPr>
            </w:pPr>
            <w:r>
              <w:rPr>
                <w:rFonts w:ascii="Palatino Linotype"/>
                <w:i/>
                <w:color w:val="231F20"/>
                <w:spacing w:val="-2"/>
                <w:sz w:val="14"/>
              </w:rPr>
              <w:t>523.530</w:t>
            </w:r>
          </w:p>
        </w:tc>
        <w:tc>
          <w:tcPr>
            <w:tcW w:w="798" w:type="dxa"/>
          </w:tcPr>
          <w:p w:rsidR="001B3359" w:rsidRDefault="00D877C7" w14:paraId="2309C5D7" w14:textId="77777777">
            <w:pPr>
              <w:pStyle w:val="TableParagraph"/>
              <w:spacing w:before="31"/>
              <w:ind w:right="90"/>
              <w:rPr>
                <w:rFonts w:ascii="Calibri"/>
                <w:i/>
                <w:sz w:val="14"/>
              </w:rPr>
            </w:pPr>
            <w:r>
              <w:rPr>
                <w:rFonts w:ascii="Calibri"/>
                <w:i/>
                <w:color w:val="231F20"/>
                <w:spacing w:val="-4"/>
                <w:w w:val="110"/>
                <w:sz w:val="14"/>
              </w:rPr>
              <w:t>3.385</w:t>
            </w:r>
          </w:p>
        </w:tc>
        <w:tc>
          <w:tcPr>
            <w:tcW w:w="803" w:type="dxa"/>
          </w:tcPr>
          <w:p w:rsidR="001B3359" w:rsidRDefault="00D877C7" w14:paraId="48F7892B" w14:textId="77777777">
            <w:pPr>
              <w:pStyle w:val="TableParagraph"/>
              <w:spacing w:before="31"/>
              <w:ind w:right="8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10.611</w:t>
            </w:r>
          </w:p>
        </w:tc>
        <w:tc>
          <w:tcPr>
            <w:tcW w:w="803" w:type="dxa"/>
          </w:tcPr>
          <w:p w:rsidR="001B3359" w:rsidRDefault="00D877C7" w14:paraId="5B561C13" w14:textId="77777777">
            <w:pPr>
              <w:pStyle w:val="TableParagraph"/>
              <w:spacing w:before="31"/>
              <w:ind w:right="9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9.126</w:t>
            </w:r>
          </w:p>
        </w:tc>
        <w:tc>
          <w:tcPr>
            <w:tcW w:w="825" w:type="dxa"/>
          </w:tcPr>
          <w:p w:rsidR="001B3359" w:rsidRDefault="00D877C7" w14:paraId="117FDC7F" w14:textId="77777777">
            <w:pPr>
              <w:pStyle w:val="TableParagraph"/>
              <w:spacing w:before="31"/>
              <w:ind w:right="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8.826</w:t>
            </w:r>
          </w:p>
        </w:tc>
        <w:tc>
          <w:tcPr>
            <w:tcW w:w="730" w:type="dxa"/>
          </w:tcPr>
          <w:p w:rsidR="001B3359" w:rsidRDefault="00D877C7" w14:paraId="713AB493" w14:textId="77777777">
            <w:pPr>
              <w:pStyle w:val="TableParagraph"/>
              <w:spacing w:before="31"/>
              <w:ind w:right="4"/>
              <w:rPr>
                <w:rFonts w:ascii="Calibri"/>
                <w:i/>
                <w:sz w:val="14"/>
              </w:rPr>
            </w:pPr>
            <w:r>
              <w:rPr>
                <w:rFonts w:ascii="Calibri"/>
                <w:i/>
                <w:color w:val="231F20"/>
                <w:spacing w:val="-2"/>
                <w:w w:val="110"/>
                <w:sz w:val="14"/>
              </w:rPr>
              <w:t>614.716</w:t>
            </w:r>
          </w:p>
        </w:tc>
      </w:tr>
      <w:tr w:rsidR="001B3359" w14:paraId="21B3A00F" w14:textId="77777777">
        <w:trPr>
          <w:trHeight w:val="856"/>
        </w:trPr>
        <w:tc>
          <w:tcPr>
            <w:tcW w:w="319" w:type="dxa"/>
          </w:tcPr>
          <w:p w:rsidR="001B3359" w:rsidRDefault="001B3359" w14:paraId="2F599F4E" w14:textId="77777777">
            <w:pPr>
              <w:pStyle w:val="TableParagraph"/>
              <w:spacing w:before="0"/>
              <w:jc w:val="left"/>
              <w:rPr>
                <w:rFonts w:ascii="Times New Roman"/>
                <w:sz w:val="14"/>
              </w:rPr>
            </w:pPr>
          </w:p>
        </w:tc>
        <w:tc>
          <w:tcPr>
            <w:tcW w:w="1368" w:type="dxa"/>
          </w:tcPr>
          <w:p w:rsidR="001B3359" w:rsidRDefault="00D877C7" w14:paraId="1C413CB1" w14:textId="77777777">
            <w:pPr>
              <w:pStyle w:val="TableParagraph"/>
              <w:spacing w:before="26"/>
              <w:ind w:left="48" w:right="58"/>
              <w:jc w:val="left"/>
              <w:rPr>
                <w:sz w:val="14"/>
              </w:rPr>
            </w:pPr>
            <w:r>
              <w:rPr>
                <w:color w:val="231F20"/>
                <w:spacing w:val="-2"/>
                <w:w w:val="105"/>
                <w:sz w:val="14"/>
              </w:rPr>
              <w:t xml:space="preserve">Opleidingen, beroepenstructuur </w:t>
            </w:r>
            <w:r>
              <w:rPr>
                <w:color w:val="231F20"/>
                <w:w w:val="105"/>
                <w:sz w:val="14"/>
              </w:rPr>
              <w:t>en</w:t>
            </w:r>
            <w:r>
              <w:rPr>
                <w:color w:val="231F20"/>
                <w:spacing w:val="-11"/>
                <w:w w:val="105"/>
                <w:sz w:val="14"/>
              </w:rPr>
              <w:t xml:space="preserve"> </w:t>
            </w:r>
            <w:r>
              <w:rPr>
                <w:color w:val="231F20"/>
                <w:w w:val="105"/>
                <w:sz w:val="14"/>
              </w:rPr>
              <w:t>arbeidsmarkt</w:t>
            </w:r>
          </w:p>
        </w:tc>
        <w:tc>
          <w:tcPr>
            <w:tcW w:w="814" w:type="dxa"/>
          </w:tcPr>
          <w:p w:rsidR="001B3359" w:rsidRDefault="00D877C7" w14:paraId="0DC22579" w14:textId="77777777">
            <w:pPr>
              <w:pStyle w:val="TableParagraph"/>
              <w:spacing w:before="10"/>
              <w:ind w:right="35"/>
              <w:rPr>
                <w:rFonts w:ascii="Palatino Linotype"/>
                <w:sz w:val="14"/>
              </w:rPr>
            </w:pPr>
            <w:r>
              <w:rPr>
                <w:rFonts w:ascii="Palatino Linotype"/>
                <w:color w:val="231F20"/>
                <w:spacing w:val="-2"/>
                <w:sz w:val="14"/>
              </w:rPr>
              <w:t>509.921</w:t>
            </w:r>
          </w:p>
        </w:tc>
        <w:tc>
          <w:tcPr>
            <w:tcW w:w="818" w:type="dxa"/>
          </w:tcPr>
          <w:p w:rsidR="001B3359" w:rsidRDefault="00D877C7" w14:paraId="6C245E42" w14:textId="77777777">
            <w:pPr>
              <w:pStyle w:val="TableParagraph"/>
              <w:spacing w:before="10"/>
              <w:ind w:right="57"/>
              <w:rPr>
                <w:rFonts w:ascii="Palatino Linotype"/>
                <w:sz w:val="14"/>
              </w:rPr>
            </w:pPr>
            <w:r>
              <w:rPr>
                <w:rFonts w:ascii="Palatino Linotype"/>
                <w:color w:val="231F20"/>
                <w:spacing w:val="-2"/>
                <w:sz w:val="14"/>
              </w:rPr>
              <w:t>-</w:t>
            </w:r>
            <w:r>
              <w:rPr>
                <w:rFonts w:ascii="Palatino Linotype"/>
                <w:color w:val="231F20"/>
                <w:spacing w:val="-5"/>
                <w:sz w:val="14"/>
              </w:rPr>
              <w:t>850</w:t>
            </w:r>
          </w:p>
        </w:tc>
        <w:tc>
          <w:tcPr>
            <w:tcW w:w="790" w:type="dxa"/>
          </w:tcPr>
          <w:p w:rsidR="001B3359" w:rsidRDefault="00D877C7" w14:paraId="4A40F8DF" w14:textId="77777777">
            <w:pPr>
              <w:pStyle w:val="TableParagraph"/>
              <w:spacing w:before="10"/>
              <w:ind w:right="53"/>
              <w:rPr>
                <w:rFonts w:ascii="Palatino Linotype"/>
                <w:sz w:val="14"/>
              </w:rPr>
            </w:pPr>
            <w:r>
              <w:rPr>
                <w:rFonts w:ascii="Palatino Linotype"/>
                <w:color w:val="231F20"/>
                <w:spacing w:val="-2"/>
                <w:sz w:val="14"/>
              </w:rPr>
              <w:t>509.071</w:t>
            </w:r>
          </w:p>
        </w:tc>
        <w:tc>
          <w:tcPr>
            <w:tcW w:w="771" w:type="dxa"/>
          </w:tcPr>
          <w:p w:rsidR="001B3359" w:rsidRDefault="00D877C7" w14:paraId="39985642" w14:textId="77777777">
            <w:pPr>
              <w:pStyle w:val="TableParagraph"/>
              <w:spacing w:before="26"/>
              <w:ind w:right="30"/>
              <w:rPr>
                <w:sz w:val="14"/>
              </w:rPr>
            </w:pPr>
            <w:r>
              <w:rPr>
                <w:color w:val="231F20"/>
                <w:spacing w:val="-2"/>
                <w:sz w:val="14"/>
              </w:rPr>
              <w:t>6.086</w:t>
            </w:r>
          </w:p>
        </w:tc>
        <w:tc>
          <w:tcPr>
            <w:tcW w:w="862" w:type="dxa"/>
          </w:tcPr>
          <w:p w:rsidR="001B3359" w:rsidRDefault="00D877C7" w14:paraId="2431F440" w14:textId="77777777">
            <w:pPr>
              <w:pStyle w:val="TableParagraph"/>
              <w:spacing w:before="10"/>
              <w:ind w:right="87"/>
              <w:rPr>
                <w:rFonts w:ascii="Palatino Linotype"/>
                <w:sz w:val="14"/>
              </w:rPr>
            </w:pPr>
            <w:r>
              <w:rPr>
                <w:rFonts w:ascii="Palatino Linotype"/>
                <w:color w:val="231F20"/>
                <w:spacing w:val="-2"/>
                <w:sz w:val="14"/>
              </w:rPr>
              <w:t>515.157</w:t>
            </w:r>
          </w:p>
        </w:tc>
        <w:tc>
          <w:tcPr>
            <w:tcW w:w="798" w:type="dxa"/>
          </w:tcPr>
          <w:p w:rsidR="001B3359" w:rsidRDefault="00D877C7" w14:paraId="2B73FFA9" w14:textId="77777777">
            <w:pPr>
              <w:pStyle w:val="TableParagraph"/>
              <w:spacing w:before="10"/>
              <w:ind w:right="90"/>
              <w:rPr>
                <w:rFonts w:ascii="Palatino Linotype"/>
                <w:sz w:val="14"/>
              </w:rPr>
            </w:pPr>
            <w:r>
              <w:rPr>
                <w:rFonts w:ascii="Palatino Linotype"/>
                <w:color w:val="231F20"/>
                <w:spacing w:val="-2"/>
                <w:sz w:val="14"/>
              </w:rPr>
              <w:t>3.385</w:t>
            </w:r>
          </w:p>
        </w:tc>
        <w:tc>
          <w:tcPr>
            <w:tcW w:w="803" w:type="dxa"/>
          </w:tcPr>
          <w:p w:rsidR="001B3359" w:rsidRDefault="00D877C7" w14:paraId="1C23CA04" w14:textId="77777777">
            <w:pPr>
              <w:pStyle w:val="TableParagraph"/>
              <w:spacing w:before="11"/>
              <w:ind w:right="88"/>
              <w:rPr>
                <w:rFonts w:ascii="Palatino Linotype"/>
                <w:sz w:val="14"/>
              </w:rPr>
            </w:pPr>
            <w:r>
              <w:rPr>
                <w:rFonts w:ascii="Palatino Linotype"/>
                <w:color w:val="231F20"/>
                <w:spacing w:val="-2"/>
                <w:sz w:val="14"/>
              </w:rPr>
              <w:t>-10.611</w:t>
            </w:r>
          </w:p>
        </w:tc>
        <w:tc>
          <w:tcPr>
            <w:tcW w:w="803" w:type="dxa"/>
          </w:tcPr>
          <w:p w:rsidR="001B3359" w:rsidRDefault="00D877C7" w14:paraId="2409CA34" w14:textId="77777777">
            <w:pPr>
              <w:pStyle w:val="TableParagraph"/>
              <w:spacing w:before="11"/>
              <w:ind w:right="96"/>
              <w:rPr>
                <w:rFonts w:ascii="Palatino Linotype"/>
                <w:sz w:val="14"/>
              </w:rPr>
            </w:pPr>
            <w:r>
              <w:rPr>
                <w:rFonts w:ascii="Palatino Linotype"/>
                <w:color w:val="231F20"/>
                <w:spacing w:val="-2"/>
                <w:sz w:val="14"/>
              </w:rPr>
              <w:t>-9.126</w:t>
            </w:r>
          </w:p>
        </w:tc>
        <w:tc>
          <w:tcPr>
            <w:tcW w:w="825" w:type="dxa"/>
          </w:tcPr>
          <w:p w:rsidR="001B3359" w:rsidRDefault="00D877C7" w14:paraId="269F030F" w14:textId="77777777">
            <w:pPr>
              <w:pStyle w:val="TableParagraph"/>
              <w:spacing w:before="11"/>
              <w:ind w:right="97"/>
              <w:rPr>
                <w:rFonts w:ascii="Palatino Linotype"/>
                <w:sz w:val="14"/>
              </w:rPr>
            </w:pPr>
            <w:r>
              <w:rPr>
                <w:rFonts w:ascii="Palatino Linotype"/>
                <w:color w:val="231F20"/>
                <w:spacing w:val="-2"/>
                <w:sz w:val="14"/>
              </w:rPr>
              <w:t>-8.826</w:t>
            </w:r>
          </w:p>
        </w:tc>
        <w:tc>
          <w:tcPr>
            <w:tcW w:w="730" w:type="dxa"/>
          </w:tcPr>
          <w:p w:rsidR="001B3359" w:rsidRDefault="00D877C7" w14:paraId="3D452BF1" w14:textId="77777777">
            <w:pPr>
              <w:pStyle w:val="TableParagraph"/>
              <w:spacing w:before="10"/>
              <w:ind w:right="4"/>
              <w:rPr>
                <w:rFonts w:ascii="Palatino Linotype"/>
                <w:sz w:val="14"/>
              </w:rPr>
            </w:pPr>
            <w:r>
              <w:rPr>
                <w:rFonts w:ascii="Palatino Linotype"/>
                <w:color w:val="231F20"/>
                <w:spacing w:val="-2"/>
                <w:sz w:val="14"/>
              </w:rPr>
              <w:t>614.716</w:t>
            </w:r>
          </w:p>
        </w:tc>
      </w:tr>
      <w:tr w:rsidR="001B3359" w14:paraId="45CCB013" w14:textId="77777777">
        <w:trPr>
          <w:trHeight w:val="508"/>
        </w:trPr>
        <w:tc>
          <w:tcPr>
            <w:tcW w:w="319" w:type="dxa"/>
          </w:tcPr>
          <w:p w:rsidR="001B3359" w:rsidRDefault="001B3359" w14:paraId="03101B52" w14:textId="77777777">
            <w:pPr>
              <w:pStyle w:val="TableParagraph"/>
              <w:spacing w:before="0"/>
              <w:jc w:val="left"/>
              <w:rPr>
                <w:rFonts w:ascii="Times New Roman"/>
                <w:sz w:val="14"/>
              </w:rPr>
            </w:pPr>
          </w:p>
        </w:tc>
        <w:tc>
          <w:tcPr>
            <w:tcW w:w="1368" w:type="dxa"/>
          </w:tcPr>
          <w:p w:rsidR="001B3359" w:rsidRDefault="001B3359" w14:paraId="1BF4D14A" w14:textId="77777777">
            <w:pPr>
              <w:pStyle w:val="TableParagraph"/>
              <w:spacing w:before="140"/>
              <w:jc w:val="left"/>
              <w:rPr>
                <w:rFonts w:ascii="Trebuchet MS"/>
                <w:b/>
                <w:sz w:val="14"/>
              </w:rPr>
            </w:pPr>
          </w:p>
          <w:p w:rsidR="001B3359" w:rsidRDefault="00D877C7" w14:paraId="1A0DB5B7" w14:textId="77777777">
            <w:pPr>
              <w:pStyle w:val="TableParagraph"/>
              <w:spacing w:before="0"/>
              <w:ind w:left="48"/>
              <w:jc w:val="left"/>
              <w:rPr>
                <w:sz w:val="14"/>
              </w:rPr>
            </w:pPr>
            <w:r>
              <w:rPr>
                <w:color w:val="231F20"/>
                <w:spacing w:val="-2"/>
                <w:w w:val="110"/>
                <w:sz w:val="14"/>
              </w:rPr>
              <w:t>Overige</w:t>
            </w:r>
          </w:p>
        </w:tc>
        <w:tc>
          <w:tcPr>
            <w:tcW w:w="814" w:type="dxa"/>
          </w:tcPr>
          <w:p w:rsidR="001B3359" w:rsidRDefault="001B3359" w14:paraId="1B00EFF2" w14:textId="77777777">
            <w:pPr>
              <w:pStyle w:val="TableParagraph"/>
              <w:spacing w:before="140"/>
              <w:jc w:val="left"/>
              <w:rPr>
                <w:rFonts w:ascii="Trebuchet MS"/>
                <w:b/>
                <w:sz w:val="14"/>
              </w:rPr>
            </w:pPr>
          </w:p>
          <w:p w:rsidR="001B3359" w:rsidRDefault="00D877C7" w14:paraId="0E01CED0" w14:textId="77777777">
            <w:pPr>
              <w:pStyle w:val="TableParagraph"/>
              <w:spacing w:before="0"/>
              <w:ind w:right="35"/>
              <w:rPr>
                <w:sz w:val="14"/>
              </w:rPr>
            </w:pPr>
            <w:r>
              <w:rPr>
                <w:color w:val="231F20"/>
                <w:spacing w:val="-2"/>
                <w:sz w:val="14"/>
              </w:rPr>
              <w:t>8.373</w:t>
            </w:r>
          </w:p>
        </w:tc>
        <w:tc>
          <w:tcPr>
            <w:tcW w:w="818" w:type="dxa"/>
          </w:tcPr>
          <w:p w:rsidR="001B3359" w:rsidRDefault="001B3359" w14:paraId="7667C85E" w14:textId="77777777">
            <w:pPr>
              <w:pStyle w:val="TableParagraph"/>
              <w:spacing w:before="140"/>
              <w:jc w:val="left"/>
              <w:rPr>
                <w:rFonts w:ascii="Trebuchet MS"/>
                <w:b/>
                <w:sz w:val="14"/>
              </w:rPr>
            </w:pPr>
          </w:p>
          <w:p w:rsidR="001B3359" w:rsidRDefault="00D877C7" w14:paraId="067EB0F1" w14:textId="77777777">
            <w:pPr>
              <w:pStyle w:val="TableParagraph"/>
              <w:spacing w:before="0"/>
              <w:ind w:right="58"/>
              <w:rPr>
                <w:sz w:val="14"/>
              </w:rPr>
            </w:pPr>
            <w:r>
              <w:rPr>
                <w:color w:val="231F20"/>
                <w:spacing w:val="-10"/>
                <w:sz w:val="14"/>
              </w:rPr>
              <w:t>0</w:t>
            </w:r>
          </w:p>
        </w:tc>
        <w:tc>
          <w:tcPr>
            <w:tcW w:w="790" w:type="dxa"/>
          </w:tcPr>
          <w:p w:rsidR="001B3359" w:rsidRDefault="001B3359" w14:paraId="4556CB84" w14:textId="77777777">
            <w:pPr>
              <w:pStyle w:val="TableParagraph"/>
              <w:spacing w:before="140"/>
              <w:jc w:val="left"/>
              <w:rPr>
                <w:rFonts w:ascii="Trebuchet MS"/>
                <w:b/>
                <w:sz w:val="14"/>
              </w:rPr>
            </w:pPr>
          </w:p>
          <w:p w:rsidR="001B3359" w:rsidRDefault="00D877C7" w14:paraId="2DCA691C" w14:textId="77777777">
            <w:pPr>
              <w:pStyle w:val="TableParagraph"/>
              <w:spacing w:before="0"/>
              <w:ind w:right="55"/>
              <w:rPr>
                <w:sz w:val="14"/>
              </w:rPr>
            </w:pPr>
            <w:r>
              <w:rPr>
                <w:color w:val="231F20"/>
                <w:spacing w:val="-2"/>
                <w:sz w:val="14"/>
              </w:rPr>
              <w:t>8.373</w:t>
            </w:r>
          </w:p>
        </w:tc>
        <w:tc>
          <w:tcPr>
            <w:tcW w:w="771" w:type="dxa"/>
          </w:tcPr>
          <w:p w:rsidR="001B3359" w:rsidRDefault="001B3359" w14:paraId="492F2F10" w14:textId="77777777">
            <w:pPr>
              <w:pStyle w:val="TableParagraph"/>
              <w:spacing w:before="140"/>
              <w:jc w:val="left"/>
              <w:rPr>
                <w:rFonts w:ascii="Trebuchet MS"/>
                <w:b/>
                <w:sz w:val="14"/>
              </w:rPr>
            </w:pPr>
          </w:p>
          <w:p w:rsidR="001B3359" w:rsidRDefault="00D877C7" w14:paraId="322D5520" w14:textId="77777777">
            <w:pPr>
              <w:pStyle w:val="TableParagraph"/>
              <w:spacing w:before="0"/>
              <w:ind w:right="30"/>
              <w:rPr>
                <w:sz w:val="14"/>
              </w:rPr>
            </w:pPr>
            <w:r>
              <w:rPr>
                <w:color w:val="231F20"/>
                <w:spacing w:val="-10"/>
                <w:sz w:val="14"/>
              </w:rPr>
              <w:t>0</w:t>
            </w:r>
          </w:p>
        </w:tc>
        <w:tc>
          <w:tcPr>
            <w:tcW w:w="862" w:type="dxa"/>
          </w:tcPr>
          <w:p w:rsidR="001B3359" w:rsidRDefault="001B3359" w14:paraId="10277E13" w14:textId="77777777">
            <w:pPr>
              <w:pStyle w:val="TableParagraph"/>
              <w:spacing w:before="140"/>
              <w:jc w:val="left"/>
              <w:rPr>
                <w:rFonts w:ascii="Trebuchet MS"/>
                <w:b/>
                <w:sz w:val="14"/>
              </w:rPr>
            </w:pPr>
          </w:p>
          <w:p w:rsidR="001B3359" w:rsidRDefault="00D877C7" w14:paraId="561C6363" w14:textId="77777777">
            <w:pPr>
              <w:pStyle w:val="TableParagraph"/>
              <w:spacing w:before="0"/>
              <w:ind w:right="87"/>
              <w:rPr>
                <w:sz w:val="14"/>
              </w:rPr>
            </w:pPr>
            <w:r>
              <w:rPr>
                <w:color w:val="231F20"/>
                <w:spacing w:val="-2"/>
                <w:sz w:val="14"/>
              </w:rPr>
              <w:t>8.373</w:t>
            </w:r>
          </w:p>
        </w:tc>
        <w:tc>
          <w:tcPr>
            <w:tcW w:w="798" w:type="dxa"/>
          </w:tcPr>
          <w:p w:rsidR="001B3359" w:rsidRDefault="001B3359" w14:paraId="1A1DA78E" w14:textId="77777777">
            <w:pPr>
              <w:pStyle w:val="TableParagraph"/>
              <w:spacing w:before="140"/>
              <w:jc w:val="left"/>
              <w:rPr>
                <w:rFonts w:ascii="Trebuchet MS"/>
                <w:b/>
                <w:sz w:val="14"/>
              </w:rPr>
            </w:pPr>
          </w:p>
          <w:p w:rsidR="001B3359" w:rsidRDefault="00D877C7" w14:paraId="7EB1BD36" w14:textId="77777777">
            <w:pPr>
              <w:pStyle w:val="TableParagraph"/>
              <w:spacing w:before="0"/>
              <w:ind w:right="90"/>
              <w:rPr>
                <w:sz w:val="14"/>
              </w:rPr>
            </w:pPr>
            <w:r>
              <w:rPr>
                <w:color w:val="231F20"/>
                <w:spacing w:val="-10"/>
                <w:sz w:val="14"/>
              </w:rPr>
              <w:t>0</w:t>
            </w:r>
          </w:p>
        </w:tc>
        <w:tc>
          <w:tcPr>
            <w:tcW w:w="803" w:type="dxa"/>
          </w:tcPr>
          <w:p w:rsidR="001B3359" w:rsidRDefault="001B3359" w14:paraId="03B4BD87" w14:textId="77777777">
            <w:pPr>
              <w:pStyle w:val="TableParagraph"/>
              <w:spacing w:before="140"/>
              <w:jc w:val="left"/>
              <w:rPr>
                <w:rFonts w:ascii="Trebuchet MS"/>
                <w:b/>
                <w:sz w:val="14"/>
              </w:rPr>
            </w:pPr>
          </w:p>
          <w:p w:rsidR="001B3359" w:rsidRDefault="00D877C7" w14:paraId="47D78FBA" w14:textId="77777777">
            <w:pPr>
              <w:pStyle w:val="TableParagraph"/>
              <w:spacing w:before="0"/>
              <w:ind w:right="88"/>
              <w:rPr>
                <w:sz w:val="14"/>
              </w:rPr>
            </w:pPr>
            <w:r>
              <w:rPr>
                <w:color w:val="231F20"/>
                <w:spacing w:val="-10"/>
                <w:sz w:val="14"/>
              </w:rPr>
              <w:t>0</w:t>
            </w:r>
          </w:p>
        </w:tc>
        <w:tc>
          <w:tcPr>
            <w:tcW w:w="803" w:type="dxa"/>
          </w:tcPr>
          <w:p w:rsidR="001B3359" w:rsidRDefault="001B3359" w14:paraId="33B1A870" w14:textId="77777777">
            <w:pPr>
              <w:pStyle w:val="TableParagraph"/>
              <w:spacing w:before="140"/>
              <w:jc w:val="left"/>
              <w:rPr>
                <w:rFonts w:ascii="Trebuchet MS"/>
                <w:b/>
                <w:sz w:val="14"/>
              </w:rPr>
            </w:pPr>
          </w:p>
          <w:p w:rsidR="001B3359" w:rsidRDefault="00D877C7" w14:paraId="4197B0AC" w14:textId="77777777">
            <w:pPr>
              <w:pStyle w:val="TableParagraph"/>
              <w:spacing w:before="0"/>
              <w:ind w:right="96"/>
              <w:rPr>
                <w:sz w:val="14"/>
              </w:rPr>
            </w:pPr>
            <w:r>
              <w:rPr>
                <w:color w:val="231F20"/>
                <w:spacing w:val="-10"/>
                <w:sz w:val="14"/>
              </w:rPr>
              <w:t>0</w:t>
            </w:r>
          </w:p>
        </w:tc>
        <w:tc>
          <w:tcPr>
            <w:tcW w:w="825" w:type="dxa"/>
          </w:tcPr>
          <w:p w:rsidR="001B3359" w:rsidRDefault="001B3359" w14:paraId="7361841B" w14:textId="77777777">
            <w:pPr>
              <w:pStyle w:val="TableParagraph"/>
              <w:spacing w:before="140"/>
              <w:jc w:val="left"/>
              <w:rPr>
                <w:rFonts w:ascii="Trebuchet MS"/>
                <w:b/>
                <w:sz w:val="14"/>
              </w:rPr>
            </w:pPr>
          </w:p>
          <w:p w:rsidR="001B3359" w:rsidRDefault="00D877C7" w14:paraId="7F1606E7" w14:textId="77777777">
            <w:pPr>
              <w:pStyle w:val="TableParagraph"/>
              <w:spacing w:before="0"/>
              <w:ind w:right="97"/>
              <w:rPr>
                <w:sz w:val="14"/>
              </w:rPr>
            </w:pPr>
            <w:r>
              <w:rPr>
                <w:color w:val="231F20"/>
                <w:spacing w:val="-10"/>
                <w:sz w:val="14"/>
              </w:rPr>
              <w:t>0</w:t>
            </w:r>
          </w:p>
        </w:tc>
        <w:tc>
          <w:tcPr>
            <w:tcW w:w="730" w:type="dxa"/>
          </w:tcPr>
          <w:p w:rsidR="001B3359" w:rsidRDefault="001B3359" w14:paraId="0B13B8F1" w14:textId="77777777">
            <w:pPr>
              <w:pStyle w:val="TableParagraph"/>
              <w:spacing w:before="140"/>
              <w:jc w:val="left"/>
              <w:rPr>
                <w:rFonts w:ascii="Trebuchet MS"/>
                <w:b/>
                <w:sz w:val="14"/>
              </w:rPr>
            </w:pPr>
          </w:p>
          <w:p w:rsidR="001B3359" w:rsidRDefault="00D877C7" w14:paraId="0EAAB41F" w14:textId="77777777">
            <w:pPr>
              <w:pStyle w:val="TableParagraph"/>
              <w:spacing w:before="0"/>
              <w:ind w:right="4"/>
              <w:rPr>
                <w:sz w:val="14"/>
              </w:rPr>
            </w:pPr>
            <w:r>
              <w:rPr>
                <w:color w:val="231F20"/>
                <w:spacing w:val="-10"/>
                <w:sz w:val="14"/>
              </w:rPr>
              <w:t>0</w:t>
            </w:r>
          </w:p>
        </w:tc>
      </w:tr>
      <w:tr w:rsidR="001B3359" w14:paraId="58DCF73F" w14:textId="77777777">
        <w:trPr>
          <w:trHeight w:val="228"/>
        </w:trPr>
        <w:tc>
          <w:tcPr>
            <w:tcW w:w="319" w:type="dxa"/>
          </w:tcPr>
          <w:p w:rsidR="001B3359" w:rsidRDefault="001B3359" w14:paraId="588BA630" w14:textId="77777777">
            <w:pPr>
              <w:pStyle w:val="TableParagraph"/>
              <w:spacing w:before="0"/>
              <w:jc w:val="left"/>
              <w:rPr>
                <w:rFonts w:ascii="Times New Roman"/>
                <w:sz w:val="14"/>
              </w:rPr>
            </w:pPr>
          </w:p>
        </w:tc>
        <w:tc>
          <w:tcPr>
            <w:tcW w:w="1368" w:type="dxa"/>
          </w:tcPr>
          <w:p w:rsidR="001B3359" w:rsidRDefault="00D877C7" w14:paraId="00735EC0" w14:textId="77777777">
            <w:pPr>
              <w:pStyle w:val="TableParagraph"/>
              <w:spacing w:before="25"/>
              <w:ind w:left="48"/>
              <w:jc w:val="left"/>
              <w:rPr>
                <w:rFonts w:ascii="Calibri"/>
                <w:i/>
                <w:sz w:val="14"/>
              </w:rPr>
            </w:pPr>
            <w:r>
              <w:rPr>
                <w:rFonts w:ascii="Calibri"/>
                <w:i/>
                <w:color w:val="231F20"/>
                <w:spacing w:val="-2"/>
                <w:w w:val="115"/>
                <w:sz w:val="14"/>
              </w:rPr>
              <w:t>Opdrachten</w:t>
            </w:r>
          </w:p>
        </w:tc>
        <w:tc>
          <w:tcPr>
            <w:tcW w:w="814" w:type="dxa"/>
          </w:tcPr>
          <w:p w:rsidR="001B3359" w:rsidRDefault="00D877C7" w14:paraId="6506A106" w14:textId="77777777">
            <w:pPr>
              <w:pStyle w:val="TableParagraph"/>
              <w:spacing w:before="25"/>
              <w:ind w:right="35"/>
              <w:rPr>
                <w:rFonts w:ascii="Calibri"/>
                <w:i/>
                <w:sz w:val="14"/>
              </w:rPr>
            </w:pPr>
            <w:r>
              <w:rPr>
                <w:rFonts w:ascii="Calibri"/>
                <w:i/>
                <w:color w:val="231F20"/>
                <w:spacing w:val="-4"/>
                <w:w w:val="110"/>
                <w:sz w:val="14"/>
              </w:rPr>
              <w:t>5.328</w:t>
            </w:r>
          </w:p>
        </w:tc>
        <w:tc>
          <w:tcPr>
            <w:tcW w:w="818" w:type="dxa"/>
          </w:tcPr>
          <w:p w:rsidR="001B3359" w:rsidRDefault="00D877C7" w14:paraId="4A5C42A4" w14:textId="77777777">
            <w:pPr>
              <w:pStyle w:val="TableParagraph"/>
              <w:spacing w:before="25"/>
              <w:ind w:right="58"/>
              <w:rPr>
                <w:rFonts w:ascii="Calibri"/>
                <w:i/>
                <w:sz w:val="14"/>
              </w:rPr>
            </w:pPr>
            <w:r>
              <w:rPr>
                <w:rFonts w:ascii="Calibri"/>
                <w:i/>
                <w:color w:val="231F20"/>
                <w:spacing w:val="-10"/>
                <w:w w:val="110"/>
                <w:sz w:val="14"/>
              </w:rPr>
              <w:t>0</w:t>
            </w:r>
          </w:p>
        </w:tc>
        <w:tc>
          <w:tcPr>
            <w:tcW w:w="790" w:type="dxa"/>
          </w:tcPr>
          <w:p w:rsidR="001B3359" w:rsidRDefault="00D877C7" w14:paraId="50755C41" w14:textId="77777777">
            <w:pPr>
              <w:pStyle w:val="TableParagraph"/>
              <w:spacing w:before="25"/>
              <w:ind w:right="55"/>
              <w:rPr>
                <w:rFonts w:ascii="Calibri"/>
                <w:i/>
                <w:sz w:val="14"/>
              </w:rPr>
            </w:pPr>
            <w:r>
              <w:rPr>
                <w:rFonts w:ascii="Calibri"/>
                <w:i/>
                <w:color w:val="231F20"/>
                <w:spacing w:val="-4"/>
                <w:w w:val="110"/>
                <w:sz w:val="14"/>
              </w:rPr>
              <w:t>5.328</w:t>
            </w:r>
          </w:p>
        </w:tc>
        <w:tc>
          <w:tcPr>
            <w:tcW w:w="771" w:type="dxa"/>
          </w:tcPr>
          <w:p w:rsidR="001B3359" w:rsidRDefault="00D877C7" w14:paraId="4160F8D0" w14:textId="77777777">
            <w:pPr>
              <w:pStyle w:val="TableParagraph"/>
              <w:spacing w:before="25"/>
              <w:ind w:right="30"/>
              <w:rPr>
                <w:rFonts w:ascii="Calibri"/>
                <w:i/>
                <w:sz w:val="14"/>
              </w:rPr>
            </w:pPr>
            <w:r>
              <w:rPr>
                <w:rFonts w:ascii="Calibri"/>
                <w:i/>
                <w:color w:val="231F20"/>
                <w:spacing w:val="-4"/>
                <w:w w:val="110"/>
                <w:sz w:val="14"/>
              </w:rPr>
              <w:t>6.691</w:t>
            </w:r>
          </w:p>
        </w:tc>
        <w:tc>
          <w:tcPr>
            <w:tcW w:w="862" w:type="dxa"/>
          </w:tcPr>
          <w:p w:rsidR="001B3359" w:rsidRDefault="00D877C7" w14:paraId="40361D2D" w14:textId="77777777">
            <w:pPr>
              <w:pStyle w:val="TableParagraph"/>
              <w:spacing w:before="25"/>
              <w:ind w:right="87"/>
              <w:rPr>
                <w:rFonts w:ascii="Calibri"/>
                <w:i/>
                <w:sz w:val="14"/>
              </w:rPr>
            </w:pPr>
            <w:r>
              <w:rPr>
                <w:rFonts w:ascii="Calibri"/>
                <w:i/>
                <w:color w:val="231F20"/>
                <w:spacing w:val="-2"/>
                <w:w w:val="110"/>
                <w:sz w:val="14"/>
              </w:rPr>
              <w:t>12.019</w:t>
            </w:r>
          </w:p>
        </w:tc>
        <w:tc>
          <w:tcPr>
            <w:tcW w:w="798" w:type="dxa"/>
          </w:tcPr>
          <w:p w:rsidR="001B3359" w:rsidRDefault="00D877C7" w14:paraId="770A2A7A" w14:textId="77777777">
            <w:pPr>
              <w:pStyle w:val="TableParagraph"/>
              <w:spacing w:before="25"/>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249</w:t>
            </w:r>
          </w:p>
        </w:tc>
        <w:tc>
          <w:tcPr>
            <w:tcW w:w="803" w:type="dxa"/>
          </w:tcPr>
          <w:p w:rsidR="001B3359" w:rsidRDefault="00D877C7" w14:paraId="5C0C7012" w14:textId="77777777">
            <w:pPr>
              <w:pStyle w:val="TableParagraph"/>
              <w:spacing w:before="25"/>
              <w:ind w:right="8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249</w:t>
            </w:r>
          </w:p>
        </w:tc>
        <w:tc>
          <w:tcPr>
            <w:tcW w:w="803" w:type="dxa"/>
          </w:tcPr>
          <w:p w:rsidR="001B3359" w:rsidRDefault="00D877C7" w14:paraId="64345627" w14:textId="77777777">
            <w:pPr>
              <w:pStyle w:val="TableParagraph"/>
              <w:spacing w:before="25"/>
              <w:ind w:right="9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249</w:t>
            </w:r>
          </w:p>
        </w:tc>
        <w:tc>
          <w:tcPr>
            <w:tcW w:w="825" w:type="dxa"/>
          </w:tcPr>
          <w:p w:rsidR="001B3359" w:rsidRDefault="00D877C7" w14:paraId="46D9FA6C" w14:textId="77777777">
            <w:pPr>
              <w:pStyle w:val="TableParagraph"/>
              <w:spacing w:before="25"/>
              <w:ind w:right="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249</w:t>
            </w:r>
          </w:p>
        </w:tc>
        <w:tc>
          <w:tcPr>
            <w:tcW w:w="730" w:type="dxa"/>
          </w:tcPr>
          <w:p w:rsidR="001B3359" w:rsidRDefault="00D877C7" w14:paraId="3368DC6C" w14:textId="77777777">
            <w:pPr>
              <w:pStyle w:val="TableParagraph"/>
              <w:spacing w:before="25"/>
              <w:ind w:right="4"/>
              <w:rPr>
                <w:rFonts w:ascii="Calibri"/>
                <w:i/>
                <w:sz w:val="14"/>
              </w:rPr>
            </w:pPr>
            <w:r>
              <w:rPr>
                <w:rFonts w:ascii="Calibri"/>
                <w:i/>
                <w:color w:val="231F20"/>
                <w:spacing w:val="-4"/>
                <w:w w:val="110"/>
                <w:sz w:val="14"/>
              </w:rPr>
              <w:t>8.786</w:t>
            </w:r>
          </w:p>
        </w:tc>
      </w:tr>
      <w:tr w:rsidR="001B3359" w14:paraId="06FB9B37" w14:textId="77777777">
        <w:trPr>
          <w:trHeight w:val="566"/>
        </w:trPr>
        <w:tc>
          <w:tcPr>
            <w:tcW w:w="319" w:type="dxa"/>
          </w:tcPr>
          <w:p w:rsidR="001B3359" w:rsidRDefault="001B3359" w14:paraId="300607D3" w14:textId="77777777">
            <w:pPr>
              <w:pStyle w:val="TableParagraph"/>
              <w:spacing w:before="0"/>
              <w:jc w:val="left"/>
              <w:rPr>
                <w:rFonts w:ascii="Times New Roman"/>
                <w:sz w:val="14"/>
              </w:rPr>
            </w:pPr>
          </w:p>
        </w:tc>
        <w:tc>
          <w:tcPr>
            <w:tcW w:w="1368" w:type="dxa"/>
          </w:tcPr>
          <w:p w:rsidR="001B3359" w:rsidRDefault="00D877C7" w14:paraId="7266FE9E" w14:textId="77777777">
            <w:pPr>
              <w:pStyle w:val="TableParagraph"/>
              <w:spacing w:before="19"/>
              <w:ind w:left="48" w:right="58"/>
              <w:jc w:val="left"/>
              <w:rPr>
                <w:sz w:val="14"/>
              </w:rPr>
            </w:pPr>
            <w:r>
              <w:rPr>
                <w:color w:val="231F20"/>
                <w:spacing w:val="-2"/>
                <w:w w:val="105"/>
                <w:sz w:val="14"/>
              </w:rPr>
              <w:t xml:space="preserve">Opleidingen, beroepenstructuur </w:t>
            </w:r>
            <w:r>
              <w:rPr>
                <w:color w:val="231F20"/>
                <w:w w:val="105"/>
                <w:sz w:val="14"/>
              </w:rPr>
              <w:t>en</w:t>
            </w:r>
            <w:r>
              <w:rPr>
                <w:color w:val="231F20"/>
                <w:spacing w:val="-11"/>
                <w:w w:val="105"/>
                <w:sz w:val="14"/>
              </w:rPr>
              <w:t xml:space="preserve"> </w:t>
            </w:r>
            <w:r>
              <w:rPr>
                <w:color w:val="231F20"/>
                <w:w w:val="105"/>
                <w:sz w:val="14"/>
              </w:rPr>
              <w:t>arbeidsmarkt</w:t>
            </w:r>
          </w:p>
        </w:tc>
        <w:tc>
          <w:tcPr>
            <w:tcW w:w="814" w:type="dxa"/>
          </w:tcPr>
          <w:p w:rsidR="001B3359" w:rsidRDefault="00D877C7" w14:paraId="7442F2D9" w14:textId="77777777">
            <w:pPr>
              <w:pStyle w:val="TableParagraph"/>
              <w:spacing w:before="19"/>
              <w:ind w:right="35"/>
              <w:rPr>
                <w:sz w:val="14"/>
              </w:rPr>
            </w:pPr>
            <w:r>
              <w:rPr>
                <w:color w:val="231F20"/>
                <w:spacing w:val="-2"/>
                <w:sz w:val="14"/>
              </w:rPr>
              <w:t>4.958</w:t>
            </w:r>
          </w:p>
        </w:tc>
        <w:tc>
          <w:tcPr>
            <w:tcW w:w="818" w:type="dxa"/>
          </w:tcPr>
          <w:p w:rsidR="001B3359" w:rsidRDefault="00D877C7" w14:paraId="476B6DFC" w14:textId="77777777">
            <w:pPr>
              <w:pStyle w:val="TableParagraph"/>
              <w:spacing w:before="19"/>
              <w:ind w:right="58"/>
              <w:rPr>
                <w:sz w:val="14"/>
              </w:rPr>
            </w:pPr>
            <w:r>
              <w:rPr>
                <w:color w:val="231F20"/>
                <w:spacing w:val="-10"/>
                <w:sz w:val="14"/>
              </w:rPr>
              <w:t>0</w:t>
            </w:r>
          </w:p>
        </w:tc>
        <w:tc>
          <w:tcPr>
            <w:tcW w:w="790" w:type="dxa"/>
          </w:tcPr>
          <w:p w:rsidR="001B3359" w:rsidRDefault="00D877C7" w14:paraId="7F673FD3" w14:textId="77777777">
            <w:pPr>
              <w:pStyle w:val="TableParagraph"/>
              <w:spacing w:before="19"/>
              <w:ind w:right="55"/>
              <w:rPr>
                <w:sz w:val="14"/>
              </w:rPr>
            </w:pPr>
            <w:r>
              <w:rPr>
                <w:color w:val="231F20"/>
                <w:spacing w:val="-2"/>
                <w:sz w:val="14"/>
              </w:rPr>
              <w:t>4.958</w:t>
            </w:r>
          </w:p>
        </w:tc>
        <w:tc>
          <w:tcPr>
            <w:tcW w:w="771" w:type="dxa"/>
          </w:tcPr>
          <w:p w:rsidR="001B3359" w:rsidRDefault="00D877C7" w14:paraId="37087558" w14:textId="77777777">
            <w:pPr>
              <w:pStyle w:val="TableParagraph"/>
              <w:spacing w:before="19"/>
              <w:ind w:right="30"/>
              <w:rPr>
                <w:sz w:val="14"/>
              </w:rPr>
            </w:pPr>
            <w:r>
              <w:rPr>
                <w:color w:val="231F20"/>
                <w:spacing w:val="-2"/>
                <w:sz w:val="14"/>
              </w:rPr>
              <w:t>6.691</w:t>
            </w:r>
          </w:p>
        </w:tc>
        <w:tc>
          <w:tcPr>
            <w:tcW w:w="862" w:type="dxa"/>
          </w:tcPr>
          <w:p w:rsidR="001B3359" w:rsidRDefault="00D877C7" w14:paraId="5A8A75D4" w14:textId="77777777">
            <w:pPr>
              <w:pStyle w:val="TableParagraph"/>
              <w:spacing w:before="19"/>
              <w:ind w:right="87"/>
              <w:rPr>
                <w:sz w:val="14"/>
              </w:rPr>
            </w:pPr>
            <w:r>
              <w:rPr>
                <w:color w:val="231F20"/>
                <w:spacing w:val="-2"/>
                <w:sz w:val="14"/>
              </w:rPr>
              <w:t>11.649</w:t>
            </w:r>
          </w:p>
        </w:tc>
        <w:tc>
          <w:tcPr>
            <w:tcW w:w="798" w:type="dxa"/>
          </w:tcPr>
          <w:p w:rsidR="001B3359" w:rsidRDefault="00D877C7" w14:paraId="0CD71D16" w14:textId="77777777">
            <w:pPr>
              <w:pStyle w:val="TableParagraph"/>
              <w:spacing w:before="19"/>
              <w:ind w:right="9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249</w:t>
            </w:r>
          </w:p>
        </w:tc>
        <w:tc>
          <w:tcPr>
            <w:tcW w:w="803" w:type="dxa"/>
          </w:tcPr>
          <w:p w:rsidR="001B3359" w:rsidRDefault="00D877C7" w14:paraId="33838B04" w14:textId="77777777">
            <w:pPr>
              <w:pStyle w:val="TableParagraph"/>
              <w:spacing w:before="19"/>
              <w:ind w:right="8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249</w:t>
            </w:r>
          </w:p>
        </w:tc>
        <w:tc>
          <w:tcPr>
            <w:tcW w:w="803" w:type="dxa"/>
          </w:tcPr>
          <w:p w:rsidR="001B3359" w:rsidRDefault="00D877C7" w14:paraId="5878F0DE" w14:textId="77777777">
            <w:pPr>
              <w:pStyle w:val="TableParagraph"/>
              <w:spacing w:before="19"/>
              <w:ind w:right="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249</w:t>
            </w:r>
          </w:p>
        </w:tc>
        <w:tc>
          <w:tcPr>
            <w:tcW w:w="825" w:type="dxa"/>
          </w:tcPr>
          <w:p w:rsidR="001B3359" w:rsidRDefault="00D877C7" w14:paraId="32BD5B60" w14:textId="77777777">
            <w:pPr>
              <w:pStyle w:val="TableParagraph"/>
              <w:spacing w:before="19"/>
              <w:ind w:right="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249</w:t>
            </w:r>
          </w:p>
        </w:tc>
        <w:tc>
          <w:tcPr>
            <w:tcW w:w="730" w:type="dxa"/>
          </w:tcPr>
          <w:p w:rsidR="001B3359" w:rsidRDefault="00D877C7" w14:paraId="25674CD7" w14:textId="77777777">
            <w:pPr>
              <w:pStyle w:val="TableParagraph"/>
              <w:spacing w:before="19"/>
              <w:ind w:right="4"/>
              <w:rPr>
                <w:sz w:val="14"/>
              </w:rPr>
            </w:pPr>
            <w:r>
              <w:rPr>
                <w:color w:val="231F20"/>
                <w:spacing w:val="-2"/>
                <w:sz w:val="14"/>
              </w:rPr>
              <w:t>8.766</w:t>
            </w:r>
          </w:p>
        </w:tc>
      </w:tr>
      <w:tr w:rsidR="001B3359" w14:paraId="73B3BCA8" w14:textId="77777777">
        <w:trPr>
          <w:trHeight w:val="566"/>
        </w:trPr>
        <w:tc>
          <w:tcPr>
            <w:tcW w:w="319" w:type="dxa"/>
          </w:tcPr>
          <w:p w:rsidR="001B3359" w:rsidRDefault="001B3359" w14:paraId="7D7E4EEA" w14:textId="77777777">
            <w:pPr>
              <w:pStyle w:val="TableParagraph"/>
              <w:spacing w:before="0"/>
              <w:jc w:val="left"/>
              <w:rPr>
                <w:rFonts w:ascii="Times New Roman"/>
                <w:sz w:val="14"/>
              </w:rPr>
            </w:pPr>
          </w:p>
        </w:tc>
        <w:tc>
          <w:tcPr>
            <w:tcW w:w="1368" w:type="dxa"/>
          </w:tcPr>
          <w:p w:rsidR="001B3359" w:rsidRDefault="00D877C7" w14:paraId="71A66137" w14:textId="77777777">
            <w:pPr>
              <w:pStyle w:val="TableParagraph"/>
              <w:spacing w:before="19"/>
              <w:ind w:left="48" w:right="58"/>
              <w:jc w:val="left"/>
              <w:rPr>
                <w:sz w:val="14"/>
              </w:rPr>
            </w:pPr>
            <w:r>
              <w:rPr>
                <w:color w:val="231F20"/>
                <w:spacing w:val="-2"/>
                <w:w w:val="105"/>
                <w:sz w:val="14"/>
              </w:rPr>
              <w:t xml:space="preserve">Opleidingen, beroepenstructuur </w:t>
            </w:r>
            <w:r>
              <w:rPr>
                <w:color w:val="231F20"/>
                <w:w w:val="105"/>
                <w:sz w:val="14"/>
              </w:rPr>
              <w:t>en</w:t>
            </w:r>
            <w:r>
              <w:rPr>
                <w:color w:val="231F20"/>
                <w:spacing w:val="-11"/>
                <w:w w:val="105"/>
                <w:sz w:val="14"/>
              </w:rPr>
              <w:t xml:space="preserve"> </w:t>
            </w:r>
            <w:r>
              <w:rPr>
                <w:color w:val="231F20"/>
                <w:w w:val="105"/>
                <w:sz w:val="14"/>
              </w:rPr>
              <w:t>arbeidsmarkt</w:t>
            </w:r>
          </w:p>
        </w:tc>
        <w:tc>
          <w:tcPr>
            <w:tcW w:w="814" w:type="dxa"/>
          </w:tcPr>
          <w:p w:rsidR="001B3359" w:rsidRDefault="00D877C7" w14:paraId="16EC5EB6" w14:textId="77777777">
            <w:pPr>
              <w:pStyle w:val="TableParagraph"/>
              <w:spacing w:before="19"/>
              <w:ind w:right="35"/>
              <w:rPr>
                <w:sz w:val="14"/>
              </w:rPr>
            </w:pPr>
            <w:r>
              <w:rPr>
                <w:color w:val="231F20"/>
                <w:spacing w:val="-5"/>
                <w:sz w:val="14"/>
              </w:rPr>
              <w:t>20</w:t>
            </w:r>
          </w:p>
        </w:tc>
        <w:tc>
          <w:tcPr>
            <w:tcW w:w="818" w:type="dxa"/>
          </w:tcPr>
          <w:p w:rsidR="001B3359" w:rsidRDefault="00D877C7" w14:paraId="04FA3CF8" w14:textId="77777777">
            <w:pPr>
              <w:pStyle w:val="TableParagraph"/>
              <w:spacing w:before="19"/>
              <w:ind w:right="58"/>
              <w:rPr>
                <w:sz w:val="14"/>
              </w:rPr>
            </w:pPr>
            <w:r>
              <w:rPr>
                <w:color w:val="231F20"/>
                <w:spacing w:val="-10"/>
                <w:sz w:val="14"/>
              </w:rPr>
              <w:t>0</w:t>
            </w:r>
          </w:p>
        </w:tc>
        <w:tc>
          <w:tcPr>
            <w:tcW w:w="790" w:type="dxa"/>
          </w:tcPr>
          <w:p w:rsidR="001B3359" w:rsidRDefault="00D877C7" w14:paraId="0F01A933" w14:textId="77777777">
            <w:pPr>
              <w:pStyle w:val="TableParagraph"/>
              <w:spacing w:before="19"/>
              <w:ind w:right="53"/>
              <w:rPr>
                <w:sz w:val="14"/>
              </w:rPr>
            </w:pPr>
            <w:r>
              <w:rPr>
                <w:color w:val="231F20"/>
                <w:spacing w:val="-5"/>
                <w:sz w:val="14"/>
              </w:rPr>
              <w:t>20</w:t>
            </w:r>
          </w:p>
        </w:tc>
        <w:tc>
          <w:tcPr>
            <w:tcW w:w="771" w:type="dxa"/>
          </w:tcPr>
          <w:p w:rsidR="001B3359" w:rsidRDefault="00D877C7" w14:paraId="4DC4B85B" w14:textId="77777777">
            <w:pPr>
              <w:pStyle w:val="TableParagraph"/>
              <w:spacing w:before="19"/>
              <w:ind w:right="30"/>
              <w:rPr>
                <w:sz w:val="14"/>
              </w:rPr>
            </w:pPr>
            <w:r>
              <w:rPr>
                <w:color w:val="231F20"/>
                <w:spacing w:val="-10"/>
                <w:sz w:val="14"/>
              </w:rPr>
              <w:t>0</w:t>
            </w:r>
          </w:p>
        </w:tc>
        <w:tc>
          <w:tcPr>
            <w:tcW w:w="862" w:type="dxa"/>
          </w:tcPr>
          <w:p w:rsidR="001B3359" w:rsidRDefault="00D877C7" w14:paraId="0EE1690F" w14:textId="77777777">
            <w:pPr>
              <w:pStyle w:val="TableParagraph"/>
              <w:spacing w:before="19"/>
              <w:ind w:right="87"/>
              <w:rPr>
                <w:sz w:val="14"/>
              </w:rPr>
            </w:pPr>
            <w:r>
              <w:rPr>
                <w:color w:val="231F20"/>
                <w:spacing w:val="-5"/>
                <w:sz w:val="14"/>
              </w:rPr>
              <w:t>20</w:t>
            </w:r>
          </w:p>
        </w:tc>
        <w:tc>
          <w:tcPr>
            <w:tcW w:w="798" w:type="dxa"/>
          </w:tcPr>
          <w:p w:rsidR="001B3359" w:rsidRDefault="00D877C7" w14:paraId="78880A6F" w14:textId="77777777">
            <w:pPr>
              <w:pStyle w:val="TableParagraph"/>
              <w:spacing w:before="19"/>
              <w:ind w:right="90"/>
              <w:rPr>
                <w:sz w:val="14"/>
              </w:rPr>
            </w:pPr>
            <w:r>
              <w:rPr>
                <w:color w:val="231F20"/>
                <w:spacing w:val="-10"/>
                <w:sz w:val="14"/>
              </w:rPr>
              <w:t>0</w:t>
            </w:r>
          </w:p>
        </w:tc>
        <w:tc>
          <w:tcPr>
            <w:tcW w:w="803" w:type="dxa"/>
          </w:tcPr>
          <w:p w:rsidR="001B3359" w:rsidRDefault="00D877C7" w14:paraId="1605480D" w14:textId="77777777">
            <w:pPr>
              <w:pStyle w:val="TableParagraph"/>
              <w:spacing w:before="19"/>
              <w:ind w:right="88"/>
              <w:rPr>
                <w:sz w:val="14"/>
              </w:rPr>
            </w:pPr>
            <w:r>
              <w:rPr>
                <w:color w:val="231F20"/>
                <w:spacing w:val="-10"/>
                <w:sz w:val="14"/>
              </w:rPr>
              <w:t>0</w:t>
            </w:r>
          </w:p>
        </w:tc>
        <w:tc>
          <w:tcPr>
            <w:tcW w:w="803" w:type="dxa"/>
          </w:tcPr>
          <w:p w:rsidR="001B3359" w:rsidRDefault="00D877C7" w14:paraId="63A9DAC9" w14:textId="77777777">
            <w:pPr>
              <w:pStyle w:val="TableParagraph"/>
              <w:spacing w:before="19"/>
              <w:ind w:right="96"/>
              <w:rPr>
                <w:sz w:val="14"/>
              </w:rPr>
            </w:pPr>
            <w:r>
              <w:rPr>
                <w:color w:val="231F20"/>
                <w:spacing w:val="-10"/>
                <w:sz w:val="14"/>
              </w:rPr>
              <w:t>0</w:t>
            </w:r>
          </w:p>
        </w:tc>
        <w:tc>
          <w:tcPr>
            <w:tcW w:w="825" w:type="dxa"/>
          </w:tcPr>
          <w:p w:rsidR="001B3359" w:rsidRDefault="00D877C7" w14:paraId="063B367A" w14:textId="77777777">
            <w:pPr>
              <w:pStyle w:val="TableParagraph"/>
              <w:spacing w:before="19"/>
              <w:ind w:right="97"/>
              <w:rPr>
                <w:sz w:val="14"/>
              </w:rPr>
            </w:pPr>
            <w:r>
              <w:rPr>
                <w:color w:val="231F20"/>
                <w:spacing w:val="-10"/>
                <w:sz w:val="14"/>
              </w:rPr>
              <w:t>0</w:t>
            </w:r>
          </w:p>
        </w:tc>
        <w:tc>
          <w:tcPr>
            <w:tcW w:w="730" w:type="dxa"/>
          </w:tcPr>
          <w:p w:rsidR="001B3359" w:rsidRDefault="00D877C7" w14:paraId="28A5978D" w14:textId="77777777">
            <w:pPr>
              <w:pStyle w:val="TableParagraph"/>
              <w:spacing w:before="19"/>
              <w:ind w:right="4"/>
              <w:rPr>
                <w:sz w:val="14"/>
              </w:rPr>
            </w:pPr>
            <w:r>
              <w:rPr>
                <w:color w:val="231F20"/>
                <w:spacing w:val="-5"/>
                <w:sz w:val="14"/>
              </w:rPr>
              <w:t>20</w:t>
            </w:r>
          </w:p>
        </w:tc>
      </w:tr>
      <w:tr w:rsidR="001B3359" w14:paraId="467E1B01" w14:textId="77777777">
        <w:trPr>
          <w:trHeight w:val="225"/>
        </w:trPr>
        <w:tc>
          <w:tcPr>
            <w:tcW w:w="319" w:type="dxa"/>
          </w:tcPr>
          <w:p w:rsidR="001B3359" w:rsidRDefault="001B3359" w14:paraId="51598153" w14:textId="77777777">
            <w:pPr>
              <w:pStyle w:val="TableParagraph"/>
              <w:spacing w:before="0"/>
              <w:jc w:val="left"/>
              <w:rPr>
                <w:rFonts w:ascii="Times New Roman"/>
                <w:sz w:val="14"/>
              </w:rPr>
            </w:pPr>
          </w:p>
        </w:tc>
        <w:tc>
          <w:tcPr>
            <w:tcW w:w="1368" w:type="dxa"/>
          </w:tcPr>
          <w:p w:rsidR="001B3359" w:rsidRDefault="00D877C7" w14:paraId="71C33693" w14:textId="77777777">
            <w:pPr>
              <w:pStyle w:val="TableParagraph"/>
              <w:spacing w:before="19"/>
              <w:ind w:left="48"/>
              <w:jc w:val="left"/>
              <w:rPr>
                <w:sz w:val="14"/>
              </w:rPr>
            </w:pPr>
            <w:r>
              <w:rPr>
                <w:color w:val="231F20"/>
                <w:spacing w:val="-2"/>
                <w:w w:val="110"/>
                <w:sz w:val="14"/>
              </w:rPr>
              <w:t>Overige</w:t>
            </w:r>
          </w:p>
        </w:tc>
        <w:tc>
          <w:tcPr>
            <w:tcW w:w="814" w:type="dxa"/>
          </w:tcPr>
          <w:p w:rsidR="001B3359" w:rsidRDefault="00D877C7" w14:paraId="6911950B" w14:textId="77777777">
            <w:pPr>
              <w:pStyle w:val="TableParagraph"/>
              <w:spacing w:before="19"/>
              <w:ind w:right="35"/>
              <w:rPr>
                <w:sz w:val="14"/>
              </w:rPr>
            </w:pPr>
            <w:r>
              <w:rPr>
                <w:color w:val="231F20"/>
                <w:spacing w:val="-5"/>
                <w:sz w:val="14"/>
              </w:rPr>
              <w:t>350</w:t>
            </w:r>
          </w:p>
        </w:tc>
        <w:tc>
          <w:tcPr>
            <w:tcW w:w="818" w:type="dxa"/>
          </w:tcPr>
          <w:p w:rsidR="001B3359" w:rsidRDefault="00D877C7" w14:paraId="628FB9B6" w14:textId="77777777">
            <w:pPr>
              <w:pStyle w:val="TableParagraph"/>
              <w:spacing w:before="19"/>
              <w:ind w:right="58"/>
              <w:rPr>
                <w:sz w:val="14"/>
              </w:rPr>
            </w:pPr>
            <w:r>
              <w:rPr>
                <w:color w:val="231F20"/>
                <w:spacing w:val="-10"/>
                <w:sz w:val="14"/>
              </w:rPr>
              <w:t>0</w:t>
            </w:r>
          </w:p>
        </w:tc>
        <w:tc>
          <w:tcPr>
            <w:tcW w:w="790" w:type="dxa"/>
          </w:tcPr>
          <w:p w:rsidR="001B3359" w:rsidRDefault="00D877C7" w14:paraId="3ED4587A" w14:textId="77777777">
            <w:pPr>
              <w:pStyle w:val="TableParagraph"/>
              <w:spacing w:before="19"/>
              <w:ind w:right="53"/>
              <w:rPr>
                <w:sz w:val="14"/>
              </w:rPr>
            </w:pPr>
            <w:r>
              <w:rPr>
                <w:color w:val="231F20"/>
                <w:spacing w:val="-5"/>
                <w:sz w:val="14"/>
              </w:rPr>
              <w:t>350</w:t>
            </w:r>
          </w:p>
        </w:tc>
        <w:tc>
          <w:tcPr>
            <w:tcW w:w="771" w:type="dxa"/>
          </w:tcPr>
          <w:p w:rsidR="001B3359" w:rsidRDefault="00D877C7" w14:paraId="73532698" w14:textId="77777777">
            <w:pPr>
              <w:pStyle w:val="TableParagraph"/>
              <w:spacing w:before="19"/>
              <w:ind w:right="30"/>
              <w:rPr>
                <w:sz w:val="14"/>
              </w:rPr>
            </w:pPr>
            <w:r>
              <w:rPr>
                <w:color w:val="231F20"/>
                <w:spacing w:val="-10"/>
                <w:sz w:val="14"/>
              </w:rPr>
              <w:t>0</w:t>
            </w:r>
          </w:p>
        </w:tc>
        <w:tc>
          <w:tcPr>
            <w:tcW w:w="862" w:type="dxa"/>
          </w:tcPr>
          <w:p w:rsidR="001B3359" w:rsidRDefault="00D877C7" w14:paraId="57FC9319" w14:textId="77777777">
            <w:pPr>
              <w:pStyle w:val="TableParagraph"/>
              <w:spacing w:before="19"/>
              <w:ind w:right="87"/>
              <w:rPr>
                <w:sz w:val="14"/>
              </w:rPr>
            </w:pPr>
            <w:r>
              <w:rPr>
                <w:color w:val="231F20"/>
                <w:spacing w:val="-5"/>
                <w:sz w:val="14"/>
              </w:rPr>
              <w:t>350</w:t>
            </w:r>
          </w:p>
        </w:tc>
        <w:tc>
          <w:tcPr>
            <w:tcW w:w="798" w:type="dxa"/>
          </w:tcPr>
          <w:p w:rsidR="001B3359" w:rsidRDefault="00D877C7" w14:paraId="0FA405EB" w14:textId="77777777">
            <w:pPr>
              <w:pStyle w:val="TableParagraph"/>
              <w:spacing w:before="19"/>
              <w:ind w:right="90"/>
              <w:rPr>
                <w:sz w:val="14"/>
              </w:rPr>
            </w:pPr>
            <w:r>
              <w:rPr>
                <w:color w:val="231F20"/>
                <w:spacing w:val="-10"/>
                <w:sz w:val="14"/>
              </w:rPr>
              <w:t>0</w:t>
            </w:r>
          </w:p>
        </w:tc>
        <w:tc>
          <w:tcPr>
            <w:tcW w:w="803" w:type="dxa"/>
          </w:tcPr>
          <w:p w:rsidR="001B3359" w:rsidRDefault="00D877C7" w14:paraId="2283C810" w14:textId="77777777">
            <w:pPr>
              <w:pStyle w:val="TableParagraph"/>
              <w:spacing w:before="19"/>
              <w:ind w:right="88"/>
              <w:rPr>
                <w:sz w:val="14"/>
              </w:rPr>
            </w:pPr>
            <w:r>
              <w:rPr>
                <w:color w:val="231F20"/>
                <w:spacing w:val="-10"/>
                <w:sz w:val="14"/>
              </w:rPr>
              <w:t>0</w:t>
            </w:r>
          </w:p>
        </w:tc>
        <w:tc>
          <w:tcPr>
            <w:tcW w:w="803" w:type="dxa"/>
          </w:tcPr>
          <w:p w:rsidR="001B3359" w:rsidRDefault="00D877C7" w14:paraId="349ED06D" w14:textId="77777777">
            <w:pPr>
              <w:pStyle w:val="TableParagraph"/>
              <w:spacing w:before="19"/>
              <w:ind w:right="96"/>
              <w:rPr>
                <w:sz w:val="14"/>
              </w:rPr>
            </w:pPr>
            <w:r>
              <w:rPr>
                <w:color w:val="231F20"/>
                <w:spacing w:val="-10"/>
                <w:sz w:val="14"/>
              </w:rPr>
              <w:t>0</w:t>
            </w:r>
          </w:p>
        </w:tc>
        <w:tc>
          <w:tcPr>
            <w:tcW w:w="825" w:type="dxa"/>
          </w:tcPr>
          <w:p w:rsidR="001B3359" w:rsidRDefault="00D877C7" w14:paraId="4BAEAB6E" w14:textId="77777777">
            <w:pPr>
              <w:pStyle w:val="TableParagraph"/>
              <w:spacing w:before="19"/>
              <w:ind w:right="97"/>
              <w:rPr>
                <w:sz w:val="14"/>
              </w:rPr>
            </w:pPr>
            <w:r>
              <w:rPr>
                <w:color w:val="231F20"/>
                <w:spacing w:val="-10"/>
                <w:sz w:val="14"/>
              </w:rPr>
              <w:t>0</w:t>
            </w:r>
          </w:p>
        </w:tc>
        <w:tc>
          <w:tcPr>
            <w:tcW w:w="730" w:type="dxa"/>
          </w:tcPr>
          <w:p w:rsidR="001B3359" w:rsidRDefault="00D877C7" w14:paraId="06F37FE5" w14:textId="77777777">
            <w:pPr>
              <w:pStyle w:val="TableParagraph"/>
              <w:spacing w:before="19"/>
              <w:ind w:right="4"/>
              <w:rPr>
                <w:sz w:val="14"/>
              </w:rPr>
            </w:pPr>
            <w:r>
              <w:rPr>
                <w:color w:val="231F20"/>
                <w:spacing w:val="-10"/>
                <w:sz w:val="14"/>
              </w:rPr>
              <w:t>0</w:t>
            </w:r>
          </w:p>
        </w:tc>
      </w:tr>
      <w:tr w:rsidR="001B3359" w14:paraId="53526558" w14:textId="77777777">
        <w:trPr>
          <w:trHeight w:val="398"/>
        </w:trPr>
        <w:tc>
          <w:tcPr>
            <w:tcW w:w="319" w:type="dxa"/>
          </w:tcPr>
          <w:p w:rsidR="001B3359" w:rsidRDefault="001B3359" w14:paraId="6EDED2A5" w14:textId="77777777">
            <w:pPr>
              <w:pStyle w:val="TableParagraph"/>
              <w:spacing w:before="0"/>
              <w:jc w:val="left"/>
              <w:rPr>
                <w:rFonts w:ascii="Times New Roman"/>
                <w:sz w:val="14"/>
              </w:rPr>
            </w:pPr>
          </w:p>
        </w:tc>
        <w:tc>
          <w:tcPr>
            <w:tcW w:w="1368" w:type="dxa"/>
          </w:tcPr>
          <w:p w:rsidR="001B3359" w:rsidRDefault="00D877C7" w14:paraId="7544099C" w14:textId="77777777">
            <w:pPr>
              <w:pStyle w:val="TableParagraph"/>
              <w:spacing w:before="25" w:line="170" w:lineRule="exact"/>
              <w:ind w:left="48"/>
              <w:jc w:val="left"/>
              <w:rPr>
                <w:rFonts w:ascii="Calibri"/>
                <w:i/>
                <w:sz w:val="14"/>
              </w:rPr>
            </w:pPr>
            <w:r>
              <w:rPr>
                <w:rFonts w:ascii="Calibri"/>
                <w:i/>
                <w:color w:val="231F20"/>
                <w:spacing w:val="-2"/>
                <w:w w:val="115"/>
                <w:sz w:val="14"/>
              </w:rPr>
              <w:t>Bijdrage</w:t>
            </w:r>
          </w:p>
          <w:p w:rsidR="001B3359" w:rsidRDefault="00D877C7" w14:paraId="4E31A7AC" w14:textId="77777777">
            <w:pPr>
              <w:pStyle w:val="TableParagraph"/>
              <w:spacing w:before="0" w:line="170" w:lineRule="exact"/>
              <w:ind w:left="48"/>
              <w:jc w:val="left"/>
              <w:rPr>
                <w:rFonts w:ascii="Calibri"/>
                <w:i/>
                <w:sz w:val="14"/>
              </w:rPr>
            </w:pPr>
            <w:r>
              <w:rPr>
                <w:rFonts w:ascii="Calibri"/>
                <w:i/>
                <w:color w:val="231F20"/>
                <w:w w:val="110"/>
                <w:sz w:val="14"/>
              </w:rPr>
              <w:t>aan</w:t>
            </w:r>
            <w:r>
              <w:rPr>
                <w:rFonts w:ascii="Calibri"/>
                <w:i/>
                <w:color w:val="231F20"/>
                <w:spacing w:val="1"/>
                <w:w w:val="115"/>
                <w:sz w:val="14"/>
              </w:rPr>
              <w:t xml:space="preserve"> </w:t>
            </w:r>
            <w:r>
              <w:rPr>
                <w:rFonts w:ascii="Calibri"/>
                <w:i/>
                <w:color w:val="231F20"/>
                <w:spacing w:val="-2"/>
                <w:w w:val="115"/>
                <w:sz w:val="14"/>
              </w:rPr>
              <w:t>agentschappen</w:t>
            </w:r>
          </w:p>
        </w:tc>
        <w:tc>
          <w:tcPr>
            <w:tcW w:w="814" w:type="dxa"/>
          </w:tcPr>
          <w:p w:rsidR="001B3359" w:rsidRDefault="00D877C7" w14:paraId="61FA5104" w14:textId="77777777">
            <w:pPr>
              <w:pStyle w:val="TableParagraph"/>
              <w:spacing w:before="25"/>
              <w:ind w:right="35"/>
              <w:rPr>
                <w:rFonts w:ascii="Calibri"/>
                <w:i/>
                <w:sz w:val="14"/>
              </w:rPr>
            </w:pPr>
            <w:r>
              <w:rPr>
                <w:rFonts w:ascii="Calibri"/>
                <w:i/>
                <w:color w:val="231F20"/>
                <w:spacing w:val="-2"/>
                <w:w w:val="110"/>
                <w:sz w:val="14"/>
              </w:rPr>
              <w:t>21.008</w:t>
            </w:r>
          </w:p>
        </w:tc>
        <w:tc>
          <w:tcPr>
            <w:tcW w:w="818" w:type="dxa"/>
          </w:tcPr>
          <w:p w:rsidR="001B3359" w:rsidRDefault="00D877C7" w14:paraId="5B02F6FE" w14:textId="77777777">
            <w:pPr>
              <w:pStyle w:val="TableParagraph"/>
              <w:spacing w:before="25"/>
              <w:ind w:right="58"/>
              <w:rPr>
                <w:rFonts w:ascii="Calibri"/>
                <w:i/>
                <w:sz w:val="14"/>
              </w:rPr>
            </w:pPr>
            <w:r>
              <w:rPr>
                <w:rFonts w:ascii="Calibri"/>
                <w:i/>
                <w:color w:val="231F20"/>
                <w:spacing w:val="-10"/>
                <w:w w:val="110"/>
                <w:sz w:val="14"/>
              </w:rPr>
              <w:t>0</w:t>
            </w:r>
          </w:p>
        </w:tc>
        <w:tc>
          <w:tcPr>
            <w:tcW w:w="790" w:type="dxa"/>
          </w:tcPr>
          <w:p w:rsidR="001B3359" w:rsidRDefault="00D877C7" w14:paraId="1BCA67BC" w14:textId="77777777">
            <w:pPr>
              <w:pStyle w:val="TableParagraph"/>
              <w:spacing w:before="25"/>
              <w:ind w:right="55"/>
              <w:rPr>
                <w:rFonts w:ascii="Calibri"/>
                <w:i/>
                <w:sz w:val="14"/>
              </w:rPr>
            </w:pPr>
            <w:r>
              <w:rPr>
                <w:rFonts w:ascii="Calibri"/>
                <w:i/>
                <w:color w:val="231F20"/>
                <w:spacing w:val="-2"/>
                <w:w w:val="110"/>
                <w:sz w:val="14"/>
              </w:rPr>
              <w:t>21.008</w:t>
            </w:r>
          </w:p>
        </w:tc>
        <w:tc>
          <w:tcPr>
            <w:tcW w:w="771" w:type="dxa"/>
          </w:tcPr>
          <w:p w:rsidR="001B3359" w:rsidRDefault="00D877C7" w14:paraId="3EFA5BA2" w14:textId="77777777">
            <w:pPr>
              <w:pStyle w:val="TableParagraph"/>
              <w:spacing w:before="25"/>
              <w:ind w:right="3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2.341</w:t>
            </w:r>
          </w:p>
        </w:tc>
        <w:tc>
          <w:tcPr>
            <w:tcW w:w="862" w:type="dxa"/>
          </w:tcPr>
          <w:p w:rsidR="001B3359" w:rsidRDefault="00D877C7" w14:paraId="259A2281" w14:textId="77777777">
            <w:pPr>
              <w:pStyle w:val="TableParagraph"/>
              <w:spacing w:before="25"/>
              <w:ind w:right="87"/>
              <w:rPr>
                <w:rFonts w:ascii="Calibri"/>
                <w:i/>
                <w:sz w:val="14"/>
              </w:rPr>
            </w:pPr>
            <w:r>
              <w:rPr>
                <w:rFonts w:ascii="Calibri"/>
                <w:i/>
                <w:color w:val="231F20"/>
                <w:spacing w:val="-2"/>
                <w:w w:val="110"/>
                <w:sz w:val="14"/>
              </w:rPr>
              <w:t>18.667</w:t>
            </w:r>
          </w:p>
        </w:tc>
        <w:tc>
          <w:tcPr>
            <w:tcW w:w="798" w:type="dxa"/>
          </w:tcPr>
          <w:p w:rsidR="001B3359" w:rsidRDefault="00D877C7" w14:paraId="252A81BC" w14:textId="77777777">
            <w:pPr>
              <w:pStyle w:val="TableParagraph"/>
              <w:spacing w:before="25"/>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97</w:t>
            </w:r>
          </w:p>
        </w:tc>
        <w:tc>
          <w:tcPr>
            <w:tcW w:w="803" w:type="dxa"/>
          </w:tcPr>
          <w:p w:rsidR="001B3359" w:rsidRDefault="00D877C7" w14:paraId="6ABFDF16" w14:textId="77777777">
            <w:pPr>
              <w:pStyle w:val="TableParagraph"/>
              <w:spacing w:before="25"/>
              <w:ind w:right="8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194</w:t>
            </w:r>
          </w:p>
        </w:tc>
        <w:tc>
          <w:tcPr>
            <w:tcW w:w="803" w:type="dxa"/>
          </w:tcPr>
          <w:p w:rsidR="001B3359" w:rsidRDefault="00D877C7" w14:paraId="5DDE4E5E" w14:textId="77777777">
            <w:pPr>
              <w:pStyle w:val="TableParagraph"/>
              <w:spacing w:before="25"/>
              <w:ind w:right="9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633</w:t>
            </w:r>
          </w:p>
        </w:tc>
        <w:tc>
          <w:tcPr>
            <w:tcW w:w="825" w:type="dxa"/>
          </w:tcPr>
          <w:p w:rsidR="001B3359" w:rsidRDefault="00D877C7" w14:paraId="34716442" w14:textId="77777777">
            <w:pPr>
              <w:pStyle w:val="TableParagraph"/>
              <w:spacing w:before="25"/>
              <w:ind w:right="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1.244</w:t>
            </w:r>
          </w:p>
        </w:tc>
        <w:tc>
          <w:tcPr>
            <w:tcW w:w="730" w:type="dxa"/>
          </w:tcPr>
          <w:p w:rsidR="001B3359" w:rsidRDefault="00D877C7" w14:paraId="7D201855" w14:textId="77777777">
            <w:pPr>
              <w:pStyle w:val="TableParagraph"/>
              <w:spacing w:before="25"/>
              <w:ind w:right="4"/>
              <w:rPr>
                <w:rFonts w:ascii="Calibri"/>
                <w:i/>
                <w:sz w:val="14"/>
              </w:rPr>
            </w:pPr>
            <w:r>
              <w:rPr>
                <w:rFonts w:ascii="Calibri"/>
                <w:i/>
                <w:color w:val="231F20"/>
                <w:spacing w:val="-2"/>
                <w:w w:val="110"/>
                <w:sz w:val="14"/>
              </w:rPr>
              <w:t>15.892</w:t>
            </w:r>
          </w:p>
        </w:tc>
      </w:tr>
      <w:tr w:rsidR="001B3359" w14:paraId="5CEEF2EB" w14:textId="77777777">
        <w:trPr>
          <w:trHeight w:val="225"/>
        </w:trPr>
        <w:tc>
          <w:tcPr>
            <w:tcW w:w="319" w:type="dxa"/>
          </w:tcPr>
          <w:p w:rsidR="001B3359" w:rsidRDefault="001B3359" w14:paraId="1B06D389" w14:textId="77777777">
            <w:pPr>
              <w:pStyle w:val="TableParagraph"/>
              <w:spacing w:before="0"/>
              <w:jc w:val="left"/>
              <w:rPr>
                <w:rFonts w:ascii="Times New Roman"/>
                <w:sz w:val="14"/>
              </w:rPr>
            </w:pPr>
          </w:p>
        </w:tc>
        <w:tc>
          <w:tcPr>
            <w:tcW w:w="1368" w:type="dxa"/>
          </w:tcPr>
          <w:p w:rsidR="001B3359" w:rsidRDefault="00D877C7" w14:paraId="6FEDFE31" w14:textId="77777777">
            <w:pPr>
              <w:pStyle w:val="TableParagraph"/>
              <w:spacing w:before="19"/>
              <w:ind w:left="48"/>
              <w:jc w:val="left"/>
              <w:rPr>
                <w:sz w:val="14"/>
              </w:rPr>
            </w:pPr>
            <w:r>
              <w:rPr>
                <w:color w:val="231F20"/>
                <w:spacing w:val="-2"/>
                <w:w w:val="110"/>
                <w:sz w:val="14"/>
              </w:rPr>
              <w:t>Overig</w:t>
            </w:r>
          </w:p>
        </w:tc>
        <w:tc>
          <w:tcPr>
            <w:tcW w:w="814" w:type="dxa"/>
          </w:tcPr>
          <w:p w:rsidR="001B3359" w:rsidRDefault="00D877C7" w14:paraId="183D8C53" w14:textId="77777777">
            <w:pPr>
              <w:pStyle w:val="TableParagraph"/>
              <w:spacing w:before="19"/>
              <w:ind w:right="35"/>
              <w:rPr>
                <w:sz w:val="14"/>
              </w:rPr>
            </w:pPr>
            <w:r>
              <w:rPr>
                <w:color w:val="231F20"/>
                <w:spacing w:val="-2"/>
                <w:sz w:val="14"/>
              </w:rPr>
              <w:t>21.008</w:t>
            </w:r>
          </w:p>
        </w:tc>
        <w:tc>
          <w:tcPr>
            <w:tcW w:w="818" w:type="dxa"/>
          </w:tcPr>
          <w:p w:rsidR="001B3359" w:rsidRDefault="00D877C7" w14:paraId="0C3CFCA2" w14:textId="77777777">
            <w:pPr>
              <w:pStyle w:val="TableParagraph"/>
              <w:spacing w:before="19"/>
              <w:ind w:right="58"/>
              <w:rPr>
                <w:sz w:val="14"/>
              </w:rPr>
            </w:pPr>
            <w:r>
              <w:rPr>
                <w:color w:val="231F20"/>
                <w:spacing w:val="-10"/>
                <w:sz w:val="14"/>
              </w:rPr>
              <w:t>0</w:t>
            </w:r>
          </w:p>
        </w:tc>
        <w:tc>
          <w:tcPr>
            <w:tcW w:w="790" w:type="dxa"/>
          </w:tcPr>
          <w:p w:rsidR="001B3359" w:rsidRDefault="00D877C7" w14:paraId="1AB49A56" w14:textId="77777777">
            <w:pPr>
              <w:pStyle w:val="TableParagraph"/>
              <w:spacing w:before="19"/>
              <w:ind w:right="55"/>
              <w:rPr>
                <w:sz w:val="14"/>
              </w:rPr>
            </w:pPr>
            <w:r>
              <w:rPr>
                <w:color w:val="231F20"/>
                <w:spacing w:val="-2"/>
                <w:sz w:val="14"/>
              </w:rPr>
              <w:t>21.008</w:t>
            </w:r>
          </w:p>
        </w:tc>
        <w:tc>
          <w:tcPr>
            <w:tcW w:w="771" w:type="dxa"/>
          </w:tcPr>
          <w:p w:rsidR="001B3359" w:rsidRDefault="00D877C7" w14:paraId="1D9193A9" w14:textId="77777777">
            <w:pPr>
              <w:pStyle w:val="TableParagraph"/>
              <w:spacing w:before="19"/>
              <w:ind w:right="3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2.341</w:t>
            </w:r>
          </w:p>
        </w:tc>
        <w:tc>
          <w:tcPr>
            <w:tcW w:w="862" w:type="dxa"/>
          </w:tcPr>
          <w:p w:rsidR="001B3359" w:rsidRDefault="00D877C7" w14:paraId="74DA79A2" w14:textId="77777777">
            <w:pPr>
              <w:pStyle w:val="TableParagraph"/>
              <w:spacing w:before="19"/>
              <w:ind w:right="87"/>
              <w:rPr>
                <w:sz w:val="14"/>
              </w:rPr>
            </w:pPr>
            <w:r>
              <w:rPr>
                <w:color w:val="231F20"/>
                <w:spacing w:val="-2"/>
                <w:sz w:val="14"/>
              </w:rPr>
              <w:t>18.667</w:t>
            </w:r>
          </w:p>
        </w:tc>
        <w:tc>
          <w:tcPr>
            <w:tcW w:w="798" w:type="dxa"/>
          </w:tcPr>
          <w:p w:rsidR="001B3359" w:rsidRDefault="00D877C7" w14:paraId="7C792160" w14:textId="77777777">
            <w:pPr>
              <w:pStyle w:val="TableParagraph"/>
              <w:spacing w:before="19"/>
              <w:ind w:right="9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97</w:t>
            </w:r>
          </w:p>
        </w:tc>
        <w:tc>
          <w:tcPr>
            <w:tcW w:w="803" w:type="dxa"/>
          </w:tcPr>
          <w:p w:rsidR="001B3359" w:rsidRDefault="00D877C7" w14:paraId="4E0264DF" w14:textId="77777777">
            <w:pPr>
              <w:pStyle w:val="TableParagraph"/>
              <w:spacing w:before="19"/>
              <w:ind w:right="8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194</w:t>
            </w:r>
          </w:p>
        </w:tc>
        <w:tc>
          <w:tcPr>
            <w:tcW w:w="803" w:type="dxa"/>
          </w:tcPr>
          <w:p w:rsidR="001B3359" w:rsidRDefault="00D877C7" w14:paraId="4CE4A8BC" w14:textId="77777777">
            <w:pPr>
              <w:pStyle w:val="TableParagraph"/>
              <w:spacing w:before="19"/>
              <w:ind w:right="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633</w:t>
            </w:r>
          </w:p>
        </w:tc>
        <w:tc>
          <w:tcPr>
            <w:tcW w:w="825" w:type="dxa"/>
          </w:tcPr>
          <w:p w:rsidR="001B3359" w:rsidRDefault="00D877C7" w14:paraId="7B2A1972" w14:textId="77777777">
            <w:pPr>
              <w:pStyle w:val="TableParagraph"/>
              <w:spacing w:before="19"/>
              <w:ind w:right="9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1.244</w:t>
            </w:r>
          </w:p>
        </w:tc>
        <w:tc>
          <w:tcPr>
            <w:tcW w:w="730" w:type="dxa"/>
          </w:tcPr>
          <w:p w:rsidR="001B3359" w:rsidRDefault="00D877C7" w14:paraId="191F32DC" w14:textId="77777777">
            <w:pPr>
              <w:pStyle w:val="TableParagraph"/>
              <w:spacing w:before="19"/>
              <w:ind w:right="4"/>
              <w:rPr>
                <w:sz w:val="14"/>
              </w:rPr>
            </w:pPr>
            <w:r>
              <w:rPr>
                <w:color w:val="231F20"/>
                <w:spacing w:val="-2"/>
                <w:sz w:val="14"/>
              </w:rPr>
              <w:t>15.892</w:t>
            </w:r>
          </w:p>
        </w:tc>
      </w:tr>
      <w:tr w:rsidR="001B3359" w14:paraId="3CC9EB6C" w14:textId="77777777">
        <w:trPr>
          <w:trHeight w:val="398"/>
        </w:trPr>
        <w:tc>
          <w:tcPr>
            <w:tcW w:w="319" w:type="dxa"/>
          </w:tcPr>
          <w:p w:rsidR="001B3359" w:rsidRDefault="001B3359" w14:paraId="55EA08C5" w14:textId="77777777">
            <w:pPr>
              <w:pStyle w:val="TableParagraph"/>
              <w:spacing w:before="0"/>
              <w:jc w:val="left"/>
              <w:rPr>
                <w:rFonts w:ascii="Times New Roman"/>
                <w:sz w:val="14"/>
              </w:rPr>
            </w:pPr>
          </w:p>
        </w:tc>
        <w:tc>
          <w:tcPr>
            <w:tcW w:w="1368" w:type="dxa"/>
          </w:tcPr>
          <w:p w:rsidR="001B3359" w:rsidRDefault="00D877C7" w14:paraId="0E5F60E2" w14:textId="77777777">
            <w:pPr>
              <w:pStyle w:val="TableParagraph"/>
              <w:spacing w:before="25"/>
              <w:ind w:left="48"/>
              <w:jc w:val="left"/>
              <w:rPr>
                <w:rFonts w:ascii="Calibri"/>
                <w:i/>
                <w:sz w:val="14"/>
              </w:rPr>
            </w:pPr>
            <w:r>
              <w:rPr>
                <w:rFonts w:ascii="Calibri"/>
                <w:i/>
                <w:color w:val="231F20"/>
                <w:w w:val="115"/>
                <w:sz w:val="14"/>
              </w:rPr>
              <w:t>Bijdrage</w:t>
            </w:r>
            <w:r>
              <w:rPr>
                <w:rFonts w:ascii="Calibri"/>
                <w:i/>
                <w:color w:val="231F20"/>
                <w:spacing w:val="-10"/>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ZBO's/</w:t>
            </w:r>
            <w:proofErr w:type="spellStart"/>
            <w:r>
              <w:rPr>
                <w:rFonts w:ascii="Calibri"/>
                <w:i/>
                <w:color w:val="231F20"/>
                <w:spacing w:val="-2"/>
                <w:w w:val="115"/>
                <w:sz w:val="14"/>
              </w:rPr>
              <w:t>RWT's</w:t>
            </w:r>
            <w:proofErr w:type="spellEnd"/>
          </w:p>
        </w:tc>
        <w:tc>
          <w:tcPr>
            <w:tcW w:w="814" w:type="dxa"/>
          </w:tcPr>
          <w:p w:rsidR="001B3359" w:rsidRDefault="00D877C7" w14:paraId="7C14867B" w14:textId="77777777">
            <w:pPr>
              <w:pStyle w:val="TableParagraph"/>
              <w:spacing w:before="25"/>
              <w:ind w:right="35"/>
              <w:rPr>
                <w:rFonts w:ascii="Calibri"/>
                <w:i/>
                <w:sz w:val="14"/>
              </w:rPr>
            </w:pPr>
            <w:r>
              <w:rPr>
                <w:rFonts w:ascii="Calibri"/>
                <w:i/>
                <w:color w:val="231F20"/>
                <w:spacing w:val="-4"/>
                <w:w w:val="110"/>
                <w:sz w:val="14"/>
              </w:rPr>
              <w:t>1.496</w:t>
            </w:r>
          </w:p>
        </w:tc>
        <w:tc>
          <w:tcPr>
            <w:tcW w:w="818" w:type="dxa"/>
          </w:tcPr>
          <w:p w:rsidR="001B3359" w:rsidRDefault="00D877C7" w14:paraId="3A78085B" w14:textId="77777777">
            <w:pPr>
              <w:pStyle w:val="TableParagraph"/>
              <w:spacing w:before="25"/>
              <w:ind w:right="58"/>
              <w:rPr>
                <w:rFonts w:ascii="Calibri"/>
                <w:i/>
                <w:sz w:val="14"/>
              </w:rPr>
            </w:pPr>
            <w:r>
              <w:rPr>
                <w:rFonts w:ascii="Calibri"/>
                <w:i/>
                <w:color w:val="231F20"/>
                <w:spacing w:val="-10"/>
                <w:w w:val="110"/>
                <w:sz w:val="14"/>
              </w:rPr>
              <w:t>0</w:t>
            </w:r>
          </w:p>
        </w:tc>
        <w:tc>
          <w:tcPr>
            <w:tcW w:w="790" w:type="dxa"/>
          </w:tcPr>
          <w:p w:rsidR="001B3359" w:rsidRDefault="00D877C7" w14:paraId="29E565A6" w14:textId="77777777">
            <w:pPr>
              <w:pStyle w:val="TableParagraph"/>
              <w:spacing w:before="25"/>
              <w:ind w:right="53"/>
              <w:rPr>
                <w:rFonts w:ascii="Calibri"/>
                <w:i/>
                <w:sz w:val="14"/>
              </w:rPr>
            </w:pPr>
            <w:r>
              <w:rPr>
                <w:rFonts w:ascii="Calibri"/>
                <w:i/>
                <w:color w:val="231F20"/>
                <w:spacing w:val="-4"/>
                <w:w w:val="110"/>
                <w:sz w:val="14"/>
              </w:rPr>
              <w:t>1.496</w:t>
            </w:r>
          </w:p>
        </w:tc>
        <w:tc>
          <w:tcPr>
            <w:tcW w:w="771" w:type="dxa"/>
          </w:tcPr>
          <w:p w:rsidR="001B3359" w:rsidRDefault="00D877C7" w14:paraId="60795BEE" w14:textId="77777777">
            <w:pPr>
              <w:pStyle w:val="TableParagraph"/>
              <w:spacing w:before="25"/>
              <w:ind w:right="3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1.088</w:t>
            </w:r>
          </w:p>
        </w:tc>
        <w:tc>
          <w:tcPr>
            <w:tcW w:w="862" w:type="dxa"/>
          </w:tcPr>
          <w:p w:rsidR="001B3359" w:rsidRDefault="00D877C7" w14:paraId="2AC8B65E" w14:textId="77777777">
            <w:pPr>
              <w:pStyle w:val="TableParagraph"/>
              <w:spacing w:before="25"/>
              <w:ind w:right="87"/>
              <w:rPr>
                <w:rFonts w:ascii="Calibri"/>
                <w:i/>
                <w:sz w:val="14"/>
              </w:rPr>
            </w:pPr>
            <w:r>
              <w:rPr>
                <w:rFonts w:ascii="Calibri"/>
                <w:i/>
                <w:color w:val="231F20"/>
                <w:spacing w:val="-5"/>
                <w:w w:val="110"/>
                <w:sz w:val="14"/>
              </w:rPr>
              <w:t>408</w:t>
            </w:r>
          </w:p>
        </w:tc>
        <w:tc>
          <w:tcPr>
            <w:tcW w:w="798" w:type="dxa"/>
          </w:tcPr>
          <w:p w:rsidR="001B3359" w:rsidRDefault="00D877C7" w14:paraId="7109061E" w14:textId="77777777">
            <w:pPr>
              <w:pStyle w:val="TableParagraph"/>
              <w:spacing w:before="25"/>
              <w:ind w:right="9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8</w:t>
            </w:r>
          </w:p>
        </w:tc>
        <w:tc>
          <w:tcPr>
            <w:tcW w:w="803" w:type="dxa"/>
          </w:tcPr>
          <w:p w:rsidR="001B3359" w:rsidRDefault="00D877C7" w14:paraId="023CA22A" w14:textId="77777777">
            <w:pPr>
              <w:pStyle w:val="TableParagraph"/>
              <w:spacing w:before="25"/>
              <w:ind w:right="8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16</w:t>
            </w:r>
          </w:p>
        </w:tc>
        <w:tc>
          <w:tcPr>
            <w:tcW w:w="803" w:type="dxa"/>
          </w:tcPr>
          <w:p w:rsidR="001B3359" w:rsidRDefault="00D877C7" w14:paraId="6B25E312" w14:textId="77777777">
            <w:pPr>
              <w:pStyle w:val="TableParagraph"/>
              <w:spacing w:before="25"/>
              <w:ind w:right="9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54</w:t>
            </w:r>
          </w:p>
        </w:tc>
        <w:tc>
          <w:tcPr>
            <w:tcW w:w="825" w:type="dxa"/>
          </w:tcPr>
          <w:p w:rsidR="001B3359" w:rsidRDefault="00D877C7" w14:paraId="27852420" w14:textId="77777777">
            <w:pPr>
              <w:pStyle w:val="TableParagraph"/>
              <w:spacing w:before="25"/>
              <w:ind w:right="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105</w:t>
            </w:r>
          </w:p>
        </w:tc>
        <w:tc>
          <w:tcPr>
            <w:tcW w:w="730" w:type="dxa"/>
          </w:tcPr>
          <w:p w:rsidR="001B3359" w:rsidRDefault="00D877C7" w14:paraId="39C7B079" w14:textId="77777777">
            <w:pPr>
              <w:pStyle w:val="TableParagraph"/>
              <w:spacing w:before="25"/>
              <w:ind w:right="4"/>
              <w:rPr>
                <w:rFonts w:ascii="Calibri"/>
                <w:i/>
                <w:sz w:val="14"/>
              </w:rPr>
            </w:pPr>
            <w:r>
              <w:rPr>
                <w:rFonts w:ascii="Calibri"/>
                <w:i/>
                <w:color w:val="231F20"/>
                <w:spacing w:val="-4"/>
                <w:w w:val="110"/>
                <w:sz w:val="14"/>
              </w:rPr>
              <w:t>1.391</w:t>
            </w:r>
          </w:p>
        </w:tc>
      </w:tr>
      <w:tr w:rsidR="001B3359" w14:paraId="6A0D63E2" w14:textId="77777777">
        <w:trPr>
          <w:trHeight w:val="225"/>
        </w:trPr>
        <w:tc>
          <w:tcPr>
            <w:tcW w:w="319" w:type="dxa"/>
          </w:tcPr>
          <w:p w:rsidR="001B3359" w:rsidRDefault="001B3359" w14:paraId="2959636E" w14:textId="77777777">
            <w:pPr>
              <w:pStyle w:val="TableParagraph"/>
              <w:spacing w:before="0"/>
              <w:jc w:val="left"/>
              <w:rPr>
                <w:rFonts w:ascii="Times New Roman"/>
                <w:sz w:val="14"/>
              </w:rPr>
            </w:pPr>
          </w:p>
        </w:tc>
        <w:tc>
          <w:tcPr>
            <w:tcW w:w="1368" w:type="dxa"/>
          </w:tcPr>
          <w:p w:rsidR="001B3359" w:rsidRDefault="00D877C7" w14:paraId="65483A97" w14:textId="77777777">
            <w:pPr>
              <w:pStyle w:val="TableParagraph"/>
              <w:spacing w:before="19"/>
              <w:ind w:left="48"/>
              <w:jc w:val="left"/>
              <w:rPr>
                <w:sz w:val="14"/>
              </w:rPr>
            </w:pPr>
            <w:r>
              <w:rPr>
                <w:color w:val="231F20"/>
                <w:spacing w:val="-2"/>
                <w:w w:val="110"/>
                <w:sz w:val="14"/>
              </w:rPr>
              <w:t>Overig</w:t>
            </w:r>
          </w:p>
        </w:tc>
        <w:tc>
          <w:tcPr>
            <w:tcW w:w="814" w:type="dxa"/>
          </w:tcPr>
          <w:p w:rsidR="001B3359" w:rsidRDefault="00D877C7" w14:paraId="1EFCA593" w14:textId="77777777">
            <w:pPr>
              <w:pStyle w:val="TableParagraph"/>
              <w:spacing w:before="19"/>
              <w:ind w:right="35"/>
              <w:rPr>
                <w:sz w:val="14"/>
              </w:rPr>
            </w:pPr>
            <w:r>
              <w:rPr>
                <w:color w:val="231F20"/>
                <w:spacing w:val="-2"/>
                <w:sz w:val="14"/>
              </w:rPr>
              <w:t>1.496</w:t>
            </w:r>
          </w:p>
        </w:tc>
        <w:tc>
          <w:tcPr>
            <w:tcW w:w="818" w:type="dxa"/>
          </w:tcPr>
          <w:p w:rsidR="001B3359" w:rsidRDefault="00D877C7" w14:paraId="5D68AF66" w14:textId="77777777">
            <w:pPr>
              <w:pStyle w:val="TableParagraph"/>
              <w:spacing w:before="19"/>
              <w:ind w:right="58"/>
              <w:rPr>
                <w:sz w:val="14"/>
              </w:rPr>
            </w:pPr>
            <w:r>
              <w:rPr>
                <w:color w:val="231F20"/>
                <w:spacing w:val="-10"/>
                <w:sz w:val="14"/>
              </w:rPr>
              <w:t>0</w:t>
            </w:r>
          </w:p>
        </w:tc>
        <w:tc>
          <w:tcPr>
            <w:tcW w:w="790" w:type="dxa"/>
          </w:tcPr>
          <w:p w:rsidR="001B3359" w:rsidRDefault="00D877C7" w14:paraId="141DC256" w14:textId="77777777">
            <w:pPr>
              <w:pStyle w:val="TableParagraph"/>
              <w:spacing w:before="19"/>
              <w:ind w:right="53"/>
              <w:rPr>
                <w:sz w:val="14"/>
              </w:rPr>
            </w:pPr>
            <w:r>
              <w:rPr>
                <w:color w:val="231F20"/>
                <w:spacing w:val="-2"/>
                <w:sz w:val="14"/>
              </w:rPr>
              <w:t>1.496</w:t>
            </w:r>
          </w:p>
        </w:tc>
        <w:tc>
          <w:tcPr>
            <w:tcW w:w="771" w:type="dxa"/>
          </w:tcPr>
          <w:p w:rsidR="001B3359" w:rsidRDefault="00D877C7" w14:paraId="54B50E65" w14:textId="77777777">
            <w:pPr>
              <w:pStyle w:val="TableParagraph"/>
              <w:spacing w:before="19"/>
              <w:ind w:right="3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1.088</w:t>
            </w:r>
          </w:p>
        </w:tc>
        <w:tc>
          <w:tcPr>
            <w:tcW w:w="862" w:type="dxa"/>
          </w:tcPr>
          <w:p w:rsidR="001B3359" w:rsidRDefault="00D877C7" w14:paraId="40F61886" w14:textId="77777777">
            <w:pPr>
              <w:pStyle w:val="TableParagraph"/>
              <w:spacing w:before="19"/>
              <w:ind w:right="87"/>
              <w:rPr>
                <w:sz w:val="14"/>
              </w:rPr>
            </w:pPr>
            <w:r>
              <w:rPr>
                <w:color w:val="231F20"/>
                <w:spacing w:val="-5"/>
                <w:sz w:val="14"/>
              </w:rPr>
              <w:t>408</w:t>
            </w:r>
          </w:p>
        </w:tc>
        <w:tc>
          <w:tcPr>
            <w:tcW w:w="798" w:type="dxa"/>
          </w:tcPr>
          <w:p w:rsidR="001B3359" w:rsidRDefault="00D877C7" w14:paraId="3C17B2BC" w14:textId="77777777">
            <w:pPr>
              <w:pStyle w:val="TableParagraph"/>
              <w:spacing w:before="19"/>
              <w:ind w:right="90"/>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8</w:t>
            </w:r>
          </w:p>
        </w:tc>
        <w:tc>
          <w:tcPr>
            <w:tcW w:w="803" w:type="dxa"/>
          </w:tcPr>
          <w:p w:rsidR="001B3359" w:rsidRDefault="00D877C7" w14:paraId="743098E8" w14:textId="77777777">
            <w:pPr>
              <w:pStyle w:val="TableParagraph"/>
              <w:spacing w:before="19"/>
              <w:ind w:right="8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w:t>
            </w:r>
          </w:p>
        </w:tc>
        <w:tc>
          <w:tcPr>
            <w:tcW w:w="803" w:type="dxa"/>
          </w:tcPr>
          <w:p w:rsidR="001B3359" w:rsidRDefault="00D877C7" w14:paraId="0766E87B" w14:textId="77777777">
            <w:pPr>
              <w:pStyle w:val="TableParagraph"/>
              <w:spacing w:before="19"/>
              <w:ind w:right="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w:t>
            </w:r>
          </w:p>
        </w:tc>
        <w:tc>
          <w:tcPr>
            <w:tcW w:w="825" w:type="dxa"/>
          </w:tcPr>
          <w:p w:rsidR="001B3359" w:rsidRDefault="00D877C7" w14:paraId="11F17540" w14:textId="77777777">
            <w:pPr>
              <w:pStyle w:val="TableParagraph"/>
              <w:spacing w:before="19"/>
              <w:ind w:right="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105</w:t>
            </w:r>
          </w:p>
        </w:tc>
        <w:tc>
          <w:tcPr>
            <w:tcW w:w="730" w:type="dxa"/>
          </w:tcPr>
          <w:p w:rsidR="001B3359" w:rsidRDefault="00D877C7" w14:paraId="772BE56C" w14:textId="77777777">
            <w:pPr>
              <w:pStyle w:val="TableParagraph"/>
              <w:spacing w:before="19"/>
              <w:ind w:right="4"/>
              <w:rPr>
                <w:sz w:val="14"/>
              </w:rPr>
            </w:pPr>
            <w:r>
              <w:rPr>
                <w:color w:val="231F20"/>
                <w:spacing w:val="-2"/>
                <w:sz w:val="14"/>
              </w:rPr>
              <w:t>1.391</w:t>
            </w:r>
          </w:p>
        </w:tc>
      </w:tr>
      <w:tr w:rsidR="001B3359" w14:paraId="6FEC2DC1" w14:textId="77777777">
        <w:trPr>
          <w:trHeight w:val="568"/>
        </w:trPr>
        <w:tc>
          <w:tcPr>
            <w:tcW w:w="319" w:type="dxa"/>
          </w:tcPr>
          <w:p w:rsidR="001B3359" w:rsidRDefault="001B3359" w14:paraId="1EBDB47D" w14:textId="77777777">
            <w:pPr>
              <w:pStyle w:val="TableParagraph"/>
              <w:spacing w:before="0"/>
              <w:jc w:val="left"/>
              <w:rPr>
                <w:rFonts w:ascii="Times New Roman"/>
                <w:sz w:val="14"/>
              </w:rPr>
            </w:pPr>
          </w:p>
        </w:tc>
        <w:tc>
          <w:tcPr>
            <w:tcW w:w="1368" w:type="dxa"/>
          </w:tcPr>
          <w:p w:rsidR="001B3359" w:rsidRDefault="00D877C7" w14:paraId="6EC1DBA6" w14:textId="77777777">
            <w:pPr>
              <w:pStyle w:val="TableParagraph"/>
              <w:spacing w:before="25"/>
              <w:ind w:left="48" w:right="280"/>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4"/>
                <w:w w:val="115"/>
                <w:sz w:val="14"/>
              </w:rPr>
              <w:t>(</w:t>
            </w:r>
            <w:proofErr w:type="spellStart"/>
            <w:r>
              <w:rPr>
                <w:rFonts w:ascii="Calibri"/>
                <w:i/>
                <w:color w:val="231F20"/>
                <w:spacing w:val="-4"/>
                <w:w w:val="115"/>
                <w:sz w:val="14"/>
              </w:rPr>
              <w:t>inter</w:t>
            </w:r>
            <w:proofErr w:type="spellEnd"/>
            <w:r>
              <w:rPr>
                <w:rFonts w:ascii="Calibri"/>
                <w:i/>
                <w:color w:val="231F20"/>
                <w:spacing w:val="-4"/>
                <w:w w:val="115"/>
                <w:sz w:val="14"/>
              </w:rPr>
              <w:t>-)nationale</w:t>
            </w:r>
            <w:r>
              <w:rPr>
                <w:rFonts w:ascii="Calibri"/>
                <w:i/>
                <w:color w:val="231F20"/>
                <w:spacing w:val="40"/>
                <w:w w:val="115"/>
                <w:sz w:val="14"/>
              </w:rPr>
              <w:t xml:space="preserve"> </w:t>
            </w:r>
            <w:r>
              <w:rPr>
                <w:rFonts w:ascii="Calibri"/>
                <w:i/>
                <w:color w:val="231F20"/>
                <w:spacing w:val="-2"/>
                <w:w w:val="115"/>
                <w:sz w:val="14"/>
              </w:rPr>
              <w:t>organisaties</w:t>
            </w:r>
          </w:p>
        </w:tc>
        <w:tc>
          <w:tcPr>
            <w:tcW w:w="814" w:type="dxa"/>
          </w:tcPr>
          <w:p w:rsidR="001B3359" w:rsidRDefault="00D877C7" w14:paraId="1E147102" w14:textId="77777777">
            <w:pPr>
              <w:pStyle w:val="TableParagraph"/>
              <w:spacing w:before="25"/>
              <w:ind w:right="35"/>
              <w:rPr>
                <w:rFonts w:ascii="Calibri"/>
                <w:i/>
                <w:sz w:val="14"/>
              </w:rPr>
            </w:pPr>
            <w:r>
              <w:rPr>
                <w:rFonts w:ascii="Calibri"/>
                <w:i/>
                <w:color w:val="231F20"/>
                <w:spacing w:val="-5"/>
                <w:w w:val="110"/>
                <w:sz w:val="14"/>
              </w:rPr>
              <w:t>60</w:t>
            </w:r>
          </w:p>
        </w:tc>
        <w:tc>
          <w:tcPr>
            <w:tcW w:w="818" w:type="dxa"/>
          </w:tcPr>
          <w:p w:rsidR="001B3359" w:rsidRDefault="00D877C7" w14:paraId="11401D64" w14:textId="77777777">
            <w:pPr>
              <w:pStyle w:val="TableParagraph"/>
              <w:spacing w:before="25"/>
              <w:ind w:right="58"/>
              <w:rPr>
                <w:rFonts w:ascii="Calibri"/>
                <w:i/>
                <w:sz w:val="14"/>
              </w:rPr>
            </w:pPr>
            <w:r>
              <w:rPr>
                <w:rFonts w:ascii="Calibri"/>
                <w:i/>
                <w:color w:val="231F20"/>
                <w:spacing w:val="-10"/>
                <w:w w:val="110"/>
                <w:sz w:val="14"/>
              </w:rPr>
              <w:t>0</w:t>
            </w:r>
          </w:p>
        </w:tc>
        <w:tc>
          <w:tcPr>
            <w:tcW w:w="790" w:type="dxa"/>
          </w:tcPr>
          <w:p w:rsidR="001B3359" w:rsidRDefault="00D877C7" w14:paraId="63B439A0" w14:textId="77777777">
            <w:pPr>
              <w:pStyle w:val="TableParagraph"/>
              <w:spacing w:before="25"/>
              <w:ind w:right="53"/>
              <w:rPr>
                <w:rFonts w:ascii="Calibri"/>
                <w:i/>
                <w:sz w:val="14"/>
              </w:rPr>
            </w:pPr>
            <w:r>
              <w:rPr>
                <w:rFonts w:ascii="Calibri"/>
                <w:i/>
                <w:color w:val="231F20"/>
                <w:spacing w:val="-5"/>
                <w:w w:val="110"/>
                <w:sz w:val="14"/>
              </w:rPr>
              <w:t>60</w:t>
            </w:r>
          </w:p>
        </w:tc>
        <w:tc>
          <w:tcPr>
            <w:tcW w:w="771" w:type="dxa"/>
          </w:tcPr>
          <w:p w:rsidR="001B3359" w:rsidRDefault="00D877C7" w14:paraId="1413A717" w14:textId="77777777">
            <w:pPr>
              <w:pStyle w:val="TableParagraph"/>
              <w:spacing w:before="25"/>
              <w:ind w:right="30"/>
              <w:rPr>
                <w:rFonts w:ascii="Calibri"/>
                <w:i/>
                <w:sz w:val="14"/>
              </w:rPr>
            </w:pPr>
            <w:r>
              <w:rPr>
                <w:rFonts w:ascii="Calibri"/>
                <w:i/>
                <w:color w:val="231F20"/>
                <w:spacing w:val="-10"/>
                <w:w w:val="110"/>
                <w:sz w:val="14"/>
              </w:rPr>
              <w:t>0</w:t>
            </w:r>
          </w:p>
        </w:tc>
        <w:tc>
          <w:tcPr>
            <w:tcW w:w="862" w:type="dxa"/>
          </w:tcPr>
          <w:p w:rsidR="001B3359" w:rsidRDefault="00D877C7" w14:paraId="50FDC96A" w14:textId="77777777">
            <w:pPr>
              <w:pStyle w:val="TableParagraph"/>
              <w:spacing w:before="25"/>
              <w:ind w:right="87"/>
              <w:rPr>
                <w:rFonts w:ascii="Calibri"/>
                <w:i/>
                <w:sz w:val="14"/>
              </w:rPr>
            </w:pPr>
            <w:r>
              <w:rPr>
                <w:rFonts w:ascii="Calibri"/>
                <w:i/>
                <w:color w:val="231F20"/>
                <w:spacing w:val="-5"/>
                <w:w w:val="110"/>
                <w:sz w:val="14"/>
              </w:rPr>
              <w:t>60</w:t>
            </w:r>
          </w:p>
        </w:tc>
        <w:tc>
          <w:tcPr>
            <w:tcW w:w="798" w:type="dxa"/>
          </w:tcPr>
          <w:p w:rsidR="001B3359" w:rsidRDefault="00D877C7" w14:paraId="3324B9DB" w14:textId="77777777">
            <w:pPr>
              <w:pStyle w:val="TableParagraph"/>
              <w:spacing w:before="25"/>
              <w:ind w:right="90"/>
              <w:rPr>
                <w:rFonts w:ascii="Calibri"/>
                <w:i/>
                <w:sz w:val="14"/>
              </w:rPr>
            </w:pPr>
            <w:r>
              <w:rPr>
                <w:rFonts w:ascii="Calibri"/>
                <w:i/>
                <w:color w:val="231F20"/>
                <w:spacing w:val="-10"/>
                <w:w w:val="110"/>
                <w:sz w:val="14"/>
              </w:rPr>
              <w:t>0</w:t>
            </w:r>
          </w:p>
        </w:tc>
        <w:tc>
          <w:tcPr>
            <w:tcW w:w="803" w:type="dxa"/>
          </w:tcPr>
          <w:p w:rsidR="001B3359" w:rsidRDefault="00D877C7" w14:paraId="22FAD1F0" w14:textId="77777777">
            <w:pPr>
              <w:pStyle w:val="TableParagraph"/>
              <w:spacing w:before="25"/>
              <w:ind w:right="88"/>
              <w:rPr>
                <w:rFonts w:ascii="Calibri"/>
                <w:i/>
                <w:sz w:val="14"/>
              </w:rPr>
            </w:pPr>
            <w:r>
              <w:rPr>
                <w:rFonts w:ascii="Calibri"/>
                <w:i/>
                <w:color w:val="231F20"/>
                <w:spacing w:val="-10"/>
                <w:w w:val="110"/>
                <w:sz w:val="14"/>
              </w:rPr>
              <w:t>0</w:t>
            </w:r>
          </w:p>
        </w:tc>
        <w:tc>
          <w:tcPr>
            <w:tcW w:w="803" w:type="dxa"/>
          </w:tcPr>
          <w:p w:rsidR="001B3359" w:rsidRDefault="00D877C7" w14:paraId="0B54B3B1" w14:textId="77777777">
            <w:pPr>
              <w:pStyle w:val="TableParagraph"/>
              <w:spacing w:before="25"/>
              <w:ind w:right="96"/>
              <w:rPr>
                <w:rFonts w:ascii="Calibri"/>
                <w:i/>
                <w:sz w:val="14"/>
              </w:rPr>
            </w:pPr>
            <w:r>
              <w:rPr>
                <w:rFonts w:ascii="Calibri"/>
                <w:i/>
                <w:color w:val="231F20"/>
                <w:spacing w:val="-10"/>
                <w:w w:val="110"/>
                <w:sz w:val="14"/>
              </w:rPr>
              <w:t>0</w:t>
            </w:r>
          </w:p>
        </w:tc>
        <w:tc>
          <w:tcPr>
            <w:tcW w:w="825" w:type="dxa"/>
          </w:tcPr>
          <w:p w:rsidR="001B3359" w:rsidRDefault="00D877C7" w14:paraId="4B7E3610" w14:textId="77777777">
            <w:pPr>
              <w:pStyle w:val="TableParagraph"/>
              <w:spacing w:before="25"/>
              <w:ind w:right="97"/>
              <w:rPr>
                <w:rFonts w:ascii="Calibri"/>
                <w:i/>
                <w:sz w:val="14"/>
              </w:rPr>
            </w:pPr>
            <w:r>
              <w:rPr>
                <w:rFonts w:ascii="Calibri"/>
                <w:i/>
                <w:color w:val="231F20"/>
                <w:spacing w:val="-10"/>
                <w:w w:val="110"/>
                <w:sz w:val="14"/>
              </w:rPr>
              <w:t>0</w:t>
            </w:r>
          </w:p>
        </w:tc>
        <w:tc>
          <w:tcPr>
            <w:tcW w:w="730" w:type="dxa"/>
          </w:tcPr>
          <w:p w:rsidR="001B3359" w:rsidRDefault="00D877C7" w14:paraId="43ECD675" w14:textId="77777777">
            <w:pPr>
              <w:pStyle w:val="TableParagraph"/>
              <w:spacing w:before="25"/>
              <w:ind w:right="4"/>
              <w:rPr>
                <w:rFonts w:ascii="Calibri"/>
                <w:i/>
                <w:sz w:val="14"/>
              </w:rPr>
            </w:pPr>
            <w:r>
              <w:rPr>
                <w:rFonts w:ascii="Calibri"/>
                <w:i/>
                <w:color w:val="231F20"/>
                <w:spacing w:val="-5"/>
                <w:w w:val="110"/>
                <w:sz w:val="14"/>
              </w:rPr>
              <w:t>60</w:t>
            </w:r>
          </w:p>
        </w:tc>
      </w:tr>
      <w:tr w:rsidR="001B3359" w14:paraId="04CE38FC" w14:textId="77777777">
        <w:trPr>
          <w:trHeight w:val="224"/>
        </w:trPr>
        <w:tc>
          <w:tcPr>
            <w:tcW w:w="319" w:type="dxa"/>
          </w:tcPr>
          <w:p w:rsidR="001B3359" w:rsidRDefault="001B3359" w14:paraId="52A42A7E" w14:textId="77777777">
            <w:pPr>
              <w:pStyle w:val="TableParagraph"/>
              <w:spacing w:before="0"/>
              <w:jc w:val="left"/>
              <w:rPr>
                <w:rFonts w:ascii="Times New Roman"/>
                <w:sz w:val="14"/>
              </w:rPr>
            </w:pPr>
          </w:p>
        </w:tc>
        <w:tc>
          <w:tcPr>
            <w:tcW w:w="1368" w:type="dxa"/>
          </w:tcPr>
          <w:p w:rsidR="001B3359" w:rsidRDefault="00D877C7" w14:paraId="7EFEF478" w14:textId="77777777">
            <w:pPr>
              <w:pStyle w:val="TableParagraph"/>
              <w:spacing w:before="19"/>
              <w:ind w:left="48"/>
              <w:jc w:val="left"/>
              <w:rPr>
                <w:sz w:val="14"/>
              </w:rPr>
            </w:pPr>
            <w:r>
              <w:rPr>
                <w:color w:val="231F20"/>
                <w:spacing w:val="-4"/>
                <w:w w:val="110"/>
                <w:sz w:val="14"/>
              </w:rPr>
              <w:t>OECD</w:t>
            </w:r>
          </w:p>
        </w:tc>
        <w:tc>
          <w:tcPr>
            <w:tcW w:w="814" w:type="dxa"/>
          </w:tcPr>
          <w:p w:rsidR="001B3359" w:rsidRDefault="00D877C7" w14:paraId="15F5917D" w14:textId="77777777">
            <w:pPr>
              <w:pStyle w:val="TableParagraph"/>
              <w:spacing w:before="19"/>
              <w:ind w:right="35"/>
              <w:rPr>
                <w:sz w:val="14"/>
              </w:rPr>
            </w:pPr>
            <w:r>
              <w:rPr>
                <w:color w:val="231F20"/>
                <w:spacing w:val="-5"/>
                <w:sz w:val="14"/>
              </w:rPr>
              <w:t>60</w:t>
            </w:r>
          </w:p>
        </w:tc>
        <w:tc>
          <w:tcPr>
            <w:tcW w:w="818" w:type="dxa"/>
          </w:tcPr>
          <w:p w:rsidR="001B3359" w:rsidRDefault="00D877C7" w14:paraId="08DB1F7C" w14:textId="77777777">
            <w:pPr>
              <w:pStyle w:val="TableParagraph"/>
              <w:spacing w:before="19"/>
              <w:ind w:right="58"/>
              <w:rPr>
                <w:sz w:val="14"/>
              </w:rPr>
            </w:pPr>
            <w:r>
              <w:rPr>
                <w:color w:val="231F20"/>
                <w:spacing w:val="-10"/>
                <w:sz w:val="14"/>
              </w:rPr>
              <w:t>0</w:t>
            </w:r>
          </w:p>
        </w:tc>
        <w:tc>
          <w:tcPr>
            <w:tcW w:w="790" w:type="dxa"/>
          </w:tcPr>
          <w:p w:rsidR="001B3359" w:rsidRDefault="00D877C7" w14:paraId="59539EEE" w14:textId="77777777">
            <w:pPr>
              <w:pStyle w:val="TableParagraph"/>
              <w:spacing w:before="19"/>
              <w:ind w:right="53"/>
              <w:rPr>
                <w:sz w:val="14"/>
              </w:rPr>
            </w:pPr>
            <w:r>
              <w:rPr>
                <w:color w:val="231F20"/>
                <w:spacing w:val="-5"/>
                <w:sz w:val="14"/>
              </w:rPr>
              <w:t>60</w:t>
            </w:r>
          </w:p>
        </w:tc>
        <w:tc>
          <w:tcPr>
            <w:tcW w:w="771" w:type="dxa"/>
          </w:tcPr>
          <w:p w:rsidR="001B3359" w:rsidRDefault="00D877C7" w14:paraId="7804E3DA" w14:textId="77777777">
            <w:pPr>
              <w:pStyle w:val="TableParagraph"/>
              <w:spacing w:before="19"/>
              <w:ind w:right="30"/>
              <w:rPr>
                <w:sz w:val="14"/>
              </w:rPr>
            </w:pPr>
            <w:r>
              <w:rPr>
                <w:color w:val="231F20"/>
                <w:spacing w:val="-10"/>
                <w:sz w:val="14"/>
              </w:rPr>
              <w:t>0</w:t>
            </w:r>
          </w:p>
        </w:tc>
        <w:tc>
          <w:tcPr>
            <w:tcW w:w="862" w:type="dxa"/>
          </w:tcPr>
          <w:p w:rsidR="001B3359" w:rsidRDefault="00D877C7" w14:paraId="6EA628C4" w14:textId="77777777">
            <w:pPr>
              <w:pStyle w:val="TableParagraph"/>
              <w:spacing w:before="19"/>
              <w:ind w:right="87"/>
              <w:rPr>
                <w:sz w:val="14"/>
              </w:rPr>
            </w:pPr>
            <w:r>
              <w:rPr>
                <w:color w:val="231F20"/>
                <w:spacing w:val="-5"/>
                <w:sz w:val="14"/>
              </w:rPr>
              <w:t>60</w:t>
            </w:r>
          </w:p>
        </w:tc>
        <w:tc>
          <w:tcPr>
            <w:tcW w:w="798" w:type="dxa"/>
          </w:tcPr>
          <w:p w:rsidR="001B3359" w:rsidRDefault="00D877C7" w14:paraId="7776C9BB" w14:textId="77777777">
            <w:pPr>
              <w:pStyle w:val="TableParagraph"/>
              <w:spacing w:before="19"/>
              <w:ind w:right="90"/>
              <w:rPr>
                <w:sz w:val="14"/>
              </w:rPr>
            </w:pPr>
            <w:r>
              <w:rPr>
                <w:color w:val="231F20"/>
                <w:spacing w:val="-10"/>
                <w:sz w:val="14"/>
              </w:rPr>
              <w:t>0</w:t>
            </w:r>
          </w:p>
        </w:tc>
        <w:tc>
          <w:tcPr>
            <w:tcW w:w="803" w:type="dxa"/>
          </w:tcPr>
          <w:p w:rsidR="001B3359" w:rsidRDefault="00D877C7" w14:paraId="232605BE" w14:textId="77777777">
            <w:pPr>
              <w:pStyle w:val="TableParagraph"/>
              <w:spacing w:before="19"/>
              <w:ind w:right="88"/>
              <w:rPr>
                <w:sz w:val="14"/>
              </w:rPr>
            </w:pPr>
            <w:r>
              <w:rPr>
                <w:color w:val="231F20"/>
                <w:spacing w:val="-10"/>
                <w:sz w:val="14"/>
              </w:rPr>
              <w:t>0</w:t>
            </w:r>
          </w:p>
        </w:tc>
        <w:tc>
          <w:tcPr>
            <w:tcW w:w="803" w:type="dxa"/>
          </w:tcPr>
          <w:p w:rsidR="001B3359" w:rsidRDefault="00D877C7" w14:paraId="04B718C7" w14:textId="77777777">
            <w:pPr>
              <w:pStyle w:val="TableParagraph"/>
              <w:spacing w:before="19"/>
              <w:ind w:right="96"/>
              <w:rPr>
                <w:sz w:val="14"/>
              </w:rPr>
            </w:pPr>
            <w:r>
              <w:rPr>
                <w:color w:val="231F20"/>
                <w:spacing w:val="-10"/>
                <w:sz w:val="14"/>
              </w:rPr>
              <w:t>0</w:t>
            </w:r>
          </w:p>
        </w:tc>
        <w:tc>
          <w:tcPr>
            <w:tcW w:w="825" w:type="dxa"/>
          </w:tcPr>
          <w:p w:rsidR="001B3359" w:rsidRDefault="00D877C7" w14:paraId="7F3E3A18" w14:textId="77777777">
            <w:pPr>
              <w:pStyle w:val="TableParagraph"/>
              <w:spacing w:before="19"/>
              <w:ind w:right="97"/>
              <w:rPr>
                <w:sz w:val="14"/>
              </w:rPr>
            </w:pPr>
            <w:r>
              <w:rPr>
                <w:color w:val="231F20"/>
                <w:spacing w:val="-10"/>
                <w:sz w:val="14"/>
              </w:rPr>
              <w:t>0</w:t>
            </w:r>
          </w:p>
        </w:tc>
        <w:tc>
          <w:tcPr>
            <w:tcW w:w="730" w:type="dxa"/>
          </w:tcPr>
          <w:p w:rsidR="001B3359" w:rsidRDefault="00D877C7" w14:paraId="1147A694" w14:textId="77777777">
            <w:pPr>
              <w:pStyle w:val="TableParagraph"/>
              <w:spacing w:before="19"/>
              <w:ind w:right="4"/>
              <w:rPr>
                <w:sz w:val="14"/>
              </w:rPr>
            </w:pPr>
            <w:r>
              <w:rPr>
                <w:color w:val="231F20"/>
                <w:spacing w:val="-5"/>
                <w:sz w:val="14"/>
              </w:rPr>
              <w:t>60</w:t>
            </w:r>
          </w:p>
        </w:tc>
      </w:tr>
      <w:tr w:rsidR="001B3359" w14:paraId="3A3526EE" w14:textId="77777777">
        <w:trPr>
          <w:trHeight w:val="229"/>
        </w:trPr>
        <w:tc>
          <w:tcPr>
            <w:tcW w:w="319" w:type="dxa"/>
          </w:tcPr>
          <w:p w:rsidR="001B3359" w:rsidRDefault="00D877C7" w14:paraId="766CDE61" w14:textId="77777777">
            <w:pPr>
              <w:pStyle w:val="TableParagraph"/>
              <w:spacing w:before="30"/>
              <w:ind w:right="46"/>
              <w:jc w:val="center"/>
              <w:rPr>
                <w:rFonts w:ascii="Trebuchet MS"/>
                <w:b/>
                <w:sz w:val="14"/>
              </w:rPr>
            </w:pPr>
            <w:r>
              <w:rPr>
                <w:rFonts w:ascii="Trebuchet MS"/>
                <w:b/>
                <w:color w:val="231F20"/>
                <w:spacing w:val="-4"/>
                <w:w w:val="90"/>
                <w:sz w:val="14"/>
              </w:rPr>
              <w:t>4.30</w:t>
            </w:r>
          </w:p>
        </w:tc>
        <w:tc>
          <w:tcPr>
            <w:tcW w:w="1368" w:type="dxa"/>
          </w:tcPr>
          <w:p w:rsidR="001B3359" w:rsidRDefault="00D877C7" w14:paraId="499C3057" w14:textId="77777777">
            <w:pPr>
              <w:pStyle w:val="TableParagraph"/>
              <w:spacing w:before="30"/>
              <w:ind w:left="48"/>
              <w:jc w:val="left"/>
              <w:rPr>
                <w:rFonts w:ascii="Trebuchet MS"/>
                <w:b/>
                <w:sz w:val="14"/>
              </w:rPr>
            </w:pPr>
            <w:r>
              <w:rPr>
                <w:rFonts w:ascii="Trebuchet MS"/>
                <w:b/>
                <w:color w:val="231F20"/>
                <w:spacing w:val="-2"/>
                <w:sz w:val="14"/>
              </w:rPr>
              <w:t>Informatiebeleid</w:t>
            </w:r>
          </w:p>
        </w:tc>
        <w:tc>
          <w:tcPr>
            <w:tcW w:w="814" w:type="dxa"/>
          </w:tcPr>
          <w:p w:rsidR="001B3359" w:rsidRDefault="00D877C7" w14:paraId="07F75240" w14:textId="77777777">
            <w:pPr>
              <w:pStyle w:val="TableParagraph"/>
              <w:spacing w:before="30"/>
              <w:ind w:right="35"/>
              <w:rPr>
                <w:rFonts w:ascii="Trebuchet MS"/>
                <w:b/>
                <w:sz w:val="14"/>
              </w:rPr>
            </w:pPr>
            <w:r>
              <w:rPr>
                <w:rFonts w:ascii="Trebuchet MS"/>
                <w:b/>
                <w:color w:val="231F20"/>
                <w:spacing w:val="-2"/>
                <w:sz w:val="14"/>
              </w:rPr>
              <w:t>300.576</w:t>
            </w:r>
          </w:p>
        </w:tc>
        <w:tc>
          <w:tcPr>
            <w:tcW w:w="818" w:type="dxa"/>
          </w:tcPr>
          <w:p w:rsidR="001B3359" w:rsidRDefault="00D877C7" w14:paraId="361B1028" w14:textId="77777777">
            <w:pPr>
              <w:pStyle w:val="TableParagraph"/>
              <w:spacing w:before="30" w:line="180" w:lineRule="exact"/>
              <w:ind w:right="55"/>
              <w:rPr>
                <w:rFonts w:ascii="Palatino Linotype"/>
                <w:b/>
                <w:sz w:val="14"/>
              </w:rPr>
            </w:pPr>
            <w:r>
              <w:rPr>
                <w:rFonts w:ascii="Palatino Linotype"/>
                <w:b/>
                <w:color w:val="231F20"/>
                <w:spacing w:val="-2"/>
                <w:sz w:val="14"/>
              </w:rPr>
              <w:t>-</w:t>
            </w:r>
            <w:r>
              <w:rPr>
                <w:rFonts w:ascii="Palatino Linotype"/>
                <w:b/>
                <w:color w:val="231F20"/>
                <w:spacing w:val="-5"/>
                <w:sz w:val="14"/>
              </w:rPr>
              <w:t>300</w:t>
            </w:r>
          </w:p>
        </w:tc>
        <w:tc>
          <w:tcPr>
            <w:tcW w:w="790" w:type="dxa"/>
          </w:tcPr>
          <w:p w:rsidR="001B3359" w:rsidRDefault="00D877C7" w14:paraId="47479D22" w14:textId="77777777">
            <w:pPr>
              <w:pStyle w:val="TableParagraph"/>
              <w:spacing w:before="19"/>
              <w:ind w:right="49"/>
              <w:rPr>
                <w:rFonts w:ascii="Palatino Linotype"/>
                <w:b/>
                <w:sz w:val="14"/>
              </w:rPr>
            </w:pPr>
            <w:r>
              <w:rPr>
                <w:rFonts w:ascii="Palatino Linotype"/>
                <w:b/>
                <w:color w:val="231F20"/>
                <w:spacing w:val="-2"/>
                <w:sz w:val="14"/>
              </w:rPr>
              <w:t>300.276</w:t>
            </w:r>
          </w:p>
        </w:tc>
        <w:tc>
          <w:tcPr>
            <w:tcW w:w="771" w:type="dxa"/>
          </w:tcPr>
          <w:p w:rsidR="001B3359" w:rsidRDefault="00D877C7" w14:paraId="2163E996" w14:textId="77777777">
            <w:pPr>
              <w:pStyle w:val="TableParagraph"/>
              <w:spacing w:before="30"/>
              <w:ind w:right="3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51.212</w:t>
            </w:r>
          </w:p>
        </w:tc>
        <w:tc>
          <w:tcPr>
            <w:tcW w:w="862" w:type="dxa"/>
          </w:tcPr>
          <w:p w:rsidR="001B3359" w:rsidRDefault="00D877C7" w14:paraId="1104D6DE" w14:textId="77777777">
            <w:pPr>
              <w:pStyle w:val="TableParagraph"/>
              <w:spacing w:before="30" w:line="180" w:lineRule="exact"/>
              <w:ind w:right="90"/>
              <w:rPr>
                <w:rFonts w:ascii="Palatino Linotype"/>
                <w:b/>
                <w:sz w:val="14"/>
              </w:rPr>
            </w:pPr>
            <w:r>
              <w:rPr>
                <w:rFonts w:ascii="Palatino Linotype"/>
                <w:b/>
                <w:color w:val="231F20"/>
                <w:spacing w:val="-2"/>
                <w:sz w:val="14"/>
              </w:rPr>
              <w:t>249.064</w:t>
            </w:r>
          </w:p>
        </w:tc>
        <w:tc>
          <w:tcPr>
            <w:tcW w:w="798" w:type="dxa"/>
          </w:tcPr>
          <w:p w:rsidR="001B3359" w:rsidRDefault="00D877C7" w14:paraId="01B3BF0B" w14:textId="77777777">
            <w:pPr>
              <w:pStyle w:val="TableParagraph"/>
              <w:spacing w:before="30"/>
              <w:ind w:right="90"/>
              <w:rPr>
                <w:rFonts w:ascii="Trebuchet MS"/>
                <w:b/>
                <w:sz w:val="14"/>
              </w:rPr>
            </w:pPr>
            <w:r>
              <w:rPr>
                <w:rFonts w:ascii="Trebuchet MS"/>
                <w:b/>
                <w:color w:val="231F20"/>
                <w:spacing w:val="-2"/>
                <w:sz w:val="14"/>
              </w:rPr>
              <w:t>71.891</w:t>
            </w:r>
          </w:p>
        </w:tc>
        <w:tc>
          <w:tcPr>
            <w:tcW w:w="803" w:type="dxa"/>
          </w:tcPr>
          <w:p w:rsidR="001B3359" w:rsidRDefault="00D877C7" w14:paraId="67B4CBE8" w14:textId="77777777">
            <w:pPr>
              <w:pStyle w:val="TableParagraph"/>
              <w:spacing w:before="30"/>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14.236</w:t>
            </w:r>
          </w:p>
        </w:tc>
        <w:tc>
          <w:tcPr>
            <w:tcW w:w="803" w:type="dxa"/>
          </w:tcPr>
          <w:p w:rsidR="001B3359" w:rsidRDefault="00D877C7" w14:paraId="1DFF64FE" w14:textId="77777777">
            <w:pPr>
              <w:pStyle w:val="TableParagraph"/>
              <w:spacing w:before="30"/>
              <w:ind w:right="9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5.159</w:t>
            </w:r>
          </w:p>
        </w:tc>
        <w:tc>
          <w:tcPr>
            <w:tcW w:w="825" w:type="dxa"/>
          </w:tcPr>
          <w:p w:rsidR="001B3359" w:rsidRDefault="00D877C7" w14:paraId="69D2295B" w14:textId="77777777">
            <w:pPr>
              <w:pStyle w:val="TableParagraph"/>
              <w:spacing w:before="30"/>
              <w:ind w:right="9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5.434</w:t>
            </w:r>
          </w:p>
        </w:tc>
        <w:tc>
          <w:tcPr>
            <w:tcW w:w="730" w:type="dxa"/>
          </w:tcPr>
          <w:p w:rsidR="001B3359" w:rsidRDefault="00D877C7" w14:paraId="3E897408" w14:textId="77777777">
            <w:pPr>
              <w:pStyle w:val="TableParagraph"/>
              <w:spacing w:before="30"/>
              <w:ind w:right="4"/>
              <w:rPr>
                <w:rFonts w:ascii="Trebuchet MS"/>
                <w:b/>
                <w:sz w:val="14"/>
              </w:rPr>
            </w:pPr>
            <w:r>
              <w:rPr>
                <w:rFonts w:ascii="Trebuchet MS"/>
                <w:b/>
                <w:color w:val="231F20"/>
                <w:spacing w:val="-2"/>
                <w:sz w:val="14"/>
              </w:rPr>
              <w:t>84.544</w:t>
            </w:r>
          </w:p>
        </w:tc>
      </w:tr>
    </w:tbl>
    <w:p w:rsidR="001B3359" w:rsidRDefault="001B3359" w14:paraId="24235201" w14:textId="77777777">
      <w:pPr>
        <w:pStyle w:val="TableParagraph"/>
        <w:rPr>
          <w:rFonts w:ascii="Trebuchet MS"/>
          <w:b/>
          <w:sz w:val="14"/>
        </w:rPr>
        <w:sectPr w:rsidR="001B3359">
          <w:pgSz w:w="11910" w:h="16840"/>
          <w:pgMar w:top="1320" w:right="992" w:bottom="2698" w:left="992" w:header="0" w:footer="1091" w:gutter="0"/>
          <w:cols w:space="708"/>
        </w:sectPr>
      </w:pPr>
    </w:p>
    <w:tbl>
      <w:tblPr>
        <w:tblStyle w:val="TableNormal"/>
        <w:tblW w:w="0" w:type="auto"/>
        <w:tblInd w:w="121" w:type="dxa"/>
        <w:tblLayout w:type="fixed"/>
        <w:tblLook w:val="01E0" w:firstRow="1" w:lastRow="1" w:firstColumn="1" w:lastColumn="1" w:noHBand="0" w:noVBand="0"/>
      </w:tblPr>
      <w:tblGrid>
        <w:gridCol w:w="2526"/>
        <w:gridCol w:w="1533"/>
        <w:gridCol w:w="1678"/>
        <w:gridCol w:w="739"/>
        <w:gridCol w:w="799"/>
        <w:gridCol w:w="804"/>
        <w:gridCol w:w="816"/>
        <w:gridCol w:w="795"/>
      </w:tblGrid>
      <w:tr w:rsidR="001B3359" w14:paraId="68560D6E" w14:textId="77777777">
        <w:trPr>
          <w:trHeight w:val="195"/>
        </w:trPr>
        <w:tc>
          <w:tcPr>
            <w:tcW w:w="2526" w:type="dxa"/>
            <w:tcBorders>
              <w:top w:val="single" w:color="00AEEF" w:sz="2" w:space="0"/>
            </w:tcBorders>
          </w:tcPr>
          <w:p w:rsidR="001B3359" w:rsidRDefault="00D877C7" w14:paraId="7A0DA629" w14:textId="77777777">
            <w:pPr>
              <w:pStyle w:val="TableParagraph"/>
              <w:spacing w:before="19" w:line="156" w:lineRule="exact"/>
              <w:ind w:right="121"/>
              <w:rPr>
                <w:sz w:val="14"/>
              </w:rPr>
            </w:pPr>
            <w:r>
              <w:rPr>
                <w:color w:val="231F20"/>
                <w:spacing w:val="-2"/>
                <w:w w:val="105"/>
                <w:sz w:val="14"/>
              </w:rPr>
              <w:lastRenderedPageBreak/>
              <w:t>Ontwerp-</w:t>
            </w:r>
          </w:p>
        </w:tc>
        <w:tc>
          <w:tcPr>
            <w:tcW w:w="1533" w:type="dxa"/>
            <w:tcBorders>
              <w:top w:val="single" w:color="00AEEF" w:sz="2" w:space="0"/>
            </w:tcBorders>
          </w:tcPr>
          <w:p w:rsidR="001B3359" w:rsidRDefault="00D877C7" w14:paraId="78AC5CC4" w14:textId="77777777">
            <w:pPr>
              <w:pStyle w:val="TableParagraph"/>
              <w:tabs>
                <w:tab w:val="left" w:pos="916"/>
              </w:tabs>
              <w:spacing w:before="19" w:line="156" w:lineRule="exact"/>
              <w:ind w:left="77"/>
              <w:jc w:val="left"/>
              <w:rPr>
                <w:sz w:val="14"/>
              </w:rPr>
            </w:pPr>
            <w:r>
              <w:rPr>
                <w:color w:val="231F20"/>
                <w:spacing w:val="-2"/>
                <w:w w:val="105"/>
                <w:sz w:val="14"/>
              </w:rPr>
              <w:t>Mutaties</w:t>
            </w:r>
            <w:r>
              <w:rPr>
                <w:color w:val="231F20"/>
                <w:sz w:val="14"/>
              </w:rPr>
              <w:tab/>
            </w:r>
            <w:proofErr w:type="spellStart"/>
            <w:r>
              <w:rPr>
                <w:color w:val="231F20"/>
                <w:spacing w:val="-2"/>
                <w:w w:val="105"/>
                <w:sz w:val="14"/>
              </w:rPr>
              <w:t>Vastge</w:t>
            </w:r>
            <w:proofErr w:type="spellEnd"/>
            <w:r>
              <w:rPr>
                <w:color w:val="231F20"/>
                <w:spacing w:val="-2"/>
                <w:w w:val="105"/>
                <w:sz w:val="14"/>
              </w:rPr>
              <w:t>-</w:t>
            </w:r>
          </w:p>
        </w:tc>
        <w:tc>
          <w:tcPr>
            <w:tcW w:w="1678" w:type="dxa"/>
            <w:tcBorders>
              <w:top w:val="single" w:color="00AEEF" w:sz="2" w:space="0"/>
            </w:tcBorders>
          </w:tcPr>
          <w:p w:rsidR="001B3359" w:rsidRDefault="00D877C7" w14:paraId="076FBE5F" w14:textId="77777777">
            <w:pPr>
              <w:pStyle w:val="TableParagraph"/>
              <w:tabs>
                <w:tab w:val="left" w:pos="930"/>
              </w:tabs>
              <w:spacing w:before="19" w:line="156" w:lineRule="exact"/>
              <w:ind w:left="134"/>
              <w:jc w:val="left"/>
              <w:rPr>
                <w:sz w:val="14"/>
              </w:rPr>
            </w:pPr>
            <w:r>
              <w:rPr>
                <w:color w:val="231F20"/>
                <w:spacing w:val="-2"/>
                <w:w w:val="105"/>
                <w:sz w:val="14"/>
              </w:rPr>
              <w:t>Mutaties</w:t>
            </w:r>
            <w:r>
              <w:rPr>
                <w:color w:val="231F20"/>
                <w:sz w:val="14"/>
              </w:rPr>
              <w:tab/>
            </w:r>
            <w:r>
              <w:rPr>
                <w:color w:val="231F20"/>
                <w:w w:val="105"/>
                <w:sz w:val="14"/>
              </w:rPr>
              <w:t>Stand</w:t>
            </w:r>
            <w:r>
              <w:rPr>
                <w:color w:val="231F20"/>
                <w:spacing w:val="5"/>
                <w:w w:val="105"/>
                <w:sz w:val="14"/>
              </w:rPr>
              <w:t xml:space="preserve"> </w:t>
            </w:r>
            <w:r>
              <w:rPr>
                <w:color w:val="231F20"/>
                <w:spacing w:val="-7"/>
                <w:w w:val="105"/>
                <w:sz w:val="14"/>
              </w:rPr>
              <w:t>1e</w:t>
            </w:r>
          </w:p>
        </w:tc>
        <w:tc>
          <w:tcPr>
            <w:tcW w:w="739" w:type="dxa"/>
            <w:tcBorders>
              <w:top w:val="single" w:color="00AEEF" w:sz="2" w:space="0"/>
            </w:tcBorders>
          </w:tcPr>
          <w:p w:rsidR="001B3359" w:rsidRDefault="00D877C7" w14:paraId="64E6FD07" w14:textId="77777777">
            <w:pPr>
              <w:pStyle w:val="TableParagraph"/>
              <w:spacing w:before="19" w:line="156" w:lineRule="exact"/>
              <w:ind w:right="55"/>
              <w:jc w:val="center"/>
              <w:rPr>
                <w:sz w:val="14"/>
              </w:rPr>
            </w:pPr>
            <w:r>
              <w:rPr>
                <w:color w:val="231F20"/>
                <w:spacing w:val="-2"/>
                <w:w w:val="110"/>
                <w:sz w:val="14"/>
              </w:rPr>
              <w:t>Mutatie</w:t>
            </w:r>
          </w:p>
        </w:tc>
        <w:tc>
          <w:tcPr>
            <w:tcW w:w="799" w:type="dxa"/>
            <w:tcBorders>
              <w:top w:val="single" w:color="00AEEF" w:sz="2" w:space="0"/>
            </w:tcBorders>
          </w:tcPr>
          <w:p w:rsidR="001B3359" w:rsidRDefault="00D877C7" w14:paraId="0C85F06E" w14:textId="77777777">
            <w:pPr>
              <w:pStyle w:val="TableParagraph"/>
              <w:spacing w:before="19" w:line="156" w:lineRule="exact"/>
              <w:ind w:left="5"/>
              <w:jc w:val="center"/>
              <w:rPr>
                <w:sz w:val="14"/>
              </w:rPr>
            </w:pPr>
            <w:r>
              <w:rPr>
                <w:color w:val="231F20"/>
                <w:spacing w:val="-2"/>
                <w:w w:val="110"/>
                <w:sz w:val="14"/>
              </w:rPr>
              <w:t>Mutatie</w:t>
            </w:r>
          </w:p>
        </w:tc>
        <w:tc>
          <w:tcPr>
            <w:tcW w:w="804" w:type="dxa"/>
            <w:tcBorders>
              <w:top w:val="single" w:color="00AEEF" w:sz="2" w:space="0"/>
            </w:tcBorders>
          </w:tcPr>
          <w:p w:rsidR="001B3359" w:rsidRDefault="00D877C7" w14:paraId="09655B3F" w14:textId="77777777">
            <w:pPr>
              <w:pStyle w:val="TableParagraph"/>
              <w:spacing w:before="19" w:line="156" w:lineRule="exact"/>
              <w:ind w:left="2"/>
              <w:jc w:val="center"/>
              <w:rPr>
                <w:sz w:val="14"/>
              </w:rPr>
            </w:pPr>
            <w:r>
              <w:rPr>
                <w:color w:val="231F20"/>
                <w:spacing w:val="-2"/>
                <w:w w:val="110"/>
                <w:sz w:val="14"/>
              </w:rPr>
              <w:t>Mutatie</w:t>
            </w:r>
          </w:p>
        </w:tc>
        <w:tc>
          <w:tcPr>
            <w:tcW w:w="816" w:type="dxa"/>
            <w:tcBorders>
              <w:top w:val="single" w:color="00AEEF" w:sz="2" w:space="0"/>
            </w:tcBorders>
          </w:tcPr>
          <w:p w:rsidR="001B3359" w:rsidRDefault="00D877C7" w14:paraId="106A249B" w14:textId="77777777">
            <w:pPr>
              <w:pStyle w:val="TableParagraph"/>
              <w:spacing w:before="19" w:line="156" w:lineRule="exact"/>
              <w:ind w:left="36" w:right="36"/>
              <w:jc w:val="center"/>
              <w:rPr>
                <w:sz w:val="14"/>
              </w:rPr>
            </w:pPr>
            <w:r>
              <w:rPr>
                <w:color w:val="231F20"/>
                <w:spacing w:val="-2"/>
                <w:w w:val="110"/>
                <w:sz w:val="14"/>
              </w:rPr>
              <w:t>Mutatie</w:t>
            </w:r>
          </w:p>
        </w:tc>
        <w:tc>
          <w:tcPr>
            <w:tcW w:w="795" w:type="dxa"/>
            <w:tcBorders>
              <w:top w:val="single" w:color="00AEEF" w:sz="2" w:space="0"/>
            </w:tcBorders>
          </w:tcPr>
          <w:p w:rsidR="001B3359" w:rsidRDefault="00D877C7" w14:paraId="530B01EF" w14:textId="77777777">
            <w:pPr>
              <w:pStyle w:val="TableParagraph"/>
              <w:spacing w:before="19" w:line="156" w:lineRule="exact"/>
              <w:ind w:left="37"/>
              <w:jc w:val="center"/>
              <w:rPr>
                <w:sz w:val="14"/>
              </w:rPr>
            </w:pPr>
            <w:r>
              <w:rPr>
                <w:color w:val="231F20"/>
                <w:spacing w:val="-2"/>
                <w:w w:val="110"/>
                <w:sz w:val="14"/>
              </w:rPr>
              <w:t>Mutatie</w:t>
            </w:r>
          </w:p>
        </w:tc>
      </w:tr>
      <w:tr w:rsidR="001B3359" w14:paraId="33FDC633" w14:textId="77777777">
        <w:trPr>
          <w:trHeight w:val="168"/>
        </w:trPr>
        <w:tc>
          <w:tcPr>
            <w:tcW w:w="2526" w:type="dxa"/>
          </w:tcPr>
          <w:p w:rsidR="001B3359" w:rsidRDefault="00D877C7" w14:paraId="484E2C79" w14:textId="77777777">
            <w:pPr>
              <w:pStyle w:val="TableParagraph"/>
              <w:spacing w:before="0" w:line="149" w:lineRule="exact"/>
              <w:ind w:right="67"/>
              <w:rPr>
                <w:sz w:val="14"/>
              </w:rPr>
            </w:pPr>
            <w:r>
              <w:rPr>
                <w:color w:val="231F20"/>
                <w:w w:val="105"/>
                <w:sz w:val="14"/>
              </w:rPr>
              <w:t>begroting</w:t>
            </w:r>
            <w:r>
              <w:rPr>
                <w:color w:val="231F20"/>
                <w:spacing w:val="9"/>
                <w:w w:val="105"/>
                <w:sz w:val="14"/>
              </w:rPr>
              <w:t xml:space="preserve"> </w:t>
            </w:r>
            <w:r>
              <w:rPr>
                <w:color w:val="231F20"/>
                <w:spacing w:val="-10"/>
                <w:w w:val="105"/>
                <w:sz w:val="14"/>
              </w:rPr>
              <w:t>t</w:t>
            </w:r>
          </w:p>
        </w:tc>
        <w:tc>
          <w:tcPr>
            <w:tcW w:w="1533" w:type="dxa"/>
          </w:tcPr>
          <w:p w:rsidR="001B3359" w:rsidRDefault="00D877C7" w14:paraId="7A0CECEE" w14:textId="77777777">
            <w:pPr>
              <w:pStyle w:val="TableParagraph"/>
              <w:tabs>
                <w:tab w:val="left" w:pos="960"/>
              </w:tabs>
              <w:spacing w:before="0" w:line="149" w:lineRule="exact"/>
              <w:ind w:left="69"/>
              <w:jc w:val="left"/>
              <w:rPr>
                <w:sz w:val="14"/>
              </w:rPr>
            </w:pPr>
            <w:r>
              <w:rPr>
                <w:color w:val="231F20"/>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w:t>
            </w:r>
            <w:r>
              <w:rPr>
                <w:color w:val="231F20"/>
                <w:sz w:val="14"/>
              </w:rPr>
              <w:tab/>
            </w:r>
            <w:r>
              <w:rPr>
                <w:color w:val="231F20"/>
                <w:spacing w:val="-2"/>
                <w:w w:val="110"/>
                <w:sz w:val="14"/>
              </w:rPr>
              <w:t>stelde</w:t>
            </w:r>
          </w:p>
        </w:tc>
        <w:tc>
          <w:tcPr>
            <w:tcW w:w="1678" w:type="dxa"/>
          </w:tcPr>
          <w:p w:rsidR="001B3359" w:rsidRDefault="00D877C7" w14:paraId="5CEA5188" w14:textId="77777777">
            <w:pPr>
              <w:pStyle w:val="TableParagraph"/>
              <w:tabs>
                <w:tab w:val="left" w:pos="849"/>
              </w:tabs>
              <w:spacing w:before="0" w:line="149" w:lineRule="exact"/>
              <w:ind w:left="342"/>
              <w:jc w:val="left"/>
              <w:rPr>
                <w:sz w:val="14"/>
              </w:rPr>
            </w:pPr>
            <w:r>
              <w:rPr>
                <w:color w:val="231F20"/>
                <w:spacing w:val="-5"/>
                <w:w w:val="105"/>
                <w:sz w:val="14"/>
              </w:rPr>
              <w:t>1e</w:t>
            </w:r>
            <w:r>
              <w:rPr>
                <w:color w:val="231F20"/>
                <w:sz w:val="14"/>
              </w:rPr>
              <w:tab/>
            </w:r>
            <w:r>
              <w:rPr>
                <w:color w:val="231F20"/>
                <w:spacing w:val="-2"/>
                <w:w w:val="105"/>
                <w:sz w:val="14"/>
              </w:rPr>
              <w:t>suppletoire</w:t>
            </w:r>
          </w:p>
        </w:tc>
        <w:tc>
          <w:tcPr>
            <w:tcW w:w="739" w:type="dxa"/>
          </w:tcPr>
          <w:p w:rsidR="001B3359" w:rsidRDefault="00D877C7" w14:paraId="2446BDFA" w14:textId="77777777">
            <w:pPr>
              <w:pStyle w:val="TableParagraph"/>
              <w:spacing w:before="0" w:line="149" w:lineRule="exact"/>
              <w:ind w:left="1" w:right="55"/>
              <w:jc w:val="center"/>
              <w:rPr>
                <w:sz w:val="14"/>
              </w:rPr>
            </w:pPr>
            <w:r>
              <w:rPr>
                <w:color w:val="231F20"/>
                <w:spacing w:val="-4"/>
                <w:sz w:val="14"/>
              </w:rPr>
              <w:t>2027</w:t>
            </w:r>
          </w:p>
        </w:tc>
        <w:tc>
          <w:tcPr>
            <w:tcW w:w="799" w:type="dxa"/>
          </w:tcPr>
          <w:p w:rsidR="001B3359" w:rsidRDefault="00D877C7" w14:paraId="48F2E50E" w14:textId="77777777">
            <w:pPr>
              <w:pStyle w:val="TableParagraph"/>
              <w:spacing w:before="0" w:line="149" w:lineRule="exact"/>
              <w:ind w:left="5"/>
              <w:jc w:val="center"/>
              <w:rPr>
                <w:sz w:val="14"/>
              </w:rPr>
            </w:pPr>
            <w:r>
              <w:rPr>
                <w:color w:val="231F20"/>
                <w:spacing w:val="-4"/>
                <w:sz w:val="14"/>
              </w:rPr>
              <w:t>2028</w:t>
            </w:r>
          </w:p>
        </w:tc>
        <w:tc>
          <w:tcPr>
            <w:tcW w:w="804" w:type="dxa"/>
          </w:tcPr>
          <w:p w:rsidR="001B3359" w:rsidRDefault="00D877C7" w14:paraId="294A1DA2" w14:textId="77777777">
            <w:pPr>
              <w:pStyle w:val="TableParagraph"/>
              <w:spacing w:before="0" w:line="149" w:lineRule="exact"/>
              <w:ind w:left="2"/>
              <w:jc w:val="center"/>
              <w:rPr>
                <w:sz w:val="14"/>
              </w:rPr>
            </w:pPr>
            <w:r>
              <w:rPr>
                <w:color w:val="231F20"/>
                <w:spacing w:val="-4"/>
                <w:sz w:val="14"/>
              </w:rPr>
              <w:t>2029</w:t>
            </w:r>
          </w:p>
        </w:tc>
        <w:tc>
          <w:tcPr>
            <w:tcW w:w="816" w:type="dxa"/>
          </w:tcPr>
          <w:p w:rsidR="001B3359" w:rsidRDefault="00D877C7" w14:paraId="1B5F97A3" w14:textId="77777777">
            <w:pPr>
              <w:pStyle w:val="TableParagraph"/>
              <w:spacing w:before="0" w:line="149" w:lineRule="exact"/>
              <w:ind w:left="37" w:right="36"/>
              <w:jc w:val="center"/>
              <w:rPr>
                <w:sz w:val="14"/>
              </w:rPr>
            </w:pPr>
            <w:r>
              <w:rPr>
                <w:color w:val="231F20"/>
                <w:spacing w:val="-4"/>
                <w:sz w:val="14"/>
              </w:rPr>
              <w:t>2030</w:t>
            </w:r>
          </w:p>
        </w:tc>
        <w:tc>
          <w:tcPr>
            <w:tcW w:w="795" w:type="dxa"/>
          </w:tcPr>
          <w:p w:rsidR="001B3359" w:rsidRDefault="00D877C7" w14:paraId="3D48FC24" w14:textId="77777777">
            <w:pPr>
              <w:pStyle w:val="TableParagraph"/>
              <w:spacing w:before="0" w:line="149" w:lineRule="exact"/>
              <w:ind w:left="37"/>
              <w:jc w:val="center"/>
              <w:rPr>
                <w:sz w:val="14"/>
              </w:rPr>
            </w:pPr>
            <w:r>
              <w:rPr>
                <w:color w:val="231F20"/>
                <w:spacing w:val="-4"/>
                <w:sz w:val="14"/>
              </w:rPr>
              <w:t>2031</w:t>
            </w:r>
          </w:p>
        </w:tc>
      </w:tr>
    </w:tbl>
    <w:p w:rsidR="001B3359" w:rsidRDefault="001B3359" w14:paraId="29A95331" w14:textId="77777777">
      <w:pPr>
        <w:pStyle w:val="TableParagraph"/>
        <w:spacing w:line="149" w:lineRule="exact"/>
        <w:jc w:val="center"/>
        <w:rPr>
          <w:sz w:val="14"/>
        </w:rPr>
        <w:sectPr w:rsidR="001B3359">
          <w:type w:val="continuous"/>
          <w:pgSz w:w="11910" w:h="16840"/>
          <w:pgMar w:top="1380" w:right="992" w:bottom="1340" w:left="992" w:header="0" w:footer="1091" w:gutter="0"/>
          <w:cols w:space="708"/>
        </w:sectPr>
      </w:pPr>
    </w:p>
    <w:p w:rsidR="001B3359" w:rsidRDefault="00D877C7" w14:paraId="5FE94F46" w14:textId="77777777">
      <w:pPr>
        <w:spacing w:before="13"/>
        <w:jc w:val="right"/>
        <w:rPr>
          <w:sz w:val="14"/>
        </w:rPr>
      </w:pPr>
      <w:r>
        <w:rPr>
          <w:color w:val="231F20"/>
          <w:spacing w:val="-5"/>
          <w:sz w:val="14"/>
        </w:rPr>
        <w:t>(1)</w:t>
      </w:r>
    </w:p>
    <w:p w:rsidR="001B3359" w:rsidRDefault="00D877C7" w14:paraId="14930D6B" w14:textId="77777777">
      <w:pPr>
        <w:spacing w:before="13"/>
        <w:ind w:left="426"/>
        <w:rPr>
          <w:sz w:val="14"/>
        </w:rPr>
      </w:pPr>
      <w:r>
        <w:br w:type="column"/>
      </w:r>
      <w:r>
        <w:rPr>
          <w:color w:val="231F20"/>
          <w:spacing w:val="-2"/>
          <w:w w:val="105"/>
          <w:sz w:val="14"/>
        </w:rPr>
        <w:t>moties,</w:t>
      </w:r>
    </w:p>
    <w:p w:rsidR="001B3359" w:rsidRDefault="00D877C7" w14:paraId="6876854E" w14:textId="77777777">
      <w:pPr>
        <w:spacing w:before="13"/>
        <w:ind w:left="149"/>
        <w:rPr>
          <w:sz w:val="14"/>
        </w:rPr>
      </w:pPr>
      <w:r>
        <w:br w:type="column"/>
      </w:r>
      <w:r>
        <w:rPr>
          <w:color w:val="231F20"/>
          <w:w w:val="105"/>
          <w:sz w:val="14"/>
        </w:rPr>
        <w:t>begroting</w:t>
      </w:r>
      <w:r>
        <w:rPr>
          <w:color w:val="231F20"/>
          <w:spacing w:val="-3"/>
          <w:w w:val="105"/>
          <w:sz w:val="14"/>
        </w:rPr>
        <w:t xml:space="preserve"> </w:t>
      </w:r>
      <w:r>
        <w:rPr>
          <w:color w:val="231F20"/>
          <w:w w:val="105"/>
          <w:sz w:val="14"/>
        </w:rPr>
        <w:t>t</w:t>
      </w:r>
      <w:r>
        <w:rPr>
          <w:color w:val="231F20"/>
          <w:spacing w:val="24"/>
          <w:w w:val="105"/>
          <w:sz w:val="14"/>
        </w:rPr>
        <w:t xml:space="preserve"> </w:t>
      </w:r>
      <w:r>
        <w:rPr>
          <w:color w:val="231F20"/>
          <w:spacing w:val="-2"/>
          <w:w w:val="105"/>
          <w:sz w:val="14"/>
        </w:rPr>
        <w:t>suppletoire</w:t>
      </w:r>
    </w:p>
    <w:p w:rsidR="001B3359" w:rsidRDefault="00D877C7" w14:paraId="25E4ED76" w14:textId="77777777">
      <w:pPr>
        <w:spacing w:before="13"/>
        <w:ind w:left="68"/>
        <w:rPr>
          <w:sz w:val="14"/>
        </w:rPr>
      </w:pPr>
      <w:r>
        <w:br w:type="column"/>
      </w:r>
      <w:r>
        <w:rPr>
          <w:color w:val="231F20"/>
          <w:spacing w:val="-2"/>
          <w:w w:val="110"/>
          <w:sz w:val="14"/>
        </w:rPr>
        <w:t>begroting</w:t>
      </w:r>
    </w:p>
    <w:p w:rsidR="001B3359" w:rsidRDefault="001B3359" w14:paraId="5A767F76" w14:textId="77777777">
      <w:pPr>
        <w:rPr>
          <w:sz w:val="14"/>
        </w:rPr>
        <w:sectPr w:rsidR="001B3359">
          <w:type w:val="continuous"/>
          <w:pgSz w:w="11910" w:h="16840"/>
          <w:pgMar w:top="1020" w:right="992" w:bottom="1280" w:left="992" w:header="0" w:footer="1091" w:gutter="0"/>
          <w:cols w:equalWidth="0" w:space="708" w:num="4">
            <w:col w:w="2293" w:space="40"/>
            <w:col w:w="914" w:space="39"/>
            <w:col w:w="1678" w:space="39"/>
            <w:col w:w="4923"/>
          </w:cols>
        </w:sectPr>
      </w:pPr>
    </w:p>
    <w:p w:rsidR="001B3359" w:rsidRDefault="00D877C7" w14:paraId="0F04C988" w14:textId="77777777">
      <w:pPr>
        <w:spacing w:before="1"/>
        <w:ind w:left="2651"/>
        <w:jc w:val="center"/>
        <w:rPr>
          <w:sz w:val="14"/>
        </w:rPr>
      </w:pPr>
      <w:r>
        <w:rPr>
          <w:noProof/>
          <w:sz w:val="14"/>
        </w:rPr>
        <mc:AlternateContent>
          <mc:Choice Requires="wpg">
            <w:drawing>
              <wp:anchor distT="0" distB="0" distL="0" distR="0" simplePos="0" relativeHeight="15737856" behindDoc="0" locked="0" layoutInCell="1" allowOverlap="1" wp14:editId="665E8AA6" wp14:anchorId="583AE48B">
                <wp:simplePos x="0" y="0"/>
                <wp:positionH relativeFrom="page">
                  <wp:posOffset>701999</wp:posOffset>
                </wp:positionH>
                <wp:positionV relativeFrom="paragraph">
                  <wp:posOffset>345272</wp:posOffset>
                </wp:positionV>
                <wp:extent cx="6156325" cy="317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24" name="Graphic 124"/>
                        <wps:cNvSpPr/>
                        <wps:spPr>
                          <a:xfrm>
                            <a:off x="0" y="1587"/>
                            <a:ext cx="215900" cy="1270"/>
                          </a:xfrm>
                          <a:custGeom>
                            <a:avLst/>
                            <a:gdLst/>
                            <a:ahLst/>
                            <a:cxnLst/>
                            <a:rect l="l" t="t" r="r" b="b"/>
                            <a:pathLst>
                              <a:path w="215900">
                                <a:moveTo>
                                  <a:pt x="0" y="0"/>
                                </a:moveTo>
                                <a:lnTo>
                                  <a:pt x="215455" y="0"/>
                                </a:lnTo>
                              </a:path>
                            </a:pathLst>
                          </a:custGeom>
                          <a:ln w="3175">
                            <a:solidFill>
                              <a:srgbClr val="00AEEF"/>
                            </a:solidFill>
                            <a:prstDash val="solid"/>
                          </a:ln>
                        </wps:spPr>
                        <wps:bodyPr wrap="square" lIns="0" tIns="0" rIns="0" bIns="0" rtlCol="0">
                          <a:prstTxWarp prst="textNoShape">
                            <a:avLst/>
                          </a:prstTxWarp>
                          <a:noAutofit/>
                        </wps:bodyPr>
                      </wps:wsp>
                      <wps:wsp>
                        <wps:cNvPr id="125" name="Graphic 125"/>
                        <wps:cNvSpPr/>
                        <wps:spPr>
                          <a:xfrm>
                            <a:off x="215460" y="1587"/>
                            <a:ext cx="862330" cy="1270"/>
                          </a:xfrm>
                          <a:custGeom>
                            <a:avLst/>
                            <a:gdLst/>
                            <a:ahLst/>
                            <a:cxnLst/>
                            <a:rect l="l" t="t" r="r" b="b"/>
                            <a:pathLst>
                              <a:path w="862330">
                                <a:moveTo>
                                  <a:pt x="0" y="0"/>
                                </a:moveTo>
                                <a:lnTo>
                                  <a:pt x="861834" y="0"/>
                                </a:lnTo>
                              </a:path>
                            </a:pathLst>
                          </a:custGeom>
                          <a:ln w="3175">
                            <a:solidFill>
                              <a:srgbClr val="00AEEF"/>
                            </a:solidFill>
                            <a:prstDash val="solid"/>
                          </a:ln>
                        </wps:spPr>
                        <wps:bodyPr wrap="square" lIns="0" tIns="0" rIns="0" bIns="0" rtlCol="0">
                          <a:prstTxWarp prst="textNoShape">
                            <a:avLst/>
                          </a:prstTxWarp>
                          <a:noAutofit/>
                        </wps:bodyPr>
                      </wps:wsp>
                      <wps:wsp>
                        <wps:cNvPr id="126" name="Graphic 126"/>
                        <wps:cNvSpPr/>
                        <wps:spPr>
                          <a:xfrm>
                            <a:off x="1077300"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27" name="Graphic 127"/>
                        <wps:cNvSpPr/>
                        <wps:spPr>
                          <a:xfrm>
                            <a:off x="1582092"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28" name="Graphic 128"/>
                        <wps:cNvSpPr/>
                        <wps:spPr>
                          <a:xfrm>
                            <a:off x="2086884"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29" name="Graphic 129"/>
                        <wps:cNvSpPr/>
                        <wps:spPr>
                          <a:xfrm>
                            <a:off x="2591676"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30" name="Graphic 130"/>
                        <wps:cNvSpPr/>
                        <wps:spPr>
                          <a:xfrm>
                            <a:off x="3096468" y="1587"/>
                            <a:ext cx="511175" cy="1270"/>
                          </a:xfrm>
                          <a:custGeom>
                            <a:avLst/>
                            <a:gdLst/>
                            <a:ahLst/>
                            <a:cxnLst/>
                            <a:rect l="l" t="t" r="r" b="b"/>
                            <a:pathLst>
                              <a:path w="511175">
                                <a:moveTo>
                                  <a:pt x="0" y="0"/>
                                </a:moveTo>
                                <a:lnTo>
                                  <a:pt x="510946" y="0"/>
                                </a:lnTo>
                              </a:path>
                            </a:pathLst>
                          </a:custGeom>
                          <a:ln w="3175">
                            <a:solidFill>
                              <a:srgbClr val="00AEEF"/>
                            </a:solidFill>
                            <a:prstDash val="solid"/>
                          </a:ln>
                        </wps:spPr>
                        <wps:bodyPr wrap="square" lIns="0" tIns="0" rIns="0" bIns="0" rtlCol="0">
                          <a:prstTxWarp prst="textNoShape">
                            <a:avLst/>
                          </a:prstTxWarp>
                          <a:noAutofit/>
                        </wps:bodyPr>
                      </wps:wsp>
                      <wps:wsp>
                        <wps:cNvPr id="131" name="Graphic 131"/>
                        <wps:cNvSpPr/>
                        <wps:spPr>
                          <a:xfrm>
                            <a:off x="3607416"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32" name="Graphic 132"/>
                        <wps:cNvSpPr/>
                        <wps:spPr>
                          <a:xfrm>
                            <a:off x="4112208" y="1587"/>
                            <a:ext cx="511175" cy="1270"/>
                          </a:xfrm>
                          <a:custGeom>
                            <a:avLst/>
                            <a:gdLst/>
                            <a:ahLst/>
                            <a:cxnLst/>
                            <a:rect l="l" t="t" r="r" b="b"/>
                            <a:pathLst>
                              <a:path w="511175">
                                <a:moveTo>
                                  <a:pt x="0" y="0"/>
                                </a:moveTo>
                                <a:lnTo>
                                  <a:pt x="510946" y="0"/>
                                </a:lnTo>
                              </a:path>
                            </a:pathLst>
                          </a:custGeom>
                          <a:ln w="3175">
                            <a:solidFill>
                              <a:srgbClr val="00AEEF"/>
                            </a:solidFill>
                            <a:prstDash val="solid"/>
                          </a:ln>
                        </wps:spPr>
                        <wps:bodyPr wrap="square" lIns="0" tIns="0" rIns="0" bIns="0" rtlCol="0">
                          <a:prstTxWarp prst="textNoShape">
                            <a:avLst/>
                          </a:prstTxWarp>
                          <a:noAutofit/>
                        </wps:bodyPr>
                      </wps:wsp>
                      <wps:wsp>
                        <wps:cNvPr id="133" name="Graphic 133"/>
                        <wps:cNvSpPr/>
                        <wps:spPr>
                          <a:xfrm>
                            <a:off x="4623156"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34" name="Graphic 134"/>
                        <wps:cNvSpPr/>
                        <wps:spPr>
                          <a:xfrm>
                            <a:off x="5127948" y="1587"/>
                            <a:ext cx="523875" cy="1270"/>
                          </a:xfrm>
                          <a:custGeom>
                            <a:avLst/>
                            <a:gdLst/>
                            <a:ahLst/>
                            <a:cxnLst/>
                            <a:rect l="l" t="t" r="r" b="b"/>
                            <a:pathLst>
                              <a:path w="523875">
                                <a:moveTo>
                                  <a:pt x="0" y="0"/>
                                </a:moveTo>
                                <a:lnTo>
                                  <a:pt x="523265" y="0"/>
                                </a:lnTo>
                              </a:path>
                            </a:pathLst>
                          </a:custGeom>
                          <a:ln w="3175">
                            <a:solidFill>
                              <a:srgbClr val="00AEEF"/>
                            </a:solidFill>
                            <a:prstDash val="solid"/>
                          </a:ln>
                        </wps:spPr>
                        <wps:bodyPr wrap="square" lIns="0" tIns="0" rIns="0" bIns="0" rtlCol="0">
                          <a:prstTxWarp prst="textNoShape">
                            <a:avLst/>
                          </a:prstTxWarp>
                          <a:noAutofit/>
                        </wps:bodyPr>
                      </wps:wsp>
                      <wps:wsp>
                        <wps:cNvPr id="135" name="Graphic 135"/>
                        <wps:cNvSpPr/>
                        <wps:spPr>
                          <a:xfrm>
                            <a:off x="5651208"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23" style="position:absolute;margin-left:55.3pt;margin-top:27.2pt;width:484.75pt;height:.25pt;z-index:15737856;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" w14:anchorId="21A444EB">
                <v:shape id="Graphic 124" style="position:absolute;top:15;width:2159;height:13;visibility:visible;mso-wrap-style:square;v-text-anchor:top" coordsize="215900,1270" o:spid="_x0000_s1027" filled="f" strokecolor="#00aeef" strokeweight=".25pt" path="m,l215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">
                  <v:path arrowok="t"/>
                </v:shape>
                <v:shape id="Graphic 125" style="position:absolute;left:2154;top:15;width:8623;height:13;visibility:visible;mso-wrap-style:square;v-text-anchor:top" coordsize="862330,1270" o:spid="_x0000_s1028" filled="f" strokecolor="#00aeef" strokeweight=".25pt" path="m,l8618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">
                  <v:path arrowok="t"/>
                </v:shape>
                <v:shape id="Graphic 126" style="position:absolute;left:10773;top:15;width:5048;height:13;visibility:visible;mso-wrap-style:square;v-text-anchor:top" coordsize="504825,1270" o:spid="_x0000_s1029"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">
                  <v:path arrowok="t"/>
                </v:shape>
                <v:shape id="Graphic 127" style="position:absolute;left:15820;top:15;width:5049;height:13;visibility:visible;mso-wrap-style:square;v-text-anchor:top" coordsize="504825,1270" o:spid="_x0000_s1030"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">
                  <v:path arrowok="t"/>
                </v:shape>
                <v:shape id="Graphic 128" style="position:absolute;left:20868;top:15;width:5049;height:13;visibility:visible;mso-wrap-style:square;v-text-anchor:top" coordsize="504825,1270" o:spid="_x0000_s1031"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">
                  <v:path arrowok="t"/>
                </v:shape>
                <v:shape id="Graphic 129" style="position:absolute;left:25916;top:15;width:5049;height:13;visibility:visible;mso-wrap-style:square;v-text-anchor:top" coordsize="504825,1270" o:spid="_x0000_s1032"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">
                  <v:path arrowok="t"/>
                </v:shape>
                <v:shape id="Graphic 130" style="position:absolute;left:30964;top:15;width:5112;height:13;visibility:visible;mso-wrap-style:square;v-text-anchor:top" coordsize="511175,1270" o:spid="_x0000_s1033" filled="f" strokecolor="#00aeef" strokeweight=".25pt" path="m,l510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">
                  <v:path arrowok="t"/>
                </v:shape>
                <v:shape id="Graphic 131" style="position:absolute;left:36074;top:15;width:5048;height:13;visibility:visible;mso-wrap-style:square;v-text-anchor:top" coordsize="504825,1270" o:spid="_x0000_s1034"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">
                  <v:path arrowok="t"/>
                </v:shape>
                <v:shape id="Graphic 132" style="position:absolute;left:41122;top:15;width:5111;height:13;visibility:visible;mso-wrap-style:square;v-text-anchor:top" coordsize="511175,1270" o:spid="_x0000_s1035" filled="f" strokecolor="#00aeef" strokeweight=".25pt" path="m,l510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">
                  <v:path arrowok="t"/>
                </v:shape>
                <v:shape id="Graphic 133" style="position:absolute;left:46231;top:15;width:5048;height:13;visibility:visible;mso-wrap-style:square;v-text-anchor:top" coordsize="504825,1270" o:spid="_x0000_s1036"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">
                  <v:path arrowok="t"/>
                </v:shape>
                <v:shape id="Graphic 134" style="position:absolute;left:51279;top:15;width:5239;height:13;visibility:visible;mso-wrap-style:square;v-text-anchor:top" coordsize="523875,1270" o:spid="_x0000_s1037" filled="f" strokecolor="#00aeef"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">
                  <v:path arrowok="t"/>
                </v:shape>
                <v:shape id="Graphic 135" style="position:absolute;left:56512;top:15;width:5048;height:13;visibility:visible;mso-wrap-style:square;v-text-anchor:top" coordsize="504825,1270" o:spid="_x0000_s1038"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">
                  <v:path arrowok="t"/>
                </v:shape>
                <w10:wrap anchorx="page"/>
              </v:group>
            </w:pict>
          </mc:Fallback>
        </mc:AlternateContent>
      </w:r>
      <w:proofErr w:type="spellStart"/>
      <w:r>
        <w:rPr>
          <w:color w:val="231F20"/>
          <w:spacing w:val="-2"/>
          <w:w w:val="105"/>
          <w:sz w:val="14"/>
        </w:rPr>
        <w:t>amende-</w:t>
      </w:r>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p w:rsidR="001B3359" w:rsidRDefault="00D877C7" w14:paraId="45B41CF4" w14:textId="77777777">
      <w:pPr>
        <w:spacing w:before="1"/>
        <w:ind w:left="94"/>
        <w:rPr>
          <w:sz w:val="14"/>
        </w:rPr>
      </w:pPr>
      <w:r>
        <w:br w:type="column"/>
      </w: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6"/>
          <w:w w:val="90"/>
          <w:sz w:val="14"/>
        </w:rPr>
        <w:t>+</w:t>
      </w:r>
    </w:p>
    <w:p w:rsidR="001B3359" w:rsidRDefault="00D877C7" w14:paraId="29C79F79" w14:textId="77777777">
      <w:pPr>
        <w:spacing w:before="1"/>
        <w:ind w:left="318"/>
        <w:rPr>
          <w:sz w:val="14"/>
        </w:rPr>
      </w:pPr>
      <w:r>
        <w:rPr>
          <w:color w:val="231F20"/>
          <w:spacing w:val="-5"/>
          <w:sz w:val="14"/>
        </w:rPr>
        <w:t>(2)</w:t>
      </w:r>
    </w:p>
    <w:p w:rsidR="001B3359" w:rsidRDefault="00D877C7" w14:paraId="6A3DAED6" w14:textId="77777777">
      <w:pPr>
        <w:spacing w:before="1"/>
        <w:ind w:left="361" w:hanging="236"/>
        <w:rPr>
          <w:sz w:val="14"/>
        </w:rPr>
      </w:pPr>
      <w:r>
        <w:br w:type="column"/>
      </w:r>
      <w:r>
        <w:rPr>
          <w:color w:val="231F20"/>
          <w:spacing w:val="-2"/>
          <w:w w:val="105"/>
          <w:sz w:val="14"/>
        </w:rPr>
        <w:t xml:space="preserve">begroting </w:t>
      </w:r>
      <w:r>
        <w:rPr>
          <w:color w:val="231F20"/>
          <w:spacing w:val="-4"/>
          <w:w w:val="105"/>
          <w:sz w:val="14"/>
        </w:rPr>
        <w:t>(4)</w:t>
      </w:r>
    </w:p>
    <w:p w:rsidR="001B3359" w:rsidRDefault="00D877C7" w14:paraId="5B692554" w14:textId="77777777">
      <w:pPr>
        <w:spacing w:before="1"/>
        <w:ind w:left="130"/>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6BC9DC55" w14:textId="77777777">
      <w:pPr>
        <w:spacing w:before="1"/>
        <w:ind w:left="354"/>
        <w:rPr>
          <w:sz w:val="14"/>
        </w:rPr>
      </w:pPr>
      <w:r>
        <w:rPr>
          <w:color w:val="231F20"/>
          <w:spacing w:val="-5"/>
          <w:sz w:val="14"/>
        </w:rPr>
        <w:t>(4)</w:t>
      </w:r>
    </w:p>
    <w:p w:rsidR="001B3359" w:rsidRDefault="001B3359" w14:paraId="3A169A65" w14:textId="77777777">
      <w:pPr>
        <w:rPr>
          <w:sz w:val="14"/>
        </w:rPr>
        <w:sectPr w:rsidR="001B3359">
          <w:type w:val="continuous"/>
          <w:pgSz w:w="11910" w:h="16840"/>
          <w:pgMar w:top="1020" w:right="992" w:bottom="1280" w:left="992" w:header="0" w:footer="1091" w:gutter="0"/>
          <w:cols w:equalWidth="0" w:space="708" w:num="4">
            <w:col w:w="3354" w:space="40"/>
            <w:col w:w="713" w:space="39"/>
            <w:col w:w="767" w:space="40"/>
            <w:col w:w="4973"/>
          </w:cols>
        </w:sectPr>
      </w:pPr>
    </w:p>
    <w:p w:rsidR="001B3359" w:rsidRDefault="00D877C7" w14:paraId="102DF5BA" w14:textId="77777777">
      <w:pPr>
        <w:spacing w:before="64"/>
        <w:ind w:left="481" w:right="38"/>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p w:rsidR="001B3359" w:rsidRDefault="00D877C7" w14:paraId="4E389CAA" w14:textId="77777777">
      <w:pPr>
        <w:tabs>
          <w:tab w:val="left" w:pos="1361"/>
          <w:tab w:val="left" w:pos="2070"/>
          <w:tab w:val="left" w:pos="2831"/>
          <w:tab w:val="left" w:pos="3594"/>
          <w:tab w:val="left" w:pos="4438"/>
          <w:tab w:val="left" w:pos="5154"/>
          <w:tab w:val="left" w:pos="5949"/>
          <w:tab w:val="left" w:pos="6773"/>
          <w:tab w:val="right" w:pos="8102"/>
        </w:tabs>
        <w:spacing w:before="44"/>
        <w:ind w:left="481"/>
        <w:rPr>
          <w:rFonts w:ascii="Calibri" w:hAnsi="Calibri"/>
          <w:i/>
          <w:position w:val="1"/>
          <w:sz w:val="14"/>
        </w:rPr>
      </w:pPr>
      <w:r>
        <w:br w:type="column"/>
      </w:r>
      <w:r>
        <w:rPr>
          <w:rFonts w:ascii="Calibri" w:hAnsi="Calibri"/>
          <w:i/>
          <w:color w:val="231F20"/>
          <w:spacing w:val="-2"/>
          <w:position w:val="1"/>
          <w:sz w:val="14"/>
        </w:rPr>
        <w:t>87.619</w:t>
      </w:r>
      <w:r>
        <w:rPr>
          <w:rFonts w:ascii="Calibri" w:hAnsi="Calibri"/>
          <w:i/>
          <w:color w:val="231F20"/>
          <w:position w:val="1"/>
          <w:sz w:val="14"/>
        </w:rPr>
        <w:tab/>
      </w:r>
      <w:r>
        <w:rPr>
          <w:rFonts w:ascii="Palatino Linotype" w:hAnsi="Palatino Linotype"/>
          <w:i/>
          <w:color w:val="231F20"/>
          <w:spacing w:val="-4"/>
          <w:sz w:val="14"/>
        </w:rPr>
        <w:t>-</w:t>
      </w:r>
      <w:r>
        <w:rPr>
          <w:rFonts w:ascii="Palatino Linotype" w:hAnsi="Palatino Linotype"/>
          <w:i/>
          <w:color w:val="231F20"/>
          <w:spacing w:val="-5"/>
          <w:sz w:val="14"/>
        </w:rPr>
        <w:t>300</w:t>
      </w:r>
      <w:r>
        <w:rPr>
          <w:rFonts w:ascii="Palatino Linotype" w:hAnsi="Palatino Linotype"/>
          <w:i/>
          <w:color w:val="231F20"/>
          <w:sz w:val="14"/>
        </w:rPr>
        <w:tab/>
      </w:r>
      <w:r>
        <w:rPr>
          <w:rFonts w:ascii="Palatino Linotype" w:hAnsi="Palatino Linotype"/>
          <w:i/>
          <w:color w:val="231F20"/>
          <w:spacing w:val="-2"/>
          <w:position w:val="2"/>
          <w:sz w:val="14"/>
        </w:rPr>
        <w:t>87.319</w:t>
      </w:r>
      <w:r>
        <w:rPr>
          <w:rFonts w:ascii="Palatino Linotype" w:hAnsi="Palatino Linotype"/>
          <w:i/>
          <w:color w:val="231F20"/>
          <w:position w:val="2"/>
          <w:sz w:val="14"/>
        </w:rPr>
        <w:tab/>
      </w:r>
      <w:r>
        <w:rPr>
          <w:rFonts w:ascii="Calibri" w:hAnsi="Calibri"/>
          <w:i/>
          <w:color w:val="231F20"/>
          <w:spacing w:val="-2"/>
          <w:position w:val="1"/>
          <w:sz w:val="14"/>
        </w:rPr>
        <w:t>28.391</w:t>
      </w:r>
      <w:r>
        <w:rPr>
          <w:rFonts w:ascii="Calibri" w:hAnsi="Calibri"/>
          <w:i/>
          <w:color w:val="231F20"/>
          <w:position w:val="1"/>
          <w:sz w:val="14"/>
        </w:rPr>
        <w:tab/>
      </w:r>
      <w:r>
        <w:rPr>
          <w:rFonts w:ascii="Palatino Linotype" w:hAnsi="Palatino Linotype"/>
          <w:i/>
          <w:color w:val="231F20"/>
          <w:spacing w:val="-2"/>
          <w:position w:val="2"/>
          <w:sz w:val="14"/>
        </w:rPr>
        <w:t>115.710</w:t>
      </w:r>
      <w:r>
        <w:rPr>
          <w:rFonts w:ascii="Palatino Linotype" w:hAnsi="Palatino Linotype"/>
          <w:i/>
          <w:color w:val="231F20"/>
          <w:position w:val="2"/>
          <w:sz w:val="14"/>
        </w:rPr>
        <w:tab/>
      </w:r>
      <w:r>
        <w:rPr>
          <w:rFonts w:ascii="Calibri" w:hAnsi="Calibri"/>
          <w:i/>
          <w:color w:val="231F20"/>
          <w:spacing w:val="-2"/>
          <w:position w:val="1"/>
          <w:sz w:val="14"/>
        </w:rPr>
        <w:t>62.474</w:t>
      </w:r>
      <w:r>
        <w:rPr>
          <w:rFonts w:ascii="Calibri" w:hAnsi="Calibri"/>
          <w:i/>
          <w:color w:val="231F20"/>
          <w:position w:val="1"/>
          <w:sz w:val="14"/>
        </w:rPr>
        <w:tab/>
      </w:r>
      <w:r>
        <w:rPr>
          <w:rFonts w:ascii="Arial" w:hAnsi="Arial"/>
          <w:i/>
          <w:color w:val="231F20"/>
          <w:position w:val="1"/>
          <w:sz w:val="14"/>
        </w:rPr>
        <w:t>‒</w:t>
      </w:r>
      <w:r>
        <w:rPr>
          <w:rFonts w:ascii="Arial" w:hAnsi="Arial"/>
          <w:i/>
          <w:color w:val="231F20"/>
          <w:spacing w:val="-2"/>
          <w:position w:val="1"/>
          <w:sz w:val="14"/>
        </w:rPr>
        <w:t xml:space="preserve"> </w:t>
      </w:r>
      <w:r>
        <w:rPr>
          <w:rFonts w:ascii="Calibri" w:hAnsi="Calibri"/>
          <w:i/>
          <w:color w:val="231F20"/>
          <w:spacing w:val="-2"/>
          <w:position w:val="1"/>
          <w:sz w:val="14"/>
        </w:rPr>
        <w:t>11.179</w:t>
      </w:r>
      <w:r>
        <w:rPr>
          <w:rFonts w:ascii="Calibri" w:hAnsi="Calibri"/>
          <w:i/>
          <w:color w:val="231F20"/>
          <w:position w:val="1"/>
          <w:sz w:val="14"/>
        </w:rPr>
        <w:tab/>
      </w:r>
      <w:r>
        <w:rPr>
          <w:rFonts w:ascii="Arial" w:hAnsi="Arial"/>
          <w:i/>
          <w:color w:val="231F20"/>
          <w:position w:val="1"/>
          <w:sz w:val="14"/>
        </w:rPr>
        <w:t>‒</w:t>
      </w:r>
      <w:r>
        <w:rPr>
          <w:rFonts w:ascii="Arial" w:hAnsi="Arial"/>
          <w:i/>
          <w:color w:val="231F20"/>
          <w:spacing w:val="-2"/>
          <w:position w:val="1"/>
          <w:sz w:val="14"/>
        </w:rPr>
        <w:t xml:space="preserve"> </w:t>
      </w:r>
      <w:r>
        <w:rPr>
          <w:rFonts w:ascii="Calibri" w:hAnsi="Calibri"/>
          <w:i/>
          <w:color w:val="231F20"/>
          <w:spacing w:val="-2"/>
          <w:position w:val="1"/>
          <w:sz w:val="14"/>
        </w:rPr>
        <w:t>11.179</w:t>
      </w:r>
      <w:r>
        <w:rPr>
          <w:rFonts w:ascii="Calibri" w:hAnsi="Calibri"/>
          <w:i/>
          <w:color w:val="231F20"/>
          <w:position w:val="1"/>
          <w:sz w:val="14"/>
        </w:rPr>
        <w:tab/>
      </w:r>
      <w:r>
        <w:rPr>
          <w:rFonts w:ascii="Arial" w:hAnsi="Arial"/>
          <w:i/>
          <w:color w:val="231F20"/>
          <w:position w:val="1"/>
          <w:sz w:val="14"/>
        </w:rPr>
        <w:t>‒</w:t>
      </w:r>
      <w:r>
        <w:rPr>
          <w:rFonts w:ascii="Arial" w:hAnsi="Arial"/>
          <w:i/>
          <w:color w:val="231F20"/>
          <w:spacing w:val="-2"/>
          <w:position w:val="1"/>
          <w:sz w:val="14"/>
        </w:rPr>
        <w:t xml:space="preserve"> </w:t>
      </w:r>
      <w:r>
        <w:rPr>
          <w:rFonts w:ascii="Calibri" w:hAnsi="Calibri"/>
          <w:i/>
          <w:color w:val="231F20"/>
          <w:spacing w:val="-2"/>
          <w:position w:val="1"/>
          <w:sz w:val="14"/>
        </w:rPr>
        <w:t>11.179</w:t>
      </w:r>
      <w:r>
        <w:rPr>
          <w:rFonts w:ascii="Calibri" w:hAnsi="Calibri"/>
          <w:i/>
          <w:color w:val="231F20"/>
          <w:position w:val="1"/>
          <w:sz w:val="14"/>
        </w:rPr>
        <w:tab/>
      </w:r>
      <w:r>
        <w:rPr>
          <w:rFonts w:ascii="Calibri" w:hAnsi="Calibri"/>
          <w:i/>
          <w:color w:val="231F20"/>
          <w:spacing w:val="-2"/>
          <w:position w:val="1"/>
          <w:sz w:val="14"/>
        </w:rPr>
        <w:t>43.885</w:t>
      </w:r>
    </w:p>
    <w:p w:rsidR="001B3359" w:rsidRDefault="001B3359" w14:paraId="6CDEF328" w14:textId="77777777">
      <w:pPr>
        <w:rPr>
          <w:rFonts w:ascii="Calibri" w:hAnsi="Calibri"/>
          <w:i/>
          <w:position w:val="1"/>
          <w:sz w:val="14"/>
        </w:rPr>
        <w:sectPr w:rsidR="001B3359">
          <w:type w:val="continuous"/>
          <w:pgSz w:w="11910" w:h="16840"/>
          <w:pgMar w:top="1020" w:right="992" w:bottom="1280" w:left="992" w:header="0" w:footer="1091" w:gutter="0"/>
          <w:cols w:equalWidth="0" w:space="708" w:num="2">
            <w:col w:w="1317" w:space="389"/>
            <w:col w:w="8220"/>
          </w:cols>
        </w:sectPr>
      </w:pPr>
    </w:p>
    <w:sdt>
      <w:sdtPr>
        <w:id w:val="243693595"/>
        <w:docPartObj>
          <w:docPartGallery w:val="Table of Contents"/>
          <w:docPartUnique/>
        </w:docPartObj>
      </w:sdtPr>
      <w:sdtEndPr/>
      <w:sdtContent>
        <w:p w:rsidR="001B3359" w:rsidRDefault="00D877C7" w14:paraId="402337B9" w14:textId="77777777">
          <w:pPr>
            <w:pStyle w:val="Inhopg1"/>
            <w:tabs>
              <w:tab w:val="left" w:pos="2165"/>
              <w:tab w:val="left" w:pos="3083"/>
              <w:tab w:val="left" w:pos="3801"/>
              <w:tab w:val="left" w:pos="4536"/>
              <w:tab w:val="left" w:pos="5334"/>
              <w:tab w:val="left" w:pos="6143"/>
              <w:tab w:val="left" w:pos="6859"/>
              <w:tab w:val="left" w:pos="7654"/>
              <w:tab w:val="left" w:pos="8478"/>
              <w:tab w:val="right" w:pos="9807"/>
            </w:tabs>
          </w:pPr>
          <w:hyperlink w:history="1" w:anchor="_TOC_250002">
            <w:r>
              <w:rPr>
                <w:color w:val="231F20"/>
                <w:spacing w:val="-2"/>
              </w:rPr>
              <w:t>Informatiebeleid</w:t>
            </w:r>
            <w:r>
              <w:rPr>
                <w:color w:val="231F20"/>
              </w:rPr>
              <w:tab/>
            </w:r>
            <w:r>
              <w:rPr>
                <w:color w:val="231F20"/>
                <w:spacing w:val="-2"/>
              </w:rPr>
              <w:t>81.468</w:t>
            </w:r>
            <w:r>
              <w:rPr>
                <w:color w:val="231F20"/>
              </w:rPr>
              <w:tab/>
            </w:r>
            <w:r>
              <w:rPr>
                <w:rFonts w:ascii="Palatino Linotype" w:hAnsi="Palatino Linotype"/>
                <w:color w:val="231F20"/>
                <w:spacing w:val="-2"/>
                <w:position w:val="2"/>
              </w:rPr>
              <w:t>-</w:t>
            </w:r>
            <w:r>
              <w:rPr>
                <w:rFonts w:ascii="Palatino Linotype" w:hAnsi="Palatino Linotype"/>
                <w:color w:val="231F20"/>
                <w:spacing w:val="-5"/>
                <w:position w:val="2"/>
              </w:rPr>
              <w:t>300</w:t>
            </w:r>
            <w:r>
              <w:rPr>
                <w:rFonts w:ascii="Palatino Linotype" w:hAnsi="Palatino Linotype"/>
                <w:color w:val="231F20"/>
                <w:position w:val="2"/>
              </w:rPr>
              <w:tab/>
            </w:r>
            <w:r>
              <w:rPr>
                <w:rFonts w:ascii="Palatino Linotype" w:hAnsi="Palatino Linotype"/>
                <w:color w:val="231F20"/>
                <w:spacing w:val="-2"/>
                <w:position w:val="1"/>
              </w:rPr>
              <w:t>81.168</w:t>
            </w:r>
            <w:r>
              <w:rPr>
                <w:rFonts w:ascii="Palatino Linotype" w:hAnsi="Palatino Linotype"/>
                <w:color w:val="231F20"/>
                <w:position w:val="1"/>
              </w:rPr>
              <w:tab/>
            </w:r>
            <w:r>
              <w:rPr>
                <w:color w:val="231F20"/>
                <w:spacing w:val="-2"/>
              </w:rPr>
              <w:t>28.391</w:t>
            </w:r>
            <w:r>
              <w:rPr>
                <w:color w:val="231F20"/>
              </w:rPr>
              <w:tab/>
            </w:r>
            <w:r>
              <w:rPr>
                <w:rFonts w:ascii="Palatino Linotype" w:hAnsi="Palatino Linotype"/>
                <w:color w:val="231F20"/>
                <w:spacing w:val="-2"/>
                <w:position w:val="1"/>
              </w:rPr>
              <w:t>109.559</w:t>
            </w:r>
            <w:r>
              <w:rPr>
                <w:rFonts w:ascii="Palatino Linotype" w:hAnsi="Palatino Linotype"/>
                <w:color w:val="231F20"/>
                <w:position w:val="1"/>
              </w:rPr>
              <w:tab/>
            </w:r>
            <w:r>
              <w:rPr>
                <w:color w:val="231F20"/>
                <w:spacing w:val="-2"/>
              </w:rPr>
              <w:t>62.474</w:t>
            </w:r>
            <w:r>
              <w:rPr>
                <w:color w:val="231F20"/>
              </w:rPr>
              <w:tab/>
            </w:r>
            <w:r>
              <w:rPr>
                <w:rFonts w:ascii="Arial" w:hAnsi="Arial"/>
                <w:color w:val="231F20"/>
              </w:rPr>
              <w:t>‒</w:t>
            </w:r>
            <w:r>
              <w:rPr>
                <w:rFonts w:ascii="Arial" w:hAnsi="Arial"/>
                <w:color w:val="231F20"/>
                <w:spacing w:val="-2"/>
              </w:rPr>
              <w:t xml:space="preserve"> </w:t>
            </w:r>
            <w:r>
              <w:rPr>
                <w:color w:val="231F20"/>
                <w:spacing w:val="-2"/>
              </w:rPr>
              <w:t>11.179</w:t>
            </w:r>
            <w:r>
              <w:rPr>
                <w:color w:val="231F20"/>
              </w:rPr>
              <w:tab/>
            </w:r>
            <w:r>
              <w:rPr>
                <w:rFonts w:ascii="Arial" w:hAnsi="Arial"/>
                <w:color w:val="231F20"/>
              </w:rPr>
              <w:t>‒</w:t>
            </w:r>
            <w:r>
              <w:rPr>
                <w:rFonts w:ascii="Arial" w:hAnsi="Arial"/>
                <w:color w:val="231F20"/>
                <w:spacing w:val="-2"/>
              </w:rPr>
              <w:t xml:space="preserve"> </w:t>
            </w:r>
            <w:r>
              <w:rPr>
                <w:color w:val="231F20"/>
                <w:spacing w:val="-2"/>
              </w:rPr>
              <w:t>11.179</w:t>
            </w:r>
            <w:r>
              <w:rPr>
                <w:color w:val="231F20"/>
              </w:rPr>
              <w:tab/>
            </w:r>
            <w:r>
              <w:rPr>
                <w:rFonts w:ascii="Arial" w:hAnsi="Arial"/>
                <w:color w:val="231F20"/>
              </w:rPr>
              <w:t>‒</w:t>
            </w:r>
            <w:r>
              <w:rPr>
                <w:rFonts w:ascii="Arial" w:hAnsi="Arial"/>
                <w:color w:val="231F20"/>
                <w:spacing w:val="-2"/>
              </w:rPr>
              <w:t xml:space="preserve"> </w:t>
            </w:r>
            <w:r>
              <w:rPr>
                <w:color w:val="231F20"/>
                <w:spacing w:val="-2"/>
              </w:rPr>
              <w:t>11.179</w:t>
            </w:r>
            <w:r>
              <w:rPr>
                <w:color w:val="231F20"/>
              </w:rPr>
              <w:tab/>
            </w:r>
            <w:r>
              <w:rPr>
                <w:color w:val="231F20"/>
                <w:spacing w:val="-2"/>
              </w:rPr>
              <w:t>43.885</w:t>
            </w:r>
          </w:hyperlink>
        </w:p>
        <w:p w:rsidR="001B3359" w:rsidRDefault="00D877C7" w14:paraId="221D8728" w14:textId="77777777">
          <w:pPr>
            <w:pStyle w:val="Inhopg1"/>
            <w:tabs>
              <w:tab w:val="left" w:pos="2231"/>
              <w:tab w:val="left" w:pos="3294"/>
              <w:tab w:val="left" w:pos="3820"/>
              <w:tab w:val="left" w:pos="4884"/>
              <w:tab w:val="left" w:pos="5420"/>
              <w:tab w:val="left" w:pos="6483"/>
              <w:tab w:val="left" w:pos="7288"/>
              <w:tab w:val="left" w:pos="8083"/>
              <w:tab w:val="left" w:pos="8907"/>
              <w:tab w:val="left" w:pos="9730"/>
            </w:tabs>
            <w:spacing w:before="55"/>
          </w:pPr>
          <w:hyperlink w:history="1" w:anchor="_TOC_250001">
            <w:r>
              <w:rPr>
                <w:color w:val="231F20"/>
                <w:spacing w:val="-2"/>
              </w:rPr>
              <w:t>Overige</w:t>
            </w:r>
            <w:r>
              <w:rPr>
                <w:color w:val="231F20"/>
              </w:rPr>
              <w:tab/>
            </w:r>
            <w:r>
              <w:rPr>
                <w:color w:val="231F20"/>
                <w:spacing w:val="-2"/>
              </w:rPr>
              <w:t>6.151</w:t>
            </w:r>
            <w:r>
              <w:rPr>
                <w:color w:val="231F20"/>
              </w:rPr>
              <w:tab/>
            </w:r>
            <w:r>
              <w:rPr>
                <w:color w:val="231F20"/>
                <w:spacing w:val="-10"/>
              </w:rPr>
              <w:t>0</w:t>
            </w:r>
            <w:r>
              <w:rPr>
                <w:color w:val="231F20"/>
              </w:rPr>
              <w:tab/>
            </w:r>
            <w:r>
              <w:rPr>
                <w:color w:val="231F20"/>
                <w:spacing w:val="-4"/>
              </w:rPr>
              <w:t>6.151</w:t>
            </w:r>
            <w:r>
              <w:rPr>
                <w:color w:val="231F20"/>
              </w:rPr>
              <w:tab/>
            </w:r>
            <w:r>
              <w:rPr>
                <w:color w:val="231F20"/>
                <w:spacing w:val="-10"/>
              </w:rPr>
              <w:t>0</w:t>
            </w:r>
            <w:r>
              <w:rPr>
                <w:color w:val="231F20"/>
              </w:rPr>
              <w:tab/>
            </w:r>
            <w:r>
              <w:rPr>
                <w:color w:val="231F20"/>
                <w:spacing w:val="-2"/>
              </w:rPr>
              <w:t>6.151</w:t>
            </w:r>
            <w:r>
              <w:rPr>
                <w:color w:val="231F20"/>
              </w:rPr>
              <w:tab/>
            </w:r>
            <w:r>
              <w:rPr>
                <w:color w:val="231F20"/>
                <w:spacing w:val="-10"/>
              </w:rPr>
              <w:t>0</w:t>
            </w:r>
            <w:r>
              <w:rPr>
                <w:color w:val="231F20"/>
              </w:rPr>
              <w:tab/>
            </w:r>
            <w:r>
              <w:rPr>
                <w:color w:val="231F20"/>
                <w:spacing w:val="-10"/>
              </w:rPr>
              <w:t>0</w:t>
            </w:r>
            <w:r>
              <w:rPr>
                <w:color w:val="231F20"/>
              </w:rPr>
              <w:tab/>
            </w:r>
            <w:r>
              <w:rPr>
                <w:color w:val="231F20"/>
                <w:spacing w:val="-10"/>
              </w:rPr>
              <w:t>0</w:t>
            </w:r>
            <w:r>
              <w:rPr>
                <w:color w:val="231F20"/>
              </w:rPr>
              <w:tab/>
            </w:r>
            <w:r>
              <w:rPr>
                <w:color w:val="231F20"/>
                <w:spacing w:val="-10"/>
              </w:rPr>
              <w:t>0</w:t>
            </w:r>
            <w:r>
              <w:rPr>
                <w:color w:val="231F20"/>
              </w:rPr>
              <w:tab/>
            </w:r>
            <w:r>
              <w:rPr>
                <w:color w:val="231F20"/>
                <w:spacing w:val="-10"/>
              </w:rPr>
              <w:t>0</w:t>
            </w:r>
          </w:hyperlink>
        </w:p>
        <w:p w:rsidR="001B3359" w:rsidRDefault="00D877C7" w14:paraId="61D6BFED" w14:textId="77777777">
          <w:pPr>
            <w:pStyle w:val="Inhopg2"/>
            <w:tabs>
              <w:tab w:val="left" w:pos="2076"/>
              <w:tab w:val="left" w:pos="3294"/>
              <w:tab w:val="left" w:pos="3666"/>
              <w:tab w:val="left" w:pos="4434"/>
              <w:tab w:val="left" w:pos="5271"/>
              <w:tab w:val="left" w:pos="6099"/>
              <w:tab w:val="left" w:pos="6827"/>
              <w:tab w:val="left" w:pos="7652"/>
              <w:tab w:val="left" w:pos="8476"/>
              <w:tab w:val="right" w:pos="9807"/>
            </w:tabs>
          </w:pPr>
          <w:r>
            <w:rPr>
              <w:color w:val="231F20"/>
              <w:spacing w:val="-2"/>
              <w:w w:val="110"/>
            </w:rPr>
            <w:t>Opdrachten</w:t>
          </w:r>
          <w:r>
            <w:rPr>
              <w:color w:val="231F20"/>
            </w:rPr>
            <w:tab/>
          </w:r>
          <w:r>
            <w:rPr>
              <w:color w:val="231F20"/>
              <w:spacing w:val="-2"/>
              <w:w w:val="110"/>
            </w:rPr>
            <w:t>186.389</w:t>
          </w:r>
          <w:r>
            <w:rPr>
              <w:color w:val="231F20"/>
            </w:rPr>
            <w:tab/>
          </w:r>
          <w:r>
            <w:rPr>
              <w:color w:val="231F20"/>
              <w:spacing w:val="-10"/>
              <w:w w:val="110"/>
            </w:rPr>
            <w:t>0</w:t>
          </w:r>
          <w:r>
            <w:rPr>
              <w:color w:val="231F20"/>
            </w:rPr>
            <w:tab/>
          </w:r>
          <w:r>
            <w:rPr>
              <w:color w:val="231F20"/>
              <w:spacing w:val="-2"/>
              <w:w w:val="110"/>
            </w:rPr>
            <w:t>186.389</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2"/>
              <w:w w:val="110"/>
            </w:rPr>
            <w:t>81.829</w:t>
          </w:r>
          <w:r>
            <w:rPr>
              <w:color w:val="231F20"/>
            </w:rPr>
            <w:tab/>
          </w:r>
          <w:r>
            <w:rPr>
              <w:color w:val="231F20"/>
              <w:spacing w:val="-2"/>
              <w:w w:val="110"/>
            </w:rPr>
            <w:t>104.560</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4"/>
              <w:w w:val="110"/>
            </w:rPr>
            <w:t>8.187</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2"/>
              <w:w w:val="110"/>
            </w:rPr>
            <w:t>20.816</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2"/>
              <w:w w:val="110"/>
            </w:rPr>
            <w:t>11.595</w:t>
          </w:r>
          <w:r>
            <w:rPr>
              <w:color w:val="231F20"/>
            </w:rPr>
            <w:tab/>
          </w:r>
          <w:r>
            <w:rPr>
              <w:rFonts w:ascii="Arial" w:hAnsi="Arial"/>
              <w:color w:val="231F20"/>
              <w:w w:val="105"/>
            </w:rPr>
            <w:t>‒</w:t>
          </w:r>
          <w:r>
            <w:rPr>
              <w:rFonts w:ascii="Arial" w:hAnsi="Arial"/>
              <w:color w:val="231F20"/>
              <w:spacing w:val="-8"/>
              <w:w w:val="105"/>
            </w:rPr>
            <w:t xml:space="preserve"> </w:t>
          </w:r>
          <w:r>
            <w:rPr>
              <w:color w:val="231F20"/>
              <w:spacing w:val="-2"/>
              <w:w w:val="110"/>
            </w:rPr>
            <w:t>11.595</w:t>
          </w:r>
          <w:r>
            <w:rPr>
              <w:color w:val="231F20"/>
            </w:rPr>
            <w:tab/>
          </w:r>
          <w:r>
            <w:rPr>
              <w:color w:val="231F20"/>
              <w:spacing w:val="-2"/>
              <w:w w:val="110"/>
            </w:rPr>
            <w:t>15.612</w:t>
          </w:r>
        </w:p>
        <w:p w:rsidR="001B3359" w:rsidRDefault="00D877C7" w14:paraId="068DE25C" w14:textId="77777777">
          <w:pPr>
            <w:pStyle w:val="Inhopg1"/>
            <w:tabs>
              <w:tab w:val="left" w:pos="2076"/>
              <w:tab w:val="left" w:pos="3294"/>
              <w:tab w:val="left" w:pos="3666"/>
              <w:tab w:val="left" w:pos="4431"/>
              <w:tab w:val="left" w:pos="5271"/>
              <w:tab w:val="left" w:pos="6227"/>
              <w:tab w:val="left" w:pos="6928"/>
              <w:tab w:val="left" w:pos="7717"/>
              <w:tab w:val="left" w:pos="8541"/>
              <w:tab w:val="right" w:pos="9807"/>
            </w:tabs>
            <w:spacing w:before="52"/>
          </w:pPr>
          <w:r>
            <w:rPr>
              <w:color w:val="231F20"/>
              <w:spacing w:val="-2"/>
            </w:rPr>
            <w:t>Informatiebeleid</w:t>
          </w:r>
          <w:r>
            <w:rPr>
              <w:color w:val="231F20"/>
            </w:rPr>
            <w:tab/>
          </w:r>
          <w:r>
            <w:rPr>
              <w:color w:val="231F20"/>
              <w:spacing w:val="-2"/>
            </w:rPr>
            <w:t>180.709</w:t>
          </w:r>
          <w:r>
            <w:rPr>
              <w:color w:val="231F20"/>
            </w:rPr>
            <w:tab/>
          </w:r>
          <w:r>
            <w:rPr>
              <w:color w:val="231F20"/>
              <w:spacing w:val="-10"/>
            </w:rPr>
            <w:t>0</w:t>
          </w:r>
          <w:r>
            <w:rPr>
              <w:color w:val="231F20"/>
            </w:rPr>
            <w:tab/>
          </w:r>
          <w:r>
            <w:rPr>
              <w:color w:val="231F20"/>
              <w:spacing w:val="-2"/>
            </w:rPr>
            <w:t>180.709</w:t>
          </w:r>
          <w:r>
            <w:rPr>
              <w:color w:val="231F20"/>
            </w:rPr>
            <w:tab/>
          </w:r>
          <w:r>
            <w:rPr>
              <w:rFonts w:ascii="Arial" w:hAnsi="Arial"/>
              <w:color w:val="231F20"/>
            </w:rPr>
            <w:t>‒</w:t>
          </w:r>
          <w:r>
            <w:rPr>
              <w:rFonts w:ascii="Arial" w:hAnsi="Arial"/>
              <w:color w:val="231F20"/>
              <w:spacing w:val="-2"/>
            </w:rPr>
            <w:t xml:space="preserve"> </w:t>
          </w:r>
          <w:r>
            <w:rPr>
              <w:color w:val="231F20"/>
              <w:spacing w:val="-2"/>
            </w:rPr>
            <w:t>76.149</w:t>
          </w:r>
          <w:r>
            <w:rPr>
              <w:color w:val="231F20"/>
            </w:rPr>
            <w:tab/>
          </w:r>
          <w:r>
            <w:rPr>
              <w:color w:val="231F20"/>
              <w:spacing w:val="-2"/>
            </w:rPr>
            <w:t>104.560</w:t>
          </w:r>
          <w:r>
            <w:rPr>
              <w:color w:val="231F20"/>
            </w:rPr>
            <w:tab/>
          </w:r>
          <w:r>
            <w:rPr>
              <w:color w:val="231F20"/>
              <w:spacing w:val="-2"/>
            </w:rPr>
            <w:t>1.858</w:t>
          </w:r>
          <w:r>
            <w:rPr>
              <w:color w:val="231F20"/>
            </w:rPr>
            <w:tab/>
          </w:r>
          <w:r>
            <w:rPr>
              <w:rFonts w:ascii="Arial" w:hAnsi="Arial"/>
              <w:color w:val="231F20"/>
            </w:rPr>
            <w:t>‒</w:t>
          </w:r>
          <w:r>
            <w:rPr>
              <w:rFonts w:ascii="Arial" w:hAnsi="Arial"/>
              <w:color w:val="231F20"/>
              <w:spacing w:val="-2"/>
            </w:rPr>
            <w:t xml:space="preserve"> </w:t>
          </w:r>
          <w:r>
            <w:rPr>
              <w:color w:val="231F20"/>
              <w:spacing w:val="-2"/>
            </w:rPr>
            <w:t>7.675</w:t>
          </w:r>
          <w:r>
            <w:rPr>
              <w:color w:val="231F20"/>
            </w:rPr>
            <w:tab/>
          </w:r>
          <w:r>
            <w:rPr>
              <w:rFonts w:ascii="Arial" w:hAnsi="Arial"/>
              <w:color w:val="231F20"/>
            </w:rPr>
            <w:t>‒</w:t>
          </w:r>
          <w:r>
            <w:rPr>
              <w:rFonts w:ascii="Arial" w:hAnsi="Arial"/>
              <w:color w:val="231F20"/>
              <w:spacing w:val="-2"/>
            </w:rPr>
            <w:t xml:space="preserve"> </w:t>
          </w:r>
          <w:r>
            <w:rPr>
              <w:color w:val="231F20"/>
              <w:spacing w:val="-2"/>
            </w:rPr>
            <w:t>7.500</w:t>
          </w:r>
          <w:r>
            <w:rPr>
              <w:color w:val="231F20"/>
            </w:rPr>
            <w:tab/>
          </w:r>
          <w:r>
            <w:rPr>
              <w:rFonts w:ascii="Arial" w:hAnsi="Arial"/>
              <w:color w:val="231F20"/>
            </w:rPr>
            <w:t>‒</w:t>
          </w:r>
          <w:r>
            <w:rPr>
              <w:rFonts w:ascii="Arial" w:hAnsi="Arial"/>
              <w:color w:val="231F20"/>
              <w:spacing w:val="-2"/>
            </w:rPr>
            <w:t xml:space="preserve"> </w:t>
          </w:r>
          <w:r>
            <w:rPr>
              <w:color w:val="231F20"/>
              <w:spacing w:val="-2"/>
            </w:rPr>
            <w:t>7.500</w:t>
          </w:r>
          <w:r>
            <w:rPr>
              <w:color w:val="231F20"/>
            </w:rPr>
            <w:tab/>
          </w:r>
          <w:r>
            <w:rPr>
              <w:color w:val="231F20"/>
              <w:spacing w:val="-2"/>
            </w:rPr>
            <w:t>15.612</w:t>
          </w:r>
        </w:p>
        <w:p w:rsidR="001B3359" w:rsidRDefault="00D877C7" w14:paraId="0C318F2F" w14:textId="77777777">
          <w:pPr>
            <w:pStyle w:val="Inhopg1"/>
            <w:tabs>
              <w:tab w:val="left" w:pos="2228"/>
              <w:tab w:val="left" w:pos="3294"/>
              <w:tab w:val="left" w:pos="3818"/>
              <w:tab w:val="left" w:pos="4497"/>
              <w:tab w:val="left" w:pos="5688"/>
              <w:tab w:val="left" w:pos="6027"/>
              <w:tab w:val="left" w:pos="6831"/>
              <w:tab w:val="left" w:pos="7697"/>
              <w:tab w:val="left" w:pos="8521"/>
              <w:tab w:val="left" w:pos="9730"/>
            </w:tabs>
            <w:spacing w:before="57"/>
          </w:pPr>
          <w:hyperlink w:history="1" w:anchor="_TOC_250000">
            <w:r>
              <w:rPr>
                <w:color w:val="231F20"/>
                <w:spacing w:val="-2"/>
              </w:rPr>
              <w:t>Overige</w:t>
            </w:r>
            <w:r>
              <w:rPr>
                <w:color w:val="231F20"/>
              </w:rPr>
              <w:tab/>
            </w:r>
            <w:r>
              <w:rPr>
                <w:color w:val="231F20"/>
                <w:spacing w:val="-2"/>
              </w:rPr>
              <w:t>5.680</w:t>
            </w:r>
            <w:r>
              <w:rPr>
                <w:color w:val="231F20"/>
              </w:rPr>
              <w:tab/>
            </w:r>
            <w:r>
              <w:rPr>
                <w:color w:val="231F20"/>
                <w:spacing w:val="-10"/>
              </w:rPr>
              <w:t>0</w:t>
            </w:r>
            <w:r>
              <w:rPr>
                <w:color w:val="231F20"/>
              </w:rPr>
              <w:tab/>
            </w:r>
            <w:r>
              <w:rPr>
                <w:color w:val="231F20"/>
                <w:spacing w:val="-2"/>
              </w:rPr>
              <w:t>5.680</w:t>
            </w:r>
            <w:r>
              <w:rPr>
                <w:color w:val="231F20"/>
              </w:rPr>
              <w:tab/>
            </w:r>
            <w:r>
              <w:rPr>
                <w:rFonts w:ascii="Arial" w:hAnsi="Arial"/>
                <w:color w:val="231F20"/>
              </w:rPr>
              <w:t>‒</w:t>
            </w:r>
            <w:r>
              <w:rPr>
                <w:rFonts w:ascii="Arial" w:hAnsi="Arial"/>
                <w:color w:val="231F20"/>
                <w:spacing w:val="-2"/>
              </w:rPr>
              <w:t xml:space="preserve"> </w:t>
            </w:r>
            <w:r>
              <w:rPr>
                <w:color w:val="231F20"/>
                <w:spacing w:val="-2"/>
              </w:rPr>
              <w:t>5.680</w:t>
            </w:r>
            <w:r>
              <w:rPr>
                <w:color w:val="231F20"/>
              </w:rPr>
              <w:tab/>
            </w:r>
            <w:r>
              <w:rPr>
                <w:color w:val="231F20"/>
                <w:spacing w:val="-10"/>
              </w:rPr>
              <w:t>0</w:t>
            </w:r>
            <w:r>
              <w:rPr>
                <w:color w:val="231F20"/>
              </w:rPr>
              <w:tab/>
            </w:r>
            <w:r>
              <w:rPr>
                <w:rFonts w:ascii="Arial" w:hAnsi="Arial"/>
                <w:color w:val="231F20"/>
              </w:rPr>
              <w:t>‒</w:t>
            </w:r>
            <w:r>
              <w:rPr>
                <w:rFonts w:ascii="Arial" w:hAnsi="Arial"/>
                <w:color w:val="231F20"/>
                <w:spacing w:val="-2"/>
              </w:rPr>
              <w:t xml:space="preserve"> </w:t>
            </w:r>
            <w:r>
              <w:rPr>
                <w:color w:val="231F20"/>
                <w:spacing w:val="-2"/>
              </w:rPr>
              <w:t>10.045</w:t>
            </w:r>
            <w:r>
              <w:rPr>
                <w:color w:val="231F20"/>
              </w:rPr>
              <w:tab/>
            </w:r>
            <w:r>
              <w:rPr>
                <w:rFonts w:ascii="Arial" w:hAnsi="Arial"/>
                <w:color w:val="231F20"/>
              </w:rPr>
              <w:t>‒</w:t>
            </w:r>
            <w:r>
              <w:rPr>
                <w:rFonts w:ascii="Arial" w:hAnsi="Arial"/>
                <w:color w:val="231F20"/>
                <w:spacing w:val="-2"/>
              </w:rPr>
              <w:t xml:space="preserve"> </w:t>
            </w:r>
            <w:r>
              <w:rPr>
                <w:color w:val="231F20"/>
                <w:spacing w:val="-2"/>
              </w:rPr>
              <w:t>13.141</w:t>
            </w:r>
            <w:r>
              <w:rPr>
                <w:color w:val="231F20"/>
              </w:rPr>
              <w:tab/>
            </w:r>
            <w:r>
              <w:rPr>
                <w:rFonts w:ascii="Arial" w:hAnsi="Arial"/>
                <w:color w:val="231F20"/>
              </w:rPr>
              <w:t>‒</w:t>
            </w:r>
            <w:r>
              <w:rPr>
                <w:rFonts w:ascii="Arial" w:hAnsi="Arial"/>
                <w:color w:val="231F20"/>
                <w:spacing w:val="-2"/>
              </w:rPr>
              <w:t xml:space="preserve"> </w:t>
            </w:r>
            <w:r>
              <w:rPr>
                <w:color w:val="231F20"/>
                <w:spacing w:val="-2"/>
              </w:rPr>
              <w:t>4.095</w:t>
            </w:r>
            <w:r>
              <w:rPr>
                <w:color w:val="231F20"/>
              </w:rPr>
              <w:tab/>
            </w:r>
            <w:r>
              <w:rPr>
                <w:rFonts w:ascii="Arial" w:hAnsi="Arial"/>
                <w:color w:val="231F20"/>
              </w:rPr>
              <w:t>‒</w:t>
            </w:r>
            <w:r>
              <w:rPr>
                <w:rFonts w:ascii="Arial" w:hAnsi="Arial"/>
                <w:color w:val="231F20"/>
                <w:spacing w:val="-2"/>
              </w:rPr>
              <w:t xml:space="preserve"> </w:t>
            </w:r>
            <w:r>
              <w:rPr>
                <w:color w:val="231F20"/>
                <w:spacing w:val="-2"/>
              </w:rPr>
              <w:t>4.095</w:t>
            </w:r>
            <w:r>
              <w:rPr>
                <w:color w:val="231F20"/>
              </w:rPr>
              <w:tab/>
            </w:r>
            <w:r>
              <w:rPr>
                <w:color w:val="231F20"/>
                <w:spacing w:val="-10"/>
              </w:rPr>
              <w:t>0</w:t>
            </w:r>
          </w:hyperlink>
        </w:p>
      </w:sdtContent>
    </w:sdt>
    <w:p w:rsidR="001B3359" w:rsidRDefault="001B3359" w14:paraId="644EB48C" w14:textId="77777777">
      <w:pPr>
        <w:pStyle w:val="Inhopg1"/>
        <w:sectPr w:rsidR="001B3359">
          <w:type w:val="continuous"/>
          <w:pgSz w:w="11910" w:h="16840"/>
          <w:pgMar w:top="1020" w:right="992" w:bottom="1280" w:left="992" w:header="0" w:footer="1091" w:gutter="0"/>
          <w:cols w:space="708"/>
        </w:sectPr>
      </w:pPr>
    </w:p>
    <w:p w:rsidR="001B3359" w:rsidRDefault="00D877C7" w14:paraId="3A713AB9" w14:textId="77777777">
      <w:pPr>
        <w:spacing w:before="61" w:line="170" w:lineRule="exact"/>
        <w:ind w:left="481"/>
        <w:rPr>
          <w:rFonts w:ascii="Calibri"/>
          <w:i/>
          <w:sz w:val="14"/>
        </w:rPr>
      </w:pPr>
      <w:r>
        <w:rPr>
          <w:rFonts w:ascii="Calibri"/>
          <w:i/>
          <w:color w:val="231F20"/>
          <w:spacing w:val="-2"/>
          <w:w w:val="115"/>
          <w:sz w:val="14"/>
        </w:rPr>
        <w:t>Bijdrage</w:t>
      </w:r>
    </w:p>
    <w:p w:rsidR="001B3359" w:rsidRDefault="00D877C7" w14:paraId="24E69936" w14:textId="77777777">
      <w:pPr>
        <w:spacing w:line="170" w:lineRule="exact"/>
        <w:ind w:left="481"/>
        <w:rPr>
          <w:rFonts w:ascii="Calibri"/>
          <w:i/>
          <w:sz w:val="14"/>
        </w:rPr>
      </w:pPr>
      <w:r>
        <w:rPr>
          <w:rFonts w:ascii="Calibri"/>
          <w:i/>
          <w:color w:val="231F20"/>
          <w:w w:val="110"/>
          <w:sz w:val="14"/>
        </w:rPr>
        <w:t>aan</w:t>
      </w:r>
      <w:r>
        <w:rPr>
          <w:rFonts w:ascii="Calibri"/>
          <w:i/>
          <w:color w:val="231F20"/>
          <w:spacing w:val="1"/>
          <w:w w:val="115"/>
          <w:sz w:val="14"/>
        </w:rPr>
        <w:t xml:space="preserve"> </w:t>
      </w:r>
      <w:r>
        <w:rPr>
          <w:rFonts w:ascii="Calibri"/>
          <w:i/>
          <w:color w:val="231F20"/>
          <w:spacing w:val="-2"/>
          <w:w w:val="115"/>
          <w:sz w:val="14"/>
        </w:rPr>
        <w:t>agentschappen</w:t>
      </w:r>
    </w:p>
    <w:p w:rsidR="001B3359" w:rsidRDefault="00D877C7" w14:paraId="3D906377" w14:textId="77777777">
      <w:pPr>
        <w:tabs>
          <w:tab w:val="left" w:pos="1498"/>
          <w:tab w:val="left" w:pos="1945"/>
          <w:tab w:val="left" w:pos="2818"/>
          <w:tab w:val="left" w:pos="3545"/>
          <w:tab w:val="left" w:pos="4444"/>
          <w:tab w:val="left" w:pos="5248"/>
          <w:tab w:val="left" w:pos="6045"/>
          <w:tab w:val="left" w:pos="6841"/>
          <w:tab w:val="right" w:pos="8012"/>
        </w:tabs>
        <w:spacing w:before="61"/>
        <w:ind w:left="356"/>
        <w:rPr>
          <w:rFonts w:ascii="Calibri"/>
          <w:i/>
          <w:sz w:val="14"/>
        </w:rPr>
      </w:pPr>
      <w:r>
        <w:br w:type="column"/>
      </w:r>
      <w:r>
        <w:rPr>
          <w:rFonts w:ascii="Calibri"/>
          <w:i/>
          <w:color w:val="231F20"/>
          <w:spacing w:val="-2"/>
          <w:w w:val="110"/>
          <w:sz w:val="14"/>
        </w:rPr>
        <w:t>25.729</w:t>
      </w:r>
      <w:r>
        <w:rPr>
          <w:rFonts w:ascii="Calibri"/>
          <w:i/>
          <w:color w:val="231F20"/>
          <w:sz w:val="14"/>
        </w:rPr>
        <w:tab/>
      </w:r>
      <w:r>
        <w:rPr>
          <w:rFonts w:ascii="Calibri"/>
          <w:i/>
          <w:color w:val="231F20"/>
          <w:spacing w:val="-10"/>
          <w:w w:val="110"/>
          <w:sz w:val="14"/>
        </w:rPr>
        <w:t>0</w:t>
      </w:r>
      <w:r>
        <w:rPr>
          <w:rFonts w:ascii="Calibri"/>
          <w:i/>
          <w:color w:val="231F20"/>
          <w:sz w:val="14"/>
        </w:rPr>
        <w:tab/>
      </w:r>
      <w:r>
        <w:rPr>
          <w:rFonts w:ascii="Calibri"/>
          <w:i/>
          <w:color w:val="231F20"/>
          <w:spacing w:val="-2"/>
          <w:w w:val="110"/>
          <w:sz w:val="14"/>
        </w:rPr>
        <w:t>25.729</w:t>
      </w:r>
      <w:r>
        <w:rPr>
          <w:rFonts w:ascii="Calibri"/>
          <w:i/>
          <w:color w:val="231F20"/>
          <w:sz w:val="14"/>
        </w:rPr>
        <w:tab/>
      </w:r>
      <w:r>
        <w:rPr>
          <w:rFonts w:ascii="Calibri"/>
          <w:i/>
          <w:color w:val="231F20"/>
          <w:spacing w:val="-2"/>
          <w:w w:val="105"/>
          <w:sz w:val="14"/>
        </w:rPr>
        <w:t>2.299</w:t>
      </w:r>
      <w:r>
        <w:rPr>
          <w:rFonts w:ascii="Calibri"/>
          <w:i/>
          <w:color w:val="231F20"/>
          <w:sz w:val="14"/>
        </w:rPr>
        <w:tab/>
      </w:r>
      <w:r>
        <w:rPr>
          <w:rFonts w:ascii="Calibri"/>
          <w:i/>
          <w:color w:val="231F20"/>
          <w:spacing w:val="-2"/>
          <w:w w:val="110"/>
          <w:sz w:val="14"/>
        </w:rPr>
        <w:t>28.028</w:t>
      </w:r>
      <w:r>
        <w:rPr>
          <w:rFonts w:ascii="Calibri"/>
          <w:i/>
          <w:color w:val="231F20"/>
          <w:sz w:val="14"/>
        </w:rPr>
        <w:tab/>
      </w:r>
      <w:r>
        <w:rPr>
          <w:rFonts w:ascii="Calibri"/>
          <w:i/>
          <w:color w:val="231F20"/>
          <w:spacing w:val="-2"/>
          <w:w w:val="110"/>
          <w:sz w:val="14"/>
        </w:rPr>
        <w:t>7.277</w:t>
      </w:r>
      <w:r>
        <w:rPr>
          <w:rFonts w:ascii="Calibri"/>
          <w:i/>
          <w:color w:val="231F20"/>
          <w:sz w:val="14"/>
        </w:rPr>
        <w:tab/>
      </w:r>
      <w:r>
        <w:rPr>
          <w:rFonts w:ascii="Calibri"/>
          <w:i/>
          <w:color w:val="231F20"/>
          <w:spacing w:val="-2"/>
          <w:w w:val="110"/>
          <w:sz w:val="14"/>
        </w:rPr>
        <w:t>7.359</w:t>
      </w:r>
      <w:r>
        <w:rPr>
          <w:rFonts w:ascii="Calibri"/>
          <w:i/>
          <w:color w:val="231F20"/>
          <w:sz w:val="14"/>
        </w:rPr>
        <w:tab/>
      </w:r>
      <w:r>
        <w:rPr>
          <w:rFonts w:ascii="Calibri"/>
          <w:i/>
          <w:color w:val="231F20"/>
          <w:spacing w:val="-4"/>
          <w:w w:val="110"/>
          <w:sz w:val="14"/>
        </w:rPr>
        <w:t>7.215</w:t>
      </w:r>
      <w:r>
        <w:rPr>
          <w:rFonts w:ascii="Calibri"/>
          <w:i/>
          <w:color w:val="231F20"/>
          <w:sz w:val="14"/>
        </w:rPr>
        <w:tab/>
      </w:r>
      <w:r>
        <w:rPr>
          <w:rFonts w:ascii="Calibri"/>
          <w:i/>
          <w:color w:val="231F20"/>
          <w:spacing w:val="-2"/>
          <w:w w:val="110"/>
          <w:sz w:val="14"/>
        </w:rPr>
        <w:t>6.940</w:t>
      </w:r>
      <w:r>
        <w:rPr>
          <w:rFonts w:ascii="Calibri"/>
          <w:i/>
          <w:color w:val="231F20"/>
          <w:sz w:val="14"/>
        </w:rPr>
        <w:tab/>
      </w:r>
      <w:r>
        <w:rPr>
          <w:rFonts w:ascii="Calibri"/>
          <w:i/>
          <w:color w:val="231F20"/>
          <w:spacing w:val="-2"/>
          <w:w w:val="110"/>
          <w:sz w:val="14"/>
        </w:rPr>
        <w:t>14.647</w:t>
      </w:r>
    </w:p>
    <w:p w:rsidR="001B3359" w:rsidRDefault="001B3359" w14:paraId="6744A492" w14:textId="77777777">
      <w:pPr>
        <w:rPr>
          <w:rFonts w:ascii="Calibri"/>
          <w:i/>
          <w:sz w:val="14"/>
        </w:rPr>
        <w:sectPr w:rsidR="001B3359">
          <w:type w:val="continuous"/>
          <w:pgSz w:w="11910" w:h="16840"/>
          <w:pgMar w:top="1020" w:right="992" w:bottom="1280" w:left="992" w:header="0" w:footer="1091" w:gutter="0"/>
          <w:cols w:equalWidth="0" w:space="708" w:num="2">
            <w:col w:w="1756" w:space="40"/>
            <w:col w:w="8130"/>
          </w:cols>
        </w:sectPr>
      </w:pPr>
    </w:p>
    <w:p w:rsidR="001B3359" w:rsidRDefault="00D877C7" w14:paraId="4F6A54CC" w14:textId="77777777">
      <w:pPr>
        <w:tabs>
          <w:tab w:val="left" w:pos="2151"/>
          <w:tab w:val="left" w:pos="3294"/>
          <w:tab w:val="left" w:pos="3741"/>
          <w:tab w:val="left" w:pos="4613"/>
          <w:tab w:val="left" w:pos="5341"/>
          <w:tab w:val="left" w:pos="6239"/>
          <w:tab w:val="left" w:pos="7044"/>
          <w:tab w:val="left" w:pos="7841"/>
          <w:tab w:val="left" w:pos="8636"/>
          <w:tab w:val="right" w:pos="9807"/>
        </w:tabs>
        <w:spacing w:before="52"/>
        <w:ind w:left="481"/>
        <w:rPr>
          <w:sz w:val="14"/>
        </w:rPr>
      </w:pPr>
      <w:r>
        <w:rPr>
          <w:color w:val="231F20"/>
          <w:spacing w:val="-2"/>
          <w:sz w:val="14"/>
        </w:rPr>
        <w:t>Informatiebeleid</w:t>
      </w:r>
      <w:r>
        <w:rPr>
          <w:color w:val="231F20"/>
          <w:sz w:val="14"/>
        </w:rPr>
        <w:tab/>
      </w:r>
      <w:r>
        <w:rPr>
          <w:color w:val="231F20"/>
          <w:spacing w:val="-2"/>
          <w:sz w:val="14"/>
        </w:rPr>
        <w:t>25.729</w:t>
      </w:r>
      <w:r>
        <w:rPr>
          <w:color w:val="231F20"/>
          <w:sz w:val="14"/>
        </w:rPr>
        <w:tab/>
      </w:r>
      <w:r>
        <w:rPr>
          <w:color w:val="231F20"/>
          <w:spacing w:val="-10"/>
          <w:sz w:val="14"/>
        </w:rPr>
        <w:t>0</w:t>
      </w:r>
      <w:r>
        <w:rPr>
          <w:color w:val="231F20"/>
          <w:sz w:val="14"/>
        </w:rPr>
        <w:tab/>
      </w:r>
      <w:r>
        <w:rPr>
          <w:color w:val="231F20"/>
          <w:spacing w:val="-2"/>
          <w:sz w:val="14"/>
        </w:rPr>
        <w:t>25.729</w:t>
      </w:r>
      <w:r>
        <w:rPr>
          <w:color w:val="231F20"/>
          <w:sz w:val="14"/>
        </w:rPr>
        <w:tab/>
      </w:r>
      <w:r>
        <w:rPr>
          <w:color w:val="231F20"/>
          <w:spacing w:val="-2"/>
          <w:sz w:val="14"/>
        </w:rPr>
        <w:t>2.299</w:t>
      </w:r>
      <w:r>
        <w:rPr>
          <w:color w:val="231F20"/>
          <w:sz w:val="14"/>
        </w:rPr>
        <w:tab/>
      </w:r>
      <w:r>
        <w:rPr>
          <w:color w:val="231F20"/>
          <w:spacing w:val="-2"/>
          <w:sz w:val="14"/>
        </w:rPr>
        <w:t>28.028</w:t>
      </w:r>
      <w:r>
        <w:rPr>
          <w:color w:val="231F20"/>
          <w:sz w:val="14"/>
        </w:rPr>
        <w:tab/>
      </w:r>
      <w:r>
        <w:rPr>
          <w:color w:val="231F20"/>
          <w:spacing w:val="-2"/>
          <w:sz w:val="14"/>
        </w:rPr>
        <w:t>7.277</w:t>
      </w:r>
      <w:r>
        <w:rPr>
          <w:color w:val="231F20"/>
          <w:sz w:val="14"/>
        </w:rPr>
        <w:tab/>
      </w:r>
      <w:r>
        <w:rPr>
          <w:color w:val="231F20"/>
          <w:spacing w:val="-2"/>
          <w:sz w:val="14"/>
        </w:rPr>
        <w:t>7.359</w:t>
      </w:r>
      <w:r>
        <w:rPr>
          <w:color w:val="231F20"/>
          <w:sz w:val="14"/>
        </w:rPr>
        <w:tab/>
      </w:r>
      <w:r>
        <w:rPr>
          <w:color w:val="231F20"/>
          <w:spacing w:val="-2"/>
          <w:sz w:val="14"/>
        </w:rPr>
        <w:t>7.215</w:t>
      </w:r>
      <w:r>
        <w:rPr>
          <w:color w:val="231F20"/>
          <w:sz w:val="14"/>
        </w:rPr>
        <w:tab/>
      </w:r>
      <w:r>
        <w:rPr>
          <w:color w:val="231F20"/>
          <w:spacing w:val="-2"/>
          <w:sz w:val="14"/>
        </w:rPr>
        <w:t>6.940</w:t>
      </w:r>
      <w:r>
        <w:rPr>
          <w:color w:val="231F20"/>
          <w:sz w:val="14"/>
        </w:rPr>
        <w:tab/>
      </w:r>
      <w:r>
        <w:rPr>
          <w:color w:val="231F20"/>
          <w:spacing w:val="-2"/>
          <w:sz w:val="14"/>
        </w:rPr>
        <w:t>14.647</w:t>
      </w:r>
    </w:p>
    <w:p w:rsidR="001B3359" w:rsidRDefault="001B3359" w14:paraId="3D43F532" w14:textId="77777777">
      <w:pPr>
        <w:rPr>
          <w:sz w:val="14"/>
        </w:rPr>
        <w:sectPr w:rsidR="001B3359">
          <w:type w:val="continuous"/>
          <w:pgSz w:w="11910" w:h="16840"/>
          <w:pgMar w:top="1020" w:right="992" w:bottom="1280" w:left="992" w:header="0" w:footer="1091" w:gutter="0"/>
          <w:cols w:space="708"/>
        </w:sectPr>
      </w:pPr>
    </w:p>
    <w:p w:rsidR="001B3359" w:rsidRDefault="00D877C7" w14:paraId="732245E5" w14:textId="77777777">
      <w:pPr>
        <w:spacing w:before="62"/>
        <w:ind w:left="481"/>
        <w:rPr>
          <w:rFonts w:ascii="Calibri"/>
          <w:i/>
          <w:sz w:val="14"/>
        </w:rPr>
      </w:pPr>
      <w:r>
        <w:rPr>
          <w:rFonts w:ascii="Calibri"/>
          <w:i/>
          <w:color w:val="231F20"/>
          <w:w w:val="115"/>
          <w:sz w:val="14"/>
        </w:rPr>
        <w:t>Bijdrage</w:t>
      </w:r>
      <w:r>
        <w:rPr>
          <w:rFonts w:ascii="Calibri"/>
          <w:i/>
          <w:color w:val="231F20"/>
          <w:spacing w:val="-10"/>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ZBO's/</w:t>
      </w:r>
      <w:proofErr w:type="spellStart"/>
      <w:r>
        <w:rPr>
          <w:rFonts w:ascii="Calibri"/>
          <w:i/>
          <w:color w:val="231F20"/>
          <w:spacing w:val="-2"/>
          <w:w w:val="115"/>
          <w:sz w:val="14"/>
        </w:rPr>
        <w:t>RWT's</w:t>
      </w:r>
      <w:proofErr w:type="spellEnd"/>
    </w:p>
    <w:p w:rsidR="001B3359" w:rsidRDefault="00D877C7" w14:paraId="04E04E04" w14:textId="77777777">
      <w:pPr>
        <w:tabs>
          <w:tab w:val="left" w:pos="1430"/>
          <w:tab w:val="left" w:pos="2070"/>
          <w:tab w:val="left" w:pos="2827"/>
          <w:tab w:val="left" w:pos="3676"/>
          <w:tab w:val="left" w:pos="4280"/>
          <w:tab w:val="left" w:pos="5079"/>
          <w:tab w:val="left" w:pos="5874"/>
          <w:tab w:val="left" w:pos="6698"/>
          <w:tab w:val="right" w:pos="7944"/>
        </w:tabs>
        <w:spacing w:before="62"/>
        <w:ind w:left="481"/>
        <w:rPr>
          <w:rFonts w:ascii="Calibri" w:hAnsi="Calibri"/>
          <w:i/>
          <w:sz w:val="14"/>
        </w:rPr>
      </w:pPr>
      <w:r>
        <w:br w:type="column"/>
      </w:r>
      <w:r>
        <w:rPr>
          <w:rFonts w:ascii="Calibri" w:hAnsi="Calibri"/>
          <w:i/>
          <w:color w:val="231F20"/>
          <w:spacing w:val="-5"/>
          <w:w w:val="110"/>
          <w:sz w:val="14"/>
        </w:rPr>
        <w:t>839</w:t>
      </w:r>
      <w:r>
        <w:rPr>
          <w:rFonts w:ascii="Calibri" w:hAnsi="Calibri"/>
          <w:i/>
          <w:color w:val="231F20"/>
          <w:sz w:val="14"/>
        </w:rPr>
        <w:tab/>
      </w:r>
      <w:r>
        <w:rPr>
          <w:rFonts w:ascii="Calibri" w:hAnsi="Calibri"/>
          <w:i/>
          <w:color w:val="231F20"/>
          <w:spacing w:val="-10"/>
          <w:w w:val="110"/>
          <w:sz w:val="14"/>
        </w:rPr>
        <w:t>0</w:t>
      </w:r>
      <w:r>
        <w:rPr>
          <w:rFonts w:ascii="Calibri" w:hAnsi="Calibri"/>
          <w:i/>
          <w:color w:val="231F20"/>
          <w:sz w:val="14"/>
        </w:rPr>
        <w:tab/>
      </w:r>
      <w:r>
        <w:rPr>
          <w:rFonts w:ascii="Calibri" w:hAnsi="Calibri"/>
          <w:i/>
          <w:color w:val="231F20"/>
          <w:spacing w:val="-5"/>
          <w:w w:val="110"/>
          <w:sz w:val="14"/>
        </w:rPr>
        <w:t>839</w:t>
      </w:r>
      <w:r>
        <w:rPr>
          <w:rFonts w:ascii="Calibri" w:hAnsi="Calibri"/>
          <w:i/>
          <w:color w:val="231F20"/>
          <w:sz w:val="14"/>
        </w:rPr>
        <w:tab/>
      </w: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10"/>
          <w:sz w:val="14"/>
        </w:rPr>
        <w:t>73</w:t>
      </w:r>
      <w:r>
        <w:rPr>
          <w:rFonts w:ascii="Calibri" w:hAnsi="Calibri"/>
          <w:i/>
          <w:color w:val="231F20"/>
          <w:sz w:val="14"/>
        </w:rPr>
        <w:tab/>
      </w:r>
      <w:r>
        <w:rPr>
          <w:rFonts w:ascii="Calibri" w:hAnsi="Calibri"/>
          <w:i/>
          <w:color w:val="231F20"/>
          <w:spacing w:val="-5"/>
          <w:w w:val="110"/>
          <w:sz w:val="14"/>
        </w:rPr>
        <w:t>766</w:t>
      </w:r>
      <w:r>
        <w:rPr>
          <w:rFonts w:ascii="Calibri" w:hAnsi="Calibri"/>
          <w:i/>
          <w:color w:val="231F20"/>
          <w:sz w:val="14"/>
        </w:rPr>
        <w:tab/>
      </w:r>
      <w:r>
        <w:rPr>
          <w:rFonts w:ascii="Calibri" w:hAnsi="Calibri"/>
          <w:i/>
          <w:color w:val="231F20"/>
          <w:spacing w:val="-2"/>
          <w:w w:val="110"/>
          <w:sz w:val="14"/>
        </w:rPr>
        <w:t>10.327</w:t>
      </w:r>
      <w:r>
        <w:rPr>
          <w:rFonts w:ascii="Calibri" w:hAnsi="Calibri"/>
          <w:i/>
          <w:color w:val="231F20"/>
          <w:sz w:val="14"/>
        </w:rPr>
        <w:tab/>
      </w:r>
      <w:r>
        <w:rPr>
          <w:rFonts w:ascii="Calibri" w:hAnsi="Calibri"/>
          <w:i/>
          <w:color w:val="231F20"/>
          <w:spacing w:val="-2"/>
          <w:w w:val="110"/>
          <w:sz w:val="14"/>
        </w:rPr>
        <w:t>10.400</w:t>
      </w:r>
      <w:r>
        <w:rPr>
          <w:rFonts w:ascii="Calibri" w:hAnsi="Calibri"/>
          <w:i/>
          <w:color w:val="231F20"/>
          <w:sz w:val="14"/>
        </w:rPr>
        <w:tab/>
      </w:r>
      <w:r>
        <w:rPr>
          <w:rFonts w:ascii="Calibri" w:hAnsi="Calibri"/>
          <w:i/>
          <w:color w:val="231F20"/>
          <w:spacing w:val="-2"/>
          <w:w w:val="110"/>
          <w:sz w:val="14"/>
        </w:rPr>
        <w:t>10.400</w:t>
      </w:r>
      <w:r>
        <w:rPr>
          <w:rFonts w:ascii="Calibri" w:hAnsi="Calibri"/>
          <w:i/>
          <w:color w:val="231F20"/>
          <w:sz w:val="14"/>
        </w:rPr>
        <w:tab/>
      </w:r>
      <w:r>
        <w:rPr>
          <w:rFonts w:ascii="Calibri" w:hAnsi="Calibri"/>
          <w:i/>
          <w:color w:val="231F20"/>
          <w:spacing w:val="-2"/>
          <w:w w:val="110"/>
          <w:sz w:val="14"/>
        </w:rPr>
        <w:t>10.400</w:t>
      </w:r>
      <w:r>
        <w:rPr>
          <w:rFonts w:ascii="Calibri" w:hAnsi="Calibri"/>
          <w:i/>
          <w:color w:val="231F20"/>
          <w:sz w:val="14"/>
        </w:rPr>
        <w:tab/>
      </w:r>
      <w:r>
        <w:rPr>
          <w:rFonts w:ascii="Calibri" w:hAnsi="Calibri"/>
          <w:i/>
          <w:color w:val="231F20"/>
          <w:spacing w:val="-2"/>
          <w:w w:val="110"/>
          <w:sz w:val="14"/>
        </w:rPr>
        <w:t>10.400</w:t>
      </w:r>
    </w:p>
    <w:p w:rsidR="001B3359" w:rsidRDefault="001B3359" w14:paraId="2C1DB19E" w14:textId="77777777">
      <w:pPr>
        <w:rPr>
          <w:rFonts w:ascii="Calibri" w:hAnsi="Calibri"/>
          <w:i/>
          <w:sz w:val="14"/>
        </w:rPr>
        <w:sectPr w:rsidR="001B3359">
          <w:type w:val="continuous"/>
          <w:pgSz w:w="11910" w:h="16840"/>
          <w:pgMar w:top="1020" w:right="992" w:bottom="1280" w:left="992" w:header="0" w:footer="1091" w:gutter="0"/>
          <w:cols w:equalWidth="0" w:space="708" w:num="2">
            <w:col w:w="1374" w:space="489"/>
            <w:col w:w="8063"/>
          </w:cols>
        </w:sectPr>
      </w:pPr>
    </w:p>
    <w:p w:rsidR="001B3359" w:rsidRDefault="00D877C7" w14:paraId="0A33BCCA" w14:textId="77777777">
      <w:pPr>
        <w:tabs>
          <w:tab w:val="left" w:pos="2344"/>
          <w:tab w:val="left" w:pos="3294"/>
          <w:tab w:val="left" w:pos="3934"/>
          <w:tab w:val="left" w:pos="4691"/>
          <w:tab w:val="left" w:pos="5539"/>
          <w:tab w:val="left" w:pos="6143"/>
          <w:tab w:val="left" w:pos="6942"/>
          <w:tab w:val="left" w:pos="7737"/>
          <w:tab w:val="left" w:pos="8561"/>
          <w:tab w:val="right" w:pos="9807"/>
        </w:tabs>
        <w:spacing w:before="51"/>
        <w:ind w:left="481"/>
        <w:rPr>
          <w:sz w:val="14"/>
        </w:rPr>
      </w:pPr>
      <w:r>
        <w:rPr>
          <w:color w:val="231F20"/>
          <w:spacing w:val="-2"/>
          <w:sz w:val="14"/>
        </w:rPr>
        <w:t>Overige</w:t>
      </w:r>
      <w:r>
        <w:rPr>
          <w:color w:val="231F20"/>
          <w:sz w:val="14"/>
        </w:rPr>
        <w:tab/>
      </w:r>
      <w:r>
        <w:rPr>
          <w:color w:val="231F20"/>
          <w:spacing w:val="-5"/>
          <w:sz w:val="14"/>
        </w:rPr>
        <w:t>839</w:t>
      </w:r>
      <w:r>
        <w:rPr>
          <w:color w:val="231F20"/>
          <w:sz w:val="14"/>
        </w:rPr>
        <w:tab/>
      </w:r>
      <w:r>
        <w:rPr>
          <w:color w:val="231F20"/>
          <w:spacing w:val="-10"/>
          <w:sz w:val="14"/>
        </w:rPr>
        <w:t>0</w:t>
      </w:r>
      <w:r>
        <w:rPr>
          <w:color w:val="231F20"/>
          <w:sz w:val="14"/>
        </w:rPr>
        <w:tab/>
      </w:r>
      <w:r>
        <w:rPr>
          <w:color w:val="231F20"/>
          <w:spacing w:val="-5"/>
          <w:sz w:val="14"/>
        </w:rPr>
        <w:t>839</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73</w:t>
      </w:r>
      <w:r>
        <w:rPr>
          <w:color w:val="231F20"/>
          <w:sz w:val="14"/>
        </w:rPr>
        <w:tab/>
      </w:r>
      <w:r>
        <w:rPr>
          <w:color w:val="231F20"/>
          <w:spacing w:val="-5"/>
          <w:sz w:val="14"/>
        </w:rPr>
        <w:t>766</w:t>
      </w:r>
      <w:r>
        <w:rPr>
          <w:color w:val="231F20"/>
          <w:sz w:val="14"/>
        </w:rPr>
        <w:tab/>
      </w:r>
      <w:r>
        <w:rPr>
          <w:color w:val="231F20"/>
          <w:spacing w:val="-2"/>
          <w:sz w:val="14"/>
        </w:rPr>
        <w:t>10.327</w:t>
      </w:r>
      <w:r>
        <w:rPr>
          <w:color w:val="231F20"/>
          <w:sz w:val="14"/>
        </w:rPr>
        <w:tab/>
      </w:r>
      <w:r>
        <w:rPr>
          <w:color w:val="231F20"/>
          <w:spacing w:val="-2"/>
          <w:sz w:val="14"/>
        </w:rPr>
        <w:t>10.400</w:t>
      </w:r>
      <w:r>
        <w:rPr>
          <w:color w:val="231F20"/>
          <w:sz w:val="14"/>
        </w:rPr>
        <w:tab/>
      </w:r>
      <w:r>
        <w:rPr>
          <w:color w:val="231F20"/>
          <w:spacing w:val="-2"/>
          <w:sz w:val="14"/>
        </w:rPr>
        <w:t>10.400</w:t>
      </w:r>
      <w:r>
        <w:rPr>
          <w:color w:val="231F20"/>
          <w:sz w:val="14"/>
        </w:rPr>
        <w:tab/>
      </w:r>
      <w:r>
        <w:rPr>
          <w:color w:val="231F20"/>
          <w:spacing w:val="-2"/>
          <w:sz w:val="14"/>
        </w:rPr>
        <w:t>10.400</w:t>
      </w:r>
      <w:r>
        <w:rPr>
          <w:color w:val="231F20"/>
          <w:sz w:val="14"/>
        </w:rPr>
        <w:tab/>
      </w:r>
      <w:r>
        <w:rPr>
          <w:color w:val="231F20"/>
          <w:spacing w:val="-2"/>
          <w:sz w:val="14"/>
        </w:rPr>
        <w:t>10.400</w:t>
      </w:r>
    </w:p>
    <w:p w:rsidR="001B3359" w:rsidRDefault="001B3359" w14:paraId="7DDE424F" w14:textId="77777777">
      <w:pPr>
        <w:rPr>
          <w:sz w:val="14"/>
        </w:rPr>
        <w:sectPr w:rsidR="001B3359">
          <w:type w:val="continuous"/>
          <w:pgSz w:w="11910" w:h="16840"/>
          <w:pgMar w:top="1020" w:right="992" w:bottom="1280" w:left="992" w:header="0" w:footer="1091" w:gutter="0"/>
          <w:cols w:space="708"/>
        </w:sectPr>
      </w:pPr>
    </w:p>
    <w:p w:rsidR="001B3359" w:rsidRDefault="00D877C7" w14:paraId="52A2C1FD" w14:textId="77777777">
      <w:pPr>
        <w:spacing w:before="65"/>
        <w:ind w:right="122"/>
        <w:jc w:val="right"/>
        <w:rPr>
          <w:rFonts w:ascii="Trebuchet MS"/>
          <w:b/>
          <w:sz w:val="14"/>
        </w:rPr>
      </w:pPr>
      <w:r>
        <w:rPr>
          <w:rFonts w:ascii="Trebuchet MS"/>
          <w:b/>
          <w:color w:val="231F20"/>
          <w:sz w:val="14"/>
        </w:rPr>
        <w:t>4.40</w:t>
      </w:r>
      <w:r>
        <w:rPr>
          <w:rFonts w:ascii="Trebuchet MS"/>
          <w:b/>
          <w:color w:val="231F20"/>
          <w:spacing w:val="24"/>
          <w:sz w:val="14"/>
        </w:rPr>
        <w:t xml:space="preserve"> </w:t>
      </w:r>
      <w:r>
        <w:rPr>
          <w:rFonts w:ascii="Trebuchet MS"/>
          <w:b/>
          <w:color w:val="231F20"/>
          <w:spacing w:val="-2"/>
          <w:sz w:val="14"/>
        </w:rPr>
        <w:t>Inrichting</w:t>
      </w:r>
    </w:p>
    <w:p w:rsidR="001B3359" w:rsidRDefault="00D877C7" w14:paraId="48F8F953" w14:textId="77777777">
      <w:pPr>
        <w:spacing w:before="8"/>
        <w:ind w:right="38"/>
        <w:jc w:val="right"/>
        <w:rPr>
          <w:rFonts w:ascii="Trebuchet MS"/>
          <w:b/>
          <w:sz w:val="14"/>
        </w:rPr>
      </w:pPr>
      <w:r>
        <w:rPr>
          <w:rFonts w:ascii="Trebuchet MS"/>
          <w:b/>
          <w:color w:val="231F20"/>
          <w:spacing w:val="-2"/>
          <w:sz w:val="14"/>
        </w:rPr>
        <w:t>zorgstelsel</w:t>
      </w:r>
    </w:p>
    <w:p w:rsidR="001B3359" w:rsidRDefault="00D877C7" w14:paraId="1281CD02" w14:textId="77777777">
      <w:pPr>
        <w:tabs>
          <w:tab w:val="left" w:pos="1121"/>
          <w:tab w:val="left" w:pos="1737"/>
          <w:tab w:val="left" w:pos="2443"/>
          <w:tab w:val="left" w:pos="3337"/>
          <w:tab w:val="left" w:pos="4043"/>
          <w:tab w:val="left" w:pos="4855"/>
          <w:tab w:val="left" w:pos="5642"/>
          <w:tab w:val="left" w:pos="6464"/>
          <w:tab w:val="right" w:pos="7830"/>
        </w:tabs>
        <w:spacing w:before="50"/>
        <w:ind w:left="113"/>
        <w:rPr>
          <w:rFonts w:ascii="Trebuchet MS" w:hAnsi="Trebuchet MS"/>
          <w:b/>
          <w:sz w:val="14"/>
        </w:rPr>
      </w:pPr>
      <w:r>
        <w:br w:type="column"/>
      </w:r>
      <w:r>
        <w:rPr>
          <w:rFonts w:ascii="Trebuchet MS" w:hAnsi="Trebuchet MS"/>
          <w:b/>
          <w:color w:val="231F20"/>
          <w:spacing w:val="-2"/>
          <w:sz w:val="14"/>
        </w:rPr>
        <w:t>314.118</w:t>
      </w:r>
      <w:r>
        <w:rPr>
          <w:rFonts w:ascii="Trebuchet MS" w:hAnsi="Trebuchet MS"/>
          <w:b/>
          <w:color w:val="231F20"/>
          <w:sz w:val="14"/>
        </w:rPr>
        <w:tab/>
      </w:r>
      <w:r>
        <w:rPr>
          <w:rFonts w:ascii="Palatino Linotype" w:hAnsi="Palatino Linotype"/>
          <w:b/>
          <w:color w:val="231F20"/>
          <w:spacing w:val="-2"/>
          <w:position w:val="-3"/>
          <w:sz w:val="14"/>
        </w:rPr>
        <w:t>-</w:t>
      </w:r>
      <w:r>
        <w:rPr>
          <w:rFonts w:ascii="Palatino Linotype" w:hAnsi="Palatino Linotype"/>
          <w:b/>
          <w:color w:val="231F20"/>
          <w:spacing w:val="-5"/>
          <w:position w:val="-3"/>
          <w:sz w:val="14"/>
        </w:rPr>
        <w:t>150</w:t>
      </w:r>
      <w:r>
        <w:rPr>
          <w:rFonts w:ascii="Palatino Linotype" w:hAnsi="Palatino Linotype"/>
          <w:b/>
          <w:color w:val="231F20"/>
          <w:position w:val="-3"/>
          <w:sz w:val="14"/>
        </w:rPr>
        <w:tab/>
      </w:r>
      <w:r>
        <w:rPr>
          <w:rFonts w:ascii="Palatino Linotype" w:hAnsi="Palatino Linotype"/>
          <w:b/>
          <w:color w:val="231F20"/>
          <w:spacing w:val="-2"/>
          <w:sz w:val="14"/>
        </w:rPr>
        <w:t>313.968</w:t>
      </w:r>
      <w:r>
        <w:rPr>
          <w:rFonts w:ascii="Palatino Linotype" w:hAnsi="Palatino Linotype"/>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73.291</w:t>
      </w:r>
      <w:r>
        <w:rPr>
          <w:rFonts w:ascii="Trebuchet MS" w:hAnsi="Trebuchet MS"/>
          <w:b/>
          <w:color w:val="231F20"/>
          <w:sz w:val="14"/>
        </w:rPr>
        <w:tab/>
      </w:r>
      <w:r>
        <w:rPr>
          <w:rFonts w:ascii="Palatino Linotype" w:hAnsi="Palatino Linotype"/>
          <w:b/>
          <w:color w:val="231F20"/>
          <w:spacing w:val="-2"/>
          <w:sz w:val="14"/>
        </w:rPr>
        <w:t>240.677</w:t>
      </w:r>
      <w:r>
        <w:rPr>
          <w:rFonts w:ascii="Palatino Linotype" w:hAnsi="Palatino Linotype"/>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73.487</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75.013</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69.440</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79.009</w:t>
      </w:r>
      <w:r>
        <w:rPr>
          <w:rFonts w:ascii="Trebuchet MS" w:hAnsi="Trebuchet MS"/>
          <w:b/>
          <w:color w:val="231F20"/>
          <w:sz w:val="14"/>
        </w:rPr>
        <w:tab/>
      </w:r>
      <w:r>
        <w:rPr>
          <w:rFonts w:ascii="Trebuchet MS" w:hAnsi="Trebuchet MS"/>
          <w:b/>
          <w:color w:val="231F20"/>
          <w:spacing w:val="-2"/>
          <w:sz w:val="14"/>
        </w:rPr>
        <w:t>208.760</w:t>
      </w:r>
    </w:p>
    <w:p w:rsidR="001B3359" w:rsidRDefault="001B3359" w14:paraId="18A26FC4" w14:textId="77777777">
      <w:pPr>
        <w:rPr>
          <w:rFonts w:ascii="Trebuchet MS" w:hAnsi="Trebuchet MS"/>
          <w:b/>
          <w:sz w:val="14"/>
        </w:rPr>
        <w:sectPr w:rsidR="001B3359">
          <w:type w:val="continuous"/>
          <w:pgSz w:w="11910" w:h="16840"/>
          <w:pgMar w:top="1020" w:right="992" w:bottom="1280" w:left="992" w:header="0" w:footer="1091" w:gutter="0"/>
          <w:cols w:equalWidth="0" w:space="708" w:num="2">
            <w:col w:w="1231" w:space="746"/>
            <w:col w:w="7949"/>
          </w:cols>
        </w:sectPr>
      </w:pPr>
    </w:p>
    <w:p w:rsidR="001B3359" w:rsidRDefault="00D877C7" w14:paraId="2AA661DC" w14:textId="77777777">
      <w:pPr>
        <w:tabs>
          <w:tab w:val="left" w:pos="2346"/>
          <w:tab w:val="left" w:pos="3294"/>
          <w:tab w:val="left" w:pos="3936"/>
          <w:tab w:val="left" w:pos="4884"/>
          <w:tab w:val="left" w:pos="5536"/>
          <w:tab w:val="left" w:pos="6483"/>
          <w:tab w:val="left" w:pos="7288"/>
          <w:tab w:val="left" w:pos="8083"/>
          <w:tab w:val="left" w:pos="8907"/>
          <w:tab w:val="right" w:pos="9807"/>
        </w:tabs>
        <w:spacing w:before="59"/>
        <w:ind w:left="481"/>
        <w:rPr>
          <w:rFonts w:ascii="Calibri"/>
          <w:i/>
          <w:sz w:val="14"/>
        </w:rPr>
      </w:pPr>
      <w:r>
        <w:rPr>
          <w:rFonts w:ascii="Calibri"/>
          <w:i/>
          <w:color w:val="231F20"/>
          <w:spacing w:val="-2"/>
          <w:w w:val="110"/>
          <w:sz w:val="14"/>
        </w:rPr>
        <w:t>Opdrachten</w:t>
      </w:r>
      <w:r>
        <w:rPr>
          <w:rFonts w:ascii="Calibri"/>
          <w:i/>
          <w:color w:val="231F20"/>
          <w:sz w:val="14"/>
        </w:rPr>
        <w:tab/>
      </w:r>
      <w:r>
        <w:rPr>
          <w:rFonts w:ascii="Calibri"/>
          <w:i/>
          <w:color w:val="231F20"/>
          <w:spacing w:val="-5"/>
          <w:w w:val="110"/>
          <w:sz w:val="14"/>
        </w:rPr>
        <w:t>617</w:t>
      </w:r>
      <w:r>
        <w:rPr>
          <w:rFonts w:ascii="Calibri"/>
          <w:i/>
          <w:color w:val="231F20"/>
          <w:sz w:val="14"/>
        </w:rPr>
        <w:tab/>
      </w:r>
      <w:r>
        <w:rPr>
          <w:rFonts w:ascii="Calibri"/>
          <w:i/>
          <w:color w:val="231F20"/>
          <w:spacing w:val="-10"/>
          <w:w w:val="110"/>
          <w:sz w:val="14"/>
        </w:rPr>
        <w:t>0</w:t>
      </w:r>
      <w:r>
        <w:rPr>
          <w:rFonts w:ascii="Calibri"/>
          <w:i/>
          <w:color w:val="231F20"/>
          <w:sz w:val="14"/>
        </w:rPr>
        <w:tab/>
      </w:r>
      <w:r>
        <w:rPr>
          <w:rFonts w:ascii="Calibri"/>
          <w:i/>
          <w:color w:val="231F20"/>
          <w:spacing w:val="-5"/>
          <w:w w:val="110"/>
          <w:sz w:val="14"/>
        </w:rPr>
        <w:t>617</w:t>
      </w:r>
      <w:r>
        <w:rPr>
          <w:rFonts w:ascii="Calibri"/>
          <w:i/>
          <w:color w:val="231F20"/>
          <w:sz w:val="14"/>
        </w:rPr>
        <w:tab/>
      </w:r>
      <w:r>
        <w:rPr>
          <w:rFonts w:ascii="Calibri"/>
          <w:i/>
          <w:color w:val="231F20"/>
          <w:spacing w:val="-10"/>
          <w:w w:val="110"/>
          <w:sz w:val="14"/>
        </w:rPr>
        <w:t>0</w:t>
      </w:r>
      <w:r>
        <w:rPr>
          <w:rFonts w:ascii="Calibri"/>
          <w:i/>
          <w:color w:val="231F20"/>
          <w:sz w:val="14"/>
        </w:rPr>
        <w:tab/>
      </w:r>
      <w:r>
        <w:rPr>
          <w:rFonts w:ascii="Calibri"/>
          <w:i/>
          <w:color w:val="231F20"/>
          <w:spacing w:val="-5"/>
          <w:w w:val="110"/>
          <w:sz w:val="14"/>
        </w:rPr>
        <w:t>617</w:t>
      </w:r>
      <w:r>
        <w:rPr>
          <w:rFonts w:ascii="Calibri"/>
          <w:i/>
          <w:color w:val="231F20"/>
          <w:sz w:val="14"/>
        </w:rPr>
        <w:tab/>
      </w:r>
      <w:r>
        <w:rPr>
          <w:rFonts w:ascii="Calibri"/>
          <w:i/>
          <w:color w:val="231F20"/>
          <w:spacing w:val="-10"/>
          <w:w w:val="110"/>
          <w:sz w:val="14"/>
        </w:rPr>
        <w:t>0</w:t>
      </w:r>
      <w:r>
        <w:rPr>
          <w:rFonts w:ascii="Calibri"/>
          <w:i/>
          <w:color w:val="231F20"/>
          <w:sz w:val="14"/>
        </w:rPr>
        <w:tab/>
      </w:r>
      <w:r>
        <w:rPr>
          <w:rFonts w:ascii="Calibri"/>
          <w:i/>
          <w:color w:val="231F20"/>
          <w:spacing w:val="-10"/>
          <w:w w:val="110"/>
          <w:sz w:val="14"/>
        </w:rPr>
        <w:t>0</w:t>
      </w:r>
      <w:r>
        <w:rPr>
          <w:rFonts w:ascii="Calibri"/>
          <w:i/>
          <w:color w:val="231F20"/>
          <w:sz w:val="14"/>
        </w:rPr>
        <w:tab/>
      </w:r>
      <w:r>
        <w:rPr>
          <w:rFonts w:ascii="Calibri"/>
          <w:i/>
          <w:color w:val="231F20"/>
          <w:spacing w:val="-10"/>
          <w:w w:val="110"/>
          <w:sz w:val="14"/>
        </w:rPr>
        <w:t>0</w:t>
      </w:r>
      <w:r>
        <w:rPr>
          <w:rFonts w:ascii="Calibri"/>
          <w:i/>
          <w:color w:val="231F20"/>
          <w:sz w:val="14"/>
        </w:rPr>
        <w:tab/>
      </w:r>
      <w:r>
        <w:rPr>
          <w:rFonts w:ascii="Calibri"/>
          <w:i/>
          <w:color w:val="231F20"/>
          <w:spacing w:val="-10"/>
          <w:w w:val="110"/>
          <w:sz w:val="14"/>
        </w:rPr>
        <w:t>0</w:t>
      </w:r>
      <w:r>
        <w:rPr>
          <w:rFonts w:ascii="Calibri"/>
          <w:i/>
          <w:color w:val="231F20"/>
          <w:sz w:val="14"/>
        </w:rPr>
        <w:tab/>
      </w:r>
      <w:r>
        <w:rPr>
          <w:rFonts w:ascii="Calibri"/>
          <w:i/>
          <w:color w:val="231F20"/>
          <w:spacing w:val="-5"/>
          <w:w w:val="110"/>
          <w:sz w:val="14"/>
        </w:rPr>
        <w:t>622</w:t>
      </w:r>
    </w:p>
    <w:p w:rsidR="001B3359" w:rsidRDefault="00D877C7" w14:paraId="4C04FC7A" w14:textId="77777777">
      <w:pPr>
        <w:tabs>
          <w:tab w:val="left" w:pos="2346"/>
          <w:tab w:val="left" w:pos="3294"/>
          <w:tab w:val="left" w:pos="3936"/>
          <w:tab w:val="left" w:pos="4884"/>
          <w:tab w:val="left" w:pos="5536"/>
          <w:tab w:val="left" w:pos="6483"/>
          <w:tab w:val="left" w:pos="7288"/>
          <w:tab w:val="left" w:pos="8083"/>
          <w:tab w:val="left" w:pos="8907"/>
          <w:tab w:val="left" w:pos="9576"/>
        </w:tabs>
        <w:spacing w:before="52"/>
        <w:ind w:left="481"/>
        <w:rPr>
          <w:sz w:val="14"/>
        </w:rPr>
      </w:pPr>
      <w:r>
        <w:rPr>
          <w:color w:val="231F20"/>
          <w:spacing w:val="-2"/>
          <w:w w:val="105"/>
          <w:sz w:val="14"/>
        </w:rPr>
        <w:t>Overige</w:t>
      </w:r>
      <w:r>
        <w:rPr>
          <w:color w:val="231F20"/>
          <w:sz w:val="14"/>
        </w:rPr>
        <w:tab/>
      </w:r>
      <w:r>
        <w:rPr>
          <w:color w:val="231F20"/>
          <w:spacing w:val="-5"/>
          <w:w w:val="105"/>
          <w:sz w:val="14"/>
        </w:rPr>
        <w:t>617</w:t>
      </w:r>
      <w:r>
        <w:rPr>
          <w:color w:val="231F20"/>
          <w:sz w:val="14"/>
        </w:rPr>
        <w:tab/>
      </w:r>
      <w:r>
        <w:rPr>
          <w:color w:val="231F20"/>
          <w:spacing w:val="-10"/>
          <w:w w:val="105"/>
          <w:sz w:val="14"/>
        </w:rPr>
        <w:t>0</w:t>
      </w:r>
      <w:r>
        <w:rPr>
          <w:color w:val="231F20"/>
          <w:sz w:val="14"/>
        </w:rPr>
        <w:tab/>
      </w:r>
      <w:r>
        <w:rPr>
          <w:color w:val="231F20"/>
          <w:spacing w:val="-5"/>
          <w:w w:val="105"/>
          <w:sz w:val="14"/>
        </w:rPr>
        <w:t>617</w:t>
      </w:r>
      <w:r>
        <w:rPr>
          <w:color w:val="231F20"/>
          <w:sz w:val="14"/>
        </w:rPr>
        <w:tab/>
      </w:r>
      <w:r>
        <w:rPr>
          <w:color w:val="231F20"/>
          <w:spacing w:val="-10"/>
          <w:w w:val="105"/>
          <w:sz w:val="14"/>
        </w:rPr>
        <w:t>0</w:t>
      </w:r>
      <w:r>
        <w:rPr>
          <w:color w:val="231F20"/>
          <w:sz w:val="14"/>
        </w:rPr>
        <w:tab/>
      </w:r>
      <w:r>
        <w:rPr>
          <w:color w:val="231F20"/>
          <w:spacing w:val="-5"/>
          <w:w w:val="105"/>
          <w:sz w:val="14"/>
        </w:rPr>
        <w:t>617</w:t>
      </w:r>
      <w:r>
        <w:rPr>
          <w:color w:val="231F20"/>
          <w:sz w:val="14"/>
        </w:rPr>
        <w:tab/>
      </w:r>
      <w:r>
        <w:rPr>
          <w:color w:val="231F20"/>
          <w:spacing w:val="-10"/>
          <w:w w:val="105"/>
          <w:sz w:val="14"/>
        </w:rPr>
        <w:t>0</w:t>
      </w:r>
      <w:r>
        <w:rPr>
          <w:color w:val="231F20"/>
          <w:sz w:val="14"/>
        </w:rPr>
        <w:tab/>
      </w:r>
      <w:r>
        <w:rPr>
          <w:color w:val="231F20"/>
          <w:spacing w:val="-10"/>
          <w:w w:val="105"/>
          <w:sz w:val="14"/>
        </w:rPr>
        <w:t>0</w:t>
      </w:r>
      <w:r>
        <w:rPr>
          <w:color w:val="231F20"/>
          <w:sz w:val="14"/>
        </w:rPr>
        <w:tab/>
      </w:r>
      <w:r>
        <w:rPr>
          <w:color w:val="231F20"/>
          <w:spacing w:val="-10"/>
          <w:w w:val="105"/>
          <w:sz w:val="14"/>
        </w:rPr>
        <w:t>0</w:t>
      </w:r>
      <w:r>
        <w:rPr>
          <w:color w:val="231F20"/>
          <w:sz w:val="14"/>
        </w:rPr>
        <w:tab/>
      </w:r>
      <w:r>
        <w:rPr>
          <w:color w:val="231F20"/>
          <w:spacing w:val="-10"/>
          <w:w w:val="105"/>
          <w:sz w:val="14"/>
        </w:rPr>
        <w:t>0</w:t>
      </w:r>
      <w:r>
        <w:rPr>
          <w:color w:val="231F20"/>
          <w:sz w:val="14"/>
        </w:rPr>
        <w:tab/>
      </w:r>
      <w:r>
        <w:rPr>
          <w:color w:val="231F20"/>
          <w:spacing w:val="-5"/>
          <w:w w:val="105"/>
          <w:sz w:val="14"/>
        </w:rPr>
        <w:t>622</w:t>
      </w:r>
    </w:p>
    <w:p w:rsidR="001B3359" w:rsidRDefault="001B3359" w14:paraId="7656C010" w14:textId="77777777">
      <w:pPr>
        <w:rPr>
          <w:sz w:val="14"/>
        </w:rPr>
        <w:sectPr w:rsidR="001B3359">
          <w:type w:val="continuous"/>
          <w:pgSz w:w="11910" w:h="16840"/>
          <w:pgMar w:top="1020" w:right="992" w:bottom="1280" w:left="992" w:header="0" w:footer="1091" w:gutter="0"/>
          <w:cols w:space="708"/>
        </w:sectPr>
      </w:pPr>
    </w:p>
    <w:p w:rsidR="001B3359" w:rsidRDefault="00D877C7" w14:paraId="79132DA8" w14:textId="77777777">
      <w:pPr>
        <w:spacing w:before="61"/>
        <w:ind w:left="481"/>
        <w:rPr>
          <w:rFonts w:ascii="Calibri"/>
          <w:i/>
          <w:sz w:val="14"/>
        </w:rPr>
      </w:pPr>
      <w:r>
        <w:rPr>
          <w:rFonts w:ascii="Calibri"/>
          <w:i/>
          <w:color w:val="231F20"/>
          <w:w w:val="115"/>
          <w:sz w:val="14"/>
        </w:rPr>
        <w:t>Bijdrage</w:t>
      </w:r>
      <w:r>
        <w:rPr>
          <w:rFonts w:ascii="Calibri"/>
          <w:i/>
          <w:color w:val="231F20"/>
          <w:spacing w:val="-10"/>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ZBO's/</w:t>
      </w:r>
      <w:proofErr w:type="spellStart"/>
      <w:r>
        <w:rPr>
          <w:rFonts w:ascii="Calibri"/>
          <w:i/>
          <w:color w:val="231F20"/>
          <w:spacing w:val="-2"/>
          <w:w w:val="115"/>
          <w:sz w:val="14"/>
        </w:rPr>
        <w:t>RWT's</w:t>
      </w:r>
      <w:proofErr w:type="spellEnd"/>
    </w:p>
    <w:p w:rsidR="001B3359" w:rsidRDefault="00D877C7" w14:paraId="6FCB6C02" w14:textId="77777777">
      <w:pPr>
        <w:tabs>
          <w:tab w:val="left" w:pos="1526"/>
          <w:tab w:val="left" w:pos="2133"/>
          <w:tab w:val="left" w:pos="2825"/>
          <w:tab w:val="left" w:pos="3732"/>
          <w:tab w:val="left" w:pos="4417"/>
          <w:tab w:val="left" w:pos="5229"/>
          <w:tab w:val="left" w:pos="6016"/>
          <w:tab w:val="left" w:pos="6840"/>
          <w:tab w:val="right" w:pos="8204"/>
        </w:tabs>
        <w:spacing w:before="38"/>
        <w:ind w:left="481"/>
        <w:rPr>
          <w:rFonts w:ascii="Calibri" w:hAnsi="Calibri"/>
          <w:i/>
          <w:sz w:val="14"/>
        </w:rPr>
      </w:pPr>
      <w:r>
        <w:br w:type="column"/>
      </w:r>
      <w:r>
        <w:rPr>
          <w:rFonts w:ascii="Calibri" w:hAnsi="Calibri"/>
          <w:i/>
          <w:color w:val="231F20"/>
          <w:spacing w:val="-2"/>
          <w:sz w:val="14"/>
        </w:rPr>
        <w:t>313.501</w:t>
      </w:r>
      <w:r>
        <w:rPr>
          <w:rFonts w:ascii="Calibri" w:hAnsi="Calibri"/>
          <w:i/>
          <w:color w:val="231F20"/>
          <w:sz w:val="14"/>
        </w:rPr>
        <w:tab/>
      </w:r>
      <w:r>
        <w:rPr>
          <w:rFonts w:ascii="Palatino Linotype" w:hAnsi="Palatino Linotype"/>
          <w:i/>
          <w:color w:val="231F20"/>
          <w:spacing w:val="-4"/>
          <w:position w:val="1"/>
          <w:sz w:val="14"/>
        </w:rPr>
        <w:t>-</w:t>
      </w:r>
      <w:r>
        <w:rPr>
          <w:rFonts w:ascii="Palatino Linotype" w:hAnsi="Palatino Linotype"/>
          <w:i/>
          <w:color w:val="231F20"/>
          <w:spacing w:val="-5"/>
          <w:position w:val="1"/>
          <w:sz w:val="14"/>
        </w:rPr>
        <w:t>150</w:t>
      </w:r>
      <w:r>
        <w:rPr>
          <w:rFonts w:ascii="Palatino Linotype" w:hAnsi="Palatino Linotype"/>
          <w:i/>
          <w:color w:val="231F20"/>
          <w:position w:val="1"/>
          <w:sz w:val="14"/>
        </w:rPr>
        <w:tab/>
      </w:r>
      <w:r>
        <w:rPr>
          <w:rFonts w:ascii="Palatino Linotype" w:hAnsi="Palatino Linotype"/>
          <w:i/>
          <w:color w:val="231F20"/>
          <w:spacing w:val="-2"/>
          <w:position w:val="1"/>
          <w:sz w:val="14"/>
        </w:rPr>
        <w:t>313.351</w:t>
      </w:r>
      <w:r>
        <w:rPr>
          <w:rFonts w:ascii="Palatino Linotype" w:hAnsi="Palatino Linotype"/>
          <w:i/>
          <w:color w:val="231F20"/>
          <w:position w:val="1"/>
          <w:sz w:val="14"/>
        </w:rPr>
        <w:tab/>
      </w:r>
      <w:r>
        <w:rPr>
          <w:rFonts w:ascii="Arial" w:hAnsi="Arial"/>
          <w:i/>
          <w:color w:val="231F20"/>
          <w:sz w:val="14"/>
        </w:rPr>
        <w:t>‒</w:t>
      </w:r>
      <w:r>
        <w:rPr>
          <w:rFonts w:ascii="Arial" w:hAnsi="Arial"/>
          <w:i/>
          <w:color w:val="231F20"/>
          <w:spacing w:val="-2"/>
          <w:sz w:val="14"/>
        </w:rPr>
        <w:t xml:space="preserve"> </w:t>
      </w:r>
      <w:r>
        <w:rPr>
          <w:rFonts w:ascii="Calibri" w:hAnsi="Calibri"/>
          <w:i/>
          <w:color w:val="231F20"/>
          <w:spacing w:val="-2"/>
          <w:sz w:val="14"/>
        </w:rPr>
        <w:t>74.291</w:t>
      </w:r>
      <w:r>
        <w:rPr>
          <w:rFonts w:ascii="Calibri" w:hAnsi="Calibri"/>
          <w:i/>
          <w:color w:val="231F20"/>
          <w:sz w:val="14"/>
        </w:rPr>
        <w:tab/>
      </w:r>
      <w:r>
        <w:rPr>
          <w:rFonts w:ascii="Palatino Linotype" w:hAnsi="Palatino Linotype"/>
          <w:i/>
          <w:color w:val="231F20"/>
          <w:spacing w:val="-2"/>
          <w:position w:val="1"/>
          <w:sz w:val="14"/>
        </w:rPr>
        <w:t>239.060</w:t>
      </w:r>
      <w:r>
        <w:rPr>
          <w:rFonts w:ascii="Palatino Linotype" w:hAnsi="Palatino Linotype"/>
          <w:i/>
          <w:color w:val="231F20"/>
          <w:position w:val="1"/>
          <w:sz w:val="14"/>
        </w:rPr>
        <w:tab/>
      </w:r>
      <w:r>
        <w:rPr>
          <w:rFonts w:ascii="Arial" w:hAnsi="Arial"/>
          <w:i/>
          <w:color w:val="231F20"/>
          <w:sz w:val="14"/>
        </w:rPr>
        <w:t>‒</w:t>
      </w:r>
      <w:r>
        <w:rPr>
          <w:rFonts w:ascii="Arial" w:hAnsi="Arial"/>
          <w:i/>
          <w:color w:val="231F20"/>
          <w:spacing w:val="-2"/>
          <w:sz w:val="14"/>
        </w:rPr>
        <w:t xml:space="preserve"> </w:t>
      </w:r>
      <w:r>
        <w:rPr>
          <w:rFonts w:ascii="Calibri" w:hAnsi="Calibri"/>
          <w:i/>
          <w:color w:val="231F20"/>
          <w:spacing w:val="-2"/>
          <w:sz w:val="14"/>
        </w:rPr>
        <w:t>75.237</w:t>
      </w:r>
      <w:r>
        <w:rPr>
          <w:rFonts w:ascii="Calibri" w:hAnsi="Calibri"/>
          <w:i/>
          <w:color w:val="231F20"/>
          <w:sz w:val="14"/>
        </w:rPr>
        <w:tab/>
      </w:r>
      <w:r>
        <w:rPr>
          <w:rFonts w:ascii="Arial" w:hAnsi="Arial"/>
          <w:i/>
          <w:color w:val="231F20"/>
          <w:sz w:val="14"/>
        </w:rPr>
        <w:t>‒</w:t>
      </w:r>
      <w:r>
        <w:rPr>
          <w:rFonts w:ascii="Arial" w:hAnsi="Arial"/>
          <w:i/>
          <w:color w:val="231F20"/>
          <w:spacing w:val="-2"/>
          <w:sz w:val="14"/>
        </w:rPr>
        <w:t xml:space="preserve"> </w:t>
      </w:r>
      <w:r>
        <w:rPr>
          <w:rFonts w:ascii="Calibri" w:hAnsi="Calibri"/>
          <w:i/>
          <w:color w:val="231F20"/>
          <w:spacing w:val="-2"/>
          <w:sz w:val="14"/>
        </w:rPr>
        <w:t>74.263</w:t>
      </w:r>
      <w:r>
        <w:rPr>
          <w:rFonts w:ascii="Calibri" w:hAnsi="Calibri"/>
          <w:i/>
          <w:color w:val="231F20"/>
          <w:sz w:val="14"/>
        </w:rPr>
        <w:tab/>
      </w:r>
      <w:r>
        <w:rPr>
          <w:rFonts w:ascii="Arial" w:hAnsi="Arial"/>
          <w:i/>
          <w:color w:val="231F20"/>
          <w:sz w:val="14"/>
        </w:rPr>
        <w:t>‒</w:t>
      </w:r>
      <w:r>
        <w:rPr>
          <w:rFonts w:ascii="Arial" w:hAnsi="Arial"/>
          <w:i/>
          <w:color w:val="231F20"/>
          <w:spacing w:val="-2"/>
          <w:sz w:val="14"/>
        </w:rPr>
        <w:t xml:space="preserve"> </w:t>
      </w:r>
      <w:r>
        <w:rPr>
          <w:rFonts w:ascii="Calibri" w:hAnsi="Calibri"/>
          <w:i/>
          <w:color w:val="231F20"/>
          <w:spacing w:val="-2"/>
          <w:sz w:val="14"/>
        </w:rPr>
        <w:t>68.690</w:t>
      </w:r>
      <w:r>
        <w:rPr>
          <w:rFonts w:ascii="Calibri" w:hAnsi="Calibri"/>
          <w:i/>
          <w:color w:val="231F20"/>
          <w:sz w:val="14"/>
        </w:rPr>
        <w:tab/>
      </w:r>
      <w:r>
        <w:rPr>
          <w:rFonts w:ascii="Arial" w:hAnsi="Arial"/>
          <w:i/>
          <w:color w:val="231F20"/>
          <w:sz w:val="14"/>
        </w:rPr>
        <w:t>‒</w:t>
      </w:r>
      <w:r>
        <w:rPr>
          <w:rFonts w:ascii="Arial" w:hAnsi="Arial"/>
          <w:i/>
          <w:color w:val="231F20"/>
          <w:spacing w:val="-2"/>
          <w:sz w:val="14"/>
        </w:rPr>
        <w:t xml:space="preserve"> </w:t>
      </w:r>
      <w:r>
        <w:rPr>
          <w:rFonts w:ascii="Calibri" w:hAnsi="Calibri"/>
          <w:i/>
          <w:color w:val="231F20"/>
          <w:spacing w:val="-2"/>
          <w:sz w:val="14"/>
        </w:rPr>
        <w:t>78.259</w:t>
      </w:r>
      <w:r>
        <w:rPr>
          <w:rFonts w:ascii="Calibri" w:hAnsi="Calibri"/>
          <w:i/>
          <w:color w:val="231F20"/>
          <w:sz w:val="14"/>
        </w:rPr>
        <w:tab/>
      </w:r>
      <w:r>
        <w:rPr>
          <w:rFonts w:ascii="Calibri" w:hAnsi="Calibri"/>
          <w:i/>
          <w:color w:val="231F20"/>
          <w:spacing w:val="-2"/>
          <w:sz w:val="14"/>
        </w:rPr>
        <w:t>205.532</w:t>
      </w:r>
    </w:p>
    <w:p w:rsidR="001B3359" w:rsidRDefault="001B3359" w14:paraId="69FB6ACE" w14:textId="77777777">
      <w:pPr>
        <w:rPr>
          <w:rFonts w:ascii="Calibri" w:hAnsi="Calibri"/>
          <w:i/>
          <w:sz w:val="14"/>
        </w:rPr>
        <w:sectPr w:rsidR="001B3359">
          <w:type w:val="continuous"/>
          <w:pgSz w:w="11910" w:h="16840"/>
          <w:pgMar w:top="1020" w:right="992" w:bottom="1280" w:left="992" w:header="0" w:footer="1091" w:gutter="0"/>
          <w:cols w:equalWidth="0" w:space="708" w:num="2">
            <w:col w:w="1374" w:space="229"/>
            <w:col w:w="8323"/>
          </w:cols>
        </w:sectPr>
      </w:pPr>
    </w:p>
    <w:p w:rsidR="001B3359" w:rsidRDefault="00D877C7" w14:paraId="6D3D5832" w14:textId="77777777">
      <w:pPr>
        <w:tabs>
          <w:tab w:val="left" w:pos="2079"/>
          <w:tab w:val="left" w:pos="3294"/>
          <w:tab w:val="left" w:pos="3669"/>
          <w:tab w:val="left" w:pos="4627"/>
          <w:tab w:val="left" w:pos="5295"/>
          <w:tab w:val="left" w:pos="6213"/>
          <w:tab w:val="left" w:pos="7018"/>
          <w:tab w:val="left" w:pos="7697"/>
          <w:tab w:val="left" w:pos="8456"/>
          <w:tab w:val="left" w:pos="9315"/>
        </w:tabs>
        <w:spacing w:before="52"/>
        <w:ind w:left="481"/>
        <w:rPr>
          <w:sz w:val="14"/>
        </w:rPr>
      </w:pPr>
      <w:r>
        <w:rPr>
          <w:color w:val="231F20"/>
          <w:spacing w:val="-5"/>
          <w:sz w:val="14"/>
        </w:rPr>
        <w:t>CAK</w:t>
      </w:r>
      <w:r>
        <w:rPr>
          <w:color w:val="231F20"/>
          <w:sz w:val="14"/>
        </w:rPr>
        <w:tab/>
      </w:r>
      <w:r>
        <w:rPr>
          <w:color w:val="231F20"/>
          <w:spacing w:val="-2"/>
          <w:sz w:val="14"/>
        </w:rPr>
        <w:t>146.704</w:t>
      </w:r>
      <w:r>
        <w:rPr>
          <w:color w:val="231F20"/>
          <w:sz w:val="14"/>
        </w:rPr>
        <w:tab/>
      </w:r>
      <w:r>
        <w:rPr>
          <w:color w:val="231F20"/>
          <w:spacing w:val="-10"/>
          <w:sz w:val="14"/>
        </w:rPr>
        <w:t>0</w:t>
      </w:r>
      <w:r>
        <w:rPr>
          <w:color w:val="231F20"/>
          <w:sz w:val="14"/>
        </w:rPr>
        <w:tab/>
      </w:r>
      <w:r>
        <w:rPr>
          <w:color w:val="231F20"/>
          <w:spacing w:val="-2"/>
          <w:sz w:val="14"/>
        </w:rPr>
        <w:t>146.704</w:t>
      </w:r>
      <w:r>
        <w:rPr>
          <w:color w:val="231F20"/>
          <w:sz w:val="14"/>
        </w:rPr>
        <w:tab/>
      </w:r>
      <w:r>
        <w:rPr>
          <w:color w:val="231F20"/>
          <w:spacing w:val="-2"/>
          <w:sz w:val="14"/>
        </w:rPr>
        <w:t>1.255</w:t>
      </w:r>
      <w:r>
        <w:rPr>
          <w:color w:val="231F20"/>
          <w:sz w:val="14"/>
        </w:rPr>
        <w:tab/>
      </w:r>
      <w:r>
        <w:rPr>
          <w:color w:val="231F20"/>
          <w:spacing w:val="-2"/>
          <w:sz w:val="14"/>
        </w:rPr>
        <w:t>147.959</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402</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461</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3.286</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10.147</w:t>
      </w:r>
      <w:r>
        <w:rPr>
          <w:color w:val="231F20"/>
          <w:sz w:val="14"/>
        </w:rPr>
        <w:tab/>
      </w:r>
      <w:r>
        <w:rPr>
          <w:color w:val="231F20"/>
          <w:spacing w:val="-2"/>
          <w:sz w:val="14"/>
        </w:rPr>
        <w:t>124.310</w:t>
      </w:r>
    </w:p>
    <w:p w:rsidR="001B3359" w:rsidRDefault="00D877C7" w14:paraId="656D5D90" w14:textId="77777777">
      <w:pPr>
        <w:tabs>
          <w:tab w:val="left" w:pos="2164"/>
          <w:tab w:val="left" w:pos="3125"/>
          <w:tab w:val="left" w:pos="3801"/>
          <w:tab w:val="left" w:pos="4544"/>
          <w:tab w:val="left" w:pos="5400"/>
          <w:tab w:val="left" w:pos="6215"/>
          <w:tab w:val="left" w:pos="7018"/>
          <w:tab w:val="left" w:pos="7812"/>
          <w:tab w:val="left" w:pos="8636"/>
          <w:tab w:val="left" w:pos="9388"/>
        </w:tabs>
        <w:spacing w:before="40"/>
        <w:ind w:left="481"/>
        <w:rPr>
          <w:sz w:val="14"/>
        </w:rPr>
      </w:pPr>
      <w:proofErr w:type="spellStart"/>
      <w:r>
        <w:rPr>
          <w:color w:val="231F20"/>
          <w:spacing w:val="-5"/>
          <w:sz w:val="14"/>
        </w:rPr>
        <w:t>NZa</w:t>
      </w:r>
      <w:proofErr w:type="spellEnd"/>
      <w:r>
        <w:rPr>
          <w:color w:val="231F20"/>
          <w:sz w:val="14"/>
        </w:rPr>
        <w:tab/>
      </w:r>
      <w:r>
        <w:rPr>
          <w:color w:val="231F20"/>
          <w:spacing w:val="-2"/>
          <w:sz w:val="14"/>
        </w:rPr>
        <w:t>76.105</w:t>
      </w:r>
      <w:r>
        <w:rPr>
          <w:color w:val="231F20"/>
          <w:sz w:val="14"/>
        </w:rPr>
        <w:tab/>
      </w:r>
      <w:r>
        <w:rPr>
          <w:rFonts w:ascii="Palatino Linotype"/>
          <w:color w:val="231F20"/>
          <w:spacing w:val="-2"/>
          <w:position w:val="1"/>
          <w:sz w:val="14"/>
        </w:rPr>
        <w:t>-</w:t>
      </w:r>
      <w:r>
        <w:rPr>
          <w:rFonts w:ascii="Palatino Linotype"/>
          <w:color w:val="231F20"/>
          <w:spacing w:val="-5"/>
          <w:position w:val="1"/>
          <w:sz w:val="14"/>
        </w:rPr>
        <w:t>150</w:t>
      </w:r>
      <w:r>
        <w:rPr>
          <w:rFonts w:ascii="Palatino Linotype"/>
          <w:color w:val="231F20"/>
          <w:position w:val="1"/>
          <w:sz w:val="14"/>
        </w:rPr>
        <w:tab/>
      </w:r>
      <w:r>
        <w:rPr>
          <w:rFonts w:ascii="Palatino Linotype"/>
          <w:color w:val="231F20"/>
          <w:spacing w:val="-2"/>
          <w:position w:val="1"/>
          <w:sz w:val="14"/>
        </w:rPr>
        <w:t>75.955</w:t>
      </w:r>
      <w:r>
        <w:rPr>
          <w:rFonts w:ascii="Palatino Linotype"/>
          <w:color w:val="231F20"/>
          <w:position w:val="1"/>
          <w:sz w:val="14"/>
        </w:rPr>
        <w:tab/>
      </w:r>
      <w:r>
        <w:rPr>
          <w:color w:val="231F20"/>
          <w:spacing w:val="-2"/>
          <w:sz w:val="14"/>
        </w:rPr>
        <w:t>10.404</w:t>
      </w:r>
      <w:r>
        <w:rPr>
          <w:color w:val="231F20"/>
          <w:sz w:val="14"/>
        </w:rPr>
        <w:tab/>
      </w:r>
      <w:r>
        <w:rPr>
          <w:rFonts w:ascii="Palatino Linotype"/>
          <w:color w:val="231F20"/>
          <w:spacing w:val="-2"/>
          <w:position w:val="1"/>
          <w:sz w:val="14"/>
        </w:rPr>
        <w:t>86.359</w:t>
      </w:r>
      <w:r>
        <w:rPr>
          <w:rFonts w:ascii="Palatino Linotype"/>
          <w:color w:val="231F20"/>
          <w:position w:val="1"/>
          <w:sz w:val="14"/>
        </w:rPr>
        <w:tab/>
      </w:r>
      <w:r>
        <w:rPr>
          <w:color w:val="231F20"/>
          <w:spacing w:val="-2"/>
          <w:sz w:val="14"/>
        </w:rPr>
        <w:t>9.164</w:t>
      </w:r>
      <w:r>
        <w:rPr>
          <w:color w:val="231F20"/>
          <w:sz w:val="14"/>
        </w:rPr>
        <w:tab/>
      </w:r>
      <w:r>
        <w:rPr>
          <w:color w:val="231F20"/>
          <w:spacing w:val="-2"/>
          <w:sz w:val="14"/>
        </w:rPr>
        <w:t>8.722</w:t>
      </w:r>
      <w:r>
        <w:rPr>
          <w:color w:val="231F20"/>
          <w:sz w:val="14"/>
        </w:rPr>
        <w:tab/>
      </w:r>
      <w:r>
        <w:rPr>
          <w:color w:val="231F20"/>
          <w:spacing w:val="-2"/>
          <w:sz w:val="14"/>
        </w:rPr>
        <w:t>6.849</w:t>
      </w:r>
      <w:r>
        <w:rPr>
          <w:color w:val="231F20"/>
          <w:sz w:val="14"/>
        </w:rPr>
        <w:tab/>
      </w:r>
      <w:r>
        <w:rPr>
          <w:color w:val="231F20"/>
          <w:spacing w:val="-2"/>
          <w:sz w:val="14"/>
        </w:rPr>
        <w:t>4.246</w:t>
      </w:r>
      <w:r>
        <w:rPr>
          <w:color w:val="231F20"/>
          <w:sz w:val="14"/>
        </w:rPr>
        <w:tab/>
      </w:r>
      <w:r>
        <w:rPr>
          <w:color w:val="231F20"/>
          <w:spacing w:val="-2"/>
          <w:sz w:val="14"/>
        </w:rPr>
        <w:t>76.855</w:t>
      </w:r>
    </w:p>
    <w:p w:rsidR="001B3359" w:rsidRDefault="00D877C7" w14:paraId="2FAB50A1" w14:textId="77777777">
      <w:pPr>
        <w:tabs>
          <w:tab w:val="left" w:pos="2151"/>
          <w:tab w:val="left" w:pos="3294"/>
          <w:tab w:val="left" w:pos="3741"/>
          <w:tab w:val="left" w:pos="4420"/>
          <w:tab w:val="left" w:pos="5688"/>
          <w:tab w:val="left" w:pos="6020"/>
          <w:tab w:val="left" w:pos="6824"/>
          <w:tab w:val="left" w:pos="7627"/>
          <w:tab w:val="left" w:pos="8438"/>
          <w:tab w:val="left" w:pos="9730"/>
        </w:tabs>
        <w:spacing w:before="54"/>
        <w:ind w:left="481"/>
        <w:rPr>
          <w:sz w:val="14"/>
        </w:rPr>
      </w:pPr>
      <w:proofErr w:type="spellStart"/>
      <w:r>
        <w:rPr>
          <w:color w:val="231F20"/>
          <w:spacing w:val="-4"/>
          <w:sz w:val="14"/>
        </w:rPr>
        <w:t>ZiNL</w:t>
      </w:r>
      <w:proofErr w:type="spellEnd"/>
      <w:r>
        <w:rPr>
          <w:color w:val="231F20"/>
          <w:sz w:val="14"/>
        </w:rPr>
        <w:tab/>
      </w:r>
      <w:r>
        <w:rPr>
          <w:color w:val="231F20"/>
          <w:spacing w:val="-2"/>
          <w:sz w:val="14"/>
        </w:rPr>
        <w:t>85.950</w:t>
      </w:r>
      <w:r>
        <w:rPr>
          <w:color w:val="231F20"/>
          <w:sz w:val="14"/>
        </w:rPr>
        <w:tab/>
      </w:r>
      <w:r>
        <w:rPr>
          <w:color w:val="231F20"/>
          <w:spacing w:val="-10"/>
          <w:sz w:val="14"/>
        </w:rPr>
        <w:t>0</w:t>
      </w:r>
      <w:r>
        <w:rPr>
          <w:color w:val="231F20"/>
          <w:sz w:val="14"/>
        </w:rPr>
        <w:tab/>
      </w:r>
      <w:r>
        <w:rPr>
          <w:color w:val="231F20"/>
          <w:spacing w:val="-2"/>
          <w:sz w:val="14"/>
        </w:rPr>
        <w:t>85.950</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85.950</w:t>
      </w:r>
      <w:r>
        <w:rPr>
          <w:color w:val="231F20"/>
          <w:sz w:val="14"/>
        </w:rPr>
        <w:tab/>
      </w:r>
      <w:r>
        <w:rPr>
          <w:color w:val="231F20"/>
          <w:spacing w:val="-10"/>
          <w:sz w:val="14"/>
        </w:rPr>
        <w:t>0</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83.972</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82.469</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72.074</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72.004</w:t>
      </w:r>
      <w:r>
        <w:rPr>
          <w:color w:val="231F20"/>
          <w:sz w:val="14"/>
        </w:rPr>
        <w:tab/>
      </w:r>
      <w:r>
        <w:rPr>
          <w:color w:val="231F20"/>
          <w:spacing w:val="-10"/>
          <w:sz w:val="14"/>
        </w:rPr>
        <w:t>0</w:t>
      </w:r>
    </w:p>
    <w:p w:rsidR="001B3359" w:rsidRDefault="00D877C7" w14:paraId="5A40F8DE" w14:textId="77777777">
      <w:pPr>
        <w:tabs>
          <w:tab w:val="left" w:pos="2242"/>
          <w:tab w:val="left" w:pos="3294"/>
          <w:tab w:val="left" w:pos="3832"/>
          <w:tab w:val="left" w:pos="4884"/>
          <w:tab w:val="left" w:pos="5432"/>
          <w:tab w:val="left" w:pos="6367"/>
          <w:tab w:val="left" w:pos="7097"/>
          <w:tab w:val="left" w:pos="7890"/>
          <w:tab w:val="left" w:pos="8644"/>
          <w:tab w:val="left" w:pos="9479"/>
        </w:tabs>
        <w:spacing w:before="57"/>
        <w:ind w:left="481"/>
        <w:rPr>
          <w:sz w:val="14"/>
        </w:rPr>
      </w:pPr>
      <w:r>
        <w:rPr>
          <w:color w:val="231F20"/>
          <w:spacing w:val="-5"/>
          <w:sz w:val="14"/>
        </w:rPr>
        <w:t>CSZ</w:t>
      </w:r>
      <w:r>
        <w:rPr>
          <w:color w:val="231F20"/>
          <w:sz w:val="14"/>
        </w:rPr>
        <w:tab/>
      </w:r>
      <w:r>
        <w:rPr>
          <w:color w:val="231F20"/>
          <w:spacing w:val="-2"/>
          <w:sz w:val="14"/>
        </w:rPr>
        <w:t>1.442</w:t>
      </w:r>
      <w:r>
        <w:rPr>
          <w:color w:val="231F20"/>
          <w:sz w:val="14"/>
        </w:rPr>
        <w:tab/>
      </w:r>
      <w:r>
        <w:rPr>
          <w:color w:val="231F20"/>
          <w:spacing w:val="-10"/>
          <w:sz w:val="14"/>
        </w:rPr>
        <w:t>0</w:t>
      </w:r>
      <w:r>
        <w:rPr>
          <w:color w:val="231F20"/>
          <w:sz w:val="14"/>
        </w:rPr>
        <w:tab/>
      </w:r>
      <w:r>
        <w:rPr>
          <w:color w:val="231F20"/>
          <w:spacing w:val="-2"/>
          <w:sz w:val="14"/>
        </w:rPr>
        <w:t>1.442</w:t>
      </w:r>
      <w:r>
        <w:rPr>
          <w:color w:val="231F20"/>
          <w:sz w:val="14"/>
        </w:rPr>
        <w:tab/>
      </w:r>
      <w:r>
        <w:rPr>
          <w:color w:val="231F20"/>
          <w:spacing w:val="-10"/>
          <w:sz w:val="14"/>
        </w:rPr>
        <w:t>0</w:t>
      </w:r>
      <w:r>
        <w:rPr>
          <w:color w:val="231F20"/>
          <w:sz w:val="14"/>
        </w:rPr>
        <w:tab/>
      </w:r>
      <w:r>
        <w:rPr>
          <w:color w:val="231F20"/>
          <w:spacing w:val="-2"/>
          <w:sz w:val="14"/>
        </w:rPr>
        <w:t>1.442</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10"/>
          <w:sz w:val="14"/>
        </w:rPr>
        <w:t>8</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17</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54</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107</w:t>
      </w:r>
      <w:r>
        <w:rPr>
          <w:color w:val="231F20"/>
          <w:sz w:val="14"/>
        </w:rPr>
        <w:tab/>
      </w:r>
      <w:r>
        <w:rPr>
          <w:color w:val="231F20"/>
          <w:spacing w:val="-2"/>
          <w:sz w:val="14"/>
        </w:rPr>
        <w:t>1.314</w:t>
      </w:r>
    </w:p>
    <w:p w:rsidR="001B3359" w:rsidRDefault="00D877C7" w14:paraId="09984853" w14:textId="77777777">
      <w:pPr>
        <w:tabs>
          <w:tab w:val="left" w:pos="2223"/>
          <w:tab w:val="left" w:pos="3294"/>
          <w:tab w:val="left" w:pos="3813"/>
          <w:tab w:val="left" w:pos="4884"/>
          <w:tab w:val="left" w:pos="5412"/>
          <w:tab w:val="left" w:pos="6298"/>
          <w:tab w:val="left" w:pos="7095"/>
          <w:tab w:val="left" w:pos="7815"/>
          <w:tab w:val="left" w:pos="8636"/>
          <w:tab w:val="left" w:pos="9460"/>
        </w:tabs>
        <w:spacing w:before="57"/>
        <w:ind w:left="481"/>
        <w:rPr>
          <w:sz w:val="14"/>
        </w:rPr>
      </w:pPr>
      <w:r>
        <w:rPr>
          <w:color w:val="231F20"/>
          <w:spacing w:val="-2"/>
          <w:sz w:val="14"/>
        </w:rPr>
        <w:t>Overige</w:t>
      </w:r>
      <w:r>
        <w:rPr>
          <w:color w:val="231F20"/>
          <w:sz w:val="14"/>
        </w:rPr>
        <w:tab/>
      </w:r>
      <w:r>
        <w:rPr>
          <w:color w:val="231F20"/>
          <w:spacing w:val="-4"/>
          <w:sz w:val="14"/>
        </w:rPr>
        <w:t>3.300</w:t>
      </w:r>
      <w:r>
        <w:rPr>
          <w:color w:val="231F20"/>
          <w:sz w:val="14"/>
        </w:rPr>
        <w:tab/>
      </w:r>
      <w:r>
        <w:rPr>
          <w:color w:val="231F20"/>
          <w:spacing w:val="-10"/>
          <w:sz w:val="14"/>
        </w:rPr>
        <w:t>0</w:t>
      </w:r>
      <w:r>
        <w:rPr>
          <w:color w:val="231F20"/>
          <w:sz w:val="14"/>
        </w:rPr>
        <w:tab/>
      </w:r>
      <w:r>
        <w:rPr>
          <w:color w:val="231F20"/>
          <w:spacing w:val="-2"/>
          <w:sz w:val="14"/>
        </w:rPr>
        <w:t>3.300</w:t>
      </w:r>
      <w:r>
        <w:rPr>
          <w:color w:val="231F20"/>
          <w:sz w:val="14"/>
        </w:rPr>
        <w:tab/>
      </w:r>
      <w:r>
        <w:rPr>
          <w:color w:val="231F20"/>
          <w:spacing w:val="-10"/>
          <w:sz w:val="14"/>
        </w:rPr>
        <w:t>0</w:t>
      </w:r>
      <w:r>
        <w:rPr>
          <w:color w:val="231F20"/>
          <w:sz w:val="14"/>
        </w:rPr>
        <w:tab/>
      </w:r>
      <w:r>
        <w:rPr>
          <w:color w:val="231F20"/>
          <w:spacing w:val="-2"/>
          <w:sz w:val="14"/>
        </w:rPr>
        <w:t>3.300</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19</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38</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125</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247</w:t>
      </w:r>
      <w:r>
        <w:rPr>
          <w:color w:val="231F20"/>
          <w:sz w:val="14"/>
        </w:rPr>
        <w:tab/>
      </w:r>
      <w:r>
        <w:rPr>
          <w:color w:val="231F20"/>
          <w:spacing w:val="-2"/>
          <w:sz w:val="14"/>
        </w:rPr>
        <w:t>3.053</w:t>
      </w:r>
    </w:p>
    <w:p w:rsidR="001B3359" w:rsidRDefault="001B3359" w14:paraId="321B4C4E" w14:textId="77777777">
      <w:pPr>
        <w:rPr>
          <w:sz w:val="14"/>
        </w:rPr>
        <w:sectPr w:rsidR="001B3359">
          <w:type w:val="continuous"/>
          <w:pgSz w:w="11910" w:h="16840"/>
          <w:pgMar w:top="1020" w:right="992" w:bottom="1280" w:left="992" w:header="0" w:footer="1091" w:gutter="0"/>
          <w:cols w:space="708"/>
        </w:sectPr>
      </w:pPr>
    </w:p>
    <w:p w:rsidR="001B3359" w:rsidRDefault="00D877C7" w14:paraId="5C4B0FFF" w14:textId="77777777">
      <w:pPr>
        <w:spacing w:before="61"/>
        <w:ind w:left="481" w:right="772"/>
        <w:rPr>
          <w:rFonts w:ascii="Calibri"/>
          <w:i/>
          <w:sz w:val="14"/>
        </w:rPr>
      </w:pPr>
      <w:r>
        <w:rPr>
          <w:rFonts w:ascii="Calibri"/>
          <w:i/>
          <w:color w:val="231F20"/>
          <w:spacing w:val="-2"/>
          <w:w w:val="115"/>
          <w:sz w:val="14"/>
        </w:rPr>
        <w:t>Bijdrage</w:t>
      </w:r>
      <w:r>
        <w:rPr>
          <w:rFonts w:ascii="Calibri"/>
          <w:i/>
          <w:color w:val="231F20"/>
          <w:spacing w:val="-8"/>
          <w:w w:val="115"/>
          <w:sz w:val="14"/>
        </w:rPr>
        <w:t xml:space="preserve"> </w:t>
      </w:r>
      <w:r>
        <w:rPr>
          <w:rFonts w:ascii="Calibri"/>
          <w:i/>
          <w:color w:val="231F20"/>
          <w:spacing w:val="-2"/>
          <w:w w:val="115"/>
          <w:sz w:val="14"/>
        </w:rPr>
        <w:t>aan</w:t>
      </w:r>
      <w:r>
        <w:rPr>
          <w:rFonts w:ascii="Calibri"/>
          <w:i/>
          <w:color w:val="231F20"/>
          <w:spacing w:val="40"/>
          <w:w w:val="115"/>
          <w:sz w:val="14"/>
        </w:rPr>
        <w:t xml:space="preserve"> </w:t>
      </w:r>
      <w:r>
        <w:rPr>
          <w:rFonts w:ascii="Calibri"/>
          <w:i/>
          <w:color w:val="231F20"/>
          <w:spacing w:val="-2"/>
          <w:w w:val="115"/>
          <w:sz w:val="14"/>
        </w:rPr>
        <w:t>(andere)</w:t>
      </w:r>
    </w:p>
    <w:p w:rsidR="001B3359" w:rsidRDefault="00D877C7" w14:paraId="46B1844D" w14:textId="77777777">
      <w:pPr>
        <w:spacing w:line="169" w:lineRule="exact"/>
        <w:ind w:left="481"/>
        <w:rPr>
          <w:rFonts w:ascii="Calibri"/>
          <w:i/>
          <w:sz w:val="14"/>
        </w:rPr>
      </w:pPr>
      <w:r>
        <w:rPr>
          <w:rFonts w:ascii="Calibri"/>
          <w:i/>
          <w:color w:val="231F20"/>
          <w:spacing w:val="-2"/>
          <w:w w:val="115"/>
          <w:sz w:val="14"/>
        </w:rPr>
        <w:t>begrotingshoofdstukken</w:t>
      </w:r>
    </w:p>
    <w:p w:rsidR="001B3359" w:rsidRDefault="00D877C7" w14:paraId="232D4F92" w14:textId="77777777">
      <w:pPr>
        <w:tabs>
          <w:tab w:val="left" w:pos="1172"/>
          <w:tab w:val="left" w:pos="1967"/>
          <w:tab w:val="left" w:pos="2495"/>
          <w:tab w:val="left" w:pos="3299"/>
          <w:tab w:val="left" w:pos="4105"/>
          <w:tab w:val="left" w:pos="4896"/>
          <w:tab w:val="left" w:pos="5691"/>
          <w:tab w:val="left" w:pos="6515"/>
          <w:tab w:val="right" w:pos="7686"/>
        </w:tabs>
        <w:spacing w:before="61"/>
        <w:ind w:left="378"/>
        <w:rPr>
          <w:rFonts w:ascii="Calibri" w:hAnsi="Calibri"/>
          <w:i/>
          <w:sz w:val="14"/>
        </w:rPr>
      </w:pPr>
      <w:r>
        <w:br w:type="column"/>
      </w:r>
      <w:r>
        <w:rPr>
          <w:rFonts w:ascii="Calibri" w:hAnsi="Calibri"/>
          <w:i/>
          <w:color w:val="231F20"/>
          <w:spacing w:val="-10"/>
          <w:sz w:val="14"/>
        </w:rPr>
        <w:t>0</w:t>
      </w:r>
      <w:r>
        <w:rPr>
          <w:rFonts w:ascii="Calibri" w:hAnsi="Calibri"/>
          <w:i/>
          <w:color w:val="231F20"/>
          <w:sz w:val="14"/>
        </w:rPr>
        <w:tab/>
      </w:r>
      <w:r>
        <w:rPr>
          <w:rFonts w:ascii="Calibri" w:hAnsi="Calibri"/>
          <w:i/>
          <w:color w:val="231F20"/>
          <w:spacing w:val="-10"/>
          <w:sz w:val="14"/>
        </w:rPr>
        <w:t>0</w:t>
      </w:r>
      <w:r>
        <w:rPr>
          <w:rFonts w:ascii="Calibri" w:hAnsi="Calibri"/>
          <w:i/>
          <w:color w:val="231F20"/>
          <w:sz w:val="14"/>
        </w:rPr>
        <w:tab/>
      </w:r>
      <w:r>
        <w:rPr>
          <w:rFonts w:ascii="Calibri" w:hAnsi="Calibri"/>
          <w:i/>
          <w:color w:val="231F20"/>
          <w:spacing w:val="-10"/>
          <w:sz w:val="14"/>
        </w:rPr>
        <w:t>0</w:t>
      </w:r>
      <w:r>
        <w:rPr>
          <w:rFonts w:ascii="Calibri" w:hAnsi="Calibri"/>
          <w:i/>
          <w:color w:val="231F20"/>
          <w:sz w:val="14"/>
        </w:rPr>
        <w:tab/>
      </w:r>
      <w:r>
        <w:rPr>
          <w:rFonts w:ascii="Calibri" w:hAnsi="Calibri"/>
          <w:i/>
          <w:color w:val="231F20"/>
          <w:spacing w:val="-4"/>
          <w:sz w:val="14"/>
        </w:rPr>
        <w:t>1.000</w:t>
      </w:r>
      <w:r>
        <w:rPr>
          <w:rFonts w:ascii="Calibri" w:hAnsi="Calibri"/>
          <w:i/>
          <w:color w:val="231F20"/>
          <w:sz w:val="14"/>
        </w:rPr>
        <w:tab/>
      </w:r>
      <w:r>
        <w:rPr>
          <w:rFonts w:ascii="Calibri" w:hAnsi="Calibri"/>
          <w:i/>
          <w:color w:val="231F20"/>
          <w:spacing w:val="-4"/>
          <w:sz w:val="14"/>
        </w:rPr>
        <w:t>1.000</w:t>
      </w:r>
      <w:r>
        <w:rPr>
          <w:rFonts w:ascii="Calibri" w:hAnsi="Calibri"/>
          <w:i/>
          <w:color w:val="231F20"/>
          <w:sz w:val="14"/>
        </w:rPr>
        <w:tab/>
      </w:r>
      <w:r>
        <w:rPr>
          <w:rFonts w:ascii="Calibri" w:hAnsi="Calibri"/>
          <w:i/>
          <w:color w:val="231F20"/>
          <w:spacing w:val="-2"/>
          <w:sz w:val="14"/>
        </w:rPr>
        <w:t>1.750</w:t>
      </w:r>
      <w:r>
        <w:rPr>
          <w:rFonts w:ascii="Calibri" w:hAnsi="Calibri"/>
          <w:i/>
          <w:color w:val="231F20"/>
          <w:sz w:val="14"/>
        </w:rPr>
        <w:tab/>
      </w:r>
      <w:r>
        <w:rPr>
          <w:rFonts w:ascii="Arial" w:hAnsi="Arial"/>
          <w:i/>
          <w:color w:val="231F20"/>
          <w:sz w:val="14"/>
        </w:rPr>
        <w:t>‒</w:t>
      </w:r>
      <w:r>
        <w:rPr>
          <w:rFonts w:ascii="Arial" w:hAnsi="Arial"/>
          <w:i/>
          <w:color w:val="231F20"/>
          <w:spacing w:val="-2"/>
          <w:sz w:val="14"/>
        </w:rPr>
        <w:t xml:space="preserve"> </w:t>
      </w:r>
      <w:r>
        <w:rPr>
          <w:rFonts w:ascii="Calibri" w:hAnsi="Calibri"/>
          <w:i/>
          <w:color w:val="231F20"/>
          <w:spacing w:val="-5"/>
          <w:sz w:val="14"/>
        </w:rPr>
        <w:t>750</w:t>
      </w:r>
      <w:r>
        <w:rPr>
          <w:rFonts w:ascii="Calibri" w:hAnsi="Calibri"/>
          <w:i/>
          <w:color w:val="231F20"/>
          <w:sz w:val="14"/>
        </w:rPr>
        <w:tab/>
      </w:r>
      <w:r>
        <w:rPr>
          <w:rFonts w:ascii="Arial" w:hAnsi="Arial"/>
          <w:i/>
          <w:color w:val="231F20"/>
          <w:sz w:val="14"/>
        </w:rPr>
        <w:t>‒</w:t>
      </w:r>
      <w:r>
        <w:rPr>
          <w:rFonts w:ascii="Arial" w:hAnsi="Arial"/>
          <w:i/>
          <w:color w:val="231F20"/>
          <w:spacing w:val="-2"/>
          <w:sz w:val="14"/>
        </w:rPr>
        <w:t xml:space="preserve"> </w:t>
      </w:r>
      <w:r>
        <w:rPr>
          <w:rFonts w:ascii="Calibri" w:hAnsi="Calibri"/>
          <w:i/>
          <w:color w:val="231F20"/>
          <w:spacing w:val="-5"/>
          <w:sz w:val="14"/>
        </w:rPr>
        <w:t>750</w:t>
      </w:r>
      <w:r>
        <w:rPr>
          <w:rFonts w:ascii="Calibri" w:hAnsi="Calibri"/>
          <w:i/>
          <w:color w:val="231F20"/>
          <w:sz w:val="14"/>
        </w:rPr>
        <w:tab/>
      </w:r>
      <w:r>
        <w:rPr>
          <w:rFonts w:ascii="Arial" w:hAnsi="Arial"/>
          <w:i/>
          <w:color w:val="231F20"/>
          <w:sz w:val="14"/>
        </w:rPr>
        <w:t>‒</w:t>
      </w:r>
      <w:r>
        <w:rPr>
          <w:rFonts w:ascii="Arial" w:hAnsi="Arial"/>
          <w:i/>
          <w:color w:val="231F20"/>
          <w:spacing w:val="-2"/>
          <w:sz w:val="14"/>
        </w:rPr>
        <w:t xml:space="preserve"> </w:t>
      </w:r>
      <w:r>
        <w:rPr>
          <w:rFonts w:ascii="Calibri" w:hAnsi="Calibri"/>
          <w:i/>
          <w:color w:val="231F20"/>
          <w:spacing w:val="-5"/>
          <w:sz w:val="14"/>
        </w:rPr>
        <w:t>750</w:t>
      </w:r>
      <w:r>
        <w:rPr>
          <w:rFonts w:ascii="Calibri" w:hAnsi="Calibri"/>
          <w:i/>
          <w:color w:val="231F20"/>
          <w:sz w:val="14"/>
        </w:rPr>
        <w:tab/>
      </w:r>
      <w:r>
        <w:rPr>
          <w:rFonts w:ascii="Calibri" w:hAnsi="Calibri"/>
          <w:i/>
          <w:color w:val="231F20"/>
          <w:spacing w:val="-2"/>
          <w:sz w:val="14"/>
        </w:rPr>
        <w:t>2.606</w:t>
      </w:r>
    </w:p>
    <w:p w:rsidR="001B3359" w:rsidRDefault="001B3359" w14:paraId="1C526676" w14:textId="77777777">
      <w:pPr>
        <w:rPr>
          <w:rFonts w:ascii="Calibri" w:hAnsi="Calibri"/>
          <w:i/>
          <w:sz w:val="14"/>
        </w:rPr>
        <w:sectPr w:rsidR="001B3359">
          <w:type w:val="continuous"/>
          <w:pgSz w:w="11910" w:h="16840"/>
          <w:pgMar w:top="1020" w:right="992" w:bottom="1280" w:left="992" w:header="0" w:footer="1091" w:gutter="0"/>
          <w:cols w:equalWidth="0" w:space="708" w:num="2">
            <w:col w:w="2082" w:space="40"/>
            <w:col w:w="7804"/>
          </w:cols>
        </w:sectPr>
      </w:pPr>
    </w:p>
    <w:p w:rsidR="001B3359" w:rsidRDefault="00D877C7" w14:paraId="20318F37" w14:textId="77777777">
      <w:pPr>
        <w:tabs>
          <w:tab w:val="left" w:pos="2499"/>
          <w:tab w:val="left" w:pos="3294"/>
          <w:tab w:val="left" w:pos="4089"/>
          <w:tab w:val="left" w:pos="4616"/>
          <w:tab w:val="left" w:pos="5421"/>
          <w:tab w:val="left" w:pos="6227"/>
          <w:tab w:val="left" w:pos="7018"/>
          <w:tab w:val="left" w:pos="7812"/>
          <w:tab w:val="left" w:pos="8636"/>
          <w:tab w:val="right" w:pos="9807"/>
        </w:tabs>
        <w:spacing w:before="52"/>
        <w:ind w:left="481"/>
        <w:rPr>
          <w:sz w:val="14"/>
        </w:rPr>
      </w:pPr>
      <w:r>
        <w:rPr>
          <w:color w:val="231F20"/>
          <w:sz w:val="14"/>
        </w:rPr>
        <w:t>EZ:</w:t>
      </w:r>
      <w:r>
        <w:rPr>
          <w:color w:val="231F20"/>
          <w:spacing w:val="-4"/>
          <w:sz w:val="14"/>
        </w:rPr>
        <w:t xml:space="preserve"> </w:t>
      </w:r>
      <w:r>
        <w:rPr>
          <w:color w:val="231F20"/>
          <w:spacing w:val="-5"/>
          <w:sz w:val="14"/>
        </w:rPr>
        <w:t>ACM</w:t>
      </w:r>
      <w:r>
        <w:rPr>
          <w:color w:val="231F20"/>
          <w:sz w:val="14"/>
        </w:rPr>
        <w:tab/>
      </w:r>
      <w:r>
        <w:rPr>
          <w:color w:val="231F20"/>
          <w:spacing w:val="-10"/>
          <w:sz w:val="14"/>
        </w:rPr>
        <w:t>0</w:t>
      </w:r>
      <w:r>
        <w:rPr>
          <w:color w:val="231F20"/>
          <w:sz w:val="14"/>
        </w:rPr>
        <w:tab/>
      </w:r>
      <w:r>
        <w:rPr>
          <w:color w:val="231F20"/>
          <w:spacing w:val="-10"/>
          <w:sz w:val="14"/>
        </w:rPr>
        <w:t>0</w:t>
      </w:r>
      <w:r>
        <w:rPr>
          <w:color w:val="231F20"/>
          <w:sz w:val="14"/>
        </w:rPr>
        <w:tab/>
      </w:r>
      <w:r>
        <w:rPr>
          <w:color w:val="231F20"/>
          <w:spacing w:val="-10"/>
          <w:sz w:val="14"/>
        </w:rPr>
        <w:t>0</w:t>
      </w:r>
      <w:r>
        <w:rPr>
          <w:color w:val="231F20"/>
          <w:sz w:val="14"/>
        </w:rPr>
        <w:tab/>
      </w:r>
      <w:r>
        <w:rPr>
          <w:color w:val="231F20"/>
          <w:spacing w:val="-4"/>
          <w:sz w:val="14"/>
        </w:rPr>
        <w:t>1.000</w:t>
      </w:r>
      <w:r>
        <w:rPr>
          <w:color w:val="231F20"/>
          <w:sz w:val="14"/>
        </w:rPr>
        <w:tab/>
      </w:r>
      <w:r>
        <w:rPr>
          <w:color w:val="231F20"/>
          <w:spacing w:val="-2"/>
          <w:sz w:val="14"/>
        </w:rPr>
        <w:t>1.000</w:t>
      </w:r>
      <w:r>
        <w:rPr>
          <w:color w:val="231F20"/>
          <w:sz w:val="14"/>
        </w:rPr>
        <w:tab/>
      </w:r>
      <w:r>
        <w:rPr>
          <w:color w:val="231F20"/>
          <w:spacing w:val="-2"/>
          <w:sz w:val="14"/>
        </w:rPr>
        <w:t>1.750</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750</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750</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750</w:t>
      </w:r>
      <w:r>
        <w:rPr>
          <w:color w:val="231F20"/>
          <w:sz w:val="14"/>
        </w:rPr>
        <w:tab/>
      </w:r>
      <w:r>
        <w:rPr>
          <w:color w:val="231F20"/>
          <w:spacing w:val="-2"/>
          <w:sz w:val="14"/>
        </w:rPr>
        <w:t>2.606</w:t>
      </w:r>
    </w:p>
    <w:p w:rsidR="001B3359" w:rsidRDefault="001B3359" w14:paraId="284FFC5C" w14:textId="77777777">
      <w:pPr>
        <w:rPr>
          <w:sz w:val="14"/>
        </w:rPr>
        <w:sectPr w:rsidR="001B3359">
          <w:type w:val="continuous"/>
          <w:pgSz w:w="11910" w:h="16840"/>
          <w:pgMar w:top="1020" w:right="992" w:bottom="1280" w:left="992" w:header="0" w:footer="1091" w:gutter="0"/>
          <w:cols w:space="708"/>
        </w:sectPr>
      </w:pPr>
    </w:p>
    <w:p w:rsidR="001B3359" w:rsidRDefault="00D877C7" w14:paraId="1F9124EC" w14:textId="77777777">
      <w:pPr>
        <w:spacing w:before="66" w:line="252" w:lineRule="auto"/>
        <w:ind w:left="481" w:right="38" w:hanging="368"/>
        <w:rPr>
          <w:rFonts w:ascii="Trebuchet MS"/>
          <w:b/>
          <w:sz w:val="14"/>
        </w:rPr>
      </w:pPr>
      <w:r>
        <w:rPr>
          <w:rFonts w:ascii="Trebuchet MS"/>
          <w:b/>
          <w:color w:val="231F20"/>
          <w:sz w:val="14"/>
        </w:rPr>
        <w:t>4.50</w:t>
      </w:r>
      <w:r>
        <w:rPr>
          <w:rFonts w:ascii="Trebuchet MS"/>
          <w:b/>
          <w:color w:val="231F20"/>
          <w:spacing w:val="20"/>
          <w:sz w:val="14"/>
        </w:rPr>
        <w:t xml:space="preserve"> </w:t>
      </w:r>
      <w:r>
        <w:rPr>
          <w:rFonts w:ascii="Trebuchet MS"/>
          <w:b/>
          <w:color w:val="231F20"/>
          <w:sz w:val="14"/>
        </w:rPr>
        <w:t>Zorg,</w:t>
      </w:r>
      <w:r>
        <w:rPr>
          <w:rFonts w:ascii="Trebuchet MS"/>
          <w:b/>
          <w:color w:val="231F20"/>
          <w:spacing w:val="-11"/>
          <w:sz w:val="14"/>
        </w:rPr>
        <w:t xml:space="preserve"> </w:t>
      </w:r>
      <w:r>
        <w:rPr>
          <w:rFonts w:ascii="Trebuchet MS"/>
          <w:b/>
          <w:color w:val="231F20"/>
          <w:sz w:val="14"/>
        </w:rPr>
        <w:t>welzijn</w:t>
      </w:r>
      <w:r>
        <w:rPr>
          <w:rFonts w:ascii="Trebuchet MS"/>
          <w:b/>
          <w:color w:val="231F20"/>
          <w:spacing w:val="-10"/>
          <w:sz w:val="14"/>
        </w:rPr>
        <w:t xml:space="preserve"> </w:t>
      </w:r>
      <w:r>
        <w:rPr>
          <w:rFonts w:ascii="Trebuchet MS"/>
          <w:b/>
          <w:color w:val="231F20"/>
          <w:sz w:val="14"/>
        </w:rPr>
        <w:t>en jeugdzorg</w:t>
      </w:r>
      <w:r>
        <w:rPr>
          <w:rFonts w:ascii="Trebuchet MS"/>
          <w:b/>
          <w:color w:val="231F20"/>
          <w:spacing w:val="-7"/>
          <w:sz w:val="14"/>
        </w:rPr>
        <w:t xml:space="preserve"> </w:t>
      </w:r>
      <w:r>
        <w:rPr>
          <w:rFonts w:ascii="Trebuchet MS"/>
          <w:b/>
          <w:color w:val="231F20"/>
          <w:sz w:val="14"/>
        </w:rPr>
        <w:t xml:space="preserve">op </w:t>
      </w:r>
      <w:r>
        <w:rPr>
          <w:rFonts w:ascii="Trebuchet MS"/>
          <w:b/>
          <w:color w:val="231F20"/>
          <w:spacing w:val="-2"/>
          <w:sz w:val="14"/>
        </w:rPr>
        <w:t>Caribisch</w:t>
      </w:r>
      <w:r>
        <w:rPr>
          <w:rFonts w:ascii="Trebuchet MS"/>
          <w:b/>
          <w:color w:val="231F20"/>
          <w:sz w:val="14"/>
        </w:rPr>
        <w:t xml:space="preserve"> </w:t>
      </w:r>
      <w:r>
        <w:rPr>
          <w:rFonts w:ascii="Trebuchet MS"/>
          <w:b/>
          <w:color w:val="231F20"/>
          <w:spacing w:val="-2"/>
          <w:sz w:val="14"/>
        </w:rPr>
        <w:t>Nederland</w:t>
      </w:r>
    </w:p>
    <w:p w:rsidR="001B3359" w:rsidRDefault="00D877C7" w14:paraId="1E4240DC" w14:textId="77777777">
      <w:pPr>
        <w:spacing w:before="49"/>
        <w:ind w:left="481" w:right="294"/>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p w:rsidR="001B3359" w:rsidRDefault="00D877C7" w14:paraId="6EBF0A91" w14:textId="77777777">
      <w:pPr>
        <w:tabs>
          <w:tab w:val="left" w:pos="1309"/>
          <w:tab w:val="left" w:pos="1703"/>
          <w:tab w:val="left" w:pos="2442"/>
          <w:tab w:val="left" w:pos="3279"/>
          <w:tab w:val="left" w:pos="4035"/>
          <w:tab w:val="left" w:pos="4840"/>
          <w:tab w:val="left" w:pos="5635"/>
          <w:tab w:val="left" w:pos="6536"/>
          <w:tab w:val="right" w:pos="7823"/>
        </w:tabs>
        <w:spacing w:before="66"/>
        <w:ind w:left="113"/>
        <w:rPr>
          <w:rFonts w:ascii="Trebuchet MS" w:hAnsi="Trebuchet MS"/>
          <w:b/>
          <w:sz w:val="14"/>
        </w:rPr>
      </w:pPr>
      <w:r>
        <w:br w:type="column"/>
      </w:r>
      <w:r>
        <w:rPr>
          <w:rFonts w:ascii="Trebuchet MS" w:hAnsi="Trebuchet MS"/>
          <w:b/>
          <w:color w:val="231F20"/>
          <w:spacing w:val="-2"/>
          <w:sz w:val="14"/>
        </w:rPr>
        <w:t>257.530</w:t>
      </w:r>
      <w:r>
        <w:rPr>
          <w:rFonts w:ascii="Trebuchet MS" w:hAnsi="Trebuchet MS"/>
          <w:b/>
          <w:color w:val="231F20"/>
          <w:sz w:val="14"/>
        </w:rPr>
        <w:tab/>
      </w:r>
      <w:r>
        <w:rPr>
          <w:rFonts w:ascii="Trebuchet MS" w:hAnsi="Trebuchet MS"/>
          <w:b/>
          <w:color w:val="231F20"/>
          <w:spacing w:val="-10"/>
          <w:sz w:val="14"/>
        </w:rPr>
        <w:t>0</w:t>
      </w:r>
      <w:r>
        <w:rPr>
          <w:rFonts w:ascii="Trebuchet MS" w:hAnsi="Trebuchet MS"/>
          <w:b/>
          <w:color w:val="231F20"/>
          <w:sz w:val="14"/>
        </w:rPr>
        <w:tab/>
      </w:r>
      <w:r>
        <w:rPr>
          <w:rFonts w:ascii="Trebuchet MS" w:hAnsi="Trebuchet MS"/>
          <w:b/>
          <w:color w:val="231F20"/>
          <w:spacing w:val="-2"/>
          <w:sz w:val="14"/>
        </w:rPr>
        <w:t>257.530</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31.377</w:t>
      </w:r>
      <w:r>
        <w:rPr>
          <w:rFonts w:ascii="Trebuchet MS" w:hAnsi="Trebuchet MS"/>
          <w:b/>
          <w:color w:val="231F20"/>
          <w:sz w:val="14"/>
        </w:rPr>
        <w:tab/>
      </w:r>
      <w:r>
        <w:rPr>
          <w:rFonts w:ascii="Trebuchet MS" w:hAnsi="Trebuchet MS"/>
          <w:b/>
          <w:color w:val="231F20"/>
          <w:spacing w:val="-2"/>
          <w:sz w:val="14"/>
        </w:rPr>
        <w:t>226.153</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24.303</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22.446</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22.304</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5.895</w:t>
      </w:r>
      <w:r>
        <w:rPr>
          <w:rFonts w:ascii="Trebuchet MS" w:hAnsi="Trebuchet MS"/>
          <w:b/>
          <w:color w:val="231F20"/>
          <w:sz w:val="14"/>
        </w:rPr>
        <w:tab/>
      </w:r>
      <w:r>
        <w:rPr>
          <w:rFonts w:ascii="Trebuchet MS" w:hAnsi="Trebuchet MS"/>
          <w:b/>
          <w:color w:val="231F20"/>
          <w:spacing w:val="-2"/>
          <w:sz w:val="14"/>
        </w:rPr>
        <w:t>229.283</w:t>
      </w:r>
    </w:p>
    <w:p w:rsidR="001B3359" w:rsidRDefault="00D877C7" w14:paraId="320543EE" w14:textId="77777777">
      <w:pPr>
        <w:tabs>
          <w:tab w:val="left" w:pos="1309"/>
          <w:tab w:val="left" w:pos="1834"/>
          <w:tab w:val="left" w:pos="2643"/>
          <w:tab w:val="left" w:pos="3433"/>
          <w:tab w:val="left" w:pos="4242"/>
          <w:tab w:val="left" w:pos="5149"/>
          <w:tab w:val="left" w:pos="5944"/>
          <w:tab w:val="left" w:pos="6768"/>
          <w:tab w:val="left" w:pos="7475"/>
        </w:tabs>
        <w:spacing w:before="569"/>
        <w:ind w:left="244"/>
        <w:rPr>
          <w:rFonts w:ascii="Calibri"/>
          <w:i/>
          <w:sz w:val="14"/>
        </w:rPr>
      </w:pPr>
      <w:r>
        <w:rPr>
          <w:rFonts w:ascii="Calibri"/>
          <w:i/>
          <w:color w:val="231F20"/>
          <w:spacing w:val="-4"/>
          <w:w w:val="110"/>
          <w:sz w:val="14"/>
        </w:rPr>
        <w:t>5.081</w:t>
      </w:r>
      <w:r>
        <w:rPr>
          <w:rFonts w:ascii="Calibri"/>
          <w:i/>
          <w:color w:val="231F20"/>
          <w:sz w:val="14"/>
        </w:rPr>
        <w:tab/>
      </w:r>
      <w:r>
        <w:rPr>
          <w:rFonts w:ascii="Calibri"/>
          <w:i/>
          <w:color w:val="231F20"/>
          <w:spacing w:val="-10"/>
          <w:w w:val="110"/>
          <w:sz w:val="14"/>
        </w:rPr>
        <w:t>0</w:t>
      </w:r>
      <w:r>
        <w:rPr>
          <w:rFonts w:ascii="Calibri"/>
          <w:i/>
          <w:color w:val="231F20"/>
          <w:sz w:val="14"/>
        </w:rPr>
        <w:tab/>
      </w:r>
      <w:r>
        <w:rPr>
          <w:rFonts w:ascii="Calibri"/>
          <w:i/>
          <w:color w:val="231F20"/>
          <w:spacing w:val="-2"/>
          <w:w w:val="110"/>
          <w:sz w:val="14"/>
        </w:rPr>
        <w:t>5.081</w:t>
      </w:r>
      <w:r>
        <w:rPr>
          <w:rFonts w:ascii="Calibri"/>
          <w:i/>
          <w:color w:val="231F20"/>
          <w:sz w:val="14"/>
        </w:rPr>
        <w:tab/>
      </w:r>
      <w:r>
        <w:rPr>
          <w:rFonts w:ascii="Calibri"/>
          <w:i/>
          <w:color w:val="231F20"/>
          <w:spacing w:val="-2"/>
          <w:w w:val="110"/>
          <w:sz w:val="14"/>
        </w:rPr>
        <w:t>1.379</w:t>
      </w:r>
      <w:r>
        <w:rPr>
          <w:rFonts w:ascii="Calibri"/>
          <w:i/>
          <w:color w:val="231F20"/>
          <w:sz w:val="14"/>
        </w:rPr>
        <w:tab/>
      </w:r>
      <w:r>
        <w:rPr>
          <w:rFonts w:ascii="Calibri"/>
          <w:i/>
          <w:color w:val="231F20"/>
          <w:spacing w:val="-2"/>
          <w:w w:val="110"/>
          <w:sz w:val="14"/>
        </w:rPr>
        <w:t>6.460</w:t>
      </w:r>
      <w:r>
        <w:rPr>
          <w:rFonts w:ascii="Calibri"/>
          <w:i/>
          <w:color w:val="231F20"/>
          <w:sz w:val="14"/>
        </w:rPr>
        <w:tab/>
      </w:r>
      <w:r>
        <w:rPr>
          <w:rFonts w:ascii="Calibri"/>
          <w:i/>
          <w:color w:val="231F20"/>
          <w:spacing w:val="-2"/>
          <w:w w:val="110"/>
          <w:sz w:val="14"/>
        </w:rPr>
        <w:t>1.036</w:t>
      </w:r>
      <w:r>
        <w:rPr>
          <w:rFonts w:ascii="Calibri"/>
          <w:i/>
          <w:color w:val="231F20"/>
          <w:sz w:val="14"/>
        </w:rPr>
        <w:tab/>
      </w:r>
      <w:r>
        <w:rPr>
          <w:rFonts w:ascii="Calibri"/>
          <w:i/>
          <w:color w:val="231F20"/>
          <w:spacing w:val="-5"/>
          <w:w w:val="110"/>
          <w:sz w:val="14"/>
        </w:rPr>
        <w:t>945</w:t>
      </w:r>
      <w:r>
        <w:rPr>
          <w:rFonts w:ascii="Calibri"/>
          <w:i/>
          <w:color w:val="231F20"/>
          <w:sz w:val="14"/>
        </w:rPr>
        <w:tab/>
      </w:r>
      <w:r>
        <w:rPr>
          <w:rFonts w:ascii="Calibri"/>
          <w:i/>
          <w:color w:val="231F20"/>
          <w:spacing w:val="-5"/>
          <w:w w:val="110"/>
          <w:sz w:val="14"/>
        </w:rPr>
        <w:t>647</w:t>
      </w:r>
      <w:r>
        <w:rPr>
          <w:rFonts w:ascii="Calibri"/>
          <w:i/>
          <w:color w:val="231F20"/>
          <w:sz w:val="14"/>
        </w:rPr>
        <w:tab/>
      </w:r>
      <w:r>
        <w:rPr>
          <w:rFonts w:ascii="Calibri"/>
          <w:i/>
          <w:color w:val="231F20"/>
          <w:spacing w:val="-5"/>
          <w:w w:val="110"/>
          <w:sz w:val="14"/>
        </w:rPr>
        <w:t>627</w:t>
      </w:r>
      <w:r>
        <w:rPr>
          <w:rFonts w:ascii="Calibri"/>
          <w:i/>
          <w:color w:val="231F20"/>
          <w:sz w:val="14"/>
        </w:rPr>
        <w:tab/>
      </w:r>
      <w:r>
        <w:rPr>
          <w:rFonts w:ascii="Calibri"/>
          <w:i/>
          <w:color w:val="231F20"/>
          <w:spacing w:val="-2"/>
          <w:w w:val="110"/>
          <w:sz w:val="14"/>
        </w:rPr>
        <w:t>5.492</w:t>
      </w:r>
    </w:p>
    <w:p w:rsidR="001B3359" w:rsidRDefault="001B3359" w14:paraId="0F0BC0A1" w14:textId="77777777">
      <w:pPr>
        <w:rPr>
          <w:rFonts w:ascii="Calibri"/>
          <w:i/>
          <w:sz w:val="14"/>
        </w:rPr>
        <w:sectPr w:rsidR="001B3359">
          <w:type w:val="continuous"/>
          <w:pgSz w:w="11910" w:h="16840"/>
          <w:pgMar w:top="1020" w:right="992" w:bottom="1280" w:left="992" w:header="0" w:footer="1091" w:gutter="0"/>
          <w:cols w:equalWidth="0" w:space="708" w:num="2">
            <w:col w:w="1573" w:space="412"/>
            <w:col w:w="7941"/>
          </w:cols>
        </w:sectPr>
      </w:pPr>
    </w:p>
    <w:p w:rsidR="001B3359" w:rsidRDefault="00D877C7" w14:paraId="50E998AF" w14:textId="77777777">
      <w:pPr>
        <w:tabs>
          <w:tab w:val="left" w:pos="2228"/>
          <w:tab w:val="left" w:pos="3294"/>
          <w:tab w:val="left" w:pos="3818"/>
          <w:tab w:val="left" w:pos="4627"/>
          <w:tab w:val="left" w:pos="5418"/>
          <w:tab w:val="left" w:pos="6227"/>
          <w:tab w:val="left" w:pos="7133"/>
          <w:tab w:val="left" w:pos="7928"/>
          <w:tab w:val="left" w:pos="8752"/>
          <w:tab w:val="right" w:pos="9807"/>
        </w:tabs>
        <w:spacing w:before="51"/>
        <w:ind w:left="481"/>
        <w:rPr>
          <w:sz w:val="14"/>
        </w:rPr>
      </w:pPr>
      <w:r>
        <w:rPr>
          <w:color w:val="231F20"/>
          <w:spacing w:val="-2"/>
          <w:sz w:val="14"/>
        </w:rPr>
        <w:t>Algemeen</w:t>
      </w:r>
      <w:r>
        <w:rPr>
          <w:color w:val="231F20"/>
          <w:sz w:val="14"/>
        </w:rPr>
        <w:tab/>
      </w:r>
      <w:r>
        <w:rPr>
          <w:color w:val="231F20"/>
          <w:spacing w:val="-2"/>
          <w:sz w:val="14"/>
        </w:rPr>
        <w:t>5.081</w:t>
      </w:r>
      <w:r>
        <w:rPr>
          <w:color w:val="231F20"/>
          <w:sz w:val="14"/>
        </w:rPr>
        <w:tab/>
      </w:r>
      <w:r>
        <w:rPr>
          <w:color w:val="231F20"/>
          <w:spacing w:val="-10"/>
          <w:sz w:val="14"/>
        </w:rPr>
        <w:t>0</w:t>
      </w:r>
      <w:r>
        <w:rPr>
          <w:color w:val="231F20"/>
          <w:sz w:val="14"/>
        </w:rPr>
        <w:tab/>
      </w:r>
      <w:r>
        <w:rPr>
          <w:color w:val="231F20"/>
          <w:spacing w:val="-2"/>
          <w:sz w:val="14"/>
        </w:rPr>
        <w:t>5.081</w:t>
      </w:r>
      <w:r>
        <w:rPr>
          <w:color w:val="231F20"/>
          <w:sz w:val="14"/>
        </w:rPr>
        <w:tab/>
      </w:r>
      <w:r>
        <w:rPr>
          <w:color w:val="231F20"/>
          <w:spacing w:val="-2"/>
          <w:sz w:val="14"/>
        </w:rPr>
        <w:t>1.379</w:t>
      </w:r>
      <w:r>
        <w:rPr>
          <w:color w:val="231F20"/>
          <w:sz w:val="14"/>
        </w:rPr>
        <w:tab/>
      </w:r>
      <w:r>
        <w:rPr>
          <w:color w:val="231F20"/>
          <w:spacing w:val="-2"/>
          <w:sz w:val="14"/>
        </w:rPr>
        <w:t>6.460</w:t>
      </w:r>
      <w:r>
        <w:rPr>
          <w:color w:val="231F20"/>
          <w:sz w:val="14"/>
        </w:rPr>
        <w:tab/>
      </w:r>
      <w:r>
        <w:rPr>
          <w:color w:val="231F20"/>
          <w:spacing w:val="-2"/>
          <w:sz w:val="14"/>
        </w:rPr>
        <w:t>1.036</w:t>
      </w:r>
      <w:r>
        <w:rPr>
          <w:color w:val="231F20"/>
          <w:sz w:val="14"/>
        </w:rPr>
        <w:tab/>
      </w:r>
      <w:r>
        <w:rPr>
          <w:color w:val="231F20"/>
          <w:spacing w:val="-5"/>
          <w:sz w:val="14"/>
        </w:rPr>
        <w:t>945</w:t>
      </w:r>
      <w:r>
        <w:rPr>
          <w:color w:val="231F20"/>
          <w:sz w:val="14"/>
        </w:rPr>
        <w:tab/>
      </w:r>
      <w:r>
        <w:rPr>
          <w:color w:val="231F20"/>
          <w:spacing w:val="-5"/>
          <w:sz w:val="14"/>
        </w:rPr>
        <w:t>647</w:t>
      </w:r>
      <w:r>
        <w:rPr>
          <w:color w:val="231F20"/>
          <w:sz w:val="14"/>
        </w:rPr>
        <w:tab/>
      </w:r>
      <w:r>
        <w:rPr>
          <w:color w:val="231F20"/>
          <w:spacing w:val="-5"/>
          <w:sz w:val="14"/>
        </w:rPr>
        <w:t>627</w:t>
      </w:r>
      <w:r>
        <w:rPr>
          <w:color w:val="231F20"/>
          <w:sz w:val="14"/>
        </w:rPr>
        <w:tab/>
      </w:r>
      <w:r>
        <w:rPr>
          <w:color w:val="231F20"/>
          <w:spacing w:val="-2"/>
          <w:sz w:val="14"/>
        </w:rPr>
        <w:t>5.492</w:t>
      </w:r>
    </w:p>
    <w:p w:rsidR="001B3359" w:rsidRDefault="00D877C7" w14:paraId="2C935442" w14:textId="77777777">
      <w:pPr>
        <w:tabs>
          <w:tab w:val="left" w:pos="2074"/>
          <w:tab w:val="left" w:pos="3294"/>
          <w:tab w:val="left" w:pos="3664"/>
          <w:tab w:val="left" w:pos="4425"/>
          <w:tab w:val="left" w:pos="5285"/>
          <w:tab w:val="left" w:pos="6030"/>
          <w:tab w:val="left" w:pos="6867"/>
          <w:tab w:val="left" w:pos="7646"/>
          <w:tab w:val="left" w:pos="8478"/>
          <w:tab w:val="left" w:pos="9337"/>
        </w:tabs>
        <w:spacing w:before="61"/>
        <w:ind w:left="481"/>
        <w:rPr>
          <w:rFonts w:ascii="Calibri" w:hAnsi="Calibri"/>
          <w:i/>
          <w:sz w:val="14"/>
        </w:rPr>
      </w:pPr>
      <w:r>
        <w:rPr>
          <w:rFonts w:ascii="Calibri" w:hAnsi="Calibri"/>
          <w:i/>
          <w:color w:val="231F20"/>
          <w:spacing w:val="-2"/>
          <w:w w:val="105"/>
          <w:sz w:val="14"/>
        </w:rPr>
        <w:t>Bekostiging</w:t>
      </w:r>
      <w:r>
        <w:rPr>
          <w:rFonts w:ascii="Calibri" w:hAnsi="Calibri"/>
          <w:i/>
          <w:color w:val="231F20"/>
          <w:sz w:val="14"/>
        </w:rPr>
        <w:tab/>
      </w:r>
      <w:r>
        <w:rPr>
          <w:rFonts w:ascii="Calibri" w:hAnsi="Calibri"/>
          <w:i/>
          <w:color w:val="231F20"/>
          <w:spacing w:val="-2"/>
          <w:w w:val="105"/>
          <w:sz w:val="14"/>
        </w:rPr>
        <w:t>235.855</w:t>
      </w:r>
      <w:r>
        <w:rPr>
          <w:rFonts w:ascii="Calibri" w:hAnsi="Calibri"/>
          <w:i/>
          <w:color w:val="231F20"/>
          <w:sz w:val="14"/>
        </w:rPr>
        <w:tab/>
      </w:r>
      <w:r>
        <w:rPr>
          <w:rFonts w:ascii="Calibri" w:hAnsi="Calibri"/>
          <w:i/>
          <w:color w:val="231F20"/>
          <w:spacing w:val="-10"/>
          <w:w w:val="105"/>
          <w:sz w:val="14"/>
        </w:rPr>
        <w:t>0</w:t>
      </w:r>
      <w:r>
        <w:rPr>
          <w:rFonts w:ascii="Calibri" w:hAnsi="Calibri"/>
          <w:i/>
          <w:color w:val="231F20"/>
          <w:sz w:val="14"/>
        </w:rPr>
        <w:tab/>
      </w:r>
      <w:r>
        <w:rPr>
          <w:rFonts w:ascii="Calibri" w:hAnsi="Calibri"/>
          <w:i/>
          <w:color w:val="231F20"/>
          <w:spacing w:val="-2"/>
          <w:w w:val="105"/>
          <w:sz w:val="14"/>
        </w:rPr>
        <w:t>235.855</w:t>
      </w:r>
      <w:r>
        <w:rPr>
          <w:rFonts w:ascii="Calibri" w:hAnsi="Calibri"/>
          <w:i/>
          <w:color w:val="231F20"/>
          <w:sz w:val="14"/>
        </w:rPr>
        <w:tab/>
      </w: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34.614</w:t>
      </w:r>
      <w:r>
        <w:rPr>
          <w:rFonts w:ascii="Calibri" w:hAnsi="Calibri"/>
          <w:i/>
          <w:color w:val="231F20"/>
          <w:sz w:val="14"/>
        </w:rPr>
        <w:tab/>
      </w:r>
      <w:r>
        <w:rPr>
          <w:rFonts w:ascii="Calibri" w:hAnsi="Calibri"/>
          <w:i/>
          <w:color w:val="231F20"/>
          <w:spacing w:val="-2"/>
          <w:w w:val="105"/>
          <w:sz w:val="14"/>
        </w:rPr>
        <w:t>201.241</w:t>
      </w:r>
      <w:r>
        <w:rPr>
          <w:rFonts w:ascii="Calibri" w:hAnsi="Calibri"/>
          <w:i/>
          <w:color w:val="231F20"/>
          <w:sz w:val="14"/>
        </w:rPr>
        <w:tab/>
      </w: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32.012</w:t>
      </w:r>
      <w:r>
        <w:rPr>
          <w:rFonts w:ascii="Calibri" w:hAnsi="Calibri"/>
          <w:i/>
          <w:color w:val="231F20"/>
          <w:sz w:val="14"/>
        </w:rPr>
        <w:tab/>
      </w: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27.019</w:t>
      </w:r>
      <w:r>
        <w:rPr>
          <w:rFonts w:ascii="Calibri" w:hAnsi="Calibri"/>
          <w:i/>
          <w:color w:val="231F20"/>
          <w:sz w:val="14"/>
        </w:rPr>
        <w:tab/>
      </w: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27.755</w:t>
      </w:r>
      <w:r>
        <w:rPr>
          <w:rFonts w:ascii="Calibri" w:hAnsi="Calibri"/>
          <w:i/>
          <w:color w:val="231F20"/>
          <w:sz w:val="14"/>
        </w:rPr>
        <w:tab/>
      </w: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11.817</w:t>
      </w:r>
      <w:r>
        <w:rPr>
          <w:rFonts w:ascii="Calibri" w:hAnsi="Calibri"/>
          <w:i/>
          <w:color w:val="231F20"/>
          <w:sz w:val="14"/>
        </w:rPr>
        <w:tab/>
      </w:r>
      <w:r>
        <w:rPr>
          <w:rFonts w:ascii="Calibri" w:hAnsi="Calibri"/>
          <w:i/>
          <w:color w:val="231F20"/>
          <w:spacing w:val="-2"/>
          <w:w w:val="105"/>
          <w:sz w:val="14"/>
        </w:rPr>
        <w:t>210.114</w:t>
      </w:r>
    </w:p>
    <w:p w:rsidR="001B3359" w:rsidRDefault="001B3359" w14:paraId="2B1423EC" w14:textId="77777777">
      <w:pPr>
        <w:rPr>
          <w:rFonts w:ascii="Calibri" w:hAnsi="Calibri"/>
          <w:i/>
          <w:sz w:val="14"/>
        </w:rPr>
        <w:sectPr w:rsidR="001B3359">
          <w:type w:val="continuous"/>
          <w:pgSz w:w="11910" w:h="16840"/>
          <w:pgMar w:top="1020" w:right="992" w:bottom="1280" w:left="992" w:header="0" w:footer="1091" w:gutter="0"/>
          <w:cols w:space="708"/>
        </w:sectPr>
      </w:pPr>
    </w:p>
    <w:p w:rsidR="001B3359" w:rsidRDefault="00D877C7" w14:paraId="3EB2D433" w14:textId="77777777">
      <w:pPr>
        <w:spacing w:before="52"/>
        <w:ind w:left="481" w:right="38"/>
        <w:rPr>
          <w:sz w:val="14"/>
        </w:rPr>
      </w:pPr>
      <w:r>
        <w:rPr>
          <w:color w:val="231F20"/>
          <w:spacing w:val="-4"/>
          <w:w w:val="110"/>
          <w:sz w:val="14"/>
        </w:rPr>
        <w:t>Jeugd,</w:t>
      </w:r>
      <w:r>
        <w:rPr>
          <w:color w:val="231F20"/>
          <w:spacing w:val="-11"/>
          <w:w w:val="110"/>
          <w:sz w:val="14"/>
        </w:rPr>
        <w:t xml:space="preserve"> </w:t>
      </w:r>
      <w:r>
        <w:rPr>
          <w:color w:val="231F20"/>
          <w:spacing w:val="-4"/>
          <w:w w:val="110"/>
          <w:sz w:val="14"/>
        </w:rPr>
        <w:t xml:space="preserve">Welzijn </w:t>
      </w:r>
      <w:r>
        <w:rPr>
          <w:color w:val="231F20"/>
          <w:w w:val="110"/>
          <w:sz w:val="14"/>
        </w:rPr>
        <w:t>en</w:t>
      </w:r>
      <w:r>
        <w:rPr>
          <w:color w:val="231F20"/>
          <w:spacing w:val="-13"/>
          <w:w w:val="110"/>
          <w:sz w:val="14"/>
        </w:rPr>
        <w:t xml:space="preserve"> </w:t>
      </w:r>
      <w:r>
        <w:rPr>
          <w:color w:val="231F20"/>
          <w:w w:val="110"/>
          <w:sz w:val="14"/>
        </w:rPr>
        <w:t>Sport</w:t>
      </w:r>
    </w:p>
    <w:p w:rsidR="001B3359" w:rsidRDefault="00D877C7" w14:paraId="6D837C98" w14:textId="77777777">
      <w:pPr>
        <w:tabs>
          <w:tab w:val="left" w:pos="1515"/>
          <w:tab w:val="left" w:pos="2070"/>
          <w:tab w:val="left" w:pos="2718"/>
          <w:tab w:val="left" w:pos="3639"/>
          <w:tab w:val="left" w:pos="4320"/>
          <w:tab w:val="left" w:pos="5123"/>
          <w:tab w:val="left" w:pos="5917"/>
          <w:tab w:val="left" w:pos="6760"/>
          <w:tab w:val="right" w:pos="8028"/>
        </w:tabs>
        <w:spacing w:before="52"/>
        <w:ind w:left="481"/>
        <w:rPr>
          <w:sz w:val="14"/>
        </w:rPr>
      </w:pPr>
      <w:r>
        <w:br w:type="column"/>
      </w:r>
      <w:r>
        <w:rPr>
          <w:color w:val="231F20"/>
          <w:spacing w:val="-2"/>
          <w:sz w:val="14"/>
        </w:rPr>
        <w:t>7.714</w:t>
      </w:r>
      <w:r>
        <w:rPr>
          <w:color w:val="231F20"/>
          <w:sz w:val="14"/>
        </w:rPr>
        <w:tab/>
      </w:r>
      <w:r>
        <w:rPr>
          <w:color w:val="231F20"/>
          <w:spacing w:val="-10"/>
          <w:sz w:val="14"/>
        </w:rPr>
        <w:t>0</w:t>
      </w:r>
      <w:r>
        <w:rPr>
          <w:color w:val="231F20"/>
          <w:sz w:val="14"/>
        </w:rPr>
        <w:tab/>
      </w:r>
      <w:r>
        <w:rPr>
          <w:color w:val="231F20"/>
          <w:spacing w:val="-4"/>
          <w:sz w:val="14"/>
        </w:rPr>
        <w:t>7.714</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4"/>
          <w:sz w:val="14"/>
        </w:rPr>
        <w:t>3.450</w:t>
      </w:r>
      <w:r>
        <w:rPr>
          <w:color w:val="231F20"/>
          <w:sz w:val="14"/>
        </w:rPr>
        <w:tab/>
      </w:r>
      <w:r>
        <w:rPr>
          <w:color w:val="231F20"/>
          <w:spacing w:val="-2"/>
          <w:sz w:val="14"/>
        </w:rPr>
        <w:t>4.264</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3.217</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2.999</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2.778</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2.411</w:t>
      </w:r>
      <w:r>
        <w:rPr>
          <w:color w:val="231F20"/>
          <w:sz w:val="14"/>
        </w:rPr>
        <w:tab/>
      </w:r>
      <w:r>
        <w:rPr>
          <w:color w:val="231F20"/>
          <w:spacing w:val="-2"/>
          <w:sz w:val="14"/>
        </w:rPr>
        <w:t>5.102</w:t>
      </w:r>
    </w:p>
    <w:p w:rsidR="001B3359" w:rsidRDefault="001B3359" w14:paraId="684FCBC7" w14:textId="77777777">
      <w:pPr>
        <w:rPr>
          <w:sz w:val="14"/>
        </w:rPr>
        <w:sectPr w:rsidR="001B3359">
          <w:type w:val="continuous"/>
          <w:pgSz w:w="11910" w:h="16840"/>
          <w:pgMar w:top="1020" w:right="992" w:bottom="1280" w:left="992" w:header="0" w:footer="1091" w:gutter="0"/>
          <w:cols w:equalWidth="0" w:space="708" w:num="2">
            <w:col w:w="1476" w:space="303"/>
            <w:col w:w="8147"/>
          </w:cols>
        </w:sectPr>
      </w:pPr>
    </w:p>
    <w:p w:rsidR="001B3359" w:rsidRDefault="00D877C7" w14:paraId="5849752C" w14:textId="77777777">
      <w:pPr>
        <w:tabs>
          <w:tab w:val="left" w:pos="2079"/>
          <w:tab w:val="left" w:pos="3294"/>
          <w:tab w:val="left" w:pos="3669"/>
          <w:tab w:val="left" w:pos="4436"/>
          <w:tab w:val="left" w:pos="5272"/>
          <w:tab w:val="left" w:pos="6020"/>
          <w:tab w:val="left" w:pos="6824"/>
          <w:tab w:val="left" w:pos="7619"/>
          <w:tab w:val="left" w:pos="8521"/>
          <w:tab w:val="right" w:pos="9807"/>
        </w:tabs>
        <w:spacing w:before="59"/>
        <w:ind w:left="481"/>
        <w:rPr>
          <w:sz w:val="14"/>
        </w:rPr>
      </w:pPr>
      <w:r>
        <w:rPr>
          <w:color w:val="231F20"/>
          <w:spacing w:val="-4"/>
          <w:sz w:val="14"/>
        </w:rPr>
        <w:t>Zorg</w:t>
      </w:r>
      <w:r>
        <w:rPr>
          <w:color w:val="231F20"/>
          <w:sz w:val="14"/>
        </w:rPr>
        <w:tab/>
      </w:r>
      <w:r>
        <w:rPr>
          <w:color w:val="231F20"/>
          <w:spacing w:val="-2"/>
          <w:sz w:val="14"/>
        </w:rPr>
        <w:t>228.141</w:t>
      </w:r>
      <w:r>
        <w:rPr>
          <w:color w:val="231F20"/>
          <w:sz w:val="14"/>
        </w:rPr>
        <w:tab/>
      </w:r>
      <w:r>
        <w:rPr>
          <w:color w:val="231F20"/>
          <w:spacing w:val="-10"/>
          <w:sz w:val="14"/>
        </w:rPr>
        <w:t>0</w:t>
      </w:r>
      <w:r>
        <w:rPr>
          <w:color w:val="231F20"/>
          <w:sz w:val="14"/>
        </w:rPr>
        <w:tab/>
      </w:r>
      <w:r>
        <w:rPr>
          <w:color w:val="231F20"/>
          <w:spacing w:val="-2"/>
          <w:sz w:val="14"/>
        </w:rPr>
        <w:t>228.141</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31.164</w:t>
      </w:r>
      <w:r>
        <w:rPr>
          <w:color w:val="231F20"/>
          <w:sz w:val="14"/>
        </w:rPr>
        <w:tab/>
      </w:r>
      <w:r>
        <w:rPr>
          <w:color w:val="231F20"/>
          <w:spacing w:val="-2"/>
          <w:sz w:val="14"/>
        </w:rPr>
        <w:t>196.977</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28.795</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24.020</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24.977</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2"/>
          <w:sz w:val="14"/>
        </w:rPr>
        <w:t>9.406</w:t>
      </w:r>
      <w:r>
        <w:rPr>
          <w:color w:val="231F20"/>
          <w:sz w:val="14"/>
        </w:rPr>
        <w:tab/>
      </w:r>
      <w:r>
        <w:rPr>
          <w:color w:val="231F20"/>
          <w:spacing w:val="-2"/>
          <w:sz w:val="14"/>
        </w:rPr>
        <w:t>205.012</w:t>
      </w:r>
    </w:p>
    <w:p w:rsidR="001B3359" w:rsidRDefault="00D877C7" w14:paraId="1520F7B2" w14:textId="77777777">
      <w:pPr>
        <w:tabs>
          <w:tab w:val="left" w:pos="2228"/>
          <w:tab w:val="left" w:pos="3294"/>
          <w:tab w:val="left" w:pos="3818"/>
          <w:tab w:val="left" w:pos="4627"/>
          <w:tab w:val="left" w:pos="5418"/>
          <w:tab w:val="left" w:pos="6213"/>
          <w:tab w:val="left" w:pos="7018"/>
          <w:tab w:val="left" w:pos="7820"/>
          <w:tab w:val="left" w:pos="8636"/>
          <w:tab w:val="left" w:pos="9486"/>
        </w:tabs>
        <w:spacing w:before="61"/>
        <w:ind w:left="481"/>
        <w:rPr>
          <w:rFonts w:ascii="Calibri"/>
          <w:i/>
          <w:sz w:val="14"/>
        </w:rPr>
      </w:pPr>
      <w:r>
        <w:rPr>
          <w:rFonts w:ascii="Calibri"/>
          <w:i/>
          <w:color w:val="231F20"/>
          <w:spacing w:val="-2"/>
          <w:w w:val="110"/>
          <w:sz w:val="14"/>
        </w:rPr>
        <w:t>Opdrachten</w:t>
      </w:r>
      <w:r>
        <w:rPr>
          <w:rFonts w:ascii="Calibri"/>
          <w:i/>
          <w:color w:val="231F20"/>
          <w:sz w:val="14"/>
        </w:rPr>
        <w:tab/>
      </w:r>
      <w:r>
        <w:rPr>
          <w:rFonts w:ascii="Calibri"/>
          <w:i/>
          <w:color w:val="231F20"/>
          <w:spacing w:val="-4"/>
          <w:w w:val="110"/>
          <w:sz w:val="14"/>
        </w:rPr>
        <w:t>6.409</w:t>
      </w:r>
      <w:r>
        <w:rPr>
          <w:rFonts w:ascii="Calibri"/>
          <w:i/>
          <w:color w:val="231F20"/>
          <w:sz w:val="14"/>
        </w:rPr>
        <w:tab/>
      </w:r>
      <w:r>
        <w:rPr>
          <w:rFonts w:ascii="Calibri"/>
          <w:i/>
          <w:color w:val="231F20"/>
          <w:spacing w:val="-10"/>
          <w:w w:val="110"/>
          <w:sz w:val="14"/>
        </w:rPr>
        <w:t>0</w:t>
      </w:r>
      <w:r>
        <w:rPr>
          <w:rFonts w:ascii="Calibri"/>
          <w:i/>
          <w:color w:val="231F20"/>
          <w:sz w:val="14"/>
        </w:rPr>
        <w:tab/>
      </w:r>
      <w:r>
        <w:rPr>
          <w:rFonts w:ascii="Calibri"/>
          <w:i/>
          <w:color w:val="231F20"/>
          <w:spacing w:val="-2"/>
          <w:w w:val="110"/>
          <w:sz w:val="14"/>
        </w:rPr>
        <w:t>6.409</w:t>
      </w:r>
      <w:r>
        <w:rPr>
          <w:rFonts w:ascii="Calibri"/>
          <w:i/>
          <w:color w:val="231F20"/>
          <w:sz w:val="14"/>
        </w:rPr>
        <w:tab/>
      </w:r>
      <w:r>
        <w:rPr>
          <w:rFonts w:ascii="Calibri"/>
          <w:i/>
          <w:color w:val="231F20"/>
          <w:spacing w:val="-2"/>
          <w:w w:val="110"/>
          <w:sz w:val="14"/>
        </w:rPr>
        <w:t>1.854</w:t>
      </w:r>
      <w:r>
        <w:rPr>
          <w:rFonts w:ascii="Calibri"/>
          <w:i/>
          <w:color w:val="231F20"/>
          <w:sz w:val="14"/>
        </w:rPr>
        <w:tab/>
      </w:r>
      <w:r>
        <w:rPr>
          <w:rFonts w:ascii="Calibri"/>
          <w:i/>
          <w:color w:val="231F20"/>
          <w:spacing w:val="-4"/>
          <w:w w:val="110"/>
          <w:sz w:val="14"/>
        </w:rPr>
        <w:t>8.263</w:t>
      </w:r>
      <w:r>
        <w:rPr>
          <w:rFonts w:ascii="Calibri"/>
          <w:i/>
          <w:color w:val="231F20"/>
          <w:sz w:val="14"/>
        </w:rPr>
        <w:tab/>
      </w:r>
      <w:r>
        <w:rPr>
          <w:rFonts w:ascii="Calibri"/>
          <w:i/>
          <w:color w:val="231F20"/>
          <w:spacing w:val="-2"/>
          <w:w w:val="110"/>
          <w:sz w:val="14"/>
        </w:rPr>
        <w:t>5.467</w:t>
      </w:r>
      <w:r>
        <w:rPr>
          <w:rFonts w:ascii="Calibri"/>
          <w:i/>
          <w:color w:val="231F20"/>
          <w:sz w:val="14"/>
        </w:rPr>
        <w:tab/>
      </w:r>
      <w:r>
        <w:rPr>
          <w:rFonts w:ascii="Calibri"/>
          <w:i/>
          <w:color w:val="231F20"/>
          <w:spacing w:val="-2"/>
          <w:w w:val="110"/>
          <w:sz w:val="14"/>
        </w:rPr>
        <w:t>2.795</w:t>
      </w:r>
      <w:r>
        <w:rPr>
          <w:rFonts w:ascii="Calibri"/>
          <w:i/>
          <w:color w:val="231F20"/>
          <w:sz w:val="14"/>
        </w:rPr>
        <w:tab/>
      </w:r>
      <w:r>
        <w:rPr>
          <w:rFonts w:ascii="Calibri"/>
          <w:i/>
          <w:color w:val="231F20"/>
          <w:spacing w:val="-4"/>
          <w:w w:val="110"/>
          <w:sz w:val="14"/>
        </w:rPr>
        <w:t>3.601</w:t>
      </w:r>
      <w:r>
        <w:rPr>
          <w:rFonts w:ascii="Calibri"/>
          <w:i/>
          <w:color w:val="231F20"/>
          <w:sz w:val="14"/>
        </w:rPr>
        <w:tab/>
      </w:r>
      <w:r>
        <w:rPr>
          <w:rFonts w:ascii="Calibri"/>
          <w:i/>
          <w:color w:val="231F20"/>
          <w:spacing w:val="-2"/>
          <w:w w:val="110"/>
          <w:sz w:val="14"/>
        </w:rPr>
        <w:t>3.523</w:t>
      </w:r>
      <w:r>
        <w:rPr>
          <w:rFonts w:ascii="Calibri"/>
          <w:i/>
          <w:color w:val="231F20"/>
          <w:sz w:val="14"/>
        </w:rPr>
        <w:tab/>
      </w:r>
      <w:r>
        <w:rPr>
          <w:rFonts w:ascii="Calibri"/>
          <w:i/>
          <w:color w:val="231F20"/>
          <w:spacing w:val="-2"/>
          <w:w w:val="110"/>
          <w:sz w:val="14"/>
        </w:rPr>
        <w:t>7.290</w:t>
      </w:r>
    </w:p>
    <w:p w:rsidR="001B3359" w:rsidRDefault="00D877C7" w14:paraId="2CCB31EB" w14:textId="77777777">
      <w:pPr>
        <w:tabs>
          <w:tab w:val="left" w:pos="2228"/>
          <w:tab w:val="left" w:pos="3294"/>
          <w:tab w:val="left" w:pos="3818"/>
          <w:tab w:val="left" w:pos="4729"/>
          <w:tab w:val="left" w:pos="5418"/>
          <w:tab w:val="left" w:pos="6213"/>
          <w:tab w:val="left" w:pos="7031"/>
          <w:tab w:val="left" w:pos="7812"/>
          <w:tab w:val="left" w:pos="8636"/>
          <w:tab w:val="left" w:pos="9460"/>
        </w:tabs>
        <w:spacing w:before="52"/>
        <w:ind w:left="481"/>
        <w:rPr>
          <w:sz w:val="14"/>
        </w:rPr>
      </w:pPr>
      <w:r>
        <w:rPr>
          <w:color w:val="231F20"/>
          <w:spacing w:val="-4"/>
          <w:sz w:val="14"/>
        </w:rPr>
        <w:t>Zorg</w:t>
      </w:r>
      <w:r>
        <w:rPr>
          <w:color w:val="231F20"/>
          <w:sz w:val="14"/>
        </w:rPr>
        <w:tab/>
      </w:r>
      <w:r>
        <w:rPr>
          <w:color w:val="231F20"/>
          <w:spacing w:val="-2"/>
          <w:sz w:val="14"/>
        </w:rPr>
        <w:t>6.409</w:t>
      </w:r>
      <w:r>
        <w:rPr>
          <w:color w:val="231F20"/>
          <w:sz w:val="14"/>
        </w:rPr>
        <w:tab/>
      </w:r>
      <w:r>
        <w:rPr>
          <w:color w:val="231F20"/>
          <w:spacing w:val="-10"/>
          <w:sz w:val="14"/>
        </w:rPr>
        <w:t>0</w:t>
      </w:r>
      <w:r>
        <w:rPr>
          <w:color w:val="231F20"/>
          <w:sz w:val="14"/>
        </w:rPr>
        <w:tab/>
      </w:r>
      <w:r>
        <w:rPr>
          <w:color w:val="231F20"/>
          <w:spacing w:val="-2"/>
          <w:sz w:val="14"/>
        </w:rPr>
        <w:t>6.409</w:t>
      </w:r>
      <w:r>
        <w:rPr>
          <w:color w:val="231F20"/>
          <w:sz w:val="14"/>
        </w:rPr>
        <w:tab/>
      </w:r>
      <w:r>
        <w:rPr>
          <w:color w:val="231F20"/>
          <w:spacing w:val="-5"/>
          <w:sz w:val="14"/>
        </w:rPr>
        <w:t>394</w:t>
      </w:r>
      <w:r>
        <w:rPr>
          <w:color w:val="231F20"/>
          <w:sz w:val="14"/>
        </w:rPr>
        <w:tab/>
      </w:r>
      <w:r>
        <w:rPr>
          <w:color w:val="231F20"/>
          <w:spacing w:val="-2"/>
          <w:sz w:val="14"/>
        </w:rPr>
        <w:t>6.803</w:t>
      </w:r>
      <w:r>
        <w:rPr>
          <w:color w:val="231F20"/>
          <w:sz w:val="14"/>
        </w:rPr>
        <w:tab/>
      </w:r>
      <w:r>
        <w:rPr>
          <w:color w:val="231F20"/>
          <w:spacing w:val="-2"/>
          <w:sz w:val="14"/>
        </w:rPr>
        <w:t>4.508</w:t>
      </w:r>
      <w:r>
        <w:rPr>
          <w:color w:val="231F20"/>
          <w:sz w:val="14"/>
        </w:rPr>
        <w:tab/>
      </w:r>
      <w:r>
        <w:rPr>
          <w:color w:val="231F20"/>
          <w:spacing w:val="-2"/>
          <w:sz w:val="14"/>
        </w:rPr>
        <w:t>1.837</w:t>
      </w:r>
      <w:r>
        <w:rPr>
          <w:color w:val="231F20"/>
          <w:sz w:val="14"/>
        </w:rPr>
        <w:tab/>
      </w:r>
      <w:r>
        <w:rPr>
          <w:color w:val="231F20"/>
          <w:spacing w:val="-2"/>
          <w:sz w:val="14"/>
        </w:rPr>
        <w:t>2.544</w:t>
      </w:r>
      <w:r>
        <w:rPr>
          <w:color w:val="231F20"/>
          <w:sz w:val="14"/>
        </w:rPr>
        <w:tab/>
      </w:r>
      <w:r>
        <w:rPr>
          <w:color w:val="231F20"/>
          <w:spacing w:val="-2"/>
          <w:sz w:val="14"/>
        </w:rPr>
        <w:t>2.543</w:t>
      </w:r>
      <w:r>
        <w:rPr>
          <w:color w:val="231F20"/>
          <w:sz w:val="14"/>
        </w:rPr>
        <w:tab/>
      </w:r>
      <w:r>
        <w:rPr>
          <w:color w:val="231F20"/>
          <w:spacing w:val="-2"/>
          <w:sz w:val="14"/>
        </w:rPr>
        <w:t>6.287</w:t>
      </w:r>
    </w:p>
    <w:p w:rsidR="001B3359" w:rsidRDefault="00D877C7" w14:paraId="0A46DE70" w14:textId="77777777">
      <w:pPr>
        <w:tabs>
          <w:tab w:val="left" w:pos="2499"/>
          <w:tab w:val="left" w:pos="3294"/>
          <w:tab w:val="left" w:pos="4089"/>
          <w:tab w:val="left" w:pos="4627"/>
          <w:tab w:val="left" w:pos="5432"/>
          <w:tab w:val="left" w:pos="6329"/>
          <w:tab w:val="left" w:pos="7133"/>
          <w:tab w:val="left" w:pos="7826"/>
          <w:tab w:val="left" w:pos="8752"/>
          <w:tab w:val="left" w:pos="9468"/>
        </w:tabs>
        <w:spacing w:before="58"/>
        <w:ind w:left="481"/>
        <w:rPr>
          <w:sz w:val="14"/>
        </w:rPr>
      </w:pPr>
      <w:r>
        <w:rPr>
          <w:color w:val="231F20"/>
          <w:spacing w:val="-2"/>
          <w:sz w:val="14"/>
        </w:rPr>
        <w:t>Welzijn</w:t>
      </w:r>
      <w:r>
        <w:rPr>
          <w:color w:val="231F20"/>
          <w:sz w:val="14"/>
        </w:rPr>
        <w:tab/>
      </w:r>
      <w:r>
        <w:rPr>
          <w:color w:val="231F20"/>
          <w:spacing w:val="-10"/>
          <w:sz w:val="14"/>
        </w:rPr>
        <w:t>0</w:t>
      </w:r>
      <w:r>
        <w:rPr>
          <w:color w:val="231F20"/>
          <w:sz w:val="14"/>
        </w:rPr>
        <w:tab/>
      </w:r>
      <w:r>
        <w:rPr>
          <w:color w:val="231F20"/>
          <w:spacing w:val="-10"/>
          <w:sz w:val="14"/>
        </w:rPr>
        <w:t>0</w:t>
      </w:r>
      <w:r>
        <w:rPr>
          <w:color w:val="231F20"/>
          <w:sz w:val="14"/>
        </w:rPr>
        <w:tab/>
      </w:r>
      <w:r>
        <w:rPr>
          <w:color w:val="231F20"/>
          <w:spacing w:val="-10"/>
          <w:sz w:val="14"/>
        </w:rPr>
        <w:t>0</w:t>
      </w:r>
      <w:r>
        <w:rPr>
          <w:color w:val="231F20"/>
          <w:sz w:val="14"/>
        </w:rPr>
        <w:tab/>
      </w:r>
      <w:r>
        <w:rPr>
          <w:color w:val="231F20"/>
          <w:spacing w:val="-2"/>
          <w:sz w:val="14"/>
        </w:rPr>
        <w:t>1.460</w:t>
      </w:r>
      <w:r>
        <w:rPr>
          <w:color w:val="231F20"/>
          <w:sz w:val="14"/>
        </w:rPr>
        <w:tab/>
      </w:r>
      <w:r>
        <w:rPr>
          <w:color w:val="231F20"/>
          <w:spacing w:val="-2"/>
          <w:sz w:val="14"/>
        </w:rPr>
        <w:t>1.460</w:t>
      </w:r>
      <w:r>
        <w:rPr>
          <w:color w:val="231F20"/>
          <w:sz w:val="14"/>
        </w:rPr>
        <w:tab/>
      </w:r>
      <w:r>
        <w:rPr>
          <w:color w:val="231F20"/>
          <w:spacing w:val="-5"/>
          <w:sz w:val="14"/>
        </w:rPr>
        <w:t>959</w:t>
      </w:r>
      <w:r>
        <w:rPr>
          <w:color w:val="231F20"/>
          <w:sz w:val="14"/>
        </w:rPr>
        <w:tab/>
      </w:r>
      <w:r>
        <w:rPr>
          <w:color w:val="231F20"/>
          <w:spacing w:val="-5"/>
          <w:sz w:val="14"/>
        </w:rPr>
        <w:t>958</w:t>
      </w:r>
      <w:r>
        <w:rPr>
          <w:color w:val="231F20"/>
          <w:sz w:val="14"/>
        </w:rPr>
        <w:tab/>
      </w:r>
      <w:r>
        <w:rPr>
          <w:color w:val="231F20"/>
          <w:spacing w:val="-2"/>
          <w:sz w:val="14"/>
        </w:rPr>
        <w:t>1.057</w:t>
      </w:r>
      <w:r>
        <w:rPr>
          <w:color w:val="231F20"/>
          <w:sz w:val="14"/>
        </w:rPr>
        <w:tab/>
      </w:r>
      <w:r>
        <w:rPr>
          <w:color w:val="231F20"/>
          <w:spacing w:val="-5"/>
          <w:sz w:val="14"/>
        </w:rPr>
        <w:t>980</w:t>
      </w:r>
      <w:r>
        <w:rPr>
          <w:color w:val="231F20"/>
          <w:sz w:val="14"/>
        </w:rPr>
        <w:tab/>
      </w:r>
      <w:r>
        <w:rPr>
          <w:color w:val="231F20"/>
          <w:spacing w:val="-2"/>
          <w:sz w:val="14"/>
        </w:rPr>
        <w:t>1.003</w:t>
      </w:r>
    </w:p>
    <w:p w:rsidR="001B3359" w:rsidRDefault="001B3359" w14:paraId="5BD02EE6" w14:textId="77777777">
      <w:pPr>
        <w:rPr>
          <w:sz w:val="14"/>
        </w:rPr>
        <w:sectPr w:rsidR="001B3359">
          <w:type w:val="continuous"/>
          <w:pgSz w:w="11910" w:h="16840"/>
          <w:pgMar w:top="1020" w:right="992" w:bottom="1280" w:left="992" w:header="0" w:footer="1091" w:gutter="0"/>
          <w:cols w:space="708"/>
        </w:sectPr>
      </w:pPr>
    </w:p>
    <w:p w:rsidR="001B3359" w:rsidRDefault="00D877C7" w14:paraId="5CA420F1" w14:textId="77777777">
      <w:pPr>
        <w:spacing w:before="61"/>
        <w:ind w:left="481" w:right="38"/>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medeoverheden</w:t>
      </w:r>
    </w:p>
    <w:p w:rsidR="001B3359" w:rsidRDefault="00D877C7" w14:paraId="1F90B344" w14:textId="77777777">
      <w:pPr>
        <w:tabs>
          <w:tab w:val="left" w:pos="1613"/>
          <w:tab w:val="left" w:pos="2070"/>
          <w:tab w:val="left" w:pos="2933"/>
          <w:tab w:val="left" w:pos="3738"/>
          <w:tab w:val="left" w:pos="4656"/>
          <w:tab w:val="left" w:pos="5453"/>
          <w:tab w:val="left" w:pos="6146"/>
          <w:tab w:val="left" w:pos="6970"/>
          <w:tab w:val="right" w:pos="8127"/>
        </w:tabs>
        <w:spacing w:before="61"/>
        <w:ind w:left="481"/>
        <w:rPr>
          <w:rFonts w:ascii="Calibri" w:hAnsi="Calibri"/>
          <w:i/>
          <w:sz w:val="14"/>
        </w:rPr>
      </w:pPr>
      <w:r>
        <w:br w:type="column"/>
      </w:r>
      <w:r>
        <w:rPr>
          <w:rFonts w:ascii="Calibri" w:hAnsi="Calibri"/>
          <w:i/>
          <w:color w:val="231F20"/>
          <w:spacing w:val="-2"/>
          <w:w w:val="110"/>
          <w:sz w:val="14"/>
        </w:rPr>
        <w:t>10.185</w:t>
      </w:r>
      <w:r>
        <w:rPr>
          <w:rFonts w:ascii="Calibri" w:hAnsi="Calibri"/>
          <w:i/>
          <w:color w:val="231F20"/>
          <w:sz w:val="14"/>
        </w:rPr>
        <w:tab/>
      </w:r>
      <w:r>
        <w:rPr>
          <w:rFonts w:ascii="Calibri" w:hAnsi="Calibri"/>
          <w:i/>
          <w:color w:val="231F20"/>
          <w:spacing w:val="-10"/>
          <w:w w:val="110"/>
          <w:sz w:val="14"/>
        </w:rPr>
        <w:t>0</w:t>
      </w:r>
      <w:r>
        <w:rPr>
          <w:rFonts w:ascii="Calibri" w:hAnsi="Calibri"/>
          <w:i/>
          <w:color w:val="231F20"/>
          <w:sz w:val="14"/>
        </w:rPr>
        <w:tab/>
      </w:r>
      <w:r>
        <w:rPr>
          <w:rFonts w:ascii="Calibri" w:hAnsi="Calibri"/>
          <w:i/>
          <w:color w:val="231F20"/>
          <w:spacing w:val="-2"/>
          <w:w w:val="110"/>
          <w:sz w:val="14"/>
        </w:rPr>
        <w:t>10.185</w:t>
      </w:r>
      <w:r>
        <w:rPr>
          <w:rFonts w:ascii="Calibri" w:hAnsi="Calibri"/>
          <w:i/>
          <w:color w:val="231F20"/>
          <w:sz w:val="14"/>
        </w:rPr>
        <w:tab/>
      </w: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10"/>
          <w:sz w:val="14"/>
        </w:rPr>
        <w:t>521</w:t>
      </w:r>
      <w:r>
        <w:rPr>
          <w:rFonts w:ascii="Calibri" w:hAnsi="Calibri"/>
          <w:i/>
          <w:color w:val="231F20"/>
          <w:sz w:val="14"/>
        </w:rPr>
        <w:tab/>
      </w:r>
      <w:r>
        <w:rPr>
          <w:rFonts w:ascii="Calibri" w:hAnsi="Calibri"/>
          <w:i/>
          <w:color w:val="231F20"/>
          <w:spacing w:val="-2"/>
          <w:w w:val="110"/>
          <w:sz w:val="14"/>
        </w:rPr>
        <w:t>9.664</w:t>
      </w:r>
      <w:r>
        <w:rPr>
          <w:rFonts w:ascii="Calibri" w:hAnsi="Calibri"/>
          <w:i/>
          <w:color w:val="231F20"/>
          <w:sz w:val="14"/>
        </w:rPr>
        <w:tab/>
      </w:r>
      <w:r>
        <w:rPr>
          <w:rFonts w:ascii="Calibri" w:hAnsi="Calibri"/>
          <w:i/>
          <w:color w:val="231F20"/>
          <w:spacing w:val="-5"/>
          <w:w w:val="110"/>
          <w:sz w:val="14"/>
        </w:rPr>
        <w:t>743</w:t>
      </w:r>
      <w:r>
        <w:rPr>
          <w:rFonts w:ascii="Calibri" w:hAnsi="Calibri"/>
          <w:i/>
          <w:color w:val="231F20"/>
          <w:sz w:val="14"/>
        </w:rPr>
        <w:tab/>
      </w:r>
      <w:r>
        <w:rPr>
          <w:rFonts w:ascii="Calibri" w:hAnsi="Calibri"/>
          <w:i/>
          <w:color w:val="231F20"/>
          <w:spacing w:val="-5"/>
          <w:w w:val="105"/>
          <w:sz w:val="14"/>
        </w:rPr>
        <w:t>833</w:t>
      </w:r>
      <w:r>
        <w:rPr>
          <w:rFonts w:ascii="Calibri" w:hAnsi="Calibri"/>
          <w:i/>
          <w:color w:val="231F20"/>
          <w:sz w:val="14"/>
        </w:rPr>
        <w:tab/>
      </w:r>
      <w:r>
        <w:rPr>
          <w:rFonts w:ascii="Calibri" w:hAnsi="Calibri"/>
          <w:i/>
          <w:color w:val="231F20"/>
          <w:spacing w:val="-4"/>
          <w:w w:val="110"/>
          <w:sz w:val="14"/>
        </w:rPr>
        <w:t>1.203</w:t>
      </w:r>
      <w:r>
        <w:rPr>
          <w:rFonts w:ascii="Calibri" w:hAnsi="Calibri"/>
          <w:i/>
          <w:color w:val="231F20"/>
          <w:sz w:val="14"/>
        </w:rPr>
        <w:tab/>
      </w:r>
      <w:r>
        <w:rPr>
          <w:rFonts w:ascii="Calibri" w:hAnsi="Calibri"/>
          <w:i/>
          <w:color w:val="231F20"/>
          <w:spacing w:val="-4"/>
          <w:w w:val="110"/>
          <w:sz w:val="14"/>
        </w:rPr>
        <w:t>1.772</w:t>
      </w:r>
      <w:r>
        <w:rPr>
          <w:rFonts w:ascii="Calibri" w:hAnsi="Calibri"/>
          <w:i/>
          <w:color w:val="231F20"/>
          <w:sz w:val="14"/>
        </w:rPr>
        <w:tab/>
      </w:r>
      <w:r>
        <w:rPr>
          <w:rFonts w:ascii="Calibri" w:hAnsi="Calibri"/>
          <w:i/>
          <w:color w:val="231F20"/>
          <w:spacing w:val="-2"/>
          <w:w w:val="110"/>
          <w:sz w:val="14"/>
        </w:rPr>
        <w:t>6.387</w:t>
      </w:r>
    </w:p>
    <w:p w:rsidR="001B3359" w:rsidRDefault="001B3359" w14:paraId="0D39F8E5" w14:textId="77777777">
      <w:pPr>
        <w:rPr>
          <w:rFonts w:ascii="Calibri" w:hAnsi="Calibri"/>
          <w:i/>
          <w:sz w:val="14"/>
        </w:rPr>
        <w:sectPr w:rsidR="001B3359">
          <w:type w:val="continuous"/>
          <w:pgSz w:w="11910" w:h="16840"/>
          <w:pgMar w:top="1020" w:right="992" w:bottom="1280" w:left="992" w:header="0" w:footer="1091" w:gutter="0"/>
          <w:cols w:equalWidth="0" w:space="708" w:num="2">
            <w:col w:w="1593" w:space="88"/>
            <w:col w:w="8245"/>
          </w:cols>
        </w:sectPr>
      </w:pPr>
    </w:p>
    <w:p w:rsidR="001B3359" w:rsidRDefault="00D877C7" w14:paraId="040E1DB8" w14:textId="77777777">
      <w:pPr>
        <w:tabs>
          <w:tab w:val="left" w:pos="2161"/>
          <w:tab w:val="left" w:pos="3294"/>
          <w:tab w:val="left" w:pos="3751"/>
          <w:tab w:val="left" w:pos="4613"/>
          <w:tab w:val="left" w:pos="5418"/>
          <w:tab w:val="left" w:pos="6336"/>
          <w:tab w:val="left" w:pos="7133"/>
          <w:tab w:val="left" w:pos="7826"/>
          <w:tab w:val="left" w:pos="8650"/>
          <w:tab w:val="right" w:pos="9807"/>
        </w:tabs>
        <w:spacing w:before="51"/>
        <w:ind w:left="481"/>
        <w:rPr>
          <w:sz w:val="14"/>
        </w:rPr>
      </w:pPr>
      <w:r>
        <w:rPr>
          <w:color w:val="231F20"/>
          <w:spacing w:val="-2"/>
          <w:sz w:val="14"/>
        </w:rPr>
        <w:t>Overige</w:t>
      </w:r>
      <w:r>
        <w:rPr>
          <w:color w:val="231F20"/>
          <w:sz w:val="14"/>
        </w:rPr>
        <w:tab/>
      </w:r>
      <w:r>
        <w:rPr>
          <w:color w:val="231F20"/>
          <w:spacing w:val="-2"/>
          <w:sz w:val="14"/>
        </w:rPr>
        <w:t>10.185</w:t>
      </w:r>
      <w:r>
        <w:rPr>
          <w:color w:val="231F20"/>
          <w:sz w:val="14"/>
        </w:rPr>
        <w:tab/>
      </w:r>
      <w:r>
        <w:rPr>
          <w:color w:val="231F20"/>
          <w:spacing w:val="-10"/>
          <w:sz w:val="14"/>
        </w:rPr>
        <w:t>0</w:t>
      </w:r>
      <w:r>
        <w:rPr>
          <w:color w:val="231F20"/>
          <w:sz w:val="14"/>
        </w:rPr>
        <w:tab/>
      </w:r>
      <w:r>
        <w:rPr>
          <w:color w:val="231F20"/>
          <w:spacing w:val="-2"/>
          <w:sz w:val="14"/>
        </w:rPr>
        <w:t>10.185</w:t>
      </w:r>
      <w:r>
        <w:rPr>
          <w:color w:val="231F20"/>
          <w:sz w:val="14"/>
        </w:rPr>
        <w:tab/>
      </w:r>
      <w:r>
        <w:rPr>
          <w:rFonts w:ascii="Arial" w:hAnsi="Arial"/>
          <w:color w:val="231F20"/>
          <w:sz w:val="14"/>
        </w:rPr>
        <w:t>‒</w:t>
      </w:r>
      <w:r>
        <w:rPr>
          <w:rFonts w:ascii="Arial" w:hAnsi="Arial"/>
          <w:color w:val="231F20"/>
          <w:spacing w:val="-2"/>
          <w:sz w:val="14"/>
        </w:rPr>
        <w:t xml:space="preserve"> </w:t>
      </w:r>
      <w:r>
        <w:rPr>
          <w:color w:val="231F20"/>
          <w:spacing w:val="-5"/>
          <w:sz w:val="14"/>
        </w:rPr>
        <w:t>521</w:t>
      </w:r>
      <w:r>
        <w:rPr>
          <w:color w:val="231F20"/>
          <w:sz w:val="14"/>
        </w:rPr>
        <w:tab/>
      </w:r>
      <w:r>
        <w:rPr>
          <w:color w:val="231F20"/>
          <w:spacing w:val="-2"/>
          <w:sz w:val="14"/>
        </w:rPr>
        <w:t>9.664</w:t>
      </w:r>
      <w:r>
        <w:rPr>
          <w:color w:val="231F20"/>
          <w:sz w:val="14"/>
        </w:rPr>
        <w:tab/>
      </w:r>
      <w:r>
        <w:rPr>
          <w:color w:val="231F20"/>
          <w:spacing w:val="-5"/>
          <w:sz w:val="14"/>
        </w:rPr>
        <w:t>743</w:t>
      </w:r>
      <w:r>
        <w:rPr>
          <w:color w:val="231F20"/>
          <w:sz w:val="14"/>
        </w:rPr>
        <w:tab/>
      </w:r>
      <w:r>
        <w:rPr>
          <w:color w:val="231F20"/>
          <w:spacing w:val="-5"/>
          <w:sz w:val="14"/>
        </w:rPr>
        <w:t>833</w:t>
      </w:r>
      <w:r>
        <w:rPr>
          <w:color w:val="231F20"/>
          <w:sz w:val="14"/>
        </w:rPr>
        <w:tab/>
      </w:r>
      <w:r>
        <w:rPr>
          <w:color w:val="231F20"/>
          <w:spacing w:val="-2"/>
          <w:sz w:val="14"/>
        </w:rPr>
        <w:t>1.203</w:t>
      </w:r>
      <w:r>
        <w:rPr>
          <w:color w:val="231F20"/>
          <w:sz w:val="14"/>
        </w:rPr>
        <w:tab/>
      </w:r>
      <w:r>
        <w:rPr>
          <w:color w:val="231F20"/>
          <w:spacing w:val="-2"/>
          <w:sz w:val="14"/>
        </w:rPr>
        <w:t>1.772</w:t>
      </w:r>
      <w:r>
        <w:rPr>
          <w:color w:val="231F20"/>
          <w:sz w:val="14"/>
        </w:rPr>
        <w:tab/>
      </w:r>
      <w:r>
        <w:rPr>
          <w:color w:val="231F20"/>
          <w:spacing w:val="-2"/>
          <w:sz w:val="14"/>
        </w:rPr>
        <w:t>6.387</w:t>
      </w:r>
    </w:p>
    <w:p w:rsidR="001B3359" w:rsidRDefault="00D877C7" w14:paraId="2C96DBFC" w14:textId="77777777">
      <w:pPr>
        <w:tabs>
          <w:tab w:val="left" w:pos="2499"/>
          <w:tab w:val="left" w:pos="3294"/>
          <w:tab w:val="left" w:pos="4089"/>
          <w:tab w:val="left" w:pos="4729"/>
          <w:tab w:val="left" w:pos="5534"/>
          <w:tab w:val="left" w:pos="6329"/>
          <w:tab w:val="left" w:pos="7288"/>
          <w:tab w:val="left" w:pos="8083"/>
          <w:tab w:val="left" w:pos="8907"/>
          <w:tab w:val="left" w:pos="9730"/>
        </w:tabs>
        <w:spacing w:before="61"/>
        <w:ind w:left="481"/>
        <w:rPr>
          <w:rFonts w:ascii="Calibri"/>
          <w:i/>
          <w:sz w:val="14"/>
        </w:rPr>
      </w:pPr>
      <w:r>
        <w:rPr>
          <w:rFonts w:ascii="Calibri"/>
          <w:i/>
          <w:color w:val="231F20"/>
          <w:spacing w:val="-2"/>
          <w:w w:val="115"/>
          <w:sz w:val="14"/>
        </w:rPr>
        <w:t>(Schade)vergoeding</w:t>
      </w:r>
      <w:r>
        <w:rPr>
          <w:rFonts w:ascii="Calibri"/>
          <w:i/>
          <w:color w:val="231F20"/>
          <w:sz w:val="14"/>
        </w:rPr>
        <w:tab/>
      </w:r>
      <w:r>
        <w:rPr>
          <w:rFonts w:ascii="Calibri"/>
          <w:i/>
          <w:color w:val="231F20"/>
          <w:spacing w:val="-10"/>
          <w:w w:val="115"/>
          <w:sz w:val="14"/>
        </w:rPr>
        <w:t>0</w:t>
      </w:r>
      <w:r>
        <w:rPr>
          <w:rFonts w:ascii="Calibri"/>
          <w:i/>
          <w:color w:val="231F20"/>
          <w:sz w:val="14"/>
        </w:rPr>
        <w:tab/>
      </w:r>
      <w:r>
        <w:rPr>
          <w:rFonts w:ascii="Calibri"/>
          <w:i/>
          <w:color w:val="231F20"/>
          <w:spacing w:val="-10"/>
          <w:w w:val="115"/>
          <w:sz w:val="14"/>
        </w:rPr>
        <w:t>0</w:t>
      </w:r>
      <w:r>
        <w:rPr>
          <w:rFonts w:ascii="Calibri"/>
          <w:i/>
          <w:color w:val="231F20"/>
          <w:sz w:val="14"/>
        </w:rPr>
        <w:tab/>
      </w:r>
      <w:r>
        <w:rPr>
          <w:rFonts w:ascii="Calibri"/>
          <w:i/>
          <w:color w:val="231F20"/>
          <w:spacing w:val="-10"/>
          <w:w w:val="115"/>
          <w:sz w:val="14"/>
        </w:rPr>
        <w:t>0</w:t>
      </w:r>
      <w:r>
        <w:rPr>
          <w:rFonts w:ascii="Calibri"/>
          <w:i/>
          <w:color w:val="231F20"/>
          <w:sz w:val="14"/>
        </w:rPr>
        <w:tab/>
      </w:r>
      <w:r>
        <w:rPr>
          <w:rFonts w:ascii="Calibri"/>
          <w:i/>
          <w:color w:val="231F20"/>
          <w:spacing w:val="-5"/>
          <w:w w:val="115"/>
          <w:sz w:val="14"/>
        </w:rPr>
        <w:t>525</w:t>
      </w:r>
      <w:r>
        <w:rPr>
          <w:rFonts w:ascii="Calibri"/>
          <w:i/>
          <w:color w:val="231F20"/>
          <w:sz w:val="14"/>
        </w:rPr>
        <w:tab/>
      </w:r>
      <w:r>
        <w:rPr>
          <w:rFonts w:ascii="Calibri"/>
          <w:i/>
          <w:color w:val="231F20"/>
          <w:spacing w:val="-5"/>
          <w:w w:val="115"/>
          <w:sz w:val="14"/>
        </w:rPr>
        <w:t>525</w:t>
      </w:r>
      <w:r>
        <w:rPr>
          <w:rFonts w:ascii="Calibri"/>
          <w:i/>
          <w:color w:val="231F20"/>
          <w:sz w:val="14"/>
        </w:rPr>
        <w:tab/>
      </w:r>
      <w:r>
        <w:rPr>
          <w:rFonts w:ascii="Calibri"/>
          <w:i/>
          <w:color w:val="231F20"/>
          <w:spacing w:val="-5"/>
          <w:w w:val="115"/>
          <w:sz w:val="14"/>
        </w:rPr>
        <w:t>463</w:t>
      </w:r>
      <w:r>
        <w:rPr>
          <w:rFonts w:ascii="Calibri"/>
          <w:i/>
          <w:color w:val="231F20"/>
          <w:sz w:val="14"/>
        </w:rPr>
        <w:tab/>
      </w:r>
      <w:r>
        <w:rPr>
          <w:rFonts w:ascii="Calibri"/>
          <w:i/>
          <w:color w:val="231F20"/>
          <w:spacing w:val="-10"/>
          <w:w w:val="115"/>
          <w:sz w:val="14"/>
        </w:rPr>
        <w:t>0</w:t>
      </w:r>
      <w:r>
        <w:rPr>
          <w:rFonts w:ascii="Calibri"/>
          <w:i/>
          <w:color w:val="231F20"/>
          <w:sz w:val="14"/>
        </w:rPr>
        <w:tab/>
      </w:r>
      <w:r>
        <w:rPr>
          <w:rFonts w:ascii="Calibri"/>
          <w:i/>
          <w:color w:val="231F20"/>
          <w:spacing w:val="-10"/>
          <w:w w:val="115"/>
          <w:sz w:val="14"/>
        </w:rPr>
        <w:t>0</w:t>
      </w:r>
      <w:r>
        <w:rPr>
          <w:rFonts w:ascii="Calibri"/>
          <w:i/>
          <w:color w:val="231F20"/>
          <w:sz w:val="14"/>
        </w:rPr>
        <w:tab/>
      </w:r>
      <w:r>
        <w:rPr>
          <w:rFonts w:ascii="Calibri"/>
          <w:i/>
          <w:color w:val="231F20"/>
          <w:spacing w:val="-10"/>
          <w:w w:val="115"/>
          <w:sz w:val="14"/>
        </w:rPr>
        <w:t>0</w:t>
      </w:r>
      <w:r>
        <w:rPr>
          <w:rFonts w:ascii="Calibri"/>
          <w:i/>
          <w:color w:val="231F20"/>
          <w:sz w:val="14"/>
        </w:rPr>
        <w:tab/>
      </w:r>
      <w:r>
        <w:rPr>
          <w:rFonts w:ascii="Calibri"/>
          <w:i/>
          <w:color w:val="231F20"/>
          <w:spacing w:val="-10"/>
          <w:w w:val="115"/>
          <w:sz w:val="14"/>
        </w:rPr>
        <w:t>0</w:t>
      </w:r>
    </w:p>
    <w:p w:rsidR="001B3359" w:rsidRDefault="00D877C7" w14:paraId="3282189B" w14:textId="77777777">
      <w:pPr>
        <w:tabs>
          <w:tab w:val="left" w:pos="2499"/>
          <w:tab w:val="left" w:pos="3294"/>
          <w:tab w:val="left" w:pos="4089"/>
          <w:tab w:val="left" w:pos="4729"/>
          <w:tab w:val="left" w:pos="5534"/>
          <w:tab w:val="left" w:pos="6329"/>
          <w:tab w:val="left" w:pos="7288"/>
          <w:tab w:val="left" w:pos="8083"/>
          <w:tab w:val="left" w:pos="8907"/>
          <w:tab w:val="left" w:pos="9730"/>
        </w:tabs>
        <w:spacing w:before="52"/>
        <w:ind w:left="481"/>
        <w:rPr>
          <w:sz w:val="14"/>
        </w:rPr>
      </w:pPr>
      <w:r>
        <w:rPr>
          <w:color w:val="231F20"/>
          <w:spacing w:val="-2"/>
          <w:w w:val="105"/>
          <w:sz w:val="14"/>
        </w:rPr>
        <w:t>Overige</w:t>
      </w:r>
      <w:r>
        <w:rPr>
          <w:color w:val="231F20"/>
          <w:sz w:val="14"/>
        </w:rPr>
        <w:tab/>
      </w:r>
      <w:r>
        <w:rPr>
          <w:color w:val="231F20"/>
          <w:spacing w:val="-10"/>
          <w:w w:val="105"/>
          <w:sz w:val="14"/>
        </w:rPr>
        <w:t>0</w:t>
      </w:r>
      <w:r>
        <w:rPr>
          <w:color w:val="231F20"/>
          <w:sz w:val="14"/>
        </w:rPr>
        <w:tab/>
      </w:r>
      <w:r>
        <w:rPr>
          <w:color w:val="231F20"/>
          <w:spacing w:val="-10"/>
          <w:w w:val="105"/>
          <w:sz w:val="14"/>
        </w:rPr>
        <w:t>0</w:t>
      </w:r>
      <w:r>
        <w:rPr>
          <w:color w:val="231F20"/>
          <w:sz w:val="14"/>
        </w:rPr>
        <w:tab/>
      </w:r>
      <w:r>
        <w:rPr>
          <w:color w:val="231F20"/>
          <w:spacing w:val="-10"/>
          <w:w w:val="105"/>
          <w:sz w:val="14"/>
        </w:rPr>
        <w:t>0</w:t>
      </w:r>
      <w:r>
        <w:rPr>
          <w:color w:val="231F20"/>
          <w:sz w:val="14"/>
        </w:rPr>
        <w:tab/>
      </w:r>
      <w:r>
        <w:rPr>
          <w:color w:val="231F20"/>
          <w:spacing w:val="-5"/>
          <w:w w:val="105"/>
          <w:sz w:val="14"/>
        </w:rPr>
        <w:t>525</w:t>
      </w:r>
      <w:r>
        <w:rPr>
          <w:color w:val="231F20"/>
          <w:sz w:val="14"/>
        </w:rPr>
        <w:tab/>
      </w:r>
      <w:r>
        <w:rPr>
          <w:color w:val="231F20"/>
          <w:spacing w:val="-5"/>
          <w:w w:val="105"/>
          <w:sz w:val="14"/>
        </w:rPr>
        <w:t>525</w:t>
      </w:r>
      <w:r>
        <w:rPr>
          <w:color w:val="231F20"/>
          <w:sz w:val="14"/>
        </w:rPr>
        <w:tab/>
      </w:r>
      <w:r>
        <w:rPr>
          <w:color w:val="231F20"/>
          <w:spacing w:val="-5"/>
          <w:w w:val="105"/>
          <w:sz w:val="14"/>
        </w:rPr>
        <w:t>463</w:t>
      </w:r>
      <w:r>
        <w:rPr>
          <w:color w:val="231F20"/>
          <w:sz w:val="14"/>
        </w:rPr>
        <w:tab/>
      </w:r>
      <w:r>
        <w:rPr>
          <w:color w:val="231F20"/>
          <w:spacing w:val="-10"/>
          <w:w w:val="105"/>
          <w:sz w:val="14"/>
        </w:rPr>
        <w:t>0</w:t>
      </w:r>
      <w:r>
        <w:rPr>
          <w:color w:val="231F20"/>
          <w:sz w:val="14"/>
        </w:rPr>
        <w:tab/>
      </w:r>
      <w:r>
        <w:rPr>
          <w:color w:val="231F20"/>
          <w:spacing w:val="-10"/>
          <w:w w:val="105"/>
          <w:sz w:val="14"/>
        </w:rPr>
        <w:t>0</w:t>
      </w:r>
      <w:r>
        <w:rPr>
          <w:color w:val="231F20"/>
          <w:sz w:val="14"/>
        </w:rPr>
        <w:tab/>
      </w:r>
      <w:r>
        <w:rPr>
          <w:color w:val="231F20"/>
          <w:spacing w:val="-10"/>
          <w:w w:val="105"/>
          <w:sz w:val="14"/>
        </w:rPr>
        <w:t>0</w:t>
      </w:r>
      <w:r>
        <w:rPr>
          <w:color w:val="231F20"/>
          <w:sz w:val="14"/>
        </w:rPr>
        <w:tab/>
      </w:r>
      <w:r>
        <w:rPr>
          <w:color w:val="231F20"/>
          <w:spacing w:val="-10"/>
          <w:w w:val="105"/>
          <w:sz w:val="14"/>
        </w:rPr>
        <w:t>0</w:t>
      </w:r>
    </w:p>
    <w:p w:rsidR="001B3359" w:rsidRDefault="00D877C7" w14:paraId="43F6C5C7" w14:textId="77777777">
      <w:pPr>
        <w:tabs>
          <w:tab w:val="left" w:pos="2151"/>
          <w:tab w:val="left" w:pos="3294"/>
          <w:tab w:val="left" w:pos="3741"/>
          <w:tab w:val="left" w:pos="4613"/>
          <w:tab w:val="left" w:pos="5348"/>
          <w:tab w:val="left" w:pos="6213"/>
          <w:tab w:val="left" w:pos="7018"/>
          <w:tab w:val="left" w:pos="7812"/>
          <w:tab w:val="left" w:pos="8636"/>
          <w:tab w:val="right" w:pos="9807"/>
        </w:tabs>
        <w:spacing w:before="293"/>
        <w:ind w:left="481"/>
        <w:rPr>
          <w:rFonts w:ascii="Trebuchet MS" w:hAnsi="Trebuchet MS"/>
          <w:b/>
          <w:sz w:val="14"/>
        </w:rPr>
      </w:pPr>
      <w:r>
        <w:rPr>
          <w:rFonts w:ascii="Trebuchet MS" w:hAnsi="Trebuchet MS"/>
          <w:b/>
          <w:noProof/>
          <w:sz w:val="14"/>
        </w:rPr>
        <mc:AlternateContent>
          <mc:Choice Requires="wpg">
            <w:drawing>
              <wp:anchor distT="0" distB="0" distL="0" distR="0" simplePos="0" relativeHeight="15738368" behindDoc="0" locked="0" layoutInCell="1" allowOverlap="1" wp14:editId="38F44A43" wp14:anchorId="53FA008F">
                <wp:simplePos x="0" y="0"/>
                <wp:positionH relativeFrom="page">
                  <wp:posOffset>702003</wp:posOffset>
                </wp:positionH>
                <wp:positionV relativeFrom="paragraph">
                  <wp:posOffset>165052</wp:posOffset>
                </wp:positionV>
                <wp:extent cx="6156325" cy="3175"/>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37" name="Graphic 137"/>
                        <wps:cNvSpPr/>
                        <wps:spPr>
                          <a:xfrm>
                            <a:off x="0" y="1587"/>
                            <a:ext cx="215900" cy="1270"/>
                          </a:xfrm>
                          <a:custGeom>
                            <a:avLst/>
                            <a:gdLst/>
                            <a:ahLst/>
                            <a:cxnLst/>
                            <a:rect l="l" t="t" r="r" b="b"/>
                            <a:pathLst>
                              <a:path w="215900">
                                <a:moveTo>
                                  <a:pt x="2154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8" name="Graphic 138"/>
                        <wps:cNvSpPr/>
                        <wps:spPr>
                          <a:xfrm>
                            <a:off x="215461" y="1587"/>
                            <a:ext cx="862330" cy="1270"/>
                          </a:xfrm>
                          <a:custGeom>
                            <a:avLst/>
                            <a:gdLst/>
                            <a:ahLst/>
                            <a:cxnLst/>
                            <a:rect l="l" t="t" r="r" b="b"/>
                            <a:pathLst>
                              <a:path w="862330">
                                <a:moveTo>
                                  <a:pt x="86183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9" name="Graphic 139"/>
                        <wps:cNvSpPr/>
                        <wps:spPr>
                          <a:xfrm>
                            <a:off x="1077301" y="1587"/>
                            <a:ext cx="504825" cy="1270"/>
                          </a:xfrm>
                          <a:custGeom>
                            <a:avLst/>
                            <a:gdLst/>
                            <a:ahLst/>
                            <a:cxnLst/>
                            <a:rect l="l" t="t" r="r" b="b"/>
                            <a:pathLst>
                              <a:path w="504825">
                                <a:moveTo>
                                  <a:pt x="50478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0" name="Graphic 140"/>
                        <wps:cNvSpPr/>
                        <wps:spPr>
                          <a:xfrm>
                            <a:off x="1582093" y="1587"/>
                            <a:ext cx="504825" cy="1270"/>
                          </a:xfrm>
                          <a:custGeom>
                            <a:avLst/>
                            <a:gdLst/>
                            <a:ahLst/>
                            <a:cxnLst/>
                            <a:rect l="l" t="t" r="r" b="b"/>
                            <a:pathLst>
                              <a:path w="504825">
                                <a:moveTo>
                                  <a:pt x="50478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1" name="Graphic 141"/>
                        <wps:cNvSpPr/>
                        <wps:spPr>
                          <a:xfrm>
                            <a:off x="2086885" y="1587"/>
                            <a:ext cx="504825" cy="1270"/>
                          </a:xfrm>
                          <a:custGeom>
                            <a:avLst/>
                            <a:gdLst/>
                            <a:ahLst/>
                            <a:cxnLst/>
                            <a:rect l="l" t="t" r="r" b="b"/>
                            <a:pathLst>
                              <a:path w="504825">
                                <a:moveTo>
                                  <a:pt x="50478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2" name="Graphic 142"/>
                        <wps:cNvSpPr/>
                        <wps:spPr>
                          <a:xfrm>
                            <a:off x="2591677" y="1587"/>
                            <a:ext cx="504825" cy="1270"/>
                          </a:xfrm>
                          <a:custGeom>
                            <a:avLst/>
                            <a:gdLst/>
                            <a:ahLst/>
                            <a:cxnLst/>
                            <a:rect l="l" t="t" r="r" b="b"/>
                            <a:pathLst>
                              <a:path w="504825">
                                <a:moveTo>
                                  <a:pt x="50478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3" name="Graphic 143"/>
                        <wps:cNvSpPr/>
                        <wps:spPr>
                          <a:xfrm>
                            <a:off x="3096466" y="1587"/>
                            <a:ext cx="511175" cy="1270"/>
                          </a:xfrm>
                          <a:custGeom>
                            <a:avLst/>
                            <a:gdLst/>
                            <a:ahLst/>
                            <a:cxnLst/>
                            <a:rect l="l" t="t" r="r" b="b"/>
                            <a:pathLst>
                              <a:path w="511175">
                                <a:moveTo>
                                  <a:pt x="51094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4" name="Graphic 144"/>
                        <wps:cNvSpPr/>
                        <wps:spPr>
                          <a:xfrm>
                            <a:off x="3607417" y="1587"/>
                            <a:ext cx="504825" cy="1270"/>
                          </a:xfrm>
                          <a:custGeom>
                            <a:avLst/>
                            <a:gdLst/>
                            <a:ahLst/>
                            <a:cxnLst/>
                            <a:rect l="l" t="t" r="r" b="b"/>
                            <a:pathLst>
                              <a:path w="504825">
                                <a:moveTo>
                                  <a:pt x="50478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5" name="Graphic 145"/>
                        <wps:cNvSpPr/>
                        <wps:spPr>
                          <a:xfrm>
                            <a:off x="4112205" y="1587"/>
                            <a:ext cx="511175" cy="1270"/>
                          </a:xfrm>
                          <a:custGeom>
                            <a:avLst/>
                            <a:gdLst/>
                            <a:ahLst/>
                            <a:cxnLst/>
                            <a:rect l="l" t="t" r="r" b="b"/>
                            <a:pathLst>
                              <a:path w="511175">
                                <a:moveTo>
                                  <a:pt x="51094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6" name="Graphic 146"/>
                        <wps:cNvSpPr/>
                        <wps:spPr>
                          <a:xfrm>
                            <a:off x="4623157" y="1587"/>
                            <a:ext cx="504825" cy="1270"/>
                          </a:xfrm>
                          <a:custGeom>
                            <a:avLst/>
                            <a:gdLst/>
                            <a:ahLst/>
                            <a:cxnLst/>
                            <a:rect l="l" t="t" r="r" b="b"/>
                            <a:pathLst>
                              <a:path w="504825">
                                <a:moveTo>
                                  <a:pt x="50478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7" name="Graphic 147"/>
                        <wps:cNvSpPr/>
                        <wps:spPr>
                          <a:xfrm>
                            <a:off x="5127938" y="1587"/>
                            <a:ext cx="523875" cy="1270"/>
                          </a:xfrm>
                          <a:custGeom>
                            <a:avLst/>
                            <a:gdLst/>
                            <a:ahLst/>
                            <a:cxnLst/>
                            <a:rect l="l" t="t" r="r" b="b"/>
                            <a:pathLst>
                              <a:path w="523875">
                                <a:moveTo>
                                  <a:pt x="52326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8" name="Graphic 148"/>
                        <wps:cNvSpPr/>
                        <wps:spPr>
                          <a:xfrm>
                            <a:off x="5651209" y="1587"/>
                            <a:ext cx="504825" cy="1270"/>
                          </a:xfrm>
                          <a:custGeom>
                            <a:avLst/>
                            <a:gdLst/>
                            <a:ahLst/>
                            <a:cxnLst/>
                            <a:rect l="l" t="t" r="r" b="b"/>
                            <a:pathLst>
                              <a:path w="504825">
                                <a:moveTo>
                                  <a:pt x="50478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36" style="position:absolute;margin-left:55.3pt;margin-top:13pt;width:484.75pt;height:.25pt;z-index:15738368;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" w14:anchorId="2E16C470">
                <v:shape id="Graphic 137" style="position:absolute;top:15;width:2159;height:13;visibility:visible;mso-wrap-style:square;v-text-anchor:top" coordsize="215900,1270" o:spid="_x0000_s1027" filled="f" strokecolor="#00aeef" strokeweight=".25pt" path="m2154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">
                  <v:path arrowok="t"/>
                </v:shape>
                <v:shape id="Graphic 138" style="position:absolute;left:2154;top:15;width:8623;height:13;visibility:visible;mso-wrap-style:square;v-text-anchor:top" coordsize="862330,1270" o:spid="_x0000_s1028" filled="f" strokecolor="#00aeef" strokeweight=".25pt" path="m86183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">
                  <v:path arrowok="t"/>
                </v:shape>
                <v:shape id="Graphic 139" style="position:absolute;left:10773;top:15;width:5048;height:13;visibility:visible;mso-wrap-style:square;v-text-anchor:top" coordsize="504825,1270" o:spid="_x0000_s1029" filled="f" strokecolor="#00aeef" strokeweight=".25pt" path="m5047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">
                  <v:path arrowok="t"/>
                </v:shape>
                <v:shape id="Graphic 140" style="position:absolute;left:15820;top:15;width:5049;height:13;visibility:visible;mso-wrap-style:square;v-text-anchor:top" coordsize="504825,1270" o:spid="_x0000_s1030" filled="f" strokecolor="#00aeef" strokeweight=".25pt" path="m5047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">
                  <v:path arrowok="t"/>
                </v:shape>
                <v:shape id="Graphic 141" style="position:absolute;left:20868;top:15;width:5049;height:13;visibility:visible;mso-wrap-style:square;v-text-anchor:top" coordsize="504825,1270" o:spid="_x0000_s1031" filled="f" strokecolor="#00aeef" strokeweight=".25pt" path="m5047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">
                  <v:path arrowok="t"/>
                </v:shape>
                <v:shape id="Graphic 142" style="position:absolute;left:25916;top:15;width:5049;height:13;visibility:visible;mso-wrap-style:square;v-text-anchor:top" coordsize="504825,1270" o:spid="_x0000_s1032" filled="f" strokecolor="#00aeef" strokeweight=".25pt" path="m5047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">
                  <v:path arrowok="t"/>
                </v:shape>
                <v:shape id="Graphic 143" style="position:absolute;left:30964;top:15;width:5112;height:13;visibility:visible;mso-wrap-style:square;v-text-anchor:top" coordsize="511175,1270" o:spid="_x0000_s1033" filled="f" strokecolor="#00aeef" strokeweight=".25pt" path="m5109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">
                  <v:path arrowok="t"/>
                </v:shape>
                <v:shape id="Graphic 144" style="position:absolute;left:36074;top:15;width:5048;height:13;visibility:visible;mso-wrap-style:square;v-text-anchor:top" coordsize="504825,1270" o:spid="_x0000_s1034" filled="f" strokecolor="#00aeef" strokeweight=".25pt" path="m5047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">
                  <v:path arrowok="t"/>
                </v:shape>
                <v:shape id="Graphic 145" style="position:absolute;left:41122;top:15;width:5111;height:13;visibility:visible;mso-wrap-style:square;v-text-anchor:top" coordsize="511175,1270" o:spid="_x0000_s1035" filled="f" strokecolor="#00aeef" strokeweight=".25pt" path="m5109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">
                  <v:path arrowok="t"/>
                </v:shape>
                <v:shape id="Graphic 146" style="position:absolute;left:46231;top:15;width:5048;height:13;visibility:visible;mso-wrap-style:square;v-text-anchor:top" coordsize="504825,1270" o:spid="_x0000_s1036" filled="f" strokecolor="#00aeef" strokeweight=".25pt" path="m5047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">
                  <v:path arrowok="t"/>
                </v:shape>
                <v:shape id="Graphic 147" style="position:absolute;left:51279;top:15;width:5239;height:13;visibility:visible;mso-wrap-style:square;v-text-anchor:top" coordsize="523875,1270" o:spid="_x0000_s1037" filled="f" strokecolor="#00aeef" strokeweight=".25pt" path="m52326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">
                  <v:path arrowok="t"/>
                </v:shape>
                <v:shape id="Graphic 148" style="position:absolute;left:56512;top:15;width:5048;height:13;visibility:visible;mso-wrap-style:square;v-text-anchor:top" coordsize="504825,1270" o:spid="_x0000_s1038" filled="f" strokecolor="#00aeef" strokeweight=".25pt" path="m5047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">
                  <v:path arrowok="t"/>
                </v:shape>
                <w10:wrap anchorx="page"/>
              </v:group>
            </w:pict>
          </mc:Fallback>
        </mc:AlternateContent>
      </w:r>
      <w:r>
        <w:rPr>
          <w:rFonts w:ascii="Trebuchet MS" w:hAnsi="Trebuchet MS"/>
          <w:b/>
          <w:color w:val="231F20"/>
          <w:spacing w:val="-2"/>
          <w:sz w:val="14"/>
        </w:rPr>
        <w:t>Ontvangsten</w:t>
      </w:r>
      <w:r>
        <w:rPr>
          <w:rFonts w:ascii="Trebuchet MS" w:hAnsi="Trebuchet MS"/>
          <w:b/>
          <w:color w:val="231F20"/>
          <w:sz w:val="14"/>
        </w:rPr>
        <w:tab/>
      </w:r>
      <w:r>
        <w:rPr>
          <w:rFonts w:ascii="Trebuchet MS" w:hAnsi="Trebuchet MS"/>
          <w:b/>
          <w:color w:val="231F20"/>
          <w:spacing w:val="-2"/>
          <w:sz w:val="14"/>
        </w:rPr>
        <w:t>33.420</w:t>
      </w:r>
      <w:r>
        <w:rPr>
          <w:rFonts w:ascii="Trebuchet MS" w:hAnsi="Trebuchet MS"/>
          <w:b/>
          <w:color w:val="231F20"/>
          <w:sz w:val="14"/>
        </w:rPr>
        <w:tab/>
      </w:r>
      <w:r>
        <w:rPr>
          <w:rFonts w:ascii="Trebuchet MS" w:hAnsi="Trebuchet MS"/>
          <w:b/>
          <w:color w:val="231F20"/>
          <w:spacing w:val="-10"/>
          <w:sz w:val="14"/>
        </w:rPr>
        <w:t>0</w:t>
      </w:r>
      <w:r>
        <w:rPr>
          <w:rFonts w:ascii="Trebuchet MS" w:hAnsi="Trebuchet MS"/>
          <w:b/>
          <w:color w:val="231F20"/>
          <w:sz w:val="14"/>
        </w:rPr>
        <w:tab/>
      </w:r>
      <w:r>
        <w:rPr>
          <w:rFonts w:ascii="Trebuchet MS" w:hAnsi="Trebuchet MS"/>
          <w:b/>
          <w:color w:val="231F20"/>
          <w:spacing w:val="-2"/>
          <w:sz w:val="14"/>
        </w:rPr>
        <w:t>33.420</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346</w:t>
      </w:r>
      <w:r>
        <w:rPr>
          <w:rFonts w:ascii="Trebuchet MS" w:hAnsi="Trebuchet MS"/>
          <w:b/>
          <w:color w:val="231F20"/>
          <w:sz w:val="14"/>
        </w:rPr>
        <w:tab/>
      </w:r>
      <w:r>
        <w:rPr>
          <w:rFonts w:ascii="Trebuchet MS" w:hAnsi="Trebuchet MS"/>
          <w:b/>
          <w:color w:val="231F20"/>
          <w:spacing w:val="-2"/>
          <w:sz w:val="14"/>
        </w:rPr>
        <w:t>33.074</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346</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346</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346</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346</w:t>
      </w:r>
      <w:r>
        <w:rPr>
          <w:rFonts w:ascii="Trebuchet MS" w:hAnsi="Trebuchet MS"/>
          <w:b/>
          <w:color w:val="231F20"/>
          <w:sz w:val="14"/>
        </w:rPr>
        <w:tab/>
      </w:r>
      <w:r>
        <w:rPr>
          <w:rFonts w:ascii="Trebuchet MS" w:hAnsi="Trebuchet MS"/>
          <w:b/>
          <w:color w:val="231F20"/>
          <w:spacing w:val="-2"/>
          <w:sz w:val="14"/>
        </w:rPr>
        <w:t>13.074</w:t>
      </w:r>
    </w:p>
    <w:p w:rsidR="001B3359" w:rsidRDefault="00D877C7" w14:paraId="6D0E4A78" w14:textId="77777777">
      <w:pPr>
        <w:pStyle w:val="Plattetekst"/>
        <w:spacing w:before="1"/>
        <w:rPr>
          <w:rFonts w:ascii="Trebuchet MS"/>
          <w:b/>
          <w:sz w:val="20"/>
        </w:rPr>
      </w:pPr>
      <w:r>
        <w:rPr>
          <w:rFonts w:ascii="Trebuchet MS"/>
          <w:b/>
          <w:noProof/>
          <w:sz w:val="20"/>
        </w:rPr>
        <mc:AlternateContent>
          <mc:Choice Requires="wpg">
            <w:drawing>
              <wp:anchor distT="0" distB="0" distL="0" distR="0" simplePos="0" relativeHeight="487596544" behindDoc="1" locked="0" layoutInCell="1" allowOverlap="1" wp14:editId="1F6AB2DF" wp14:anchorId="0ED1BDCA">
                <wp:simplePos x="0" y="0"/>
                <wp:positionH relativeFrom="page">
                  <wp:posOffset>701999</wp:posOffset>
                </wp:positionH>
                <wp:positionV relativeFrom="paragraph">
                  <wp:posOffset>163673</wp:posOffset>
                </wp:positionV>
                <wp:extent cx="6156325" cy="3175"/>
                <wp:effectExtent l="0" t="0" r="0" b="0"/>
                <wp:wrapTopAndBottom/>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50" name="Graphic 150"/>
                        <wps:cNvSpPr/>
                        <wps:spPr>
                          <a:xfrm>
                            <a:off x="0" y="1587"/>
                            <a:ext cx="215900" cy="1270"/>
                          </a:xfrm>
                          <a:custGeom>
                            <a:avLst/>
                            <a:gdLst/>
                            <a:ahLst/>
                            <a:cxnLst/>
                            <a:rect l="l" t="t" r="r" b="b"/>
                            <a:pathLst>
                              <a:path w="215900">
                                <a:moveTo>
                                  <a:pt x="0" y="0"/>
                                </a:moveTo>
                                <a:lnTo>
                                  <a:pt x="215455" y="0"/>
                                </a:lnTo>
                              </a:path>
                            </a:pathLst>
                          </a:custGeom>
                          <a:ln w="3175">
                            <a:solidFill>
                              <a:srgbClr val="00AEEF"/>
                            </a:solidFill>
                            <a:prstDash val="solid"/>
                          </a:ln>
                        </wps:spPr>
                        <wps:bodyPr wrap="square" lIns="0" tIns="0" rIns="0" bIns="0" rtlCol="0">
                          <a:prstTxWarp prst="textNoShape">
                            <a:avLst/>
                          </a:prstTxWarp>
                          <a:noAutofit/>
                        </wps:bodyPr>
                      </wps:wsp>
                      <wps:wsp>
                        <wps:cNvPr id="151" name="Graphic 151"/>
                        <wps:cNvSpPr/>
                        <wps:spPr>
                          <a:xfrm>
                            <a:off x="215460" y="1587"/>
                            <a:ext cx="862330" cy="1270"/>
                          </a:xfrm>
                          <a:custGeom>
                            <a:avLst/>
                            <a:gdLst/>
                            <a:ahLst/>
                            <a:cxnLst/>
                            <a:rect l="l" t="t" r="r" b="b"/>
                            <a:pathLst>
                              <a:path w="862330">
                                <a:moveTo>
                                  <a:pt x="0" y="0"/>
                                </a:moveTo>
                                <a:lnTo>
                                  <a:pt x="861834" y="0"/>
                                </a:lnTo>
                              </a:path>
                            </a:pathLst>
                          </a:custGeom>
                          <a:ln w="3175">
                            <a:solidFill>
                              <a:srgbClr val="00AEEF"/>
                            </a:solidFill>
                            <a:prstDash val="solid"/>
                          </a:ln>
                        </wps:spPr>
                        <wps:bodyPr wrap="square" lIns="0" tIns="0" rIns="0" bIns="0" rtlCol="0">
                          <a:prstTxWarp prst="textNoShape">
                            <a:avLst/>
                          </a:prstTxWarp>
                          <a:noAutofit/>
                        </wps:bodyPr>
                      </wps:wsp>
                      <wps:wsp>
                        <wps:cNvPr id="152" name="Graphic 152"/>
                        <wps:cNvSpPr/>
                        <wps:spPr>
                          <a:xfrm>
                            <a:off x="1077300"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53" name="Graphic 153"/>
                        <wps:cNvSpPr/>
                        <wps:spPr>
                          <a:xfrm>
                            <a:off x="1582092"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54" name="Graphic 154"/>
                        <wps:cNvSpPr/>
                        <wps:spPr>
                          <a:xfrm>
                            <a:off x="2086884"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55" name="Graphic 155"/>
                        <wps:cNvSpPr/>
                        <wps:spPr>
                          <a:xfrm>
                            <a:off x="2591676"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56" name="Graphic 156"/>
                        <wps:cNvSpPr/>
                        <wps:spPr>
                          <a:xfrm>
                            <a:off x="3096468" y="1587"/>
                            <a:ext cx="511175" cy="1270"/>
                          </a:xfrm>
                          <a:custGeom>
                            <a:avLst/>
                            <a:gdLst/>
                            <a:ahLst/>
                            <a:cxnLst/>
                            <a:rect l="l" t="t" r="r" b="b"/>
                            <a:pathLst>
                              <a:path w="511175">
                                <a:moveTo>
                                  <a:pt x="0" y="0"/>
                                </a:moveTo>
                                <a:lnTo>
                                  <a:pt x="510946" y="0"/>
                                </a:lnTo>
                              </a:path>
                            </a:pathLst>
                          </a:custGeom>
                          <a:ln w="3175">
                            <a:solidFill>
                              <a:srgbClr val="00AEEF"/>
                            </a:solidFill>
                            <a:prstDash val="solid"/>
                          </a:ln>
                        </wps:spPr>
                        <wps:bodyPr wrap="square" lIns="0" tIns="0" rIns="0" bIns="0" rtlCol="0">
                          <a:prstTxWarp prst="textNoShape">
                            <a:avLst/>
                          </a:prstTxWarp>
                          <a:noAutofit/>
                        </wps:bodyPr>
                      </wps:wsp>
                      <wps:wsp>
                        <wps:cNvPr id="157" name="Graphic 157"/>
                        <wps:cNvSpPr/>
                        <wps:spPr>
                          <a:xfrm>
                            <a:off x="3607416"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58" name="Graphic 158"/>
                        <wps:cNvSpPr/>
                        <wps:spPr>
                          <a:xfrm>
                            <a:off x="4112208" y="1587"/>
                            <a:ext cx="511175" cy="1270"/>
                          </a:xfrm>
                          <a:custGeom>
                            <a:avLst/>
                            <a:gdLst/>
                            <a:ahLst/>
                            <a:cxnLst/>
                            <a:rect l="l" t="t" r="r" b="b"/>
                            <a:pathLst>
                              <a:path w="511175">
                                <a:moveTo>
                                  <a:pt x="0" y="0"/>
                                </a:moveTo>
                                <a:lnTo>
                                  <a:pt x="510946" y="0"/>
                                </a:lnTo>
                              </a:path>
                            </a:pathLst>
                          </a:custGeom>
                          <a:ln w="3175">
                            <a:solidFill>
                              <a:srgbClr val="00AEEF"/>
                            </a:solidFill>
                            <a:prstDash val="solid"/>
                          </a:ln>
                        </wps:spPr>
                        <wps:bodyPr wrap="square" lIns="0" tIns="0" rIns="0" bIns="0" rtlCol="0">
                          <a:prstTxWarp prst="textNoShape">
                            <a:avLst/>
                          </a:prstTxWarp>
                          <a:noAutofit/>
                        </wps:bodyPr>
                      </wps:wsp>
                      <wps:wsp>
                        <wps:cNvPr id="159" name="Graphic 159"/>
                        <wps:cNvSpPr/>
                        <wps:spPr>
                          <a:xfrm>
                            <a:off x="4623156"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60" name="Graphic 160"/>
                        <wps:cNvSpPr/>
                        <wps:spPr>
                          <a:xfrm>
                            <a:off x="5127948" y="1587"/>
                            <a:ext cx="523875" cy="1270"/>
                          </a:xfrm>
                          <a:custGeom>
                            <a:avLst/>
                            <a:gdLst/>
                            <a:ahLst/>
                            <a:cxnLst/>
                            <a:rect l="l" t="t" r="r" b="b"/>
                            <a:pathLst>
                              <a:path w="523875">
                                <a:moveTo>
                                  <a:pt x="0" y="0"/>
                                </a:moveTo>
                                <a:lnTo>
                                  <a:pt x="523265" y="0"/>
                                </a:lnTo>
                              </a:path>
                            </a:pathLst>
                          </a:custGeom>
                          <a:ln w="3175">
                            <a:solidFill>
                              <a:srgbClr val="00AEEF"/>
                            </a:solidFill>
                            <a:prstDash val="solid"/>
                          </a:ln>
                        </wps:spPr>
                        <wps:bodyPr wrap="square" lIns="0" tIns="0" rIns="0" bIns="0" rtlCol="0">
                          <a:prstTxWarp prst="textNoShape">
                            <a:avLst/>
                          </a:prstTxWarp>
                          <a:noAutofit/>
                        </wps:bodyPr>
                      </wps:wsp>
                      <wps:wsp>
                        <wps:cNvPr id="161" name="Graphic 161"/>
                        <wps:cNvSpPr/>
                        <wps:spPr>
                          <a:xfrm>
                            <a:off x="5651208"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49" style="position:absolute;margin-left:55.3pt;margin-top:12.9pt;width:484.75pt;height:.25pt;z-index:-15719936;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" w14:anchorId="172F9724">
                <v:shape id="Graphic 150" style="position:absolute;top:15;width:2159;height:13;visibility:visible;mso-wrap-style:square;v-text-anchor:top" coordsize="215900,1270" o:spid="_x0000_s1027" filled="f" strokecolor="#00aeef" strokeweight=".25pt" path="m,l215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">
                  <v:path arrowok="t"/>
                </v:shape>
                <v:shape id="Graphic 151" style="position:absolute;left:2154;top:15;width:8623;height:13;visibility:visible;mso-wrap-style:square;v-text-anchor:top" coordsize="862330,1270" o:spid="_x0000_s1028" filled="f" strokecolor="#00aeef" strokeweight=".25pt" path="m,l8618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">
                  <v:path arrowok="t"/>
                </v:shape>
                <v:shape id="Graphic 152" style="position:absolute;left:10773;top:15;width:5048;height:13;visibility:visible;mso-wrap-style:square;v-text-anchor:top" coordsize="504825,1270" o:spid="_x0000_s1029"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">
                  <v:path arrowok="t"/>
                </v:shape>
                <v:shape id="Graphic 153" style="position:absolute;left:15820;top:15;width:5049;height:13;visibility:visible;mso-wrap-style:square;v-text-anchor:top" coordsize="504825,1270" o:spid="_x0000_s1030"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">
                  <v:path arrowok="t"/>
                </v:shape>
                <v:shape id="Graphic 154" style="position:absolute;left:20868;top:15;width:5049;height:13;visibility:visible;mso-wrap-style:square;v-text-anchor:top" coordsize="504825,1270" o:spid="_x0000_s1031"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">
                  <v:path arrowok="t"/>
                </v:shape>
                <v:shape id="Graphic 155" style="position:absolute;left:25916;top:15;width:5049;height:13;visibility:visible;mso-wrap-style:square;v-text-anchor:top" coordsize="504825,1270" o:spid="_x0000_s1032"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">
                  <v:path arrowok="t"/>
                </v:shape>
                <v:shape id="Graphic 156" style="position:absolute;left:30964;top:15;width:5112;height:13;visibility:visible;mso-wrap-style:square;v-text-anchor:top" coordsize="511175,1270" o:spid="_x0000_s1033" filled="f" strokecolor="#00aeef" strokeweight=".25pt" path="m,l510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">
                  <v:path arrowok="t"/>
                </v:shape>
                <v:shape id="Graphic 157" style="position:absolute;left:36074;top:15;width:5048;height:13;visibility:visible;mso-wrap-style:square;v-text-anchor:top" coordsize="504825,1270" o:spid="_x0000_s1034"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">
                  <v:path arrowok="t"/>
                </v:shape>
                <v:shape id="Graphic 158" style="position:absolute;left:41122;top:15;width:5111;height:13;visibility:visible;mso-wrap-style:square;v-text-anchor:top" coordsize="511175,1270" o:spid="_x0000_s1035" filled="f" strokecolor="#00aeef" strokeweight=".25pt" path="m,l510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">
                  <v:path arrowok="t"/>
                </v:shape>
                <v:shape id="Graphic 159" style="position:absolute;left:46231;top:15;width:5048;height:13;visibility:visible;mso-wrap-style:square;v-text-anchor:top" coordsize="504825,1270" o:spid="_x0000_s1036"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">
                  <v:path arrowok="t"/>
                </v:shape>
                <v:shape id="Graphic 160" style="position:absolute;left:51279;top:15;width:5239;height:13;visibility:visible;mso-wrap-style:square;v-text-anchor:top" coordsize="523875,1270" o:spid="_x0000_s1037" filled="f" strokecolor="#00aeef"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">
                  <v:path arrowok="t"/>
                </v:shape>
                <v:shape id="Graphic 161" style="position:absolute;left:56512;top:15;width:5048;height:13;visibility:visible;mso-wrap-style:square;v-text-anchor:top" coordsize="504825,1270" o:spid="_x0000_s1038"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">
                  <v:path arrowok="t"/>
                </v:shape>
                <w10:wrap type="topAndBottom" anchorx="page"/>
              </v:group>
            </w:pict>
          </mc:Fallback>
        </mc:AlternateContent>
      </w:r>
    </w:p>
    <w:p w:rsidR="001B3359" w:rsidRDefault="001B3359" w14:paraId="584BBC01" w14:textId="77777777">
      <w:pPr>
        <w:pStyle w:val="Plattetekst"/>
        <w:rPr>
          <w:rFonts w:ascii="Trebuchet MS"/>
          <w:b/>
          <w:sz w:val="20"/>
        </w:rPr>
        <w:sectPr w:rsidR="001B3359">
          <w:type w:val="continuous"/>
          <w:pgSz w:w="11910" w:h="16840"/>
          <w:pgMar w:top="1020" w:right="992" w:bottom="1280" w:left="992" w:header="0" w:footer="1091" w:gutter="0"/>
          <w:cols w:space="708"/>
        </w:sectPr>
      </w:pPr>
    </w:p>
    <w:p w:rsidR="001B3359" w:rsidRDefault="00D877C7" w14:paraId="6C78471B" w14:textId="77777777">
      <w:pPr>
        <w:pStyle w:val="Kop2"/>
        <w:spacing w:before="88"/>
      </w:pPr>
      <w:r>
        <w:rPr>
          <w:color w:val="231F20"/>
        </w:rPr>
        <w:lastRenderedPageBreak/>
        <w:t>Budgettaire</w:t>
      </w:r>
      <w:r>
        <w:rPr>
          <w:color w:val="231F20"/>
          <w:spacing w:val="13"/>
        </w:rPr>
        <w:t xml:space="preserve"> </w:t>
      </w:r>
      <w:r>
        <w:rPr>
          <w:color w:val="231F20"/>
          <w:spacing w:val="-2"/>
        </w:rPr>
        <w:t>flexibiliteit</w:t>
      </w:r>
    </w:p>
    <w:p w:rsidR="001B3359" w:rsidRDefault="001B3359" w14:paraId="5D4CC15B" w14:textId="77777777">
      <w:pPr>
        <w:pStyle w:val="Plattetekst"/>
        <w:spacing w:before="23"/>
        <w:rPr>
          <w:rFonts w:ascii="Trebuchet MS"/>
          <w:b/>
          <w:sz w:val="20"/>
        </w:rPr>
      </w:pPr>
    </w:p>
    <w:tbl>
      <w:tblPr>
        <w:tblStyle w:val="TableNormal"/>
        <w:tblW w:w="0" w:type="auto"/>
        <w:tblInd w:w="3437" w:type="dxa"/>
        <w:tblLayout w:type="fixed"/>
        <w:tblLook w:val="01E0" w:firstRow="1" w:lastRow="1" w:firstColumn="1" w:lastColumn="1" w:noHBand="0" w:noVBand="0"/>
      </w:tblPr>
      <w:tblGrid>
        <w:gridCol w:w="4607"/>
        <w:gridCol w:w="1771"/>
      </w:tblGrid>
      <w:tr w:rsidR="001B3359" w14:paraId="2F870FD8" w14:textId="77777777">
        <w:trPr>
          <w:trHeight w:val="306"/>
        </w:trPr>
        <w:tc>
          <w:tcPr>
            <w:tcW w:w="4607" w:type="dxa"/>
            <w:tcBorders>
              <w:top w:val="single" w:color="231F20" w:sz="4" w:space="0"/>
              <w:bottom w:val="single" w:color="00AEEF" w:sz="2" w:space="0"/>
            </w:tcBorders>
            <w:shd w:val="clear" w:color="auto" w:fill="00AEEF"/>
          </w:tcPr>
          <w:p w:rsidR="001B3359" w:rsidRDefault="00D877C7" w14:paraId="64A2A549" w14:textId="77777777">
            <w:pPr>
              <w:pStyle w:val="TableParagraph"/>
              <w:spacing w:before="33"/>
              <w:ind w:left="113"/>
              <w:jc w:val="left"/>
              <w:rPr>
                <w:sz w:val="18"/>
              </w:rPr>
            </w:pPr>
            <w:r>
              <w:rPr>
                <w:color w:val="FFFFFF"/>
                <w:spacing w:val="-2"/>
                <w:w w:val="105"/>
                <w:sz w:val="18"/>
              </w:rPr>
              <w:t>Tabel</w:t>
            </w:r>
            <w:r>
              <w:rPr>
                <w:color w:val="FFFFFF"/>
                <w:spacing w:val="-7"/>
                <w:w w:val="105"/>
                <w:sz w:val="18"/>
              </w:rPr>
              <w:t xml:space="preserve"> </w:t>
            </w:r>
            <w:r>
              <w:rPr>
                <w:color w:val="FFFFFF"/>
                <w:spacing w:val="-2"/>
                <w:w w:val="105"/>
                <w:sz w:val="18"/>
              </w:rPr>
              <w:t>10</w:t>
            </w:r>
            <w:r>
              <w:rPr>
                <w:color w:val="FFFFFF"/>
                <w:spacing w:val="-7"/>
                <w:w w:val="105"/>
                <w:sz w:val="18"/>
              </w:rPr>
              <w:t xml:space="preserve"> </w:t>
            </w:r>
            <w:r>
              <w:rPr>
                <w:color w:val="FFFFFF"/>
                <w:spacing w:val="-2"/>
                <w:w w:val="105"/>
                <w:sz w:val="18"/>
              </w:rPr>
              <w:t>Geschatte</w:t>
            </w:r>
            <w:r>
              <w:rPr>
                <w:color w:val="FFFFFF"/>
                <w:spacing w:val="-6"/>
                <w:w w:val="105"/>
                <w:sz w:val="18"/>
              </w:rPr>
              <w:t xml:space="preserve"> </w:t>
            </w:r>
            <w:r>
              <w:rPr>
                <w:color w:val="FFFFFF"/>
                <w:spacing w:val="-2"/>
                <w:w w:val="105"/>
                <w:sz w:val="18"/>
              </w:rPr>
              <w:t>budgetflexibiliteit</w:t>
            </w:r>
          </w:p>
        </w:tc>
        <w:tc>
          <w:tcPr>
            <w:tcW w:w="1771" w:type="dxa"/>
            <w:tcBorders>
              <w:top w:val="single" w:color="231F20" w:sz="4" w:space="0"/>
              <w:bottom w:val="single" w:color="00AEEF" w:sz="2" w:space="0"/>
            </w:tcBorders>
            <w:shd w:val="clear" w:color="auto" w:fill="00AEEF"/>
          </w:tcPr>
          <w:p w:rsidR="001B3359" w:rsidRDefault="001B3359" w14:paraId="4EABCA92" w14:textId="77777777">
            <w:pPr>
              <w:pStyle w:val="TableParagraph"/>
              <w:spacing w:before="0"/>
              <w:jc w:val="left"/>
              <w:rPr>
                <w:rFonts w:ascii="Times New Roman"/>
                <w:sz w:val="16"/>
              </w:rPr>
            </w:pPr>
          </w:p>
        </w:tc>
      </w:tr>
      <w:tr w:rsidR="001B3359" w14:paraId="6DF510C9" w14:textId="77777777">
        <w:trPr>
          <w:trHeight w:val="221"/>
        </w:trPr>
        <w:tc>
          <w:tcPr>
            <w:tcW w:w="4607" w:type="dxa"/>
            <w:tcBorders>
              <w:top w:val="single" w:color="00AEEF" w:sz="2" w:space="0"/>
              <w:bottom w:val="single" w:color="00AEEF" w:sz="2" w:space="0"/>
            </w:tcBorders>
          </w:tcPr>
          <w:p w:rsidR="001B3359" w:rsidRDefault="001B3359" w14:paraId="6B778BE9" w14:textId="77777777">
            <w:pPr>
              <w:pStyle w:val="TableParagraph"/>
              <w:spacing w:before="0"/>
              <w:jc w:val="left"/>
              <w:rPr>
                <w:rFonts w:ascii="Times New Roman"/>
                <w:sz w:val="14"/>
              </w:rPr>
            </w:pPr>
          </w:p>
        </w:tc>
        <w:tc>
          <w:tcPr>
            <w:tcW w:w="1771" w:type="dxa"/>
            <w:tcBorders>
              <w:top w:val="single" w:color="00AEEF" w:sz="2" w:space="0"/>
              <w:bottom w:val="single" w:color="00AEEF" w:sz="2" w:space="0"/>
            </w:tcBorders>
          </w:tcPr>
          <w:p w:rsidR="001B3359" w:rsidRDefault="00D877C7" w14:paraId="643F5D8F" w14:textId="77777777">
            <w:pPr>
              <w:pStyle w:val="TableParagraph"/>
              <w:spacing w:before="19"/>
              <w:rPr>
                <w:sz w:val="14"/>
              </w:rPr>
            </w:pPr>
            <w:r>
              <w:rPr>
                <w:color w:val="231F20"/>
                <w:spacing w:val="-4"/>
                <w:sz w:val="14"/>
              </w:rPr>
              <w:t>2026</w:t>
            </w:r>
          </w:p>
        </w:tc>
      </w:tr>
      <w:tr w:rsidR="001B3359" w14:paraId="3F981F5D" w14:textId="77777777">
        <w:trPr>
          <w:trHeight w:val="221"/>
        </w:trPr>
        <w:tc>
          <w:tcPr>
            <w:tcW w:w="4607" w:type="dxa"/>
            <w:tcBorders>
              <w:top w:val="single" w:color="00AEEF" w:sz="2" w:space="0"/>
              <w:bottom w:val="single" w:color="00AEEF" w:sz="2" w:space="0"/>
            </w:tcBorders>
          </w:tcPr>
          <w:p w:rsidR="001B3359" w:rsidRDefault="00D877C7" w14:paraId="6D91E70D" w14:textId="77777777">
            <w:pPr>
              <w:pStyle w:val="TableParagraph"/>
              <w:spacing w:before="23"/>
              <w:ind w:left="-1"/>
              <w:jc w:val="left"/>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1771" w:type="dxa"/>
            <w:tcBorders>
              <w:top w:val="single" w:color="00AEEF" w:sz="2" w:space="0"/>
              <w:bottom w:val="single" w:color="00AEEF" w:sz="2" w:space="0"/>
            </w:tcBorders>
          </w:tcPr>
          <w:p w:rsidR="001B3359" w:rsidRDefault="00D877C7" w14:paraId="1159DDA1" w14:textId="77777777">
            <w:pPr>
              <w:pStyle w:val="TableParagraph"/>
              <w:spacing w:before="19"/>
              <w:rPr>
                <w:sz w:val="14"/>
              </w:rPr>
            </w:pPr>
            <w:r>
              <w:rPr>
                <w:color w:val="231F20"/>
                <w:spacing w:val="-2"/>
                <w:sz w:val="14"/>
              </w:rPr>
              <w:t>82,4%</w:t>
            </w:r>
          </w:p>
        </w:tc>
      </w:tr>
      <w:tr w:rsidR="001B3359" w14:paraId="47E5CAEA" w14:textId="77777777">
        <w:trPr>
          <w:trHeight w:val="221"/>
        </w:trPr>
        <w:tc>
          <w:tcPr>
            <w:tcW w:w="4607" w:type="dxa"/>
            <w:tcBorders>
              <w:top w:val="single" w:color="00AEEF" w:sz="2" w:space="0"/>
              <w:bottom w:val="single" w:color="00AEEF" w:sz="2" w:space="0"/>
            </w:tcBorders>
          </w:tcPr>
          <w:p w:rsidR="001B3359" w:rsidRDefault="00D877C7" w14:paraId="49F7FD43" w14:textId="77777777">
            <w:pPr>
              <w:pStyle w:val="TableParagraph"/>
              <w:spacing w:before="23"/>
              <w:ind w:left="-1"/>
              <w:jc w:val="left"/>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1771" w:type="dxa"/>
            <w:tcBorders>
              <w:top w:val="single" w:color="00AEEF" w:sz="2" w:space="0"/>
              <w:bottom w:val="single" w:color="00AEEF" w:sz="2" w:space="0"/>
            </w:tcBorders>
          </w:tcPr>
          <w:p w:rsidR="001B3359" w:rsidRDefault="00D877C7" w14:paraId="49BBE24F" w14:textId="77777777">
            <w:pPr>
              <w:pStyle w:val="TableParagraph"/>
              <w:spacing w:before="19"/>
              <w:rPr>
                <w:sz w:val="14"/>
              </w:rPr>
            </w:pPr>
            <w:r>
              <w:rPr>
                <w:color w:val="231F20"/>
                <w:spacing w:val="-2"/>
                <w:sz w:val="14"/>
              </w:rPr>
              <w:t>17,0%</w:t>
            </w:r>
          </w:p>
        </w:tc>
      </w:tr>
      <w:tr w:rsidR="001B3359" w14:paraId="3C21914F" w14:textId="77777777">
        <w:trPr>
          <w:trHeight w:val="221"/>
        </w:trPr>
        <w:tc>
          <w:tcPr>
            <w:tcW w:w="4607" w:type="dxa"/>
            <w:tcBorders>
              <w:top w:val="single" w:color="00AEEF" w:sz="2" w:space="0"/>
              <w:bottom w:val="single" w:color="00AEEF" w:sz="2" w:space="0"/>
            </w:tcBorders>
          </w:tcPr>
          <w:p w:rsidR="001B3359" w:rsidRDefault="00D877C7" w14:paraId="55A64128" w14:textId="77777777">
            <w:pPr>
              <w:pStyle w:val="TableParagraph"/>
              <w:spacing w:before="23"/>
              <w:ind w:left="-1"/>
              <w:jc w:val="left"/>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1771" w:type="dxa"/>
            <w:tcBorders>
              <w:top w:val="single" w:color="00AEEF" w:sz="2" w:space="0"/>
              <w:bottom w:val="single" w:color="00AEEF" w:sz="2" w:space="0"/>
            </w:tcBorders>
          </w:tcPr>
          <w:p w:rsidR="001B3359" w:rsidRDefault="00D877C7" w14:paraId="661E86AD" w14:textId="77777777">
            <w:pPr>
              <w:pStyle w:val="TableParagraph"/>
              <w:spacing w:before="19"/>
              <w:rPr>
                <w:sz w:val="14"/>
              </w:rPr>
            </w:pPr>
            <w:r>
              <w:rPr>
                <w:color w:val="231F20"/>
                <w:spacing w:val="-4"/>
                <w:sz w:val="14"/>
              </w:rPr>
              <w:t>0,4%</w:t>
            </w:r>
          </w:p>
        </w:tc>
      </w:tr>
      <w:tr w:rsidR="001B3359" w14:paraId="7EEDB091" w14:textId="77777777">
        <w:trPr>
          <w:trHeight w:val="221"/>
        </w:trPr>
        <w:tc>
          <w:tcPr>
            <w:tcW w:w="4607" w:type="dxa"/>
            <w:tcBorders>
              <w:top w:val="single" w:color="00AEEF" w:sz="2" w:space="0"/>
              <w:bottom w:val="single" w:color="00AEEF" w:sz="2" w:space="0"/>
            </w:tcBorders>
          </w:tcPr>
          <w:p w:rsidR="001B3359" w:rsidRDefault="00D877C7" w14:paraId="6ED06434" w14:textId="77777777">
            <w:pPr>
              <w:pStyle w:val="TableParagraph"/>
              <w:spacing w:before="23"/>
              <w:ind w:left="-1"/>
              <w:jc w:val="left"/>
              <w:rPr>
                <w:rFonts w:ascii="Calibri"/>
                <w:i/>
                <w:sz w:val="14"/>
              </w:rPr>
            </w:pPr>
            <w:r>
              <w:rPr>
                <w:rFonts w:ascii="Calibri"/>
                <w:i/>
                <w:color w:val="231F20"/>
                <w:w w:val="115"/>
                <w:sz w:val="14"/>
              </w:rPr>
              <w:t>nog</w:t>
            </w:r>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1771" w:type="dxa"/>
            <w:tcBorders>
              <w:top w:val="single" w:color="00AEEF" w:sz="2" w:space="0"/>
              <w:bottom w:val="single" w:color="00AEEF" w:sz="2" w:space="0"/>
            </w:tcBorders>
          </w:tcPr>
          <w:p w:rsidR="001B3359" w:rsidRDefault="00D877C7" w14:paraId="4BA11D4B" w14:textId="77777777">
            <w:pPr>
              <w:pStyle w:val="TableParagraph"/>
              <w:spacing w:before="19"/>
              <w:rPr>
                <w:sz w:val="14"/>
              </w:rPr>
            </w:pPr>
            <w:r>
              <w:rPr>
                <w:color w:val="231F20"/>
                <w:spacing w:val="-4"/>
                <w:sz w:val="14"/>
              </w:rPr>
              <w:t>0,2%</w:t>
            </w:r>
          </w:p>
        </w:tc>
      </w:tr>
      <w:tr w:rsidR="001B3359" w14:paraId="459F3874" w14:textId="77777777">
        <w:trPr>
          <w:trHeight w:val="424"/>
        </w:trPr>
        <w:tc>
          <w:tcPr>
            <w:tcW w:w="4607" w:type="dxa"/>
            <w:tcBorders>
              <w:top w:val="single" w:color="00AEEF" w:sz="2" w:space="0"/>
            </w:tcBorders>
          </w:tcPr>
          <w:p w:rsidR="001B3359" w:rsidRDefault="00D877C7" w14:paraId="7F9BA135" w14:textId="77777777">
            <w:pPr>
              <w:pStyle w:val="TableParagraph"/>
              <w:spacing w:before="203" w:line="201" w:lineRule="exact"/>
              <w:ind w:left="-1"/>
              <w:jc w:val="left"/>
              <w:rPr>
                <w:rFonts w:ascii="Calibri"/>
                <w:i/>
                <w:sz w:val="18"/>
              </w:rPr>
            </w:pPr>
            <w:r>
              <w:rPr>
                <w:rFonts w:ascii="Calibri"/>
                <w:i/>
                <w:color w:val="231F20"/>
                <w:spacing w:val="-2"/>
                <w:w w:val="125"/>
                <w:sz w:val="18"/>
              </w:rPr>
              <w:t>Subsidies</w:t>
            </w:r>
          </w:p>
        </w:tc>
        <w:tc>
          <w:tcPr>
            <w:tcW w:w="1771" w:type="dxa"/>
            <w:tcBorders>
              <w:top w:val="single" w:color="00AEEF" w:sz="2" w:space="0"/>
            </w:tcBorders>
          </w:tcPr>
          <w:p w:rsidR="001B3359" w:rsidRDefault="001B3359" w14:paraId="10847C3F" w14:textId="77777777">
            <w:pPr>
              <w:pStyle w:val="TableParagraph"/>
              <w:spacing w:before="0"/>
              <w:jc w:val="left"/>
              <w:rPr>
                <w:rFonts w:ascii="Times New Roman"/>
                <w:sz w:val="16"/>
              </w:rPr>
            </w:pPr>
          </w:p>
        </w:tc>
      </w:tr>
    </w:tbl>
    <w:p w:rsidR="001B3359" w:rsidRDefault="00D877C7" w14:paraId="0845A37E" w14:textId="77777777">
      <w:pPr>
        <w:pStyle w:val="Plattetekst"/>
        <w:spacing w:before="201" w:line="242" w:lineRule="auto"/>
        <w:ind w:left="3430" w:right="78"/>
      </w:pPr>
      <w:r>
        <w:rPr>
          <w:color w:val="231F20"/>
          <w:w w:val="110"/>
        </w:rPr>
        <w:t>Het</w:t>
      </w:r>
      <w:r>
        <w:rPr>
          <w:color w:val="231F20"/>
          <w:spacing w:val="-8"/>
          <w:w w:val="110"/>
        </w:rPr>
        <w:t xml:space="preserve"> </w:t>
      </w:r>
      <w:r>
        <w:rPr>
          <w:color w:val="231F20"/>
          <w:w w:val="110"/>
        </w:rPr>
        <w:t>budget</w:t>
      </w:r>
      <w:r>
        <w:rPr>
          <w:color w:val="231F20"/>
          <w:spacing w:val="-8"/>
          <w:w w:val="110"/>
        </w:rPr>
        <w:t xml:space="preserve"> </w:t>
      </w:r>
      <w:r>
        <w:rPr>
          <w:color w:val="231F20"/>
          <w:w w:val="110"/>
        </w:rPr>
        <w:t>van</w:t>
      </w:r>
      <w:r>
        <w:rPr>
          <w:color w:val="231F20"/>
          <w:spacing w:val="-8"/>
          <w:w w:val="110"/>
        </w:rPr>
        <w:t xml:space="preserve"> </w:t>
      </w:r>
      <w:r>
        <w:rPr>
          <w:color w:val="231F20"/>
          <w:w w:val="110"/>
        </w:rPr>
        <w:t>€</w:t>
      </w:r>
      <w:r>
        <w:rPr>
          <w:color w:val="231F20"/>
          <w:spacing w:val="-8"/>
          <w:w w:val="110"/>
        </w:rPr>
        <w:t xml:space="preserve"> </w:t>
      </w:r>
      <w:r>
        <w:rPr>
          <w:rFonts w:ascii="Palatino Linotype" w:hAnsi="Palatino Linotype"/>
          <w:color w:val="231F20"/>
          <w:w w:val="110"/>
        </w:rPr>
        <w:t xml:space="preserve">699,4 </w:t>
      </w:r>
      <w:r>
        <w:rPr>
          <w:color w:val="231F20"/>
          <w:w w:val="110"/>
        </w:rPr>
        <w:t>miljoen</w:t>
      </w:r>
      <w:r>
        <w:rPr>
          <w:color w:val="231F20"/>
          <w:spacing w:val="-8"/>
          <w:w w:val="110"/>
        </w:rPr>
        <w:t xml:space="preserve"> </w:t>
      </w:r>
      <w:r>
        <w:rPr>
          <w:color w:val="231F20"/>
          <w:w w:val="110"/>
        </w:rPr>
        <w:t>is</w:t>
      </w:r>
      <w:r>
        <w:rPr>
          <w:color w:val="231F20"/>
          <w:spacing w:val="-8"/>
          <w:w w:val="110"/>
        </w:rPr>
        <w:t xml:space="preserve"> </w:t>
      </w:r>
      <w:r>
        <w:rPr>
          <w:color w:val="231F20"/>
          <w:w w:val="110"/>
        </w:rPr>
        <w:t>voor</w:t>
      </w:r>
      <w:r>
        <w:rPr>
          <w:color w:val="231F20"/>
          <w:spacing w:val="-8"/>
          <w:w w:val="110"/>
        </w:rPr>
        <w:t xml:space="preserve"> </w:t>
      </w:r>
      <w:r>
        <w:rPr>
          <w:rFonts w:ascii="Palatino Linotype" w:hAnsi="Palatino Linotype"/>
          <w:color w:val="231F20"/>
          <w:w w:val="110"/>
        </w:rPr>
        <w:t>82,0</w:t>
      </w:r>
      <w:r>
        <w:rPr>
          <w:color w:val="231F20"/>
          <w:w w:val="110"/>
        </w:rPr>
        <w:t>%</w:t>
      </w:r>
      <w:r>
        <w:rPr>
          <w:color w:val="231F20"/>
          <w:spacing w:val="-8"/>
          <w:w w:val="110"/>
        </w:rPr>
        <w:t xml:space="preserve"> </w:t>
      </w:r>
      <w:r>
        <w:rPr>
          <w:color w:val="231F20"/>
          <w:w w:val="110"/>
        </w:rPr>
        <w:t>juridisch</w:t>
      </w:r>
      <w:r>
        <w:rPr>
          <w:color w:val="231F20"/>
          <w:spacing w:val="-8"/>
          <w:w w:val="110"/>
        </w:rPr>
        <w:t xml:space="preserve"> </w:t>
      </w:r>
      <w:r>
        <w:rPr>
          <w:color w:val="231F20"/>
          <w:w w:val="110"/>
        </w:rPr>
        <w:t>verplicht</w:t>
      </w:r>
      <w:r>
        <w:rPr>
          <w:color w:val="231F20"/>
          <w:spacing w:val="-8"/>
          <w:w w:val="110"/>
        </w:rPr>
        <w:t xml:space="preserve"> </w:t>
      </w:r>
      <w:r>
        <w:rPr>
          <w:color w:val="231F20"/>
          <w:w w:val="110"/>
        </w:rPr>
        <w:t>en</w:t>
      </w:r>
      <w:r>
        <w:rPr>
          <w:color w:val="231F20"/>
          <w:spacing w:val="-8"/>
          <w:w w:val="110"/>
        </w:rPr>
        <w:t xml:space="preserve"> </w:t>
      </w:r>
      <w:r>
        <w:rPr>
          <w:color w:val="231F20"/>
          <w:w w:val="110"/>
        </w:rPr>
        <w:t xml:space="preserve">voor </w:t>
      </w:r>
      <w:r>
        <w:rPr>
          <w:color w:val="231F20"/>
        </w:rPr>
        <w:t>17,3%</w:t>
      </w:r>
      <w:r>
        <w:rPr>
          <w:color w:val="231F20"/>
          <w:spacing w:val="38"/>
        </w:rPr>
        <w:t xml:space="preserve"> </w:t>
      </w:r>
      <w:r>
        <w:rPr>
          <w:color w:val="231F20"/>
        </w:rPr>
        <w:t>bestuurlijk</w:t>
      </w:r>
      <w:r>
        <w:rPr>
          <w:color w:val="231F20"/>
          <w:spacing w:val="38"/>
        </w:rPr>
        <w:t xml:space="preserve"> </w:t>
      </w:r>
      <w:r>
        <w:rPr>
          <w:color w:val="231F20"/>
        </w:rPr>
        <w:t>gebonden.</w:t>
      </w:r>
      <w:r>
        <w:rPr>
          <w:color w:val="231F20"/>
          <w:spacing w:val="38"/>
        </w:rPr>
        <w:t xml:space="preserve"> </w:t>
      </w:r>
      <w:r>
        <w:rPr>
          <w:color w:val="231F20"/>
        </w:rPr>
        <w:t>Daarnaast</w:t>
      </w:r>
      <w:r>
        <w:rPr>
          <w:color w:val="231F20"/>
          <w:spacing w:val="38"/>
        </w:rPr>
        <w:t xml:space="preserve"> </w:t>
      </w:r>
      <w:r>
        <w:rPr>
          <w:color w:val="231F20"/>
        </w:rPr>
        <w:t>is</w:t>
      </w:r>
      <w:r>
        <w:rPr>
          <w:color w:val="231F20"/>
          <w:spacing w:val="38"/>
        </w:rPr>
        <w:t xml:space="preserve"> </w:t>
      </w:r>
      <w:r>
        <w:rPr>
          <w:rFonts w:ascii="Palatino Linotype" w:hAnsi="Palatino Linotype"/>
          <w:color w:val="231F20"/>
        </w:rPr>
        <w:t>0,7</w:t>
      </w:r>
      <w:r>
        <w:rPr>
          <w:color w:val="231F20"/>
        </w:rPr>
        <w:t>%</w:t>
      </w:r>
      <w:r>
        <w:rPr>
          <w:color w:val="231F20"/>
          <w:spacing w:val="38"/>
        </w:rPr>
        <w:t xml:space="preserve"> </w:t>
      </w:r>
      <w:r>
        <w:rPr>
          <w:color w:val="231F20"/>
        </w:rPr>
        <w:t>beleidsmatig</w:t>
      </w:r>
      <w:r>
        <w:rPr>
          <w:color w:val="231F20"/>
          <w:spacing w:val="38"/>
        </w:rPr>
        <w:t xml:space="preserve"> </w:t>
      </w:r>
      <w:r>
        <w:rPr>
          <w:color w:val="231F20"/>
        </w:rPr>
        <w:t xml:space="preserve">gereserveerd. </w:t>
      </w:r>
      <w:r>
        <w:rPr>
          <w:color w:val="231F20"/>
          <w:w w:val="110"/>
        </w:rPr>
        <w:t>Het</w:t>
      </w:r>
      <w:r>
        <w:rPr>
          <w:color w:val="231F20"/>
          <w:spacing w:val="-10"/>
          <w:w w:val="110"/>
        </w:rPr>
        <w:t xml:space="preserve"> </w:t>
      </w:r>
      <w:r>
        <w:rPr>
          <w:color w:val="231F20"/>
          <w:w w:val="110"/>
        </w:rPr>
        <w:t>juridisch</w:t>
      </w:r>
      <w:r>
        <w:rPr>
          <w:color w:val="231F20"/>
          <w:spacing w:val="-10"/>
          <w:w w:val="110"/>
        </w:rPr>
        <w:t xml:space="preserve"> </w:t>
      </w:r>
      <w:r>
        <w:rPr>
          <w:color w:val="231F20"/>
          <w:w w:val="110"/>
        </w:rPr>
        <w:t>verplichte</w:t>
      </w:r>
      <w:r>
        <w:rPr>
          <w:color w:val="231F20"/>
          <w:spacing w:val="-10"/>
          <w:w w:val="110"/>
        </w:rPr>
        <w:t xml:space="preserve"> </w:t>
      </w:r>
      <w:r>
        <w:rPr>
          <w:color w:val="231F20"/>
          <w:w w:val="110"/>
        </w:rPr>
        <w:t>deel</w:t>
      </w:r>
      <w:r>
        <w:rPr>
          <w:color w:val="231F20"/>
          <w:spacing w:val="-10"/>
          <w:w w:val="110"/>
        </w:rPr>
        <w:t xml:space="preserve"> </w:t>
      </w:r>
      <w:r>
        <w:rPr>
          <w:color w:val="231F20"/>
          <w:w w:val="110"/>
        </w:rPr>
        <w:t>bestaat</w:t>
      </w:r>
      <w:r>
        <w:rPr>
          <w:color w:val="231F20"/>
          <w:spacing w:val="-10"/>
          <w:w w:val="110"/>
        </w:rPr>
        <w:t xml:space="preserve"> </w:t>
      </w:r>
      <w:r>
        <w:rPr>
          <w:color w:val="231F20"/>
          <w:w w:val="110"/>
        </w:rPr>
        <w:t>onder</w:t>
      </w:r>
      <w:r>
        <w:rPr>
          <w:color w:val="231F20"/>
          <w:spacing w:val="-10"/>
          <w:w w:val="110"/>
        </w:rPr>
        <w:t xml:space="preserve"> </w:t>
      </w:r>
      <w:r>
        <w:rPr>
          <w:color w:val="231F20"/>
          <w:w w:val="110"/>
        </w:rPr>
        <w:t>andere</w:t>
      </w:r>
      <w:r>
        <w:rPr>
          <w:color w:val="231F20"/>
          <w:spacing w:val="-10"/>
          <w:w w:val="110"/>
        </w:rPr>
        <w:t xml:space="preserve"> </w:t>
      </w:r>
      <w:r>
        <w:rPr>
          <w:color w:val="231F20"/>
          <w:w w:val="110"/>
        </w:rPr>
        <w:t>uit</w:t>
      </w:r>
      <w:r>
        <w:rPr>
          <w:color w:val="231F20"/>
          <w:spacing w:val="-10"/>
          <w:w w:val="110"/>
        </w:rPr>
        <w:t xml:space="preserve"> </w:t>
      </w:r>
      <w:r>
        <w:rPr>
          <w:color w:val="231F20"/>
          <w:w w:val="110"/>
        </w:rPr>
        <w:t>de</w:t>
      </w:r>
      <w:r>
        <w:rPr>
          <w:color w:val="231F20"/>
          <w:spacing w:val="-10"/>
          <w:w w:val="110"/>
        </w:rPr>
        <w:t xml:space="preserve"> </w:t>
      </w:r>
      <w:r>
        <w:rPr>
          <w:color w:val="231F20"/>
          <w:w w:val="110"/>
        </w:rPr>
        <w:t>subsidieregeling Strategisch Opleiden Medisch-Specialistische Zorg (SO-MSZ), diverse subsidies op het gebied van arbeidsmarkt, opleidingen en beroepen, de subsidieregeling</w:t>
      </w:r>
      <w:r>
        <w:rPr>
          <w:color w:val="231F20"/>
          <w:spacing w:val="-7"/>
          <w:w w:val="110"/>
        </w:rPr>
        <w:t xml:space="preserve"> </w:t>
      </w:r>
      <w:r>
        <w:rPr>
          <w:color w:val="231F20"/>
          <w:w w:val="110"/>
        </w:rPr>
        <w:t>Inrichten</w:t>
      </w:r>
      <w:r>
        <w:rPr>
          <w:color w:val="231F20"/>
          <w:spacing w:val="-7"/>
          <w:w w:val="110"/>
        </w:rPr>
        <w:t xml:space="preserve"> </w:t>
      </w:r>
      <w:r>
        <w:rPr>
          <w:color w:val="231F20"/>
          <w:w w:val="110"/>
        </w:rPr>
        <w:t>Opleidingsstructuur</w:t>
      </w:r>
      <w:r>
        <w:rPr>
          <w:color w:val="231F20"/>
          <w:spacing w:val="-7"/>
          <w:w w:val="110"/>
        </w:rPr>
        <w:t xml:space="preserve"> </w:t>
      </w:r>
      <w:proofErr w:type="spellStart"/>
      <w:r>
        <w:rPr>
          <w:color w:val="231F20"/>
          <w:w w:val="110"/>
        </w:rPr>
        <w:t>Helpenden</w:t>
      </w:r>
      <w:proofErr w:type="spellEnd"/>
      <w:r>
        <w:rPr>
          <w:color w:val="231F20"/>
          <w:w w:val="110"/>
        </w:rPr>
        <w:t>,</w:t>
      </w:r>
      <w:r>
        <w:rPr>
          <w:color w:val="231F20"/>
          <w:spacing w:val="-7"/>
          <w:w w:val="110"/>
        </w:rPr>
        <w:t xml:space="preserve"> </w:t>
      </w:r>
      <w:r>
        <w:rPr>
          <w:color w:val="231F20"/>
          <w:w w:val="110"/>
        </w:rPr>
        <w:t xml:space="preserve">Verzorgenden en Verpleegkundigen (IOHVV), de subsidie Werkgeverskosten Opleiden </w:t>
      </w:r>
      <w:r>
        <w:rPr>
          <w:color w:val="231F20"/>
          <w:spacing w:val="-2"/>
          <w:w w:val="110"/>
        </w:rPr>
        <w:t>Wijkverpleging</w:t>
      </w:r>
      <w:r>
        <w:rPr>
          <w:color w:val="231F20"/>
          <w:spacing w:val="-6"/>
          <w:w w:val="110"/>
        </w:rPr>
        <w:t xml:space="preserve"> </w:t>
      </w:r>
      <w:r>
        <w:rPr>
          <w:color w:val="231F20"/>
          <w:spacing w:val="-2"/>
          <w:w w:val="110"/>
        </w:rPr>
        <w:t>(WOW),</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subsidie</w:t>
      </w:r>
      <w:r>
        <w:rPr>
          <w:color w:val="231F20"/>
          <w:spacing w:val="-6"/>
          <w:w w:val="110"/>
        </w:rPr>
        <w:t xml:space="preserve"> </w:t>
      </w:r>
      <w:r>
        <w:rPr>
          <w:color w:val="231F20"/>
          <w:spacing w:val="-2"/>
          <w:w w:val="110"/>
        </w:rPr>
        <w:t>voor</w:t>
      </w:r>
      <w:r>
        <w:rPr>
          <w:color w:val="231F20"/>
          <w:spacing w:val="-6"/>
          <w:w w:val="110"/>
        </w:rPr>
        <w:t xml:space="preserve"> </w:t>
      </w:r>
      <w:r>
        <w:rPr>
          <w:color w:val="231F20"/>
          <w:spacing w:val="-2"/>
          <w:w w:val="110"/>
        </w:rPr>
        <w:t>artsen</w:t>
      </w:r>
      <w:r>
        <w:rPr>
          <w:color w:val="231F20"/>
          <w:spacing w:val="-6"/>
          <w:w w:val="110"/>
        </w:rPr>
        <w:t xml:space="preserve"> </w:t>
      </w:r>
      <w:r>
        <w:rPr>
          <w:color w:val="231F20"/>
          <w:spacing w:val="-2"/>
          <w:w w:val="110"/>
        </w:rPr>
        <w:t>in</w:t>
      </w:r>
      <w:r>
        <w:rPr>
          <w:color w:val="231F20"/>
          <w:spacing w:val="-6"/>
          <w:w w:val="110"/>
        </w:rPr>
        <w:t xml:space="preserve"> </w:t>
      </w:r>
      <w:r>
        <w:rPr>
          <w:color w:val="231F20"/>
          <w:spacing w:val="-2"/>
          <w:w w:val="110"/>
        </w:rPr>
        <w:t>opleiding</w:t>
      </w:r>
      <w:r>
        <w:rPr>
          <w:color w:val="231F20"/>
          <w:spacing w:val="-6"/>
          <w:w w:val="110"/>
        </w:rPr>
        <w:t xml:space="preserve"> </w:t>
      </w:r>
      <w:r>
        <w:rPr>
          <w:color w:val="231F20"/>
          <w:spacing w:val="-2"/>
          <w:w w:val="110"/>
        </w:rPr>
        <w:t>tot</w:t>
      </w:r>
      <w:r>
        <w:rPr>
          <w:color w:val="231F20"/>
          <w:spacing w:val="-6"/>
          <w:w w:val="110"/>
        </w:rPr>
        <w:t xml:space="preserve"> </w:t>
      </w:r>
      <w:r>
        <w:rPr>
          <w:color w:val="231F20"/>
          <w:spacing w:val="-2"/>
          <w:w w:val="110"/>
        </w:rPr>
        <w:t>Arts</w:t>
      </w:r>
      <w:r>
        <w:rPr>
          <w:color w:val="231F20"/>
          <w:spacing w:val="-6"/>
          <w:w w:val="110"/>
        </w:rPr>
        <w:t xml:space="preserve"> </w:t>
      </w:r>
      <w:proofErr w:type="spellStart"/>
      <w:r>
        <w:rPr>
          <w:color w:val="231F20"/>
          <w:spacing w:val="-2"/>
          <w:w w:val="110"/>
        </w:rPr>
        <w:t>Inter-</w:t>
      </w:r>
      <w:r>
        <w:rPr>
          <w:color w:val="231F20"/>
          <w:w w:val="110"/>
        </w:rPr>
        <w:t>nationale</w:t>
      </w:r>
      <w:proofErr w:type="spellEnd"/>
      <w:r>
        <w:rPr>
          <w:color w:val="231F20"/>
          <w:w w:val="110"/>
        </w:rPr>
        <w:t xml:space="preserve"> Gezondheid en</w:t>
      </w:r>
      <w:r>
        <w:rPr>
          <w:color w:val="231F20"/>
          <w:spacing w:val="-1"/>
          <w:w w:val="110"/>
        </w:rPr>
        <w:t xml:space="preserve"> </w:t>
      </w:r>
      <w:r>
        <w:rPr>
          <w:color w:val="231F20"/>
          <w:w w:val="110"/>
        </w:rPr>
        <w:t xml:space="preserve">Tropengeneeskunde (AIGT) en subsidies voor </w:t>
      </w:r>
      <w:proofErr w:type="spellStart"/>
      <w:r>
        <w:rPr>
          <w:color w:val="231F20"/>
          <w:w w:val="110"/>
        </w:rPr>
        <w:t>Medmij</w:t>
      </w:r>
      <w:proofErr w:type="spellEnd"/>
      <w:r>
        <w:rPr>
          <w:color w:val="231F20"/>
          <w:w w:val="110"/>
        </w:rPr>
        <w:t xml:space="preserve"> en </w:t>
      </w:r>
      <w:proofErr w:type="spellStart"/>
      <w:r>
        <w:rPr>
          <w:color w:val="231F20"/>
          <w:w w:val="110"/>
        </w:rPr>
        <w:t>Nictiz</w:t>
      </w:r>
      <w:proofErr w:type="spellEnd"/>
      <w:r>
        <w:rPr>
          <w:color w:val="231F20"/>
          <w:w w:val="110"/>
        </w:rPr>
        <w:t>.</w:t>
      </w:r>
    </w:p>
    <w:p w:rsidR="001B3359" w:rsidRDefault="001B3359" w14:paraId="729DDB15" w14:textId="77777777">
      <w:pPr>
        <w:pStyle w:val="Plattetekst"/>
        <w:spacing w:before="13"/>
      </w:pPr>
    </w:p>
    <w:p w:rsidR="001B3359" w:rsidRDefault="00D877C7" w14:paraId="2CEAAB51" w14:textId="77777777">
      <w:pPr>
        <w:ind w:left="3430"/>
        <w:rPr>
          <w:rFonts w:ascii="Calibri"/>
          <w:i/>
          <w:sz w:val="18"/>
        </w:rPr>
      </w:pPr>
      <w:r>
        <w:rPr>
          <w:rFonts w:ascii="Calibri"/>
          <w:i/>
          <w:color w:val="231F20"/>
          <w:spacing w:val="-2"/>
          <w:w w:val="115"/>
          <w:sz w:val="18"/>
        </w:rPr>
        <w:t>Opdrachten</w:t>
      </w:r>
    </w:p>
    <w:p w:rsidR="001B3359" w:rsidRDefault="00D877C7" w14:paraId="41BB117A" w14:textId="77777777">
      <w:pPr>
        <w:pStyle w:val="Plattetekst"/>
        <w:spacing w:before="204" w:line="233" w:lineRule="exact"/>
        <w:ind w:left="3430"/>
      </w:pPr>
      <w:r>
        <w:rPr>
          <w:color w:val="231F20"/>
        </w:rPr>
        <w:t>Het</w:t>
      </w:r>
      <w:r>
        <w:rPr>
          <w:color w:val="231F20"/>
          <w:spacing w:val="24"/>
        </w:rPr>
        <w:t xml:space="preserve"> </w:t>
      </w:r>
      <w:r>
        <w:rPr>
          <w:color w:val="231F20"/>
        </w:rPr>
        <w:t>budget</w:t>
      </w:r>
      <w:r>
        <w:rPr>
          <w:color w:val="231F20"/>
          <w:spacing w:val="24"/>
        </w:rPr>
        <w:t xml:space="preserve"> </w:t>
      </w:r>
      <w:r>
        <w:rPr>
          <w:color w:val="231F20"/>
        </w:rPr>
        <w:t>van</w:t>
      </w:r>
      <w:r>
        <w:rPr>
          <w:color w:val="231F20"/>
          <w:spacing w:val="24"/>
        </w:rPr>
        <w:t xml:space="preserve"> </w:t>
      </w:r>
      <w:r>
        <w:rPr>
          <w:color w:val="231F20"/>
        </w:rPr>
        <w:t>€</w:t>
      </w:r>
      <w:r>
        <w:rPr>
          <w:color w:val="231F20"/>
          <w:spacing w:val="24"/>
        </w:rPr>
        <w:t xml:space="preserve"> </w:t>
      </w:r>
      <w:r>
        <w:rPr>
          <w:rFonts w:ascii="Palatino Linotype" w:hAnsi="Palatino Linotype"/>
          <w:color w:val="231F20"/>
        </w:rPr>
        <w:t>130,9</w:t>
      </w:r>
      <w:r>
        <w:rPr>
          <w:rFonts w:ascii="Palatino Linotype" w:hAnsi="Palatino Linotype"/>
          <w:color w:val="231F20"/>
          <w:spacing w:val="36"/>
        </w:rPr>
        <w:t xml:space="preserve"> </w:t>
      </w:r>
      <w:r>
        <w:rPr>
          <w:color w:val="231F20"/>
        </w:rPr>
        <w:t>miljoen</w:t>
      </w:r>
      <w:r>
        <w:rPr>
          <w:color w:val="231F20"/>
          <w:spacing w:val="24"/>
        </w:rPr>
        <w:t xml:space="preserve"> </w:t>
      </w:r>
      <w:r>
        <w:rPr>
          <w:color w:val="231F20"/>
        </w:rPr>
        <w:t>is</w:t>
      </w:r>
      <w:r>
        <w:rPr>
          <w:color w:val="231F20"/>
          <w:spacing w:val="24"/>
        </w:rPr>
        <w:t xml:space="preserve"> </w:t>
      </w:r>
      <w:r>
        <w:rPr>
          <w:color w:val="231F20"/>
        </w:rPr>
        <w:t>voor</w:t>
      </w:r>
      <w:r>
        <w:rPr>
          <w:color w:val="231F20"/>
          <w:spacing w:val="24"/>
        </w:rPr>
        <w:t xml:space="preserve"> </w:t>
      </w:r>
      <w:r>
        <w:rPr>
          <w:color w:val="231F20"/>
        </w:rPr>
        <w:t>28,6%</w:t>
      </w:r>
      <w:r>
        <w:rPr>
          <w:color w:val="231F20"/>
          <w:spacing w:val="25"/>
        </w:rPr>
        <w:t xml:space="preserve"> </w:t>
      </w:r>
      <w:r>
        <w:rPr>
          <w:color w:val="231F20"/>
        </w:rPr>
        <w:t>juridisch</w:t>
      </w:r>
      <w:r>
        <w:rPr>
          <w:color w:val="231F20"/>
          <w:spacing w:val="24"/>
        </w:rPr>
        <w:t xml:space="preserve"> </w:t>
      </w:r>
      <w:r>
        <w:rPr>
          <w:color w:val="231F20"/>
        </w:rPr>
        <w:t>verplicht</w:t>
      </w:r>
      <w:r>
        <w:rPr>
          <w:color w:val="231F20"/>
          <w:spacing w:val="24"/>
        </w:rPr>
        <w:t xml:space="preserve"> </w:t>
      </w:r>
      <w:r>
        <w:rPr>
          <w:color w:val="231F20"/>
          <w:spacing w:val="-5"/>
        </w:rPr>
        <w:t>en</w:t>
      </w:r>
    </w:p>
    <w:p w:rsidR="001B3359" w:rsidRDefault="00D877C7" w14:paraId="409A4100" w14:textId="77777777">
      <w:pPr>
        <w:pStyle w:val="Plattetekst"/>
        <w:spacing w:line="244" w:lineRule="auto"/>
        <w:ind w:left="3430" w:right="107"/>
      </w:pPr>
      <w:r>
        <w:rPr>
          <w:color w:val="231F20"/>
        </w:rPr>
        <w:t>voor</w:t>
      </w:r>
      <w:r>
        <w:rPr>
          <w:color w:val="231F20"/>
          <w:spacing w:val="39"/>
        </w:rPr>
        <w:t xml:space="preserve"> </w:t>
      </w:r>
      <w:r>
        <w:rPr>
          <w:rFonts w:ascii="Palatino Linotype"/>
          <w:color w:val="231F20"/>
        </w:rPr>
        <w:t>70,3</w:t>
      </w:r>
      <w:r>
        <w:rPr>
          <w:color w:val="231F20"/>
        </w:rPr>
        <w:t>%</w:t>
      </w:r>
      <w:r>
        <w:rPr>
          <w:color w:val="231F20"/>
          <w:spacing w:val="39"/>
        </w:rPr>
        <w:t xml:space="preserve"> </w:t>
      </w:r>
      <w:r>
        <w:rPr>
          <w:color w:val="231F20"/>
        </w:rPr>
        <w:t>bestuurlijk</w:t>
      </w:r>
      <w:r>
        <w:rPr>
          <w:color w:val="231F20"/>
          <w:spacing w:val="39"/>
        </w:rPr>
        <w:t xml:space="preserve"> </w:t>
      </w:r>
      <w:r>
        <w:rPr>
          <w:color w:val="231F20"/>
        </w:rPr>
        <w:t>gebonden.</w:t>
      </w:r>
      <w:r>
        <w:rPr>
          <w:color w:val="231F20"/>
          <w:spacing w:val="39"/>
        </w:rPr>
        <w:t xml:space="preserve"> </w:t>
      </w:r>
      <w:r>
        <w:rPr>
          <w:color w:val="231F20"/>
        </w:rPr>
        <w:t>Daarnaast</w:t>
      </w:r>
      <w:r>
        <w:rPr>
          <w:color w:val="231F20"/>
          <w:spacing w:val="39"/>
        </w:rPr>
        <w:t xml:space="preserve"> </w:t>
      </w:r>
      <w:r>
        <w:rPr>
          <w:color w:val="231F20"/>
        </w:rPr>
        <w:t>is</w:t>
      </w:r>
      <w:r>
        <w:rPr>
          <w:color w:val="231F20"/>
          <w:spacing w:val="39"/>
        </w:rPr>
        <w:t xml:space="preserve"> </w:t>
      </w:r>
      <w:r>
        <w:rPr>
          <w:rFonts w:ascii="Palatino Linotype"/>
          <w:color w:val="231F20"/>
        </w:rPr>
        <w:t>0,5</w:t>
      </w:r>
      <w:r>
        <w:rPr>
          <w:color w:val="231F20"/>
        </w:rPr>
        <w:t>%</w:t>
      </w:r>
      <w:r>
        <w:rPr>
          <w:color w:val="231F20"/>
          <w:spacing w:val="39"/>
        </w:rPr>
        <w:t xml:space="preserve"> </w:t>
      </w:r>
      <w:r>
        <w:rPr>
          <w:color w:val="231F20"/>
        </w:rPr>
        <w:t>beleidsmatig</w:t>
      </w:r>
      <w:r>
        <w:rPr>
          <w:color w:val="231F20"/>
          <w:spacing w:val="39"/>
        </w:rPr>
        <w:t xml:space="preserve"> </w:t>
      </w:r>
      <w:proofErr w:type="spellStart"/>
      <w:r>
        <w:rPr>
          <w:color w:val="231F20"/>
        </w:rPr>
        <w:t>gereser-</w:t>
      </w:r>
      <w:r>
        <w:rPr>
          <w:color w:val="231F20"/>
          <w:w w:val="110"/>
        </w:rPr>
        <w:t>veerd</w:t>
      </w:r>
      <w:proofErr w:type="spellEnd"/>
      <w:r>
        <w:rPr>
          <w:color w:val="231F20"/>
          <w:w w:val="110"/>
        </w:rPr>
        <w:t xml:space="preserve">. Het juridisch verplichte deel bestaat onder andere uit diverse </w:t>
      </w:r>
      <w:r>
        <w:rPr>
          <w:color w:val="231F20"/>
        </w:rPr>
        <w:t>opdrachten</w:t>
      </w:r>
      <w:r>
        <w:rPr>
          <w:color w:val="231F20"/>
          <w:spacing w:val="12"/>
        </w:rPr>
        <w:t xml:space="preserve"> </w:t>
      </w:r>
      <w:r>
        <w:rPr>
          <w:color w:val="231F20"/>
        </w:rPr>
        <w:t>voor</w:t>
      </w:r>
      <w:r>
        <w:rPr>
          <w:color w:val="231F20"/>
          <w:spacing w:val="13"/>
        </w:rPr>
        <w:t xml:space="preserve"> </w:t>
      </w:r>
      <w:r>
        <w:rPr>
          <w:color w:val="231F20"/>
        </w:rPr>
        <w:t>opleidingen</w:t>
      </w:r>
      <w:r>
        <w:rPr>
          <w:color w:val="231F20"/>
          <w:spacing w:val="12"/>
        </w:rPr>
        <w:t xml:space="preserve"> </w:t>
      </w:r>
      <w:r>
        <w:rPr>
          <w:color w:val="231F20"/>
        </w:rPr>
        <w:t>en</w:t>
      </w:r>
      <w:r>
        <w:rPr>
          <w:color w:val="231F20"/>
          <w:spacing w:val="13"/>
        </w:rPr>
        <w:t xml:space="preserve"> </w:t>
      </w:r>
      <w:r>
        <w:rPr>
          <w:color w:val="231F20"/>
        </w:rPr>
        <w:t>onderzoek</w:t>
      </w:r>
      <w:r>
        <w:rPr>
          <w:color w:val="231F20"/>
          <w:spacing w:val="13"/>
        </w:rPr>
        <w:t xml:space="preserve"> </w:t>
      </w:r>
      <w:r>
        <w:rPr>
          <w:color w:val="231F20"/>
        </w:rPr>
        <w:t>naar</w:t>
      </w:r>
      <w:r>
        <w:rPr>
          <w:color w:val="231F20"/>
          <w:spacing w:val="12"/>
        </w:rPr>
        <w:t xml:space="preserve"> </w:t>
      </w:r>
      <w:r>
        <w:rPr>
          <w:color w:val="231F20"/>
        </w:rPr>
        <w:t>de</w:t>
      </w:r>
      <w:r>
        <w:rPr>
          <w:color w:val="231F20"/>
          <w:spacing w:val="13"/>
        </w:rPr>
        <w:t xml:space="preserve"> </w:t>
      </w:r>
      <w:r>
        <w:rPr>
          <w:color w:val="231F20"/>
        </w:rPr>
        <w:t>houdbaarheid</w:t>
      </w:r>
      <w:r>
        <w:rPr>
          <w:color w:val="231F20"/>
          <w:spacing w:val="12"/>
        </w:rPr>
        <w:t xml:space="preserve"> </w:t>
      </w:r>
      <w:r>
        <w:rPr>
          <w:color w:val="231F20"/>
        </w:rPr>
        <w:t>en</w:t>
      </w:r>
      <w:r>
        <w:rPr>
          <w:color w:val="231F20"/>
          <w:spacing w:val="13"/>
        </w:rPr>
        <w:t xml:space="preserve"> </w:t>
      </w:r>
      <w:proofErr w:type="spellStart"/>
      <w:r>
        <w:rPr>
          <w:color w:val="231F20"/>
        </w:rPr>
        <w:t>betaal-</w:t>
      </w:r>
      <w:r>
        <w:rPr>
          <w:color w:val="231F20"/>
          <w:w w:val="110"/>
        </w:rPr>
        <w:t>baarheid</w:t>
      </w:r>
      <w:proofErr w:type="spellEnd"/>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zorg,</w:t>
      </w:r>
      <w:r>
        <w:rPr>
          <w:color w:val="231F20"/>
          <w:spacing w:val="-3"/>
          <w:w w:val="110"/>
        </w:rPr>
        <w:t xml:space="preserve"> </w:t>
      </w:r>
      <w:r>
        <w:rPr>
          <w:color w:val="231F20"/>
          <w:w w:val="110"/>
        </w:rPr>
        <w:t>de</w:t>
      </w:r>
      <w:r>
        <w:rPr>
          <w:color w:val="231F20"/>
          <w:spacing w:val="-3"/>
          <w:w w:val="110"/>
        </w:rPr>
        <w:t xml:space="preserve"> </w:t>
      </w:r>
      <w:r>
        <w:rPr>
          <w:color w:val="231F20"/>
          <w:w w:val="110"/>
        </w:rPr>
        <w:t>opdracht</w:t>
      </w:r>
      <w:r>
        <w:rPr>
          <w:color w:val="231F20"/>
          <w:spacing w:val="-14"/>
          <w:w w:val="110"/>
        </w:rPr>
        <w:t xml:space="preserve"> </w:t>
      </w:r>
      <w:proofErr w:type="spellStart"/>
      <w:r>
        <w:rPr>
          <w:color w:val="231F20"/>
          <w:w w:val="110"/>
        </w:rPr>
        <w:t>ToegangVerleningService</w:t>
      </w:r>
      <w:proofErr w:type="spellEnd"/>
      <w:r>
        <w:rPr>
          <w:color w:val="231F20"/>
          <w:spacing w:val="-3"/>
          <w:w w:val="110"/>
        </w:rPr>
        <w:t xml:space="preserve"> </w:t>
      </w:r>
      <w:r>
        <w:rPr>
          <w:color w:val="231F20"/>
          <w:w w:val="110"/>
        </w:rPr>
        <w:t>(TVS),</w:t>
      </w:r>
      <w:r>
        <w:rPr>
          <w:color w:val="231F20"/>
          <w:spacing w:val="-3"/>
          <w:w w:val="110"/>
        </w:rPr>
        <w:t xml:space="preserve"> </w:t>
      </w:r>
      <w:r>
        <w:rPr>
          <w:color w:val="231F20"/>
          <w:w w:val="110"/>
        </w:rPr>
        <w:t>de opdrachten</w:t>
      </w:r>
      <w:r>
        <w:rPr>
          <w:color w:val="231F20"/>
          <w:spacing w:val="-12"/>
          <w:w w:val="110"/>
        </w:rPr>
        <w:t xml:space="preserve"> </w:t>
      </w:r>
      <w:proofErr w:type="spellStart"/>
      <w:r>
        <w:rPr>
          <w:color w:val="231F20"/>
          <w:w w:val="110"/>
        </w:rPr>
        <w:t>Proof</w:t>
      </w:r>
      <w:proofErr w:type="spellEnd"/>
      <w:r>
        <w:rPr>
          <w:color w:val="231F20"/>
          <w:spacing w:val="-12"/>
          <w:w w:val="110"/>
        </w:rPr>
        <w:t xml:space="preserve"> </w:t>
      </w:r>
      <w:r>
        <w:rPr>
          <w:color w:val="231F20"/>
          <w:w w:val="110"/>
        </w:rPr>
        <w:t>of</w:t>
      </w:r>
      <w:r>
        <w:rPr>
          <w:color w:val="231F20"/>
          <w:spacing w:val="-12"/>
          <w:w w:val="110"/>
        </w:rPr>
        <w:t xml:space="preserve"> </w:t>
      </w:r>
      <w:proofErr w:type="spellStart"/>
      <w:r>
        <w:rPr>
          <w:color w:val="231F20"/>
          <w:w w:val="110"/>
        </w:rPr>
        <w:t>Concepts</w:t>
      </w:r>
      <w:proofErr w:type="spellEnd"/>
      <w:r>
        <w:rPr>
          <w:color w:val="231F20"/>
          <w:spacing w:val="-12"/>
          <w:w w:val="110"/>
        </w:rPr>
        <w:t xml:space="preserve"> </w:t>
      </w:r>
      <w:r>
        <w:rPr>
          <w:color w:val="231F20"/>
          <w:w w:val="110"/>
        </w:rPr>
        <w:t>(</w:t>
      </w:r>
      <w:proofErr w:type="spellStart"/>
      <w:r>
        <w:rPr>
          <w:color w:val="231F20"/>
          <w:w w:val="110"/>
        </w:rPr>
        <w:t>PoC's</w:t>
      </w:r>
      <w:proofErr w:type="spellEnd"/>
      <w:r>
        <w:rPr>
          <w:color w:val="231F20"/>
          <w:w w:val="110"/>
        </w:rPr>
        <w:t>)</w:t>
      </w:r>
      <w:r>
        <w:rPr>
          <w:color w:val="231F20"/>
          <w:spacing w:val="-12"/>
          <w:w w:val="110"/>
        </w:rPr>
        <w:t xml:space="preserve"> </w:t>
      </w:r>
      <w:r>
        <w:rPr>
          <w:color w:val="231F20"/>
          <w:w w:val="110"/>
        </w:rPr>
        <w:t>en</w:t>
      </w:r>
      <w:r>
        <w:rPr>
          <w:color w:val="231F20"/>
          <w:spacing w:val="-12"/>
          <w:w w:val="110"/>
        </w:rPr>
        <w:t xml:space="preserve"> </w:t>
      </w:r>
      <w:r>
        <w:rPr>
          <w:color w:val="231F20"/>
          <w:w w:val="110"/>
        </w:rPr>
        <w:t>Pilots,</w:t>
      </w:r>
      <w:r>
        <w:rPr>
          <w:color w:val="231F20"/>
          <w:spacing w:val="-12"/>
          <w:w w:val="110"/>
        </w:rPr>
        <w:t xml:space="preserve"> </w:t>
      </w:r>
      <w:r>
        <w:rPr>
          <w:color w:val="231F20"/>
          <w:w w:val="110"/>
        </w:rPr>
        <w:t>en</w:t>
      </w:r>
      <w:r>
        <w:rPr>
          <w:color w:val="231F20"/>
          <w:spacing w:val="-12"/>
          <w:w w:val="110"/>
        </w:rPr>
        <w:t xml:space="preserve"> </w:t>
      </w:r>
      <w:r>
        <w:rPr>
          <w:color w:val="231F20"/>
          <w:w w:val="110"/>
        </w:rPr>
        <w:t>uitvoeringskosten</w:t>
      </w:r>
      <w:r>
        <w:rPr>
          <w:color w:val="231F20"/>
          <w:spacing w:val="-12"/>
          <w:w w:val="110"/>
        </w:rPr>
        <w:t xml:space="preserve"> </w:t>
      </w:r>
      <w:r>
        <w:rPr>
          <w:color w:val="231F20"/>
          <w:w w:val="110"/>
        </w:rPr>
        <w:t>voor de</w:t>
      </w:r>
      <w:r>
        <w:rPr>
          <w:color w:val="231F20"/>
          <w:spacing w:val="-21"/>
          <w:w w:val="110"/>
        </w:rPr>
        <w:t xml:space="preserve"> </w:t>
      </w:r>
      <w:r>
        <w:rPr>
          <w:color w:val="231F20"/>
          <w:w w:val="110"/>
        </w:rPr>
        <w:t>Samenwerkingsorganisatie</w:t>
      </w:r>
      <w:r>
        <w:rPr>
          <w:color w:val="231F20"/>
          <w:spacing w:val="-21"/>
          <w:w w:val="110"/>
        </w:rPr>
        <w:t xml:space="preserve"> </w:t>
      </w:r>
      <w:r>
        <w:rPr>
          <w:color w:val="231F20"/>
          <w:w w:val="110"/>
        </w:rPr>
        <w:t>Beroepsonderwijs</w:t>
      </w:r>
      <w:r>
        <w:rPr>
          <w:color w:val="231F20"/>
          <w:spacing w:val="-20"/>
          <w:w w:val="110"/>
        </w:rPr>
        <w:t xml:space="preserve"> </w:t>
      </w:r>
      <w:r>
        <w:rPr>
          <w:color w:val="231F20"/>
          <w:w w:val="110"/>
        </w:rPr>
        <w:t>Bedrijfsleven</w:t>
      </w:r>
      <w:r>
        <w:rPr>
          <w:color w:val="231F20"/>
          <w:spacing w:val="-21"/>
          <w:w w:val="110"/>
        </w:rPr>
        <w:t xml:space="preserve"> </w:t>
      </w:r>
      <w:r>
        <w:rPr>
          <w:color w:val="231F20"/>
          <w:w w:val="110"/>
        </w:rPr>
        <w:t>(SBB)</w:t>
      </w:r>
      <w:r>
        <w:rPr>
          <w:color w:val="231F20"/>
          <w:spacing w:val="-21"/>
          <w:w w:val="110"/>
        </w:rPr>
        <w:t xml:space="preserve"> </w:t>
      </w:r>
      <w:r>
        <w:rPr>
          <w:color w:val="231F20"/>
          <w:w w:val="110"/>
        </w:rPr>
        <w:t>en</w:t>
      </w:r>
      <w:r>
        <w:rPr>
          <w:color w:val="231F20"/>
          <w:spacing w:val="-20"/>
          <w:w w:val="110"/>
        </w:rPr>
        <w:t xml:space="preserve"> </w:t>
      </w:r>
      <w:r>
        <w:rPr>
          <w:color w:val="231F20"/>
          <w:w w:val="110"/>
        </w:rPr>
        <w:t>de Dienst</w:t>
      </w:r>
      <w:r>
        <w:rPr>
          <w:color w:val="231F20"/>
          <w:spacing w:val="-2"/>
          <w:w w:val="110"/>
        </w:rPr>
        <w:t xml:space="preserve"> </w:t>
      </w:r>
      <w:r>
        <w:rPr>
          <w:color w:val="231F20"/>
          <w:w w:val="110"/>
        </w:rPr>
        <w:t>Toeslagen.</w:t>
      </w:r>
    </w:p>
    <w:p w:rsidR="001B3359" w:rsidRDefault="001B3359" w14:paraId="78BC6201" w14:textId="77777777">
      <w:pPr>
        <w:pStyle w:val="Plattetekst"/>
      </w:pPr>
    </w:p>
    <w:p w:rsidR="001B3359" w:rsidRDefault="00D877C7" w14:paraId="6E08CBBA"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agentschappen</w:t>
      </w:r>
    </w:p>
    <w:p w:rsidR="001B3359" w:rsidRDefault="00D877C7" w14:paraId="627C9914" w14:textId="77777777">
      <w:pPr>
        <w:pStyle w:val="Plattetekst"/>
        <w:spacing w:before="204" w:line="244" w:lineRule="auto"/>
        <w:ind w:left="3430" w:right="78"/>
      </w:pPr>
      <w:r>
        <w:rPr>
          <w:color w:val="231F20"/>
          <w:w w:val="110"/>
        </w:rPr>
        <w:t>Het</w:t>
      </w:r>
      <w:r>
        <w:rPr>
          <w:color w:val="231F20"/>
          <w:spacing w:val="-7"/>
          <w:w w:val="110"/>
        </w:rPr>
        <w:t xml:space="preserve"> </w:t>
      </w:r>
      <w:r>
        <w:rPr>
          <w:color w:val="231F20"/>
          <w:w w:val="110"/>
        </w:rPr>
        <w:t>budget</w:t>
      </w:r>
      <w:r>
        <w:rPr>
          <w:color w:val="231F20"/>
          <w:spacing w:val="-7"/>
          <w:w w:val="110"/>
        </w:rPr>
        <w:t xml:space="preserve"> </w:t>
      </w:r>
      <w:r>
        <w:rPr>
          <w:color w:val="231F20"/>
          <w:w w:val="110"/>
        </w:rPr>
        <w:t>van</w:t>
      </w:r>
      <w:r>
        <w:rPr>
          <w:color w:val="231F20"/>
          <w:spacing w:val="-7"/>
          <w:w w:val="110"/>
        </w:rPr>
        <w:t xml:space="preserve"> </w:t>
      </w:r>
      <w:r>
        <w:rPr>
          <w:color w:val="231F20"/>
          <w:w w:val="110"/>
        </w:rPr>
        <w:t>€</w:t>
      </w:r>
      <w:r>
        <w:rPr>
          <w:color w:val="231F20"/>
          <w:spacing w:val="-7"/>
          <w:w w:val="110"/>
        </w:rPr>
        <w:t xml:space="preserve"> </w:t>
      </w:r>
      <w:r>
        <w:rPr>
          <w:rFonts w:ascii="Palatino Linotype" w:hAnsi="Palatino Linotype"/>
          <w:color w:val="231F20"/>
          <w:w w:val="110"/>
        </w:rPr>
        <w:t xml:space="preserve">57,3 </w:t>
      </w:r>
      <w:r>
        <w:rPr>
          <w:color w:val="231F20"/>
          <w:w w:val="110"/>
        </w:rPr>
        <w:t>miljoen</w:t>
      </w:r>
      <w:r>
        <w:rPr>
          <w:color w:val="231F20"/>
          <w:spacing w:val="-7"/>
          <w:w w:val="110"/>
        </w:rPr>
        <w:t xml:space="preserve"> </w:t>
      </w:r>
      <w:r>
        <w:rPr>
          <w:color w:val="231F20"/>
          <w:w w:val="110"/>
        </w:rPr>
        <w:t>is</w:t>
      </w:r>
      <w:r>
        <w:rPr>
          <w:color w:val="231F20"/>
          <w:spacing w:val="-7"/>
          <w:w w:val="110"/>
        </w:rPr>
        <w:t xml:space="preserve"> </w:t>
      </w:r>
      <w:r>
        <w:rPr>
          <w:color w:val="231F20"/>
          <w:w w:val="110"/>
        </w:rPr>
        <w:t>voor</w:t>
      </w:r>
      <w:r>
        <w:rPr>
          <w:color w:val="231F20"/>
          <w:spacing w:val="-7"/>
          <w:w w:val="110"/>
        </w:rPr>
        <w:t xml:space="preserve"> </w:t>
      </w:r>
      <w:r>
        <w:rPr>
          <w:rFonts w:ascii="Palatino Linotype" w:hAnsi="Palatino Linotype"/>
          <w:color w:val="231F20"/>
          <w:w w:val="110"/>
        </w:rPr>
        <w:t>96,9</w:t>
      </w:r>
      <w:r>
        <w:rPr>
          <w:color w:val="231F20"/>
          <w:w w:val="110"/>
        </w:rPr>
        <w:t>%</w:t>
      </w:r>
      <w:r>
        <w:rPr>
          <w:color w:val="231F20"/>
          <w:spacing w:val="-7"/>
          <w:w w:val="110"/>
        </w:rPr>
        <w:t xml:space="preserve"> </w:t>
      </w:r>
      <w:r>
        <w:rPr>
          <w:color w:val="231F20"/>
          <w:w w:val="110"/>
        </w:rPr>
        <w:t>juridisch</w:t>
      </w:r>
      <w:r>
        <w:rPr>
          <w:color w:val="231F20"/>
          <w:spacing w:val="-7"/>
          <w:w w:val="110"/>
        </w:rPr>
        <w:t xml:space="preserve"> </w:t>
      </w:r>
      <w:r>
        <w:rPr>
          <w:color w:val="231F20"/>
          <w:w w:val="110"/>
        </w:rPr>
        <w:t>verplicht</w:t>
      </w:r>
      <w:r>
        <w:rPr>
          <w:color w:val="231F20"/>
          <w:spacing w:val="-7"/>
          <w:w w:val="110"/>
        </w:rPr>
        <w:t xml:space="preserve"> </w:t>
      </w:r>
      <w:r>
        <w:rPr>
          <w:color w:val="231F20"/>
          <w:w w:val="110"/>
        </w:rPr>
        <w:t>en</w:t>
      </w:r>
      <w:r>
        <w:rPr>
          <w:color w:val="231F20"/>
          <w:spacing w:val="-7"/>
          <w:w w:val="110"/>
        </w:rPr>
        <w:t xml:space="preserve"> </w:t>
      </w:r>
      <w:r>
        <w:rPr>
          <w:color w:val="231F20"/>
          <w:w w:val="110"/>
        </w:rPr>
        <w:t xml:space="preserve">voor </w:t>
      </w:r>
      <w:r>
        <w:rPr>
          <w:color w:val="231F20"/>
        </w:rPr>
        <w:t>2,4%</w:t>
      </w:r>
      <w:r>
        <w:rPr>
          <w:color w:val="231F20"/>
          <w:spacing w:val="38"/>
        </w:rPr>
        <w:t xml:space="preserve"> </w:t>
      </w:r>
      <w:r>
        <w:rPr>
          <w:color w:val="231F20"/>
        </w:rPr>
        <w:t>bestuurlijk</w:t>
      </w:r>
      <w:r>
        <w:rPr>
          <w:color w:val="231F20"/>
          <w:spacing w:val="38"/>
        </w:rPr>
        <w:t xml:space="preserve"> </w:t>
      </w:r>
      <w:r>
        <w:rPr>
          <w:color w:val="231F20"/>
        </w:rPr>
        <w:t>gebonden.</w:t>
      </w:r>
      <w:r>
        <w:rPr>
          <w:color w:val="231F20"/>
          <w:spacing w:val="38"/>
        </w:rPr>
        <w:t xml:space="preserve"> </w:t>
      </w:r>
      <w:r>
        <w:rPr>
          <w:color w:val="231F20"/>
        </w:rPr>
        <w:t>Daarnaast</w:t>
      </w:r>
      <w:r>
        <w:rPr>
          <w:color w:val="231F20"/>
          <w:spacing w:val="38"/>
        </w:rPr>
        <w:t xml:space="preserve"> </w:t>
      </w:r>
      <w:r>
        <w:rPr>
          <w:color w:val="231F20"/>
        </w:rPr>
        <w:t>is</w:t>
      </w:r>
      <w:r>
        <w:rPr>
          <w:color w:val="231F20"/>
          <w:spacing w:val="38"/>
        </w:rPr>
        <w:t xml:space="preserve"> </w:t>
      </w:r>
      <w:r>
        <w:rPr>
          <w:color w:val="231F20"/>
        </w:rPr>
        <w:t>0,6%</w:t>
      </w:r>
      <w:r>
        <w:rPr>
          <w:color w:val="231F20"/>
          <w:spacing w:val="38"/>
        </w:rPr>
        <w:t xml:space="preserve"> </w:t>
      </w:r>
      <w:r>
        <w:rPr>
          <w:color w:val="231F20"/>
        </w:rPr>
        <w:t>beleidsmatig</w:t>
      </w:r>
      <w:r>
        <w:rPr>
          <w:color w:val="231F20"/>
          <w:spacing w:val="38"/>
        </w:rPr>
        <w:t xml:space="preserve"> </w:t>
      </w:r>
      <w:r>
        <w:rPr>
          <w:color w:val="231F20"/>
        </w:rPr>
        <w:t xml:space="preserve">gereserveerd. </w:t>
      </w:r>
      <w:r>
        <w:rPr>
          <w:color w:val="231F20"/>
          <w:w w:val="110"/>
        </w:rPr>
        <w:t>Het juridisch verplichte deel bestaat voornamelijk uit bijdragen richting het</w:t>
      </w:r>
      <w:r>
        <w:rPr>
          <w:color w:val="231F20"/>
          <w:spacing w:val="-12"/>
          <w:w w:val="110"/>
        </w:rPr>
        <w:t xml:space="preserve"> </w:t>
      </w:r>
      <w:r>
        <w:rPr>
          <w:color w:val="231F20"/>
          <w:w w:val="110"/>
        </w:rPr>
        <w:t>CIBG,</w:t>
      </w:r>
      <w:r>
        <w:rPr>
          <w:color w:val="231F20"/>
          <w:spacing w:val="-12"/>
          <w:w w:val="110"/>
        </w:rPr>
        <w:t xml:space="preserve"> </w:t>
      </w:r>
      <w:r>
        <w:rPr>
          <w:color w:val="231F20"/>
          <w:w w:val="110"/>
        </w:rPr>
        <w:t>waaronder</w:t>
      </w:r>
      <w:r>
        <w:rPr>
          <w:color w:val="231F20"/>
          <w:spacing w:val="-12"/>
          <w:w w:val="110"/>
        </w:rPr>
        <w:t xml:space="preserve"> </w:t>
      </w:r>
      <w:r>
        <w:rPr>
          <w:color w:val="231F20"/>
          <w:w w:val="110"/>
        </w:rPr>
        <w:t>voor</w:t>
      </w:r>
      <w:r>
        <w:rPr>
          <w:color w:val="231F20"/>
          <w:spacing w:val="-12"/>
          <w:w w:val="110"/>
        </w:rPr>
        <w:t xml:space="preserve"> </w:t>
      </w:r>
      <w:r>
        <w:rPr>
          <w:color w:val="231F20"/>
          <w:w w:val="110"/>
        </w:rPr>
        <w:t>Dienstverleningsafspraken</w:t>
      </w:r>
      <w:r>
        <w:rPr>
          <w:color w:val="231F20"/>
          <w:spacing w:val="-12"/>
          <w:w w:val="110"/>
        </w:rPr>
        <w:t xml:space="preserve"> </w:t>
      </w:r>
      <w:r>
        <w:rPr>
          <w:color w:val="231F20"/>
          <w:w w:val="110"/>
        </w:rPr>
        <w:t>(DVA).</w:t>
      </w:r>
      <w:r>
        <w:rPr>
          <w:color w:val="231F20"/>
          <w:spacing w:val="-12"/>
          <w:w w:val="110"/>
        </w:rPr>
        <w:t xml:space="preserve"> </w:t>
      </w:r>
      <w:r>
        <w:rPr>
          <w:color w:val="231F20"/>
          <w:w w:val="110"/>
        </w:rPr>
        <w:t>Ook</w:t>
      </w:r>
      <w:r>
        <w:rPr>
          <w:color w:val="231F20"/>
          <w:spacing w:val="-12"/>
          <w:w w:val="110"/>
        </w:rPr>
        <w:t xml:space="preserve"> </w:t>
      </w:r>
      <w:r>
        <w:rPr>
          <w:color w:val="231F20"/>
          <w:w w:val="110"/>
        </w:rPr>
        <w:t>bestaat het</w:t>
      </w:r>
      <w:r>
        <w:rPr>
          <w:color w:val="231F20"/>
          <w:spacing w:val="-16"/>
          <w:w w:val="110"/>
        </w:rPr>
        <w:t xml:space="preserve"> </w:t>
      </w:r>
      <w:r>
        <w:rPr>
          <w:color w:val="231F20"/>
          <w:w w:val="110"/>
        </w:rPr>
        <w:t>juridisch</w:t>
      </w:r>
      <w:r>
        <w:rPr>
          <w:color w:val="231F20"/>
          <w:spacing w:val="-15"/>
          <w:w w:val="110"/>
        </w:rPr>
        <w:t xml:space="preserve"> </w:t>
      </w:r>
      <w:r>
        <w:rPr>
          <w:color w:val="231F20"/>
          <w:w w:val="110"/>
        </w:rPr>
        <w:t>verplichte</w:t>
      </w:r>
      <w:r>
        <w:rPr>
          <w:color w:val="231F20"/>
          <w:spacing w:val="-16"/>
          <w:w w:val="110"/>
        </w:rPr>
        <w:t xml:space="preserve"> </w:t>
      </w:r>
      <w:r>
        <w:rPr>
          <w:color w:val="231F20"/>
          <w:w w:val="110"/>
        </w:rPr>
        <w:t>deel</w:t>
      </w:r>
      <w:r>
        <w:rPr>
          <w:color w:val="231F20"/>
          <w:spacing w:val="-15"/>
          <w:w w:val="110"/>
        </w:rPr>
        <w:t xml:space="preserve"> </w:t>
      </w:r>
      <w:r>
        <w:rPr>
          <w:color w:val="231F20"/>
          <w:w w:val="110"/>
        </w:rPr>
        <w:t>uit</w:t>
      </w:r>
      <w:r>
        <w:rPr>
          <w:color w:val="231F20"/>
          <w:spacing w:val="-16"/>
          <w:w w:val="110"/>
        </w:rPr>
        <w:t xml:space="preserve"> </w:t>
      </w:r>
      <w:r>
        <w:rPr>
          <w:color w:val="231F20"/>
          <w:w w:val="110"/>
        </w:rPr>
        <w:t>bijdragen</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wet</w:t>
      </w:r>
      <w:r>
        <w:rPr>
          <w:color w:val="231F20"/>
          <w:spacing w:val="-16"/>
          <w:w w:val="110"/>
        </w:rPr>
        <w:t xml:space="preserve"> </w:t>
      </w:r>
      <w:r>
        <w:rPr>
          <w:color w:val="231F20"/>
          <w:w w:val="110"/>
        </w:rPr>
        <w:t>Digitale</w:t>
      </w:r>
      <w:r>
        <w:rPr>
          <w:color w:val="231F20"/>
          <w:spacing w:val="-15"/>
          <w:w w:val="110"/>
        </w:rPr>
        <w:t xml:space="preserve"> </w:t>
      </w:r>
      <w:r>
        <w:rPr>
          <w:color w:val="231F20"/>
          <w:w w:val="110"/>
        </w:rPr>
        <w:t>Identificatie en</w:t>
      </w:r>
      <w:r>
        <w:rPr>
          <w:color w:val="231F20"/>
          <w:spacing w:val="-14"/>
          <w:w w:val="110"/>
        </w:rPr>
        <w:t xml:space="preserve"> </w:t>
      </w:r>
      <w:r>
        <w:rPr>
          <w:color w:val="231F20"/>
          <w:w w:val="110"/>
        </w:rPr>
        <w:t>Authenticatie</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Zorg</w:t>
      </w:r>
      <w:r>
        <w:rPr>
          <w:color w:val="231F20"/>
          <w:spacing w:val="-14"/>
          <w:w w:val="110"/>
        </w:rPr>
        <w:t xml:space="preserve"> </w:t>
      </w:r>
      <w:r>
        <w:rPr>
          <w:color w:val="231F20"/>
          <w:w w:val="110"/>
        </w:rPr>
        <w:t>(DIAZ),</w:t>
      </w:r>
      <w:r>
        <w:rPr>
          <w:color w:val="231F20"/>
          <w:spacing w:val="-14"/>
          <w:w w:val="110"/>
        </w:rPr>
        <w:t xml:space="preserve"> </w:t>
      </w:r>
      <w:r>
        <w:rPr>
          <w:color w:val="231F20"/>
          <w:w w:val="110"/>
        </w:rPr>
        <w:t>het</w:t>
      </w:r>
      <w:r>
        <w:rPr>
          <w:color w:val="231F20"/>
          <w:spacing w:val="-14"/>
          <w:w w:val="110"/>
        </w:rPr>
        <w:t xml:space="preserve"> </w:t>
      </w:r>
      <w:r>
        <w:rPr>
          <w:color w:val="231F20"/>
          <w:w w:val="110"/>
        </w:rPr>
        <w:t>Landelijk</w:t>
      </w:r>
      <w:r>
        <w:rPr>
          <w:color w:val="231F20"/>
          <w:spacing w:val="-14"/>
          <w:w w:val="110"/>
        </w:rPr>
        <w:t xml:space="preserve"> </w:t>
      </w:r>
      <w:r>
        <w:rPr>
          <w:color w:val="231F20"/>
          <w:w w:val="110"/>
        </w:rPr>
        <w:t>Dekkend</w:t>
      </w:r>
      <w:r>
        <w:rPr>
          <w:color w:val="231F20"/>
          <w:spacing w:val="-14"/>
          <w:w w:val="110"/>
        </w:rPr>
        <w:t xml:space="preserve"> </w:t>
      </w:r>
      <w:r>
        <w:rPr>
          <w:color w:val="231F20"/>
          <w:w w:val="110"/>
        </w:rPr>
        <w:t>Netwerk</w:t>
      </w:r>
      <w:r>
        <w:rPr>
          <w:color w:val="231F20"/>
          <w:spacing w:val="-14"/>
          <w:w w:val="110"/>
        </w:rPr>
        <w:t xml:space="preserve"> </w:t>
      </w:r>
      <w:r>
        <w:rPr>
          <w:color w:val="231F20"/>
          <w:w w:val="110"/>
        </w:rPr>
        <w:t>(LDN) en Werk aan Uitvoering (</w:t>
      </w:r>
      <w:proofErr w:type="spellStart"/>
      <w:r>
        <w:rPr>
          <w:color w:val="231F20"/>
          <w:w w:val="110"/>
        </w:rPr>
        <w:t>WaU</w:t>
      </w:r>
      <w:proofErr w:type="spellEnd"/>
      <w:r>
        <w:rPr>
          <w:color w:val="231F20"/>
          <w:w w:val="110"/>
        </w:rPr>
        <w:t>).</w:t>
      </w:r>
    </w:p>
    <w:p w:rsidR="001B3359" w:rsidRDefault="001B3359" w14:paraId="61096D81" w14:textId="77777777">
      <w:pPr>
        <w:pStyle w:val="Plattetekst"/>
        <w:spacing w:before="9"/>
      </w:pPr>
    </w:p>
    <w:p w:rsidR="001B3359" w:rsidRDefault="00D877C7" w14:paraId="41BAD484"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ZBO's/</w:t>
      </w:r>
      <w:proofErr w:type="spellStart"/>
      <w:r>
        <w:rPr>
          <w:rFonts w:ascii="Calibri"/>
          <w:i/>
          <w:color w:val="231F20"/>
          <w:spacing w:val="-2"/>
          <w:w w:val="115"/>
          <w:sz w:val="18"/>
        </w:rPr>
        <w:t>RWT's</w:t>
      </w:r>
      <w:proofErr w:type="spellEnd"/>
    </w:p>
    <w:p w:rsidR="001B3359" w:rsidRDefault="00D877C7" w14:paraId="37779FF3" w14:textId="77777777">
      <w:pPr>
        <w:pStyle w:val="Plattetekst"/>
        <w:spacing w:before="204" w:line="242" w:lineRule="auto"/>
        <w:ind w:left="3429" w:right="102"/>
      </w:pPr>
      <w:r>
        <w:rPr>
          <w:color w:val="231F20"/>
        </w:rPr>
        <w:t xml:space="preserve">Het budget van € </w:t>
      </w:r>
      <w:r>
        <w:rPr>
          <w:rFonts w:ascii="Palatino Linotype" w:hAnsi="Palatino Linotype"/>
          <w:color w:val="231F20"/>
        </w:rPr>
        <w:t xml:space="preserve">240,2 </w:t>
      </w:r>
      <w:r>
        <w:rPr>
          <w:color w:val="231F20"/>
        </w:rPr>
        <w:t xml:space="preserve">miljoen is voor 99,7% juridisch verplicht en voor 0,3% </w:t>
      </w:r>
      <w:r>
        <w:rPr>
          <w:color w:val="231F20"/>
          <w:w w:val="110"/>
        </w:rPr>
        <w:t>bestuurlijk gebonden. Het juridisch verplichte deel bestaat uit bijdragen aan</w:t>
      </w:r>
      <w:r>
        <w:rPr>
          <w:color w:val="231F20"/>
          <w:spacing w:val="-16"/>
          <w:w w:val="110"/>
        </w:rPr>
        <w:t xml:space="preserve"> </w:t>
      </w:r>
      <w:r>
        <w:rPr>
          <w:color w:val="231F20"/>
          <w:w w:val="110"/>
        </w:rPr>
        <w:t>het</w:t>
      </w:r>
      <w:r>
        <w:rPr>
          <w:color w:val="231F20"/>
          <w:spacing w:val="-15"/>
          <w:w w:val="110"/>
        </w:rPr>
        <w:t xml:space="preserve"> </w:t>
      </w:r>
      <w:r>
        <w:rPr>
          <w:color w:val="231F20"/>
          <w:w w:val="110"/>
        </w:rPr>
        <w:t>Centraal</w:t>
      </w:r>
      <w:r>
        <w:rPr>
          <w:color w:val="231F20"/>
          <w:spacing w:val="-16"/>
          <w:w w:val="110"/>
        </w:rPr>
        <w:t xml:space="preserve"> </w:t>
      </w:r>
      <w:r>
        <w:rPr>
          <w:color w:val="231F20"/>
          <w:w w:val="110"/>
        </w:rPr>
        <w:t>Administratie</w:t>
      </w:r>
      <w:r>
        <w:rPr>
          <w:color w:val="231F20"/>
          <w:spacing w:val="-15"/>
          <w:w w:val="110"/>
        </w:rPr>
        <w:t xml:space="preserve"> </w:t>
      </w:r>
      <w:r>
        <w:rPr>
          <w:color w:val="231F20"/>
          <w:w w:val="110"/>
        </w:rPr>
        <w:t>Kantoor</w:t>
      </w:r>
      <w:r>
        <w:rPr>
          <w:color w:val="231F20"/>
          <w:spacing w:val="-16"/>
          <w:w w:val="110"/>
        </w:rPr>
        <w:t xml:space="preserve"> </w:t>
      </w:r>
      <w:r>
        <w:rPr>
          <w:color w:val="231F20"/>
          <w:w w:val="110"/>
        </w:rPr>
        <w:t>(CAK),</w:t>
      </w:r>
      <w:r>
        <w:rPr>
          <w:color w:val="231F20"/>
          <w:spacing w:val="-15"/>
          <w:w w:val="110"/>
        </w:rPr>
        <w:t xml:space="preserve"> </w:t>
      </w:r>
      <w:r>
        <w:rPr>
          <w:color w:val="231F20"/>
          <w:w w:val="110"/>
        </w:rPr>
        <w:t>het</w:t>
      </w:r>
      <w:r>
        <w:rPr>
          <w:color w:val="231F20"/>
          <w:spacing w:val="-16"/>
          <w:w w:val="110"/>
        </w:rPr>
        <w:t xml:space="preserve"> </w:t>
      </w:r>
      <w:r>
        <w:rPr>
          <w:color w:val="231F20"/>
          <w:w w:val="110"/>
        </w:rPr>
        <w:t>Zorginstituut</w:t>
      </w:r>
      <w:r>
        <w:rPr>
          <w:color w:val="231F20"/>
          <w:spacing w:val="-15"/>
          <w:w w:val="110"/>
        </w:rPr>
        <w:t xml:space="preserve"> </w:t>
      </w:r>
      <w:r>
        <w:rPr>
          <w:color w:val="231F20"/>
          <w:w w:val="110"/>
        </w:rPr>
        <w:t>Nederland (</w:t>
      </w:r>
      <w:proofErr w:type="spellStart"/>
      <w:r>
        <w:rPr>
          <w:color w:val="231F20"/>
          <w:w w:val="110"/>
        </w:rPr>
        <w:t>ZiNL</w:t>
      </w:r>
      <w:proofErr w:type="spellEnd"/>
      <w:r>
        <w:rPr>
          <w:color w:val="231F20"/>
          <w:w w:val="110"/>
        </w:rPr>
        <w:t>),</w:t>
      </w:r>
      <w:r>
        <w:rPr>
          <w:color w:val="231F20"/>
          <w:spacing w:val="-7"/>
          <w:w w:val="110"/>
        </w:rPr>
        <w:t xml:space="preserve"> </w:t>
      </w:r>
      <w:r>
        <w:rPr>
          <w:color w:val="231F20"/>
          <w:w w:val="110"/>
        </w:rPr>
        <w:t>de</w:t>
      </w:r>
      <w:r>
        <w:rPr>
          <w:color w:val="231F20"/>
          <w:spacing w:val="-7"/>
          <w:w w:val="110"/>
        </w:rPr>
        <w:t xml:space="preserve"> </w:t>
      </w:r>
      <w:r>
        <w:rPr>
          <w:color w:val="231F20"/>
          <w:w w:val="110"/>
        </w:rPr>
        <w:t>Nederlandse</w:t>
      </w:r>
      <w:r>
        <w:rPr>
          <w:color w:val="231F20"/>
          <w:spacing w:val="-7"/>
          <w:w w:val="110"/>
        </w:rPr>
        <w:t xml:space="preserve"> </w:t>
      </w:r>
      <w:r>
        <w:rPr>
          <w:color w:val="231F20"/>
          <w:w w:val="110"/>
        </w:rPr>
        <w:t>Zorgautoriteit</w:t>
      </w:r>
      <w:r>
        <w:rPr>
          <w:color w:val="231F20"/>
          <w:spacing w:val="-7"/>
          <w:w w:val="110"/>
        </w:rPr>
        <w:t xml:space="preserve"> </w:t>
      </w:r>
      <w:r>
        <w:rPr>
          <w:color w:val="231F20"/>
          <w:w w:val="110"/>
        </w:rPr>
        <w:t>(</w:t>
      </w:r>
      <w:proofErr w:type="spellStart"/>
      <w:r>
        <w:rPr>
          <w:color w:val="231F20"/>
          <w:w w:val="110"/>
        </w:rPr>
        <w:t>NZa</w:t>
      </w:r>
      <w:proofErr w:type="spellEnd"/>
      <w:r>
        <w:rPr>
          <w:color w:val="231F20"/>
          <w:w w:val="110"/>
        </w:rPr>
        <w:t>),</w:t>
      </w:r>
      <w:r>
        <w:rPr>
          <w:color w:val="231F20"/>
          <w:spacing w:val="-7"/>
          <w:w w:val="110"/>
        </w:rPr>
        <w:t xml:space="preserve"> </w:t>
      </w:r>
      <w:r>
        <w:rPr>
          <w:color w:val="231F20"/>
          <w:w w:val="110"/>
        </w:rPr>
        <w:t>en</w:t>
      </w:r>
      <w:r>
        <w:rPr>
          <w:color w:val="231F20"/>
          <w:spacing w:val="-7"/>
          <w:w w:val="110"/>
        </w:rPr>
        <w:t xml:space="preserve"> </w:t>
      </w:r>
      <w:r>
        <w:rPr>
          <w:color w:val="231F20"/>
          <w:w w:val="110"/>
        </w:rPr>
        <w:t>de</w:t>
      </w:r>
      <w:r>
        <w:rPr>
          <w:color w:val="231F20"/>
          <w:spacing w:val="-7"/>
          <w:w w:val="110"/>
        </w:rPr>
        <w:t xml:space="preserve"> </w:t>
      </w:r>
      <w:r>
        <w:rPr>
          <w:color w:val="231F20"/>
          <w:w w:val="110"/>
        </w:rPr>
        <w:t>Stichting</w:t>
      </w:r>
      <w:r>
        <w:rPr>
          <w:color w:val="231F20"/>
          <w:spacing w:val="-7"/>
          <w:w w:val="110"/>
        </w:rPr>
        <w:t xml:space="preserve"> </w:t>
      </w:r>
      <w:proofErr w:type="spellStart"/>
      <w:r>
        <w:rPr>
          <w:color w:val="231F20"/>
          <w:w w:val="110"/>
        </w:rPr>
        <w:t>Informatiek</w:t>
      </w:r>
      <w:proofErr w:type="spellEnd"/>
      <w:r>
        <w:rPr>
          <w:color w:val="231F20"/>
          <w:w w:val="110"/>
        </w:rPr>
        <w:t>-nooppunt Zorgfraude (IKZ).</w:t>
      </w:r>
    </w:p>
    <w:p w:rsidR="001B3359" w:rsidRDefault="001B3359" w14:paraId="033FF882" w14:textId="77777777">
      <w:pPr>
        <w:pStyle w:val="Plattetekst"/>
        <w:spacing w:before="15"/>
      </w:pPr>
    </w:p>
    <w:p w:rsidR="001B3359" w:rsidRDefault="00D877C7" w14:paraId="482D54CA" w14:textId="77777777">
      <w:pPr>
        <w:spacing w:before="1"/>
        <w:ind w:left="3429"/>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medeoverheden</w:t>
      </w:r>
    </w:p>
    <w:p w:rsidR="001B3359" w:rsidRDefault="00D877C7" w14:paraId="0E1AA0C1" w14:textId="77777777">
      <w:pPr>
        <w:pStyle w:val="Plattetekst"/>
        <w:spacing w:before="219" w:line="223" w:lineRule="auto"/>
        <w:ind w:left="3429"/>
      </w:pPr>
      <w:r>
        <w:rPr>
          <w:color w:val="231F20"/>
          <w:w w:val="110"/>
        </w:rPr>
        <w:t>Het</w:t>
      </w:r>
      <w:r>
        <w:rPr>
          <w:color w:val="231F20"/>
          <w:spacing w:val="-7"/>
          <w:w w:val="110"/>
        </w:rPr>
        <w:t xml:space="preserve"> </w:t>
      </w:r>
      <w:r>
        <w:rPr>
          <w:color w:val="231F20"/>
          <w:w w:val="110"/>
        </w:rPr>
        <w:t>budget</w:t>
      </w:r>
      <w:r>
        <w:rPr>
          <w:color w:val="231F20"/>
          <w:spacing w:val="-7"/>
          <w:w w:val="110"/>
        </w:rPr>
        <w:t xml:space="preserve"> </w:t>
      </w:r>
      <w:r>
        <w:rPr>
          <w:color w:val="231F20"/>
          <w:w w:val="110"/>
        </w:rPr>
        <w:t>van</w:t>
      </w:r>
      <w:r>
        <w:rPr>
          <w:color w:val="231F20"/>
          <w:spacing w:val="-7"/>
          <w:w w:val="110"/>
        </w:rPr>
        <w:t xml:space="preserve"> </w:t>
      </w:r>
      <w:r>
        <w:rPr>
          <w:color w:val="231F20"/>
          <w:w w:val="110"/>
        </w:rPr>
        <w:t>€</w:t>
      </w:r>
      <w:r>
        <w:rPr>
          <w:color w:val="231F20"/>
          <w:spacing w:val="-7"/>
          <w:w w:val="110"/>
        </w:rPr>
        <w:t xml:space="preserve"> </w:t>
      </w:r>
      <w:r>
        <w:rPr>
          <w:rFonts w:ascii="Palatino Linotype" w:hAnsi="Palatino Linotype"/>
          <w:color w:val="231F20"/>
          <w:w w:val="110"/>
        </w:rPr>
        <w:t xml:space="preserve">10,2 </w:t>
      </w:r>
      <w:r>
        <w:rPr>
          <w:color w:val="231F20"/>
          <w:w w:val="110"/>
        </w:rPr>
        <w:t>miljoen</w:t>
      </w:r>
      <w:r>
        <w:rPr>
          <w:color w:val="231F20"/>
          <w:spacing w:val="-7"/>
          <w:w w:val="110"/>
        </w:rPr>
        <w:t xml:space="preserve"> </w:t>
      </w:r>
      <w:r>
        <w:rPr>
          <w:color w:val="231F20"/>
          <w:w w:val="110"/>
        </w:rPr>
        <w:t>is</w:t>
      </w:r>
      <w:r>
        <w:rPr>
          <w:color w:val="231F20"/>
          <w:spacing w:val="-7"/>
          <w:w w:val="110"/>
        </w:rPr>
        <w:t xml:space="preserve"> </w:t>
      </w:r>
      <w:r>
        <w:rPr>
          <w:color w:val="231F20"/>
          <w:w w:val="110"/>
        </w:rPr>
        <w:t>voor</w:t>
      </w:r>
      <w:r>
        <w:rPr>
          <w:color w:val="231F20"/>
          <w:spacing w:val="-7"/>
          <w:w w:val="110"/>
        </w:rPr>
        <w:t xml:space="preserve"> </w:t>
      </w:r>
      <w:r>
        <w:rPr>
          <w:rFonts w:ascii="Palatino Linotype" w:hAnsi="Palatino Linotype"/>
          <w:color w:val="231F20"/>
          <w:w w:val="110"/>
        </w:rPr>
        <w:t>78,1</w:t>
      </w:r>
      <w:r>
        <w:rPr>
          <w:color w:val="231F20"/>
          <w:w w:val="110"/>
        </w:rPr>
        <w:t>%</w:t>
      </w:r>
      <w:r>
        <w:rPr>
          <w:color w:val="231F20"/>
          <w:spacing w:val="-7"/>
          <w:w w:val="110"/>
        </w:rPr>
        <w:t xml:space="preserve"> </w:t>
      </w:r>
      <w:r>
        <w:rPr>
          <w:color w:val="231F20"/>
          <w:w w:val="110"/>
        </w:rPr>
        <w:t>juridisch</w:t>
      </w:r>
      <w:r>
        <w:rPr>
          <w:color w:val="231F20"/>
          <w:spacing w:val="-7"/>
          <w:w w:val="110"/>
        </w:rPr>
        <w:t xml:space="preserve"> </w:t>
      </w:r>
      <w:r>
        <w:rPr>
          <w:color w:val="231F20"/>
          <w:w w:val="110"/>
        </w:rPr>
        <w:t>verplicht</w:t>
      </w:r>
      <w:r>
        <w:rPr>
          <w:color w:val="231F20"/>
          <w:spacing w:val="-7"/>
          <w:w w:val="110"/>
        </w:rPr>
        <w:t xml:space="preserve"> </w:t>
      </w:r>
      <w:r>
        <w:rPr>
          <w:color w:val="231F20"/>
          <w:w w:val="110"/>
        </w:rPr>
        <w:t>en</w:t>
      </w:r>
      <w:r>
        <w:rPr>
          <w:color w:val="231F20"/>
          <w:spacing w:val="-7"/>
          <w:w w:val="110"/>
        </w:rPr>
        <w:t xml:space="preserve"> </w:t>
      </w:r>
      <w:r>
        <w:rPr>
          <w:color w:val="231F20"/>
          <w:w w:val="110"/>
        </w:rPr>
        <w:t xml:space="preserve">voor </w:t>
      </w:r>
      <w:r>
        <w:rPr>
          <w:rFonts w:ascii="Palatino Linotype" w:hAnsi="Palatino Linotype"/>
          <w:color w:val="231F20"/>
        </w:rPr>
        <w:t>21,9</w:t>
      </w:r>
      <w:r>
        <w:rPr>
          <w:color w:val="231F20"/>
        </w:rPr>
        <w:t>%</w:t>
      </w:r>
      <w:r>
        <w:rPr>
          <w:color w:val="231F20"/>
          <w:spacing w:val="38"/>
        </w:rPr>
        <w:t xml:space="preserve"> </w:t>
      </w:r>
      <w:r>
        <w:rPr>
          <w:color w:val="231F20"/>
        </w:rPr>
        <w:t>bestuurlijk</w:t>
      </w:r>
      <w:r>
        <w:rPr>
          <w:color w:val="231F20"/>
          <w:spacing w:val="38"/>
        </w:rPr>
        <w:t xml:space="preserve"> </w:t>
      </w:r>
      <w:r>
        <w:rPr>
          <w:color w:val="231F20"/>
        </w:rPr>
        <w:t>gebonden.</w:t>
      </w:r>
      <w:r>
        <w:rPr>
          <w:color w:val="231F20"/>
          <w:spacing w:val="38"/>
        </w:rPr>
        <w:t xml:space="preserve"> </w:t>
      </w:r>
      <w:r>
        <w:rPr>
          <w:color w:val="231F20"/>
        </w:rPr>
        <w:t>Het</w:t>
      </w:r>
      <w:r>
        <w:rPr>
          <w:color w:val="231F20"/>
          <w:spacing w:val="38"/>
        </w:rPr>
        <w:t xml:space="preserve"> </w:t>
      </w:r>
      <w:r>
        <w:rPr>
          <w:color w:val="231F20"/>
        </w:rPr>
        <w:t>juridisch</w:t>
      </w:r>
      <w:r>
        <w:rPr>
          <w:color w:val="231F20"/>
          <w:spacing w:val="38"/>
        </w:rPr>
        <w:t xml:space="preserve"> </w:t>
      </w:r>
      <w:r>
        <w:rPr>
          <w:color w:val="231F20"/>
        </w:rPr>
        <w:t>verplichte</w:t>
      </w:r>
      <w:r>
        <w:rPr>
          <w:color w:val="231F20"/>
          <w:spacing w:val="38"/>
        </w:rPr>
        <w:t xml:space="preserve"> </w:t>
      </w:r>
      <w:r>
        <w:rPr>
          <w:color w:val="231F20"/>
        </w:rPr>
        <w:t>deel</w:t>
      </w:r>
      <w:r>
        <w:rPr>
          <w:color w:val="231F20"/>
          <w:spacing w:val="38"/>
        </w:rPr>
        <w:t xml:space="preserve"> </w:t>
      </w:r>
      <w:r>
        <w:rPr>
          <w:color w:val="231F20"/>
        </w:rPr>
        <w:t>bestaat</w:t>
      </w:r>
      <w:r>
        <w:rPr>
          <w:color w:val="231F20"/>
          <w:spacing w:val="38"/>
        </w:rPr>
        <w:t xml:space="preserve"> </w:t>
      </w:r>
      <w:r>
        <w:rPr>
          <w:color w:val="231F20"/>
        </w:rPr>
        <w:t>uit</w:t>
      </w:r>
      <w:r>
        <w:rPr>
          <w:color w:val="231F20"/>
          <w:spacing w:val="38"/>
        </w:rPr>
        <w:t xml:space="preserve"> </w:t>
      </w:r>
      <w:r>
        <w:rPr>
          <w:color w:val="231F20"/>
        </w:rPr>
        <w:t xml:space="preserve">reeds </w:t>
      </w:r>
      <w:r>
        <w:rPr>
          <w:color w:val="231F20"/>
          <w:w w:val="110"/>
        </w:rPr>
        <w:t>vastgestelde bijzondere uitkeringen aan de BES-eilanden.</w:t>
      </w:r>
    </w:p>
    <w:p w:rsidR="001B3359" w:rsidRDefault="001B3359" w14:paraId="2E95CEA7" w14:textId="77777777">
      <w:pPr>
        <w:pStyle w:val="Plattetekst"/>
        <w:spacing w:line="223" w:lineRule="auto"/>
        <w:sectPr w:rsidR="001B3359">
          <w:pgSz w:w="11910" w:h="16840"/>
          <w:pgMar w:top="1300" w:right="992" w:bottom="1340" w:left="992" w:header="0" w:footer="1091" w:gutter="0"/>
          <w:cols w:space="708"/>
        </w:sectPr>
      </w:pPr>
    </w:p>
    <w:p w:rsidR="001B3359" w:rsidRDefault="00D877C7" w14:paraId="44259B88" w14:textId="77777777">
      <w:pPr>
        <w:spacing w:before="81"/>
        <w:ind w:left="3430"/>
        <w:rPr>
          <w:rFonts w:ascii="Calibri"/>
          <w:i/>
          <w:sz w:val="18"/>
        </w:rPr>
      </w:pPr>
      <w:r>
        <w:rPr>
          <w:rFonts w:ascii="Calibri"/>
          <w:i/>
          <w:color w:val="231F20"/>
          <w:w w:val="115"/>
          <w:sz w:val="18"/>
        </w:rPr>
        <w:lastRenderedPageBreak/>
        <w:t>Bijdrage aan (</w:t>
      </w:r>
      <w:proofErr w:type="spellStart"/>
      <w:r>
        <w:rPr>
          <w:rFonts w:ascii="Calibri"/>
          <w:i/>
          <w:color w:val="231F20"/>
          <w:w w:val="115"/>
          <w:sz w:val="18"/>
        </w:rPr>
        <w:t>inter</w:t>
      </w:r>
      <w:proofErr w:type="spellEnd"/>
      <w:r>
        <w:rPr>
          <w:rFonts w:ascii="Calibri"/>
          <w:i/>
          <w:color w:val="231F20"/>
          <w:w w:val="115"/>
          <w:sz w:val="18"/>
        </w:rPr>
        <w:t>)nationale</w:t>
      </w:r>
      <w:r>
        <w:rPr>
          <w:rFonts w:ascii="Calibri"/>
          <w:i/>
          <w:color w:val="231F20"/>
          <w:spacing w:val="1"/>
          <w:w w:val="115"/>
          <w:sz w:val="18"/>
        </w:rPr>
        <w:t xml:space="preserve"> </w:t>
      </w:r>
      <w:r>
        <w:rPr>
          <w:rFonts w:ascii="Calibri"/>
          <w:i/>
          <w:color w:val="231F20"/>
          <w:spacing w:val="-2"/>
          <w:w w:val="115"/>
          <w:sz w:val="18"/>
        </w:rPr>
        <w:t>organisaties</w:t>
      </w:r>
    </w:p>
    <w:p w:rsidR="001B3359" w:rsidRDefault="00D877C7" w14:paraId="71CC9974" w14:textId="77777777">
      <w:pPr>
        <w:pStyle w:val="Plattetekst"/>
        <w:spacing w:before="209" w:line="242" w:lineRule="auto"/>
        <w:ind w:left="3430" w:right="343"/>
      </w:pPr>
      <w:r>
        <w:rPr>
          <w:color w:val="231F20"/>
          <w:w w:val="110"/>
        </w:rPr>
        <w:t>Het</w:t>
      </w:r>
      <w:r>
        <w:rPr>
          <w:color w:val="231F20"/>
          <w:spacing w:val="-4"/>
          <w:w w:val="110"/>
        </w:rPr>
        <w:t xml:space="preserve"> </w:t>
      </w:r>
      <w:r>
        <w:rPr>
          <w:color w:val="231F20"/>
          <w:w w:val="110"/>
        </w:rPr>
        <w:t>budget</w:t>
      </w:r>
      <w:r>
        <w:rPr>
          <w:color w:val="231F20"/>
          <w:spacing w:val="-4"/>
          <w:w w:val="110"/>
        </w:rPr>
        <w:t xml:space="preserve"> </w:t>
      </w:r>
      <w:r>
        <w:rPr>
          <w:color w:val="231F20"/>
          <w:w w:val="110"/>
        </w:rPr>
        <w:t>van</w:t>
      </w:r>
      <w:r>
        <w:rPr>
          <w:color w:val="231F20"/>
          <w:spacing w:val="-4"/>
          <w:w w:val="110"/>
        </w:rPr>
        <w:t xml:space="preserve"> </w:t>
      </w:r>
      <w:r>
        <w:rPr>
          <w:color w:val="231F20"/>
          <w:w w:val="110"/>
        </w:rPr>
        <w:t>€</w:t>
      </w:r>
      <w:r>
        <w:rPr>
          <w:color w:val="231F20"/>
          <w:spacing w:val="-4"/>
          <w:w w:val="110"/>
        </w:rPr>
        <w:t xml:space="preserve"> </w:t>
      </w:r>
      <w:r>
        <w:rPr>
          <w:rFonts w:ascii="Palatino Linotype" w:hAnsi="Palatino Linotype"/>
          <w:color w:val="231F20"/>
          <w:w w:val="110"/>
        </w:rPr>
        <w:t>60</w:t>
      </w:r>
      <w:r>
        <w:rPr>
          <w:rFonts w:ascii="Palatino Linotype" w:hAnsi="Palatino Linotype"/>
          <w:color w:val="231F20"/>
          <w:spacing w:val="-2"/>
          <w:w w:val="110"/>
        </w:rPr>
        <w:t xml:space="preserve"> </w:t>
      </w:r>
      <w:r>
        <w:rPr>
          <w:color w:val="231F20"/>
          <w:w w:val="110"/>
        </w:rPr>
        <w:t>miljoen</w:t>
      </w:r>
      <w:r>
        <w:rPr>
          <w:color w:val="231F20"/>
          <w:spacing w:val="-4"/>
          <w:w w:val="110"/>
        </w:rPr>
        <w:t xml:space="preserve"> </w:t>
      </w:r>
      <w:r>
        <w:rPr>
          <w:color w:val="231F20"/>
          <w:w w:val="110"/>
        </w:rPr>
        <w:t>is</w:t>
      </w:r>
      <w:r>
        <w:rPr>
          <w:color w:val="231F20"/>
          <w:spacing w:val="-4"/>
          <w:w w:val="110"/>
        </w:rPr>
        <w:t xml:space="preserve"> </w:t>
      </w:r>
      <w:r>
        <w:rPr>
          <w:color w:val="231F20"/>
          <w:w w:val="110"/>
        </w:rPr>
        <w:t>voor</w:t>
      </w:r>
      <w:r>
        <w:rPr>
          <w:color w:val="231F20"/>
          <w:spacing w:val="-4"/>
          <w:w w:val="110"/>
        </w:rPr>
        <w:t xml:space="preserve"> </w:t>
      </w:r>
      <w:r>
        <w:rPr>
          <w:color w:val="231F20"/>
          <w:w w:val="110"/>
        </w:rPr>
        <w:t>100%</w:t>
      </w:r>
      <w:r>
        <w:rPr>
          <w:color w:val="231F20"/>
          <w:spacing w:val="-4"/>
          <w:w w:val="110"/>
        </w:rPr>
        <w:t xml:space="preserve"> </w:t>
      </w:r>
      <w:r>
        <w:rPr>
          <w:color w:val="231F20"/>
          <w:w w:val="110"/>
        </w:rPr>
        <w:t>juridisch</w:t>
      </w:r>
      <w:r>
        <w:rPr>
          <w:color w:val="231F20"/>
          <w:spacing w:val="-4"/>
          <w:w w:val="110"/>
        </w:rPr>
        <w:t xml:space="preserve"> </w:t>
      </w:r>
      <w:r>
        <w:rPr>
          <w:color w:val="231F20"/>
          <w:w w:val="110"/>
        </w:rPr>
        <w:t>verplicht.</w:t>
      </w:r>
      <w:r>
        <w:rPr>
          <w:color w:val="231F20"/>
          <w:spacing w:val="-4"/>
          <w:w w:val="110"/>
        </w:rPr>
        <w:t xml:space="preserve"> </w:t>
      </w:r>
      <w:r>
        <w:rPr>
          <w:color w:val="231F20"/>
          <w:w w:val="110"/>
        </w:rPr>
        <w:t xml:space="preserve">Dit </w:t>
      </w:r>
      <w:r>
        <w:rPr>
          <w:color w:val="231F20"/>
          <w:spacing w:val="-2"/>
          <w:w w:val="110"/>
        </w:rPr>
        <w:t>betreft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bijdragen</w:t>
      </w:r>
      <w:r>
        <w:rPr>
          <w:color w:val="231F20"/>
          <w:spacing w:val="-8"/>
          <w:w w:val="110"/>
        </w:rPr>
        <w:t xml:space="preserve"> </w:t>
      </w:r>
      <w:r>
        <w:rPr>
          <w:color w:val="231F20"/>
          <w:spacing w:val="-2"/>
          <w:w w:val="110"/>
        </w:rPr>
        <w:t>aan</w:t>
      </w:r>
      <w:r>
        <w:rPr>
          <w:color w:val="231F20"/>
          <w:spacing w:val="-8"/>
          <w:w w:val="110"/>
        </w:rPr>
        <w:t xml:space="preserve"> </w:t>
      </w:r>
      <w:r>
        <w:rPr>
          <w:color w:val="231F20"/>
          <w:spacing w:val="-2"/>
          <w:w w:val="110"/>
        </w:rPr>
        <w:t>het</w:t>
      </w:r>
      <w:r>
        <w:rPr>
          <w:color w:val="231F20"/>
          <w:spacing w:val="-8"/>
          <w:w w:val="110"/>
        </w:rPr>
        <w:t xml:space="preserve"> </w:t>
      </w:r>
      <w:proofErr w:type="spellStart"/>
      <w:r>
        <w:rPr>
          <w:color w:val="231F20"/>
          <w:spacing w:val="-2"/>
          <w:w w:val="110"/>
        </w:rPr>
        <w:t>Commonwealth</w:t>
      </w:r>
      <w:proofErr w:type="spellEnd"/>
      <w:r>
        <w:rPr>
          <w:color w:val="231F20"/>
          <w:spacing w:val="-8"/>
          <w:w w:val="110"/>
        </w:rPr>
        <w:t xml:space="preserve"> </w:t>
      </w:r>
      <w:r>
        <w:rPr>
          <w:color w:val="231F20"/>
          <w:spacing w:val="-2"/>
          <w:w w:val="110"/>
        </w:rPr>
        <w:t>Fund</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 xml:space="preserve">European </w:t>
      </w:r>
      <w:r>
        <w:rPr>
          <w:color w:val="231F20"/>
          <w:w w:val="110"/>
        </w:rPr>
        <w:t>Health</w:t>
      </w:r>
      <w:r>
        <w:rPr>
          <w:color w:val="231F20"/>
          <w:spacing w:val="-2"/>
          <w:w w:val="110"/>
        </w:rPr>
        <w:t xml:space="preserve"> </w:t>
      </w:r>
      <w:proofErr w:type="spellStart"/>
      <w:r>
        <w:rPr>
          <w:color w:val="231F20"/>
          <w:w w:val="110"/>
        </w:rPr>
        <w:t>Observatory</w:t>
      </w:r>
      <w:proofErr w:type="spellEnd"/>
      <w:r>
        <w:rPr>
          <w:color w:val="231F20"/>
          <w:w w:val="110"/>
        </w:rPr>
        <w:t>.</w:t>
      </w:r>
    </w:p>
    <w:p w:rsidR="001B3359" w:rsidRDefault="001B3359" w14:paraId="5127EA4E" w14:textId="77777777">
      <w:pPr>
        <w:pStyle w:val="Plattetekst"/>
        <w:spacing w:before="14"/>
      </w:pPr>
    </w:p>
    <w:p w:rsidR="001B3359" w:rsidRDefault="00D877C7" w14:paraId="03549339" w14:textId="77777777">
      <w:pPr>
        <w:ind w:left="3430"/>
        <w:rPr>
          <w:rFonts w:ascii="Calibri"/>
          <w:i/>
          <w:sz w:val="18"/>
        </w:rPr>
      </w:pPr>
      <w:r>
        <w:rPr>
          <w:rFonts w:ascii="Calibri"/>
          <w:i/>
          <w:color w:val="231F20"/>
          <w:spacing w:val="-2"/>
          <w:w w:val="120"/>
          <w:sz w:val="18"/>
        </w:rPr>
        <w:t>Bekostiging</w:t>
      </w:r>
    </w:p>
    <w:p w:rsidR="001B3359" w:rsidRDefault="00D877C7" w14:paraId="5EA09FDC" w14:textId="77777777">
      <w:pPr>
        <w:pStyle w:val="Plattetekst"/>
        <w:spacing w:before="208" w:line="242" w:lineRule="auto"/>
        <w:ind w:left="3429" w:right="111"/>
        <w:jc w:val="both"/>
      </w:pPr>
      <w:r>
        <w:rPr>
          <w:color w:val="231F20"/>
        </w:rPr>
        <w:t xml:space="preserve">Het budget van € </w:t>
      </w:r>
      <w:r>
        <w:rPr>
          <w:rFonts w:ascii="Palatino Linotype" w:hAnsi="Palatino Linotype"/>
          <w:color w:val="231F20"/>
        </w:rPr>
        <w:t xml:space="preserve">201,2 </w:t>
      </w:r>
      <w:r>
        <w:rPr>
          <w:color w:val="231F20"/>
        </w:rPr>
        <w:t xml:space="preserve">miljoen is voor 98,7% juridisch verplicht en voor 1,3% </w:t>
      </w:r>
      <w:r>
        <w:rPr>
          <w:color w:val="231F20"/>
          <w:w w:val="110"/>
        </w:rPr>
        <w:t>bestuurlijk gebonden. Het juridisch verplichte deel bestaat onder andere uit het Besluit Zorgverzekeringskantoor BES.</w:t>
      </w:r>
    </w:p>
    <w:p w:rsidR="001B3359" w:rsidRDefault="001B3359" w14:paraId="5321B6EE" w14:textId="77777777">
      <w:pPr>
        <w:pStyle w:val="Plattetekst"/>
        <w:spacing w:before="20"/>
      </w:pPr>
    </w:p>
    <w:p w:rsidR="001B3359" w:rsidRDefault="00D877C7" w14:paraId="4F73AA8B" w14:textId="77777777">
      <w:pPr>
        <w:pStyle w:val="Kop2"/>
        <w:spacing w:before="1" w:line="256" w:lineRule="auto"/>
        <w:ind w:right="4389"/>
      </w:pPr>
      <w:r>
        <w:rPr>
          <w:color w:val="231F20"/>
          <w:spacing w:val="-2"/>
        </w:rPr>
        <w:t>Toelichting Verplichtingen</w:t>
      </w:r>
    </w:p>
    <w:p w:rsidR="001B3359" w:rsidRDefault="001B3359" w14:paraId="2362676C" w14:textId="77777777">
      <w:pPr>
        <w:pStyle w:val="Plattetekst"/>
        <w:spacing w:before="7"/>
        <w:rPr>
          <w:rFonts w:ascii="Trebuchet MS"/>
          <w:b/>
        </w:rPr>
      </w:pPr>
    </w:p>
    <w:p w:rsidR="001B3359" w:rsidRDefault="00D877C7" w14:paraId="1126544F" w14:textId="77777777">
      <w:pPr>
        <w:pStyle w:val="Plattetekst"/>
        <w:spacing w:line="242" w:lineRule="auto"/>
        <w:ind w:left="3430" w:right="116"/>
        <w:jc w:val="both"/>
      </w:pPr>
      <w:r>
        <w:rPr>
          <w:color w:val="231F20"/>
          <w:w w:val="110"/>
        </w:rPr>
        <w:t>Voor</w:t>
      </w:r>
      <w:r>
        <w:rPr>
          <w:color w:val="231F20"/>
          <w:spacing w:val="-13"/>
          <w:w w:val="110"/>
        </w:rPr>
        <w:t xml:space="preserve"> </w:t>
      </w:r>
      <w:r>
        <w:rPr>
          <w:color w:val="231F20"/>
          <w:w w:val="110"/>
        </w:rPr>
        <w:t>de</w:t>
      </w:r>
      <w:r>
        <w:rPr>
          <w:color w:val="231F20"/>
          <w:spacing w:val="-13"/>
          <w:w w:val="110"/>
        </w:rPr>
        <w:t xml:space="preserve"> </w:t>
      </w:r>
      <w:r>
        <w:rPr>
          <w:color w:val="231F20"/>
          <w:w w:val="110"/>
        </w:rPr>
        <w:t>bekostiging</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zorg</w:t>
      </w:r>
      <w:r>
        <w:rPr>
          <w:color w:val="231F20"/>
          <w:spacing w:val="-13"/>
          <w:w w:val="110"/>
        </w:rPr>
        <w:t xml:space="preserve"> </w:t>
      </w:r>
      <w:r>
        <w:rPr>
          <w:color w:val="231F20"/>
          <w:w w:val="110"/>
        </w:rPr>
        <w:t>op</w:t>
      </w:r>
      <w:r>
        <w:rPr>
          <w:color w:val="231F20"/>
          <w:spacing w:val="-13"/>
          <w:w w:val="110"/>
        </w:rPr>
        <w:t xml:space="preserve"> </w:t>
      </w:r>
      <w:r>
        <w:rPr>
          <w:color w:val="231F20"/>
          <w:w w:val="110"/>
        </w:rPr>
        <w:t>de</w:t>
      </w:r>
      <w:r>
        <w:rPr>
          <w:color w:val="231F20"/>
          <w:spacing w:val="-13"/>
          <w:w w:val="110"/>
        </w:rPr>
        <w:t xml:space="preserve"> </w:t>
      </w:r>
      <w:r>
        <w:rPr>
          <w:color w:val="231F20"/>
          <w:w w:val="110"/>
        </w:rPr>
        <w:t>BES-eilanden</w:t>
      </w:r>
      <w:r>
        <w:rPr>
          <w:color w:val="231F20"/>
          <w:spacing w:val="-13"/>
          <w:w w:val="110"/>
        </w:rPr>
        <w:t xml:space="preserve"> </w:t>
      </w:r>
      <w:r>
        <w:rPr>
          <w:color w:val="231F20"/>
          <w:w w:val="110"/>
        </w:rPr>
        <w:t>is</w:t>
      </w:r>
      <w:r>
        <w:rPr>
          <w:color w:val="231F20"/>
          <w:spacing w:val="-13"/>
          <w:w w:val="110"/>
        </w:rPr>
        <w:t xml:space="preserve"> </w:t>
      </w:r>
      <w:r>
        <w:rPr>
          <w:color w:val="231F20"/>
          <w:w w:val="110"/>
        </w:rPr>
        <w:t>het</w:t>
      </w:r>
      <w:r>
        <w:rPr>
          <w:color w:val="231F20"/>
          <w:spacing w:val="-13"/>
          <w:w w:val="110"/>
        </w:rPr>
        <w:t xml:space="preserve"> </w:t>
      </w:r>
      <w:r>
        <w:rPr>
          <w:color w:val="231F20"/>
          <w:w w:val="110"/>
        </w:rPr>
        <w:t>verplichtingen-</w:t>
      </w:r>
      <w:r>
        <w:rPr>
          <w:color w:val="231F20"/>
        </w:rPr>
        <w:t xml:space="preserve">budget in 2026 verlaagd met € 138,3 miljoen aflopend tot € 22,6 miljoen in </w:t>
      </w:r>
      <w:r>
        <w:rPr>
          <w:color w:val="231F20"/>
          <w:w w:val="110"/>
        </w:rPr>
        <w:t>2030.</w:t>
      </w:r>
      <w:r>
        <w:rPr>
          <w:color w:val="231F20"/>
          <w:spacing w:val="-16"/>
          <w:w w:val="110"/>
        </w:rPr>
        <w:t xml:space="preserve"> </w:t>
      </w:r>
      <w:r>
        <w:rPr>
          <w:color w:val="231F20"/>
          <w:w w:val="110"/>
        </w:rPr>
        <w:t>D</w:t>
      </w:r>
      <w:r>
        <w:rPr>
          <w:rFonts w:ascii="Palatino Linotype" w:hAnsi="Palatino Linotype"/>
          <w:color w:val="231F20"/>
          <w:w w:val="110"/>
        </w:rPr>
        <w:t>i</w:t>
      </w:r>
      <w:r>
        <w:rPr>
          <w:color w:val="231F20"/>
          <w:w w:val="110"/>
        </w:rPr>
        <w:t>t</w:t>
      </w:r>
      <w:r>
        <w:rPr>
          <w:color w:val="231F20"/>
          <w:spacing w:val="-16"/>
          <w:w w:val="110"/>
        </w:rPr>
        <w:t xml:space="preserve"> </w:t>
      </w:r>
      <w:r>
        <w:rPr>
          <w:color w:val="231F20"/>
          <w:w w:val="110"/>
        </w:rPr>
        <w:t>komt</w:t>
      </w:r>
      <w:r>
        <w:rPr>
          <w:color w:val="231F20"/>
          <w:spacing w:val="-16"/>
          <w:w w:val="110"/>
        </w:rPr>
        <w:t xml:space="preserve"> </w:t>
      </w:r>
      <w:r>
        <w:rPr>
          <w:color w:val="231F20"/>
          <w:w w:val="110"/>
        </w:rPr>
        <w:t>doordat</w:t>
      </w:r>
      <w:r>
        <w:rPr>
          <w:color w:val="231F20"/>
          <w:spacing w:val="-16"/>
          <w:w w:val="110"/>
        </w:rPr>
        <w:t xml:space="preserve"> </w:t>
      </w:r>
      <w:r>
        <w:rPr>
          <w:color w:val="231F20"/>
          <w:w w:val="110"/>
        </w:rPr>
        <w:t>in</w:t>
      </w:r>
      <w:r>
        <w:rPr>
          <w:color w:val="231F20"/>
          <w:spacing w:val="-16"/>
          <w:w w:val="110"/>
        </w:rPr>
        <w:t xml:space="preserve"> </w:t>
      </w:r>
      <w:r>
        <w:rPr>
          <w:color w:val="231F20"/>
          <w:w w:val="110"/>
        </w:rPr>
        <w:t>2025</w:t>
      </w:r>
      <w:r>
        <w:rPr>
          <w:color w:val="231F20"/>
          <w:spacing w:val="-16"/>
          <w:w w:val="110"/>
        </w:rPr>
        <w:t xml:space="preserve"> </w:t>
      </w:r>
      <w:r>
        <w:rPr>
          <w:color w:val="231F20"/>
          <w:w w:val="110"/>
        </w:rPr>
        <w:t>een</w:t>
      </w:r>
      <w:r>
        <w:rPr>
          <w:color w:val="231F20"/>
          <w:spacing w:val="-16"/>
          <w:w w:val="110"/>
        </w:rPr>
        <w:t xml:space="preserve"> </w:t>
      </w:r>
      <w:r>
        <w:rPr>
          <w:color w:val="231F20"/>
          <w:w w:val="110"/>
        </w:rPr>
        <w:t>meerjarige</w:t>
      </w:r>
      <w:r>
        <w:rPr>
          <w:color w:val="231F20"/>
          <w:spacing w:val="-16"/>
          <w:w w:val="110"/>
        </w:rPr>
        <w:t xml:space="preserve"> </w:t>
      </w:r>
      <w:r>
        <w:rPr>
          <w:color w:val="231F20"/>
          <w:w w:val="110"/>
        </w:rPr>
        <w:t>verplichting</w:t>
      </w:r>
      <w:r>
        <w:rPr>
          <w:color w:val="231F20"/>
          <w:spacing w:val="-16"/>
          <w:w w:val="110"/>
        </w:rPr>
        <w:t xml:space="preserve"> </w:t>
      </w:r>
      <w:r>
        <w:rPr>
          <w:color w:val="231F20"/>
          <w:w w:val="110"/>
        </w:rPr>
        <w:t>is</w:t>
      </w:r>
      <w:r>
        <w:rPr>
          <w:color w:val="231F20"/>
          <w:spacing w:val="-16"/>
          <w:w w:val="110"/>
        </w:rPr>
        <w:t xml:space="preserve"> </w:t>
      </w:r>
      <w:r>
        <w:rPr>
          <w:color w:val="231F20"/>
          <w:w w:val="110"/>
        </w:rPr>
        <w:t>aangegaan.</w:t>
      </w:r>
    </w:p>
    <w:p w:rsidR="001B3359" w:rsidRDefault="001B3359" w14:paraId="067D056A" w14:textId="77777777">
      <w:pPr>
        <w:pStyle w:val="Plattetekst"/>
        <w:spacing w:before="11"/>
      </w:pPr>
    </w:p>
    <w:p w:rsidR="001B3359" w:rsidRDefault="00D877C7" w14:paraId="05455528" w14:textId="77777777">
      <w:pPr>
        <w:pStyle w:val="Plattetekst"/>
        <w:spacing w:line="247" w:lineRule="auto"/>
        <w:ind w:left="3429" w:right="111"/>
        <w:jc w:val="both"/>
      </w:pPr>
      <w:r>
        <w:rPr>
          <w:color w:val="231F20"/>
        </w:rPr>
        <w:t xml:space="preserve">Voor het aangaan van meerjarige subsidieverplichtingen voor het Nationaal Groeifonds-project DUTCH is bij 2e suppletoire begroting 2025 het </w:t>
      </w:r>
      <w:proofErr w:type="spellStart"/>
      <w:r>
        <w:rPr>
          <w:color w:val="231F20"/>
        </w:rPr>
        <w:t>verplich-</w:t>
      </w:r>
      <w:r>
        <w:rPr>
          <w:color w:val="231F20"/>
          <w:w w:val="110"/>
        </w:rPr>
        <w:t>tingenbudget</w:t>
      </w:r>
      <w:proofErr w:type="spellEnd"/>
      <w:r>
        <w:rPr>
          <w:color w:val="231F20"/>
          <w:spacing w:val="-1"/>
          <w:w w:val="110"/>
        </w:rPr>
        <w:t xml:space="preserve"> </w:t>
      </w:r>
      <w:r>
        <w:rPr>
          <w:color w:val="231F20"/>
          <w:w w:val="110"/>
        </w:rPr>
        <w:t>met</w:t>
      </w:r>
      <w:r>
        <w:rPr>
          <w:color w:val="231F20"/>
          <w:spacing w:val="-1"/>
          <w:w w:val="110"/>
        </w:rPr>
        <w:t xml:space="preserve"> </w:t>
      </w:r>
      <w:r>
        <w:rPr>
          <w:color w:val="231F20"/>
          <w:w w:val="110"/>
        </w:rPr>
        <w:t>een</w:t>
      </w:r>
      <w:r>
        <w:rPr>
          <w:color w:val="231F20"/>
          <w:spacing w:val="-1"/>
          <w:w w:val="110"/>
        </w:rPr>
        <w:t xml:space="preserve"> </w:t>
      </w:r>
      <w:r>
        <w:rPr>
          <w:color w:val="231F20"/>
          <w:w w:val="110"/>
        </w:rPr>
        <w:t>bedrag</w:t>
      </w:r>
      <w:r>
        <w:rPr>
          <w:color w:val="231F20"/>
          <w:spacing w:val="-1"/>
          <w:w w:val="110"/>
        </w:rPr>
        <w:t xml:space="preserve"> </w:t>
      </w:r>
      <w:r>
        <w:rPr>
          <w:color w:val="231F20"/>
          <w:w w:val="110"/>
        </w:rPr>
        <w:t>van</w:t>
      </w:r>
      <w:r>
        <w:rPr>
          <w:color w:val="231F20"/>
          <w:spacing w:val="-1"/>
          <w:w w:val="110"/>
        </w:rPr>
        <w:t xml:space="preserve"> </w:t>
      </w:r>
      <w:r>
        <w:rPr>
          <w:color w:val="231F20"/>
          <w:w w:val="110"/>
        </w:rPr>
        <w:t>€</w:t>
      </w:r>
      <w:r>
        <w:rPr>
          <w:color w:val="231F20"/>
          <w:spacing w:val="-1"/>
          <w:w w:val="110"/>
        </w:rPr>
        <w:t xml:space="preserve"> </w:t>
      </w:r>
      <w:r>
        <w:rPr>
          <w:color w:val="231F20"/>
          <w:w w:val="110"/>
        </w:rPr>
        <w:t>11</w:t>
      </w:r>
      <w:r>
        <w:rPr>
          <w:color w:val="231F20"/>
          <w:spacing w:val="-1"/>
          <w:w w:val="110"/>
        </w:rPr>
        <w:t xml:space="preserve"> </w:t>
      </w:r>
      <w:r>
        <w:rPr>
          <w:color w:val="231F20"/>
          <w:w w:val="110"/>
        </w:rPr>
        <w:t>miljoen</w:t>
      </w:r>
      <w:r>
        <w:rPr>
          <w:color w:val="231F20"/>
          <w:spacing w:val="-1"/>
          <w:w w:val="110"/>
        </w:rPr>
        <w:t xml:space="preserve"> </w:t>
      </w:r>
      <w:r>
        <w:rPr>
          <w:color w:val="231F20"/>
          <w:w w:val="110"/>
        </w:rPr>
        <w:t>verhoogd.</w:t>
      </w:r>
      <w:r>
        <w:rPr>
          <w:color w:val="231F20"/>
          <w:spacing w:val="-1"/>
          <w:w w:val="110"/>
        </w:rPr>
        <w:t xml:space="preserve"> </w:t>
      </w:r>
      <w:r>
        <w:rPr>
          <w:color w:val="231F20"/>
          <w:w w:val="110"/>
        </w:rPr>
        <w:t>Derhalve</w:t>
      </w:r>
    </w:p>
    <w:p w:rsidR="001B3359" w:rsidRDefault="00D877C7" w14:paraId="4FE081FF" w14:textId="77777777">
      <w:pPr>
        <w:pStyle w:val="Plattetekst"/>
        <w:spacing w:before="1" w:line="247" w:lineRule="auto"/>
        <w:ind w:left="3429" w:right="112"/>
        <w:jc w:val="both"/>
      </w:pPr>
      <w:r>
        <w:rPr>
          <w:color w:val="231F20"/>
          <w:w w:val="110"/>
        </w:rPr>
        <w:t>wordt</w:t>
      </w:r>
      <w:r>
        <w:rPr>
          <w:color w:val="231F20"/>
          <w:spacing w:val="-16"/>
          <w:w w:val="110"/>
        </w:rPr>
        <w:t xml:space="preserve"> </w:t>
      </w:r>
      <w:r>
        <w:rPr>
          <w:color w:val="231F20"/>
          <w:w w:val="110"/>
        </w:rPr>
        <w:t>bij</w:t>
      </w:r>
      <w:r>
        <w:rPr>
          <w:color w:val="231F20"/>
          <w:spacing w:val="-15"/>
          <w:w w:val="110"/>
        </w:rPr>
        <w:t xml:space="preserve"> </w:t>
      </w:r>
      <w:r>
        <w:rPr>
          <w:color w:val="231F20"/>
          <w:w w:val="110"/>
        </w:rPr>
        <w:t>1e</w:t>
      </w:r>
      <w:r>
        <w:rPr>
          <w:color w:val="231F20"/>
          <w:spacing w:val="-16"/>
          <w:w w:val="110"/>
        </w:rPr>
        <w:t xml:space="preserve"> </w:t>
      </w:r>
      <w:r>
        <w:rPr>
          <w:color w:val="231F20"/>
          <w:w w:val="110"/>
        </w:rPr>
        <w:t>suppletoire</w:t>
      </w:r>
      <w:r>
        <w:rPr>
          <w:color w:val="231F20"/>
          <w:spacing w:val="-15"/>
          <w:w w:val="110"/>
        </w:rPr>
        <w:t xml:space="preserve"> </w:t>
      </w:r>
      <w:r>
        <w:rPr>
          <w:color w:val="231F20"/>
          <w:w w:val="110"/>
        </w:rPr>
        <w:t>begroting</w:t>
      </w:r>
      <w:r>
        <w:rPr>
          <w:color w:val="231F20"/>
          <w:spacing w:val="-16"/>
          <w:w w:val="110"/>
        </w:rPr>
        <w:t xml:space="preserve"> </w:t>
      </w:r>
      <w:r>
        <w:rPr>
          <w:color w:val="231F20"/>
          <w:w w:val="110"/>
        </w:rPr>
        <w:t>het</w:t>
      </w:r>
      <w:r>
        <w:rPr>
          <w:color w:val="231F20"/>
          <w:spacing w:val="-15"/>
          <w:w w:val="110"/>
        </w:rPr>
        <w:t xml:space="preserve"> </w:t>
      </w:r>
      <w:r>
        <w:rPr>
          <w:color w:val="231F20"/>
          <w:w w:val="110"/>
        </w:rPr>
        <w:t>verplichtingenbudget</w:t>
      </w:r>
      <w:r>
        <w:rPr>
          <w:color w:val="231F20"/>
          <w:spacing w:val="-16"/>
          <w:w w:val="110"/>
        </w:rPr>
        <w:t xml:space="preserve"> </w:t>
      </w:r>
      <w:r>
        <w:rPr>
          <w:color w:val="231F20"/>
          <w:w w:val="110"/>
        </w:rPr>
        <w:t>met</w:t>
      </w:r>
      <w:r>
        <w:rPr>
          <w:color w:val="231F20"/>
          <w:spacing w:val="-15"/>
          <w:w w:val="110"/>
        </w:rPr>
        <w:t xml:space="preserve"> </w:t>
      </w:r>
      <w:r>
        <w:rPr>
          <w:color w:val="231F20"/>
          <w:w w:val="110"/>
        </w:rPr>
        <w:t>eenzelfde bedrag</w:t>
      </w:r>
      <w:r>
        <w:rPr>
          <w:color w:val="231F20"/>
          <w:spacing w:val="-2"/>
          <w:w w:val="110"/>
        </w:rPr>
        <w:t xml:space="preserve"> </w:t>
      </w:r>
      <w:r>
        <w:rPr>
          <w:color w:val="231F20"/>
          <w:w w:val="110"/>
        </w:rPr>
        <w:t>verlaagd.</w:t>
      </w:r>
    </w:p>
    <w:p w:rsidR="001B3359" w:rsidRDefault="001B3359" w14:paraId="72E802C1" w14:textId="77777777">
      <w:pPr>
        <w:pStyle w:val="Plattetekst"/>
        <w:spacing w:before="7"/>
      </w:pPr>
    </w:p>
    <w:p w:rsidR="001B3359" w:rsidRDefault="00D877C7" w14:paraId="49BE8E43" w14:textId="77777777">
      <w:pPr>
        <w:pStyle w:val="Plattetekst"/>
        <w:spacing w:line="247" w:lineRule="auto"/>
        <w:ind w:left="3429" w:right="102"/>
      </w:pPr>
      <w:r>
        <w:rPr>
          <w:color w:val="231F20"/>
        </w:rPr>
        <w:t xml:space="preserve">Daarnaast zijn er in 2025 voor € 27,5 miljoen aan subsidieverplichtingen voor </w:t>
      </w:r>
      <w:r>
        <w:rPr>
          <w:color w:val="231F20"/>
          <w:w w:val="110"/>
        </w:rPr>
        <w:t>2026.</w:t>
      </w:r>
      <w:r>
        <w:rPr>
          <w:color w:val="231F20"/>
          <w:spacing w:val="-18"/>
          <w:w w:val="110"/>
        </w:rPr>
        <w:t xml:space="preserve"> </w:t>
      </w:r>
      <w:r>
        <w:rPr>
          <w:color w:val="231F20"/>
          <w:w w:val="110"/>
        </w:rPr>
        <w:t>Dit</w:t>
      </w:r>
      <w:r>
        <w:rPr>
          <w:color w:val="231F20"/>
          <w:spacing w:val="-18"/>
          <w:w w:val="110"/>
        </w:rPr>
        <w:t xml:space="preserve"> </w:t>
      </w:r>
      <w:r>
        <w:rPr>
          <w:color w:val="231F20"/>
          <w:w w:val="110"/>
        </w:rPr>
        <w:t>wordt</w:t>
      </w:r>
      <w:r>
        <w:rPr>
          <w:color w:val="231F20"/>
          <w:spacing w:val="-18"/>
          <w:w w:val="110"/>
        </w:rPr>
        <w:t xml:space="preserve"> </w:t>
      </w:r>
      <w:r>
        <w:rPr>
          <w:color w:val="231F20"/>
          <w:w w:val="110"/>
        </w:rPr>
        <w:t>nu</w:t>
      </w:r>
      <w:r>
        <w:rPr>
          <w:color w:val="231F20"/>
          <w:spacing w:val="-18"/>
          <w:w w:val="110"/>
        </w:rPr>
        <w:t xml:space="preserve"> </w:t>
      </w:r>
      <w:r>
        <w:rPr>
          <w:color w:val="231F20"/>
          <w:w w:val="110"/>
        </w:rPr>
        <w:t>bij</w:t>
      </w:r>
      <w:r>
        <w:rPr>
          <w:color w:val="231F20"/>
          <w:spacing w:val="-18"/>
          <w:w w:val="110"/>
        </w:rPr>
        <w:t xml:space="preserve"> </w:t>
      </w:r>
      <w:r>
        <w:rPr>
          <w:color w:val="231F20"/>
          <w:w w:val="110"/>
        </w:rPr>
        <w:t>de</w:t>
      </w:r>
      <w:r>
        <w:rPr>
          <w:color w:val="231F20"/>
          <w:spacing w:val="-18"/>
          <w:w w:val="110"/>
        </w:rPr>
        <w:t xml:space="preserve"> </w:t>
      </w:r>
      <w:r>
        <w:rPr>
          <w:color w:val="231F20"/>
          <w:w w:val="110"/>
        </w:rPr>
        <w:t>1e</w:t>
      </w:r>
      <w:r>
        <w:rPr>
          <w:color w:val="231F20"/>
          <w:spacing w:val="-18"/>
          <w:w w:val="110"/>
        </w:rPr>
        <w:t xml:space="preserve"> </w:t>
      </w:r>
      <w:r>
        <w:rPr>
          <w:color w:val="231F20"/>
          <w:w w:val="110"/>
        </w:rPr>
        <w:t>suppletoire</w:t>
      </w:r>
      <w:r>
        <w:rPr>
          <w:color w:val="231F20"/>
          <w:spacing w:val="-18"/>
          <w:w w:val="110"/>
        </w:rPr>
        <w:t xml:space="preserve"> </w:t>
      </w:r>
      <w:r>
        <w:rPr>
          <w:color w:val="231F20"/>
          <w:w w:val="110"/>
        </w:rPr>
        <w:t>begroting</w:t>
      </w:r>
      <w:r>
        <w:rPr>
          <w:color w:val="231F20"/>
          <w:spacing w:val="-18"/>
          <w:w w:val="110"/>
        </w:rPr>
        <w:t xml:space="preserve"> </w:t>
      </w:r>
      <w:r>
        <w:rPr>
          <w:color w:val="231F20"/>
          <w:w w:val="110"/>
        </w:rPr>
        <w:t>verlaagd.</w:t>
      </w:r>
      <w:r>
        <w:rPr>
          <w:color w:val="231F20"/>
          <w:spacing w:val="-18"/>
          <w:w w:val="110"/>
        </w:rPr>
        <w:t xml:space="preserve"> </w:t>
      </w:r>
      <w:r>
        <w:rPr>
          <w:color w:val="231F20"/>
          <w:w w:val="110"/>
        </w:rPr>
        <w:t>Verder</w:t>
      </w:r>
      <w:r>
        <w:rPr>
          <w:color w:val="231F20"/>
          <w:spacing w:val="-18"/>
          <w:w w:val="110"/>
        </w:rPr>
        <w:t xml:space="preserve"> </w:t>
      </w:r>
      <w:r>
        <w:rPr>
          <w:color w:val="231F20"/>
          <w:w w:val="110"/>
        </w:rPr>
        <w:t>is</w:t>
      </w:r>
      <w:r>
        <w:rPr>
          <w:color w:val="231F20"/>
          <w:spacing w:val="-18"/>
          <w:w w:val="110"/>
        </w:rPr>
        <w:t xml:space="preserve"> </w:t>
      </w:r>
      <w:r>
        <w:rPr>
          <w:color w:val="231F20"/>
          <w:w w:val="110"/>
        </w:rPr>
        <w:t>in</w:t>
      </w:r>
    </w:p>
    <w:p w:rsidR="001B3359" w:rsidRDefault="00D877C7" w14:paraId="2E648CC3" w14:textId="77777777">
      <w:pPr>
        <w:pStyle w:val="Plattetekst"/>
        <w:spacing w:line="226" w:lineRule="exact"/>
        <w:ind w:left="3429"/>
      </w:pPr>
      <w:r>
        <w:rPr>
          <w:color w:val="231F20"/>
          <w:w w:val="105"/>
        </w:rPr>
        <w:t>2025</w:t>
      </w:r>
      <w:r>
        <w:rPr>
          <w:color w:val="231F20"/>
          <w:spacing w:val="-8"/>
          <w:w w:val="105"/>
        </w:rPr>
        <w:t xml:space="preserve"> </w:t>
      </w:r>
      <w:r>
        <w:rPr>
          <w:color w:val="231F20"/>
          <w:w w:val="105"/>
        </w:rPr>
        <w:t>€</w:t>
      </w:r>
      <w:r>
        <w:rPr>
          <w:color w:val="231F20"/>
          <w:spacing w:val="-7"/>
          <w:w w:val="105"/>
        </w:rPr>
        <w:t xml:space="preserve"> </w:t>
      </w:r>
      <w:r>
        <w:rPr>
          <w:color w:val="231F20"/>
          <w:w w:val="105"/>
        </w:rPr>
        <w:t>17,6</w:t>
      </w:r>
      <w:r>
        <w:rPr>
          <w:color w:val="231F20"/>
          <w:spacing w:val="-7"/>
          <w:w w:val="105"/>
        </w:rPr>
        <w:t xml:space="preserve"> </w:t>
      </w:r>
      <w:r>
        <w:rPr>
          <w:color w:val="231F20"/>
          <w:w w:val="105"/>
        </w:rPr>
        <w:t>miljoen</w:t>
      </w:r>
      <w:r>
        <w:rPr>
          <w:color w:val="231F20"/>
          <w:spacing w:val="-10"/>
          <w:w w:val="105"/>
        </w:rPr>
        <w:t xml:space="preserve"> </w:t>
      </w:r>
      <w:r>
        <w:rPr>
          <w:color w:val="231F20"/>
          <w:w w:val="105"/>
        </w:rPr>
        <w:t>verst</w:t>
      </w:r>
      <w:r>
        <w:rPr>
          <w:rFonts w:ascii="Palatino Linotype" w:hAnsi="Palatino Linotype"/>
          <w:color w:val="231F20"/>
          <w:w w:val="105"/>
        </w:rPr>
        <w:t>re</w:t>
      </w:r>
      <w:r>
        <w:rPr>
          <w:color w:val="231F20"/>
          <w:w w:val="105"/>
        </w:rPr>
        <w:t>kt</w:t>
      </w:r>
      <w:r>
        <w:rPr>
          <w:color w:val="231F20"/>
          <w:spacing w:val="-10"/>
          <w:w w:val="105"/>
        </w:rPr>
        <w:t xml:space="preserve"> </w:t>
      </w:r>
      <w:r>
        <w:rPr>
          <w:color w:val="231F20"/>
          <w:w w:val="105"/>
        </w:rPr>
        <w:t>aan</w:t>
      </w:r>
      <w:r>
        <w:rPr>
          <w:color w:val="231F20"/>
          <w:spacing w:val="-10"/>
          <w:w w:val="105"/>
        </w:rPr>
        <w:t xml:space="preserve"> </w:t>
      </w:r>
      <w:r>
        <w:rPr>
          <w:color w:val="231F20"/>
          <w:w w:val="105"/>
        </w:rPr>
        <w:t>het</w:t>
      </w:r>
      <w:r>
        <w:rPr>
          <w:color w:val="231F20"/>
          <w:spacing w:val="-11"/>
          <w:w w:val="105"/>
        </w:rPr>
        <w:t xml:space="preserve"> </w:t>
      </w:r>
      <w:r>
        <w:rPr>
          <w:color w:val="231F20"/>
          <w:w w:val="105"/>
        </w:rPr>
        <w:t>CIBG</w:t>
      </w:r>
      <w:r>
        <w:rPr>
          <w:color w:val="231F20"/>
          <w:spacing w:val="-10"/>
          <w:w w:val="105"/>
        </w:rPr>
        <w:t xml:space="preserve"> </w:t>
      </w:r>
      <w:r>
        <w:rPr>
          <w:color w:val="231F20"/>
          <w:w w:val="105"/>
        </w:rPr>
        <w:t>ten</w:t>
      </w:r>
      <w:r>
        <w:rPr>
          <w:color w:val="231F20"/>
          <w:spacing w:val="-10"/>
          <w:w w:val="105"/>
        </w:rPr>
        <w:t xml:space="preserve"> </w:t>
      </w:r>
      <w:r>
        <w:rPr>
          <w:color w:val="231F20"/>
          <w:w w:val="105"/>
        </w:rPr>
        <w:t>behoeve</w:t>
      </w:r>
      <w:r>
        <w:rPr>
          <w:color w:val="231F20"/>
          <w:spacing w:val="-10"/>
          <w:w w:val="105"/>
        </w:rPr>
        <w:t xml:space="preserve"> </w:t>
      </w:r>
      <w:r>
        <w:rPr>
          <w:color w:val="231F20"/>
          <w:w w:val="105"/>
        </w:rPr>
        <w:t>van</w:t>
      </w:r>
      <w:r>
        <w:rPr>
          <w:color w:val="231F20"/>
          <w:spacing w:val="-10"/>
          <w:w w:val="105"/>
        </w:rPr>
        <w:t xml:space="preserve"> </w:t>
      </w:r>
      <w:r>
        <w:rPr>
          <w:color w:val="231F20"/>
          <w:spacing w:val="-5"/>
          <w:w w:val="105"/>
        </w:rPr>
        <w:t>de</w:t>
      </w:r>
    </w:p>
    <w:p w:rsidR="001B3359" w:rsidRDefault="00D877C7" w14:paraId="6278E84F" w14:textId="77777777">
      <w:pPr>
        <w:pStyle w:val="Plattetekst"/>
        <w:spacing w:line="247" w:lineRule="auto"/>
        <w:ind w:left="3429" w:right="102"/>
      </w:pPr>
      <w:r>
        <w:rPr>
          <w:color w:val="231F20"/>
        </w:rPr>
        <w:t>dienstverlenings-overeenkomst</w:t>
      </w:r>
      <w:r>
        <w:rPr>
          <w:color w:val="231F20"/>
          <w:spacing w:val="39"/>
        </w:rPr>
        <w:t xml:space="preserve"> </w:t>
      </w:r>
      <w:r>
        <w:rPr>
          <w:color w:val="231F20"/>
        </w:rPr>
        <w:t>2026</w:t>
      </w:r>
      <w:r>
        <w:rPr>
          <w:color w:val="231F20"/>
          <w:spacing w:val="39"/>
        </w:rPr>
        <w:t xml:space="preserve"> </w:t>
      </w:r>
      <w:r>
        <w:rPr>
          <w:color w:val="231F20"/>
        </w:rPr>
        <w:t>en</w:t>
      </w:r>
      <w:r>
        <w:rPr>
          <w:color w:val="231F20"/>
          <w:spacing w:val="39"/>
        </w:rPr>
        <w:t xml:space="preserve"> </w:t>
      </w:r>
      <w:r>
        <w:rPr>
          <w:color w:val="231F20"/>
        </w:rPr>
        <w:t>het</w:t>
      </w:r>
      <w:r>
        <w:rPr>
          <w:color w:val="231F20"/>
          <w:spacing w:val="39"/>
        </w:rPr>
        <w:t xml:space="preserve"> </w:t>
      </w:r>
      <w:r>
        <w:rPr>
          <w:color w:val="231F20"/>
        </w:rPr>
        <w:t>project</w:t>
      </w:r>
      <w:r>
        <w:rPr>
          <w:color w:val="231F20"/>
          <w:spacing w:val="39"/>
        </w:rPr>
        <w:t xml:space="preserve"> </w:t>
      </w:r>
      <w:r>
        <w:rPr>
          <w:color w:val="231F20"/>
        </w:rPr>
        <w:t>DIAZ.</w:t>
      </w:r>
      <w:r>
        <w:rPr>
          <w:color w:val="231F20"/>
          <w:spacing w:val="39"/>
        </w:rPr>
        <w:t xml:space="preserve"> </w:t>
      </w:r>
      <w:r>
        <w:rPr>
          <w:color w:val="231F20"/>
        </w:rPr>
        <w:t>Dit</w:t>
      </w:r>
      <w:r>
        <w:rPr>
          <w:color w:val="231F20"/>
          <w:spacing w:val="39"/>
        </w:rPr>
        <w:t xml:space="preserve"> </w:t>
      </w:r>
      <w:r>
        <w:rPr>
          <w:color w:val="231F20"/>
        </w:rPr>
        <w:t>is</w:t>
      </w:r>
      <w:r>
        <w:rPr>
          <w:color w:val="231F20"/>
          <w:spacing w:val="39"/>
        </w:rPr>
        <w:t xml:space="preserve"> </w:t>
      </w:r>
      <w:r>
        <w:rPr>
          <w:color w:val="231F20"/>
        </w:rPr>
        <w:t>ten</w:t>
      </w:r>
      <w:r>
        <w:rPr>
          <w:color w:val="231F20"/>
          <w:spacing w:val="39"/>
        </w:rPr>
        <w:t xml:space="preserve"> </w:t>
      </w:r>
      <w:r>
        <w:rPr>
          <w:color w:val="231F20"/>
        </w:rPr>
        <w:t xml:space="preserve">laste </w:t>
      </w:r>
      <w:r>
        <w:rPr>
          <w:color w:val="231F20"/>
          <w:w w:val="110"/>
        </w:rPr>
        <w:t>gebracht van het verplichtingenbudget in 2026.</w:t>
      </w:r>
    </w:p>
    <w:p w:rsidR="001B3359" w:rsidRDefault="001B3359" w14:paraId="537505E0" w14:textId="77777777">
      <w:pPr>
        <w:pStyle w:val="Plattetekst"/>
        <w:spacing w:before="5"/>
      </w:pPr>
    </w:p>
    <w:p w:rsidR="001B3359" w:rsidRDefault="00D877C7" w14:paraId="4B6F40C9" w14:textId="77777777">
      <w:pPr>
        <w:pStyle w:val="Plattetekst"/>
        <w:spacing w:line="247" w:lineRule="auto"/>
        <w:ind w:left="3430" w:right="113"/>
        <w:jc w:val="both"/>
      </w:pPr>
      <w:r>
        <w:rPr>
          <w:color w:val="231F20"/>
        </w:rPr>
        <w:t xml:space="preserve">In 2025 is de verplichting voor het CAK vastgelegd voor € 77,2 miljoen voor </w:t>
      </w:r>
      <w:r>
        <w:rPr>
          <w:color w:val="231F20"/>
          <w:w w:val="110"/>
        </w:rPr>
        <w:t>2026. Dit wordt nu bij de 1e suppletoire begroting verlaagd.</w:t>
      </w:r>
    </w:p>
    <w:p w:rsidR="001B3359" w:rsidRDefault="001B3359" w14:paraId="061533C4" w14:textId="77777777">
      <w:pPr>
        <w:pStyle w:val="Plattetekst"/>
        <w:spacing w:before="6"/>
      </w:pPr>
    </w:p>
    <w:p w:rsidR="001B3359" w:rsidRDefault="00D877C7" w14:paraId="766FAA63" w14:textId="77777777">
      <w:pPr>
        <w:pStyle w:val="Plattetekst"/>
        <w:spacing w:before="1" w:line="247" w:lineRule="auto"/>
        <w:ind w:left="3430" w:right="129"/>
        <w:jc w:val="both"/>
      </w:pPr>
      <w:r>
        <w:rPr>
          <w:color w:val="231F20"/>
          <w:spacing w:val="-2"/>
          <w:w w:val="110"/>
        </w:rPr>
        <w:t>Tezamen</w:t>
      </w:r>
      <w:r>
        <w:rPr>
          <w:color w:val="231F20"/>
          <w:spacing w:val="-9"/>
          <w:w w:val="110"/>
        </w:rPr>
        <w:t xml:space="preserve"> </w:t>
      </w:r>
      <w:r>
        <w:rPr>
          <w:color w:val="231F20"/>
          <w:spacing w:val="-2"/>
          <w:w w:val="110"/>
        </w:rPr>
        <w:t>met</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aantal</w:t>
      </w:r>
      <w:r>
        <w:rPr>
          <w:color w:val="231F20"/>
          <w:spacing w:val="-9"/>
          <w:w w:val="110"/>
        </w:rPr>
        <w:t xml:space="preserve"> </w:t>
      </w:r>
      <w:r>
        <w:rPr>
          <w:color w:val="231F20"/>
          <w:spacing w:val="-2"/>
          <w:w w:val="110"/>
        </w:rPr>
        <w:t>kleinere</w:t>
      </w:r>
      <w:r>
        <w:rPr>
          <w:color w:val="231F20"/>
          <w:spacing w:val="-9"/>
          <w:w w:val="110"/>
        </w:rPr>
        <w:t xml:space="preserve"> </w:t>
      </w:r>
      <w:r>
        <w:rPr>
          <w:color w:val="231F20"/>
          <w:spacing w:val="-2"/>
          <w:w w:val="110"/>
        </w:rPr>
        <w:t>mutaties</w:t>
      </w:r>
      <w:r>
        <w:rPr>
          <w:color w:val="231F20"/>
          <w:spacing w:val="-9"/>
          <w:w w:val="110"/>
        </w:rPr>
        <w:t xml:space="preserve"> </w:t>
      </w:r>
      <w:r>
        <w:rPr>
          <w:color w:val="231F20"/>
          <w:spacing w:val="-2"/>
          <w:w w:val="110"/>
        </w:rPr>
        <w:t>wordt</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 xml:space="preserve">verplichtingenbudget </w:t>
      </w:r>
      <w:r>
        <w:rPr>
          <w:color w:val="231F20"/>
          <w:w w:val="110"/>
        </w:rPr>
        <w:t>met € 468,1 miljoen verlaagd.</w:t>
      </w:r>
    </w:p>
    <w:p w:rsidR="001B3359" w:rsidRDefault="001B3359" w14:paraId="34E87D0B" w14:textId="77777777">
      <w:pPr>
        <w:pStyle w:val="Plattetekst"/>
        <w:spacing w:before="30"/>
      </w:pPr>
    </w:p>
    <w:p w:rsidR="001B3359" w:rsidRDefault="00D877C7" w14:paraId="5611EA2F" w14:textId="77777777">
      <w:pPr>
        <w:pStyle w:val="Kop2"/>
        <w:numPr>
          <w:ilvl w:val="0"/>
          <w:numId w:val="5"/>
        </w:numPr>
        <w:tabs>
          <w:tab w:val="left" w:pos="3631"/>
        </w:tabs>
        <w:spacing w:before="1"/>
        <w:ind w:left="3631" w:hanging="201"/>
      </w:pPr>
      <w:r>
        <w:rPr>
          <w:color w:val="231F20"/>
        </w:rPr>
        <w:t>Opleidingen,</w:t>
      </w:r>
      <w:r>
        <w:rPr>
          <w:color w:val="231F20"/>
          <w:spacing w:val="3"/>
        </w:rPr>
        <w:t xml:space="preserve"> </w:t>
      </w:r>
      <w:r>
        <w:rPr>
          <w:color w:val="231F20"/>
        </w:rPr>
        <w:t>beroepenstructuur</w:t>
      </w:r>
      <w:r>
        <w:rPr>
          <w:color w:val="231F20"/>
          <w:spacing w:val="4"/>
        </w:rPr>
        <w:t xml:space="preserve"> </w:t>
      </w:r>
      <w:r>
        <w:rPr>
          <w:color w:val="231F20"/>
        </w:rPr>
        <w:t>en</w:t>
      </w:r>
      <w:r>
        <w:rPr>
          <w:color w:val="231F20"/>
          <w:spacing w:val="4"/>
        </w:rPr>
        <w:t xml:space="preserve"> </w:t>
      </w:r>
      <w:r>
        <w:rPr>
          <w:color w:val="231F20"/>
          <w:spacing w:val="-2"/>
        </w:rPr>
        <w:t>arbeidsmarkt</w:t>
      </w:r>
    </w:p>
    <w:p w:rsidR="001B3359" w:rsidRDefault="00D877C7" w14:paraId="0851E917" w14:textId="77777777">
      <w:pPr>
        <w:spacing w:before="24"/>
        <w:ind w:left="3430"/>
        <w:rPr>
          <w:rFonts w:ascii="Calibri"/>
          <w:i/>
          <w:sz w:val="18"/>
        </w:rPr>
      </w:pPr>
      <w:r>
        <w:rPr>
          <w:color w:val="231F20"/>
          <w:spacing w:val="-2"/>
          <w:w w:val="120"/>
          <w:sz w:val="18"/>
        </w:rPr>
        <w:t>S</w:t>
      </w:r>
      <w:r>
        <w:rPr>
          <w:rFonts w:ascii="Calibri"/>
          <w:i/>
          <w:color w:val="231F20"/>
          <w:spacing w:val="-2"/>
          <w:w w:val="120"/>
          <w:sz w:val="18"/>
        </w:rPr>
        <w:t>ubsidies</w:t>
      </w:r>
    </w:p>
    <w:p w:rsidR="001B3359" w:rsidRDefault="001B3359" w14:paraId="4967CCEE" w14:textId="77777777">
      <w:pPr>
        <w:pStyle w:val="Plattetekst"/>
        <w:spacing w:before="20"/>
        <w:rPr>
          <w:rFonts w:ascii="Calibri"/>
          <w:i/>
        </w:rPr>
      </w:pPr>
    </w:p>
    <w:p w:rsidR="001B3359" w:rsidRDefault="00D877C7" w14:paraId="2E2D9B6E" w14:textId="77777777">
      <w:pPr>
        <w:pStyle w:val="Kop2"/>
      </w:pPr>
      <w:r>
        <w:rPr>
          <w:color w:val="231F20"/>
        </w:rPr>
        <w:t>Opleidingen,</w:t>
      </w:r>
      <w:r>
        <w:rPr>
          <w:color w:val="231F20"/>
          <w:spacing w:val="3"/>
        </w:rPr>
        <w:t xml:space="preserve"> </w:t>
      </w:r>
      <w:r>
        <w:rPr>
          <w:color w:val="231F20"/>
        </w:rPr>
        <w:t>beroepenstructuur</w:t>
      </w:r>
      <w:r>
        <w:rPr>
          <w:color w:val="231F20"/>
          <w:spacing w:val="4"/>
        </w:rPr>
        <w:t xml:space="preserve"> </w:t>
      </w:r>
      <w:r>
        <w:rPr>
          <w:color w:val="231F20"/>
        </w:rPr>
        <w:t>en</w:t>
      </w:r>
      <w:r>
        <w:rPr>
          <w:color w:val="231F20"/>
          <w:spacing w:val="4"/>
        </w:rPr>
        <w:t xml:space="preserve"> </w:t>
      </w:r>
      <w:r>
        <w:rPr>
          <w:color w:val="231F20"/>
          <w:spacing w:val="-2"/>
        </w:rPr>
        <w:t>arbeidsmarkt</w:t>
      </w:r>
    </w:p>
    <w:p w:rsidR="001B3359" w:rsidRDefault="001B3359" w14:paraId="26B0A40D" w14:textId="77777777">
      <w:pPr>
        <w:pStyle w:val="Plattetekst"/>
        <w:spacing w:before="19"/>
        <w:rPr>
          <w:rFonts w:ascii="Trebuchet MS"/>
          <w:b/>
        </w:rPr>
      </w:pPr>
    </w:p>
    <w:p w:rsidR="001B3359" w:rsidRDefault="00D877C7" w14:paraId="61925F70" w14:textId="77777777">
      <w:pPr>
        <w:pStyle w:val="Plattetekst"/>
        <w:spacing w:line="247" w:lineRule="auto"/>
        <w:ind w:left="3430" w:right="168"/>
      </w:pPr>
      <w:r>
        <w:rPr>
          <w:color w:val="231F20"/>
          <w:w w:val="110"/>
        </w:rPr>
        <w:t>Er</w:t>
      </w:r>
      <w:r>
        <w:rPr>
          <w:color w:val="231F20"/>
          <w:spacing w:val="-3"/>
          <w:w w:val="110"/>
        </w:rPr>
        <w:t xml:space="preserve"> </w:t>
      </w:r>
      <w:r>
        <w:rPr>
          <w:color w:val="231F20"/>
          <w:w w:val="110"/>
        </w:rPr>
        <w:t>wordt</w:t>
      </w:r>
      <w:r>
        <w:rPr>
          <w:color w:val="231F20"/>
          <w:spacing w:val="-3"/>
          <w:w w:val="110"/>
        </w:rPr>
        <w:t xml:space="preserve"> </w:t>
      </w:r>
      <w:r>
        <w:rPr>
          <w:color w:val="231F20"/>
          <w:w w:val="110"/>
        </w:rPr>
        <w:t>een</w:t>
      </w:r>
      <w:r>
        <w:rPr>
          <w:color w:val="231F20"/>
          <w:spacing w:val="-3"/>
          <w:w w:val="110"/>
        </w:rPr>
        <w:t xml:space="preserve"> </w:t>
      </w:r>
      <w:r>
        <w:rPr>
          <w:color w:val="231F20"/>
          <w:w w:val="110"/>
        </w:rPr>
        <w:t>bedrag</w:t>
      </w:r>
      <w:r>
        <w:rPr>
          <w:color w:val="231F20"/>
          <w:spacing w:val="-3"/>
          <w:w w:val="110"/>
        </w:rPr>
        <w:t xml:space="preserve"> </w:t>
      </w:r>
      <w:r>
        <w:rPr>
          <w:color w:val="231F20"/>
          <w:w w:val="110"/>
        </w:rPr>
        <w:t>van</w:t>
      </w:r>
      <w:r>
        <w:rPr>
          <w:color w:val="231F20"/>
          <w:spacing w:val="-3"/>
          <w:w w:val="110"/>
        </w:rPr>
        <w:t xml:space="preserve"> </w:t>
      </w:r>
      <w:r>
        <w:rPr>
          <w:color w:val="231F20"/>
          <w:w w:val="110"/>
        </w:rPr>
        <w:t>€</w:t>
      </w:r>
      <w:r>
        <w:rPr>
          <w:color w:val="231F20"/>
          <w:spacing w:val="-3"/>
          <w:w w:val="110"/>
        </w:rPr>
        <w:t xml:space="preserve"> </w:t>
      </w:r>
      <w:r>
        <w:rPr>
          <w:color w:val="231F20"/>
          <w:w w:val="110"/>
        </w:rPr>
        <w:t>12,0</w:t>
      </w:r>
      <w:r>
        <w:rPr>
          <w:color w:val="231F20"/>
          <w:spacing w:val="-3"/>
          <w:w w:val="110"/>
        </w:rPr>
        <w:t xml:space="preserve"> </w:t>
      </w:r>
      <w:r>
        <w:rPr>
          <w:color w:val="231F20"/>
          <w:w w:val="110"/>
        </w:rPr>
        <w:t>miljoen</w:t>
      </w:r>
      <w:r>
        <w:rPr>
          <w:color w:val="231F20"/>
          <w:spacing w:val="-3"/>
          <w:w w:val="110"/>
        </w:rPr>
        <w:t xml:space="preserve"> </w:t>
      </w:r>
      <w:r>
        <w:rPr>
          <w:color w:val="231F20"/>
          <w:w w:val="110"/>
        </w:rPr>
        <w:t>overgeheveld</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begroting van het ministerie van SZW naar de begroting van het ministerie van VWS.</w:t>
      </w:r>
      <w:r>
        <w:rPr>
          <w:color w:val="231F20"/>
          <w:spacing w:val="-1"/>
          <w:w w:val="110"/>
        </w:rPr>
        <w:t xml:space="preserve"> </w:t>
      </w:r>
      <w:r>
        <w:rPr>
          <w:color w:val="231F20"/>
          <w:w w:val="110"/>
        </w:rPr>
        <w:t>Deze</w:t>
      </w:r>
      <w:r>
        <w:rPr>
          <w:color w:val="231F20"/>
          <w:spacing w:val="-1"/>
          <w:w w:val="110"/>
        </w:rPr>
        <w:t xml:space="preserve"> </w:t>
      </w:r>
      <w:r>
        <w:rPr>
          <w:color w:val="231F20"/>
          <w:w w:val="110"/>
        </w:rPr>
        <w:t>middelen</w:t>
      </w:r>
      <w:r>
        <w:rPr>
          <w:color w:val="231F20"/>
          <w:spacing w:val="-1"/>
          <w:w w:val="110"/>
        </w:rPr>
        <w:t xml:space="preserve"> </w:t>
      </w:r>
      <w:r>
        <w:rPr>
          <w:color w:val="231F20"/>
          <w:w w:val="110"/>
        </w:rPr>
        <w:t>waren</w:t>
      </w:r>
      <w:r>
        <w:rPr>
          <w:color w:val="231F20"/>
          <w:spacing w:val="-1"/>
          <w:w w:val="110"/>
        </w:rPr>
        <w:t xml:space="preserve"> </w:t>
      </w:r>
      <w:r>
        <w:rPr>
          <w:color w:val="231F20"/>
          <w:w w:val="110"/>
        </w:rPr>
        <w:t>binnen</w:t>
      </w:r>
      <w:r>
        <w:rPr>
          <w:color w:val="231F20"/>
          <w:spacing w:val="-1"/>
          <w:w w:val="110"/>
        </w:rPr>
        <w:t xml:space="preserve"> </w:t>
      </w:r>
      <w:r>
        <w:rPr>
          <w:color w:val="231F20"/>
          <w:w w:val="110"/>
        </w:rPr>
        <w:t>de</w:t>
      </w:r>
      <w:r>
        <w:rPr>
          <w:color w:val="231F20"/>
          <w:spacing w:val="-1"/>
          <w:w w:val="110"/>
        </w:rPr>
        <w:t xml:space="preserve"> </w:t>
      </w:r>
      <w:r>
        <w:rPr>
          <w:color w:val="231F20"/>
          <w:w w:val="110"/>
        </w:rPr>
        <w:t>begroting</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ministerie</w:t>
      </w:r>
      <w:r>
        <w:rPr>
          <w:color w:val="231F20"/>
          <w:spacing w:val="-1"/>
          <w:w w:val="110"/>
        </w:rPr>
        <w:t xml:space="preserve"> </w:t>
      </w:r>
      <w:r>
        <w:rPr>
          <w:color w:val="231F20"/>
          <w:w w:val="110"/>
        </w:rPr>
        <w:t>van SZW</w:t>
      </w:r>
      <w:r>
        <w:rPr>
          <w:color w:val="231F20"/>
          <w:spacing w:val="-11"/>
          <w:w w:val="110"/>
        </w:rPr>
        <w:t xml:space="preserve"> </w:t>
      </w:r>
      <w:r>
        <w:rPr>
          <w:color w:val="231F20"/>
          <w:w w:val="110"/>
        </w:rPr>
        <w:t>bestemd</w:t>
      </w:r>
      <w:r>
        <w:rPr>
          <w:color w:val="231F20"/>
          <w:spacing w:val="-11"/>
          <w:w w:val="110"/>
        </w:rPr>
        <w:t xml:space="preserve"> </w:t>
      </w:r>
      <w:r>
        <w:rPr>
          <w:color w:val="231F20"/>
          <w:w w:val="110"/>
        </w:rPr>
        <w:t>voor</w:t>
      </w:r>
      <w:r>
        <w:rPr>
          <w:color w:val="231F20"/>
          <w:spacing w:val="-11"/>
          <w:w w:val="110"/>
        </w:rPr>
        <w:t xml:space="preserve"> </w:t>
      </w:r>
      <w:r>
        <w:rPr>
          <w:color w:val="231F20"/>
          <w:w w:val="110"/>
        </w:rPr>
        <w:t>een</w:t>
      </w:r>
      <w:r>
        <w:rPr>
          <w:color w:val="231F20"/>
          <w:spacing w:val="-11"/>
          <w:w w:val="110"/>
        </w:rPr>
        <w:t xml:space="preserve"> </w:t>
      </w:r>
      <w:r>
        <w:rPr>
          <w:color w:val="231F20"/>
          <w:w w:val="110"/>
        </w:rPr>
        <w:t>collectieve</w:t>
      </w:r>
      <w:r>
        <w:rPr>
          <w:color w:val="231F20"/>
          <w:spacing w:val="-11"/>
          <w:w w:val="110"/>
        </w:rPr>
        <w:t xml:space="preserve"> </w:t>
      </w:r>
      <w:r>
        <w:rPr>
          <w:color w:val="231F20"/>
          <w:w w:val="110"/>
        </w:rPr>
        <w:t>aanvraag</w:t>
      </w:r>
      <w:r>
        <w:rPr>
          <w:color w:val="231F20"/>
          <w:spacing w:val="-11"/>
          <w:w w:val="110"/>
        </w:rPr>
        <w:t xml:space="preserve"> </w:t>
      </w:r>
      <w:r>
        <w:rPr>
          <w:color w:val="231F20"/>
          <w:w w:val="110"/>
        </w:rPr>
        <w:t>voor</w:t>
      </w:r>
      <w:r>
        <w:rPr>
          <w:color w:val="231F20"/>
          <w:spacing w:val="-11"/>
          <w:w w:val="110"/>
        </w:rPr>
        <w:t xml:space="preserve"> </w:t>
      </w:r>
      <w:r>
        <w:rPr>
          <w:color w:val="231F20"/>
          <w:w w:val="110"/>
        </w:rPr>
        <w:t>de</w:t>
      </w:r>
      <w:r>
        <w:rPr>
          <w:color w:val="231F20"/>
          <w:spacing w:val="-11"/>
          <w:w w:val="110"/>
        </w:rPr>
        <w:t xml:space="preserve"> </w:t>
      </w:r>
      <w:r>
        <w:rPr>
          <w:color w:val="231F20"/>
          <w:w w:val="110"/>
        </w:rPr>
        <w:t>zorgsector</w:t>
      </w:r>
      <w:r>
        <w:rPr>
          <w:color w:val="231F20"/>
          <w:spacing w:val="-11"/>
          <w:w w:val="110"/>
        </w:rPr>
        <w:t xml:space="preserve"> </w:t>
      </w:r>
      <w:r>
        <w:rPr>
          <w:color w:val="231F20"/>
          <w:w w:val="110"/>
        </w:rPr>
        <w:t>op</w:t>
      </w:r>
      <w:r>
        <w:rPr>
          <w:color w:val="231F20"/>
          <w:spacing w:val="-11"/>
          <w:w w:val="110"/>
        </w:rPr>
        <w:t xml:space="preserve"> </w:t>
      </w:r>
      <w:r>
        <w:rPr>
          <w:color w:val="231F20"/>
          <w:w w:val="110"/>
        </w:rPr>
        <w:t>basis van</w:t>
      </w:r>
      <w:r>
        <w:rPr>
          <w:color w:val="231F20"/>
          <w:spacing w:val="-16"/>
          <w:w w:val="110"/>
        </w:rPr>
        <w:t xml:space="preserve"> </w:t>
      </w:r>
      <w:r>
        <w:rPr>
          <w:color w:val="231F20"/>
          <w:w w:val="110"/>
        </w:rPr>
        <w:t>de</w:t>
      </w:r>
      <w:r>
        <w:rPr>
          <w:color w:val="231F20"/>
          <w:spacing w:val="-15"/>
          <w:w w:val="110"/>
        </w:rPr>
        <w:t xml:space="preserve"> </w:t>
      </w:r>
      <w:r>
        <w:rPr>
          <w:color w:val="231F20"/>
          <w:w w:val="110"/>
        </w:rPr>
        <w:t>SLIM-scholingssubsidie.</w:t>
      </w:r>
      <w:r>
        <w:rPr>
          <w:color w:val="231F20"/>
          <w:spacing w:val="-16"/>
          <w:w w:val="110"/>
        </w:rPr>
        <w:t xml:space="preserve"> </w:t>
      </w:r>
      <w:r>
        <w:rPr>
          <w:color w:val="231F20"/>
          <w:w w:val="110"/>
        </w:rPr>
        <w:t>Omdat</w:t>
      </w:r>
      <w:r>
        <w:rPr>
          <w:color w:val="231F20"/>
          <w:spacing w:val="-15"/>
          <w:w w:val="110"/>
        </w:rPr>
        <w:t xml:space="preserve"> </w:t>
      </w:r>
      <w:r>
        <w:rPr>
          <w:color w:val="231F20"/>
          <w:w w:val="110"/>
        </w:rPr>
        <w:t>de</w:t>
      </w:r>
      <w:r>
        <w:rPr>
          <w:color w:val="231F20"/>
          <w:spacing w:val="-16"/>
          <w:w w:val="110"/>
        </w:rPr>
        <w:t xml:space="preserve"> </w:t>
      </w:r>
      <w:r>
        <w:rPr>
          <w:color w:val="231F20"/>
          <w:w w:val="110"/>
        </w:rPr>
        <w:t>doelen</w:t>
      </w:r>
      <w:r>
        <w:rPr>
          <w:color w:val="231F20"/>
          <w:spacing w:val="-15"/>
          <w:w w:val="110"/>
        </w:rPr>
        <w:t xml:space="preserve"> </w:t>
      </w:r>
      <w:r>
        <w:rPr>
          <w:color w:val="231F20"/>
          <w:w w:val="110"/>
        </w:rPr>
        <w:t>van</w:t>
      </w:r>
      <w:r>
        <w:rPr>
          <w:color w:val="231F20"/>
          <w:spacing w:val="-16"/>
          <w:w w:val="110"/>
        </w:rPr>
        <w:t xml:space="preserve"> </w:t>
      </w:r>
      <w:r>
        <w:rPr>
          <w:color w:val="231F20"/>
          <w:w w:val="110"/>
        </w:rPr>
        <w:t>deze</w:t>
      </w:r>
      <w:r>
        <w:rPr>
          <w:color w:val="231F20"/>
          <w:spacing w:val="-15"/>
          <w:w w:val="110"/>
        </w:rPr>
        <w:t xml:space="preserve"> </w:t>
      </w:r>
      <w:r>
        <w:rPr>
          <w:color w:val="231F20"/>
          <w:w w:val="110"/>
        </w:rPr>
        <w:t>regeling</w:t>
      </w:r>
      <w:r>
        <w:rPr>
          <w:color w:val="231F20"/>
          <w:spacing w:val="-16"/>
          <w:w w:val="110"/>
        </w:rPr>
        <w:t xml:space="preserve"> </w:t>
      </w:r>
      <w:r>
        <w:rPr>
          <w:color w:val="231F20"/>
          <w:w w:val="110"/>
        </w:rPr>
        <w:t>–</w:t>
      </w:r>
      <w:r>
        <w:rPr>
          <w:color w:val="231F20"/>
          <w:spacing w:val="-15"/>
          <w:w w:val="110"/>
        </w:rPr>
        <w:t xml:space="preserve"> </w:t>
      </w:r>
      <w:r>
        <w:rPr>
          <w:color w:val="231F20"/>
          <w:w w:val="110"/>
        </w:rPr>
        <w:t>het stimuleren</w:t>
      </w:r>
      <w:r>
        <w:rPr>
          <w:color w:val="231F20"/>
          <w:spacing w:val="-10"/>
          <w:w w:val="110"/>
        </w:rPr>
        <w:t xml:space="preserve"> </w:t>
      </w:r>
      <w:r>
        <w:rPr>
          <w:color w:val="231F20"/>
          <w:w w:val="110"/>
        </w:rPr>
        <w:t>van</w:t>
      </w:r>
      <w:r>
        <w:rPr>
          <w:color w:val="231F20"/>
          <w:spacing w:val="-10"/>
          <w:w w:val="110"/>
        </w:rPr>
        <w:t xml:space="preserve"> </w:t>
      </w:r>
      <w:r>
        <w:rPr>
          <w:color w:val="231F20"/>
          <w:w w:val="110"/>
        </w:rPr>
        <w:t>scholing</w:t>
      </w:r>
      <w:r>
        <w:rPr>
          <w:color w:val="231F20"/>
          <w:spacing w:val="-10"/>
          <w:w w:val="110"/>
        </w:rPr>
        <w:t xml:space="preserve"> </w:t>
      </w:r>
      <w:r>
        <w:rPr>
          <w:color w:val="231F20"/>
          <w:w w:val="110"/>
        </w:rPr>
        <w:t>en</w:t>
      </w:r>
      <w:r>
        <w:rPr>
          <w:color w:val="231F20"/>
          <w:spacing w:val="-10"/>
          <w:w w:val="110"/>
        </w:rPr>
        <w:t xml:space="preserve"> </w:t>
      </w:r>
      <w:r>
        <w:rPr>
          <w:color w:val="231F20"/>
          <w:w w:val="110"/>
        </w:rPr>
        <w:t>opleiding</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zorg</w:t>
      </w:r>
      <w:r>
        <w:rPr>
          <w:color w:val="231F20"/>
          <w:spacing w:val="-10"/>
          <w:w w:val="110"/>
        </w:rPr>
        <w:t xml:space="preserve"> </w:t>
      </w:r>
      <w:r>
        <w:rPr>
          <w:color w:val="231F20"/>
          <w:w w:val="110"/>
        </w:rPr>
        <w:t>-</w:t>
      </w:r>
      <w:r>
        <w:rPr>
          <w:color w:val="231F20"/>
          <w:spacing w:val="-10"/>
          <w:w w:val="110"/>
        </w:rPr>
        <w:t xml:space="preserve"> </w:t>
      </w:r>
      <w:r>
        <w:rPr>
          <w:color w:val="231F20"/>
          <w:w w:val="110"/>
        </w:rPr>
        <w:t>overeenkomen</w:t>
      </w:r>
      <w:r>
        <w:rPr>
          <w:color w:val="231F20"/>
          <w:spacing w:val="-10"/>
          <w:w w:val="110"/>
        </w:rPr>
        <w:t xml:space="preserve"> </w:t>
      </w:r>
      <w:r>
        <w:rPr>
          <w:color w:val="231F20"/>
          <w:w w:val="110"/>
        </w:rPr>
        <w:t>met</w:t>
      </w:r>
      <w:r>
        <w:rPr>
          <w:color w:val="231F20"/>
          <w:spacing w:val="-10"/>
          <w:w w:val="110"/>
        </w:rPr>
        <w:t xml:space="preserve"> </w:t>
      </w:r>
      <w:r>
        <w:rPr>
          <w:color w:val="231F20"/>
          <w:w w:val="110"/>
        </w:rPr>
        <w:t>het doel</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subsidie</w:t>
      </w:r>
      <w:r>
        <w:rPr>
          <w:color w:val="231F20"/>
          <w:spacing w:val="-2"/>
          <w:w w:val="110"/>
        </w:rPr>
        <w:t xml:space="preserve"> </w:t>
      </w:r>
      <w:r>
        <w:rPr>
          <w:color w:val="231F20"/>
          <w:w w:val="110"/>
        </w:rPr>
        <w:t>Strategisch</w:t>
      </w:r>
      <w:r>
        <w:rPr>
          <w:color w:val="231F20"/>
          <w:spacing w:val="-2"/>
          <w:w w:val="110"/>
        </w:rPr>
        <w:t xml:space="preserve"> </w:t>
      </w:r>
      <w:r>
        <w:rPr>
          <w:color w:val="231F20"/>
          <w:w w:val="110"/>
        </w:rPr>
        <w:t>Opleiden</w:t>
      </w:r>
      <w:r>
        <w:rPr>
          <w:color w:val="231F20"/>
          <w:spacing w:val="-2"/>
          <w:w w:val="110"/>
        </w:rPr>
        <w:t xml:space="preserve"> </w:t>
      </w:r>
      <w:r>
        <w:rPr>
          <w:color w:val="231F20"/>
          <w:w w:val="110"/>
        </w:rPr>
        <w:t>Zorg</w:t>
      </w:r>
      <w:r>
        <w:rPr>
          <w:color w:val="231F20"/>
          <w:spacing w:val="-2"/>
          <w:w w:val="110"/>
        </w:rPr>
        <w:t xml:space="preserve"> </w:t>
      </w:r>
      <w:r>
        <w:rPr>
          <w:color w:val="231F20"/>
          <w:w w:val="110"/>
        </w:rPr>
        <w:t>en</w:t>
      </w:r>
      <w:r>
        <w:rPr>
          <w:color w:val="231F20"/>
          <w:spacing w:val="-2"/>
          <w:w w:val="110"/>
        </w:rPr>
        <w:t xml:space="preserve"> </w:t>
      </w:r>
      <w:r>
        <w:rPr>
          <w:color w:val="231F20"/>
          <w:w w:val="110"/>
        </w:rPr>
        <w:t>Welzijn</w:t>
      </w:r>
      <w:r>
        <w:rPr>
          <w:color w:val="231F20"/>
          <w:spacing w:val="-2"/>
          <w:w w:val="110"/>
        </w:rPr>
        <w:t xml:space="preserve"> </w:t>
      </w:r>
      <w:r>
        <w:rPr>
          <w:color w:val="231F20"/>
          <w:w w:val="110"/>
        </w:rPr>
        <w:t>worden</w:t>
      </w:r>
      <w:r>
        <w:rPr>
          <w:color w:val="231F20"/>
          <w:spacing w:val="-2"/>
          <w:w w:val="110"/>
        </w:rPr>
        <w:t xml:space="preserve"> </w:t>
      </w:r>
      <w:r>
        <w:rPr>
          <w:color w:val="231F20"/>
          <w:w w:val="110"/>
        </w:rPr>
        <w:t>deze middelen toegevoegd aan het beschikbare budget voor de subsidie op de</w:t>
      </w:r>
      <w:r>
        <w:rPr>
          <w:color w:val="231F20"/>
          <w:spacing w:val="-2"/>
          <w:w w:val="110"/>
        </w:rPr>
        <w:t xml:space="preserve"> </w:t>
      </w:r>
      <w:r>
        <w:rPr>
          <w:color w:val="231F20"/>
          <w:w w:val="110"/>
        </w:rPr>
        <w:t>VWS-begroting.</w:t>
      </w:r>
    </w:p>
    <w:p w:rsidR="001B3359" w:rsidRDefault="001B3359" w14:paraId="476427ED" w14:textId="77777777">
      <w:pPr>
        <w:pStyle w:val="Plattetekst"/>
        <w:spacing w:before="8"/>
      </w:pPr>
    </w:p>
    <w:p w:rsidR="001B3359" w:rsidRDefault="00D877C7" w14:paraId="685C7993" w14:textId="77777777">
      <w:pPr>
        <w:pStyle w:val="Plattetekst"/>
        <w:spacing w:line="247" w:lineRule="auto"/>
        <w:ind w:left="3430" w:right="446"/>
        <w:jc w:val="both"/>
      </w:pPr>
      <w:r>
        <w:rPr>
          <w:color w:val="231F20"/>
          <w:w w:val="110"/>
        </w:rPr>
        <w:t>Voor</w:t>
      </w:r>
      <w:r>
        <w:rPr>
          <w:color w:val="231F20"/>
          <w:spacing w:val="-11"/>
          <w:w w:val="110"/>
        </w:rPr>
        <w:t xml:space="preserve"> </w:t>
      </w:r>
      <w:r>
        <w:rPr>
          <w:color w:val="231F20"/>
          <w:w w:val="110"/>
        </w:rPr>
        <w:t>de</w:t>
      </w:r>
      <w:r>
        <w:rPr>
          <w:color w:val="231F20"/>
          <w:spacing w:val="-11"/>
          <w:w w:val="110"/>
        </w:rPr>
        <w:t xml:space="preserve"> </w:t>
      </w:r>
      <w:r>
        <w:rPr>
          <w:color w:val="231F20"/>
          <w:w w:val="110"/>
        </w:rPr>
        <w:t>uitvoering</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Stimuleringsregeling</w:t>
      </w:r>
      <w:r>
        <w:rPr>
          <w:color w:val="231F20"/>
          <w:spacing w:val="-14"/>
          <w:w w:val="110"/>
        </w:rPr>
        <w:t xml:space="preserve"> </w:t>
      </w:r>
      <w:r>
        <w:rPr>
          <w:color w:val="231F20"/>
          <w:w w:val="110"/>
        </w:rPr>
        <w:t>Technologie</w:t>
      </w:r>
      <w:r>
        <w:rPr>
          <w:color w:val="231F20"/>
          <w:spacing w:val="-11"/>
          <w:w w:val="110"/>
        </w:rPr>
        <w:t xml:space="preserve"> </w:t>
      </w:r>
      <w:r>
        <w:rPr>
          <w:color w:val="231F20"/>
          <w:w w:val="110"/>
        </w:rPr>
        <w:t>in</w:t>
      </w:r>
      <w:r>
        <w:rPr>
          <w:color w:val="231F20"/>
          <w:spacing w:val="-11"/>
          <w:w w:val="110"/>
        </w:rPr>
        <w:t xml:space="preserve"> </w:t>
      </w:r>
      <w:proofErr w:type="spellStart"/>
      <w:r>
        <w:rPr>
          <w:color w:val="231F20"/>
          <w:w w:val="110"/>
        </w:rPr>
        <w:t>Onder-</w:t>
      </w:r>
      <w:r>
        <w:rPr>
          <w:color w:val="231F20"/>
          <w:spacing w:val="-2"/>
          <w:w w:val="110"/>
        </w:rPr>
        <w:t>steuning</w:t>
      </w:r>
      <w:proofErr w:type="spellEnd"/>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Zorg</w:t>
      </w:r>
      <w:r>
        <w:rPr>
          <w:color w:val="231F20"/>
          <w:spacing w:val="-9"/>
          <w:w w:val="110"/>
        </w:rPr>
        <w:t xml:space="preserve"> </w:t>
      </w:r>
      <w:r>
        <w:rPr>
          <w:color w:val="231F20"/>
          <w:spacing w:val="-2"/>
          <w:w w:val="110"/>
        </w:rPr>
        <w:t>(STOZ)</w:t>
      </w:r>
      <w:r>
        <w:rPr>
          <w:color w:val="231F20"/>
          <w:spacing w:val="-9"/>
          <w:w w:val="110"/>
        </w:rPr>
        <w:t xml:space="preserve"> </w:t>
      </w:r>
      <w:r>
        <w:rPr>
          <w:color w:val="231F20"/>
          <w:spacing w:val="-2"/>
          <w:w w:val="110"/>
        </w:rPr>
        <w:t>wordt</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1,5</w:t>
      </w:r>
      <w:r>
        <w:rPr>
          <w:color w:val="231F20"/>
          <w:spacing w:val="-9"/>
          <w:w w:val="110"/>
        </w:rPr>
        <w:t xml:space="preserve"> </w:t>
      </w:r>
      <w:r>
        <w:rPr>
          <w:color w:val="231F20"/>
          <w:spacing w:val="-2"/>
          <w:w w:val="110"/>
        </w:rPr>
        <w:t>miljoen</w:t>
      </w:r>
      <w:r>
        <w:rPr>
          <w:color w:val="231F20"/>
          <w:spacing w:val="-9"/>
          <w:w w:val="110"/>
        </w:rPr>
        <w:t xml:space="preserve"> </w:t>
      </w:r>
      <w:r>
        <w:rPr>
          <w:color w:val="231F20"/>
          <w:spacing w:val="-2"/>
          <w:w w:val="110"/>
        </w:rPr>
        <w:t>overgeheveld</w:t>
      </w:r>
      <w:r>
        <w:rPr>
          <w:color w:val="231F20"/>
          <w:spacing w:val="-9"/>
          <w:w w:val="110"/>
        </w:rPr>
        <w:t xml:space="preserve"> </w:t>
      </w:r>
      <w:r>
        <w:rPr>
          <w:color w:val="231F20"/>
          <w:spacing w:val="-2"/>
          <w:w w:val="110"/>
        </w:rPr>
        <w:t>naar</w:t>
      </w:r>
      <w:r>
        <w:rPr>
          <w:color w:val="231F20"/>
          <w:spacing w:val="-9"/>
          <w:w w:val="110"/>
        </w:rPr>
        <w:t xml:space="preserve"> </w:t>
      </w:r>
      <w:r>
        <w:rPr>
          <w:color w:val="231F20"/>
          <w:spacing w:val="-2"/>
          <w:w w:val="110"/>
        </w:rPr>
        <w:t xml:space="preserve">artikel </w:t>
      </w:r>
      <w:r>
        <w:rPr>
          <w:color w:val="231F20"/>
          <w:w w:val="110"/>
        </w:rPr>
        <w:t>3 Langdurige Zorg.</w:t>
      </w:r>
    </w:p>
    <w:p w:rsidR="001B3359" w:rsidRDefault="001B3359" w14:paraId="3EB0EB5F" w14:textId="77777777">
      <w:pPr>
        <w:pStyle w:val="Plattetekst"/>
        <w:spacing w:line="247" w:lineRule="auto"/>
        <w:jc w:val="both"/>
        <w:sectPr w:rsidR="001B3359">
          <w:pgSz w:w="11910" w:h="16840"/>
          <w:pgMar w:top="1300" w:right="992" w:bottom="1340" w:left="992" w:header="0" w:footer="1091" w:gutter="0"/>
          <w:cols w:space="708"/>
        </w:sectPr>
      </w:pPr>
    </w:p>
    <w:p w:rsidR="001B3359" w:rsidRDefault="00D877C7" w14:paraId="244275BA" w14:textId="77777777">
      <w:pPr>
        <w:pStyle w:val="Plattetekst"/>
        <w:spacing w:before="77" w:line="247" w:lineRule="auto"/>
        <w:ind w:left="3430" w:right="102"/>
      </w:pPr>
      <w:r>
        <w:rPr>
          <w:color w:val="231F20"/>
          <w:w w:val="110"/>
        </w:rPr>
        <w:lastRenderedPageBreak/>
        <w:t>Voor</w:t>
      </w:r>
      <w:r>
        <w:rPr>
          <w:color w:val="231F20"/>
          <w:spacing w:val="-23"/>
          <w:w w:val="110"/>
        </w:rPr>
        <w:t xml:space="preserve"> </w:t>
      </w:r>
      <w:r>
        <w:rPr>
          <w:color w:val="231F20"/>
          <w:w w:val="110"/>
        </w:rPr>
        <w:t>de</w:t>
      </w:r>
      <w:r>
        <w:rPr>
          <w:color w:val="231F20"/>
          <w:spacing w:val="-23"/>
          <w:w w:val="110"/>
        </w:rPr>
        <w:t xml:space="preserve"> </w:t>
      </w:r>
      <w:r>
        <w:rPr>
          <w:color w:val="231F20"/>
          <w:w w:val="110"/>
        </w:rPr>
        <w:t>uitvoeringkosten</w:t>
      </w:r>
      <w:r>
        <w:rPr>
          <w:color w:val="231F20"/>
          <w:spacing w:val="-22"/>
          <w:w w:val="110"/>
        </w:rPr>
        <w:t xml:space="preserve"> </w:t>
      </w:r>
      <w:r>
        <w:rPr>
          <w:color w:val="231F20"/>
          <w:w w:val="110"/>
        </w:rPr>
        <w:t>van</w:t>
      </w:r>
      <w:r>
        <w:rPr>
          <w:color w:val="231F20"/>
          <w:spacing w:val="-23"/>
          <w:w w:val="110"/>
        </w:rPr>
        <w:t xml:space="preserve"> </w:t>
      </w:r>
      <w:r>
        <w:rPr>
          <w:color w:val="231F20"/>
          <w:w w:val="110"/>
        </w:rPr>
        <w:t>diverse</w:t>
      </w:r>
      <w:r>
        <w:rPr>
          <w:color w:val="231F20"/>
          <w:spacing w:val="-23"/>
          <w:w w:val="110"/>
        </w:rPr>
        <w:t xml:space="preserve"> </w:t>
      </w:r>
      <w:r>
        <w:rPr>
          <w:color w:val="231F20"/>
          <w:w w:val="110"/>
        </w:rPr>
        <w:t>subsidieregelingen</w:t>
      </w:r>
      <w:r>
        <w:rPr>
          <w:color w:val="231F20"/>
          <w:spacing w:val="-22"/>
          <w:w w:val="110"/>
        </w:rPr>
        <w:t xml:space="preserve"> </w:t>
      </w:r>
      <w:r>
        <w:rPr>
          <w:color w:val="231F20"/>
          <w:w w:val="110"/>
        </w:rPr>
        <w:t>wordt</w:t>
      </w:r>
      <w:r>
        <w:rPr>
          <w:color w:val="231F20"/>
          <w:spacing w:val="-23"/>
          <w:w w:val="110"/>
        </w:rPr>
        <w:t xml:space="preserve"> </w:t>
      </w:r>
      <w:r>
        <w:rPr>
          <w:color w:val="231F20"/>
          <w:w w:val="110"/>
        </w:rPr>
        <w:t>een</w:t>
      </w:r>
      <w:r>
        <w:rPr>
          <w:color w:val="231F20"/>
          <w:spacing w:val="-22"/>
          <w:w w:val="110"/>
        </w:rPr>
        <w:t xml:space="preserve"> </w:t>
      </w:r>
      <w:r>
        <w:rPr>
          <w:color w:val="231F20"/>
          <w:w w:val="110"/>
        </w:rPr>
        <w:t>bedrag van € 6,0 miljoen overgeheveld naar de Dienst Uitvoering Subsidies aan Instellingen</w:t>
      </w:r>
      <w:r>
        <w:rPr>
          <w:color w:val="231F20"/>
          <w:spacing w:val="-2"/>
          <w:w w:val="110"/>
        </w:rPr>
        <w:t xml:space="preserve"> </w:t>
      </w:r>
      <w:r>
        <w:rPr>
          <w:color w:val="231F20"/>
          <w:w w:val="110"/>
        </w:rPr>
        <w:t>(DUS-I)</w:t>
      </w:r>
    </w:p>
    <w:p w:rsidR="001B3359" w:rsidRDefault="001B3359" w14:paraId="24AB2EB9" w14:textId="77777777">
      <w:pPr>
        <w:pStyle w:val="Plattetekst"/>
        <w:spacing w:before="39"/>
      </w:pPr>
    </w:p>
    <w:p w:rsidR="001B3359" w:rsidRDefault="00D877C7" w14:paraId="562C33FD" w14:textId="77777777">
      <w:pPr>
        <w:pStyle w:val="Lijstalinea"/>
        <w:numPr>
          <w:ilvl w:val="0"/>
          <w:numId w:val="5"/>
        </w:numPr>
        <w:tabs>
          <w:tab w:val="left" w:pos="3631"/>
        </w:tabs>
        <w:spacing w:line="506" w:lineRule="auto"/>
        <w:ind w:left="3430" w:right="4874" w:firstLine="0"/>
        <w:rPr>
          <w:rFonts w:ascii="Trebuchet MS"/>
          <w:b/>
          <w:sz w:val="18"/>
        </w:rPr>
      </w:pPr>
      <w:r>
        <w:rPr>
          <w:rFonts w:ascii="Trebuchet MS"/>
          <w:b/>
          <w:color w:val="231F20"/>
          <w:spacing w:val="-2"/>
          <w:sz w:val="18"/>
        </w:rPr>
        <w:t xml:space="preserve">Informatiebeleid </w:t>
      </w:r>
      <w:r>
        <w:rPr>
          <w:color w:val="231F20"/>
          <w:spacing w:val="-2"/>
          <w:w w:val="105"/>
          <w:sz w:val="18"/>
        </w:rPr>
        <w:t>S</w:t>
      </w:r>
      <w:r>
        <w:rPr>
          <w:rFonts w:ascii="Calibri"/>
          <w:i/>
          <w:color w:val="231F20"/>
          <w:spacing w:val="-2"/>
          <w:w w:val="105"/>
          <w:sz w:val="18"/>
        </w:rPr>
        <w:t xml:space="preserve">ubsidies </w:t>
      </w:r>
      <w:r>
        <w:rPr>
          <w:rFonts w:ascii="Trebuchet MS"/>
          <w:b/>
          <w:color w:val="231F20"/>
          <w:spacing w:val="-2"/>
          <w:w w:val="105"/>
          <w:sz w:val="18"/>
        </w:rPr>
        <w:t>Informatiebeleid</w:t>
      </w:r>
    </w:p>
    <w:p w:rsidR="001B3359" w:rsidRDefault="00D877C7" w14:paraId="78D3675E" w14:textId="77777777">
      <w:pPr>
        <w:pStyle w:val="Plattetekst"/>
        <w:spacing w:before="3" w:line="247" w:lineRule="auto"/>
        <w:ind w:left="3430" w:right="529"/>
      </w:pPr>
      <w:r>
        <w:rPr>
          <w:color w:val="231F20"/>
          <w:w w:val="110"/>
        </w:rPr>
        <w:t>Vanaf</w:t>
      </w:r>
      <w:r>
        <w:rPr>
          <w:color w:val="231F20"/>
          <w:spacing w:val="-12"/>
          <w:w w:val="110"/>
        </w:rPr>
        <w:t xml:space="preserve"> </w:t>
      </w:r>
      <w:r>
        <w:rPr>
          <w:color w:val="231F20"/>
          <w:w w:val="110"/>
        </w:rPr>
        <w:t>2027</w:t>
      </w:r>
      <w:r>
        <w:rPr>
          <w:color w:val="231F20"/>
          <w:spacing w:val="-13"/>
          <w:w w:val="110"/>
        </w:rPr>
        <w:t xml:space="preserve"> </w:t>
      </w:r>
      <w:r>
        <w:rPr>
          <w:color w:val="231F20"/>
          <w:w w:val="110"/>
        </w:rPr>
        <w:t>zal</w:t>
      </w:r>
      <w:r>
        <w:rPr>
          <w:color w:val="231F20"/>
          <w:spacing w:val="-12"/>
          <w:w w:val="110"/>
        </w:rPr>
        <w:t xml:space="preserve"> </w:t>
      </w:r>
      <w:r>
        <w:rPr>
          <w:color w:val="231F20"/>
          <w:w w:val="110"/>
        </w:rPr>
        <w:t>Z-</w:t>
      </w:r>
      <w:proofErr w:type="spellStart"/>
      <w:r>
        <w:rPr>
          <w:color w:val="231F20"/>
          <w:w w:val="110"/>
        </w:rPr>
        <w:t>Cert</w:t>
      </w:r>
      <w:proofErr w:type="spellEnd"/>
      <w:r>
        <w:rPr>
          <w:color w:val="231F20"/>
          <w:spacing w:val="-13"/>
          <w:w w:val="110"/>
        </w:rPr>
        <w:t xml:space="preserve"> </w:t>
      </w:r>
      <w:r>
        <w:rPr>
          <w:color w:val="231F20"/>
          <w:w w:val="110"/>
        </w:rPr>
        <w:t>een</w:t>
      </w:r>
      <w:r>
        <w:rPr>
          <w:color w:val="231F20"/>
          <w:spacing w:val="-12"/>
          <w:w w:val="110"/>
        </w:rPr>
        <w:t xml:space="preserve"> </w:t>
      </w:r>
      <w:r>
        <w:rPr>
          <w:color w:val="231F20"/>
          <w:w w:val="110"/>
        </w:rPr>
        <w:t>wettelijke</w:t>
      </w:r>
      <w:r>
        <w:rPr>
          <w:color w:val="231F20"/>
          <w:spacing w:val="-13"/>
          <w:w w:val="110"/>
        </w:rPr>
        <w:t xml:space="preserve"> </w:t>
      </w:r>
      <w:r>
        <w:rPr>
          <w:color w:val="231F20"/>
          <w:w w:val="110"/>
        </w:rPr>
        <w:t>taak</w:t>
      </w:r>
      <w:r>
        <w:rPr>
          <w:color w:val="231F20"/>
          <w:spacing w:val="-12"/>
          <w:w w:val="110"/>
        </w:rPr>
        <w:t xml:space="preserve"> </w:t>
      </w:r>
      <w:r>
        <w:rPr>
          <w:color w:val="231F20"/>
          <w:w w:val="110"/>
        </w:rPr>
        <w:t>gaan</w:t>
      </w:r>
      <w:r>
        <w:rPr>
          <w:color w:val="231F20"/>
          <w:spacing w:val="-13"/>
          <w:w w:val="110"/>
        </w:rPr>
        <w:t xml:space="preserve"> </w:t>
      </w:r>
      <w:r>
        <w:rPr>
          <w:color w:val="231F20"/>
          <w:w w:val="110"/>
        </w:rPr>
        <w:t>uitvoeren.</w:t>
      </w:r>
      <w:r>
        <w:rPr>
          <w:color w:val="231F20"/>
          <w:spacing w:val="-12"/>
          <w:w w:val="110"/>
        </w:rPr>
        <w:t xml:space="preserve"> </w:t>
      </w:r>
      <w:r>
        <w:rPr>
          <w:color w:val="231F20"/>
          <w:w w:val="110"/>
        </w:rPr>
        <w:t xml:space="preserve">Deze middelen waren eerder via subsidie begroot en worden vanaf 2027 </w:t>
      </w:r>
      <w:r>
        <w:rPr>
          <w:color w:val="231F20"/>
          <w:spacing w:val="-2"/>
          <w:w w:val="110"/>
        </w:rPr>
        <w:t>via</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instrument</w:t>
      </w:r>
      <w:r>
        <w:rPr>
          <w:color w:val="231F20"/>
          <w:spacing w:val="-7"/>
          <w:w w:val="110"/>
        </w:rPr>
        <w:t xml:space="preserve"> </w:t>
      </w:r>
      <w:r>
        <w:rPr>
          <w:color w:val="231F20"/>
          <w:spacing w:val="-2"/>
          <w:w w:val="110"/>
        </w:rPr>
        <w:t>bijdrage</w:t>
      </w:r>
      <w:r>
        <w:rPr>
          <w:color w:val="231F20"/>
          <w:spacing w:val="-7"/>
          <w:w w:val="110"/>
        </w:rPr>
        <w:t xml:space="preserve"> </w:t>
      </w:r>
      <w:r>
        <w:rPr>
          <w:color w:val="231F20"/>
          <w:spacing w:val="-2"/>
          <w:w w:val="110"/>
        </w:rPr>
        <w:t>aan</w:t>
      </w:r>
      <w:r>
        <w:rPr>
          <w:color w:val="231F20"/>
          <w:spacing w:val="-7"/>
          <w:w w:val="110"/>
        </w:rPr>
        <w:t xml:space="preserve"> </w:t>
      </w:r>
      <w:r>
        <w:rPr>
          <w:color w:val="231F20"/>
          <w:spacing w:val="-2"/>
          <w:w w:val="110"/>
        </w:rPr>
        <w:t>ZBO's/</w:t>
      </w:r>
      <w:proofErr w:type="spellStart"/>
      <w:r>
        <w:rPr>
          <w:color w:val="231F20"/>
          <w:spacing w:val="-2"/>
          <w:w w:val="110"/>
        </w:rPr>
        <w:t>RWT's</w:t>
      </w:r>
      <w:proofErr w:type="spellEnd"/>
      <w:r>
        <w:rPr>
          <w:color w:val="231F20"/>
          <w:spacing w:val="-7"/>
          <w:w w:val="110"/>
        </w:rPr>
        <w:t xml:space="preserve"> </w:t>
      </w:r>
      <w:r>
        <w:rPr>
          <w:color w:val="231F20"/>
          <w:spacing w:val="-2"/>
          <w:w w:val="110"/>
        </w:rPr>
        <w:t>gefinancierd.</w:t>
      </w:r>
      <w:r>
        <w:rPr>
          <w:color w:val="231F20"/>
          <w:spacing w:val="-7"/>
          <w:w w:val="110"/>
        </w:rPr>
        <w:t xml:space="preserve"> </w:t>
      </w:r>
      <w:r>
        <w:rPr>
          <w:color w:val="231F20"/>
          <w:spacing w:val="-2"/>
          <w:w w:val="110"/>
        </w:rPr>
        <w:t>Dit</w:t>
      </w:r>
      <w:r>
        <w:rPr>
          <w:color w:val="231F20"/>
          <w:spacing w:val="-7"/>
          <w:w w:val="110"/>
        </w:rPr>
        <w:t xml:space="preserve"> </w:t>
      </w:r>
      <w:r>
        <w:rPr>
          <w:color w:val="231F20"/>
          <w:spacing w:val="-2"/>
          <w:w w:val="110"/>
        </w:rPr>
        <w:t>betreft</w:t>
      </w:r>
    </w:p>
    <w:p w:rsidR="001B3359" w:rsidRDefault="00D877C7" w14:paraId="61318805" w14:textId="77777777">
      <w:pPr>
        <w:pStyle w:val="Plattetekst"/>
        <w:spacing w:before="1"/>
        <w:ind w:left="3430"/>
      </w:pPr>
      <w:r>
        <w:rPr>
          <w:color w:val="231F20"/>
          <w:w w:val="105"/>
        </w:rPr>
        <w:t>€</w:t>
      </w:r>
      <w:r>
        <w:rPr>
          <w:color w:val="231F20"/>
          <w:spacing w:val="-7"/>
          <w:w w:val="105"/>
        </w:rPr>
        <w:t xml:space="preserve"> </w:t>
      </w:r>
      <w:r>
        <w:rPr>
          <w:color w:val="231F20"/>
          <w:w w:val="105"/>
        </w:rPr>
        <w:t>10,4</w:t>
      </w:r>
      <w:r>
        <w:rPr>
          <w:color w:val="231F20"/>
          <w:spacing w:val="-7"/>
          <w:w w:val="105"/>
        </w:rPr>
        <w:t xml:space="preserve"> </w:t>
      </w:r>
      <w:r>
        <w:rPr>
          <w:color w:val="231F20"/>
          <w:w w:val="105"/>
        </w:rPr>
        <w:t>miljoen</w:t>
      </w:r>
      <w:r>
        <w:rPr>
          <w:color w:val="231F20"/>
          <w:spacing w:val="-7"/>
          <w:w w:val="105"/>
        </w:rPr>
        <w:t xml:space="preserve"> </w:t>
      </w:r>
      <w:r>
        <w:rPr>
          <w:color w:val="231F20"/>
          <w:spacing w:val="-2"/>
          <w:w w:val="105"/>
        </w:rPr>
        <w:t>structureel.</w:t>
      </w:r>
    </w:p>
    <w:p w:rsidR="001B3359" w:rsidRDefault="001B3359" w14:paraId="443BFFDB" w14:textId="77777777">
      <w:pPr>
        <w:pStyle w:val="Plattetekst"/>
        <w:spacing w:before="13"/>
      </w:pPr>
    </w:p>
    <w:p w:rsidR="001B3359" w:rsidRDefault="00D877C7" w14:paraId="4CD35ECE" w14:textId="77777777">
      <w:pPr>
        <w:pStyle w:val="Plattetekst"/>
        <w:spacing w:line="247" w:lineRule="auto"/>
        <w:ind w:left="3430" w:right="343"/>
      </w:pPr>
      <w:r>
        <w:rPr>
          <w:color w:val="231F20"/>
          <w:w w:val="105"/>
        </w:rPr>
        <w:t>Daarnaast worden de benodigde middelen voor gegevensuitwisseling</w:t>
      </w:r>
      <w:r>
        <w:rPr>
          <w:color w:val="231F20"/>
          <w:spacing w:val="40"/>
          <w:w w:val="105"/>
        </w:rPr>
        <w:t xml:space="preserve"> </w:t>
      </w:r>
      <w:r>
        <w:rPr>
          <w:color w:val="231F20"/>
          <w:w w:val="105"/>
        </w:rPr>
        <w:t>overgeheveld naar de VWS-begroting. In totaal betreft dit € 63,7 miljoen in 2027. Daarvan wordt € 49,1 miljoen naar artikel 4 overgeheveld. Het resterende deel wordt naar artikel 10 (apparaatsuitgaven) overgeheveld.</w:t>
      </w:r>
    </w:p>
    <w:p w:rsidR="001B3359" w:rsidRDefault="001B3359" w14:paraId="63E8F467" w14:textId="77777777">
      <w:pPr>
        <w:pStyle w:val="Plattetekst"/>
        <w:spacing w:before="12"/>
      </w:pPr>
    </w:p>
    <w:p w:rsidR="001B3359" w:rsidRDefault="00D877C7" w14:paraId="7AF4FF03" w14:textId="77777777">
      <w:pPr>
        <w:ind w:left="3430"/>
        <w:rPr>
          <w:rFonts w:ascii="Calibri"/>
          <w:i/>
          <w:sz w:val="18"/>
        </w:rPr>
      </w:pPr>
      <w:r>
        <w:rPr>
          <w:rFonts w:ascii="Calibri"/>
          <w:i/>
          <w:color w:val="231F20"/>
          <w:spacing w:val="-2"/>
          <w:w w:val="115"/>
          <w:sz w:val="18"/>
        </w:rPr>
        <w:t>Opdrachten</w:t>
      </w:r>
    </w:p>
    <w:p w:rsidR="001B3359" w:rsidRDefault="001B3359" w14:paraId="23E81000" w14:textId="77777777">
      <w:pPr>
        <w:pStyle w:val="Plattetekst"/>
        <w:spacing w:before="15"/>
        <w:rPr>
          <w:rFonts w:ascii="Calibri"/>
          <w:i/>
        </w:rPr>
      </w:pPr>
    </w:p>
    <w:p w:rsidR="001B3359" w:rsidRDefault="00D877C7" w14:paraId="18BA97DC" w14:textId="77777777">
      <w:pPr>
        <w:pStyle w:val="Kop2"/>
      </w:pPr>
      <w:bookmarkStart w:name="_TOC_250002" w:id="20"/>
      <w:bookmarkEnd w:id="20"/>
      <w:r>
        <w:rPr>
          <w:color w:val="231F20"/>
          <w:spacing w:val="-2"/>
        </w:rPr>
        <w:t>Informatiebeleid</w:t>
      </w:r>
    </w:p>
    <w:p w:rsidR="001B3359" w:rsidRDefault="001B3359" w14:paraId="49608DD1" w14:textId="77777777">
      <w:pPr>
        <w:pStyle w:val="Plattetekst"/>
        <w:spacing w:before="18"/>
        <w:rPr>
          <w:rFonts w:ascii="Trebuchet MS"/>
          <w:b/>
        </w:rPr>
      </w:pPr>
    </w:p>
    <w:p w:rsidR="001B3359" w:rsidRDefault="00D877C7" w14:paraId="182D5BED" w14:textId="77777777">
      <w:pPr>
        <w:pStyle w:val="Plattetekst"/>
        <w:spacing w:before="1" w:line="247" w:lineRule="auto"/>
        <w:ind w:left="3430" w:right="228"/>
        <w:jc w:val="both"/>
      </w:pPr>
      <w:r>
        <w:rPr>
          <w:color w:val="231F20"/>
          <w:w w:val="110"/>
        </w:rPr>
        <w:t>Omdat</w:t>
      </w:r>
      <w:r>
        <w:rPr>
          <w:color w:val="231F20"/>
          <w:spacing w:val="-16"/>
          <w:w w:val="110"/>
        </w:rPr>
        <w:t xml:space="preserve"> </w:t>
      </w:r>
      <w:r>
        <w:rPr>
          <w:color w:val="231F20"/>
          <w:w w:val="110"/>
        </w:rPr>
        <w:t>de</w:t>
      </w:r>
      <w:r>
        <w:rPr>
          <w:color w:val="231F20"/>
          <w:spacing w:val="-15"/>
          <w:w w:val="110"/>
        </w:rPr>
        <w:t xml:space="preserve"> </w:t>
      </w:r>
      <w:r>
        <w:rPr>
          <w:color w:val="231F20"/>
          <w:w w:val="110"/>
        </w:rPr>
        <w:t>opdracht</w:t>
      </w:r>
      <w:r>
        <w:rPr>
          <w:color w:val="231F20"/>
          <w:spacing w:val="-16"/>
          <w:w w:val="110"/>
        </w:rPr>
        <w:t xml:space="preserve"> </w:t>
      </w:r>
      <w:r>
        <w:rPr>
          <w:color w:val="231F20"/>
          <w:w w:val="110"/>
        </w:rPr>
        <w:t>die</w:t>
      </w:r>
      <w:r>
        <w:rPr>
          <w:color w:val="231F20"/>
          <w:spacing w:val="-15"/>
          <w:w w:val="110"/>
        </w:rPr>
        <w:t xml:space="preserve"> </w:t>
      </w:r>
      <w:r>
        <w:rPr>
          <w:color w:val="231F20"/>
          <w:w w:val="110"/>
        </w:rPr>
        <w:t>betrekking</w:t>
      </w:r>
      <w:r>
        <w:rPr>
          <w:color w:val="231F20"/>
          <w:spacing w:val="-16"/>
          <w:w w:val="110"/>
        </w:rPr>
        <w:t xml:space="preserve"> </w:t>
      </w:r>
      <w:r>
        <w:rPr>
          <w:color w:val="231F20"/>
          <w:w w:val="110"/>
        </w:rPr>
        <w:t>heeft</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proofErr w:type="spellStart"/>
      <w:r>
        <w:rPr>
          <w:color w:val="231F20"/>
          <w:w w:val="110"/>
        </w:rPr>
        <w:t>Toegangsverleningservice</w:t>
      </w:r>
      <w:proofErr w:type="spellEnd"/>
      <w:r>
        <w:rPr>
          <w:color w:val="231F20"/>
          <w:w w:val="110"/>
        </w:rPr>
        <w:t xml:space="preserve"> is</w:t>
      </w:r>
      <w:r>
        <w:rPr>
          <w:color w:val="231F20"/>
          <w:spacing w:val="-16"/>
          <w:w w:val="110"/>
        </w:rPr>
        <w:t xml:space="preserve"> </w:t>
      </w:r>
      <w:r>
        <w:rPr>
          <w:color w:val="231F20"/>
          <w:w w:val="110"/>
        </w:rPr>
        <w:t>ondergebracht</w:t>
      </w:r>
      <w:r>
        <w:rPr>
          <w:color w:val="231F20"/>
          <w:spacing w:val="-15"/>
          <w:w w:val="110"/>
        </w:rPr>
        <w:t xml:space="preserve"> </w:t>
      </w:r>
      <w:r>
        <w:rPr>
          <w:color w:val="231F20"/>
          <w:w w:val="110"/>
        </w:rPr>
        <w:t>bij</w:t>
      </w:r>
      <w:r>
        <w:rPr>
          <w:color w:val="231F20"/>
          <w:spacing w:val="-16"/>
          <w:w w:val="110"/>
        </w:rPr>
        <w:t xml:space="preserve"> </w:t>
      </w:r>
      <w:r>
        <w:rPr>
          <w:color w:val="231F20"/>
          <w:w w:val="110"/>
        </w:rPr>
        <w:t>een</w:t>
      </w:r>
      <w:r>
        <w:rPr>
          <w:color w:val="231F20"/>
          <w:spacing w:val="-15"/>
          <w:w w:val="110"/>
        </w:rPr>
        <w:t xml:space="preserve"> </w:t>
      </w:r>
      <w:r>
        <w:rPr>
          <w:color w:val="231F20"/>
          <w:w w:val="110"/>
        </w:rPr>
        <w:t>Agentschap,</w:t>
      </w:r>
      <w:r>
        <w:rPr>
          <w:color w:val="231F20"/>
          <w:spacing w:val="-16"/>
          <w:w w:val="110"/>
        </w:rPr>
        <w:t xml:space="preserve"> </w:t>
      </w:r>
      <w:r>
        <w:rPr>
          <w:color w:val="231F20"/>
          <w:w w:val="110"/>
        </w:rPr>
        <w:t>worden</w:t>
      </w:r>
      <w:r>
        <w:rPr>
          <w:color w:val="231F20"/>
          <w:spacing w:val="-15"/>
          <w:w w:val="110"/>
        </w:rPr>
        <w:t xml:space="preserve"> </w:t>
      </w:r>
      <w:r>
        <w:rPr>
          <w:color w:val="231F20"/>
          <w:w w:val="110"/>
        </w:rPr>
        <w:t>de</w:t>
      </w:r>
      <w:r>
        <w:rPr>
          <w:color w:val="231F20"/>
          <w:spacing w:val="-16"/>
          <w:w w:val="110"/>
        </w:rPr>
        <w:t xml:space="preserve"> </w:t>
      </w:r>
      <w:r>
        <w:rPr>
          <w:color w:val="231F20"/>
          <w:w w:val="110"/>
        </w:rPr>
        <w:t>middelen</w:t>
      </w:r>
      <w:r>
        <w:rPr>
          <w:color w:val="231F20"/>
          <w:spacing w:val="-15"/>
          <w:w w:val="110"/>
        </w:rPr>
        <w:t xml:space="preserve"> </w:t>
      </w:r>
      <w:r>
        <w:rPr>
          <w:color w:val="231F20"/>
          <w:w w:val="110"/>
        </w:rPr>
        <w:t>vanaf</w:t>
      </w:r>
      <w:r>
        <w:rPr>
          <w:color w:val="231F20"/>
          <w:spacing w:val="-16"/>
          <w:w w:val="110"/>
        </w:rPr>
        <w:t xml:space="preserve"> </w:t>
      </w:r>
      <w:r>
        <w:rPr>
          <w:color w:val="231F20"/>
          <w:w w:val="110"/>
        </w:rPr>
        <w:t>2027</w:t>
      </w:r>
      <w:r>
        <w:rPr>
          <w:color w:val="231F20"/>
          <w:spacing w:val="-15"/>
          <w:w w:val="110"/>
        </w:rPr>
        <w:t xml:space="preserve"> </w:t>
      </w:r>
      <w:r>
        <w:rPr>
          <w:color w:val="231F20"/>
          <w:w w:val="110"/>
        </w:rPr>
        <w:t>op het</w:t>
      </w:r>
      <w:r>
        <w:rPr>
          <w:color w:val="231F20"/>
          <w:spacing w:val="-16"/>
          <w:w w:val="110"/>
        </w:rPr>
        <w:t xml:space="preserve"> </w:t>
      </w:r>
      <w:r>
        <w:rPr>
          <w:color w:val="231F20"/>
          <w:w w:val="110"/>
        </w:rPr>
        <w:t>juiste</w:t>
      </w:r>
      <w:r>
        <w:rPr>
          <w:color w:val="231F20"/>
          <w:spacing w:val="-15"/>
          <w:w w:val="110"/>
        </w:rPr>
        <w:t xml:space="preserve"> </w:t>
      </w:r>
      <w:r>
        <w:rPr>
          <w:color w:val="231F20"/>
          <w:w w:val="110"/>
        </w:rPr>
        <w:t>instrument</w:t>
      </w:r>
      <w:r>
        <w:rPr>
          <w:color w:val="231F20"/>
          <w:spacing w:val="-16"/>
          <w:w w:val="110"/>
        </w:rPr>
        <w:t xml:space="preserve"> </w:t>
      </w:r>
      <w:r>
        <w:rPr>
          <w:color w:val="231F20"/>
          <w:w w:val="110"/>
        </w:rPr>
        <w:t>geplaatst</w:t>
      </w:r>
      <w:r>
        <w:rPr>
          <w:color w:val="231F20"/>
          <w:spacing w:val="-15"/>
          <w:w w:val="110"/>
        </w:rPr>
        <w:t xml:space="preserve"> </w:t>
      </w:r>
      <w:r>
        <w:rPr>
          <w:color w:val="231F20"/>
          <w:w w:val="110"/>
        </w:rPr>
        <w:t>(Bijdrage</w:t>
      </w:r>
      <w:r>
        <w:rPr>
          <w:color w:val="231F20"/>
          <w:spacing w:val="-16"/>
          <w:w w:val="110"/>
        </w:rPr>
        <w:t xml:space="preserve"> </w:t>
      </w:r>
      <w:r>
        <w:rPr>
          <w:color w:val="231F20"/>
          <w:w w:val="110"/>
        </w:rPr>
        <w:t>aan</w:t>
      </w:r>
      <w:r>
        <w:rPr>
          <w:color w:val="231F20"/>
          <w:spacing w:val="-15"/>
          <w:w w:val="110"/>
        </w:rPr>
        <w:t xml:space="preserve"> </w:t>
      </w:r>
      <w:r>
        <w:rPr>
          <w:color w:val="231F20"/>
          <w:w w:val="110"/>
        </w:rPr>
        <w:t>agentschappen).</w:t>
      </w:r>
      <w:r>
        <w:rPr>
          <w:color w:val="231F20"/>
          <w:spacing w:val="-16"/>
          <w:w w:val="110"/>
        </w:rPr>
        <w:t xml:space="preserve"> </w:t>
      </w:r>
      <w:r>
        <w:rPr>
          <w:color w:val="231F20"/>
          <w:w w:val="110"/>
        </w:rPr>
        <w:t>Dit</w:t>
      </w:r>
      <w:r>
        <w:rPr>
          <w:color w:val="231F20"/>
          <w:spacing w:val="-15"/>
          <w:w w:val="110"/>
        </w:rPr>
        <w:t xml:space="preserve"> </w:t>
      </w:r>
      <w:r>
        <w:rPr>
          <w:color w:val="231F20"/>
          <w:w w:val="110"/>
        </w:rPr>
        <w:t>betreft</w:t>
      </w:r>
    </w:p>
    <w:p w:rsidR="001B3359" w:rsidRDefault="00D877C7" w14:paraId="1F2C5423" w14:textId="77777777">
      <w:pPr>
        <w:pStyle w:val="Plattetekst"/>
        <w:ind w:left="3430"/>
        <w:jc w:val="both"/>
      </w:pPr>
      <w:r>
        <w:rPr>
          <w:color w:val="231F20"/>
          <w:w w:val="105"/>
        </w:rPr>
        <w:t>€</w:t>
      </w:r>
      <w:r>
        <w:rPr>
          <w:color w:val="231F20"/>
          <w:spacing w:val="-15"/>
          <w:w w:val="105"/>
        </w:rPr>
        <w:t xml:space="preserve"> </w:t>
      </w:r>
      <w:r>
        <w:rPr>
          <w:color w:val="231F20"/>
          <w:w w:val="105"/>
        </w:rPr>
        <w:t>7,5</w:t>
      </w:r>
      <w:r>
        <w:rPr>
          <w:color w:val="231F20"/>
          <w:spacing w:val="-14"/>
          <w:w w:val="105"/>
        </w:rPr>
        <w:t xml:space="preserve"> </w:t>
      </w:r>
      <w:r>
        <w:rPr>
          <w:color w:val="231F20"/>
          <w:w w:val="105"/>
        </w:rPr>
        <w:t>miljoen</w:t>
      </w:r>
      <w:r>
        <w:rPr>
          <w:color w:val="231F20"/>
          <w:spacing w:val="-14"/>
          <w:w w:val="105"/>
        </w:rPr>
        <w:t xml:space="preserve"> </w:t>
      </w:r>
      <w:r>
        <w:rPr>
          <w:color w:val="231F20"/>
          <w:spacing w:val="-2"/>
          <w:w w:val="105"/>
        </w:rPr>
        <w:t>structureel.</w:t>
      </w:r>
    </w:p>
    <w:p w:rsidR="001B3359" w:rsidRDefault="001B3359" w14:paraId="02A48FAC" w14:textId="77777777">
      <w:pPr>
        <w:pStyle w:val="Plattetekst"/>
        <w:spacing w:before="13"/>
      </w:pPr>
    </w:p>
    <w:p w:rsidR="001B3359" w:rsidRDefault="00D877C7" w14:paraId="7E285B80" w14:textId="77777777">
      <w:pPr>
        <w:pStyle w:val="Plattetekst"/>
        <w:spacing w:line="247" w:lineRule="auto"/>
        <w:ind w:left="3430" w:right="102"/>
      </w:pPr>
      <w:r>
        <w:rPr>
          <w:color w:val="231F20"/>
          <w:w w:val="110"/>
        </w:rPr>
        <w:t>Daarnaast wordt voor de interne ontwikkeling van functionaliteiten ten behoeve</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gegevensuitwisseling</w:t>
      </w:r>
      <w:r>
        <w:rPr>
          <w:color w:val="231F20"/>
          <w:spacing w:val="-1"/>
          <w:w w:val="110"/>
        </w:rPr>
        <w:t xml:space="preserve"> </w:t>
      </w:r>
      <w:r>
        <w:rPr>
          <w:color w:val="231F20"/>
          <w:w w:val="110"/>
        </w:rPr>
        <w:t>in</w:t>
      </w:r>
      <w:r>
        <w:rPr>
          <w:color w:val="231F20"/>
          <w:spacing w:val="-1"/>
          <w:w w:val="110"/>
        </w:rPr>
        <w:t xml:space="preserve"> </w:t>
      </w:r>
      <w:r>
        <w:rPr>
          <w:color w:val="231F20"/>
          <w:w w:val="110"/>
        </w:rPr>
        <w:t>de</w:t>
      </w:r>
      <w:r>
        <w:rPr>
          <w:color w:val="231F20"/>
          <w:spacing w:val="-1"/>
          <w:w w:val="110"/>
        </w:rPr>
        <w:t xml:space="preserve"> </w:t>
      </w:r>
      <w:r>
        <w:rPr>
          <w:color w:val="231F20"/>
          <w:w w:val="110"/>
        </w:rPr>
        <w:t>zorg</w:t>
      </w:r>
      <w:r>
        <w:rPr>
          <w:color w:val="231F20"/>
          <w:spacing w:val="-1"/>
          <w:w w:val="110"/>
        </w:rPr>
        <w:t xml:space="preserve"> </w:t>
      </w:r>
      <w:r>
        <w:rPr>
          <w:color w:val="231F20"/>
          <w:w w:val="110"/>
        </w:rPr>
        <w:t>€</w:t>
      </w:r>
      <w:r>
        <w:rPr>
          <w:color w:val="231F20"/>
          <w:spacing w:val="-1"/>
          <w:w w:val="110"/>
        </w:rPr>
        <w:t xml:space="preserve"> </w:t>
      </w:r>
      <w:r>
        <w:rPr>
          <w:color w:val="231F20"/>
          <w:w w:val="110"/>
        </w:rPr>
        <w:t>34,0</w:t>
      </w:r>
      <w:r>
        <w:rPr>
          <w:color w:val="231F20"/>
          <w:spacing w:val="-1"/>
          <w:w w:val="110"/>
        </w:rPr>
        <w:t xml:space="preserve"> </w:t>
      </w:r>
      <w:r>
        <w:rPr>
          <w:color w:val="231F20"/>
          <w:w w:val="110"/>
        </w:rPr>
        <w:t>miljoen</w:t>
      </w:r>
      <w:r>
        <w:rPr>
          <w:color w:val="231F20"/>
          <w:spacing w:val="-1"/>
          <w:w w:val="110"/>
        </w:rPr>
        <w:t xml:space="preserve"> </w:t>
      </w:r>
      <w:r>
        <w:rPr>
          <w:color w:val="231F20"/>
          <w:w w:val="110"/>
        </w:rPr>
        <w:t>uit</w:t>
      </w:r>
      <w:r>
        <w:rPr>
          <w:color w:val="231F20"/>
          <w:spacing w:val="-1"/>
          <w:w w:val="110"/>
        </w:rPr>
        <w:t xml:space="preserve"> </w:t>
      </w:r>
      <w:r>
        <w:rPr>
          <w:color w:val="231F20"/>
          <w:w w:val="110"/>
        </w:rPr>
        <w:t xml:space="preserve">2026 </w:t>
      </w:r>
      <w:r>
        <w:rPr>
          <w:color w:val="231F20"/>
        </w:rPr>
        <w:t>doorgeschoven</w:t>
      </w:r>
      <w:r>
        <w:rPr>
          <w:color w:val="231F20"/>
          <w:spacing w:val="13"/>
        </w:rPr>
        <w:t xml:space="preserve"> </w:t>
      </w:r>
      <w:r>
        <w:rPr>
          <w:color w:val="231F20"/>
        </w:rPr>
        <w:t>naar</w:t>
      </w:r>
      <w:r>
        <w:rPr>
          <w:color w:val="231F20"/>
          <w:spacing w:val="13"/>
        </w:rPr>
        <w:t xml:space="preserve"> </w:t>
      </w:r>
      <w:r>
        <w:rPr>
          <w:color w:val="231F20"/>
        </w:rPr>
        <w:t>2027.</w:t>
      </w:r>
      <w:r>
        <w:rPr>
          <w:color w:val="231F20"/>
          <w:spacing w:val="13"/>
        </w:rPr>
        <w:t xml:space="preserve"> </w:t>
      </w:r>
      <w:r>
        <w:rPr>
          <w:color w:val="231F20"/>
        </w:rPr>
        <w:t>Dit</w:t>
      </w:r>
      <w:r>
        <w:rPr>
          <w:color w:val="231F20"/>
          <w:spacing w:val="13"/>
        </w:rPr>
        <w:t xml:space="preserve"> </w:t>
      </w:r>
      <w:r>
        <w:rPr>
          <w:color w:val="231F20"/>
        </w:rPr>
        <w:t>vanwege</w:t>
      </w:r>
      <w:r>
        <w:rPr>
          <w:color w:val="231F20"/>
          <w:spacing w:val="13"/>
        </w:rPr>
        <w:t xml:space="preserve"> </w:t>
      </w:r>
      <w:r>
        <w:rPr>
          <w:color w:val="231F20"/>
        </w:rPr>
        <w:t>de</w:t>
      </w:r>
      <w:r>
        <w:rPr>
          <w:color w:val="231F20"/>
          <w:spacing w:val="13"/>
        </w:rPr>
        <w:t xml:space="preserve"> </w:t>
      </w:r>
      <w:r>
        <w:rPr>
          <w:color w:val="231F20"/>
        </w:rPr>
        <w:t>complexiteit,</w:t>
      </w:r>
      <w:r>
        <w:rPr>
          <w:color w:val="231F20"/>
          <w:spacing w:val="13"/>
        </w:rPr>
        <w:t xml:space="preserve"> </w:t>
      </w:r>
      <w:r>
        <w:rPr>
          <w:color w:val="231F20"/>
        </w:rPr>
        <w:t>omvang</w:t>
      </w:r>
      <w:r>
        <w:rPr>
          <w:color w:val="231F20"/>
          <w:spacing w:val="13"/>
        </w:rPr>
        <w:t xml:space="preserve"> </w:t>
      </w:r>
      <w:r>
        <w:rPr>
          <w:color w:val="231F20"/>
        </w:rPr>
        <w:t>en</w:t>
      </w:r>
      <w:r>
        <w:rPr>
          <w:color w:val="231F20"/>
          <w:spacing w:val="13"/>
        </w:rPr>
        <w:t xml:space="preserve"> </w:t>
      </w:r>
      <w:proofErr w:type="spellStart"/>
      <w:r>
        <w:rPr>
          <w:color w:val="231F20"/>
        </w:rPr>
        <w:t>absorp-</w:t>
      </w:r>
      <w:r>
        <w:rPr>
          <w:color w:val="231F20"/>
          <w:w w:val="110"/>
        </w:rPr>
        <w:t>tievermogen</w:t>
      </w:r>
      <w:proofErr w:type="spellEnd"/>
      <w:r>
        <w:rPr>
          <w:color w:val="231F20"/>
          <w:w w:val="110"/>
        </w:rPr>
        <w:t xml:space="preserve"> van het zorgveld.</w:t>
      </w:r>
    </w:p>
    <w:p w:rsidR="001B3359" w:rsidRDefault="001B3359" w14:paraId="6D4B292C" w14:textId="77777777">
      <w:pPr>
        <w:pStyle w:val="Plattetekst"/>
        <w:spacing w:before="8"/>
      </w:pPr>
    </w:p>
    <w:p w:rsidR="001B3359" w:rsidRDefault="00D877C7" w14:paraId="77776E7F" w14:textId="77777777">
      <w:pPr>
        <w:pStyle w:val="Plattetekst"/>
        <w:spacing w:line="247" w:lineRule="auto"/>
        <w:ind w:left="3430" w:right="232"/>
        <w:jc w:val="both"/>
      </w:pPr>
      <w:r>
        <w:rPr>
          <w:color w:val="231F20"/>
        </w:rPr>
        <w:t>Tezamen met een aantal technische mutaties wordt het budget voor 2026</w:t>
      </w:r>
      <w:r>
        <w:rPr>
          <w:color w:val="231F20"/>
          <w:spacing w:val="40"/>
          <w:w w:val="110"/>
        </w:rPr>
        <w:t xml:space="preserve"> </w:t>
      </w:r>
      <w:r>
        <w:rPr>
          <w:color w:val="231F20"/>
          <w:w w:val="110"/>
        </w:rPr>
        <w:t>met € 76,1 miljoen verlaagd.</w:t>
      </w:r>
    </w:p>
    <w:p w:rsidR="001B3359" w:rsidRDefault="001B3359" w14:paraId="3BD70588" w14:textId="77777777">
      <w:pPr>
        <w:pStyle w:val="Plattetekst"/>
        <w:spacing w:before="18"/>
      </w:pPr>
    </w:p>
    <w:p w:rsidR="001B3359" w:rsidRDefault="00D877C7" w14:paraId="42FC14F0" w14:textId="77777777">
      <w:pPr>
        <w:pStyle w:val="Kop2"/>
      </w:pPr>
      <w:bookmarkStart w:name="_TOC_250001" w:id="21"/>
      <w:bookmarkEnd w:id="21"/>
      <w:r>
        <w:rPr>
          <w:color w:val="231F20"/>
          <w:spacing w:val="-2"/>
          <w:w w:val="105"/>
        </w:rPr>
        <w:t>Overige</w:t>
      </w:r>
    </w:p>
    <w:p w:rsidR="001B3359" w:rsidRDefault="001B3359" w14:paraId="5BBC0F8E" w14:textId="77777777">
      <w:pPr>
        <w:pStyle w:val="Plattetekst"/>
        <w:spacing w:before="18"/>
        <w:rPr>
          <w:rFonts w:ascii="Trebuchet MS"/>
          <w:b/>
        </w:rPr>
      </w:pPr>
    </w:p>
    <w:p w:rsidR="001B3359" w:rsidRDefault="00D877C7" w14:paraId="58ADA8A8" w14:textId="77777777">
      <w:pPr>
        <w:pStyle w:val="Plattetekst"/>
        <w:spacing w:before="1" w:line="247" w:lineRule="auto"/>
        <w:ind w:left="3429" w:right="102"/>
      </w:pPr>
      <w:r>
        <w:rPr>
          <w:color w:val="231F20"/>
        </w:rPr>
        <w:t>In</w:t>
      </w:r>
      <w:r>
        <w:rPr>
          <w:color w:val="231F20"/>
          <w:spacing w:val="18"/>
        </w:rPr>
        <w:t xml:space="preserve"> </w:t>
      </w:r>
      <w:r>
        <w:rPr>
          <w:color w:val="231F20"/>
        </w:rPr>
        <w:t>het</w:t>
      </w:r>
      <w:r>
        <w:rPr>
          <w:color w:val="231F20"/>
          <w:spacing w:val="18"/>
        </w:rPr>
        <w:t xml:space="preserve"> </w:t>
      </w:r>
      <w:r>
        <w:rPr>
          <w:color w:val="231F20"/>
        </w:rPr>
        <w:t>kader</w:t>
      </w:r>
      <w:r>
        <w:rPr>
          <w:color w:val="231F20"/>
          <w:spacing w:val="18"/>
        </w:rPr>
        <w:t xml:space="preserve"> </w:t>
      </w:r>
      <w:r>
        <w:rPr>
          <w:color w:val="231F20"/>
        </w:rPr>
        <w:t>van</w:t>
      </w:r>
      <w:r>
        <w:rPr>
          <w:color w:val="231F20"/>
          <w:spacing w:val="18"/>
        </w:rPr>
        <w:t xml:space="preserve"> </w:t>
      </w:r>
      <w:r>
        <w:rPr>
          <w:color w:val="231F20"/>
        </w:rPr>
        <w:t>de</w:t>
      </w:r>
      <w:r>
        <w:rPr>
          <w:color w:val="231F20"/>
          <w:spacing w:val="18"/>
        </w:rPr>
        <w:t xml:space="preserve"> </w:t>
      </w:r>
      <w:r>
        <w:rPr>
          <w:color w:val="231F20"/>
        </w:rPr>
        <w:t>verbetering</w:t>
      </w:r>
      <w:r>
        <w:rPr>
          <w:color w:val="231F20"/>
          <w:spacing w:val="18"/>
        </w:rPr>
        <w:t xml:space="preserve"> </w:t>
      </w:r>
      <w:r>
        <w:rPr>
          <w:color w:val="231F20"/>
        </w:rPr>
        <w:t>van</w:t>
      </w:r>
      <w:r>
        <w:rPr>
          <w:color w:val="231F20"/>
          <w:spacing w:val="18"/>
        </w:rPr>
        <w:t xml:space="preserve"> </w:t>
      </w:r>
      <w:r>
        <w:rPr>
          <w:color w:val="231F20"/>
        </w:rPr>
        <w:t>de</w:t>
      </w:r>
      <w:r>
        <w:rPr>
          <w:color w:val="231F20"/>
          <w:spacing w:val="18"/>
        </w:rPr>
        <w:t xml:space="preserve"> </w:t>
      </w:r>
      <w:r>
        <w:rPr>
          <w:color w:val="231F20"/>
        </w:rPr>
        <w:t>begrijpbaarheid</w:t>
      </w:r>
      <w:r>
        <w:rPr>
          <w:color w:val="231F20"/>
          <w:spacing w:val="18"/>
        </w:rPr>
        <w:t xml:space="preserve"> </w:t>
      </w:r>
      <w:r>
        <w:rPr>
          <w:color w:val="231F20"/>
        </w:rPr>
        <w:t>en</w:t>
      </w:r>
      <w:r>
        <w:rPr>
          <w:color w:val="231F20"/>
          <w:spacing w:val="18"/>
        </w:rPr>
        <w:t xml:space="preserve"> </w:t>
      </w:r>
      <w:r>
        <w:rPr>
          <w:color w:val="231F20"/>
        </w:rPr>
        <w:t>leesbaarheid</w:t>
      </w:r>
      <w:r>
        <w:rPr>
          <w:color w:val="231F20"/>
          <w:spacing w:val="18"/>
        </w:rPr>
        <w:t xml:space="preserve"> </w:t>
      </w:r>
      <w:r>
        <w:rPr>
          <w:color w:val="231F20"/>
        </w:rPr>
        <w:t>van de</w:t>
      </w:r>
      <w:r>
        <w:rPr>
          <w:color w:val="231F20"/>
          <w:spacing w:val="11"/>
        </w:rPr>
        <w:t xml:space="preserve"> </w:t>
      </w:r>
      <w:r>
        <w:rPr>
          <w:color w:val="231F20"/>
        </w:rPr>
        <w:t>begrotingsstructuur</w:t>
      </w:r>
      <w:r>
        <w:rPr>
          <w:color w:val="231F20"/>
          <w:spacing w:val="11"/>
        </w:rPr>
        <w:t xml:space="preserve"> </w:t>
      </w:r>
      <w:r>
        <w:rPr>
          <w:color w:val="231F20"/>
        </w:rPr>
        <w:t>is</w:t>
      </w:r>
      <w:r>
        <w:rPr>
          <w:color w:val="231F20"/>
          <w:spacing w:val="11"/>
        </w:rPr>
        <w:t xml:space="preserve"> </w:t>
      </w:r>
      <w:r>
        <w:rPr>
          <w:color w:val="231F20"/>
        </w:rPr>
        <w:t>een</w:t>
      </w:r>
      <w:r>
        <w:rPr>
          <w:color w:val="231F20"/>
          <w:spacing w:val="11"/>
        </w:rPr>
        <w:t xml:space="preserve"> </w:t>
      </w:r>
      <w:r>
        <w:rPr>
          <w:color w:val="231F20"/>
        </w:rPr>
        <w:t>nieuw</w:t>
      </w:r>
      <w:r>
        <w:rPr>
          <w:color w:val="231F20"/>
          <w:spacing w:val="11"/>
        </w:rPr>
        <w:t xml:space="preserve"> </w:t>
      </w:r>
      <w:r>
        <w:rPr>
          <w:color w:val="231F20"/>
        </w:rPr>
        <w:t>artikelonderdeel</w:t>
      </w:r>
      <w:r>
        <w:rPr>
          <w:color w:val="231F20"/>
          <w:spacing w:val="11"/>
        </w:rPr>
        <w:t xml:space="preserve"> </w:t>
      </w:r>
      <w:r>
        <w:rPr>
          <w:color w:val="231F20"/>
        </w:rPr>
        <w:t>op</w:t>
      </w:r>
      <w:r>
        <w:rPr>
          <w:color w:val="231F20"/>
          <w:spacing w:val="11"/>
        </w:rPr>
        <w:t xml:space="preserve"> </w:t>
      </w:r>
      <w:r>
        <w:rPr>
          <w:color w:val="231F20"/>
        </w:rPr>
        <w:t>artikel</w:t>
      </w:r>
      <w:r>
        <w:rPr>
          <w:color w:val="231F20"/>
          <w:spacing w:val="11"/>
        </w:rPr>
        <w:t xml:space="preserve"> </w:t>
      </w:r>
      <w:r>
        <w:rPr>
          <w:color w:val="231F20"/>
        </w:rPr>
        <w:t>2</w:t>
      </w:r>
      <w:r>
        <w:rPr>
          <w:color w:val="231F20"/>
          <w:spacing w:val="11"/>
        </w:rPr>
        <w:t xml:space="preserve"> </w:t>
      </w:r>
      <w:r>
        <w:rPr>
          <w:color w:val="231F20"/>
        </w:rPr>
        <w:t>gecreëerd.</w:t>
      </w:r>
      <w:r>
        <w:rPr>
          <w:color w:val="231F20"/>
          <w:spacing w:val="40"/>
          <w:w w:val="110"/>
        </w:rPr>
        <w:t xml:space="preserve"> </w:t>
      </w:r>
      <w:r>
        <w:rPr>
          <w:color w:val="231F20"/>
          <w:w w:val="110"/>
        </w:rPr>
        <w:t>Met</w:t>
      </w:r>
      <w:r>
        <w:rPr>
          <w:color w:val="231F20"/>
          <w:spacing w:val="-12"/>
          <w:w w:val="110"/>
        </w:rPr>
        <w:t xml:space="preserve"> </w:t>
      </w:r>
      <w:r>
        <w:rPr>
          <w:color w:val="231F20"/>
          <w:w w:val="110"/>
        </w:rPr>
        <w:t>deze</w:t>
      </w:r>
      <w:r>
        <w:rPr>
          <w:color w:val="231F20"/>
          <w:spacing w:val="-12"/>
          <w:w w:val="110"/>
        </w:rPr>
        <w:t xml:space="preserve"> </w:t>
      </w:r>
      <w:r>
        <w:rPr>
          <w:color w:val="231F20"/>
          <w:w w:val="110"/>
        </w:rPr>
        <w:t>aanpassing</w:t>
      </w:r>
      <w:r>
        <w:rPr>
          <w:color w:val="231F20"/>
          <w:spacing w:val="-12"/>
          <w:w w:val="110"/>
        </w:rPr>
        <w:t xml:space="preserve"> </w:t>
      </w:r>
      <w:r>
        <w:rPr>
          <w:color w:val="231F20"/>
          <w:w w:val="110"/>
        </w:rPr>
        <w:t>wordt</w:t>
      </w:r>
      <w:r>
        <w:rPr>
          <w:color w:val="231F20"/>
          <w:spacing w:val="-12"/>
          <w:w w:val="110"/>
        </w:rPr>
        <w:t xml:space="preserve"> </w:t>
      </w:r>
      <w:r>
        <w:rPr>
          <w:color w:val="231F20"/>
          <w:w w:val="110"/>
        </w:rPr>
        <w:t>beoogd</w:t>
      </w:r>
      <w:r>
        <w:rPr>
          <w:color w:val="231F20"/>
          <w:spacing w:val="-12"/>
          <w:w w:val="110"/>
        </w:rPr>
        <w:t xml:space="preserve"> </w:t>
      </w:r>
      <w:r>
        <w:rPr>
          <w:color w:val="231F20"/>
          <w:w w:val="110"/>
        </w:rPr>
        <w:t>de</w:t>
      </w:r>
      <w:r>
        <w:rPr>
          <w:color w:val="231F20"/>
          <w:spacing w:val="-12"/>
          <w:w w:val="110"/>
        </w:rPr>
        <w:t xml:space="preserve"> </w:t>
      </w:r>
      <w:r>
        <w:rPr>
          <w:color w:val="231F20"/>
          <w:w w:val="110"/>
        </w:rPr>
        <w:t>begroting</w:t>
      </w:r>
      <w:r>
        <w:rPr>
          <w:color w:val="231F20"/>
          <w:spacing w:val="-12"/>
          <w:w w:val="110"/>
        </w:rPr>
        <w:t xml:space="preserve"> </w:t>
      </w:r>
      <w:r>
        <w:rPr>
          <w:color w:val="231F20"/>
          <w:w w:val="110"/>
        </w:rPr>
        <w:t>beter</w:t>
      </w:r>
      <w:r>
        <w:rPr>
          <w:color w:val="231F20"/>
          <w:spacing w:val="-12"/>
          <w:w w:val="110"/>
        </w:rPr>
        <w:t xml:space="preserve"> </w:t>
      </w:r>
      <w:r>
        <w:rPr>
          <w:color w:val="231F20"/>
          <w:w w:val="110"/>
        </w:rPr>
        <w:t>te</w:t>
      </w:r>
      <w:r>
        <w:rPr>
          <w:color w:val="231F20"/>
          <w:spacing w:val="-12"/>
          <w:w w:val="110"/>
        </w:rPr>
        <w:t xml:space="preserve"> </w:t>
      </w:r>
      <w:r>
        <w:rPr>
          <w:color w:val="231F20"/>
          <w:w w:val="110"/>
        </w:rPr>
        <w:t>laten</w:t>
      </w:r>
      <w:r>
        <w:rPr>
          <w:color w:val="231F20"/>
          <w:spacing w:val="-12"/>
          <w:w w:val="110"/>
        </w:rPr>
        <w:t xml:space="preserve"> </w:t>
      </w:r>
      <w:r>
        <w:rPr>
          <w:color w:val="231F20"/>
          <w:w w:val="110"/>
        </w:rPr>
        <w:t xml:space="preserve">aansluiten bij de huidige beleidsthema's. Als gevolg van deze wijziging wordt er </w:t>
      </w:r>
      <w:r>
        <w:rPr>
          <w:color w:val="231F20"/>
        </w:rPr>
        <w:t>structureel</w:t>
      </w:r>
      <w:r>
        <w:rPr>
          <w:color w:val="231F20"/>
          <w:spacing w:val="17"/>
        </w:rPr>
        <w:t xml:space="preserve"> </w:t>
      </w:r>
      <w:r>
        <w:rPr>
          <w:color w:val="231F20"/>
        </w:rPr>
        <w:t>€</w:t>
      </w:r>
      <w:r>
        <w:rPr>
          <w:color w:val="231F20"/>
          <w:spacing w:val="17"/>
        </w:rPr>
        <w:t xml:space="preserve"> </w:t>
      </w:r>
      <w:r>
        <w:rPr>
          <w:color w:val="231F20"/>
        </w:rPr>
        <w:t>4,1</w:t>
      </w:r>
      <w:r>
        <w:rPr>
          <w:color w:val="231F20"/>
          <w:spacing w:val="17"/>
        </w:rPr>
        <w:t xml:space="preserve"> </w:t>
      </w:r>
      <w:r>
        <w:rPr>
          <w:color w:val="231F20"/>
        </w:rPr>
        <w:t>miljoen</w:t>
      </w:r>
      <w:r>
        <w:rPr>
          <w:color w:val="231F20"/>
          <w:spacing w:val="17"/>
        </w:rPr>
        <w:t xml:space="preserve"> </w:t>
      </w:r>
      <w:r>
        <w:rPr>
          <w:color w:val="231F20"/>
        </w:rPr>
        <w:t>vanuit</w:t>
      </w:r>
      <w:r>
        <w:rPr>
          <w:color w:val="231F20"/>
          <w:spacing w:val="17"/>
        </w:rPr>
        <w:t xml:space="preserve"> </w:t>
      </w:r>
      <w:r>
        <w:rPr>
          <w:color w:val="231F20"/>
        </w:rPr>
        <w:t>artikel</w:t>
      </w:r>
      <w:r>
        <w:rPr>
          <w:color w:val="231F20"/>
          <w:spacing w:val="17"/>
        </w:rPr>
        <w:t xml:space="preserve"> </w:t>
      </w:r>
      <w:r>
        <w:rPr>
          <w:color w:val="231F20"/>
        </w:rPr>
        <w:t>4</w:t>
      </w:r>
      <w:r>
        <w:rPr>
          <w:color w:val="231F20"/>
          <w:spacing w:val="17"/>
        </w:rPr>
        <w:t xml:space="preserve"> </w:t>
      </w:r>
      <w:r>
        <w:rPr>
          <w:color w:val="231F20"/>
        </w:rPr>
        <w:t>overgeheveld</w:t>
      </w:r>
      <w:r>
        <w:rPr>
          <w:color w:val="231F20"/>
          <w:spacing w:val="17"/>
        </w:rPr>
        <w:t xml:space="preserve"> </w:t>
      </w:r>
      <w:r>
        <w:rPr>
          <w:color w:val="231F20"/>
        </w:rPr>
        <w:t>naar</w:t>
      </w:r>
      <w:r>
        <w:rPr>
          <w:color w:val="231F20"/>
          <w:spacing w:val="17"/>
        </w:rPr>
        <w:t xml:space="preserve"> </w:t>
      </w:r>
      <w:r>
        <w:rPr>
          <w:color w:val="231F20"/>
        </w:rPr>
        <w:t>artikelonderdeel</w:t>
      </w:r>
    </w:p>
    <w:p w:rsidR="001B3359" w:rsidRDefault="00D877C7" w14:paraId="192C085B" w14:textId="77777777">
      <w:pPr>
        <w:pStyle w:val="Plattetekst"/>
        <w:ind w:left="3429"/>
      </w:pPr>
      <w:r>
        <w:rPr>
          <w:color w:val="231F20"/>
        </w:rPr>
        <w:t>2.60</w:t>
      </w:r>
      <w:r>
        <w:rPr>
          <w:color w:val="231F20"/>
          <w:spacing w:val="-3"/>
        </w:rPr>
        <w:t xml:space="preserve"> </w:t>
      </w:r>
      <w:r>
        <w:rPr>
          <w:color w:val="231F20"/>
          <w:spacing w:val="-2"/>
        </w:rPr>
        <w:t>«Zorgverzekeringstelsel».</w:t>
      </w:r>
    </w:p>
    <w:p w:rsidR="001B3359" w:rsidRDefault="001B3359" w14:paraId="49493DEF" w14:textId="77777777">
      <w:pPr>
        <w:pStyle w:val="Plattetekst"/>
        <w:spacing w:before="18"/>
      </w:pPr>
    </w:p>
    <w:p w:rsidR="001B3359" w:rsidRDefault="00D877C7" w14:paraId="19D9E07B" w14:textId="77777777">
      <w:pPr>
        <w:ind w:left="3429"/>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ZBO's/</w:t>
      </w:r>
      <w:proofErr w:type="spellStart"/>
      <w:r>
        <w:rPr>
          <w:rFonts w:ascii="Calibri"/>
          <w:i/>
          <w:color w:val="231F20"/>
          <w:spacing w:val="-2"/>
          <w:w w:val="115"/>
          <w:sz w:val="18"/>
        </w:rPr>
        <w:t>RWT's</w:t>
      </w:r>
      <w:proofErr w:type="spellEnd"/>
    </w:p>
    <w:p w:rsidR="001B3359" w:rsidRDefault="001B3359" w14:paraId="56857C50" w14:textId="77777777">
      <w:pPr>
        <w:pStyle w:val="Plattetekst"/>
        <w:spacing w:before="15"/>
        <w:rPr>
          <w:rFonts w:ascii="Calibri"/>
          <w:i/>
        </w:rPr>
      </w:pPr>
    </w:p>
    <w:p w:rsidR="001B3359" w:rsidRDefault="00D877C7" w14:paraId="59FEFAA7" w14:textId="77777777">
      <w:pPr>
        <w:pStyle w:val="Kop2"/>
        <w:ind w:left="3429"/>
      </w:pPr>
      <w:bookmarkStart w:name="_TOC_250000" w:id="22"/>
      <w:bookmarkEnd w:id="22"/>
      <w:r>
        <w:rPr>
          <w:color w:val="231F20"/>
          <w:spacing w:val="-2"/>
          <w:w w:val="105"/>
        </w:rPr>
        <w:t>Overige</w:t>
      </w:r>
    </w:p>
    <w:p w:rsidR="001B3359" w:rsidRDefault="001B3359" w14:paraId="25E2C098" w14:textId="77777777">
      <w:pPr>
        <w:pStyle w:val="Plattetekst"/>
        <w:spacing w:before="19"/>
        <w:rPr>
          <w:rFonts w:ascii="Trebuchet MS"/>
          <w:b/>
        </w:rPr>
      </w:pPr>
    </w:p>
    <w:p w:rsidR="001B3359" w:rsidRDefault="00D877C7" w14:paraId="07035E97" w14:textId="77777777">
      <w:pPr>
        <w:pStyle w:val="Plattetekst"/>
        <w:spacing w:line="247" w:lineRule="auto"/>
        <w:ind w:left="3429" w:right="421"/>
      </w:pPr>
      <w:r>
        <w:rPr>
          <w:color w:val="231F20"/>
          <w:w w:val="110"/>
        </w:rPr>
        <w:t>Vanaf</w:t>
      </w:r>
      <w:r>
        <w:rPr>
          <w:color w:val="231F20"/>
          <w:spacing w:val="-12"/>
          <w:w w:val="110"/>
        </w:rPr>
        <w:t xml:space="preserve"> </w:t>
      </w:r>
      <w:r>
        <w:rPr>
          <w:color w:val="231F20"/>
          <w:w w:val="110"/>
        </w:rPr>
        <w:t>2027</w:t>
      </w:r>
      <w:r>
        <w:rPr>
          <w:color w:val="231F20"/>
          <w:spacing w:val="-13"/>
          <w:w w:val="110"/>
        </w:rPr>
        <w:t xml:space="preserve"> </w:t>
      </w:r>
      <w:r>
        <w:rPr>
          <w:color w:val="231F20"/>
          <w:w w:val="110"/>
        </w:rPr>
        <w:t>zal</w:t>
      </w:r>
      <w:r>
        <w:rPr>
          <w:color w:val="231F20"/>
          <w:spacing w:val="-12"/>
          <w:w w:val="110"/>
        </w:rPr>
        <w:t xml:space="preserve"> </w:t>
      </w:r>
      <w:r>
        <w:rPr>
          <w:color w:val="231F20"/>
          <w:w w:val="110"/>
        </w:rPr>
        <w:t>Z-</w:t>
      </w:r>
      <w:proofErr w:type="spellStart"/>
      <w:r>
        <w:rPr>
          <w:color w:val="231F20"/>
          <w:w w:val="110"/>
        </w:rPr>
        <w:t>Cert</w:t>
      </w:r>
      <w:proofErr w:type="spellEnd"/>
      <w:r>
        <w:rPr>
          <w:color w:val="231F20"/>
          <w:spacing w:val="-13"/>
          <w:w w:val="110"/>
        </w:rPr>
        <w:t xml:space="preserve"> </w:t>
      </w:r>
      <w:r>
        <w:rPr>
          <w:color w:val="231F20"/>
          <w:w w:val="110"/>
        </w:rPr>
        <w:t>een</w:t>
      </w:r>
      <w:r>
        <w:rPr>
          <w:color w:val="231F20"/>
          <w:spacing w:val="-12"/>
          <w:w w:val="110"/>
        </w:rPr>
        <w:t xml:space="preserve"> </w:t>
      </w:r>
      <w:r>
        <w:rPr>
          <w:color w:val="231F20"/>
          <w:w w:val="110"/>
        </w:rPr>
        <w:t>wettelijke</w:t>
      </w:r>
      <w:r>
        <w:rPr>
          <w:color w:val="231F20"/>
          <w:spacing w:val="-13"/>
          <w:w w:val="110"/>
        </w:rPr>
        <w:t xml:space="preserve"> </w:t>
      </w:r>
      <w:r>
        <w:rPr>
          <w:color w:val="231F20"/>
          <w:w w:val="110"/>
        </w:rPr>
        <w:t>taak</w:t>
      </w:r>
      <w:r>
        <w:rPr>
          <w:color w:val="231F20"/>
          <w:spacing w:val="-12"/>
          <w:w w:val="110"/>
        </w:rPr>
        <w:t xml:space="preserve"> </w:t>
      </w:r>
      <w:r>
        <w:rPr>
          <w:color w:val="231F20"/>
          <w:w w:val="110"/>
        </w:rPr>
        <w:t>gaan</w:t>
      </w:r>
      <w:r>
        <w:rPr>
          <w:color w:val="231F20"/>
          <w:spacing w:val="-13"/>
          <w:w w:val="110"/>
        </w:rPr>
        <w:t xml:space="preserve"> </w:t>
      </w:r>
      <w:r>
        <w:rPr>
          <w:color w:val="231F20"/>
          <w:w w:val="110"/>
        </w:rPr>
        <w:t>uitvoeren.</w:t>
      </w:r>
      <w:r>
        <w:rPr>
          <w:color w:val="231F20"/>
          <w:spacing w:val="-12"/>
          <w:w w:val="110"/>
        </w:rPr>
        <w:t xml:space="preserve"> </w:t>
      </w:r>
      <w:r>
        <w:rPr>
          <w:color w:val="231F20"/>
          <w:w w:val="110"/>
        </w:rPr>
        <w:t xml:space="preserve">Deze middelen waren eerder via subsidie begroot en worden vanaf 2027 </w:t>
      </w:r>
      <w:r>
        <w:rPr>
          <w:color w:val="231F20"/>
          <w:spacing w:val="-2"/>
          <w:w w:val="110"/>
        </w:rPr>
        <w:t>via</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instrument</w:t>
      </w:r>
      <w:r>
        <w:rPr>
          <w:color w:val="231F20"/>
          <w:spacing w:val="-7"/>
          <w:w w:val="110"/>
        </w:rPr>
        <w:t xml:space="preserve"> </w:t>
      </w:r>
      <w:r>
        <w:rPr>
          <w:color w:val="231F20"/>
          <w:spacing w:val="-2"/>
          <w:w w:val="110"/>
        </w:rPr>
        <w:t>bijdrage</w:t>
      </w:r>
      <w:r>
        <w:rPr>
          <w:color w:val="231F20"/>
          <w:spacing w:val="-7"/>
          <w:w w:val="110"/>
        </w:rPr>
        <w:t xml:space="preserve"> </w:t>
      </w:r>
      <w:r>
        <w:rPr>
          <w:color w:val="231F20"/>
          <w:spacing w:val="-2"/>
          <w:w w:val="110"/>
        </w:rPr>
        <w:t>aan</w:t>
      </w:r>
      <w:r>
        <w:rPr>
          <w:color w:val="231F20"/>
          <w:spacing w:val="-7"/>
          <w:w w:val="110"/>
        </w:rPr>
        <w:t xml:space="preserve"> </w:t>
      </w:r>
      <w:r>
        <w:rPr>
          <w:color w:val="231F20"/>
          <w:spacing w:val="-2"/>
          <w:w w:val="110"/>
        </w:rPr>
        <w:t>ZBO's/</w:t>
      </w:r>
      <w:proofErr w:type="spellStart"/>
      <w:r>
        <w:rPr>
          <w:color w:val="231F20"/>
          <w:spacing w:val="-2"/>
          <w:w w:val="110"/>
        </w:rPr>
        <w:t>RWT's</w:t>
      </w:r>
      <w:proofErr w:type="spellEnd"/>
      <w:r>
        <w:rPr>
          <w:color w:val="231F20"/>
          <w:spacing w:val="-7"/>
          <w:w w:val="110"/>
        </w:rPr>
        <w:t xml:space="preserve"> </w:t>
      </w:r>
      <w:r>
        <w:rPr>
          <w:color w:val="231F20"/>
          <w:spacing w:val="-2"/>
          <w:w w:val="110"/>
        </w:rPr>
        <w:t>gefinancierd.</w:t>
      </w:r>
      <w:r>
        <w:rPr>
          <w:color w:val="231F20"/>
          <w:spacing w:val="-7"/>
          <w:w w:val="110"/>
        </w:rPr>
        <w:t xml:space="preserve"> </w:t>
      </w:r>
      <w:r>
        <w:rPr>
          <w:color w:val="231F20"/>
          <w:spacing w:val="-2"/>
          <w:w w:val="110"/>
        </w:rPr>
        <w:t>Dit</w:t>
      </w:r>
      <w:r>
        <w:rPr>
          <w:color w:val="231F20"/>
          <w:spacing w:val="-7"/>
          <w:w w:val="110"/>
        </w:rPr>
        <w:t xml:space="preserve"> </w:t>
      </w:r>
      <w:r>
        <w:rPr>
          <w:color w:val="231F20"/>
          <w:spacing w:val="-2"/>
          <w:w w:val="110"/>
        </w:rPr>
        <w:t>betreft</w:t>
      </w:r>
    </w:p>
    <w:p w:rsidR="001B3359" w:rsidRDefault="00D877C7" w14:paraId="27507264" w14:textId="77777777">
      <w:pPr>
        <w:pStyle w:val="Plattetekst"/>
        <w:ind w:left="3429"/>
      </w:pPr>
      <w:r>
        <w:rPr>
          <w:color w:val="231F20"/>
          <w:w w:val="105"/>
        </w:rPr>
        <w:t>€</w:t>
      </w:r>
      <w:r>
        <w:rPr>
          <w:color w:val="231F20"/>
          <w:spacing w:val="-7"/>
          <w:w w:val="105"/>
        </w:rPr>
        <w:t xml:space="preserve"> </w:t>
      </w:r>
      <w:r>
        <w:rPr>
          <w:color w:val="231F20"/>
          <w:w w:val="105"/>
        </w:rPr>
        <w:t>10,4</w:t>
      </w:r>
      <w:r>
        <w:rPr>
          <w:color w:val="231F20"/>
          <w:spacing w:val="-7"/>
          <w:w w:val="105"/>
        </w:rPr>
        <w:t xml:space="preserve"> </w:t>
      </w:r>
      <w:r>
        <w:rPr>
          <w:color w:val="231F20"/>
          <w:w w:val="105"/>
        </w:rPr>
        <w:t>miljoen</w:t>
      </w:r>
      <w:r>
        <w:rPr>
          <w:color w:val="231F20"/>
          <w:spacing w:val="-7"/>
          <w:w w:val="105"/>
        </w:rPr>
        <w:t xml:space="preserve"> </w:t>
      </w:r>
      <w:r>
        <w:rPr>
          <w:color w:val="231F20"/>
          <w:spacing w:val="-2"/>
          <w:w w:val="105"/>
        </w:rPr>
        <w:t>structureel.</w:t>
      </w:r>
    </w:p>
    <w:p w:rsidR="001B3359" w:rsidRDefault="001B3359" w14:paraId="54412E42" w14:textId="77777777">
      <w:pPr>
        <w:pStyle w:val="Plattetekst"/>
        <w:sectPr w:rsidR="001B3359">
          <w:pgSz w:w="11910" w:h="16840"/>
          <w:pgMar w:top="1300" w:right="992" w:bottom="1340" w:left="992" w:header="0" w:footer="1091" w:gutter="0"/>
          <w:cols w:space="708"/>
        </w:sectPr>
      </w:pPr>
    </w:p>
    <w:p w:rsidR="001B3359" w:rsidRDefault="00D877C7" w14:paraId="63988233" w14:textId="77777777">
      <w:pPr>
        <w:pStyle w:val="Kop2"/>
        <w:numPr>
          <w:ilvl w:val="0"/>
          <w:numId w:val="5"/>
        </w:numPr>
        <w:tabs>
          <w:tab w:val="left" w:pos="3631"/>
        </w:tabs>
        <w:spacing w:before="89"/>
        <w:ind w:left="3631" w:hanging="201"/>
      </w:pPr>
      <w:r>
        <w:rPr>
          <w:color w:val="231F20"/>
        </w:rPr>
        <w:lastRenderedPageBreak/>
        <w:t>Inrichting</w:t>
      </w:r>
      <w:r>
        <w:rPr>
          <w:color w:val="231F20"/>
          <w:spacing w:val="1"/>
        </w:rPr>
        <w:t xml:space="preserve"> </w:t>
      </w:r>
      <w:r>
        <w:rPr>
          <w:color w:val="231F20"/>
          <w:spacing w:val="-2"/>
        </w:rPr>
        <w:t>zorgstelsel</w:t>
      </w:r>
    </w:p>
    <w:p w:rsidR="001B3359" w:rsidRDefault="00D877C7" w14:paraId="6CC7D1C4" w14:textId="77777777">
      <w:pPr>
        <w:spacing w:before="29"/>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ZBO's/</w:t>
      </w:r>
      <w:proofErr w:type="spellStart"/>
      <w:r>
        <w:rPr>
          <w:rFonts w:ascii="Calibri"/>
          <w:i/>
          <w:color w:val="231F20"/>
          <w:spacing w:val="-2"/>
          <w:w w:val="115"/>
          <w:sz w:val="18"/>
        </w:rPr>
        <w:t>RWT's</w:t>
      </w:r>
      <w:proofErr w:type="spellEnd"/>
    </w:p>
    <w:p w:rsidR="001B3359" w:rsidRDefault="001B3359" w14:paraId="48C733FB" w14:textId="77777777">
      <w:pPr>
        <w:pStyle w:val="Plattetekst"/>
        <w:spacing w:before="15"/>
        <w:rPr>
          <w:rFonts w:ascii="Calibri"/>
          <w:i/>
        </w:rPr>
      </w:pPr>
    </w:p>
    <w:p w:rsidR="001B3359" w:rsidRDefault="00D877C7" w14:paraId="1D21EDB1" w14:textId="77777777">
      <w:pPr>
        <w:pStyle w:val="Kop2"/>
      </w:pPr>
      <w:proofErr w:type="spellStart"/>
      <w:r>
        <w:rPr>
          <w:color w:val="231F20"/>
          <w:spacing w:val="-5"/>
          <w:w w:val="110"/>
        </w:rPr>
        <w:t>NZa</w:t>
      </w:r>
      <w:proofErr w:type="spellEnd"/>
    </w:p>
    <w:p w:rsidR="001B3359" w:rsidRDefault="001B3359" w14:paraId="39A85A0C" w14:textId="77777777">
      <w:pPr>
        <w:pStyle w:val="Plattetekst"/>
        <w:spacing w:before="19"/>
        <w:rPr>
          <w:rFonts w:ascii="Trebuchet MS"/>
          <w:b/>
        </w:rPr>
      </w:pPr>
    </w:p>
    <w:p w:rsidR="001B3359" w:rsidRDefault="00D877C7" w14:paraId="0A93416C" w14:textId="77777777">
      <w:pPr>
        <w:pStyle w:val="Plattetekst"/>
        <w:spacing w:line="247" w:lineRule="auto"/>
        <w:ind w:left="3430" w:right="229"/>
      </w:pP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wordt</w:t>
      </w:r>
      <w:r>
        <w:rPr>
          <w:color w:val="231F20"/>
          <w:spacing w:val="-2"/>
          <w:w w:val="110"/>
        </w:rPr>
        <w:t xml:space="preserve"> </w:t>
      </w:r>
      <w:r>
        <w:rPr>
          <w:color w:val="231F20"/>
          <w:w w:val="110"/>
        </w:rPr>
        <w:t>€</w:t>
      </w:r>
      <w:r>
        <w:rPr>
          <w:color w:val="231F20"/>
          <w:spacing w:val="-2"/>
          <w:w w:val="110"/>
        </w:rPr>
        <w:t xml:space="preserve"> </w:t>
      </w:r>
      <w:r>
        <w:rPr>
          <w:color w:val="231F20"/>
          <w:w w:val="110"/>
        </w:rPr>
        <w:t>4,7</w:t>
      </w:r>
      <w:r>
        <w:rPr>
          <w:color w:val="231F20"/>
          <w:spacing w:val="-2"/>
          <w:w w:val="110"/>
        </w:rPr>
        <w:t xml:space="preserve"> </w:t>
      </w:r>
      <w:r>
        <w:rPr>
          <w:color w:val="231F20"/>
          <w:w w:val="110"/>
        </w:rPr>
        <w:t>miljoen</w:t>
      </w:r>
      <w:r>
        <w:rPr>
          <w:color w:val="231F20"/>
          <w:spacing w:val="-2"/>
          <w:w w:val="110"/>
        </w:rPr>
        <w:t xml:space="preserve"> </w:t>
      </w:r>
      <w:r>
        <w:rPr>
          <w:color w:val="231F20"/>
          <w:w w:val="110"/>
        </w:rPr>
        <w:t>voor</w:t>
      </w:r>
      <w:r>
        <w:rPr>
          <w:color w:val="231F20"/>
          <w:spacing w:val="-2"/>
          <w:w w:val="110"/>
        </w:rPr>
        <w:t xml:space="preserve"> </w:t>
      </w:r>
      <w:r>
        <w:rPr>
          <w:color w:val="231F20"/>
          <w:w w:val="110"/>
        </w:rPr>
        <w:t>de</w:t>
      </w:r>
      <w:r>
        <w:rPr>
          <w:color w:val="231F20"/>
          <w:spacing w:val="-2"/>
          <w:w w:val="110"/>
        </w:rPr>
        <w:t xml:space="preserve"> </w:t>
      </w:r>
      <w:r>
        <w:rPr>
          <w:color w:val="231F20"/>
          <w:w w:val="110"/>
        </w:rPr>
        <w:t>Jeugdautoriteit</w:t>
      </w:r>
      <w:r>
        <w:rPr>
          <w:color w:val="231F20"/>
          <w:spacing w:val="-2"/>
          <w:w w:val="110"/>
        </w:rPr>
        <w:t xml:space="preserve"> </w:t>
      </w:r>
      <w:r>
        <w:rPr>
          <w:color w:val="231F20"/>
          <w:w w:val="110"/>
        </w:rPr>
        <w:t>overgeheveld</w:t>
      </w:r>
      <w:r>
        <w:rPr>
          <w:color w:val="231F20"/>
          <w:spacing w:val="-2"/>
          <w:w w:val="110"/>
        </w:rPr>
        <w:t xml:space="preserve"> </w:t>
      </w:r>
      <w:r>
        <w:rPr>
          <w:color w:val="231F20"/>
          <w:w w:val="110"/>
        </w:rPr>
        <w:t xml:space="preserve">naar </w:t>
      </w:r>
      <w:r>
        <w:rPr>
          <w:color w:val="231F20"/>
          <w:spacing w:val="-2"/>
          <w:w w:val="110"/>
        </w:rPr>
        <w:t>de</w:t>
      </w:r>
      <w:r>
        <w:rPr>
          <w:color w:val="231F20"/>
          <w:spacing w:val="-12"/>
          <w:w w:val="110"/>
        </w:rPr>
        <w:t xml:space="preserve"> </w:t>
      </w:r>
      <w:proofErr w:type="spellStart"/>
      <w:r>
        <w:rPr>
          <w:color w:val="231F20"/>
          <w:spacing w:val="-2"/>
          <w:w w:val="110"/>
        </w:rPr>
        <w:t>NZa</w:t>
      </w:r>
      <w:proofErr w:type="spellEnd"/>
      <w:r>
        <w:rPr>
          <w:color w:val="231F20"/>
          <w:spacing w:val="-2"/>
          <w:w w:val="110"/>
        </w:rPr>
        <w:t>.</w:t>
      </w:r>
      <w:r>
        <w:rPr>
          <w:color w:val="231F20"/>
          <w:spacing w:val="-12"/>
          <w:w w:val="110"/>
        </w:rPr>
        <w:t xml:space="preserve"> </w:t>
      </w:r>
      <w:r>
        <w:rPr>
          <w:color w:val="231F20"/>
          <w:spacing w:val="-2"/>
          <w:w w:val="110"/>
        </w:rPr>
        <w:t>Tezamen</w:t>
      </w:r>
      <w:r>
        <w:rPr>
          <w:color w:val="231F20"/>
          <w:spacing w:val="-12"/>
          <w:w w:val="110"/>
        </w:rPr>
        <w:t xml:space="preserve"> </w:t>
      </w:r>
      <w:r>
        <w:rPr>
          <w:color w:val="231F20"/>
          <w:spacing w:val="-2"/>
          <w:w w:val="110"/>
        </w:rPr>
        <w:t>met</w:t>
      </w:r>
      <w:r>
        <w:rPr>
          <w:color w:val="231F20"/>
          <w:spacing w:val="-12"/>
          <w:w w:val="110"/>
        </w:rPr>
        <w:t xml:space="preserve"> </w:t>
      </w:r>
      <w:r>
        <w:rPr>
          <w:color w:val="231F20"/>
          <w:spacing w:val="-2"/>
          <w:w w:val="110"/>
        </w:rPr>
        <w:t>een</w:t>
      </w:r>
      <w:r>
        <w:rPr>
          <w:color w:val="231F20"/>
          <w:spacing w:val="-12"/>
          <w:w w:val="110"/>
        </w:rPr>
        <w:t xml:space="preserve"> </w:t>
      </w:r>
      <w:r>
        <w:rPr>
          <w:color w:val="231F20"/>
          <w:spacing w:val="-2"/>
          <w:w w:val="110"/>
        </w:rPr>
        <w:t>aantal</w:t>
      </w:r>
      <w:r>
        <w:rPr>
          <w:color w:val="231F20"/>
          <w:spacing w:val="-12"/>
          <w:w w:val="110"/>
        </w:rPr>
        <w:t xml:space="preserve"> </w:t>
      </w:r>
      <w:r>
        <w:rPr>
          <w:color w:val="231F20"/>
          <w:spacing w:val="-2"/>
          <w:w w:val="110"/>
        </w:rPr>
        <w:t>kleinere</w:t>
      </w:r>
      <w:r>
        <w:rPr>
          <w:color w:val="231F20"/>
          <w:spacing w:val="-12"/>
          <w:w w:val="110"/>
        </w:rPr>
        <w:t xml:space="preserve"> </w:t>
      </w:r>
      <w:r>
        <w:rPr>
          <w:color w:val="231F20"/>
          <w:spacing w:val="-2"/>
          <w:w w:val="110"/>
        </w:rPr>
        <w:t>mutaties</w:t>
      </w:r>
      <w:r>
        <w:rPr>
          <w:color w:val="231F20"/>
          <w:spacing w:val="-12"/>
          <w:w w:val="110"/>
        </w:rPr>
        <w:t xml:space="preserve"> </w:t>
      </w:r>
      <w:r>
        <w:rPr>
          <w:color w:val="231F20"/>
          <w:spacing w:val="-2"/>
          <w:w w:val="110"/>
        </w:rPr>
        <w:t>wordt</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budget</w:t>
      </w:r>
      <w:r>
        <w:rPr>
          <w:color w:val="231F20"/>
          <w:spacing w:val="-12"/>
          <w:w w:val="110"/>
        </w:rPr>
        <w:t xml:space="preserve"> </w:t>
      </w:r>
      <w:r>
        <w:rPr>
          <w:color w:val="231F20"/>
          <w:spacing w:val="-2"/>
          <w:w w:val="110"/>
        </w:rPr>
        <w:t>met</w:t>
      </w:r>
    </w:p>
    <w:p w:rsidR="001B3359" w:rsidRDefault="00D877C7" w14:paraId="4E419584" w14:textId="77777777">
      <w:pPr>
        <w:pStyle w:val="Plattetekst"/>
        <w:ind w:left="3430"/>
      </w:pPr>
      <w:r>
        <w:rPr>
          <w:color w:val="231F20"/>
          <w:w w:val="105"/>
        </w:rPr>
        <w:t>€</w:t>
      </w:r>
      <w:r>
        <w:rPr>
          <w:color w:val="231F20"/>
          <w:spacing w:val="-7"/>
          <w:w w:val="105"/>
        </w:rPr>
        <w:t xml:space="preserve"> </w:t>
      </w:r>
      <w:r>
        <w:rPr>
          <w:color w:val="231F20"/>
          <w:w w:val="105"/>
        </w:rPr>
        <w:t>10,4</w:t>
      </w:r>
      <w:r>
        <w:rPr>
          <w:color w:val="231F20"/>
          <w:spacing w:val="-7"/>
          <w:w w:val="105"/>
        </w:rPr>
        <w:t xml:space="preserve"> </w:t>
      </w:r>
      <w:r>
        <w:rPr>
          <w:color w:val="231F20"/>
          <w:w w:val="105"/>
        </w:rPr>
        <w:t>miljoen</w:t>
      </w:r>
      <w:r>
        <w:rPr>
          <w:color w:val="231F20"/>
          <w:spacing w:val="-7"/>
          <w:w w:val="105"/>
        </w:rPr>
        <w:t xml:space="preserve"> </w:t>
      </w:r>
      <w:r>
        <w:rPr>
          <w:color w:val="231F20"/>
          <w:spacing w:val="-2"/>
          <w:w w:val="105"/>
        </w:rPr>
        <w:t>verhoogd.</w:t>
      </w:r>
    </w:p>
    <w:p w:rsidR="001B3359" w:rsidRDefault="001B3359" w14:paraId="4511B528" w14:textId="77777777">
      <w:pPr>
        <w:pStyle w:val="Plattetekst"/>
        <w:spacing w:before="25"/>
      </w:pPr>
    </w:p>
    <w:p w:rsidR="001B3359" w:rsidRDefault="00D877C7" w14:paraId="535F8EF4" w14:textId="77777777">
      <w:pPr>
        <w:pStyle w:val="Kop2"/>
      </w:pPr>
      <w:proofErr w:type="spellStart"/>
      <w:r>
        <w:rPr>
          <w:color w:val="231F20"/>
          <w:spacing w:val="-4"/>
          <w:w w:val="105"/>
        </w:rPr>
        <w:t>ZiNL</w:t>
      </w:r>
      <w:proofErr w:type="spellEnd"/>
    </w:p>
    <w:p w:rsidR="001B3359" w:rsidRDefault="001B3359" w14:paraId="13FC152A" w14:textId="77777777">
      <w:pPr>
        <w:pStyle w:val="Plattetekst"/>
        <w:spacing w:before="18"/>
        <w:rPr>
          <w:rFonts w:ascii="Trebuchet MS"/>
          <w:b/>
        </w:rPr>
      </w:pPr>
    </w:p>
    <w:p w:rsidR="001B3359" w:rsidRDefault="00D877C7" w14:paraId="48C49CA9" w14:textId="77777777">
      <w:pPr>
        <w:pStyle w:val="Plattetekst"/>
        <w:spacing w:before="1" w:line="247" w:lineRule="auto"/>
        <w:ind w:left="3430" w:right="102"/>
      </w:pPr>
      <w:r>
        <w:rPr>
          <w:color w:val="231F20"/>
        </w:rPr>
        <w:t>In</w:t>
      </w:r>
      <w:r>
        <w:rPr>
          <w:color w:val="231F20"/>
          <w:spacing w:val="18"/>
        </w:rPr>
        <w:t xml:space="preserve"> </w:t>
      </w:r>
      <w:r>
        <w:rPr>
          <w:color w:val="231F20"/>
        </w:rPr>
        <w:t>het</w:t>
      </w:r>
      <w:r>
        <w:rPr>
          <w:color w:val="231F20"/>
          <w:spacing w:val="18"/>
        </w:rPr>
        <w:t xml:space="preserve"> </w:t>
      </w:r>
      <w:r>
        <w:rPr>
          <w:color w:val="231F20"/>
        </w:rPr>
        <w:t>kader</w:t>
      </w:r>
      <w:r>
        <w:rPr>
          <w:color w:val="231F20"/>
          <w:spacing w:val="18"/>
        </w:rPr>
        <w:t xml:space="preserve"> </w:t>
      </w:r>
      <w:r>
        <w:rPr>
          <w:color w:val="231F20"/>
        </w:rPr>
        <w:t>van</w:t>
      </w:r>
      <w:r>
        <w:rPr>
          <w:color w:val="231F20"/>
          <w:spacing w:val="18"/>
        </w:rPr>
        <w:t xml:space="preserve"> </w:t>
      </w:r>
      <w:r>
        <w:rPr>
          <w:color w:val="231F20"/>
        </w:rPr>
        <w:t>de</w:t>
      </w:r>
      <w:r>
        <w:rPr>
          <w:color w:val="231F20"/>
          <w:spacing w:val="18"/>
        </w:rPr>
        <w:t xml:space="preserve"> </w:t>
      </w:r>
      <w:r>
        <w:rPr>
          <w:color w:val="231F20"/>
        </w:rPr>
        <w:t>verbetering</w:t>
      </w:r>
      <w:r>
        <w:rPr>
          <w:color w:val="231F20"/>
          <w:spacing w:val="18"/>
        </w:rPr>
        <w:t xml:space="preserve"> </w:t>
      </w:r>
      <w:r>
        <w:rPr>
          <w:color w:val="231F20"/>
        </w:rPr>
        <w:t>van</w:t>
      </w:r>
      <w:r>
        <w:rPr>
          <w:color w:val="231F20"/>
          <w:spacing w:val="18"/>
        </w:rPr>
        <w:t xml:space="preserve"> </w:t>
      </w:r>
      <w:r>
        <w:rPr>
          <w:color w:val="231F20"/>
        </w:rPr>
        <w:t>de</w:t>
      </w:r>
      <w:r>
        <w:rPr>
          <w:color w:val="231F20"/>
          <w:spacing w:val="18"/>
        </w:rPr>
        <w:t xml:space="preserve"> </w:t>
      </w:r>
      <w:r>
        <w:rPr>
          <w:color w:val="231F20"/>
        </w:rPr>
        <w:t>begrijpbaarheid</w:t>
      </w:r>
      <w:r>
        <w:rPr>
          <w:color w:val="231F20"/>
          <w:spacing w:val="18"/>
        </w:rPr>
        <w:t xml:space="preserve"> </w:t>
      </w:r>
      <w:r>
        <w:rPr>
          <w:color w:val="231F20"/>
        </w:rPr>
        <w:t>en</w:t>
      </w:r>
      <w:r>
        <w:rPr>
          <w:color w:val="231F20"/>
          <w:spacing w:val="18"/>
        </w:rPr>
        <w:t xml:space="preserve"> </w:t>
      </w:r>
      <w:r>
        <w:rPr>
          <w:color w:val="231F20"/>
        </w:rPr>
        <w:t>leesbaarheid</w:t>
      </w:r>
      <w:r>
        <w:rPr>
          <w:color w:val="231F20"/>
          <w:spacing w:val="18"/>
        </w:rPr>
        <w:t xml:space="preserve"> </w:t>
      </w:r>
      <w:r>
        <w:rPr>
          <w:color w:val="231F20"/>
        </w:rPr>
        <w:t>van de</w:t>
      </w:r>
      <w:r>
        <w:rPr>
          <w:color w:val="231F20"/>
          <w:spacing w:val="11"/>
        </w:rPr>
        <w:t xml:space="preserve"> </w:t>
      </w:r>
      <w:r>
        <w:rPr>
          <w:color w:val="231F20"/>
        </w:rPr>
        <w:t>begrotingsstructuur</w:t>
      </w:r>
      <w:r>
        <w:rPr>
          <w:color w:val="231F20"/>
          <w:spacing w:val="11"/>
        </w:rPr>
        <w:t xml:space="preserve"> </w:t>
      </w:r>
      <w:r>
        <w:rPr>
          <w:color w:val="231F20"/>
        </w:rPr>
        <w:t>is</w:t>
      </w:r>
      <w:r>
        <w:rPr>
          <w:color w:val="231F20"/>
          <w:spacing w:val="11"/>
        </w:rPr>
        <w:t xml:space="preserve"> </w:t>
      </w:r>
      <w:r>
        <w:rPr>
          <w:color w:val="231F20"/>
        </w:rPr>
        <w:t>een</w:t>
      </w:r>
      <w:r>
        <w:rPr>
          <w:color w:val="231F20"/>
          <w:spacing w:val="11"/>
        </w:rPr>
        <w:t xml:space="preserve"> </w:t>
      </w:r>
      <w:r>
        <w:rPr>
          <w:color w:val="231F20"/>
        </w:rPr>
        <w:t>nieuw</w:t>
      </w:r>
      <w:r>
        <w:rPr>
          <w:color w:val="231F20"/>
          <w:spacing w:val="11"/>
        </w:rPr>
        <w:t xml:space="preserve"> </w:t>
      </w:r>
      <w:r>
        <w:rPr>
          <w:color w:val="231F20"/>
        </w:rPr>
        <w:t>artikelonderdeel</w:t>
      </w:r>
      <w:r>
        <w:rPr>
          <w:color w:val="231F20"/>
          <w:spacing w:val="11"/>
        </w:rPr>
        <w:t xml:space="preserve"> </w:t>
      </w:r>
      <w:r>
        <w:rPr>
          <w:color w:val="231F20"/>
        </w:rPr>
        <w:t>op</w:t>
      </w:r>
      <w:r>
        <w:rPr>
          <w:color w:val="231F20"/>
          <w:spacing w:val="11"/>
        </w:rPr>
        <w:t xml:space="preserve"> </w:t>
      </w:r>
      <w:r>
        <w:rPr>
          <w:color w:val="231F20"/>
        </w:rPr>
        <w:t>artikel</w:t>
      </w:r>
      <w:r>
        <w:rPr>
          <w:color w:val="231F20"/>
          <w:spacing w:val="11"/>
        </w:rPr>
        <w:t xml:space="preserve"> </w:t>
      </w:r>
      <w:r>
        <w:rPr>
          <w:color w:val="231F20"/>
        </w:rPr>
        <w:t>2</w:t>
      </w:r>
      <w:r>
        <w:rPr>
          <w:color w:val="231F20"/>
          <w:spacing w:val="11"/>
        </w:rPr>
        <w:t xml:space="preserve"> </w:t>
      </w:r>
      <w:r>
        <w:rPr>
          <w:color w:val="231F20"/>
        </w:rPr>
        <w:t>gecreëerd.</w:t>
      </w:r>
      <w:r>
        <w:rPr>
          <w:color w:val="231F20"/>
          <w:spacing w:val="40"/>
          <w:w w:val="110"/>
        </w:rPr>
        <w:t xml:space="preserve"> </w:t>
      </w:r>
      <w:r>
        <w:rPr>
          <w:color w:val="231F20"/>
          <w:w w:val="110"/>
        </w:rPr>
        <w:t>Met</w:t>
      </w:r>
      <w:r>
        <w:rPr>
          <w:color w:val="231F20"/>
          <w:spacing w:val="-12"/>
          <w:w w:val="110"/>
        </w:rPr>
        <w:t xml:space="preserve"> </w:t>
      </w:r>
      <w:r>
        <w:rPr>
          <w:color w:val="231F20"/>
          <w:w w:val="110"/>
        </w:rPr>
        <w:t>deze</w:t>
      </w:r>
      <w:r>
        <w:rPr>
          <w:color w:val="231F20"/>
          <w:spacing w:val="-12"/>
          <w:w w:val="110"/>
        </w:rPr>
        <w:t xml:space="preserve"> </w:t>
      </w:r>
      <w:r>
        <w:rPr>
          <w:color w:val="231F20"/>
          <w:w w:val="110"/>
        </w:rPr>
        <w:t>aanpassing</w:t>
      </w:r>
      <w:r>
        <w:rPr>
          <w:color w:val="231F20"/>
          <w:spacing w:val="-12"/>
          <w:w w:val="110"/>
        </w:rPr>
        <w:t xml:space="preserve"> </w:t>
      </w:r>
      <w:r>
        <w:rPr>
          <w:color w:val="231F20"/>
          <w:w w:val="110"/>
        </w:rPr>
        <w:t>wordt</w:t>
      </w:r>
      <w:r>
        <w:rPr>
          <w:color w:val="231F20"/>
          <w:spacing w:val="-12"/>
          <w:w w:val="110"/>
        </w:rPr>
        <w:t xml:space="preserve"> </w:t>
      </w:r>
      <w:r>
        <w:rPr>
          <w:color w:val="231F20"/>
          <w:w w:val="110"/>
        </w:rPr>
        <w:t>beoogd</w:t>
      </w:r>
      <w:r>
        <w:rPr>
          <w:color w:val="231F20"/>
          <w:spacing w:val="-12"/>
          <w:w w:val="110"/>
        </w:rPr>
        <w:t xml:space="preserve"> </w:t>
      </w:r>
      <w:r>
        <w:rPr>
          <w:color w:val="231F20"/>
          <w:w w:val="110"/>
        </w:rPr>
        <w:t>de</w:t>
      </w:r>
      <w:r>
        <w:rPr>
          <w:color w:val="231F20"/>
          <w:spacing w:val="-12"/>
          <w:w w:val="110"/>
        </w:rPr>
        <w:t xml:space="preserve"> </w:t>
      </w:r>
      <w:r>
        <w:rPr>
          <w:color w:val="231F20"/>
          <w:w w:val="110"/>
        </w:rPr>
        <w:t>begroting</w:t>
      </w:r>
      <w:r>
        <w:rPr>
          <w:color w:val="231F20"/>
          <w:spacing w:val="-12"/>
          <w:w w:val="110"/>
        </w:rPr>
        <w:t xml:space="preserve"> </w:t>
      </w:r>
      <w:r>
        <w:rPr>
          <w:color w:val="231F20"/>
          <w:w w:val="110"/>
        </w:rPr>
        <w:t>beter</w:t>
      </w:r>
      <w:r>
        <w:rPr>
          <w:color w:val="231F20"/>
          <w:spacing w:val="-12"/>
          <w:w w:val="110"/>
        </w:rPr>
        <w:t xml:space="preserve"> </w:t>
      </w:r>
      <w:r>
        <w:rPr>
          <w:color w:val="231F20"/>
          <w:w w:val="110"/>
        </w:rPr>
        <w:t>te</w:t>
      </w:r>
      <w:r>
        <w:rPr>
          <w:color w:val="231F20"/>
          <w:spacing w:val="-12"/>
          <w:w w:val="110"/>
        </w:rPr>
        <w:t xml:space="preserve"> </w:t>
      </w:r>
      <w:r>
        <w:rPr>
          <w:color w:val="231F20"/>
          <w:w w:val="110"/>
        </w:rPr>
        <w:t>laten</w:t>
      </w:r>
      <w:r>
        <w:rPr>
          <w:color w:val="231F20"/>
          <w:spacing w:val="-12"/>
          <w:w w:val="110"/>
        </w:rPr>
        <w:t xml:space="preserve"> </w:t>
      </w:r>
      <w:r>
        <w:rPr>
          <w:color w:val="231F20"/>
          <w:w w:val="110"/>
        </w:rPr>
        <w:t>aansluiten bij de huidige beleidsthema's. Als gevolg van deze wijziging wordt er structureel</w:t>
      </w:r>
      <w:r>
        <w:rPr>
          <w:color w:val="231F20"/>
          <w:spacing w:val="-3"/>
          <w:w w:val="110"/>
        </w:rPr>
        <w:t xml:space="preserve"> </w:t>
      </w:r>
      <w:r>
        <w:rPr>
          <w:color w:val="231F20"/>
          <w:w w:val="110"/>
        </w:rPr>
        <w:t>€</w:t>
      </w:r>
      <w:r>
        <w:rPr>
          <w:color w:val="231F20"/>
          <w:spacing w:val="-3"/>
          <w:w w:val="110"/>
        </w:rPr>
        <w:t xml:space="preserve"> </w:t>
      </w:r>
      <w:r>
        <w:rPr>
          <w:color w:val="231F20"/>
          <w:w w:val="110"/>
        </w:rPr>
        <w:t>66,9</w:t>
      </w:r>
      <w:r>
        <w:rPr>
          <w:color w:val="231F20"/>
          <w:spacing w:val="-3"/>
          <w:w w:val="110"/>
        </w:rPr>
        <w:t xml:space="preserve"> </w:t>
      </w:r>
      <w:r>
        <w:rPr>
          <w:color w:val="231F20"/>
          <w:w w:val="110"/>
        </w:rPr>
        <w:t>miljoen</w:t>
      </w:r>
      <w:r>
        <w:rPr>
          <w:color w:val="231F20"/>
          <w:spacing w:val="-3"/>
          <w:w w:val="110"/>
        </w:rPr>
        <w:t xml:space="preserve"> </w:t>
      </w:r>
      <w:r>
        <w:rPr>
          <w:color w:val="231F20"/>
          <w:w w:val="110"/>
        </w:rPr>
        <w:t>vanuit</w:t>
      </w:r>
      <w:r>
        <w:rPr>
          <w:color w:val="231F20"/>
          <w:spacing w:val="-3"/>
          <w:w w:val="110"/>
        </w:rPr>
        <w:t xml:space="preserve"> </w:t>
      </w:r>
      <w:r>
        <w:rPr>
          <w:color w:val="231F20"/>
          <w:w w:val="110"/>
        </w:rPr>
        <w:t>artikel</w:t>
      </w:r>
      <w:r>
        <w:rPr>
          <w:color w:val="231F20"/>
          <w:spacing w:val="-3"/>
          <w:w w:val="110"/>
        </w:rPr>
        <w:t xml:space="preserve"> </w:t>
      </w:r>
      <w:r>
        <w:rPr>
          <w:color w:val="231F20"/>
          <w:w w:val="110"/>
        </w:rPr>
        <w:t>4</w:t>
      </w:r>
      <w:r>
        <w:rPr>
          <w:color w:val="231F20"/>
          <w:spacing w:val="-3"/>
          <w:w w:val="110"/>
        </w:rPr>
        <w:t xml:space="preserve"> </w:t>
      </w:r>
      <w:r>
        <w:rPr>
          <w:color w:val="231F20"/>
          <w:w w:val="110"/>
        </w:rPr>
        <w:t>overgeheveld</w:t>
      </w:r>
      <w:r>
        <w:rPr>
          <w:color w:val="231F20"/>
          <w:spacing w:val="-3"/>
          <w:w w:val="110"/>
        </w:rPr>
        <w:t xml:space="preserve"> </w:t>
      </w:r>
      <w:r>
        <w:rPr>
          <w:color w:val="231F20"/>
          <w:w w:val="110"/>
        </w:rPr>
        <w:t>naar</w:t>
      </w:r>
      <w:r>
        <w:rPr>
          <w:color w:val="231F20"/>
          <w:spacing w:val="-3"/>
          <w:w w:val="110"/>
        </w:rPr>
        <w:t xml:space="preserve"> </w:t>
      </w:r>
      <w:proofErr w:type="spellStart"/>
      <w:r>
        <w:rPr>
          <w:color w:val="231F20"/>
          <w:w w:val="110"/>
        </w:rPr>
        <w:t>artikelon-derdeel</w:t>
      </w:r>
      <w:proofErr w:type="spellEnd"/>
      <w:r>
        <w:rPr>
          <w:color w:val="231F20"/>
          <w:w w:val="110"/>
        </w:rPr>
        <w:t xml:space="preserve"> 2.60 «Zorgverzekeringstelsel».</w:t>
      </w:r>
    </w:p>
    <w:p w:rsidR="001B3359" w:rsidRDefault="001B3359" w14:paraId="39BAE646" w14:textId="77777777">
      <w:pPr>
        <w:pStyle w:val="Plattetekst"/>
        <w:spacing w:before="39"/>
      </w:pPr>
    </w:p>
    <w:p w:rsidR="001B3359" w:rsidRDefault="00D877C7" w14:paraId="5220CDF7" w14:textId="77777777">
      <w:pPr>
        <w:pStyle w:val="Kop2"/>
        <w:numPr>
          <w:ilvl w:val="0"/>
          <w:numId w:val="5"/>
        </w:numPr>
        <w:tabs>
          <w:tab w:val="left" w:pos="3631"/>
        </w:tabs>
        <w:ind w:left="3631" w:hanging="201"/>
      </w:pPr>
      <w:r>
        <w:rPr>
          <w:color w:val="231F20"/>
        </w:rPr>
        <w:t>Zorg,</w:t>
      </w:r>
      <w:r>
        <w:rPr>
          <w:color w:val="231F20"/>
          <w:spacing w:val="4"/>
        </w:rPr>
        <w:t xml:space="preserve"> </w:t>
      </w:r>
      <w:r>
        <w:rPr>
          <w:color w:val="231F20"/>
        </w:rPr>
        <w:t>welzijn</w:t>
      </w:r>
      <w:r>
        <w:rPr>
          <w:color w:val="231F20"/>
          <w:spacing w:val="4"/>
        </w:rPr>
        <w:t xml:space="preserve"> </w:t>
      </w:r>
      <w:r>
        <w:rPr>
          <w:color w:val="231F20"/>
        </w:rPr>
        <w:t>en</w:t>
      </w:r>
      <w:r>
        <w:rPr>
          <w:color w:val="231F20"/>
          <w:spacing w:val="4"/>
        </w:rPr>
        <w:t xml:space="preserve"> </w:t>
      </w:r>
      <w:r>
        <w:rPr>
          <w:color w:val="231F20"/>
        </w:rPr>
        <w:t>jeugdzorg</w:t>
      </w:r>
      <w:r>
        <w:rPr>
          <w:color w:val="231F20"/>
          <w:spacing w:val="5"/>
        </w:rPr>
        <w:t xml:space="preserve"> </w:t>
      </w:r>
      <w:r>
        <w:rPr>
          <w:color w:val="231F20"/>
        </w:rPr>
        <w:t>op</w:t>
      </w:r>
      <w:r>
        <w:rPr>
          <w:color w:val="231F20"/>
          <w:spacing w:val="4"/>
        </w:rPr>
        <w:t xml:space="preserve"> </w:t>
      </w:r>
      <w:r>
        <w:rPr>
          <w:color w:val="231F20"/>
        </w:rPr>
        <w:t>Caribisch</w:t>
      </w:r>
      <w:r>
        <w:rPr>
          <w:color w:val="231F20"/>
          <w:spacing w:val="4"/>
        </w:rPr>
        <w:t xml:space="preserve"> </w:t>
      </w:r>
      <w:r>
        <w:rPr>
          <w:color w:val="231F20"/>
          <w:spacing w:val="-2"/>
        </w:rPr>
        <w:t>Nederland</w:t>
      </w:r>
    </w:p>
    <w:p w:rsidR="001B3359" w:rsidRDefault="00D877C7" w14:paraId="4F8A61F5" w14:textId="77777777">
      <w:pPr>
        <w:spacing w:before="30"/>
        <w:ind w:left="3430"/>
        <w:rPr>
          <w:rFonts w:ascii="Calibri"/>
          <w:i/>
          <w:sz w:val="18"/>
        </w:rPr>
      </w:pPr>
      <w:r>
        <w:rPr>
          <w:rFonts w:ascii="Calibri"/>
          <w:i/>
          <w:color w:val="231F20"/>
          <w:spacing w:val="-2"/>
          <w:w w:val="120"/>
          <w:sz w:val="18"/>
        </w:rPr>
        <w:t>Bekostiging</w:t>
      </w:r>
    </w:p>
    <w:p w:rsidR="001B3359" w:rsidRDefault="001B3359" w14:paraId="0ADCDD0F" w14:textId="77777777">
      <w:pPr>
        <w:pStyle w:val="Plattetekst"/>
        <w:spacing w:before="15"/>
        <w:rPr>
          <w:rFonts w:ascii="Calibri"/>
          <w:i/>
        </w:rPr>
      </w:pPr>
    </w:p>
    <w:p w:rsidR="001B3359" w:rsidRDefault="00D877C7" w14:paraId="56192EE3" w14:textId="77777777">
      <w:pPr>
        <w:pStyle w:val="Kop2"/>
      </w:pPr>
      <w:r>
        <w:rPr>
          <w:color w:val="231F20"/>
          <w:spacing w:val="-4"/>
          <w:w w:val="110"/>
        </w:rPr>
        <w:t>Zorg</w:t>
      </w:r>
    </w:p>
    <w:p w:rsidR="001B3359" w:rsidRDefault="001B3359" w14:paraId="1F289B46" w14:textId="77777777">
      <w:pPr>
        <w:pStyle w:val="Plattetekst"/>
        <w:spacing w:before="18"/>
        <w:rPr>
          <w:rFonts w:ascii="Trebuchet MS"/>
          <w:b/>
        </w:rPr>
      </w:pPr>
    </w:p>
    <w:p w:rsidR="001B3359" w:rsidRDefault="00D877C7" w14:paraId="73D999FA" w14:textId="77777777">
      <w:pPr>
        <w:pStyle w:val="Plattetekst"/>
        <w:spacing w:before="1" w:line="247" w:lineRule="auto"/>
        <w:ind w:left="3430" w:right="102"/>
      </w:pPr>
      <w:r>
        <w:rPr>
          <w:color w:val="231F20"/>
          <w:w w:val="110"/>
        </w:rPr>
        <w:t>Door</w:t>
      </w:r>
      <w:r>
        <w:rPr>
          <w:color w:val="231F20"/>
          <w:spacing w:val="-13"/>
          <w:w w:val="110"/>
        </w:rPr>
        <w:t xml:space="preserve"> </w:t>
      </w:r>
      <w:r>
        <w:rPr>
          <w:color w:val="231F20"/>
          <w:w w:val="110"/>
        </w:rPr>
        <w:t>veranderingen</w:t>
      </w:r>
      <w:r>
        <w:rPr>
          <w:color w:val="231F20"/>
          <w:spacing w:val="-13"/>
          <w:w w:val="110"/>
        </w:rPr>
        <w:t xml:space="preserve"> </w:t>
      </w:r>
      <w:r>
        <w:rPr>
          <w:color w:val="231F20"/>
          <w:w w:val="110"/>
        </w:rPr>
        <w:t>in</w:t>
      </w:r>
      <w:r>
        <w:rPr>
          <w:color w:val="231F20"/>
          <w:spacing w:val="-13"/>
          <w:w w:val="110"/>
        </w:rPr>
        <w:t xml:space="preserve"> </w:t>
      </w:r>
      <w:r>
        <w:rPr>
          <w:color w:val="231F20"/>
          <w:w w:val="110"/>
        </w:rPr>
        <w:t>de</w:t>
      </w:r>
      <w:r>
        <w:rPr>
          <w:color w:val="231F20"/>
          <w:spacing w:val="-13"/>
          <w:w w:val="110"/>
        </w:rPr>
        <w:t xml:space="preserve"> </w:t>
      </w:r>
      <w:r>
        <w:rPr>
          <w:color w:val="231F20"/>
          <w:w w:val="110"/>
        </w:rPr>
        <w:t>wisselkoers</w:t>
      </w:r>
      <w:r>
        <w:rPr>
          <w:color w:val="231F20"/>
          <w:spacing w:val="-13"/>
          <w:w w:val="110"/>
        </w:rPr>
        <w:t xml:space="preserve"> </w:t>
      </w:r>
      <w:r>
        <w:rPr>
          <w:color w:val="231F20"/>
          <w:w w:val="110"/>
        </w:rPr>
        <w:t>EUR/USD</w:t>
      </w:r>
      <w:r>
        <w:rPr>
          <w:color w:val="231F20"/>
          <w:spacing w:val="-13"/>
          <w:w w:val="110"/>
        </w:rPr>
        <w:t xml:space="preserve"> </w:t>
      </w:r>
      <w:r>
        <w:rPr>
          <w:color w:val="231F20"/>
          <w:w w:val="110"/>
        </w:rPr>
        <w:t>is</w:t>
      </w:r>
      <w:r>
        <w:rPr>
          <w:color w:val="231F20"/>
          <w:spacing w:val="-13"/>
          <w:w w:val="110"/>
        </w:rPr>
        <w:t xml:space="preserve"> </w:t>
      </w:r>
      <w:r>
        <w:rPr>
          <w:color w:val="231F20"/>
          <w:w w:val="110"/>
        </w:rPr>
        <w:t>het</w:t>
      </w:r>
      <w:r>
        <w:rPr>
          <w:color w:val="231F20"/>
          <w:spacing w:val="-13"/>
          <w:w w:val="110"/>
        </w:rPr>
        <w:t xml:space="preserve"> </w:t>
      </w:r>
      <w:r>
        <w:rPr>
          <w:color w:val="231F20"/>
          <w:w w:val="110"/>
        </w:rPr>
        <w:t>bekostigingsbudget verlaagd</w:t>
      </w:r>
      <w:r>
        <w:rPr>
          <w:color w:val="231F20"/>
          <w:spacing w:val="-10"/>
          <w:w w:val="110"/>
        </w:rPr>
        <w:t xml:space="preserve"> </w:t>
      </w:r>
      <w:r>
        <w:rPr>
          <w:color w:val="231F20"/>
          <w:w w:val="110"/>
        </w:rPr>
        <w:t>van</w:t>
      </w:r>
      <w:r>
        <w:rPr>
          <w:color w:val="231F20"/>
          <w:spacing w:val="-10"/>
          <w:w w:val="110"/>
        </w:rPr>
        <w:t xml:space="preserve"> </w:t>
      </w:r>
      <w:r>
        <w:rPr>
          <w:color w:val="231F20"/>
          <w:w w:val="110"/>
        </w:rPr>
        <w:t>€</w:t>
      </w:r>
      <w:r>
        <w:rPr>
          <w:color w:val="231F20"/>
          <w:spacing w:val="-10"/>
          <w:w w:val="110"/>
        </w:rPr>
        <w:t xml:space="preserve"> </w:t>
      </w:r>
      <w:r>
        <w:rPr>
          <w:color w:val="231F20"/>
          <w:w w:val="110"/>
        </w:rPr>
        <w:t>28,5</w:t>
      </w:r>
      <w:r>
        <w:rPr>
          <w:color w:val="231F20"/>
          <w:spacing w:val="-10"/>
          <w:w w:val="110"/>
        </w:rPr>
        <w:t xml:space="preserve"> </w:t>
      </w:r>
      <w:r>
        <w:rPr>
          <w:color w:val="231F20"/>
          <w:w w:val="110"/>
        </w:rPr>
        <w:t>miljoen</w:t>
      </w:r>
      <w:r>
        <w:rPr>
          <w:color w:val="231F20"/>
          <w:spacing w:val="-10"/>
          <w:w w:val="110"/>
        </w:rPr>
        <w:t xml:space="preserve"> </w:t>
      </w:r>
      <w:r>
        <w:rPr>
          <w:color w:val="231F20"/>
          <w:w w:val="110"/>
        </w:rPr>
        <w:t>in</w:t>
      </w:r>
      <w:r>
        <w:rPr>
          <w:color w:val="231F20"/>
          <w:spacing w:val="-10"/>
          <w:w w:val="110"/>
        </w:rPr>
        <w:t xml:space="preserve"> </w:t>
      </w:r>
      <w:r>
        <w:rPr>
          <w:color w:val="231F20"/>
          <w:w w:val="110"/>
        </w:rPr>
        <w:t>2026</w:t>
      </w:r>
      <w:r>
        <w:rPr>
          <w:color w:val="231F20"/>
          <w:spacing w:val="-10"/>
          <w:w w:val="110"/>
        </w:rPr>
        <w:t xml:space="preserve"> </w:t>
      </w:r>
      <w:r>
        <w:rPr>
          <w:color w:val="231F20"/>
          <w:w w:val="110"/>
        </w:rPr>
        <w:t>aflopend</w:t>
      </w:r>
      <w:r>
        <w:rPr>
          <w:color w:val="231F20"/>
          <w:spacing w:val="-10"/>
          <w:w w:val="110"/>
        </w:rPr>
        <w:t xml:space="preserve"> </w:t>
      </w:r>
      <w:r>
        <w:rPr>
          <w:color w:val="231F20"/>
          <w:w w:val="110"/>
        </w:rPr>
        <w:t>tot</w:t>
      </w:r>
      <w:r>
        <w:rPr>
          <w:color w:val="231F20"/>
          <w:spacing w:val="-10"/>
          <w:w w:val="110"/>
        </w:rPr>
        <w:t xml:space="preserve"> </w:t>
      </w:r>
      <w:r>
        <w:rPr>
          <w:color w:val="231F20"/>
          <w:w w:val="110"/>
        </w:rPr>
        <w:t>€</w:t>
      </w:r>
      <w:r>
        <w:rPr>
          <w:color w:val="231F20"/>
          <w:spacing w:val="-10"/>
          <w:w w:val="110"/>
        </w:rPr>
        <w:t xml:space="preserve"> </w:t>
      </w:r>
      <w:r>
        <w:rPr>
          <w:color w:val="231F20"/>
          <w:w w:val="110"/>
        </w:rPr>
        <w:t>9,4</w:t>
      </w:r>
      <w:r>
        <w:rPr>
          <w:color w:val="231F20"/>
          <w:spacing w:val="-10"/>
          <w:w w:val="110"/>
        </w:rPr>
        <w:t xml:space="preserve"> </w:t>
      </w:r>
      <w:r>
        <w:rPr>
          <w:color w:val="231F20"/>
          <w:w w:val="110"/>
        </w:rPr>
        <w:t>miljoen</w:t>
      </w:r>
      <w:r>
        <w:rPr>
          <w:color w:val="231F20"/>
          <w:spacing w:val="-10"/>
          <w:w w:val="110"/>
        </w:rPr>
        <w:t xml:space="preserve"> </w:t>
      </w:r>
      <w:r>
        <w:rPr>
          <w:color w:val="231F20"/>
          <w:w w:val="110"/>
        </w:rPr>
        <w:t>structureel vanaf</w:t>
      </w:r>
      <w:r>
        <w:rPr>
          <w:color w:val="231F20"/>
          <w:spacing w:val="-8"/>
          <w:w w:val="110"/>
        </w:rPr>
        <w:t xml:space="preserve"> </w:t>
      </w:r>
      <w:r>
        <w:rPr>
          <w:color w:val="231F20"/>
          <w:w w:val="110"/>
        </w:rPr>
        <w:t>2031.</w:t>
      </w:r>
      <w:r>
        <w:rPr>
          <w:color w:val="231F20"/>
          <w:spacing w:val="-8"/>
          <w:w w:val="110"/>
        </w:rPr>
        <w:t xml:space="preserve"> </w:t>
      </w:r>
      <w:r>
        <w:rPr>
          <w:color w:val="231F20"/>
          <w:w w:val="110"/>
        </w:rPr>
        <w:t>Verder</w:t>
      </w:r>
      <w:r>
        <w:rPr>
          <w:color w:val="231F20"/>
          <w:spacing w:val="-8"/>
          <w:w w:val="110"/>
        </w:rPr>
        <w:t xml:space="preserve"> </w:t>
      </w:r>
      <w:r>
        <w:rPr>
          <w:color w:val="231F20"/>
          <w:w w:val="110"/>
        </w:rPr>
        <w:t>is</w:t>
      </w:r>
      <w:r>
        <w:rPr>
          <w:color w:val="231F20"/>
          <w:spacing w:val="-8"/>
          <w:w w:val="110"/>
        </w:rPr>
        <w:t xml:space="preserve"> </w:t>
      </w:r>
      <w:r>
        <w:rPr>
          <w:color w:val="231F20"/>
          <w:w w:val="110"/>
        </w:rPr>
        <w:t>structureel</w:t>
      </w:r>
      <w:r>
        <w:rPr>
          <w:color w:val="231F20"/>
          <w:spacing w:val="-8"/>
          <w:w w:val="110"/>
        </w:rPr>
        <w:t xml:space="preserve"> </w:t>
      </w:r>
      <w:r>
        <w:rPr>
          <w:color w:val="231F20"/>
          <w:w w:val="110"/>
        </w:rPr>
        <w:t>€</w:t>
      </w:r>
      <w:r>
        <w:rPr>
          <w:color w:val="231F20"/>
          <w:spacing w:val="-8"/>
          <w:w w:val="110"/>
        </w:rPr>
        <w:t xml:space="preserve"> </w:t>
      </w:r>
      <w:r>
        <w:rPr>
          <w:color w:val="231F20"/>
          <w:w w:val="110"/>
        </w:rPr>
        <w:t>3,6</w:t>
      </w:r>
      <w:r>
        <w:rPr>
          <w:color w:val="231F20"/>
          <w:spacing w:val="-8"/>
          <w:w w:val="110"/>
        </w:rPr>
        <w:t xml:space="preserve"> </w:t>
      </w:r>
      <w:r>
        <w:rPr>
          <w:color w:val="231F20"/>
          <w:w w:val="110"/>
        </w:rPr>
        <w:t>miljoen</w:t>
      </w:r>
      <w:r>
        <w:rPr>
          <w:color w:val="231F20"/>
          <w:spacing w:val="-8"/>
          <w:w w:val="110"/>
        </w:rPr>
        <w:t xml:space="preserve"> </w:t>
      </w:r>
      <w:r>
        <w:rPr>
          <w:color w:val="231F20"/>
          <w:w w:val="110"/>
        </w:rPr>
        <w:t>overgeheveld</w:t>
      </w:r>
      <w:r>
        <w:rPr>
          <w:color w:val="231F20"/>
          <w:spacing w:val="-8"/>
          <w:w w:val="110"/>
        </w:rPr>
        <w:t xml:space="preserve"> </w:t>
      </w:r>
      <w:r>
        <w:rPr>
          <w:color w:val="231F20"/>
          <w:w w:val="110"/>
        </w:rPr>
        <w:t>naar</w:t>
      </w:r>
      <w:r>
        <w:rPr>
          <w:color w:val="231F20"/>
          <w:spacing w:val="-8"/>
          <w:w w:val="110"/>
        </w:rPr>
        <w:t xml:space="preserve"> </w:t>
      </w:r>
      <w:proofErr w:type="spellStart"/>
      <w:r>
        <w:rPr>
          <w:color w:val="231F20"/>
          <w:w w:val="110"/>
        </w:rPr>
        <w:t>begro-tingsartikel</w:t>
      </w:r>
      <w:proofErr w:type="spellEnd"/>
      <w:r>
        <w:rPr>
          <w:color w:val="231F20"/>
          <w:spacing w:val="-1"/>
          <w:w w:val="110"/>
        </w:rPr>
        <w:t xml:space="preserve"> </w:t>
      </w:r>
      <w:r>
        <w:rPr>
          <w:color w:val="231F20"/>
          <w:w w:val="110"/>
        </w:rPr>
        <w:t>Volksgezondheid</w:t>
      </w:r>
      <w:r>
        <w:rPr>
          <w:color w:val="231F20"/>
          <w:spacing w:val="-1"/>
          <w:w w:val="110"/>
        </w:rPr>
        <w:t xml:space="preserve"> </w:t>
      </w:r>
      <w:r>
        <w:rPr>
          <w:color w:val="231F20"/>
          <w:w w:val="110"/>
        </w:rPr>
        <w:t>(artikel</w:t>
      </w:r>
      <w:r>
        <w:rPr>
          <w:color w:val="231F20"/>
          <w:spacing w:val="-1"/>
          <w:w w:val="110"/>
        </w:rPr>
        <w:t xml:space="preserve"> </w:t>
      </w:r>
      <w:r>
        <w:rPr>
          <w:color w:val="231F20"/>
          <w:w w:val="110"/>
        </w:rPr>
        <w:t>1)</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uitvoering</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proofErr w:type="spellStart"/>
      <w:r>
        <w:rPr>
          <w:color w:val="231F20"/>
          <w:w w:val="110"/>
        </w:rPr>
        <w:t>bevol-kingsonderzoeken</w:t>
      </w:r>
      <w:proofErr w:type="spellEnd"/>
      <w:r>
        <w:rPr>
          <w:color w:val="231F20"/>
          <w:w w:val="110"/>
        </w:rPr>
        <w:t xml:space="preserve"> op de BES-landen door het RIVM.</w:t>
      </w:r>
    </w:p>
    <w:p w:rsidR="001B3359" w:rsidRDefault="001B3359" w14:paraId="7DF50BF2" w14:textId="77777777">
      <w:pPr>
        <w:pStyle w:val="Plattetekst"/>
        <w:spacing w:before="7"/>
      </w:pPr>
    </w:p>
    <w:p w:rsidR="001B3359" w:rsidRDefault="00D877C7" w14:paraId="3CD83422" w14:textId="77777777">
      <w:pPr>
        <w:pStyle w:val="Plattetekst"/>
        <w:spacing w:line="247" w:lineRule="auto"/>
        <w:ind w:left="3430" w:right="264"/>
        <w:jc w:val="both"/>
      </w:pPr>
      <w:r>
        <w:rPr>
          <w:color w:val="231F20"/>
          <w:w w:val="110"/>
        </w:rPr>
        <w:t>Vanaf</w:t>
      </w:r>
      <w:r>
        <w:rPr>
          <w:color w:val="231F20"/>
          <w:spacing w:val="-9"/>
          <w:w w:val="110"/>
        </w:rPr>
        <w:t xml:space="preserve"> </w:t>
      </w:r>
      <w:r>
        <w:rPr>
          <w:color w:val="231F20"/>
          <w:w w:val="110"/>
        </w:rPr>
        <w:t>2030</w:t>
      </w:r>
      <w:r>
        <w:rPr>
          <w:color w:val="231F20"/>
          <w:spacing w:val="-9"/>
          <w:w w:val="110"/>
        </w:rPr>
        <w:t xml:space="preserve"> </w:t>
      </w:r>
      <w:r>
        <w:rPr>
          <w:color w:val="231F20"/>
          <w:w w:val="110"/>
        </w:rPr>
        <w:t>is</w:t>
      </w:r>
      <w:r>
        <w:rPr>
          <w:color w:val="231F20"/>
          <w:spacing w:val="-9"/>
          <w:w w:val="110"/>
        </w:rPr>
        <w:t xml:space="preserve"> </w:t>
      </w:r>
      <w:r>
        <w:rPr>
          <w:color w:val="231F20"/>
          <w:w w:val="110"/>
        </w:rPr>
        <w:t>het</w:t>
      </w:r>
      <w:r>
        <w:rPr>
          <w:color w:val="231F20"/>
          <w:spacing w:val="-9"/>
          <w:w w:val="110"/>
        </w:rPr>
        <w:t xml:space="preserve"> </w:t>
      </w:r>
      <w:r>
        <w:rPr>
          <w:color w:val="231F20"/>
          <w:w w:val="110"/>
        </w:rPr>
        <w:t>budgettair</w:t>
      </w:r>
      <w:r>
        <w:rPr>
          <w:color w:val="231F20"/>
          <w:spacing w:val="-9"/>
          <w:w w:val="110"/>
        </w:rPr>
        <w:t xml:space="preserve"> </w:t>
      </w:r>
      <w:r>
        <w:rPr>
          <w:color w:val="231F20"/>
          <w:w w:val="110"/>
        </w:rPr>
        <w:t>kader</w:t>
      </w:r>
      <w:r>
        <w:rPr>
          <w:color w:val="231F20"/>
          <w:spacing w:val="-9"/>
          <w:w w:val="110"/>
        </w:rPr>
        <w:t xml:space="preserve"> </w:t>
      </w:r>
      <w:r>
        <w:rPr>
          <w:color w:val="231F20"/>
          <w:w w:val="110"/>
        </w:rPr>
        <w:t>met</w:t>
      </w:r>
      <w:r>
        <w:rPr>
          <w:color w:val="231F20"/>
          <w:spacing w:val="-9"/>
          <w:w w:val="110"/>
        </w:rPr>
        <w:t xml:space="preserve"> </w:t>
      </w:r>
      <w:r>
        <w:rPr>
          <w:color w:val="231F20"/>
          <w:w w:val="110"/>
        </w:rPr>
        <w:t>€</w:t>
      </w:r>
      <w:r>
        <w:rPr>
          <w:color w:val="231F20"/>
          <w:spacing w:val="-9"/>
          <w:w w:val="110"/>
        </w:rPr>
        <w:t xml:space="preserve"> </w:t>
      </w:r>
      <w:r>
        <w:rPr>
          <w:color w:val="231F20"/>
          <w:w w:val="110"/>
        </w:rPr>
        <w:t>0,9</w:t>
      </w:r>
      <w:r>
        <w:rPr>
          <w:color w:val="231F20"/>
          <w:spacing w:val="-9"/>
          <w:w w:val="110"/>
        </w:rPr>
        <w:t xml:space="preserve"> </w:t>
      </w:r>
      <w:r>
        <w:rPr>
          <w:color w:val="231F20"/>
          <w:w w:val="110"/>
        </w:rPr>
        <w:t>miljoen</w:t>
      </w:r>
      <w:r>
        <w:rPr>
          <w:color w:val="231F20"/>
          <w:spacing w:val="-9"/>
          <w:w w:val="110"/>
        </w:rPr>
        <w:t xml:space="preserve"> </w:t>
      </w:r>
      <w:r>
        <w:rPr>
          <w:color w:val="231F20"/>
          <w:w w:val="110"/>
        </w:rPr>
        <w:t>verlaagd.</w:t>
      </w:r>
      <w:r>
        <w:rPr>
          <w:color w:val="231F20"/>
          <w:spacing w:val="-9"/>
          <w:w w:val="110"/>
        </w:rPr>
        <w:t xml:space="preserve"> </w:t>
      </w:r>
      <w:r>
        <w:rPr>
          <w:color w:val="231F20"/>
          <w:w w:val="110"/>
        </w:rPr>
        <w:t>VWS</w:t>
      </w:r>
      <w:r>
        <w:rPr>
          <w:color w:val="231F20"/>
          <w:spacing w:val="-9"/>
          <w:w w:val="110"/>
        </w:rPr>
        <w:t xml:space="preserve"> </w:t>
      </w:r>
      <w:r>
        <w:rPr>
          <w:color w:val="231F20"/>
          <w:w w:val="110"/>
        </w:rPr>
        <w:t>zet in</w:t>
      </w:r>
      <w:r>
        <w:rPr>
          <w:color w:val="231F20"/>
          <w:spacing w:val="-14"/>
          <w:w w:val="110"/>
        </w:rPr>
        <w:t xml:space="preserve"> </w:t>
      </w:r>
      <w:r>
        <w:rPr>
          <w:color w:val="231F20"/>
          <w:w w:val="110"/>
        </w:rPr>
        <w:t>op</w:t>
      </w:r>
      <w:r>
        <w:rPr>
          <w:color w:val="231F20"/>
          <w:spacing w:val="-13"/>
          <w:w w:val="110"/>
        </w:rPr>
        <w:t xml:space="preserve"> </w:t>
      </w:r>
      <w:r>
        <w:rPr>
          <w:color w:val="231F20"/>
          <w:w w:val="110"/>
        </w:rPr>
        <w:t>het</w:t>
      </w:r>
      <w:r>
        <w:rPr>
          <w:color w:val="231F20"/>
          <w:spacing w:val="-13"/>
          <w:w w:val="110"/>
        </w:rPr>
        <w:t xml:space="preserve"> </w:t>
      </w:r>
      <w:r>
        <w:rPr>
          <w:color w:val="231F20"/>
          <w:w w:val="110"/>
        </w:rPr>
        <w:t>centraliseren</w:t>
      </w:r>
      <w:r>
        <w:rPr>
          <w:color w:val="231F20"/>
          <w:spacing w:val="-14"/>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laboratoriumzorg</w:t>
      </w:r>
      <w:r>
        <w:rPr>
          <w:color w:val="231F20"/>
          <w:spacing w:val="-14"/>
          <w:w w:val="110"/>
        </w:rPr>
        <w:t xml:space="preserve"> </w:t>
      </w:r>
      <w:r>
        <w:rPr>
          <w:color w:val="231F20"/>
          <w:w w:val="110"/>
        </w:rPr>
        <w:t>op</w:t>
      </w:r>
      <w:r>
        <w:rPr>
          <w:color w:val="231F20"/>
          <w:spacing w:val="-13"/>
          <w:w w:val="110"/>
        </w:rPr>
        <w:t xml:space="preserve"> </w:t>
      </w:r>
      <w:r>
        <w:rPr>
          <w:color w:val="231F20"/>
          <w:w w:val="110"/>
        </w:rPr>
        <w:t>Bonaire,</w:t>
      </w:r>
      <w:r>
        <w:rPr>
          <w:color w:val="231F20"/>
          <w:spacing w:val="-13"/>
          <w:w w:val="110"/>
        </w:rPr>
        <w:t xml:space="preserve"> </w:t>
      </w:r>
      <w:r>
        <w:rPr>
          <w:color w:val="231F20"/>
          <w:w w:val="110"/>
        </w:rPr>
        <w:t>met</w:t>
      </w:r>
      <w:r>
        <w:rPr>
          <w:color w:val="231F20"/>
          <w:spacing w:val="-14"/>
          <w:w w:val="110"/>
        </w:rPr>
        <w:t xml:space="preserve"> </w:t>
      </w:r>
      <w:r>
        <w:rPr>
          <w:color w:val="231F20"/>
          <w:w w:val="110"/>
        </w:rPr>
        <w:t>als</w:t>
      </w:r>
      <w:r>
        <w:rPr>
          <w:color w:val="231F20"/>
          <w:spacing w:val="-13"/>
          <w:w w:val="110"/>
        </w:rPr>
        <w:t xml:space="preserve"> </w:t>
      </w:r>
      <w:r>
        <w:rPr>
          <w:color w:val="231F20"/>
          <w:spacing w:val="-4"/>
          <w:w w:val="110"/>
        </w:rPr>
        <w:t>doel</w:t>
      </w:r>
    </w:p>
    <w:p w:rsidR="001B3359" w:rsidRDefault="00D877C7" w14:paraId="4D54C183" w14:textId="77777777">
      <w:pPr>
        <w:pStyle w:val="Plattetekst"/>
        <w:spacing w:line="247" w:lineRule="auto"/>
        <w:ind w:left="3430" w:right="111"/>
        <w:jc w:val="both"/>
      </w:pPr>
      <w:r>
        <w:rPr>
          <w:color w:val="231F20"/>
        </w:rPr>
        <w:t xml:space="preserve">om efficiencyvoordeel te behalen en dubbeldiagnostiek te verminderen. De centralisering leidt tot een voorziene besparing van structureel € 0,9 miljoen </w:t>
      </w:r>
      <w:r>
        <w:rPr>
          <w:color w:val="231F20"/>
          <w:w w:val="110"/>
        </w:rPr>
        <w:t>vanaf</w:t>
      </w:r>
      <w:r>
        <w:rPr>
          <w:color w:val="231F20"/>
          <w:spacing w:val="-2"/>
          <w:w w:val="110"/>
        </w:rPr>
        <w:t xml:space="preserve"> </w:t>
      </w:r>
      <w:r>
        <w:rPr>
          <w:color w:val="231F20"/>
          <w:w w:val="110"/>
        </w:rPr>
        <w:t>2030.</w:t>
      </w:r>
    </w:p>
    <w:p w:rsidR="001B3359" w:rsidRDefault="001B3359" w14:paraId="47908B2B" w14:textId="77777777">
      <w:pPr>
        <w:pStyle w:val="Plattetekst"/>
        <w:spacing w:before="18"/>
      </w:pPr>
    </w:p>
    <w:p w:rsidR="001B3359" w:rsidRDefault="00D877C7" w14:paraId="0F37BC87" w14:textId="77777777">
      <w:pPr>
        <w:pStyle w:val="Kop2"/>
        <w:spacing w:before="1"/>
      </w:pPr>
      <w:r>
        <w:rPr>
          <w:color w:val="231F20"/>
          <w:spacing w:val="-2"/>
          <w:w w:val="110"/>
        </w:rPr>
        <w:t>Subsidies</w:t>
      </w:r>
    </w:p>
    <w:p w:rsidR="001B3359" w:rsidRDefault="001B3359" w14:paraId="68483A97" w14:textId="77777777">
      <w:pPr>
        <w:pStyle w:val="Plattetekst"/>
        <w:spacing w:before="18"/>
        <w:rPr>
          <w:rFonts w:ascii="Trebuchet MS"/>
          <w:b/>
        </w:rPr>
      </w:pPr>
    </w:p>
    <w:p w:rsidR="001B3359" w:rsidRDefault="00D877C7" w14:paraId="35FCB1DC" w14:textId="77777777">
      <w:pPr>
        <w:pStyle w:val="Plattetekst"/>
        <w:spacing w:line="247" w:lineRule="auto"/>
        <w:ind w:left="3430" w:right="104"/>
      </w:pPr>
      <w:r>
        <w:rPr>
          <w:color w:val="231F20"/>
          <w:w w:val="110"/>
        </w:rPr>
        <w:t>Voor de uitbreiding van residentiële jeugdzorg in Caribisch Nederland is het subsidiebudget opgehoogd van € 0,4 miljoen in 2026 oplopend tot structureel</w:t>
      </w:r>
      <w:r>
        <w:rPr>
          <w:color w:val="231F20"/>
          <w:spacing w:val="-7"/>
          <w:w w:val="110"/>
        </w:rPr>
        <w:t xml:space="preserve"> </w:t>
      </w:r>
      <w:r>
        <w:rPr>
          <w:color w:val="231F20"/>
          <w:w w:val="110"/>
        </w:rPr>
        <w:t>€</w:t>
      </w:r>
      <w:r>
        <w:rPr>
          <w:color w:val="231F20"/>
          <w:spacing w:val="-7"/>
          <w:w w:val="110"/>
        </w:rPr>
        <w:t xml:space="preserve"> </w:t>
      </w:r>
      <w:r>
        <w:rPr>
          <w:color w:val="231F20"/>
          <w:w w:val="110"/>
        </w:rPr>
        <w:t>0,6</w:t>
      </w:r>
      <w:r>
        <w:rPr>
          <w:color w:val="231F20"/>
          <w:spacing w:val="-7"/>
          <w:w w:val="110"/>
        </w:rPr>
        <w:t xml:space="preserve"> </w:t>
      </w:r>
      <w:r>
        <w:rPr>
          <w:color w:val="231F20"/>
          <w:w w:val="110"/>
        </w:rPr>
        <w:t>miljoen</w:t>
      </w:r>
      <w:r>
        <w:rPr>
          <w:color w:val="231F20"/>
          <w:spacing w:val="-7"/>
          <w:w w:val="110"/>
        </w:rPr>
        <w:t xml:space="preserve"> </w:t>
      </w:r>
      <w:r>
        <w:rPr>
          <w:color w:val="231F20"/>
          <w:w w:val="110"/>
        </w:rPr>
        <w:t>vanaf</w:t>
      </w:r>
      <w:r>
        <w:rPr>
          <w:color w:val="231F20"/>
          <w:spacing w:val="-7"/>
          <w:w w:val="110"/>
        </w:rPr>
        <w:t xml:space="preserve"> </w:t>
      </w:r>
      <w:r>
        <w:rPr>
          <w:color w:val="231F20"/>
          <w:w w:val="110"/>
        </w:rPr>
        <w:t>2027.</w:t>
      </w:r>
      <w:r>
        <w:rPr>
          <w:color w:val="231F20"/>
          <w:spacing w:val="-7"/>
          <w:w w:val="110"/>
        </w:rPr>
        <w:t xml:space="preserve"> </w:t>
      </w:r>
      <w:r>
        <w:rPr>
          <w:color w:val="231F20"/>
          <w:w w:val="110"/>
        </w:rPr>
        <w:t>Met</w:t>
      </w:r>
      <w:r>
        <w:rPr>
          <w:color w:val="231F20"/>
          <w:spacing w:val="-7"/>
          <w:w w:val="110"/>
        </w:rPr>
        <w:t xml:space="preserve"> </w:t>
      </w:r>
      <w:r>
        <w:rPr>
          <w:color w:val="231F20"/>
          <w:w w:val="110"/>
        </w:rPr>
        <w:t>deze</w:t>
      </w:r>
      <w:r>
        <w:rPr>
          <w:color w:val="231F20"/>
          <w:spacing w:val="-7"/>
          <w:w w:val="110"/>
        </w:rPr>
        <w:t xml:space="preserve"> </w:t>
      </w:r>
      <w:r>
        <w:rPr>
          <w:color w:val="231F20"/>
          <w:w w:val="110"/>
        </w:rPr>
        <w:t>middelen</w:t>
      </w:r>
      <w:r>
        <w:rPr>
          <w:color w:val="231F20"/>
          <w:spacing w:val="-7"/>
          <w:w w:val="110"/>
        </w:rPr>
        <w:t xml:space="preserve"> </w:t>
      </w:r>
      <w:r>
        <w:rPr>
          <w:color w:val="231F20"/>
          <w:w w:val="110"/>
        </w:rPr>
        <w:t>kunnen</w:t>
      </w:r>
      <w:r>
        <w:rPr>
          <w:color w:val="231F20"/>
          <w:spacing w:val="-7"/>
          <w:w w:val="110"/>
        </w:rPr>
        <w:t xml:space="preserve"> </w:t>
      </w:r>
      <w:r>
        <w:rPr>
          <w:color w:val="231F20"/>
          <w:w w:val="110"/>
        </w:rPr>
        <w:t>meer jeugdigen</w:t>
      </w:r>
      <w:r>
        <w:rPr>
          <w:color w:val="231F20"/>
          <w:spacing w:val="-17"/>
          <w:w w:val="110"/>
        </w:rPr>
        <w:t xml:space="preserve"> </w:t>
      </w:r>
      <w:r>
        <w:rPr>
          <w:color w:val="231F20"/>
          <w:w w:val="110"/>
        </w:rPr>
        <w:t>worden</w:t>
      </w:r>
      <w:r>
        <w:rPr>
          <w:color w:val="231F20"/>
          <w:spacing w:val="-17"/>
          <w:w w:val="110"/>
        </w:rPr>
        <w:t xml:space="preserve"> </w:t>
      </w:r>
      <w:r>
        <w:rPr>
          <w:color w:val="231F20"/>
          <w:w w:val="110"/>
        </w:rPr>
        <w:t>opgevangen,</w:t>
      </w:r>
      <w:r>
        <w:rPr>
          <w:color w:val="231F20"/>
          <w:spacing w:val="-16"/>
          <w:w w:val="110"/>
        </w:rPr>
        <w:t xml:space="preserve"> </w:t>
      </w:r>
      <w:r>
        <w:rPr>
          <w:color w:val="231F20"/>
          <w:w w:val="110"/>
        </w:rPr>
        <w:t>kunnen</w:t>
      </w:r>
      <w:r>
        <w:rPr>
          <w:color w:val="231F20"/>
          <w:spacing w:val="-17"/>
          <w:w w:val="110"/>
        </w:rPr>
        <w:t xml:space="preserve"> </w:t>
      </w:r>
      <w:r>
        <w:rPr>
          <w:color w:val="231F20"/>
          <w:w w:val="110"/>
        </w:rPr>
        <w:t>jeugdigen</w:t>
      </w:r>
      <w:r>
        <w:rPr>
          <w:color w:val="231F20"/>
          <w:spacing w:val="-17"/>
          <w:w w:val="110"/>
        </w:rPr>
        <w:t xml:space="preserve"> </w:t>
      </w:r>
      <w:r>
        <w:rPr>
          <w:color w:val="231F20"/>
          <w:w w:val="110"/>
        </w:rPr>
        <w:t>langer</w:t>
      </w:r>
      <w:r>
        <w:rPr>
          <w:color w:val="231F20"/>
          <w:spacing w:val="-16"/>
          <w:w w:val="110"/>
        </w:rPr>
        <w:t xml:space="preserve"> </w:t>
      </w:r>
      <w:r>
        <w:rPr>
          <w:color w:val="231F20"/>
          <w:w w:val="110"/>
        </w:rPr>
        <w:t>in</w:t>
      </w:r>
      <w:r>
        <w:rPr>
          <w:color w:val="231F20"/>
          <w:spacing w:val="-17"/>
          <w:w w:val="110"/>
        </w:rPr>
        <w:t xml:space="preserve"> </w:t>
      </w:r>
      <w:r>
        <w:rPr>
          <w:color w:val="231F20"/>
          <w:w w:val="110"/>
        </w:rPr>
        <w:t>de</w:t>
      </w:r>
      <w:r>
        <w:rPr>
          <w:color w:val="231F20"/>
          <w:spacing w:val="-16"/>
          <w:w w:val="110"/>
        </w:rPr>
        <w:t xml:space="preserve"> </w:t>
      </w:r>
      <w:r>
        <w:rPr>
          <w:color w:val="231F20"/>
          <w:w w:val="110"/>
        </w:rPr>
        <w:t>eigen</w:t>
      </w:r>
      <w:r>
        <w:rPr>
          <w:color w:val="231F20"/>
          <w:spacing w:val="-17"/>
          <w:w w:val="110"/>
        </w:rPr>
        <w:t xml:space="preserve"> </w:t>
      </w:r>
      <w:r>
        <w:rPr>
          <w:color w:val="231F20"/>
          <w:w w:val="110"/>
        </w:rPr>
        <w:t>regio blijven</w:t>
      </w:r>
      <w:r>
        <w:rPr>
          <w:color w:val="231F20"/>
          <w:spacing w:val="-6"/>
          <w:w w:val="110"/>
        </w:rPr>
        <w:t xml:space="preserve"> </w:t>
      </w:r>
      <w:r>
        <w:rPr>
          <w:color w:val="231F20"/>
          <w:w w:val="110"/>
        </w:rPr>
        <w:t>en</w:t>
      </w:r>
      <w:r>
        <w:rPr>
          <w:color w:val="231F20"/>
          <w:spacing w:val="-6"/>
          <w:w w:val="110"/>
        </w:rPr>
        <w:t xml:space="preserve"> </w:t>
      </w:r>
      <w:r>
        <w:rPr>
          <w:color w:val="231F20"/>
          <w:w w:val="110"/>
        </w:rPr>
        <w:t>hoeven</w:t>
      </w:r>
      <w:r>
        <w:rPr>
          <w:color w:val="231F20"/>
          <w:spacing w:val="-6"/>
          <w:w w:val="110"/>
        </w:rPr>
        <w:t xml:space="preserve"> </w:t>
      </w:r>
      <w:r>
        <w:rPr>
          <w:color w:val="231F20"/>
          <w:w w:val="110"/>
        </w:rPr>
        <w:t>zij</w:t>
      </w:r>
      <w:r>
        <w:rPr>
          <w:color w:val="231F20"/>
          <w:spacing w:val="-6"/>
          <w:w w:val="110"/>
        </w:rPr>
        <w:t xml:space="preserve"> </w:t>
      </w:r>
      <w:r>
        <w:rPr>
          <w:color w:val="231F20"/>
          <w:w w:val="110"/>
        </w:rPr>
        <w:t>enkel</w:t>
      </w:r>
      <w:r>
        <w:rPr>
          <w:color w:val="231F20"/>
          <w:spacing w:val="-6"/>
          <w:w w:val="110"/>
        </w:rPr>
        <w:t xml:space="preserve"> </w:t>
      </w:r>
      <w:r>
        <w:rPr>
          <w:color w:val="231F20"/>
          <w:w w:val="110"/>
        </w:rPr>
        <w:t>voor</w:t>
      </w:r>
      <w:r>
        <w:rPr>
          <w:color w:val="231F20"/>
          <w:spacing w:val="-6"/>
          <w:w w:val="110"/>
        </w:rPr>
        <w:t xml:space="preserve"> </w:t>
      </w:r>
      <w:r>
        <w:rPr>
          <w:color w:val="231F20"/>
          <w:w w:val="110"/>
        </w:rPr>
        <w:t>specialistische(re)</w:t>
      </w:r>
      <w:r>
        <w:rPr>
          <w:color w:val="231F20"/>
          <w:spacing w:val="-6"/>
          <w:w w:val="110"/>
        </w:rPr>
        <w:t xml:space="preserve"> </w:t>
      </w:r>
      <w:r>
        <w:rPr>
          <w:color w:val="231F20"/>
          <w:w w:val="110"/>
        </w:rPr>
        <w:t>hulp</w:t>
      </w:r>
      <w:r>
        <w:rPr>
          <w:color w:val="231F20"/>
          <w:spacing w:val="-6"/>
          <w:w w:val="110"/>
        </w:rPr>
        <w:t xml:space="preserve"> </w:t>
      </w:r>
      <w:r>
        <w:rPr>
          <w:color w:val="231F20"/>
          <w:w w:val="110"/>
        </w:rPr>
        <w:t>uit</w:t>
      </w:r>
      <w:r>
        <w:rPr>
          <w:color w:val="231F20"/>
          <w:spacing w:val="-6"/>
          <w:w w:val="110"/>
        </w:rPr>
        <w:t xml:space="preserve"> </w:t>
      </w:r>
      <w:r>
        <w:rPr>
          <w:color w:val="231F20"/>
          <w:w w:val="110"/>
        </w:rPr>
        <w:t>te</w:t>
      </w:r>
      <w:r>
        <w:rPr>
          <w:color w:val="231F20"/>
          <w:spacing w:val="-6"/>
          <w:w w:val="110"/>
        </w:rPr>
        <w:t xml:space="preserve"> </w:t>
      </w:r>
      <w:r>
        <w:rPr>
          <w:color w:val="231F20"/>
          <w:w w:val="110"/>
        </w:rPr>
        <w:t>wijken</w:t>
      </w:r>
      <w:r>
        <w:rPr>
          <w:color w:val="231F20"/>
          <w:spacing w:val="-6"/>
          <w:w w:val="110"/>
        </w:rPr>
        <w:t xml:space="preserve"> </w:t>
      </w:r>
      <w:r>
        <w:rPr>
          <w:color w:val="231F20"/>
          <w:w w:val="110"/>
        </w:rPr>
        <w:t xml:space="preserve">naar </w:t>
      </w:r>
      <w:r>
        <w:rPr>
          <w:color w:val="231F20"/>
        </w:rPr>
        <w:t>Europees</w:t>
      </w:r>
      <w:r>
        <w:rPr>
          <w:color w:val="231F20"/>
          <w:spacing w:val="31"/>
        </w:rPr>
        <w:t xml:space="preserve"> </w:t>
      </w:r>
      <w:r>
        <w:rPr>
          <w:color w:val="231F20"/>
        </w:rPr>
        <w:t>Nederland.</w:t>
      </w:r>
      <w:r>
        <w:rPr>
          <w:color w:val="231F20"/>
          <w:spacing w:val="31"/>
        </w:rPr>
        <w:t xml:space="preserve"> </w:t>
      </w:r>
      <w:r>
        <w:rPr>
          <w:color w:val="231F20"/>
        </w:rPr>
        <w:t>Tezamen</w:t>
      </w:r>
      <w:r>
        <w:rPr>
          <w:color w:val="231F20"/>
          <w:spacing w:val="31"/>
        </w:rPr>
        <w:t xml:space="preserve"> </w:t>
      </w:r>
      <w:r>
        <w:rPr>
          <w:color w:val="231F20"/>
        </w:rPr>
        <w:t>met</w:t>
      </w:r>
      <w:r>
        <w:rPr>
          <w:color w:val="231F20"/>
          <w:spacing w:val="31"/>
        </w:rPr>
        <w:t xml:space="preserve"> </w:t>
      </w:r>
      <w:r>
        <w:rPr>
          <w:color w:val="231F20"/>
        </w:rPr>
        <w:t>wat</w:t>
      </w:r>
      <w:r>
        <w:rPr>
          <w:color w:val="231F20"/>
          <w:spacing w:val="31"/>
        </w:rPr>
        <w:t xml:space="preserve"> </w:t>
      </w:r>
      <w:r>
        <w:rPr>
          <w:color w:val="231F20"/>
        </w:rPr>
        <w:t>kleinere</w:t>
      </w:r>
      <w:r>
        <w:rPr>
          <w:color w:val="231F20"/>
          <w:spacing w:val="31"/>
        </w:rPr>
        <w:t xml:space="preserve"> </w:t>
      </w:r>
      <w:r>
        <w:rPr>
          <w:color w:val="231F20"/>
        </w:rPr>
        <w:t>mutaties</w:t>
      </w:r>
      <w:r>
        <w:rPr>
          <w:color w:val="231F20"/>
          <w:spacing w:val="31"/>
        </w:rPr>
        <w:t xml:space="preserve"> </w:t>
      </w:r>
      <w:r>
        <w:rPr>
          <w:color w:val="231F20"/>
        </w:rPr>
        <w:t>wordt</w:t>
      </w:r>
      <w:r>
        <w:rPr>
          <w:color w:val="231F20"/>
          <w:spacing w:val="31"/>
        </w:rPr>
        <w:t xml:space="preserve"> </w:t>
      </w:r>
      <w:r>
        <w:rPr>
          <w:color w:val="231F20"/>
        </w:rPr>
        <w:t>het</w:t>
      </w:r>
      <w:r>
        <w:rPr>
          <w:color w:val="231F20"/>
          <w:spacing w:val="31"/>
        </w:rPr>
        <w:t xml:space="preserve"> </w:t>
      </w:r>
      <w:r>
        <w:rPr>
          <w:color w:val="231F20"/>
        </w:rPr>
        <w:t xml:space="preserve">budget </w:t>
      </w:r>
      <w:r>
        <w:rPr>
          <w:color w:val="231F20"/>
          <w:w w:val="110"/>
        </w:rPr>
        <w:t>in 2026 opgehoogd met € 1,4 miljoen.</w:t>
      </w:r>
    </w:p>
    <w:p w:rsidR="001B3359" w:rsidRDefault="001B3359" w14:paraId="3A401A31" w14:textId="77777777">
      <w:pPr>
        <w:pStyle w:val="Plattetekst"/>
        <w:spacing w:line="247" w:lineRule="auto"/>
        <w:sectPr w:rsidR="001B3359">
          <w:pgSz w:w="11910" w:h="16840"/>
          <w:pgMar w:top="1320" w:right="992" w:bottom="1340" w:left="992" w:header="0" w:footer="1091" w:gutter="0"/>
          <w:cols w:space="708"/>
        </w:sectPr>
      </w:pPr>
    </w:p>
    <w:p w:rsidR="001B3359" w:rsidRDefault="00D877C7" w14:paraId="48399866" w14:textId="77777777">
      <w:pPr>
        <w:pStyle w:val="Kop2"/>
        <w:spacing w:before="89"/>
      </w:pPr>
      <w:bookmarkStart w:name="3.5_Artikel_5_Jeugd" w:id="23"/>
      <w:bookmarkStart w:name="_bookmark7" w:id="24"/>
      <w:bookmarkEnd w:id="23"/>
      <w:bookmarkEnd w:id="24"/>
      <w:r>
        <w:rPr>
          <w:color w:val="00AEEF"/>
          <w:spacing w:val="-2"/>
        </w:rPr>
        <w:lastRenderedPageBreak/>
        <w:t>3.5</w:t>
      </w:r>
      <w:r>
        <w:rPr>
          <w:color w:val="00AEEF"/>
          <w:spacing w:val="-11"/>
        </w:rPr>
        <w:t xml:space="preserve"> </w:t>
      </w:r>
      <w:r>
        <w:rPr>
          <w:color w:val="00AEEF"/>
          <w:spacing w:val="-2"/>
        </w:rPr>
        <w:t>Artikel</w:t>
      </w:r>
      <w:r>
        <w:rPr>
          <w:color w:val="00AEEF"/>
          <w:spacing w:val="-10"/>
        </w:rPr>
        <w:t xml:space="preserve"> </w:t>
      </w:r>
      <w:r>
        <w:rPr>
          <w:color w:val="00AEEF"/>
          <w:spacing w:val="-2"/>
        </w:rPr>
        <w:t>5</w:t>
      </w:r>
      <w:r>
        <w:rPr>
          <w:color w:val="00AEEF"/>
          <w:spacing w:val="-10"/>
        </w:rPr>
        <w:t xml:space="preserve"> </w:t>
      </w:r>
      <w:r>
        <w:rPr>
          <w:color w:val="00AEEF"/>
          <w:spacing w:val="-2"/>
        </w:rPr>
        <w:t>Jeugd</w:t>
      </w:r>
    </w:p>
    <w:p w:rsidR="001B3359" w:rsidRDefault="001B3359" w14:paraId="64986FA6" w14:textId="77777777">
      <w:pPr>
        <w:pStyle w:val="Plattetekst"/>
        <w:spacing w:before="51"/>
        <w:rPr>
          <w:rFonts w:ascii="Trebuchet MS"/>
          <w:b/>
        </w:rPr>
      </w:pPr>
    </w:p>
    <w:p w:rsidR="001B3359" w:rsidRDefault="00D877C7" w14:paraId="4700110A" w14:textId="77777777">
      <w:pPr>
        <w:ind w:left="1250" w:right="1535"/>
        <w:jc w:val="center"/>
        <w:rPr>
          <w:rFonts w:ascii="Trebuchet MS"/>
          <w:b/>
          <w:sz w:val="18"/>
        </w:rPr>
      </w:pPr>
      <w:r>
        <w:rPr>
          <w:rFonts w:ascii="Trebuchet MS"/>
          <w:b/>
          <w:color w:val="231F20"/>
          <w:spacing w:val="-2"/>
          <w:w w:val="105"/>
          <w:sz w:val="18"/>
        </w:rPr>
        <w:t>Budgettaire</w:t>
      </w:r>
      <w:r>
        <w:rPr>
          <w:rFonts w:ascii="Trebuchet MS"/>
          <w:b/>
          <w:color w:val="231F20"/>
          <w:spacing w:val="-6"/>
          <w:w w:val="105"/>
          <w:sz w:val="18"/>
        </w:rPr>
        <w:t xml:space="preserve"> </w:t>
      </w:r>
      <w:r>
        <w:rPr>
          <w:rFonts w:ascii="Trebuchet MS"/>
          <w:b/>
          <w:color w:val="231F20"/>
          <w:spacing w:val="-2"/>
          <w:w w:val="105"/>
          <w:sz w:val="18"/>
        </w:rPr>
        <w:t>gevolgen</w:t>
      </w:r>
      <w:r>
        <w:rPr>
          <w:rFonts w:ascii="Trebuchet MS"/>
          <w:b/>
          <w:color w:val="231F20"/>
          <w:spacing w:val="-5"/>
          <w:w w:val="105"/>
          <w:sz w:val="18"/>
        </w:rPr>
        <w:t xml:space="preserve"> </w:t>
      </w:r>
      <w:r>
        <w:rPr>
          <w:rFonts w:ascii="Trebuchet MS"/>
          <w:b/>
          <w:color w:val="231F20"/>
          <w:spacing w:val="-2"/>
          <w:w w:val="105"/>
          <w:sz w:val="18"/>
        </w:rPr>
        <w:t>van</w:t>
      </w:r>
      <w:r>
        <w:rPr>
          <w:rFonts w:ascii="Trebuchet MS"/>
          <w:b/>
          <w:color w:val="231F20"/>
          <w:spacing w:val="-5"/>
          <w:w w:val="105"/>
          <w:sz w:val="18"/>
        </w:rPr>
        <w:t xml:space="preserve"> </w:t>
      </w:r>
      <w:r>
        <w:rPr>
          <w:rFonts w:ascii="Trebuchet MS"/>
          <w:b/>
          <w:color w:val="231F20"/>
          <w:spacing w:val="-2"/>
          <w:w w:val="105"/>
          <w:sz w:val="18"/>
        </w:rPr>
        <w:t>beleid</w:t>
      </w:r>
    </w:p>
    <w:p w:rsidR="001B3359" w:rsidRDefault="001B3359" w14:paraId="689A8F63" w14:textId="77777777">
      <w:pPr>
        <w:pStyle w:val="Plattetekst"/>
        <w:spacing w:before="18"/>
        <w:rPr>
          <w:rFonts w:ascii="Trebuchet MS"/>
          <w:b/>
          <w:sz w:val="20"/>
        </w:rPr>
      </w:pPr>
    </w:p>
    <w:p w:rsidR="001B3359" w:rsidRDefault="00D877C7" w14:paraId="0C7BB23E" w14:textId="77777777">
      <w:pPr>
        <w:ind w:left="108"/>
        <w:rPr>
          <w:rFonts w:ascii="Trebuchet MS"/>
          <w:sz w:val="20"/>
        </w:rPr>
      </w:pPr>
      <w:r>
        <w:rPr>
          <w:rFonts w:ascii="Trebuchet MS"/>
          <w:noProof/>
          <w:sz w:val="20"/>
        </w:rPr>
        <mc:AlternateContent>
          <mc:Choice Requires="wpg">
            <w:drawing>
              <wp:inline distT="0" distB="0" distL="0" distR="0" wp14:anchorId="5B5CC93C" wp14:editId="11A0F3CB">
                <wp:extent cx="6156325" cy="204470"/>
                <wp:effectExtent l="9525" t="0" r="0" b="5079"/>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63" name="Graphic 163"/>
                        <wps:cNvSpPr/>
                        <wps:spPr>
                          <a:xfrm>
                            <a:off x="5" y="6350"/>
                            <a:ext cx="6156325" cy="196215"/>
                          </a:xfrm>
                          <a:custGeom>
                            <a:avLst/>
                            <a:gdLst/>
                            <a:ahLst/>
                            <a:cxnLst/>
                            <a:rect l="l" t="t" r="r" b="b"/>
                            <a:pathLst>
                              <a:path w="6156325" h="196215">
                                <a:moveTo>
                                  <a:pt x="6155994" y="196202"/>
                                </a:moveTo>
                                <a:lnTo>
                                  <a:pt x="0" y="196202"/>
                                </a:lnTo>
                                <a:lnTo>
                                  <a:pt x="0" y="0"/>
                                </a:lnTo>
                                <a:lnTo>
                                  <a:pt x="6155994" y="0"/>
                                </a:lnTo>
                                <a:lnTo>
                                  <a:pt x="6155994" y="196202"/>
                                </a:lnTo>
                                <a:close/>
                              </a:path>
                            </a:pathLst>
                          </a:custGeom>
                          <a:solidFill>
                            <a:srgbClr val="00AEEF"/>
                          </a:solidFill>
                        </wps:spPr>
                        <wps:bodyPr wrap="square" lIns="0" tIns="0" rIns="0" bIns="0" rtlCol="0">
                          <a:prstTxWarp prst="textNoShape">
                            <a:avLst/>
                          </a:prstTxWarp>
                          <a:noAutofit/>
                        </wps:bodyPr>
                      </wps:wsp>
                      <wps:wsp>
                        <wps:cNvPr id="164" name="Graphic 164"/>
                        <wps:cNvSpPr/>
                        <wps:spPr>
                          <a:xfrm>
                            <a:off x="5" y="3175"/>
                            <a:ext cx="6156325" cy="1270"/>
                          </a:xfrm>
                          <a:custGeom>
                            <a:avLst/>
                            <a:gdLst/>
                            <a:ahLst/>
                            <a:cxnLst/>
                            <a:rect l="l" t="t" r="r" b="b"/>
                            <a:pathLst>
                              <a:path w="6156325">
                                <a:moveTo>
                                  <a:pt x="0" y="0"/>
                                </a:moveTo>
                                <a:lnTo>
                                  <a:pt x="6155994" y="0"/>
                                </a:lnTo>
                              </a:path>
                            </a:pathLst>
                          </a:custGeom>
                          <a:ln w="6350">
                            <a:solidFill>
                              <a:srgbClr val="231F20"/>
                            </a:solidFill>
                            <a:prstDash val="solid"/>
                          </a:ln>
                        </wps:spPr>
                        <wps:bodyPr wrap="square" lIns="0" tIns="0" rIns="0" bIns="0" rtlCol="0">
                          <a:prstTxWarp prst="textNoShape">
                            <a:avLst/>
                          </a:prstTxWarp>
                          <a:noAutofit/>
                        </wps:bodyPr>
                      </wps:wsp>
                      <wps:wsp>
                        <wps:cNvPr id="165" name="Graphic 165"/>
                        <wps:cNvSpPr/>
                        <wps:spPr>
                          <a:xfrm>
                            <a:off x="0" y="202549"/>
                            <a:ext cx="209550" cy="1270"/>
                          </a:xfrm>
                          <a:custGeom>
                            <a:avLst/>
                            <a:gdLst/>
                            <a:ahLst/>
                            <a:cxnLst/>
                            <a:rect l="l" t="t" r="r" b="b"/>
                            <a:pathLst>
                              <a:path w="209550">
                                <a:moveTo>
                                  <a:pt x="20930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6" name="Graphic 166"/>
                        <wps:cNvSpPr/>
                        <wps:spPr>
                          <a:xfrm>
                            <a:off x="209305" y="202549"/>
                            <a:ext cx="923925" cy="1270"/>
                          </a:xfrm>
                          <a:custGeom>
                            <a:avLst/>
                            <a:gdLst/>
                            <a:ahLst/>
                            <a:cxnLst/>
                            <a:rect l="l" t="t" r="r" b="b"/>
                            <a:pathLst>
                              <a:path w="923925">
                                <a:moveTo>
                                  <a:pt x="92340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7" name="Graphic 167"/>
                        <wps:cNvSpPr/>
                        <wps:spPr>
                          <a:xfrm>
                            <a:off x="1132705" y="202549"/>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8" name="Graphic 168"/>
                        <wps:cNvSpPr/>
                        <wps:spPr>
                          <a:xfrm>
                            <a:off x="1631341" y="202549"/>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9" name="Graphic 169"/>
                        <wps:cNvSpPr/>
                        <wps:spPr>
                          <a:xfrm>
                            <a:off x="2129977" y="202549"/>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0" name="Graphic 170"/>
                        <wps:cNvSpPr/>
                        <wps:spPr>
                          <a:xfrm>
                            <a:off x="2628613" y="202549"/>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1" name="Graphic 171"/>
                        <wps:cNvSpPr/>
                        <wps:spPr>
                          <a:xfrm>
                            <a:off x="3127255" y="202549"/>
                            <a:ext cx="511175" cy="1270"/>
                          </a:xfrm>
                          <a:custGeom>
                            <a:avLst/>
                            <a:gdLst/>
                            <a:ahLst/>
                            <a:cxnLst/>
                            <a:rect l="l" t="t" r="r" b="b"/>
                            <a:pathLst>
                              <a:path w="511175">
                                <a:moveTo>
                                  <a:pt x="51094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2" name="Graphic 172"/>
                        <wps:cNvSpPr/>
                        <wps:spPr>
                          <a:xfrm>
                            <a:off x="3638198" y="202549"/>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3" name="Graphic 173"/>
                        <wps:cNvSpPr/>
                        <wps:spPr>
                          <a:xfrm>
                            <a:off x="4136843" y="202549"/>
                            <a:ext cx="504825" cy="1270"/>
                          </a:xfrm>
                          <a:custGeom>
                            <a:avLst/>
                            <a:gdLst/>
                            <a:ahLst/>
                            <a:cxnLst/>
                            <a:rect l="l" t="t" r="r" b="b"/>
                            <a:pathLst>
                              <a:path w="504825">
                                <a:moveTo>
                                  <a:pt x="50478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4" name="Graphic 174"/>
                        <wps:cNvSpPr/>
                        <wps:spPr>
                          <a:xfrm>
                            <a:off x="4641626" y="202549"/>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5" name="Graphic 175"/>
                        <wps:cNvSpPr/>
                        <wps:spPr>
                          <a:xfrm>
                            <a:off x="5140263" y="202549"/>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6" name="Graphic 176"/>
                        <wps:cNvSpPr/>
                        <wps:spPr>
                          <a:xfrm>
                            <a:off x="5657366" y="202549"/>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7" name="Textbox 177"/>
                        <wps:cNvSpPr txBox="1"/>
                        <wps:spPr>
                          <a:xfrm>
                            <a:off x="0" y="6350"/>
                            <a:ext cx="6156325" cy="196215"/>
                          </a:xfrm>
                          <a:prstGeom prst="rect">
                            <a:avLst/>
                          </a:prstGeom>
                        </wps:spPr>
                        <wps:txbx>
                          <w:txbxContent>
                            <w:p w:rsidR="001B3359" w:rsidRDefault="00D877C7" w14:paraId="47064F65" w14:textId="77777777">
                              <w:pPr>
                                <w:spacing w:before="33"/>
                                <w:ind w:left="113"/>
                                <w:rPr>
                                  <w:sz w:val="18"/>
                                </w:rPr>
                              </w:pPr>
                              <w:r>
                                <w:rPr>
                                  <w:color w:val="FFFFFF"/>
                                  <w:w w:val="105"/>
                                  <w:sz w:val="18"/>
                                </w:rPr>
                                <w:t>Tabel</w:t>
                              </w:r>
                              <w:r>
                                <w:rPr>
                                  <w:color w:val="FFFFFF"/>
                                  <w:spacing w:val="-5"/>
                                  <w:w w:val="105"/>
                                  <w:sz w:val="18"/>
                                </w:rPr>
                                <w:t xml:space="preserve"> </w:t>
                              </w:r>
                              <w:r>
                                <w:rPr>
                                  <w:color w:val="FFFFFF"/>
                                  <w:w w:val="105"/>
                                  <w:sz w:val="18"/>
                                </w:rPr>
                                <w:t>11</w:t>
                              </w:r>
                              <w:r>
                                <w:rPr>
                                  <w:color w:val="FFFFFF"/>
                                  <w:spacing w:val="-5"/>
                                  <w:w w:val="105"/>
                                  <w:sz w:val="18"/>
                                </w:rPr>
                                <w:t xml:space="preserve"> </w:t>
                              </w:r>
                              <w:r>
                                <w:rPr>
                                  <w:color w:val="FFFFFF"/>
                                  <w:w w:val="105"/>
                                  <w:sz w:val="18"/>
                                </w:rPr>
                                <w:t>Budgettaire</w:t>
                              </w:r>
                              <w:r>
                                <w:rPr>
                                  <w:color w:val="FFFFFF"/>
                                  <w:spacing w:val="-5"/>
                                  <w:w w:val="105"/>
                                  <w:sz w:val="18"/>
                                </w:rPr>
                                <w:t xml:space="preserve"> </w:t>
                              </w:r>
                              <w:r>
                                <w:rPr>
                                  <w:color w:val="FFFFFF"/>
                                  <w:w w:val="105"/>
                                  <w:sz w:val="18"/>
                                </w:rPr>
                                <w:t>gevolgen</w:t>
                              </w:r>
                              <w:r>
                                <w:rPr>
                                  <w:color w:val="FFFFFF"/>
                                  <w:spacing w:val="-4"/>
                                  <w:w w:val="105"/>
                                  <w:sz w:val="18"/>
                                </w:rPr>
                                <w:t xml:space="preserve"> </w:t>
                              </w:r>
                              <w:r>
                                <w:rPr>
                                  <w:color w:val="FFFFFF"/>
                                  <w:w w:val="105"/>
                                  <w:sz w:val="18"/>
                                </w:rPr>
                                <w:t>van</w:t>
                              </w:r>
                              <w:r>
                                <w:rPr>
                                  <w:color w:val="FFFFFF"/>
                                  <w:spacing w:val="-5"/>
                                  <w:w w:val="105"/>
                                  <w:sz w:val="18"/>
                                </w:rPr>
                                <w:t xml:space="preserve"> </w:t>
                              </w:r>
                              <w:r>
                                <w:rPr>
                                  <w:color w:val="FFFFFF"/>
                                  <w:w w:val="105"/>
                                  <w:sz w:val="18"/>
                                </w:rPr>
                                <w:t>beleid</w:t>
                              </w:r>
                              <w:r>
                                <w:rPr>
                                  <w:color w:val="FFFFFF"/>
                                  <w:spacing w:val="-5"/>
                                  <w:w w:val="105"/>
                                  <w:sz w:val="18"/>
                                </w:rPr>
                                <w:t xml:space="preserve"> </w:t>
                              </w:r>
                              <w:r>
                                <w:rPr>
                                  <w:color w:val="FFFFFF"/>
                                  <w:w w:val="105"/>
                                  <w:sz w:val="18"/>
                                </w:rPr>
                                <w:t>art.</w:t>
                              </w:r>
                              <w:r>
                                <w:rPr>
                                  <w:color w:val="FFFFFF"/>
                                  <w:spacing w:val="-4"/>
                                  <w:w w:val="105"/>
                                  <w:sz w:val="18"/>
                                </w:rPr>
                                <w:t xml:space="preserve"> </w:t>
                              </w:r>
                              <w:r>
                                <w:rPr>
                                  <w:color w:val="FFFFFF"/>
                                  <w:w w:val="105"/>
                                  <w:sz w:val="18"/>
                                </w:rPr>
                                <w:t>5</w:t>
                              </w:r>
                              <w:r>
                                <w:rPr>
                                  <w:color w:val="FFFFFF"/>
                                  <w:spacing w:val="-5"/>
                                  <w:w w:val="105"/>
                                  <w:sz w:val="18"/>
                                </w:rPr>
                                <w:t xml:space="preserve"> </w:t>
                              </w:r>
                              <w:r>
                                <w:rPr>
                                  <w:color w:val="FFFFFF"/>
                                  <w:w w:val="105"/>
                                  <w:sz w:val="18"/>
                                </w:rPr>
                                <w:t>Jeugd</w:t>
                              </w:r>
                              <w:r>
                                <w:rPr>
                                  <w:color w:val="FFFFFF"/>
                                  <w:spacing w:val="-5"/>
                                  <w:w w:val="105"/>
                                  <w:sz w:val="18"/>
                                </w:rPr>
                                <w:t xml:space="preserve"> </w:t>
                              </w:r>
                              <w:r>
                                <w:rPr>
                                  <w:color w:val="FFFFFF"/>
                                  <w:w w:val="105"/>
                                  <w:sz w:val="18"/>
                                </w:rPr>
                                <w:t>(bedragen</w:t>
                              </w:r>
                              <w:r>
                                <w:rPr>
                                  <w:color w:val="FFFFFF"/>
                                  <w:spacing w:val="-4"/>
                                  <w:w w:val="105"/>
                                  <w:sz w:val="18"/>
                                </w:rPr>
                                <w:t xml:space="preserve"> </w:t>
                              </w:r>
                              <w:r>
                                <w:rPr>
                                  <w:color w:val="FFFFFF"/>
                                  <w:w w:val="105"/>
                                  <w:sz w:val="18"/>
                                </w:rPr>
                                <w:t>x</w:t>
                              </w:r>
                              <w:r>
                                <w:rPr>
                                  <w:color w:val="FFFFFF"/>
                                  <w:spacing w:val="-5"/>
                                  <w:w w:val="105"/>
                                  <w:sz w:val="18"/>
                                </w:rPr>
                                <w:t xml:space="preserve"> </w:t>
                              </w:r>
                              <w:r>
                                <w:rPr>
                                  <w:color w:val="FFFFFF"/>
                                  <w:w w:val="105"/>
                                  <w:sz w:val="18"/>
                                </w:rPr>
                                <w:t>€</w:t>
                              </w:r>
                              <w:r>
                                <w:rPr>
                                  <w:color w:val="FFFFFF"/>
                                  <w:spacing w:val="-5"/>
                                  <w:w w:val="105"/>
                                  <w:sz w:val="18"/>
                                </w:rPr>
                                <w:t xml:space="preserve">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162" style="width:484.75pt;height:16.1pt;mso-position-horizontal-relative:char;mso-position-vertical-relative:line" coordsize="61563,2044" o:spid="_x0000_s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" w14:anchorId="5B5CC93C">
                <v:shape id="Graphic 163" style="position:absolute;top:63;width:61563;height:1962;visibility:visible;mso-wrap-style:square;v-text-anchor:top" coordsize="6156325,196215" o:spid="_x0000_s1034" fillcolor="#00aeef" stroked="f" path="m6155994,196202l,196202,,,6155994,r,196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">
                  <v:path arrowok="t"/>
                </v:shape>
                <v:shape id="Graphic 164" style="position:absolute;top:31;width:61563;height:13;visibility:visible;mso-wrap-style:square;v-text-anchor:top" coordsize="6156325,1270" o:spid="_x0000_s1035" filled="f" strokecolor="#231f20" strokeweight=".5pt" path="m,l6155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">
                  <v:path arrowok="t"/>
                </v:shape>
                <v:shape id="Graphic 165" style="position:absolute;top:2025;width:2095;height:13;visibility:visible;mso-wrap-style:square;v-text-anchor:top" coordsize="209550,1270" o:spid="_x0000_s1036" filled="f" strokecolor="#00aeef" strokeweight=".25pt" path="m20930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">
                  <v:path arrowok="t"/>
                </v:shape>
                <v:shape id="Graphic 166" style="position:absolute;left:2093;top:2025;width:9239;height:13;visibility:visible;mso-wrap-style:square;v-text-anchor:top" coordsize="923925,1270" o:spid="_x0000_s1037" filled="f" strokecolor="#00aeef" strokeweight=".25pt" path="m92340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">
                  <v:path arrowok="t"/>
                </v:shape>
                <v:shape id="Graphic 167" style="position:absolute;left:11327;top:2025;width:4991;height:13;visibility:visible;mso-wrap-style:square;v-text-anchor:top" coordsize="499109,1270" o:spid="_x0000_s1038"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">
                  <v:path arrowok="t"/>
                </v:shape>
                <v:shape id="Graphic 168" style="position:absolute;left:16313;top:2025;width:4991;height:13;visibility:visible;mso-wrap-style:square;v-text-anchor:top" coordsize="499109,1270" o:spid="_x0000_s1039"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">
                  <v:path arrowok="t"/>
                </v:shape>
                <v:shape id="Graphic 169" style="position:absolute;left:21299;top:2025;width:4991;height:13;visibility:visible;mso-wrap-style:square;v-text-anchor:top" coordsize="499109,1270" o:spid="_x0000_s1040"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">
                  <v:path arrowok="t"/>
                </v:shape>
                <v:shape id="Graphic 170" style="position:absolute;left:26286;top:2025;width:4991;height:13;visibility:visible;mso-wrap-style:square;v-text-anchor:top" coordsize="499109,1270" o:spid="_x0000_s1041"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">
                  <v:path arrowok="t"/>
                </v:shape>
                <v:shape id="Graphic 171" style="position:absolute;left:31272;top:2025;width:5112;height:13;visibility:visible;mso-wrap-style:square;v-text-anchor:top" coordsize="511175,1270" o:spid="_x0000_s1042" filled="f" strokecolor="#00aeef" strokeweight=".25pt" path="m5109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">
                  <v:path arrowok="t"/>
                </v:shape>
                <v:shape id="Graphic 172" style="position:absolute;left:36381;top:2025;width:4992;height:13;visibility:visible;mso-wrap-style:square;v-text-anchor:top" coordsize="499109,1270" o:spid="_x0000_s1043"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">
                  <v:path arrowok="t"/>
                </v:shape>
                <v:shape id="Graphic 173" style="position:absolute;left:41368;top:2025;width:5048;height:13;visibility:visible;mso-wrap-style:square;v-text-anchor:top" coordsize="504825,1270" o:spid="_x0000_s1044" filled="f" strokecolor="#00aeef" strokeweight=".25pt" path="m5047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">
                  <v:path arrowok="t"/>
                </v:shape>
                <v:shape id="Graphic 174" style="position:absolute;left:46416;top:2025;width:4991;height:13;visibility:visible;mso-wrap-style:square;v-text-anchor:top" coordsize="499109,1270" o:spid="_x0000_s1045"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">
                  <v:path arrowok="t"/>
                </v:shape>
                <v:shape id="Graphic 175" style="position:absolute;left:51402;top:2025;width:5175;height:13;visibility:visible;mso-wrap-style:square;v-text-anchor:top" coordsize="517525,1270" o:spid="_x0000_s1046"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">
                  <v:path arrowok="t"/>
                </v:shape>
                <v:shape id="Graphic 176" style="position:absolute;left:56573;top:2025;width:4991;height:13;visibility:visible;mso-wrap-style:square;v-text-anchor:top" coordsize="499109,1270" o:spid="_x0000_s1047"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">
                  <v:path arrowok="t"/>
                </v:shape>
                <v:shape id="Textbox 177" style="position:absolute;top:63;width:61563;height:1962;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v:textbox inset="0,0,0,0">
                    <w:txbxContent>
                      <w:p w:rsidR="001B3359" w:rsidRDefault="00D877C7" w14:paraId="47064F65" w14:textId="77777777">
                        <w:pPr>
                          <w:spacing w:before="33"/>
                          <w:ind w:left="113"/>
                          <w:rPr>
                            <w:sz w:val="18"/>
                          </w:rPr>
                        </w:pPr>
                        <w:r>
                          <w:rPr>
                            <w:color w:val="FFFFFF"/>
                            <w:w w:val="105"/>
                            <w:sz w:val="18"/>
                          </w:rPr>
                          <w:t>Tabel</w:t>
                        </w:r>
                        <w:r>
                          <w:rPr>
                            <w:color w:val="FFFFFF"/>
                            <w:spacing w:val="-5"/>
                            <w:w w:val="105"/>
                            <w:sz w:val="18"/>
                          </w:rPr>
                          <w:t xml:space="preserve"> </w:t>
                        </w:r>
                        <w:r>
                          <w:rPr>
                            <w:color w:val="FFFFFF"/>
                            <w:w w:val="105"/>
                            <w:sz w:val="18"/>
                          </w:rPr>
                          <w:t>11</w:t>
                        </w:r>
                        <w:r>
                          <w:rPr>
                            <w:color w:val="FFFFFF"/>
                            <w:spacing w:val="-5"/>
                            <w:w w:val="105"/>
                            <w:sz w:val="18"/>
                          </w:rPr>
                          <w:t xml:space="preserve"> </w:t>
                        </w:r>
                        <w:r>
                          <w:rPr>
                            <w:color w:val="FFFFFF"/>
                            <w:w w:val="105"/>
                            <w:sz w:val="18"/>
                          </w:rPr>
                          <w:t>Budgettaire</w:t>
                        </w:r>
                        <w:r>
                          <w:rPr>
                            <w:color w:val="FFFFFF"/>
                            <w:spacing w:val="-5"/>
                            <w:w w:val="105"/>
                            <w:sz w:val="18"/>
                          </w:rPr>
                          <w:t xml:space="preserve"> </w:t>
                        </w:r>
                        <w:r>
                          <w:rPr>
                            <w:color w:val="FFFFFF"/>
                            <w:w w:val="105"/>
                            <w:sz w:val="18"/>
                          </w:rPr>
                          <w:t>gevolgen</w:t>
                        </w:r>
                        <w:r>
                          <w:rPr>
                            <w:color w:val="FFFFFF"/>
                            <w:spacing w:val="-4"/>
                            <w:w w:val="105"/>
                            <w:sz w:val="18"/>
                          </w:rPr>
                          <w:t xml:space="preserve"> </w:t>
                        </w:r>
                        <w:r>
                          <w:rPr>
                            <w:color w:val="FFFFFF"/>
                            <w:w w:val="105"/>
                            <w:sz w:val="18"/>
                          </w:rPr>
                          <w:t>van</w:t>
                        </w:r>
                        <w:r>
                          <w:rPr>
                            <w:color w:val="FFFFFF"/>
                            <w:spacing w:val="-5"/>
                            <w:w w:val="105"/>
                            <w:sz w:val="18"/>
                          </w:rPr>
                          <w:t xml:space="preserve"> </w:t>
                        </w:r>
                        <w:r>
                          <w:rPr>
                            <w:color w:val="FFFFFF"/>
                            <w:w w:val="105"/>
                            <w:sz w:val="18"/>
                          </w:rPr>
                          <w:t>beleid</w:t>
                        </w:r>
                        <w:r>
                          <w:rPr>
                            <w:color w:val="FFFFFF"/>
                            <w:spacing w:val="-5"/>
                            <w:w w:val="105"/>
                            <w:sz w:val="18"/>
                          </w:rPr>
                          <w:t xml:space="preserve"> </w:t>
                        </w:r>
                        <w:r>
                          <w:rPr>
                            <w:color w:val="FFFFFF"/>
                            <w:w w:val="105"/>
                            <w:sz w:val="18"/>
                          </w:rPr>
                          <w:t>art.</w:t>
                        </w:r>
                        <w:r>
                          <w:rPr>
                            <w:color w:val="FFFFFF"/>
                            <w:spacing w:val="-4"/>
                            <w:w w:val="105"/>
                            <w:sz w:val="18"/>
                          </w:rPr>
                          <w:t xml:space="preserve"> </w:t>
                        </w:r>
                        <w:r>
                          <w:rPr>
                            <w:color w:val="FFFFFF"/>
                            <w:w w:val="105"/>
                            <w:sz w:val="18"/>
                          </w:rPr>
                          <w:t>5</w:t>
                        </w:r>
                        <w:r>
                          <w:rPr>
                            <w:color w:val="FFFFFF"/>
                            <w:spacing w:val="-5"/>
                            <w:w w:val="105"/>
                            <w:sz w:val="18"/>
                          </w:rPr>
                          <w:t xml:space="preserve"> </w:t>
                        </w:r>
                        <w:r>
                          <w:rPr>
                            <w:color w:val="FFFFFF"/>
                            <w:w w:val="105"/>
                            <w:sz w:val="18"/>
                          </w:rPr>
                          <w:t>Jeugd</w:t>
                        </w:r>
                        <w:r>
                          <w:rPr>
                            <w:color w:val="FFFFFF"/>
                            <w:spacing w:val="-5"/>
                            <w:w w:val="105"/>
                            <w:sz w:val="18"/>
                          </w:rPr>
                          <w:t xml:space="preserve"> </w:t>
                        </w:r>
                        <w:r>
                          <w:rPr>
                            <w:color w:val="FFFFFF"/>
                            <w:w w:val="105"/>
                            <w:sz w:val="18"/>
                          </w:rPr>
                          <w:t>(bedragen</w:t>
                        </w:r>
                        <w:r>
                          <w:rPr>
                            <w:color w:val="FFFFFF"/>
                            <w:spacing w:val="-4"/>
                            <w:w w:val="105"/>
                            <w:sz w:val="18"/>
                          </w:rPr>
                          <w:t xml:space="preserve"> </w:t>
                        </w:r>
                        <w:r>
                          <w:rPr>
                            <w:color w:val="FFFFFF"/>
                            <w:w w:val="105"/>
                            <w:sz w:val="18"/>
                          </w:rPr>
                          <w:t>x</w:t>
                        </w:r>
                        <w:r>
                          <w:rPr>
                            <w:color w:val="FFFFFF"/>
                            <w:spacing w:val="-5"/>
                            <w:w w:val="105"/>
                            <w:sz w:val="18"/>
                          </w:rPr>
                          <w:t xml:space="preserve"> </w:t>
                        </w:r>
                        <w:r>
                          <w:rPr>
                            <w:color w:val="FFFFFF"/>
                            <w:w w:val="105"/>
                            <w:sz w:val="18"/>
                          </w:rPr>
                          <w:t>€</w:t>
                        </w:r>
                        <w:r>
                          <w:rPr>
                            <w:color w:val="FFFFFF"/>
                            <w:spacing w:val="-5"/>
                            <w:w w:val="105"/>
                            <w:sz w:val="18"/>
                          </w:rPr>
                          <w:t xml:space="preserve"> </w:t>
                        </w:r>
                        <w:r>
                          <w:rPr>
                            <w:color w:val="FFFFFF"/>
                            <w:spacing w:val="-2"/>
                            <w:w w:val="105"/>
                            <w:sz w:val="18"/>
                          </w:rPr>
                          <w:t>1.000)</w:t>
                        </w:r>
                      </w:p>
                    </w:txbxContent>
                  </v:textbox>
                </v:shape>
                <w10:anchorlock/>
              </v:group>
            </w:pict>
          </mc:Fallback>
        </mc:AlternateContent>
      </w:r>
    </w:p>
    <w:p w:rsidR="001B3359" w:rsidRDefault="001B3359" w14:paraId="0071AFDF" w14:textId="77777777">
      <w:pPr>
        <w:rPr>
          <w:rFonts w:ascii="Trebuchet MS"/>
          <w:sz w:val="20"/>
        </w:rPr>
        <w:sectPr w:rsidR="001B3359">
          <w:pgSz w:w="11910" w:h="16840"/>
          <w:pgMar w:top="1320" w:right="992" w:bottom="1340" w:left="992" w:header="0" w:footer="1091" w:gutter="0"/>
          <w:cols w:space="708"/>
        </w:sectPr>
      </w:pPr>
    </w:p>
    <w:p w:rsidR="001B3359" w:rsidRDefault="00D877C7" w14:paraId="2474AC18" w14:textId="77777777">
      <w:pPr>
        <w:spacing w:line="155" w:lineRule="exact"/>
        <w:ind w:right="52"/>
        <w:jc w:val="right"/>
        <w:rPr>
          <w:sz w:val="14"/>
        </w:rPr>
      </w:pPr>
      <w:r>
        <w:rPr>
          <w:color w:val="231F20"/>
          <w:spacing w:val="-2"/>
          <w:w w:val="105"/>
          <w:sz w:val="14"/>
        </w:rPr>
        <w:t>Ontwerp-</w:t>
      </w:r>
    </w:p>
    <w:p w:rsidR="001B3359" w:rsidRDefault="00D877C7" w14:paraId="2AFAE365" w14:textId="77777777">
      <w:pPr>
        <w:spacing w:before="1"/>
        <w:jc w:val="right"/>
        <w:rPr>
          <w:sz w:val="14"/>
        </w:rPr>
      </w:pPr>
      <w:r>
        <w:rPr>
          <w:color w:val="231F20"/>
          <w:w w:val="105"/>
          <w:sz w:val="14"/>
        </w:rPr>
        <w:t>begroting</w:t>
      </w:r>
      <w:r>
        <w:rPr>
          <w:color w:val="231F20"/>
          <w:spacing w:val="9"/>
          <w:w w:val="105"/>
          <w:sz w:val="14"/>
        </w:rPr>
        <w:t xml:space="preserve"> </w:t>
      </w:r>
      <w:r>
        <w:rPr>
          <w:color w:val="231F20"/>
          <w:spacing w:val="-10"/>
          <w:w w:val="105"/>
          <w:sz w:val="14"/>
        </w:rPr>
        <w:t>t</w:t>
      </w:r>
    </w:p>
    <w:p w:rsidR="001B3359" w:rsidRDefault="00D877C7" w14:paraId="75F27464" w14:textId="77777777">
      <w:pPr>
        <w:spacing w:line="155" w:lineRule="exact"/>
        <w:ind w:left="97"/>
        <w:rPr>
          <w:sz w:val="14"/>
        </w:rPr>
      </w:pPr>
      <w:r>
        <w:br w:type="column"/>
      </w:r>
      <w:r>
        <w:rPr>
          <w:color w:val="231F20"/>
          <w:spacing w:val="-2"/>
          <w:w w:val="110"/>
          <w:sz w:val="14"/>
        </w:rPr>
        <w:t>Mutaties</w:t>
      </w:r>
    </w:p>
    <w:p w:rsidR="001B3359" w:rsidRDefault="00D877C7" w14:paraId="71680897" w14:textId="77777777">
      <w:pPr>
        <w:spacing w:before="1"/>
        <w:ind w:left="89"/>
        <w:rPr>
          <w:sz w:val="14"/>
        </w:rPr>
      </w:pPr>
      <w:r>
        <w:rPr>
          <w:color w:val="231F20"/>
          <w:w w:val="110"/>
          <w:sz w:val="14"/>
        </w:rPr>
        <w:t>via</w:t>
      </w:r>
      <w:r>
        <w:rPr>
          <w:color w:val="231F20"/>
          <w:spacing w:val="-11"/>
          <w:w w:val="110"/>
          <w:sz w:val="14"/>
        </w:rPr>
        <w:t xml:space="preserve"> </w:t>
      </w:r>
      <w:proofErr w:type="spellStart"/>
      <w:r>
        <w:rPr>
          <w:color w:val="231F20"/>
          <w:spacing w:val="-6"/>
          <w:w w:val="110"/>
          <w:sz w:val="14"/>
        </w:rPr>
        <w:t>NvW</w:t>
      </w:r>
      <w:proofErr w:type="spellEnd"/>
      <w:r>
        <w:rPr>
          <w:color w:val="231F20"/>
          <w:spacing w:val="-6"/>
          <w:w w:val="110"/>
          <w:sz w:val="14"/>
        </w:rPr>
        <w:t>,</w:t>
      </w:r>
    </w:p>
    <w:p w:rsidR="001B3359" w:rsidRDefault="00D877C7" w14:paraId="3F1E6C70" w14:textId="77777777">
      <w:pPr>
        <w:spacing w:line="155" w:lineRule="exact"/>
        <w:ind w:left="209"/>
        <w:rPr>
          <w:sz w:val="14"/>
        </w:rPr>
      </w:pPr>
      <w:r>
        <w:br w:type="column"/>
      </w:r>
      <w:proofErr w:type="spellStart"/>
      <w:r>
        <w:rPr>
          <w:color w:val="231F20"/>
          <w:spacing w:val="-4"/>
          <w:w w:val="105"/>
          <w:sz w:val="14"/>
        </w:rPr>
        <w:t>Vastge</w:t>
      </w:r>
      <w:proofErr w:type="spellEnd"/>
      <w:r>
        <w:rPr>
          <w:color w:val="231F20"/>
          <w:spacing w:val="-4"/>
          <w:w w:val="105"/>
          <w:sz w:val="14"/>
        </w:rPr>
        <w:t>-</w:t>
      </w:r>
    </w:p>
    <w:p w:rsidR="001B3359" w:rsidRDefault="00D877C7" w14:paraId="0D32C79A" w14:textId="77777777">
      <w:pPr>
        <w:spacing w:before="1"/>
        <w:ind w:left="254"/>
        <w:rPr>
          <w:sz w:val="14"/>
        </w:rPr>
      </w:pPr>
      <w:r>
        <w:rPr>
          <w:color w:val="231F20"/>
          <w:spacing w:val="-2"/>
          <w:w w:val="105"/>
          <w:sz w:val="14"/>
        </w:rPr>
        <w:t>stelde</w:t>
      </w:r>
    </w:p>
    <w:p w:rsidR="001B3359" w:rsidRDefault="00D877C7" w14:paraId="70201A49" w14:textId="77777777">
      <w:pPr>
        <w:spacing w:line="155" w:lineRule="exact"/>
        <w:ind w:left="217"/>
        <w:jc w:val="center"/>
        <w:rPr>
          <w:sz w:val="14"/>
        </w:rPr>
      </w:pPr>
      <w:r>
        <w:br w:type="column"/>
      </w:r>
      <w:r>
        <w:rPr>
          <w:color w:val="231F20"/>
          <w:spacing w:val="-2"/>
          <w:sz w:val="14"/>
        </w:rPr>
        <w:t>Mutaties</w:t>
      </w:r>
    </w:p>
    <w:p w:rsidR="001B3359" w:rsidRDefault="00D877C7" w14:paraId="1A9D5D54" w14:textId="77777777">
      <w:pPr>
        <w:spacing w:before="1"/>
        <w:ind w:left="217"/>
        <w:jc w:val="center"/>
        <w:rPr>
          <w:sz w:val="14"/>
        </w:rPr>
      </w:pPr>
      <w:r>
        <w:rPr>
          <w:color w:val="231F20"/>
          <w:spacing w:val="-5"/>
          <w:sz w:val="14"/>
        </w:rPr>
        <w:t>1e</w:t>
      </w:r>
    </w:p>
    <w:p w:rsidR="001B3359" w:rsidRDefault="00D877C7" w14:paraId="22122E44" w14:textId="77777777">
      <w:pPr>
        <w:spacing w:line="155" w:lineRule="exact"/>
        <w:ind w:left="179"/>
        <w:rPr>
          <w:sz w:val="14"/>
        </w:rPr>
      </w:pPr>
      <w:r>
        <w:br w:type="column"/>
      </w:r>
      <w:r>
        <w:rPr>
          <w:color w:val="231F20"/>
          <w:w w:val="105"/>
          <w:sz w:val="14"/>
        </w:rPr>
        <w:t>Stand</w:t>
      </w:r>
      <w:r>
        <w:rPr>
          <w:color w:val="231F20"/>
          <w:spacing w:val="5"/>
          <w:w w:val="105"/>
          <w:sz w:val="14"/>
        </w:rPr>
        <w:t xml:space="preserve"> </w:t>
      </w:r>
      <w:r>
        <w:rPr>
          <w:color w:val="231F20"/>
          <w:spacing w:val="-5"/>
          <w:w w:val="105"/>
          <w:sz w:val="14"/>
        </w:rPr>
        <w:t>1e</w:t>
      </w:r>
    </w:p>
    <w:p w:rsidR="001B3359" w:rsidRDefault="00D877C7" w14:paraId="2E85BCDF" w14:textId="77777777">
      <w:pPr>
        <w:spacing w:before="1"/>
        <w:ind w:left="98"/>
        <w:rPr>
          <w:sz w:val="14"/>
        </w:rPr>
      </w:pPr>
      <w:r>
        <w:rPr>
          <w:color w:val="231F20"/>
          <w:spacing w:val="-2"/>
          <w:sz w:val="14"/>
        </w:rPr>
        <w:t>suppletoire</w:t>
      </w:r>
    </w:p>
    <w:p w:rsidR="001B3359" w:rsidRDefault="00D877C7" w14:paraId="5BAB8C81" w14:textId="77777777">
      <w:pPr>
        <w:spacing w:line="155" w:lineRule="exact"/>
        <w:ind w:left="133"/>
        <w:rPr>
          <w:sz w:val="14"/>
        </w:rPr>
      </w:pPr>
      <w:r>
        <w:br w:type="column"/>
      </w:r>
      <w:r>
        <w:rPr>
          <w:color w:val="231F20"/>
          <w:spacing w:val="-2"/>
          <w:sz w:val="14"/>
        </w:rPr>
        <w:t>Mutatie</w:t>
      </w:r>
    </w:p>
    <w:p w:rsidR="001B3359" w:rsidRDefault="00D877C7" w14:paraId="5F3A145E" w14:textId="77777777">
      <w:pPr>
        <w:spacing w:before="1"/>
        <w:ind w:left="229"/>
        <w:rPr>
          <w:sz w:val="14"/>
        </w:rPr>
      </w:pPr>
      <w:r>
        <w:rPr>
          <w:color w:val="231F20"/>
          <w:spacing w:val="-4"/>
          <w:sz w:val="14"/>
        </w:rPr>
        <w:t>2027</w:t>
      </w:r>
    </w:p>
    <w:p w:rsidR="001B3359" w:rsidRDefault="00D877C7" w14:paraId="522C3C61" w14:textId="77777777">
      <w:pPr>
        <w:spacing w:line="155" w:lineRule="exact"/>
        <w:ind w:left="248"/>
        <w:rPr>
          <w:sz w:val="14"/>
        </w:rPr>
      </w:pPr>
      <w:r>
        <w:br w:type="column"/>
      </w:r>
      <w:r>
        <w:rPr>
          <w:color w:val="231F20"/>
          <w:spacing w:val="-2"/>
          <w:sz w:val="14"/>
        </w:rPr>
        <w:t>Mutatie</w:t>
      </w:r>
    </w:p>
    <w:p w:rsidR="001B3359" w:rsidRDefault="00D877C7" w14:paraId="0615341A" w14:textId="77777777">
      <w:pPr>
        <w:spacing w:before="1"/>
        <w:ind w:left="344"/>
        <w:rPr>
          <w:sz w:val="14"/>
        </w:rPr>
      </w:pPr>
      <w:r>
        <w:rPr>
          <w:color w:val="231F20"/>
          <w:spacing w:val="-4"/>
          <w:sz w:val="14"/>
        </w:rPr>
        <w:t>2028</w:t>
      </w:r>
    </w:p>
    <w:p w:rsidR="001B3359" w:rsidRDefault="00D877C7" w14:paraId="767C7B45" w14:textId="77777777">
      <w:pPr>
        <w:spacing w:line="155" w:lineRule="exact"/>
        <w:ind w:left="248"/>
        <w:rPr>
          <w:sz w:val="14"/>
        </w:rPr>
      </w:pPr>
      <w:r>
        <w:br w:type="column"/>
      </w:r>
      <w:r>
        <w:rPr>
          <w:color w:val="231F20"/>
          <w:spacing w:val="-2"/>
          <w:sz w:val="14"/>
        </w:rPr>
        <w:t>Mutatie</w:t>
      </w:r>
    </w:p>
    <w:p w:rsidR="001B3359" w:rsidRDefault="00D877C7" w14:paraId="2091FE41" w14:textId="77777777">
      <w:pPr>
        <w:spacing w:before="1"/>
        <w:ind w:left="344"/>
        <w:rPr>
          <w:sz w:val="14"/>
        </w:rPr>
      </w:pPr>
      <w:r>
        <w:rPr>
          <w:color w:val="231F20"/>
          <w:spacing w:val="-4"/>
          <w:sz w:val="14"/>
        </w:rPr>
        <w:t>2029</w:t>
      </w:r>
    </w:p>
    <w:p w:rsidR="001B3359" w:rsidRDefault="00D877C7" w14:paraId="1BD3C494" w14:textId="77777777">
      <w:pPr>
        <w:spacing w:line="155" w:lineRule="exact"/>
        <w:ind w:left="258"/>
        <w:rPr>
          <w:sz w:val="14"/>
        </w:rPr>
      </w:pPr>
      <w:r>
        <w:br w:type="column"/>
      </w:r>
      <w:r>
        <w:rPr>
          <w:color w:val="231F20"/>
          <w:spacing w:val="-2"/>
          <w:sz w:val="14"/>
        </w:rPr>
        <w:t>Mutatie</w:t>
      </w:r>
    </w:p>
    <w:p w:rsidR="001B3359" w:rsidRDefault="00D877C7" w14:paraId="262927C0" w14:textId="77777777">
      <w:pPr>
        <w:spacing w:before="1"/>
        <w:ind w:left="354"/>
        <w:rPr>
          <w:sz w:val="14"/>
        </w:rPr>
      </w:pPr>
      <w:r>
        <w:rPr>
          <w:color w:val="231F20"/>
          <w:spacing w:val="-4"/>
          <w:sz w:val="14"/>
        </w:rPr>
        <w:t>2030</w:t>
      </w:r>
    </w:p>
    <w:p w:rsidR="001B3359" w:rsidRDefault="00D877C7" w14:paraId="13E6BD41" w14:textId="77777777">
      <w:pPr>
        <w:spacing w:line="155" w:lineRule="exact"/>
        <w:ind w:left="272"/>
        <w:rPr>
          <w:sz w:val="14"/>
        </w:rPr>
      </w:pPr>
      <w:r>
        <w:br w:type="column"/>
      </w:r>
      <w:r>
        <w:rPr>
          <w:color w:val="231F20"/>
          <w:spacing w:val="-2"/>
          <w:w w:val="110"/>
          <w:sz w:val="14"/>
        </w:rPr>
        <w:t>Mutatie</w:t>
      </w:r>
    </w:p>
    <w:p w:rsidR="001B3359" w:rsidRDefault="00D877C7" w14:paraId="15F72B8D" w14:textId="77777777">
      <w:pPr>
        <w:spacing w:before="1"/>
        <w:ind w:left="368"/>
        <w:rPr>
          <w:sz w:val="14"/>
        </w:rPr>
      </w:pPr>
      <w:r>
        <w:rPr>
          <w:color w:val="231F20"/>
          <w:spacing w:val="-4"/>
          <w:sz w:val="14"/>
        </w:rPr>
        <w:t>2031</w:t>
      </w:r>
    </w:p>
    <w:p w:rsidR="001B3359" w:rsidRDefault="001B3359" w14:paraId="464E77E5" w14:textId="77777777">
      <w:pPr>
        <w:rPr>
          <w:sz w:val="14"/>
        </w:rPr>
        <w:sectPr w:rsidR="001B3359">
          <w:type w:val="continuous"/>
          <w:pgSz w:w="11910" w:h="16840"/>
          <w:pgMar w:top="1020" w:right="992" w:bottom="1280" w:left="992" w:header="0" w:footer="1091" w:gutter="0"/>
          <w:cols w:equalWidth="0" w:space="708" w:num="10">
            <w:col w:w="2653" w:space="40"/>
            <w:col w:w="677" w:space="39"/>
            <w:col w:w="694" w:space="39"/>
            <w:col w:w="790" w:space="40"/>
            <w:col w:w="840" w:space="39"/>
            <w:col w:w="636" w:space="40"/>
            <w:col w:w="751" w:space="39"/>
            <w:col w:w="751" w:space="39"/>
            <w:col w:w="760" w:space="39"/>
            <w:col w:w="1020"/>
          </w:cols>
        </w:sectPr>
      </w:pPr>
    </w:p>
    <w:p w:rsidR="001B3359" w:rsidRDefault="00D877C7" w14:paraId="4B5A6475" w14:textId="77777777">
      <w:pPr>
        <w:spacing w:before="1"/>
        <w:jc w:val="right"/>
        <w:rPr>
          <w:sz w:val="14"/>
        </w:rPr>
      </w:pPr>
      <w:r>
        <w:rPr>
          <w:color w:val="231F20"/>
          <w:spacing w:val="-5"/>
          <w:sz w:val="14"/>
        </w:rPr>
        <w:t>(1)</w:t>
      </w:r>
    </w:p>
    <w:p w:rsidR="001B3359" w:rsidRDefault="00D877C7" w14:paraId="65CCB54B" w14:textId="77777777">
      <w:pPr>
        <w:spacing w:before="1"/>
        <w:ind w:left="417"/>
        <w:rPr>
          <w:sz w:val="14"/>
        </w:rPr>
      </w:pPr>
      <w:r>
        <w:br w:type="column"/>
      </w:r>
      <w:r>
        <w:rPr>
          <w:color w:val="231F20"/>
          <w:spacing w:val="-2"/>
          <w:w w:val="105"/>
          <w:sz w:val="14"/>
        </w:rPr>
        <w:t>moties,</w:t>
      </w:r>
    </w:p>
    <w:p w:rsidR="001B3359" w:rsidRDefault="00D877C7" w14:paraId="7953E173" w14:textId="77777777">
      <w:pPr>
        <w:spacing w:before="1"/>
        <w:ind w:left="139"/>
        <w:rPr>
          <w:sz w:val="14"/>
        </w:rPr>
      </w:pPr>
      <w:r>
        <w:br w:type="column"/>
      </w:r>
      <w:r>
        <w:rPr>
          <w:color w:val="231F20"/>
          <w:w w:val="105"/>
          <w:sz w:val="14"/>
        </w:rPr>
        <w:t>begroting</w:t>
      </w:r>
      <w:r>
        <w:rPr>
          <w:color w:val="231F20"/>
          <w:spacing w:val="-3"/>
          <w:w w:val="105"/>
          <w:sz w:val="14"/>
        </w:rPr>
        <w:t xml:space="preserve"> </w:t>
      </w:r>
      <w:r>
        <w:rPr>
          <w:color w:val="231F20"/>
          <w:w w:val="105"/>
          <w:sz w:val="14"/>
        </w:rPr>
        <w:t>t</w:t>
      </w:r>
      <w:r>
        <w:rPr>
          <w:color w:val="231F20"/>
          <w:spacing w:val="15"/>
          <w:w w:val="105"/>
          <w:sz w:val="14"/>
        </w:rPr>
        <w:t xml:space="preserve"> </w:t>
      </w:r>
      <w:r>
        <w:rPr>
          <w:color w:val="231F20"/>
          <w:spacing w:val="-2"/>
          <w:w w:val="105"/>
          <w:sz w:val="14"/>
        </w:rPr>
        <w:t>suppletoire</w:t>
      </w:r>
    </w:p>
    <w:p w:rsidR="001B3359" w:rsidRDefault="00D877C7" w14:paraId="21FCE580" w14:textId="77777777">
      <w:pPr>
        <w:spacing w:before="1"/>
        <w:ind w:left="64"/>
        <w:rPr>
          <w:sz w:val="14"/>
        </w:rPr>
      </w:pPr>
      <w:r>
        <w:br w:type="column"/>
      </w:r>
      <w:r>
        <w:rPr>
          <w:color w:val="231F20"/>
          <w:spacing w:val="-2"/>
          <w:w w:val="110"/>
          <w:sz w:val="14"/>
        </w:rPr>
        <w:t>begroting</w:t>
      </w:r>
    </w:p>
    <w:p w:rsidR="001B3359" w:rsidRDefault="001B3359" w14:paraId="7DFD288D" w14:textId="77777777">
      <w:pPr>
        <w:rPr>
          <w:sz w:val="14"/>
        </w:rPr>
        <w:sectPr w:rsidR="001B3359">
          <w:type w:val="continuous"/>
          <w:pgSz w:w="11910" w:h="16840"/>
          <w:pgMar w:top="1020" w:right="992" w:bottom="1280" w:left="992" w:header="0" w:footer="1091" w:gutter="0"/>
          <w:cols w:equalWidth="0" w:space="708" w:num="4">
            <w:col w:w="2375" w:space="40"/>
            <w:col w:w="904" w:space="39"/>
            <w:col w:w="1658" w:space="40"/>
            <w:col w:w="4870"/>
          </w:cols>
        </w:sectPr>
      </w:pPr>
    </w:p>
    <w:tbl>
      <w:tblPr>
        <w:tblStyle w:val="TableNormal"/>
        <w:tblW w:w="0" w:type="auto"/>
        <w:tblInd w:w="121" w:type="dxa"/>
        <w:tblLayout w:type="fixed"/>
        <w:tblLook w:val="01E0" w:firstRow="1" w:lastRow="1" w:firstColumn="1" w:lastColumn="1" w:noHBand="0" w:noVBand="0"/>
      </w:tblPr>
      <w:tblGrid>
        <w:gridCol w:w="314"/>
        <w:gridCol w:w="1685"/>
        <w:gridCol w:w="575"/>
        <w:gridCol w:w="806"/>
        <w:gridCol w:w="779"/>
        <w:gridCol w:w="795"/>
        <w:gridCol w:w="911"/>
        <w:gridCol w:w="791"/>
        <w:gridCol w:w="790"/>
        <w:gridCol w:w="800"/>
        <w:gridCol w:w="791"/>
        <w:gridCol w:w="654"/>
      </w:tblGrid>
      <w:tr w:rsidR="001B3359" w14:paraId="17F97BDF" w14:textId="77777777">
        <w:trPr>
          <w:trHeight w:val="534"/>
        </w:trPr>
        <w:tc>
          <w:tcPr>
            <w:tcW w:w="2574" w:type="dxa"/>
            <w:gridSpan w:val="3"/>
            <w:tcBorders>
              <w:bottom w:val="single" w:color="00AEEF" w:sz="2" w:space="0"/>
            </w:tcBorders>
          </w:tcPr>
          <w:p w:rsidR="001B3359" w:rsidRDefault="001B3359" w14:paraId="7409AD3E" w14:textId="77777777">
            <w:pPr>
              <w:pStyle w:val="TableParagraph"/>
              <w:spacing w:before="0"/>
              <w:jc w:val="left"/>
              <w:rPr>
                <w:rFonts w:ascii="Times New Roman"/>
                <w:sz w:val="14"/>
              </w:rPr>
            </w:pPr>
          </w:p>
        </w:tc>
        <w:tc>
          <w:tcPr>
            <w:tcW w:w="806" w:type="dxa"/>
            <w:tcBorders>
              <w:bottom w:val="single" w:color="00AEEF" w:sz="2" w:space="0"/>
            </w:tcBorders>
          </w:tcPr>
          <w:p w:rsidR="001B3359" w:rsidRDefault="00D877C7" w14:paraId="324825D3" w14:textId="77777777">
            <w:pPr>
              <w:pStyle w:val="TableParagraph"/>
              <w:spacing w:before="0" w:line="242" w:lineRule="auto"/>
              <w:ind w:right="29"/>
              <w:jc w:val="center"/>
              <w:rPr>
                <w:sz w:val="14"/>
              </w:rPr>
            </w:pPr>
            <w:proofErr w:type="spellStart"/>
            <w:r>
              <w:rPr>
                <w:color w:val="231F20"/>
                <w:spacing w:val="-2"/>
                <w:w w:val="105"/>
                <w:sz w:val="14"/>
              </w:rPr>
              <w:t>amende-</w:t>
            </w:r>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779" w:type="dxa"/>
            <w:tcBorders>
              <w:bottom w:val="single" w:color="00AEEF" w:sz="2" w:space="0"/>
            </w:tcBorders>
          </w:tcPr>
          <w:p w:rsidR="001B3359" w:rsidRDefault="00D877C7" w14:paraId="14DFE4B3" w14:textId="77777777">
            <w:pPr>
              <w:pStyle w:val="TableParagraph"/>
              <w:spacing w:before="0" w:line="162" w:lineRule="exact"/>
              <w:ind w:left="58"/>
              <w:jc w:val="left"/>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1B3359" w:rsidRDefault="00D877C7" w14:paraId="6C5560B8" w14:textId="77777777">
            <w:pPr>
              <w:pStyle w:val="TableParagraph"/>
              <w:spacing w:before="1"/>
              <w:ind w:left="282"/>
              <w:jc w:val="left"/>
              <w:rPr>
                <w:sz w:val="14"/>
              </w:rPr>
            </w:pPr>
            <w:r>
              <w:rPr>
                <w:color w:val="231F20"/>
                <w:spacing w:val="-5"/>
                <w:sz w:val="14"/>
              </w:rPr>
              <w:t>(2)</w:t>
            </w:r>
          </w:p>
        </w:tc>
        <w:tc>
          <w:tcPr>
            <w:tcW w:w="795" w:type="dxa"/>
            <w:tcBorders>
              <w:bottom w:val="single" w:color="00AEEF" w:sz="2" w:space="0"/>
            </w:tcBorders>
          </w:tcPr>
          <w:p w:rsidR="001B3359" w:rsidRDefault="00D877C7" w14:paraId="226C6DCE" w14:textId="77777777">
            <w:pPr>
              <w:pStyle w:val="TableParagraph"/>
              <w:spacing w:before="0" w:line="242" w:lineRule="auto"/>
              <w:ind w:left="288" w:hanging="236"/>
              <w:jc w:val="left"/>
              <w:rPr>
                <w:sz w:val="14"/>
              </w:rPr>
            </w:pPr>
            <w:r>
              <w:rPr>
                <w:color w:val="231F20"/>
                <w:spacing w:val="-2"/>
                <w:w w:val="105"/>
                <w:sz w:val="14"/>
              </w:rPr>
              <w:t xml:space="preserve">begroting </w:t>
            </w:r>
            <w:r>
              <w:rPr>
                <w:color w:val="231F20"/>
                <w:spacing w:val="-4"/>
                <w:w w:val="105"/>
                <w:sz w:val="14"/>
              </w:rPr>
              <w:t>(4)</w:t>
            </w:r>
          </w:p>
        </w:tc>
        <w:tc>
          <w:tcPr>
            <w:tcW w:w="911" w:type="dxa"/>
            <w:tcBorders>
              <w:bottom w:val="single" w:color="00AEEF" w:sz="2" w:space="0"/>
            </w:tcBorders>
          </w:tcPr>
          <w:p w:rsidR="001B3359" w:rsidRDefault="00D877C7" w14:paraId="34BD2E29" w14:textId="77777777">
            <w:pPr>
              <w:pStyle w:val="TableParagraph"/>
              <w:spacing w:before="0" w:line="162" w:lineRule="exact"/>
              <w:ind w:left="64"/>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58A0A8D2" w14:textId="77777777">
            <w:pPr>
              <w:pStyle w:val="TableParagraph"/>
              <w:spacing w:before="1"/>
              <w:ind w:left="288"/>
              <w:jc w:val="left"/>
              <w:rPr>
                <w:sz w:val="14"/>
              </w:rPr>
            </w:pPr>
            <w:r>
              <w:rPr>
                <w:color w:val="231F20"/>
                <w:spacing w:val="-5"/>
                <w:sz w:val="14"/>
              </w:rPr>
              <w:t>(4)</w:t>
            </w:r>
          </w:p>
        </w:tc>
        <w:tc>
          <w:tcPr>
            <w:tcW w:w="3826" w:type="dxa"/>
            <w:gridSpan w:val="5"/>
            <w:tcBorders>
              <w:bottom w:val="single" w:color="00AEEF" w:sz="2" w:space="0"/>
            </w:tcBorders>
          </w:tcPr>
          <w:p w:rsidR="001B3359" w:rsidRDefault="001B3359" w14:paraId="26795689" w14:textId="77777777">
            <w:pPr>
              <w:pStyle w:val="TableParagraph"/>
              <w:spacing w:before="0"/>
              <w:jc w:val="left"/>
              <w:rPr>
                <w:rFonts w:ascii="Times New Roman"/>
                <w:sz w:val="14"/>
              </w:rPr>
            </w:pPr>
          </w:p>
        </w:tc>
      </w:tr>
      <w:tr w:rsidR="001B3359" w14:paraId="191E753B" w14:textId="77777777">
        <w:trPr>
          <w:trHeight w:val="448"/>
        </w:trPr>
        <w:tc>
          <w:tcPr>
            <w:tcW w:w="314" w:type="dxa"/>
            <w:tcBorders>
              <w:top w:val="single" w:color="00AEEF" w:sz="2" w:space="0"/>
              <w:bottom w:val="single" w:color="00AEEF" w:sz="2" w:space="0"/>
            </w:tcBorders>
          </w:tcPr>
          <w:p w:rsidR="001B3359" w:rsidRDefault="00D877C7" w14:paraId="5911D308" w14:textId="77777777">
            <w:pPr>
              <w:pStyle w:val="TableParagraph"/>
              <w:spacing w:before="28"/>
              <w:ind w:left="-1" w:right="67"/>
              <w:jc w:val="center"/>
              <w:rPr>
                <w:rFonts w:ascii="Trebuchet MS"/>
                <w:b/>
                <w:sz w:val="14"/>
              </w:rPr>
            </w:pPr>
            <w:r>
              <w:rPr>
                <w:rFonts w:ascii="Trebuchet MS"/>
                <w:b/>
                <w:color w:val="231F20"/>
                <w:spacing w:val="-6"/>
                <w:sz w:val="14"/>
              </w:rPr>
              <w:t>Art.</w:t>
            </w:r>
          </w:p>
        </w:tc>
        <w:tc>
          <w:tcPr>
            <w:tcW w:w="1685" w:type="dxa"/>
            <w:tcBorders>
              <w:top w:val="single" w:color="00AEEF" w:sz="2" w:space="0"/>
              <w:bottom w:val="single" w:color="00AEEF" w:sz="2" w:space="0"/>
            </w:tcBorders>
          </w:tcPr>
          <w:p w:rsidR="001B3359" w:rsidRDefault="00D877C7" w14:paraId="1BD9BC84" w14:textId="77777777">
            <w:pPr>
              <w:pStyle w:val="TableParagraph"/>
              <w:spacing w:before="28"/>
              <w:ind w:left="43"/>
              <w:jc w:val="left"/>
              <w:rPr>
                <w:rFonts w:ascii="Trebuchet MS"/>
                <w:b/>
                <w:sz w:val="14"/>
              </w:rPr>
            </w:pPr>
            <w:r>
              <w:rPr>
                <w:rFonts w:ascii="Trebuchet MS"/>
                <w:b/>
                <w:color w:val="231F20"/>
                <w:spacing w:val="-2"/>
                <w:sz w:val="14"/>
              </w:rPr>
              <w:t>Verplichtingen</w:t>
            </w:r>
          </w:p>
        </w:tc>
        <w:tc>
          <w:tcPr>
            <w:tcW w:w="575" w:type="dxa"/>
            <w:tcBorders>
              <w:top w:val="single" w:color="00AEEF" w:sz="2" w:space="0"/>
              <w:bottom w:val="single" w:color="00AEEF" w:sz="2" w:space="0"/>
            </w:tcBorders>
          </w:tcPr>
          <w:p w:rsidR="001B3359" w:rsidRDefault="00D877C7" w14:paraId="0B21C8EE" w14:textId="77777777">
            <w:pPr>
              <w:pStyle w:val="TableParagraph"/>
              <w:spacing w:before="28"/>
              <w:ind w:right="31"/>
              <w:rPr>
                <w:rFonts w:ascii="Trebuchet MS"/>
                <w:b/>
                <w:sz w:val="14"/>
              </w:rPr>
            </w:pPr>
            <w:r>
              <w:rPr>
                <w:rFonts w:ascii="Trebuchet MS"/>
                <w:b/>
                <w:color w:val="231F20"/>
                <w:spacing w:val="-2"/>
                <w:sz w:val="14"/>
              </w:rPr>
              <w:t>188.298</w:t>
            </w:r>
          </w:p>
        </w:tc>
        <w:tc>
          <w:tcPr>
            <w:tcW w:w="806" w:type="dxa"/>
            <w:tcBorders>
              <w:top w:val="single" w:color="00AEEF" w:sz="2" w:space="0"/>
              <w:bottom w:val="single" w:color="00AEEF" w:sz="2" w:space="0"/>
            </w:tcBorders>
          </w:tcPr>
          <w:p w:rsidR="001B3359" w:rsidRDefault="00D877C7" w14:paraId="2A26160C" w14:textId="77777777">
            <w:pPr>
              <w:pStyle w:val="TableParagraph"/>
              <w:spacing w:before="28"/>
              <w:ind w:right="52"/>
              <w:rPr>
                <w:rFonts w:ascii="Trebuchet MS"/>
                <w:b/>
                <w:sz w:val="14"/>
              </w:rPr>
            </w:pPr>
            <w:r>
              <w:rPr>
                <w:rFonts w:ascii="Trebuchet MS"/>
                <w:b/>
                <w:color w:val="231F20"/>
                <w:spacing w:val="-10"/>
                <w:sz w:val="14"/>
              </w:rPr>
              <w:t>0</w:t>
            </w:r>
          </w:p>
        </w:tc>
        <w:tc>
          <w:tcPr>
            <w:tcW w:w="779" w:type="dxa"/>
            <w:tcBorders>
              <w:top w:val="single" w:color="00AEEF" w:sz="2" w:space="0"/>
              <w:bottom w:val="single" w:color="00AEEF" w:sz="2" w:space="0"/>
            </w:tcBorders>
          </w:tcPr>
          <w:p w:rsidR="001B3359" w:rsidRDefault="00D877C7" w14:paraId="12289E0F" w14:textId="77777777">
            <w:pPr>
              <w:pStyle w:val="TableParagraph"/>
              <w:spacing w:before="28"/>
              <w:ind w:right="45"/>
              <w:rPr>
                <w:rFonts w:ascii="Trebuchet MS"/>
                <w:b/>
                <w:sz w:val="14"/>
              </w:rPr>
            </w:pPr>
            <w:r>
              <w:rPr>
                <w:rFonts w:ascii="Trebuchet MS"/>
                <w:b/>
                <w:color w:val="231F20"/>
                <w:spacing w:val="-2"/>
                <w:sz w:val="14"/>
              </w:rPr>
              <w:t>188.298</w:t>
            </w:r>
          </w:p>
        </w:tc>
        <w:tc>
          <w:tcPr>
            <w:tcW w:w="795" w:type="dxa"/>
            <w:tcBorders>
              <w:top w:val="single" w:color="00AEEF" w:sz="2" w:space="0"/>
              <w:bottom w:val="single" w:color="00AEEF" w:sz="2" w:space="0"/>
            </w:tcBorders>
          </w:tcPr>
          <w:p w:rsidR="001B3359" w:rsidRDefault="00D877C7" w14:paraId="3B4454CE" w14:textId="77777777">
            <w:pPr>
              <w:pStyle w:val="TableParagraph"/>
              <w:spacing w:before="28"/>
              <w:ind w:right="55"/>
              <w:rPr>
                <w:rFonts w:ascii="Trebuchet MS"/>
                <w:b/>
                <w:sz w:val="14"/>
              </w:rPr>
            </w:pPr>
            <w:r>
              <w:rPr>
                <w:rFonts w:ascii="Trebuchet MS"/>
                <w:b/>
                <w:color w:val="231F20"/>
                <w:spacing w:val="-2"/>
                <w:sz w:val="14"/>
              </w:rPr>
              <w:t>15.759</w:t>
            </w:r>
          </w:p>
        </w:tc>
        <w:tc>
          <w:tcPr>
            <w:tcW w:w="911" w:type="dxa"/>
            <w:tcBorders>
              <w:top w:val="single" w:color="00AEEF" w:sz="2" w:space="0"/>
              <w:bottom w:val="single" w:color="00AEEF" w:sz="2" w:space="0"/>
            </w:tcBorders>
          </w:tcPr>
          <w:p w:rsidR="001B3359" w:rsidRDefault="00D877C7" w14:paraId="477634E2" w14:textId="77777777">
            <w:pPr>
              <w:pStyle w:val="TableParagraph"/>
              <w:spacing w:before="28"/>
              <w:ind w:right="161"/>
              <w:rPr>
                <w:rFonts w:ascii="Trebuchet MS"/>
                <w:b/>
                <w:sz w:val="14"/>
              </w:rPr>
            </w:pPr>
            <w:r>
              <w:rPr>
                <w:rFonts w:ascii="Trebuchet MS"/>
                <w:b/>
                <w:color w:val="231F20"/>
                <w:spacing w:val="-2"/>
                <w:sz w:val="14"/>
              </w:rPr>
              <w:t>204.057</w:t>
            </w:r>
          </w:p>
        </w:tc>
        <w:tc>
          <w:tcPr>
            <w:tcW w:w="791" w:type="dxa"/>
            <w:tcBorders>
              <w:top w:val="single" w:color="00AEEF" w:sz="2" w:space="0"/>
              <w:bottom w:val="single" w:color="00AEEF" w:sz="2" w:space="0"/>
            </w:tcBorders>
          </w:tcPr>
          <w:p w:rsidR="001B3359" w:rsidRDefault="00D877C7" w14:paraId="1CD797F9" w14:textId="77777777">
            <w:pPr>
              <w:pStyle w:val="TableParagraph"/>
              <w:spacing w:before="28"/>
              <w:ind w:right="167"/>
              <w:rPr>
                <w:rFonts w:ascii="Trebuchet MS"/>
                <w:b/>
                <w:sz w:val="14"/>
              </w:rPr>
            </w:pPr>
            <w:r>
              <w:rPr>
                <w:rFonts w:ascii="Trebuchet MS"/>
                <w:b/>
                <w:color w:val="231F20"/>
                <w:spacing w:val="-2"/>
                <w:sz w:val="14"/>
              </w:rPr>
              <w:t>7.357</w:t>
            </w:r>
          </w:p>
        </w:tc>
        <w:tc>
          <w:tcPr>
            <w:tcW w:w="790" w:type="dxa"/>
            <w:tcBorders>
              <w:top w:val="single" w:color="00AEEF" w:sz="2" w:space="0"/>
              <w:bottom w:val="single" w:color="00AEEF" w:sz="2" w:space="0"/>
            </w:tcBorders>
          </w:tcPr>
          <w:p w:rsidR="001B3359" w:rsidRDefault="00D877C7" w14:paraId="15EDE514" w14:textId="77777777">
            <w:pPr>
              <w:pStyle w:val="TableParagraph"/>
              <w:spacing w:before="28"/>
              <w:ind w:right="162"/>
              <w:rPr>
                <w:rFonts w:ascii="Trebuchet MS"/>
                <w:b/>
                <w:sz w:val="14"/>
              </w:rPr>
            </w:pPr>
            <w:r>
              <w:rPr>
                <w:rFonts w:ascii="Trebuchet MS"/>
                <w:b/>
                <w:color w:val="231F20"/>
                <w:spacing w:val="-5"/>
                <w:sz w:val="14"/>
              </w:rPr>
              <w:t>797</w:t>
            </w:r>
          </w:p>
        </w:tc>
        <w:tc>
          <w:tcPr>
            <w:tcW w:w="800" w:type="dxa"/>
            <w:tcBorders>
              <w:top w:val="single" w:color="00AEEF" w:sz="2" w:space="0"/>
              <w:bottom w:val="single" w:color="00AEEF" w:sz="2" w:space="0"/>
            </w:tcBorders>
          </w:tcPr>
          <w:p w:rsidR="001B3359" w:rsidRDefault="00D877C7" w14:paraId="6279FDE4" w14:textId="77777777">
            <w:pPr>
              <w:pStyle w:val="TableParagraph"/>
              <w:spacing w:before="28"/>
              <w:ind w:right="177"/>
              <w:rPr>
                <w:rFonts w:ascii="Trebuchet MS"/>
                <w:b/>
                <w:sz w:val="14"/>
              </w:rPr>
            </w:pPr>
            <w:r>
              <w:rPr>
                <w:rFonts w:ascii="Trebuchet MS"/>
                <w:b/>
                <w:color w:val="231F20"/>
                <w:spacing w:val="-5"/>
                <w:sz w:val="14"/>
              </w:rPr>
              <w:t>755</w:t>
            </w:r>
          </w:p>
        </w:tc>
        <w:tc>
          <w:tcPr>
            <w:tcW w:w="791" w:type="dxa"/>
            <w:tcBorders>
              <w:top w:val="single" w:color="00AEEF" w:sz="2" w:space="0"/>
              <w:bottom w:val="single" w:color="00AEEF" w:sz="2" w:space="0"/>
            </w:tcBorders>
          </w:tcPr>
          <w:p w:rsidR="001B3359" w:rsidRDefault="00D877C7" w14:paraId="7D0DF48F" w14:textId="77777777">
            <w:pPr>
              <w:pStyle w:val="TableParagraph"/>
              <w:spacing w:before="28"/>
              <w:ind w:right="154"/>
              <w:rPr>
                <w:rFonts w:ascii="Trebuchet MS"/>
                <w:b/>
                <w:sz w:val="14"/>
              </w:rPr>
            </w:pPr>
            <w:r>
              <w:rPr>
                <w:rFonts w:ascii="Trebuchet MS"/>
                <w:b/>
                <w:color w:val="231F20"/>
                <w:spacing w:val="-5"/>
                <w:sz w:val="14"/>
              </w:rPr>
              <w:t>197</w:t>
            </w:r>
          </w:p>
        </w:tc>
        <w:tc>
          <w:tcPr>
            <w:tcW w:w="654" w:type="dxa"/>
            <w:tcBorders>
              <w:top w:val="single" w:color="00AEEF" w:sz="2" w:space="0"/>
              <w:bottom w:val="single" w:color="00AEEF" w:sz="2" w:space="0"/>
            </w:tcBorders>
          </w:tcPr>
          <w:p w:rsidR="001B3359" w:rsidRDefault="00D877C7" w14:paraId="1B6BFEE6" w14:textId="77777777">
            <w:pPr>
              <w:pStyle w:val="TableParagraph"/>
              <w:spacing w:before="28"/>
              <w:ind w:right="-15"/>
              <w:rPr>
                <w:rFonts w:ascii="Trebuchet MS"/>
                <w:b/>
                <w:sz w:val="14"/>
              </w:rPr>
            </w:pPr>
            <w:r>
              <w:rPr>
                <w:rFonts w:ascii="Trebuchet MS"/>
                <w:b/>
                <w:color w:val="231F20"/>
                <w:spacing w:val="-2"/>
                <w:sz w:val="14"/>
              </w:rPr>
              <w:t>108.393</w:t>
            </w:r>
          </w:p>
        </w:tc>
      </w:tr>
      <w:tr w:rsidR="001B3359" w14:paraId="3E9B0716" w14:textId="77777777">
        <w:trPr>
          <w:trHeight w:val="448"/>
        </w:trPr>
        <w:tc>
          <w:tcPr>
            <w:tcW w:w="314" w:type="dxa"/>
            <w:tcBorders>
              <w:top w:val="single" w:color="00AEEF" w:sz="2" w:space="0"/>
              <w:bottom w:val="single" w:color="00AEEF" w:sz="2" w:space="0"/>
            </w:tcBorders>
          </w:tcPr>
          <w:p w:rsidR="001B3359" w:rsidRDefault="001B3359" w14:paraId="40840A56" w14:textId="77777777">
            <w:pPr>
              <w:pStyle w:val="TableParagraph"/>
              <w:spacing w:before="0"/>
              <w:jc w:val="left"/>
              <w:rPr>
                <w:rFonts w:ascii="Times New Roman"/>
                <w:sz w:val="14"/>
              </w:rPr>
            </w:pPr>
          </w:p>
        </w:tc>
        <w:tc>
          <w:tcPr>
            <w:tcW w:w="1685" w:type="dxa"/>
            <w:tcBorders>
              <w:top w:val="single" w:color="00AEEF" w:sz="2" w:space="0"/>
              <w:bottom w:val="single" w:color="00AEEF" w:sz="2" w:space="0"/>
            </w:tcBorders>
          </w:tcPr>
          <w:p w:rsidR="001B3359" w:rsidRDefault="00D877C7" w14:paraId="248D5E09" w14:textId="77777777">
            <w:pPr>
              <w:pStyle w:val="TableParagraph"/>
              <w:spacing w:before="28"/>
              <w:ind w:left="43"/>
              <w:jc w:val="left"/>
              <w:rPr>
                <w:rFonts w:ascii="Trebuchet MS"/>
                <w:b/>
                <w:sz w:val="14"/>
              </w:rPr>
            </w:pPr>
            <w:r>
              <w:rPr>
                <w:rFonts w:ascii="Trebuchet MS"/>
                <w:b/>
                <w:color w:val="231F20"/>
                <w:spacing w:val="-2"/>
                <w:w w:val="105"/>
                <w:sz w:val="14"/>
              </w:rPr>
              <w:t>Uitgaven</w:t>
            </w:r>
          </w:p>
        </w:tc>
        <w:tc>
          <w:tcPr>
            <w:tcW w:w="575" w:type="dxa"/>
            <w:tcBorders>
              <w:top w:val="single" w:color="00AEEF" w:sz="2" w:space="0"/>
              <w:bottom w:val="single" w:color="00AEEF" w:sz="2" w:space="0"/>
            </w:tcBorders>
          </w:tcPr>
          <w:p w:rsidR="001B3359" w:rsidRDefault="00D877C7" w14:paraId="5E5D3C1C" w14:textId="77777777">
            <w:pPr>
              <w:pStyle w:val="TableParagraph"/>
              <w:spacing w:before="28"/>
              <w:ind w:right="31"/>
              <w:rPr>
                <w:rFonts w:ascii="Trebuchet MS"/>
                <w:b/>
                <w:sz w:val="14"/>
              </w:rPr>
            </w:pPr>
            <w:r>
              <w:rPr>
                <w:rFonts w:ascii="Trebuchet MS"/>
                <w:b/>
                <w:color w:val="231F20"/>
                <w:spacing w:val="-2"/>
                <w:sz w:val="14"/>
              </w:rPr>
              <w:t>188.298</w:t>
            </w:r>
          </w:p>
        </w:tc>
        <w:tc>
          <w:tcPr>
            <w:tcW w:w="806" w:type="dxa"/>
            <w:tcBorders>
              <w:top w:val="single" w:color="00AEEF" w:sz="2" w:space="0"/>
              <w:bottom w:val="single" w:color="00AEEF" w:sz="2" w:space="0"/>
            </w:tcBorders>
          </w:tcPr>
          <w:p w:rsidR="001B3359" w:rsidRDefault="00D877C7" w14:paraId="39D7EAE5" w14:textId="77777777">
            <w:pPr>
              <w:pStyle w:val="TableParagraph"/>
              <w:spacing w:before="28"/>
              <w:ind w:right="52"/>
              <w:rPr>
                <w:rFonts w:ascii="Trebuchet MS"/>
                <w:b/>
                <w:sz w:val="14"/>
              </w:rPr>
            </w:pPr>
            <w:r>
              <w:rPr>
                <w:rFonts w:ascii="Trebuchet MS"/>
                <w:b/>
                <w:color w:val="231F20"/>
                <w:spacing w:val="-10"/>
                <w:sz w:val="14"/>
              </w:rPr>
              <w:t>0</w:t>
            </w:r>
          </w:p>
        </w:tc>
        <w:tc>
          <w:tcPr>
            <w:tcW w:w="779" w:type="dxa"/>
            <w:tcBorders>
              <w:top w:val="single" w:color="00AEEF" w:sz="2" w:space="0"/>
              <w:bottom w:val="single" w:color="00AEEF" w:sz="2" w:space="0"/>
            </w:tcBorders>
          </w:tcPr>
          <w:p w:rsidR="001B3359" w:rsidRDefault="00D877C7" w14:paraId="2B5B1C2C" w14:textId="77777777">
            <w:pPr>
              <w:pStyle w:val="TableParagraph"/>
              <w:spacing w:before="28"/>
              <w:ind w:right="45"/>
              <w:rPr>
                <w:rFonts w:ascii="Trebuchet MS"/>
                <w:b/>
                <w:sz w:val="14"/>
              </w:rPr>
            </w:pPr>
            <w:r>
              <w:rPr>
                <w:rFonts w:ascii="Trebuchet MS"/>
                <w:b/>
                <w:color w:val="231F20"/>
                <w:spacing w:val="-2"/>
                <w:sz w:val="14"/>
              </w:rPr>
              <w:t>188.298</w:t>
            </w:r>
          </w:p>
        </w:tc>
        <w:tc>
          <w:tcPr>
            <w:tcW w:w="795" w:type="dxa"/>
            <w:tcBorders>
              <w:top w:val="single" w:color="00AEEF" w:sz="2" w:space="0"/>
              <w:bottom w:val="single" w:color="00AEEF" w:sz="2" w:space="0"/>
            </w:tcBorders>
          </w:tcPr>
          <w:p w:rsidR="001B3359" w:rsidRDefault="00D877C7" w14:paraId="61549AAD" w14:textId="77777777">
            <w:pPr>
              <w:pStyle w:val="TableParagraph"/>
              <w:spacing w:before="28"/>
              <w:ind w:right="55"/>
              <w:rPr>
                <w:rFonts w:ascii="Trebuchet MS"/>
                <w:b/>
                <w:sz w:val="14"/>
              </w:rPr>
            </w:pPr>
            <w:r>
              <w:rPr>
                <w:rFonts w:ascii="Trebuchet MS"/>
                <w:b/>
                <w:color w:val="231F20"/>
                <w:spacing w:val="-2"/>
                <w:sz w:val="14"/>
              </w:rPr>
              <w:t>67.844</w:t>
            </w:r>
          </w:p>
        </w:tc>
        <w:tc>
          <w:tcPr>
            <w:tcW w:w="911" w:type="dxa"/>
            <w:tcBorders>
              <w:top w:val="single" w:color="00AEEF" w:sz="2" w:space="0"/>
              <w:bottom w:val="single" w:color="00AEEF" w:sz="2" w:space="0"/>
            </w:tcBorders>
          </w:tcPr>
          <w:p w:rsidR="001B3359" w:rsidRDefault="00D877C7" w14:paraId="05BEBEC2" w14:textId="77777777">
            <w:pPr>
              <w:pStyle w:val="TableParagraph"/>
              <w:spacing w:before="28"/>
              <w:ind w:right="161"/>
              <w:rPr>
                <w:rFonts w:ascii="Trebuchet MS"/>
                <w:b/>
                <w:sz w:val="14"/>
              </w:rPr>
            </w:pPr>
            <w:r>
              <w:rPr>
                <w:rFonts w:ascii="Trebuchet MS"/>
                <w:b/>
                <w:color w:val="231F20"/>
                <w:spacing w:val="-2"/>
                <w:sz w:val="14"/>
              </w:rPr>
              <w:t>256.142</w:t>
            </w:r>
          </w:p>
        </w:tc>
        <w:tc>
          <w:tcPr>
            <w:tcW w:w="791" w:type="dxa"/>
            <w:tcBorders>
              <w:top w:val="single" w:color="00AEEF" w:sz="2" w:space="0"/>
              <w:bottom w:val="single" w:color="00AEEF" w:sz="2" w:space="0"/>
            </w:tcBorders>
          </w:tcPr>
          <w:p w:rsidR="001B3359" w:rsidRDefault="00D877C7" w14:paraId="01A8DF23" w14:textId="77777777">
            <w:pPr>
              <w:pStyle w:val="TableParagraph"/>
              <w:spacing w:before="28"/>
              <w:ind w:right="167"/>
              <w:rPr>
                <w:rFonts w:ascii="Trebuchet MS"/>
                <w:b/>
                <w:sz w:val="14"/>
              </w:rPr>
            </w:pPr>
            <w:r>
              <w:rPr>
                <w:rFonts w:ascii="Trebuchet MS"/>
                <w:b/>
                <w:color w:val="231F20"/>
                <w:spacing w:val="-2"/>
                <w:sz w:val="14"/>
              </w:rPr>
              <w:t>7.357</w:t>
            </w:r>
          </w:p>
        </w:tc>
        <w:tc>
          <w:tcPr>
            <w:tcW w:w="790" w:type="dxa"/>
            <w:tcBorders>
              <w:top w:val="single" w:color="00AEEF" w:sz="2" w:space="0"/>
              <w:bottom w:val="single" w:color="00AEEF" w:sz="2" w:space="0"/>
            </w:tcBorders>
          </w:tcPr>
          <w:p w:rsidR="001B3359" w:rsidRDefault="00D877C7" w14:paraId="46850034" w14:textId="77777777">
            <w:pPr>
              <w:pStyle w:val="TableParagraph"/>
              <w:spacing w:before="28"/>
              <w:ind w:right="162"/>
              <w:rPr>
                <w:rFonts w:ascii="Trebuchet MS"/>
                <w:b/>
                <w:sz w:val="14"/>
              </w:rPr>
            </w:pPr>
            <w:r>
              <w:rPr>
                <w:rFonts w:ascii="Trebuchet MS"/>
                <w:b/>
                <w:color w:val="231F20"/>
                <w:spacing w:val="-5"/>
                <w:sz w:val="14"/>
              </w:rPr>
              <w:t>797</w:t>
            </w:r>
          </w:p>
        </w:tc>
        <w:tc>
          <w:tcPr>
            <w:tcW w:w="800" w:type="dxa"/>
            <w:tcBorders>
              <w:top w:val="single" w:color="00AEEF" w:sz="2" w:space="0"/>
              <w:bottom w:val="single" w:color="00AEEF" w:sz="2" w:space="0"/>
            </w:tcBorders>
          </w:tcPr>
          <w:p w:rsidR="001B3359" w:rsidRDefault="00D877C7" w14:paraId="7765B776" w14:textId="77777777">
            <w:pPr>
              <w:pStyle w:val="TableParagraph"/>
              <w:spacing w:before="28"/>
              <w:ind w:right="177"/>
              <w:rPr>
                <w:rFonts w:ascii="Trebuchet MS"/>
                <w:b/>
                <w:sz w:val="14"/>
              </w:rPr>
            </w:pPr>
            <w:r>
              <w:rPr>
                <w:rFonts w:ascii="Trebuchet MS"/>
                <w:b/>
                <w:color w:val="231F20"/>
                <w:spacing w:val="-5"/>
                <w:sz w:val="14"/>
              </w:rPr>
              <w:t>755</w:t>
            </w:r>
          </w:p>
        </w:tc>
        <w:tc>
          <w:tcPr>
            <w:tcW w:w="791" w:type="dxa"/>
            <w:tcBorders>
              <w:top w:val="single" w:color="00AEEF" w:sz="2" w:space="0"/>
              <w:bottom w:val="single" w:color="00AEEF" w:sz="2" w:space="0"/>
            </w:tcBorders>
          </w:tcPr>
          <w:p w:rsidR="001B3359" w:rsidRDefault="00D877C7" w14:paraId="143C16BE" w14:textId="77777777">
            <w:pPr>
              <w:pStyle w:val="TableParagraph"/>
              <w:spacing w:before="28"/>
              <w:ind w:right="154"/>
              <w:rPr>
                <w:rFonts w:ascii="Trebuchet MS"/>
                <w:b/>
                <w:sz w:val="14"/>
              </w:rPr>
            </w:pPr>
            <w:r>
              <w:rPr>
                <w:rFonts w:ascii="Trebuchet MS"/>
                <w:b/>
                <w:color w:val="231F20"/>
                <w:spacing w:val="-5"/>
                <w:sz w:val="14"/>
              </w:rPr>
              <w:t>197</w:t>
            </w:r>
          </w:p>
        </w:tc>
        <w:tc>
          <w:tcPr>
            <w:tcW w:w="654" w:type="dxa"/>
            <w:tcBorders>
              <w:top w:val="single" w:color="00AEEF" w:sz="2" w:space="0"/>
              <w:bottom w:val="single" w:color="00AEEF" w:sz="2" w:space="0"/>
            </w:tcBorders>
          </w:tcPr>
          <w:p w:rsidR="001B3359" w:rsidRDefault="00D877C7" w14:paraId="604127A6" w14:textId="77777777">
            <w:pPr>
              <w:pStyle w:val="TableParagraph"/>
              <w:spacing w:before="28"/>
              <w:ind w:right="-15"/>
              <w:rPr>
                <w:rFonts w:ascii="Trebuchet MS"/>
                <w:b/>
                <w:sz w:val="14"/>
              </w:rPr>
            </w:pPr>
            <w:r>
              <w:rPr>
                <w:rFonts w:ascii="Trebuchet MS"/>
                <w:b/>
                <w:color w:val="231F20"/>
                <w:spacing w:val="-2"/>
                <w:sz w:val="14"/>
              </w:rPr>
              <w:t>108.393</w:t>
            </w:r>
          </w:p>
        </w:tc>
      </w:tr>
      <w:tr w:rsidR="001B3359" w14:paraId="37644CCC" w14:textId="77777777">
        <w:trPr>
          <w:trHeight w:val="392"/>
        </w:trPr>
        <w:tc>
          <w:tcPr>
            <w:tcW w:w="314" w:type="dxa"/>
            <w:tcBorders>
              <w:top w:val="single" w:color="00AEEF" w:sz="2" w:space="0"/>
            </w:tcBorders>
          </w:tcPr>
          <w:p w:rsidR="001B3359" w:rsidRDefault="00D877C7" w14:paraId="5C6BB387" w14:textId="77777777">
            <w:pPr>
              <w:pStyle w:val="TableParagraph"/>
              <w:spacing w:before="28"/>
              <w:ind w:right="41"/>
              <w:jc w:val="center"/>
              <w:rPr>
                <w:rFonts w:ascii="Trebuchet MS"/>
                <w:b/>
                <w:sz w:val="14"/>
              </w:rPr>
            </w:pPr>
            <w:r>
              <w:rPr>
                <w:rFonts w:ascii="Trebuchet MS"/>
                <w:b/>
                <w:color w:val="231F20"/>
                <w:spacing w:val="-4"/>
                <w:w w:val="90"/>
                <w:sz w:val="14"/>
              </w:rPr>
              <w:t>5.30</w:t>
            </w:r>
          </w:p>
        </w:tc>
        <w:tc>
          <w:tcPr>
            <w:tcW w:w="1685" w:type="dxa"/>
            <w:tcBorders>
              <w:top w:val="single" w:color="00AEEF" w:sz="2" w:space="0"/>
            </w:tcBorders>
          </w:tcPr>
          <w:p w:rsidR="001B3359" w:rsidRDefault="00D877C7" w14:paraId="2AD32866" w14:textId="77777777">
            <w:pPr>
              <w:pStyle w:val="TableParagraph"/>
              <w:spacing w:before="28" w:line="252" w:lineRule="auto"/>
              <w:ind w:left="43" w:right="234"/>
              <w:jc w:val="left"/>
              <w:rPr>
                <w:rFonts w:ascii="Trebuchet MS" w:hAnsi="Trebuchet MS"/>
                <w:b/>
                <w:sz w:val="14"/>
              </w:rPr>
            </w:pPr>
            <w:r>
              <w:rPr>
                <w:rFonts w:ascii="Trebuchet MS" w:hAnsi="Trebuchet MS"/>
                <w:b/>
                <w:color w:val="231F20"/>
                <w:sz w:val="14"/>
              </w:rPr>
              <w:t>Effectief</w:t>
            </w:r>
            <w:r>
              <w:rPr>
                <w:rFonts w:ascii="Trebuchet MS" w:hAnsi="Trebuchet MS"/>
                <w:b/>
                <w:color w:val="231F20"/>
                <w:spacing w:val="-6"/>
                <w:sz w:val="14"/>
              </w:rPr>
              <w:t xml:space="preserve"> </w:t>
            </w:r>
            <w:r>
              <w:rPr>
                <w:rFonts w:ascii="Trebuchet MS" w:hAnsi="Trebuchet MS"/>
                <w:b/>
                <w:color w:val="231F20"/>
                <w:sz w:val="14"/>
              </w:rPr>
              <w:t>en</w:t>
            </w:r>
            <w:r>
              <w:rPr>
                <w:rFonts w:ascii="Trebuchet MS" w:hAnsi="Trebuchet MS"/>
                <w:b/>
                <w:color w:val="231F20"/>
                <w:spacing w:val="-6"/>
                <w:sz w:val="14"/>
              </w:rPr>
              <w:t xml:space="preserve"> </w:t>
            </w:r>
            <w:r>
              <w:rPr>
                <w:rFonts w:ascii="Trebuchet MS" w:hAnsi="Trebuchet MS"/>
                <w:b/>
                <w:color w:val="231F20"/>
                <w:sz w:val="14"/>
              </w:rPr>
              <w:t>efficiënt werkend</w:t>
            </w:r>
            <w:r>
              <w:rPr>
                <w:rFonts w:ascii="Trebuchet MS" w:hAnsi="Trebuchet MS"/>
                <w:b/>
                <w:color w:val="231F20"/>
                <w:spacing w:val="-11"/>
                <w:sz w:val="14"/>
              </w:rPr>
              <w:t xml:space="preserve"> </w:t>
            </w:r>
            <w:r>
              <w:rPr>
                <w:rFonts w:ascii="Trebuchet MS" w:hAnsi="Trebuchet MS"/>
                <w:b/>
                <w:color w:val="231F20"/>
                <w:sz w:val="14"/>
              </w:rPr>
              <w:t>jeugdstelsel</w:t>
            </w:r>
          </w:p>
        </w:tc>
        <w:tc>
          <w:tcPr>
            <w:tcW w:w="575" w:type="dxa"/>
            <w:tcBorders>
              <w:top w:val="single" w:color="00AEEF" w:sz="2" w:space="0"/>
            </w:tcBorders>
          </w:tcPr>
          <w:p w:rsidR="001B3359" w:rsidRDefault="00D877C7" w14:paraId="01C1892E" w14:textId="77777777">
            <w:pPr>
              <w:pStyle w:val="TableParagraph"/>
              <w:spacing w:before="28"/>
              <w:ind w:right="31"/>
              <w:rPr>
                <w:rFonts w:ascii="Trebuchet MS"/>
                <w:b/>
                <w:sz w:val="14"/>
              </w:rPr>
            </w:pPr>
            <w:r>
              <w:rPr>
                <w:rFonts w:ascii="Trebuchet MS"/>
                <w:b/>
                <w:color w:val="231F20"/>
                <w:spacing w:val="-2"/>
                <w:sz w:val="14"/>
              </w:rPr>
              <w:t>188.298</w:t>
            </w:r>
          </w:p>
        </w:tc>
        <w:tc>
          <w:tcPr>
            <w:tcW w:w="806" w:type="dxa"/>
            <w:tcBorders>
              <w:top w:val="single" w:color="00AEEF" w:sz="2" w:space="0"/>
            </w:tcBorders>
          </w:tcPr>
          <w:p w:rsidR="001B3359" w:rsidRDefault="00D877C7" w14:paraId="78B85F0F" w14:textId="77777777">
            <w:pPr>
              <w:pStyle w:val="TableParagraph"/>
              <w:spacing w:before="28"/>
              <w:ind w:right="52"/>
              <w:rPr>
                <w:rFonts w:ascii="Trebuchet MS"/>
                <w:b/>
                <w:sz w:val="14"/>
              </w:rPr>
            </w:pPr>
            <w:r>
              <w:rPr>
                <w:rFonts w:ascii="Trebuchet MS"/>
                <w:b/>
                <w:color w:val="231F20"/>
                <w:spacing w:val="-10"/>
                <w:sz w:val="14"/>
              </w:rPr>
              <w:t>0</w:t>
            </w:r>
          </w:p>
        </w:tc>
        <w:tc>
          <w:tcPr>
            <w:tcW w:w="779" w:type="dxa"/>
            <w:tcBorders>
              <w:top w:val="single" w:color="00AEEF" w:sz="2" w:space="0"/>
            </w:tcBorders>
          </w:tcPr>
          <w:p w:rsidR="001B3359" w:rsidRDefault="00D877C7" w14:paraId="5423A8E1" w14:textId="77777777">
            <w:pPr>
              <w:pStyle w:val="TableParagraph"/>
              <w:spacing w:before="28"/>
              <w:ind w:right="45"/>
              <w:rPr>
                <w:rFonts w:ascii="Trebuchet MS"/>
                <w:b/>
                <w:sz w:val="14"/>
              </w:rPr>
            </w:pPr>
            <w:r>
              <w:rPr>
                <w:rFonts w:ascii="Trebuchet MS"/>
                <w:b/>
                <w:color w:val="231F20"/>
                <w:spacing w:val="-2"/>
                <w:sz w:val="14"/>
              </w:rPr>
              <w:t>188.298</w:t>
            </w:r>
          </w:p>
        </w:tc>
        <w:tc>
          <w:tcPr>
            <w:tcW w:w="795" w:type="dxa"/>
            <w:tcBorders>
              <w:top w:val="single" w:color="00AEEF" w:sz="2" w:space="0"/>
            </w:tcBorders>
          </w:tcPr>
          <w:p w:rsidR="001B3359" w:rsidRDefault="00D877C7" w14:paraId="771295D4" w14:textId="77777777">
            <w:pPr>
              <w:pStyle w:val="TableParagraph"/>
              <w:spacing w:before="28"/>
              <w:ind w:right="55"/>
              <w:rPr>
                <w:rFonts w:ascii="Trebuchet MS"/>
                <w:b/>
                <w:sz w:val="14"/>
              </w:rPr>
            </w:pPr>
            <w:r>
              <w:rPr>
                <w:rFonts w:ascii="Trebuchet MS"/>
                <w:b/>
                <w:color w:val="231F20"/>
                <w:spacing w:val="-2"/>
                <w:sz w:val="14"/>
              </w:rPr>
              <w:t>67.844</w:t>
            </w:r>
          </w:p>
        </w:tc>
        <w:tc>
          <w:tcPr>
            <w:tcW w:w="911" w:type="dxa"/>
            <w:tcBorders>
              <w:top w:val="single" w:color="00AEEF" w:sz="2" w:space="0"/>
            </w:tcBorders>
          </w:tcPr>
          <w:p w:rsidR="001B3359" w:rsidRDefault="00D877C7" w14:paraId="1F0ADAE8" w14:textId="77777777">
            <w:pPr>
              <w:pStyle w:val="TableParagraph"/>
              <w:spacing w:before="28"/>
              <w:ind w:right="161"/>
              <w:rPr>
                <w:rFonts w:ascii="Trebuchet MS"/>
                <w:b/>
                <w:sz w:val="14"/>
              </w:rPr>
            </w:pPr>
            <w:r>
              <w:rPr>
                <w:rFonts w:ascii="Trebuchet MS"/>
                <w:b/>
                <w:color w:val="231F20"/>
                <w:spacing w:val="-2"/>
                <w:sz w:val="14"/>
              </w:rPr>
              <w:t>256.142</w:t>
            </w:r>
          </w:p>
        </w:tc>
        <w:tc>
          <w:tcPr>
            <w:tcW w:w="791" w:type="dxa"/>
            <w:tcBorders>
              <w:top w:val="single" w:color="00AEEF" w:sz="2" w:space="0"/>
            </w:tcBorders>
          </w:tcPr>
          <w:p w:rsidR="001B3359" w:rsidRDefault="00D877C7" w14:paraId="7E7CB78A" w14:textId="77777777">
            <w:pPr>
              <w:pStyle w:val="TableParagraph"/>
              <w:spacing w:before="28"/>
              <w:ind w:right="167"/>
              <w:rPr>
                <w:rFonts w:ascii="Trebuchet MS"/>
                <w:b/>
                <w:sz w:val="14"/>
              </w:rPr>
            </w:pPr>
            <w:r>
              <w:rPr>
                <w:rFonts w:ascii="Trebuchet MS"/>
                <w:b/>
                <w:color w:val="231F20"/>
                <w:spacing w:val="-2"/>
                <w:sz w:val="14"/>
              </w:rPr>
              <w:t>7.357</w:t>
            </w:r>
          </w:p>
        </w:tc>
        <w:tc>
          <w:tcPr>
            <w:tcW w:w="790" w:type="dxa"/>
            <w:tcBorders>
              <w:top w:val="single" w:color="00AEEF" w:sz="2" w:space="0"/>
            </w:tcBorders>
          </w:tcPr>
          <w:p w:rsidR="001B3359" w:rsidRDefault="00D877C7" w14:paraId="119A315B" w14:textId="77777777">
            <w:pPr>
              <w:pStyle w:val="TableParagraph"/>
              <w:spacing w:before="28"/>
              <w:ind w:right="162"/>
              <w:rPr>
                <w:rFonts w:ascii="Trebuchet MS"/>
                <w:b/>
                <w:sz w:val="14"/>
              </w:rPr>
            </w:pPr>
            <w:r>
              <w:rPr>
                <w:rFonts w:ascii="Trebuchet MS"/>
                <w:b/>
                <w:color w:val="231F20"/>
                <w:spacing w:val="-5"/>
                <w:sz w:val="14"/>
              </w:rPr>
              <w:t>797</w:t>
            </w:r>
          </w:p>
        </w:tc>
        <w:tc>
          <w:tcPr>
            <w:tcW w:w="800" w:type="dxa"/>
            <w:tcBorders>
              <w:top w:val="single" w:color="00AEEF" w:sz="2" w:space="0"/>
            </w:tcBorders>
          </w:tcPr>
          <w:p w:rsidR="001B3359" w:rsidRDefault="00D877C7" w14:paraId="63642C39" w14:textId="77777777">
            <w:pPr>
              <w:pStyle w:val="TableParagraph"/>
              <w:spacing w:before="28"/>
              <w:ind w:right="177"/>
              <w:rPr>
                <w:rFonts w:ascii="Trebuchet MS"/>
                <w:b/>
                <w:sz w:val="14"/>
              </w:rPr>
            </w:pPr>
            <w:r>
              <w:rPr>
                <w:rFonts w:ascii="Trebuchet MS"/>
                <w:b/>
                <w:color w:val="231F20"/>
                <w:spacing w:val="-5"/>
                <w:sz w:val="14"/>
              </w:rPr>
              <w:t>755</w:t>
            </w:r>
          </w:p>
        </w:tc>
        <w:tc>
          <w:tcPr>
            <w:tcW w:w="791" w:type="dxa"/>
            <w:tcBorders>
              <w:top w:val="single" w:color="00AEEF" w:sz="2" w:space="0"/>
            </w:tcBorders>
          </w:tcPr>
          <w:p w:rsidR="001B3359" w:rsidRDefault="00D877C7" w14:paraId="15018171" w14:textId="77777777">
            <w:pPr>
              <w:pStyle w:val="TableParagraph"/>
              <w:spacing w:before="28"/>
              <w:ind w:right="154"/>
              <w:rPr>
                <w:rFonts w:ascii="Trebuchet MS"/>
                <w:b/>
                <w:sz w:val="14"/>
              </w:rPr>
            </w:pPr>
            <w:r>
              <w:rPr>
                <w:rFonts w:ascii="Trebuchet MS"/>
                <w:b/>
                <w:color w:val="231F20"/>
                <w:spacing w:val="-5"/>
                <w:sz w:val="14"/>
              </w:rPr>
              <w:t>197</w:t>
            </w:r>
          </w:p>
        </w:tc>
        <w:tc>
          <w:tcPr>
            <w:tcW w:w="654" w:type="dxa"/>
            <w:tcBorders>
              <w:top w:val="single" w:color="00AEEF" w:sz="2" w:space="0"/>
            </w:tcBorders>
          </w:tcPr>
          <w:p w:rsidR="001B3359" w:rsidRDefault="00D877C7" w14:paraId="75CF93C1" w14:textId="77777777">
            <w:pPr>
              <w:pStyle w:val="TableParagraph"/>
              <w:spacing w:before="28"/>
              <w:ind w:right="-15"/>
              <w:rPr>
                <w:rFonts w:ascii="Trebuchet MS"/>
                <w:b/>
                <w:sz w:val="14"/>
              </w:rPr>
            </w:pPr>
            <w:r>
              <w:rPr>
                <w:rFonts w:ascii="Trebuchet MS"/>
                <w:b/>
                <w:color w:val="231F20"/>
                <w:spacing w:val="-2"/>
                <w:sz w:val="14"/>
              </w:rPr>
              <w:t>108.393</w:t>
            </w:r>
          </w:p>
        </w:tc>
      </w:tr>
      <w:tr w:rsidR="001B3359" w14:paraId="111075F7" w14:textId="77777777">
        <w:trPr>
          <w:trHeight w:val="398"/>
        </w:trPr>
        <w:tc>
          <w:tcPr>
            <w:tcW w:w="314" w:type="dxa"/>
          </w:tcPr>
          <w:p w:rsidR="001B3359" w:rsidRDefault="001B3359" w14:paraId="1DE3075A" w14:textId="77777777">
            <w:pPr>
              <w:pStyle w:val="TableParagraph"/>
              <w:spacing w:before="0"/>
              <w:jc w:val="left"/>
              <w:rPr>
                <w:rFonts w:ascii="Times New Roman"/>
                <w:sz w:val="14"/>
              </w:rPr>
            </w:pPr>
          </w:p>
        </w:tc>
        <w:tc>
          <w:tcPr>
            <w:tcW w:w="1685" w:type="dxa"/>
          </w:tcPr>
          <w:p w:rsidR="001B3359" w:rsidRDefault="00D877C7" w14:paraId="299DC7FC" w14:textId="77777777">
            <w:pPr>
              <w:pStyle w:val="TableParagraph"/>
              <w:spacing w:before="27"/>
              <w:ind w:left="43" w:right="292"/>
              <w:jc w:val="left"/>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tc>
        <w:tc>
          <w:tcPr>
            <w:tcW w:w="575" w:type="dxa"/>
          </w:tcPr>
          <w:p w:rsidR="001B3359" w:rsidRDefault="00D877C7" w14:paraId="250DE28B" w14:textId="77777777">
            <w:pPr>
              <w:pStyle w:val="TableParagraph"/>
              <w:spacing w:before="27"/>
              <w:ind w:right="31"/>
              <w:rPr>
                <w:rFonts w:ascii="Calibri"/>
                <w:i/>
                <w:sz w:val="14"/>
              </w:rPr>
            </w:pPr>
            <w:r>
              <w:rPr>
                <w:rFonts w:ascii="Calibri"/>
                <w:i/>
                <w:color w:val="231F20"/>
                <w:spacing w:val="-2"/>
                <w:w w:val="110"/>
                <w:sz w:val="14"/>
              </w:rPr>
              <w:t>94.893</w:t>
            </w:r>
          </w:p>
        </w:tc>
        <w:tc>
          <w:tcPr>
            <w:tcW w:w="806" w:type="dxa"/>
          </w:tcPr>
          <w:p w:rsidR="001B3359" w:rsidRDefault="00D877C7" w14:paraId="20B8B9BA" w14:textId="77777777">
            <w:pPr>
              <w:pStyle w:val="TableParagraph"/>
              <w:spacing w:before="27"/>
              <w:ind w:right="52"/>
              <w:rPr>
                <w:rFonts w:ascii="Calibri"/>
                <w:i/>
                <w:sz w:val="14"/>
              </w:rPr>
            </w:pPr>
            <w:r>
              <w:rPr>
                <w:rFonts w:ascii="Calibri"/>
                <w:i/>
                <w:color w:val="231F20"/>
                <w:spacing w:val="-10"/>
                <w:w w:val="110"/>
                <w:sz w:val="14"/>
              </w:rPr>
              <w:t>0</w:t>
            </w:r>
          </w:p>
        </w:tc>
        <w:tc>
          <w:tcPr>
            <w:tcW w:w="779" w:type="dxa"/>
          </w:tcPr>
          <w:p w:rsidR="001B3359" w:rsidRDefault="00D877C7" w14:paraId="69B9D621" w14:textId="77777777">
            <w:pPr>
              <w:pStyle w:val="TableParagraph"/>
              <w:spacing w:before="27"/>
              <w:ind w:right="45"/>
              <w:rPr>
                <w:rFonts w:ascii="Calibri"/>
                <w:i/>
                <w:sz w:val="14"/>
              </w:rPr>
            </w:pPr>
            <w:r>
              <w:rPr>
                <w:rFonts w:ascii="Calibri"/>
                <w:i/>
                <w:color w:val="231F20"/>
                <w:spacing w:val="-2"/>
                <w:w w:val="110"/>
                <w:sz w:val="14"/>
              </w:rPr>
              <w:t>94.893</w:t>
            </w:r>
          </w:p>
        </w:tc>
        <w:tc>
          <w:tcPr>
            <w:tcW w:w="795" w:type="dxa"/>
          </w:tcPr>
          <w:p w:rsidR="001B3359" w:rsidRDefault="00D877C7" w14:paraId="1958ADB8" w14:textId="77777777">
            <w:pPr>
              <w:pStyle w:val="TableParagraph"/>
              <w:spacing w:before="27"/>
              <w:ind w:right="55"/>
              <w:rPr>
                <w:rFonts w:ascii="Calibri"/>
                <w:i/>
                <w:sz w:val="14"/>
              </w:rPr>
            </w:pPr>
            <w:r>
              <w:rPr>
                <w:rFonts w:ascii="Calibri"/>
                <w:i/>
                <w:color w:val="231F20"/>
                <w:spacing w:val="-4"/>
                <w:w w:val="110"/>
                <w:sz w:val="14"/>
              </w:rPr>
              <w:t>8.238</w:t>
            </w:r>
          </w:p>
        </w:tc>
        <w:tc>
          <w:tcPr>
            <w:tcW w:w="911" w:type="dxa"/>
          </w:tcPr>
          <w:p w:rsidR="001B3359" w:rsidRDefault="00D877C7" w14:paraId="7A0D3DBD" w14:textId="77777777">
            <w:pPr>
              <w:pStyle w:val="TableParagraph"/>
              <w:spacing w:before="27"/>
              <w:ind w:right="161"/>
              <w:rPr>
                <w:rFonts w:ascii="Calibri"/>
                <w:i/>
                <w:sz w:val="14"/>
              </w:rPr>
            </w:pPr>
            <w:r>
              <w:rPr>
                <w:rFonts w:ascii="Calibri"/>
                <w:i/>
                <w:color w:val="231F20"/>
                <w:spacing w:val="-2"/>
                <w:w w:val="110"/>
                <w:sz w:val="14"/>
              </w:rPr>
              <w:t>103.131</w:t>
            </w:r>
          </w:p>
        </w:tc>
        <w:tc>
          <w:tcPr>
            <w:tcW w:w="791" w:type="dxa"/>
          </w:tcPr>
          <w:p w:rsidR="001B3359" w:rsidRDefault="00D877C7" w14:paraId="690669F4" w14:textId="77777777">
            <w:pPr>
              <w:pStyle w:val="TableParagraph"/>
              <w:spacing w:before="27"/>
              <w:ind w:right="167"/>
              <w:rPr>
                <w:rFonts w:ascii="Calibri"/>
                <w:i/>
                <w:sz w:val="14"/>
              </w:rPr>
            </w:pPr>
            <w:r>
              <w:rPr>
                <w:rFonts w:ascii="Calibri"/>
                <w:i/>
                <w:color w:val="231F20"/>
                <w:spacing w:val="-2"/>
                <w:w w:val="110"/>
                <w:sz w:val="14"/>
              </w:rPr>
              <w:t>8.744</w:t>
            </w:r>
          </w:p>
        </w:tc>
        <w:tc>
          <w:tcPr>
            <w:tcW w:w="790" w:type="dxa"/>
          </w:tcPr>
          <w:p w:rsidR="001B3359" w:rsidRDefault="00D877C7" w14:paraId="361B9DDE" w14:textId="77777777">
            <w:pPr>
              <w:pStyle w:val="TableParagraph"/>
              <w:spacing w:before="27"/>
              <w:ind w:right="162"/>
              <w:rPr>
                <w:rFonts w:ascii="Calibri"/>
                <w:i/>
                <w:sz w:val="14"/>
              </w:rPr>
            </w:pPr>
            <w:r>
              <w:rPr>
                <w:rFonts w:ascii="Calibri"/>
                <w:i/>
                <w:color w:val="231F20"/>
                <w:spacing w:val="-4"/>
                <w:w w:val="110"/>
                <w:sz w:val="14"/>
              </w:rPr>
              <w:t>1.944</w:t>
            </w:r>
          </w:p>
        </w:tc>
        <w:tc>
          <w:tcPr>
            <w:tcW w:w="800" w:type="dxa"/>
          </w:tcPr>
          <w:p w:rsidR="001B3359" w:rsidRDefault="00D877C7" w14:paraId="5C841A86" w14:textId="77777777">
            <w:pPr>
              <w:pStyle w:val="TableParagraph"/>
              <w:spacing w:before="27"/>
              <w:ind w:right="177"/>
              <w:rPr>
                <w:rFonts w:ascii="Calibri"/>
                <w:i/>
                <w:sz w:val="14"/>
              </w:rPr>
            </w:pPr>
            <w:r>
              <w:rPr>
                <w:rFonts w:ascii="Calibri"/>
                <w:i/>
                <w:color w:val="231F20"/>
                <w:spacing w:val="-4"/>
                <w:w w:val="110"/>
                <w:sz w:val="14"/>
              </w:rPr>
              <w:t>1.944</w:t>
            </w:r>
          </w:p>
        </w:tc>
        <w:tc>
          <w:tcPr>
            <w:tcW w:w="791" w:type="dxa"/>
          </w:tcPr>
          <w:p w:rsidR="001B3359" w:rsidRDefault="00D877C7" w14:paraId="52FA6E74" w14:textId="77777777">
            <w:pPr>
              <w:pStyle w:val="TableParagraph"/>
              <w:spacing w:before="27"/>
              <w:ind w:right="154"/>
              <w:rPr>
                <w:rFonts w:ascii="Calibri"/>
                <w:i/>
                <w:sz w:val="14"/>
              </w:rPr>
            </w:pPr>
            <w:r>
              <w:rPr>
                <w:rFonts w:ascii="Calibri"/>
                <w:i/>
                <w:color w:val="231F20"/>
                <w:spacing w:val="-4"/>
                <w:w w:val="110"/>
                <w:sz w:val="14"/>
              </w:rPr>
              <w:t>1.444</w:t>
            </w:r>
          </w:p>
        </w:tc>
        <w:tc>
          <w:tcPr>
            <w:tcW w:w="654" w:type="dxa"/>
          </w:tcPr>
          <w:p w:rsidR="001B3359" w:rsidRDefault="00D877C7" w14:paraId="6C6C47EE" w14:textId="77777777">
            <w:pPr>
              <w:pStyle w:val="TableParagraph"/>
              <w:spacing w:before="27"/>
              <w:ind w:right="-15"/>
              <w:rPr>
                <w:rFonts w:ascii="Calibri"/>
                <w:i/>
                <w:sz w:val="14"/>
              </w:rPr>
            </w:pPr>
            <w:r>
              <w:rPr>
                <w:rFonts w:ascii="Calibri"/>
                <w:i/>
                <w:color w:val="231F20"/>
                <w:spacing w:val="-2"/>
                <w:w w:val="110"/>
                <w:sz w:val="14"/>
              </w:rPr>
              <w:t>73.508</w:t>
            </w:r>
          </w:p>
        </w:tc>
      </w:tr>
      <w:tr w:rsidR="001B3359" w14:paraId="087FFCDF" w14:textId="77777777">
        <w:trPr>
          <w:trHeight w:val="396"/>
        </w:trPr>
        <w:tc>
          <w:tcPr>
            <w:tcW w:w="314" w:type="dxa"/>
          </w:tcPr>
          <w:p w:rsidR="001B3359" w:rsidRDefault="001B3359" w14:paraId="3F8A4BFD" w14:textId="77777777">
            <w:pPr>
              <w:pStyle w:val="TableParagraph"/>
              <w:spacing w:before="0"/>
              <w:jc w:val="left"/>
              <w:rPr>
                <w:rFonts w:ascii="Times New Roman"/>
                <w:sz w:val="14"/>
              </w:rPr>
            </w:pPr>
          </w:p>
        </w:tc>
        <w:tc>
          <w:tcPr>
            <w:tcW w:w="1685" w:type="dxa"/>
          </w:tcPr>
          <w:p w:rsidR="001B3359" w:rsidRDefault="00D877C7" w14:paraId="3791F8C9" w14:textId="77777777">
            <w:pPr>
              <w:pStyle w:val="TableParagraph"/>
              <w:ind w:left="43"/>
              <w:jc w:val="left"/>
              <w:rPr>
                <w:sz w:val="14"/>
              </w:rPr>
            </w:pPr>
            <w:r>
              <w:rPr>
                <w:color w:val="231F20"/>
                <w:spacing w:val="-2"/>
                <w:w w:val="110"/>
                <w:sz w:val="14"/>
              </w:rPr>
              <w:t>Kennis</w:t>
            </w:r>
          </w:p>
          <w:p w:rsidR="001B3359" w:rsidRDefault="00D877C7" w14:paraId="7602029F" w14:textId="77777777">
            <w:pPr>
              <w:pStyle w:val="TableParagraph"/>
              <w:spacing w:before="1"/>
              <w:ind w:left="43"/>
              <w:jc w:val="left"/>
              <w:rPr>
                <w:sz w:val="14"/>
              </w:rPr>
            </w:pPr>
            <w:r>
              <w:rPr>
                <w:color w:val="231F20"/>
                <w:w w:val="105"/>
                <w:sz w:val="14"/>
              </w:rPr>
              <w:t>en</w:t>
            </w:r>
            <w:r>
              <w:rPr>
                <w:color w:val="231F20"/>
                <w:spacing w:val="-7"/>
                <w:w w:val="105"/>
                <w:sz w:val="14"/>
              </w:rPr>
              <w:t xml:space="preserve"> </w:t>
            </w:r>
            <w:r>
              <w:rPr>
                <w:color w:val="231F20"/>
                <w:spacing w:val="-2"/>
                <w:w w:val="110"/>
                <w:sz w:val="14"/>
              </w:rPr>
              <w:t>informatiebeleid</w:t>
            </w:r>
          </w:p>
        </w:tc>
        <w:tc>
          <w:tcPr>
            <w:tcW w:w="575" w:type="dxa"/>
          </w:tcPr>
          <w:p w:rsidR="001B3359" w:rsidRDefault="00D877C7" w14:paraId="462B722A" w14:textId="77777777">
            <w:pPr>
              <w:pStyle w:val="TableParagraph"/>
              <w:ind w:right="31"/>
              <w:rPr>
                <w:sz w:val="14"/>
              </w:rPr>
            </w:pPr>
            <w:r>
              <w:rPr>
                <w:color w:val="231F20"/>
                <w:spacing w:val="-2"/>
                <w:sz w:val="14"/>
              </w:rPr>
              <w:t>13.242</w:t>
            </w:r>
          </w:p>
        </w:tc>
        <w:tc>
          <w:tcPr>
            <w:tcW w:w="806" w:type="dxa"/>
          </w:tcPr>
          <w:p w:rsidR="001B3359" w:rsidRDefault="00D877C7" w14:paraId="0BC79E63" w14:textId="77777777">
            <w:pPr>
              <w:pStyle w:val="TableParagraph"/>
              <w:ind w:right="52"/>
              <w:rPr>
                <w:sz w:val="14"/>
              </w:rPr>
            </w:pPr>
            <w:r>
              <w:rPr>
                <w:color w:val="231F20"/>
                <w:spacing w:val="-10"/>
                <w:sz w:val="14"/>
              </w:rPr>
              <w:t>0</w:t>
            </w:r>
          </w:p>
        </w:tc>
        <w:tc>
          <w:tcPr>
            <w:tcW w:w="779" w:type="dxa"/>
          </w:tcPr>
          <w:p w:rsidR="001B3359" w:rsidRDefault="00D877C7" w14:paraId="0413E960" w14:textId="77777777">
            <w:pPr>
              <w:pStyle w:val="TableParagraph"/>
              <w:ind w:right="45"/>
              <w:rPr>
                <w:sz w:val="14"/>
              </w:rPr>
            </w:pPr>
            <w:r>
              <w:rPr>
                <w:color w:val="231F20"/>
                <w:spacing w:val="-2"/>
                <w:sz w:val="14"/>
              </w:rPr>
              <w:t>13.242</w:t>
            </w:r>
          </w:p>
        </w:tc>
        <w:tc>
          <w:tcPr>
            <w:tcW w:w="795" w:type="dxa"/>
          </w:tcPr>
          <w:p w:rsidR="001B3359" w:rsidRDefault="00D877C7" w14:paraId="0AECBE34" w14:textId="77777777">
            <w:pPr>
              <w:pStyle w:val="TableParagraph"/>
              <w:ind w:right="55"/>
              <w:rPr>
                <w:sz w:val="14"/>
              </w:rPr>
            </w:pPr>
            <w:r>
              <w:rPr>
                <w:color w:val="231F20"/>
                <w:spacing w:val="-5"/>
                <w:sz w:val="14"/>
              </w:rPr>
              <w:t>430</w:t>
            </w:r>
          </w:p>
        </w:tc>
        <w:tc>
          <w:tcPr>
            <w:tcW w:w="911" w:type="dxa"/>
          </w:tcPr>
          <w:p w:rsidR="001B3359" w:rsidRDefault="00D877C7" w14:paraId="37497874" w14:textId="77777777">
            <w:pPr>
              <w:pStyle w:val="TableParagraph"/>
              <w:ind w:right="161"/>
              <w:rPr>
                <w:sz w:val="14"/>
              </w:rPr>
            </w:pPr>
            <w:r>
              <w:rPr>
                <w:color w:val="231F20"/>
                <w:spacing w:val="-2"/>
                <w:sz w:val="14"/>
              </w:rPr>
              <w:t>13.672</w:t>
            </w:r>
          </w:p>
        </w:tc>
        <w:tc>
          <w:tcPr>
            <w:tcW w:w="791" w:type="dxa"/>
          </w:tcPr>
          <w:p w:rsidR="001B3359" w:rsidRDefault="00D877C7" w14:paraId="189ED063" w14:textId="77777777">
            <w:pPr>
              <w:pStyle w:val="TableParagraph"/>
              <w:ind w:right="1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181</w:t>
            </w:r>
          </w:p>
        </w:tc>
        <w:tc>
          <w:tcPr>
            <w:tcW w:w="790" w:type="dxa"/>
          </w:tcPr>
          <w:p w:rsidR="001B3359" w:rsidRDefault="00D877C7" w14:paraId="1FAD1C11" w14:textId="77777777">
            <w:pPr>
              <w:pStyle w:val="TableParagraph"/>
              <w:ind w:right="1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181</w:t>
            </w:r>
          </w:p>
        </w:tc>
        <w:tc>
          <w:tcPr>
            <w:tcW w:w="800" w:type="dxa"/>
          </w:tcPr>
          <w:p w:rsidR="001B3359" w:rsidRDefault="00D877C7" w14:paraId="4F1A7132"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181</w:t>
            </w:r>
          </w:p>
        </w:tc>
        <w:tc>
          <w:tcPr>
            <w:tcW w:w="791" w:type="dxa"/>
          </w:tcPr>
          <w:p w:rsidR="001B3359" w:rsidRDefault="00D877C7" w14:paraId="44756DC5" w14:textId="77777777">
            <w:pPr>
              <w:pStyle w:val="TableParagraph"/>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181</w:t>
            </w:r>
          </w:p>
        </w:tc>
        <w:tc>
          <w:tcPr>
            <w:tcW w:w="654" w:type="dxa"/>
          </w:tcPr>
          <w:p w:rsidR="001B3359" w:rsidRDefault="00D877C7" w14:paraId="6800F9E7" w14:textId="77777777">
            <w:pPr>
              <w:pStyle w:val="TableParagraph"/>
              <w:ind w:right="-15"/>
              <w:rPr>
                <w:sz w:val="14"/>
              </w:rPr>
            </w:pPr>
            <w:r>
              <w:rPr>
                <w:color w:val="231F20"/>
                <w:spacing w:val="-2"/>
                <w:sz w:val="14"/>
              </w:rPr>
              <w:t>12.612</w:t>
            </w:r>
          </w:p>
        </w:tc>
      </w:tr>
      <w:tr w:rsidR="001B3359" w14:paraId="4ECC8917" w14:textId="77777777">
        <w:trPr>
          <w:trHeight w:val="226"/>
        </w:trPr>
        <w:tc>
          <w:tcPr>
            <w:tcW w:w="314" w:type="dxa"/>
          </w:tcPr>
          <w:p w:rsidR="001B3359" w:rsidRDefault="001B3359" w14:paraId="3114A458" w14:textId="77777777">
            <w:pPr>
              <w:pStyle w:val="TableParagraph"/>
              <w:spacing w:before="0"/>
              <w:jc w:val="left"/>
              <w:rPr>
                <w:rFonts w:ascii="Times New Roman"/>
                <w:sz w:val="14"/>
              </w:rPr>
            </w:pPr>
          </w:p>
        </w:tc>
        <w:tc>
          <w:tcPr>
            <w:tcW w:w="1685" w:type="dxa"/>
          </w:tcPr>
          <w:p w:rsidR="001B3359" w:rsidRDefault="00D877C7" w14:paraId="7FF199AF" w14:textId="77777777">
            <w:pPr>
              <w:pStyle w:val="TableParagraph"/>
              <w:ind w:left="43"/>
              <w:jc w:val="left"/>
              <w:rPr>
                <w:sz w:val="14"/>
              </w:rPr>
            </w:pPr>
            <w:r>
              <w:rPr>
                <w:color w:val="231F20"/>
                <w:spacing w:val="-2"/>
                <w:w w:val="110"/>
                <w:sz w:val="14"/>
              </w:rPr>
              <w:t>Jeugdbeleid</w:t>
            </w:r>
          </w:p>
        </w:tc>
        <w:tc>
          <w:tcPr>
            <w:tcW w:w="575" w:type="dxa"/>
          </w:tcPr>
          <w:p w:rsidR="001B3359" w:rsidRDefault="00D877C7" w14:paraId="72A1C6FB" w14:textId="77777777">
            <w:pPr>
              <w:pStyle w:val="TableParagraph"/>
              <w:ind w:right="31"/>
              <w:rPr>
                <w:sz w:val="14"/>
              </w:rPr>
            </w:pPr>
            <w:r>
              <w:rPr>
                <w:color w:val="231F20"/>
                <w:spacing w:val="-2"/>
                <w:sz w:val="14"/>
              </w:rPr>
              <w:t>50.035</w:t>
            </w:r>
          </w:p>
        </w:tc>
        <w:tc>
          <w:tcPr>
            <w:tcW w:w="806" w:type="dxa"/>
          </w:tcPr>
          <w:p w:rsidR="001B3359" w:rsidRDefault="00D877C7" w14:paraId="435B877D" w14:textId="77777777">
            <w:pPr>
              <w:pStyle w:val="TableParagraph"/>
              <w:ind w:right="52"/>
              <w:rPr>
                <w:sz w:val="14"/>
              </w:rPr>
            </w:pPr>
            <w:r>
              <w:rPr>
                <w:color w:val="231F20"/>
                <w:spacing w:val="-10"/>
                <w:sz w:val="14"/>
              </w:rPr>
              <w:t>0</w:t>
            </w:r>
          </w:p>
        </w:tc>
        <w:tc>
          <w:tcPr>
            <w:tcW w:w="779" w:type="dxa"/>
          </w:tcPr>
          <w:p w:rsidR="001B3359" w:rsidRDefault="00D877C7" w14:paraId="2969AD70" w14:textId="77777777">
            <w:pPr>
              <w:pStyle w:val="TableParagraph"/>
              <w:ind w:right="45"/>
              <w:rPr>
                <w:sz w:val="14"/>
              </w:rPr>
            </w:pPr>
            <w:r>
              <w:rPr>
                <w:color w:val="231F20"/>
                <w:spacing w:val="-2"/>
                <w:sz w:val="14"/>
              </w:rPr>
              <w:t>50.035</w:t>
            </w:r>
          </w:p>
        </w:tc>
        <w:tc>
          <w:tcPr>
            <w:tcW w:w="795" w:type="dxa"/>
          </w:tcPr>
          <w:p w:rsidR="001B3359" w:rsidRDefault="00D877C7" w14:paraId="562F7229" w14:textId="77777777">
            <w:pPr>
              <w:pStyle w:val="TableParagraph"/>
              <w:ind w:right="55"/>
              <w:rPr>
                <w:sz w:val="14"/>
              </w:rPr>
            </w:pPr>
            <w:r>
              <w:rPr>
                <w:color w:val="231F20"/>
                <w:spacing w:val="-2"/>
                <w:sz w:val="14"/>
              </w:rPr>
              <w:t>7.808</w:t>
            </w:r>
          </w:p>
        </w:tc>
        <w:tc>
          <w:tcPr>
            <w:tcW w:w="911" w:type="dxa"/>
          </w:tcPr>
          <w:p w:rsidR="001B3359" w:rsidRDefault="00D877C7" w14:paraId="753B6BE1" w14:textId="77777777">
            <w:pPr>
              <w:pStyle w:val="TableParagraph"/>
              <w:ind w:right="161"/>
              <w:rPr>
                <w:sz w:val="14"/>
              </w:rPr>
            </w:pPr>
            <w:r>
              <w:rPr>
                <w:color w:val="231F20"/>
                <w:spacing w:val="-2"/>
                <w:sz w:val="14"/>
              </w:rPr>
              <w:t>57.843</w:t>
            </w:r>
          </w:p>
        </w:tc>
        <w:tc>
          <w:tcPr>
            <w:tcW w:w="791" w:type="dxa"/>
          </w:tcPr>
          <w:p w:rsidR="001B3359" w:rsidRDefault="00D877C7" w14:paraId="03A6808B" w14:textId="77777777">
            <w:pPr>
              <w:pStyle w:val="TableParagraph"/>
              <w:ind w:right="167"/>
              <w:rPr>
                <w:sz w:val="14"/>
              </w:rPr>
            </w:pPr>
            <w:r>
              <w:rPr>
                <w:color w:val="231F20"/>
                <w:spacing w:val="-2"/>
                <w:sz w:val="14"/>
              </w:rPr>
              <w:t>9.371</w:t>
            </w:r>
          </w:p>
        </w:tc>
        <w:tc>
          <w:tcPr>
            <w:tcW w:w="790" w:type="dxa"/>
          </w:tcPr>
          <w:p w:rsidR="001B3359" w:rsidRDefault="00D877C7" w14:paraId="259DF3E5" w14:textId="77777777">
            <w:pPr>
              <w:pStyle w:val="TableParagraph"/>
              <w:ind w:right="162"/>
              <w:rPr>
                <w:sz w:val="14"/>
              </w:rPr>
            </w:pPr>
            <w:r>
              <w:rPr>
                <w:color w:val="231F20"/>
                <w:spacing w:val="-2"/>
                <w:sz w:val="14"/>
              </w:rPr>
              <w:t>2.571</w:t>
            </w:r>
          </w:p>
        </w:tc>
        <w:tc>
          <w:tcPr>
            <w:tcW w:w="800" w:type="dxa"/>
          </w:tcPr>
          <w:p w:rsidR="001B3359" w:rsidRDefault="00D877C7" w14:paraId="37A24FCA" w14:textId="77777777">
            <w:pPr>
              <w:pStyle w:val="TableParagraph"/>
              <w:ind w:right="177"/>
              <w:rPr>
                <w:sz w:val="14"/>
              </w:rPr>
            </w:pPr>
            <w:r>
              <w:rPr>
                <w:color w:val="231F20"/>
                <w:spacing w:val="-2"/>
                <w:sz w:val="14"/>
              </w:rPr>
              <w:t>2.571</w:t>
            </w:r>
          </w:p>
        </w:tc>
        <w:tc>
          <w:tcPr>
            <w:tcW w:w="791" w:type="dxa"/>
          </w:tcPr>
          <w:p w:rsidR="001B3359" w:rsidRDefault="00D877C7" w14:paraId="68DBC9AE" w14:textId="77777777">
            <w:pPr>
              <w:pStyle w:val="TableParagraph"/>
              <w:ind w:right="154"/>
              <w:rPr>
                <w:sz w:val="14"/>
              </w:rPr>
            </w:pPr>
            <w:r>
              <w:rPr>
                <w:color w:val="231F20"/>
                <w:spacing w:val="-2"/>
                <w:sz w:val="14"/>
              </w:rPr>
              <w:t>2.071</w:t>
            </w:r>
          </w:p>
        </w:tc>
        <w:tc>
          <w:tcPr>
            <w:tcW w:w="654" w:type="dxa"/>
          </w:tcPr>
          <w:p w:rsidR="001B3359" w:rsidRDefault="00D877C7" w14:paraId="52D4F51F" w14:textId="77777777">
            <w:pPr>
              <w:pStyle w:val="TableParagraph"/>
              <w:ind w:right="-15"/>
              <w:rPr>
                <w:sz w:val="14"/>
              </w:rPr>
            </w:pPr>
            <w:r>
              <w:rPr>
                <w:color w:val="231F20"/>
                <w:spacing w:val="-2"/>
                <w:sz w:val="14"/>
              </w:rPr>
              <w:t>29.849</w:t>
            </w:r>
          </w:p>
        </w:tc>
      </w:tr>
      <w:tr w:rsidR="001B3359" w14:paraId="3151AB87" w14:textId="77777777">
        <w:trPr>
          <w:trHeight w:val="225"/>
        </w:trPr>
        <w:tc>
          <w:tcPr>
            <w:tcW w:w="314" w:type="dxa"/>
          </w:tcPr>
          <w:p w:rsidR="001B3359" w:rsidRDefault="001B3359" w14:paraId="17B4279A" w14:textId="77777777">
            <w:pPr>
              <w:pStyle w:val="TableParagraph"/>
              <w:spacing w:before="0"/>
              <w:jc w:val="left"/>
              <w:rPr>
                <w:rFonts w:ascii="Times New Roman"/>
                <w:sz w:val="14"/>
              </w:rPr>
            </w:pPr>
          </w:p>
        </w:tc>
        <w:tc>
          <w:tcPr>
            <w:tcW w:w="1685" w:type="dxa"/>
          </w:tcPr>
          <w:p w:rsidR="001B3359" w:rsidRDefault="00D877C7" w14:paraId="755FF62A" w14:textId="77777777">
            <w:pPr>
              <w:pStyle w:val="TableParagraph"/>
              <w:ind w:left="43"/>
              <w:jc w:val="left"/>
              <w:rPr>
                <w:sz w:val="14"/>
              </w:rPr>
            </w:pPr>
            <w:r>
              <w:rPr>
                <w:color w:val="231F20"/>
                <w:spacing w:val="-2"/>
                <w:w w:val="110"/>
                <w:sz w:val="14"/>
              </w:rPr>
              <w:t>Jeugdstelsel</w:t>
            </w:r>
          </w:p>
        </w:tc>
        <w:tc>
          <w:tcPr>
            <w:tcW w:w="575" w:type="dxa"/>
          </w:tcPr>
          <w:p w:rsidR="001B3359" w:rsidRDefault="00D877C7" w14:paraId="7D73A470" w14:textId="77777777">
            <w:pPr>
              <w:pStyle w:val="TableParagraph"/>
              <w:ind w:right="31"/>
              <w:rPr>
                <w:sz w:val="14"/>
              </w:rPr>
            </w:pPr>
            <w:r>
              <w:rPr>
                <w:color w:val="231F20"/>
                <w:spacing w:val="-2"/>
                <w:sz w:val="14"/>
              </w:rPr>
              <w:t>31.616</w:t>
            </w:r>
          </w:p>
        </w:tc>
        <w:tc>
          <w:tcPr>
            <w:tcW w:w="806" w:type="dxa"/>
          </w:tcPr>
          <w:p w:rsidR="001B3359" w:rsidRDefault="00D877C7" w14:paraId="58784E34" w14:textId="77777777">
            <w:pPr>
              <w:pStyle w:val="TableParagraph"/>
              <w:ind w:right="52"/>
              <w:rPr>
                <w:sz w:val="14"/>
              </w:rPr>
            </w:pPr>
            <w:r>
              <w:rPr>
                <w:color w:val="231F20"/>
                <w:spacing w:val="-10"/>
                <w:sz w:val="14"/>
              </w:rPr>
              <w:t>0</w:t>
            </w:r>
          </w:p>
        </w:tc>
        <w:tc>
          <w:tcPr>
            <w:tcW w:w="779" w:type="dxa"/>
          </w:tcPr>
          <w:p w:rsidR="001B3359" w:rsidRDefault="00D877C7" w14:paraId="1A5D01ED" w14:textId="77777777">
            <w:pPr>
              <w:pStyle w:val="TableParagraph"/>
              <w:ind w:right="45"/>
              <w:rPr>
                <w:sz w:val="14"/>
              </w:rPr>
            </w:pPr>
            <w:r>
              <w:rPr>
                <w:color w:val="231F20"/>
                <w:spacing w:val="-2"/>
                <w:sz w:val="14"/>
              </w:rPr>
              <w:t>31.616</w:t>
            </w:r>
          </w:p>
        </w:tc>
        <w:tc>
          <w:tcPr>
            <w:tcW w:w="795" w:type="dxa"/>
          </w:tcPr>
          <w:p w:rsidR="001B3359" w:rsidRDefault="00D877C7" w14:paraId="7D1F9D30" w14:textId="77777777">
            <w:pPr>
              <w:pStyle w:val="TableParagraph"/>
              <w:ind w:right="55"/>
              <w:rPr>
                <w:sz w:val="14"/>
              </w:rPr>
            </w:pPr>
            <w:r>
              <w:rPr>
                <w:color w:val="231F20"/>
                <w:spacing w:val="-10"/>
                <w:sz w:val="14"/>
              </w:rPr>
              <w:t>0</w:t>
            </w:r>
          </w:p>
        </w:tc>
        <w:tc>
          <w:tcPr>
            <w:tcW w:w="911" w:type="dxa"/>
          </w:tcPr>
          <w:p w:rsidR="001B3359" w:rsidRDefault="00D877C7" w14:paraId="40DE2E34" w14:textId="77777777">
            <w:pPr>
              <w:pStyle w:val="TableParagraph"/>
              <w:ind w:right="161"/>
              <w:rPr>
                <w:sz w:val="14"/>
              </w:rPr>
            </w:pPr>
            <w:r>
              <w:rPr>
                <w:color w:val="231F20"/>
                <w:spacing w:val="-2"/>
                <w:sz w:val="14"/>
              </w:rPr>
              <w:t>31.616</w:t>
            </w:r>
          </w:p>
        </w:tc>
        <w:tc>
          <w:tcPr>
            <w:tcW w:w="791" w:type="dxa"/>
          </w:tcPr>
          <w:p w:rsidR="001B3359" w:rsidRDefault="00D877C7" w14:paraId="269F4CCB" w14:textId="77777777">
            <w:pPr>
              <w:pStyle w:val="TableParagraph"/>
              <w:ind w:right="1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446</w:t>
            </w:r>
          </w:p>
        </w:tc>
        <w:tc>
          <w:tcPr>
            <w:tcW w:w="790" w:type="dxa"/>
          </w:tcPr>
          <w:p w:rsidR="001B3359" w:rsidRDefault="00D877C7" w14:paraId="4851E1A9" w14:textId="77777777">
            <w:pPr>
              <w:pStyle w:val="TableParagraph"/>
              <w:ind w:right="1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446</w:t>
            </w:r>
          </w:p>
        </w:tc>
        <w:tc>
          <w:tcPr>
            <w:tcW w:w="800" w:type="dxa"/>
          </w:tcPr>
          <w:p w:rsidR="001B3359" w:rsidRDefault="00D877C7" w14:paraId="084AE90A"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446</w:t>
            </w:r>
          </w:p>
        </w:tc>
        <w:tc>
          <w:tcPr>
            <w:tcW w:w="791" w:type="dxa"/>
          </w:tcPr>
          <w:p w:rsidR="001B3359" w:rsidRDefault="00D877C7" w14:paraId="3CDAD38A" w14:textId="77777777">
            <w:pPr>
              <w:pStyle w:val="TableParagraph"/>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446</w:t>
            </w:r>
          </w:p>
        </w:tc>
        <w:tc>
          <w:tcPr>
            <w:tcW w:w="654" w:type="dxa"/>
          </w:tcPr>
          <w:p w:rsidR="001B3359" w:rsidRDefault="00D877C7" w14:paraId="31F223BC" w14:textId="77777777">
            <w:pPr>
              <w:pStyle w:val="TableParagraph"/>
              <w:ind w:right="-15"/>
              <w:rPr>
                <w:sz w:val="14"/>
              </w:rPr>
            </w:pPr>
            <w:r>
              <w:rPr>
                <w:color w:val="231F20"/>
                <w:spacing w:val="-2"/>
                <w:sz w:val="14"/>
              </w:rPr>
              <w:t>31.047</w:t>
            </w:r>
          </w:p>
        </w:tc>
      </w:tr>
      <w:tr w:rsidR="001B3359" w14:paraId="6C6FAA32" w14:textId="77777777">
        <w:trPr>
          <w:trHeight w:val="228"/>
        </w:trPr>
        <w:tc>
          <w:tcPr>
            <w:tcW w:w="314" w:type="dxa"/>
          </w:tcPr>
          <w:p w:rsidR="001B3359" w:rsidRDefault="001B3359" w14:paraId="252E37C8" w14:textId="77777777">
            <w:pPr>
              <w:pStyle w:val="TableParagraph"/>
              <w:spacing w:before="0"/>
              <w:jc w:val="left"/>
              <w:rPr>
                <w:rFonts w:ascii="Times New Roman"/>
                <w:sz w:val="14"/>
              </w:rPr>
            </w:pPr>
          </w:p>
        </w:tc>
        <w:tc>
          <w:tcPr>
            <w:tcW w:w="1685" w:type="dxa"/>
          </w:tcPr>
          <w:p w:rsidR="001B3359" w:rsidRDefault="00D877C7" w14:paraId="791EB00C" w14:textId="77777777">
            <w:pPr>
              <w:pStyle w:val="TableParagraph"/>
              <w:spacing w:before="27"/>
              <w:ind w:left="43"/>
              <w:jc w:val="left"/>
              <w:rPr>
                <w:rFonts w:ascii="Calibri"/>
                <w:i/>
                <w:sz w:val="14"/>
              </w:rPr>
            </w:pPr>
            <w:r>
              <w:rPr>
                <w:rFonts w:ascii="Calibri"/>
                <w:i/>
                <w:color w:val="231F20"/>
                <w:spacing w:val="-2"/>
                <w:w w:val="115"/>
                <w:sz w:val="14"/>
              </w:rPr>
              <w:t>Opdrachten</w:t>
            </w:r>
          </w:p>
        </w:tc>
        <w:tc>
          <w:tcPr>
            <w:tcW w:w="575" w:type="dxa"/>
          </w:tcPr>
          <w:p w:rsidR="001B3359" w:rsidRDefault="00D877C7" w14:paraId="2954A5A3" w14:textId="77777777">
            <w:pPr>
              <w:pStyle w:val="TableParagraph"/>
              <w:spacing w:before="27"/>
              <w:ind w:right="31"/>
              <w:rPr>
                <w:rFonts w:ascii="Calibri"/>
                <w:i/>
                <w:sz w:val="14"/>
              </w:rPr>
            </w:pPr>
            <w:r>
              <w:rPr>
                <w:rFonts w:ascii="Calibri"/>
                <w:i/>
                <w:color w:val="231F20"/>
                <w:spacing w:val="-2"/>
                <w:w w:val="110"/>
                <w:sz w:val="14"/>
              </w:rPr>
              <w:t>10.878</w:t>
            </w:r>
          </w:p>
        </w:tc>
        <w:tc>
          <w:tcPr>
            <w:tcW w:w="806" w:type="dxa"/>
          </w:tcPr>
          <w:p w:rsidR="001B3359" w:rsidRDefault="00D877C7" w14:paraId="2F6319A2" w14:textId="77777777">
            <w:pPr>
              <w:pStyle w:val="TableParagraph"/>
              <w:spacing w:before="27"/>
              <w:ind w:right="52"/>
              <w:rPr>
                <w:rFonts w:ascii="Calibri"/>
                <w:i/>
                <w:sz w:val="14"/>
              </w:rPr>
            </w:pPr>
            <w:r>
              <w:rPr>
                <w:rFonts w:ascii="Calibri"/>
                <w:i/>
                <w:color w:val="231F20"/>
                <w:spacing w:val="-10"/>
                <w:w w:val="110"/>
                <w:sz w:val="14"/>
              </w:rPr>
              <w:t>0</w:t>
            </w:r>
          </w:p>
        </w:tc>
        <w:tc>
          <w:tcPr>
            <w:tcW w:w="779" w:type="dxa"/>
          </w:tcPr>
          <w:p w:rsidR="001B3359" w:rsidRDefault="00D877C7" w14:paraId="07DB3745" w14:textId="77777777">
            <w:pPr>
              <w:pStyle w:val="TableParagraph"/>
              <w:spacing w:before="27"/>
              <w:ind w:right="45"/>
              <w:rPr>
                <w:rFonts w:ascii="Calibri"/>
                <w:i/>
                <w:sz w:val="14"/>
              </w:rPr>
            </w:pPr>
            <w:r>
              <w:rPr>
                <w:rFonts w:ascii="Calibri"/>
                <w:i/>
                <w:color w:val="231F20"/>
                <w:spacing w:val="-2"/>
                <w:w w:val="110"/>
                <w:sz w:val="14"/>
              </w:rPr>
              <w:t>10.878</w:t>
            </w:r>
          </w:p>
        </w:tc>
        <w:tc>
          <w:tcPr>
            <w:tcW w:w="795" w:type="dxa"/>
          </w:tcPr>
          <w:p w:rsidR="001B3359" w:rsidRDefault="00D877C7" w14:paraId="7FE3F641" w14:textId="77777777">
            <w:pPr>
              <w:pStyle w:val="TableParagraph"/>
              <w:spacing w:before="27"/>
              <w:ind w:right="5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394</w:t>
            </w:r>
          </w:p>
        </w:tc>
        <w:tc>
          <w:tcPr>
            <w:tcW w:w="911" w:type="dxa"/>
          </w:tcPr>
          <w:p w:rsidR="001B3359" w:rsidRDefault="00D877C7" w14:paraId="676B118C" w14:textId="77777777">
            <w:pPr>
              <w:pStyle w:val="TableParagraph"/>
              <w:spacing w:before="27"/>
              <w:ind w:right="161"/>
              <w:rPr>
                <w:rFonts w:ascii="Calibri"/>
                <w:i/>
                <w:sz w:val="14"/>
              </w:rPr>
            </w:pPr>
            <w:r>
              <w:rPr>
                <w:rFonts w:ascii="Calibri"/>
                <w:i/>
                <w:color w:val="231F20"/>
                <w:spacing w:val="-2"/>
                <w:w w:val="110"/>
                <w:sz w:val="14"/>
              </w:rPr>
              <w:t>10.484</w:t>
            </w:r>
          </w:p>
        </w:tc>
        <w:tc>
          <w:tcPr>
            <w:tcW w:w="791" w:type="dxa"/>
          </w:tcPr>
          <w:p w:rsidR="001B3359" w:rsidRDefault="00D877C7" w14:paraId="118D2478" w14:textId="77777777">
            <w:pPr>
              <w:pStyle w:val="TableParagraph"/>
              <w:spacing w:before="27"/>
              <w:ind w:right="16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1.378</w:t>
            </w:r>
          </w:p>
        </w:tc>
        <w:tc>
          <w:tcPr>
            <w:tcW w:w="790" w:type="dxa"/>
          </w:tcPr>
          <w:p w:rsidR="001B3359" w:rsidRDefault="00D877C7" w14:paraId="6EBCC5B1" w14:textId="77777777">
            <w:pPr>
              <w:pStyle w:val="TableParagraph"/>
              <w:spacing w:before="27"/>
              <w:ind w:right="16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1.128</w:t>
            </w:r>
          </w:p>
        </w:tc>
        <w:tc>
          <w:tcPr>
            <w:tcW w:w="800" w:type="dxa"/>
          </w:tcPr>
          <w:p w:rsidR="001B3359" w:rsidRDefault="00D877C7" w14:paraId="5AF8F6AF" w14:textId="77777777">
            <w:pPr>
              <w:pStyle w:val="TableParagraph"/>
              <w:spacing w:before="27"/>
              <w:ind w:right="1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1.128</w:t>
            </w:r>
          </w:p>
        </w:tc>
        <w:tc>
          <w:tcPr>
            <w:tcW w:w="791" w:type="dxa"/>
          </w:tcPr>
          <w:p w:rsidR="001B3359" w:rsidRDefault="00D877C7" w14:paraId="1C1C7A42" w14:textId="77777777">
            <w:pPr>
              <w:pStyle w:val="TableParagraph"/>
              <w:spacing w:before="27"/>
              <w:ind w:right="1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1.128</w:t>
            </w:r>
          </w:p>
        </w:tc>
        <w:tc>
          <w:tcPr>
            <w:tcW w:w="654" w:type="dxa"/>
          </w:tcPr>
          <w:p w:rsidR="001B3359" w:rsidRDefault="00D877C7" w14:paraId="0B8AF1EC" w14:textId="77777777">
            <w:pPr>
              <w:pStyle w:val="TableParagraph"/>
              <w:spacing w:before="27"/>
              <w:ind w:right="-15"/>
              <w:rPr>
                <w:rFonts w:ascii="Calibri"/>
                <w:i/>
                <w:sz w:val="14"/>
              </w:rPr>
            </w:pPr>
            <w:r>
              <w:rPr>
                <w:rFonts w:ascii="Calibri"/>
                <w:i/>
                <w:color w:val="231F20"/>
                <w:spacing w:val="-4"/>
                <w:w w:val="110"/>
                <w:sz w:val="14"/>
              </w:rPr>
              <w:t>5.999</w:t>
            </w:r>
          </w:p>
        </w:tc>
      </w:tr>
      <w:tr w:rsidR="001B3359" w14:paraId="773C5587" w14:textId="77777777">
        <w:trPr>
          <w:trHeight w:val="396"/>
        </w:trPr>
        <w:tc>
          <w:tcPr>
            <w:tcW w:w="314" w:type="dxa"/>
          </w:tcPr>
          <w:p w:rsidR="001B3359" w:rsidRDefault="001B3359" w14:paraId="12E13A9A" w14:textId="77777777">
            <w:pPr>
              <w:pStyle w:val="TableParagraph"/>
              <w:spacing w:before="0"/>
              <w:jc w:val="left"/>
              <w:rPr>
                <w:rFonts w:ascii="Times New Roman"/>
                <w:sz w:val="14"/>
              </w:rPr>
            </w:pPr>
          </w:p>
        </w:tc>
        <w:tc>
          <w:tcPr>
            <w:tcW w:w="1685" w:type="dxa"/>
          </w:tcPr>
          <w:p w:rsidR="001B3359" w:rsidRDefault="00D877C7" w14:paraId="6591D1ED" w14:textId="77777777">
            <w:pPr>
              <w:pStyle w:val="TableParagraph"/>
              <w:ind w:left="43"/>
              <w:jc w:val="left"/>
              <w:rPr>
                <w:sz w:val="14"/>
              </w:rPr>
            </w:pPr>
            <w:r>
              <w:rPr>
                <w:color w:val="231F20"/>
                <w:spacing w:val="-2"/>
                <w:w w:val="110"/>
                <w:sz w:val="14"/>
              </w:rPr>
              <w:t>Kennis</w:t>
            </w:r>
          </w:p>
          <w:p w:rsidR="001B3359" w:rsidRDefault="00D877C7" w14:paraId="262F62D7" w14:textId="77777777">
            <w:pPr>
              <w:pStyle w:val="TableParagraph"/>
              <w:spacing w:before="1"/>
              <w:ind w:left="43"/>
              <w:jc w:val="left"/>
              <w:rPr>
                <w:sz w:val="14"/>
              </w:rPr>
            </w:pPr>
            <w:r>
              <w:rPr>
                <w:color w:val="231F20"/>
                <w:w w:val="105"/>
                <w:sz w:val="14"/>
              </w:rPr>
              <w:t>en</w:t>
            </w:r>
            <w:r>
              <w:rPr>
                <w:color w:val="231F20"/>
                <w:spacing w:val="-7"/>
                <w:w w:val="105"/>
                <w:sz w:val="14"/>
              </w:rPr>
              <w:t xml:space="preserve"> </w:t>
            </w:r>
            <w:r>
              <w:rPr>
                <w:color w:val="231F20"/>
                <w:spacing w:val="-2"/>
                <w:w w:val="110"/>
                <w:sz w:val="14"/>
              </w:rPr>
              <w:t>informatiebeleid</w:t>
            </w:r>
          </w:p>
        </w:tc>
        <w:tc>
          <w:tcPr>
            <w:tcW w:w="575" w:type="dxa"/>
          </w:tcPr>
          <w:p w:rsidR="001B3359" w:rsidRDefault="00D877C7" w14:paraId="02EFA19C" w14:textId="77777777">
            <w:pPr>
              <w:pStyle w:val="TableParagraph"/>
              <w:ind w:right="31"/>
              <w:rPr>
                <w:sz w:val="14"/>
              </w:rPr>
            </w:pPr>
            <w:r>
              <w:rPr>
                <w:color w:val="231F20"/>
                <w:spacing w:val="-2"/>
                <w:sz w:val="14"/>
              </w:rPr>
              <w:t>2.562</w:t>
            </w:r>
          </w:p>
        </w:tc>
        <w:tc>
          <w:tcPr>
            <w:tcW w:w="806" w:type="dxa"/>
          </w:tcPr>
          <w:p w:rsidR="001B3359" w:rsidRDefault="00D877C7" w14:paraId="3E17866F" w14:textId="77777777">
            <w:pPr>
              <w:pStyle w:val="TableParagraph"/>
              <w:ind w:right="52"/>
              <w:rPr>
                <w:sz w:val="14"/>
              </w:rPr>
            </w:pPr>
            <w:r>
              <w:rPr>
                <w:color w:val="231F20"/>
                <w:spacing w:val="-10"/>
                <w:sz w:val="14"/>
              </w:rPr>
              <w:t>0</w:t>
            </w:r>
          </w:p>
        </w:tc>
        <w:tc>
          <w:tcPr>
            <w:tcW w:w="779" w:type="dxa"/>
          </w:tcPr>
          <w:p w:rsidR="001B3359" w:rsidRDefault="00D877C7" w14:paraId="278D22F9" w14:textId="77777777">
            <w:pPr>
              <w:pStyle w:val="TableParagraph"/>
              <w:ind w:right="45"/>
              <w:rPr>
                <w:sz w:val="14"/>
              </w:rPr>
            </w:pPr>
            <w:r>
              <w:rPr>
                <w:color w:val="231F20"/>
                <w:spacing w:val="-2"/>
                <w:sz w:val="14"/>
              </w:rPr>
              <w:t>2.562</w:t>
            </w:r>
          </w:p>
        </w:tc>
        <w:tc>
          <w:tcPr>
            <w:tcW w:w="795" w:type="dxa"/>
          </w:tcPr>
          <w:p w:rsidR="001B3359" w:rsidRDefault="00D877C7" w14:paraId="6C838258" w14:textId="77777777">
            <w:pPr>
              <w:pStyle w:val="TableParagraph"/>
              <w:ind w:right="55"/>
              <w:rPr>
                <w:sz w:val="14"/>
              </w:rPr>
            </w:pPr>
            <w:r>
              <w:rPr>
                <w:color w:val="231F20"/>
                <w:spacing w:val="-5"/>
                <w:sz w:val="14"/>
              </w:rPr>
              <w:t>364</w:t>
            </w:r>
          </w:p>
        </w:tc>
        <w:tc>
          <w:tcPr>
            <w:tcW w:w="911" w:type="dxa"/>
          </w:tcPr>
          <w:p w:rsidR="001B3359" w:rsidRDefault="00D877C7" w14:paraId="0C2C6CA6" w14:textId="77777777">
            <w:pPr>
              <w:pStyle w:val="TableParagraph"/>
              <w:ind w:right="161"/>
              <w:rPr>
                <w:sz w:val="14"/>
              </w:rPr>
            </w:pPr>
            <w:r>
              <w:rPr>
                <w:color w:val="231F20"/>
                <w:spacing w:val="-2"/>
                <w:sz w:val="14"/>
              </w:rPr>
              <w:t>2.926</w:t>
            </w:r>
          </w:p>
        </w:tc>
        <w:tc>
          <w:tcPr>
            <w:tcW w:w="791" w:type="dxa"/>
          </w:tcPr>
          <w:p w:rsidR="001B3359" w:rsidRDefault="00D877C7" w14:paraId="1F50C764" w14:textId="77777777">
            <w:pPr>
              <w:pStyle w:val="TableParagraph"/>
              <w:ind w:right="167"/>
              <w:rPr>
                <w:sz w:val="14"/>
              </w:rPr>
            </w:pPr>
            <w:r>
              <w:rPr>
                <w:color w:val="231F20"/>
                <w:spacing w:val="-10"/>
                <w:sz w:val="14"/>
              </w:rPr>
              <w:t>0</w:t>
            </w:r>
          </w:p>
        </w:tc>
        <w:tc>
          <w:tcPr>
            <w:tcW w:w="790" w:type="dxa"/>
          </w:tcPr>
          <w:p w:rsidR="001B3359" w:rsidRDefault="00D877C7" w14:paraId="78FE0BCF" w14:textId="77777777">
            <w:pPr>
              <w:pStyle w:val="TableParagraph"/>
              <w:ind w:right="162"/>
              <w:rPr>
                <w:sz w:val="14"/>
              </w:rPr>
            </w:pPr>
            <w:r>
              <w:rPr>
                <w:color w:val="231F20"/>
                <w:spacing w:val="-10"/>
                <w:sz w:val="14"/>
              </w:rPr>
              <w:t>0</w:t>
            </w:r>
          </w:p>
        </w:tc>
        <w:tc>
          <w:tcPr>
            <w:tcW w:w="800" w:type="dxa"/>
          </w:tcPr>
          <w:p w:rsidR="001B3359" w:rsidRDefault="00D877C7" w14:paraId="45180527" w14:textId="77777777">
            <w:pPr>
              <w:pStyle w:val="TableParagraph"/>
              <w:ind w:right="177"/>
              <w:rPr>
                <w:sz w:val="14"/>
              </w:rPr>
            </w:pPr>
            <w:r>
              <w:rPr>
                <w:color w:val="231F20"/>
                <w:spacing w:val="-10"/>
                <w:sz w:val="14"/>
              </w:rPr>
              <w:t>0</w:t>
            </w:r>
          </w:p>
        </w:tc>
        <w:tc>
          <w:tcPr>
            <w:tcW w:w="791" w:type="dxa"/>
          </w:tcPr>
          <w:p w:rsidR="001B3359" w:rsidRDefault="00D877C7" w14:paraId="458A73DF" w14:textId="77777777">
            <w:pPr>
              <w:pStyle w:val="TableParagraph"/>
              <w:ind w:right="154"/>
              <w:rPr>
                <w:sz w:val="14"/>
              </w:rPr>
            </w:pPr>
            <w:r>
              <w:rPr>
                <w:color w:val="231F20"/>
                <w:spacing w:val="-10"/>
                <w:sz w:val="14"/>
              </w:rPr>
              <w:t>0</w:t>
            </w:r>
          </w:p>
        </w:tc>
        <w:tc>
          <w:tcPr>
            <w:tcW w:w="654" w:type="dxa"/>
          </w:tcPr>
          <w:p w:rsidR="001B3359" w:rsidRDefault="00D877C7" w14:paraId="6B8C0F85" w14:textId="77777777">
            <w:pPr>
              <w:pStyle w:val="TableParagraph"/>
              <w:ind w:right="-15"/>
              <w:rPr>
                <w:sz w:val="14"/>
              </w:rPr>
            </w:pPr>
            <w:r>
              <w:rPr>
                <w:color w:val="231F20"/>
                <w:spacing w:val="-2"/>
                <w:sz w:val="14"/>
              </w:rPr>
              <w:t>2.580</w:t>
            </w:r>
          </w:p>
        </w:tc>
      </w:tr>
      <w:tr w:rsidR="001B3359" w14:paraId="697DF1F1" w14:textId="77777777">
        <w:trPr>
          <w:trHeight w:val="226"/>
        </w:trPr>
        <w:tc>
          <w:tcPr>
            <w:tcW w:w="314" w:type="dxa"/>
          </w:tcPr>
          <w:p w:rsidR="001B3359" w:rsidRDefault="001B3359" w14:paraId="60AA11C1" w14:textId="77777777">
            <w:pPr>
              <w:pStyle w:val="TableParagraph"/>
              <w:spacing w:before="0"/>
              <w:jc w:val="left"/>
              <w:rPr>
                <w:rFonts w:ascii="Times New Roman"/>
                <w:sz w:val="14"/>
              </w:rPr>
            </w:pPr>
          </w:p>
        </w:tc>
        <w:tc>
          <w:tcPr>
            <w:tcW w:w="1685" w:type="dxa"/>
          </w:tcPr>
          <w:p w:rsidR="001B3359" w:rsidRDefault="00D877C7" w14:paraId="777800BC" w14:textId="77777777">
            <w:pPr>
              <w:pStyle w:val="TableParagraph"/>
              <w:ind w:left="43"/>
              <w:jc w:val="left"/>
              <w:rPr>
                <w:sz w:val="14"/>
              </w:rPr>
            </w:pPr>
            <w:r>
              <w:rPr>
                <w:color w:val="231F20"/>
                <w:spacing w:val="-2"/>
                <w:w w:val="110"/>
                <w:sz w:val="14"/>
              </w:rPr>
              <w:t>Jeugdbeleid</w:t>
            </w:r>
          </w:p>
        </w:tc>
        <w:tc>
          <w:tcPr>
            <w:tcW w:w="575" w:type="dxa"/>
          </w:tcPr>
          <w:p w:rsidR="001B3359" w:rsidRDefault="00D877C7" w14:paraId="51C13484" w14:textId="77777777">
            <w:pPr>
              <w:pStyle w:val="TableParagraph"/>
              <w:ind w:right="31"/>
              <w:rPr>
                <w:sz w:val="14"/>
              </w:rPr>
            </w:pPr>
            <w:r>
              <w:rPr>
                <w:color w:val="231F20"/>
                <w:spacing w:val="-2"/>
                <w:sz w:val="14"/>
              </w:rPr>
              <w:t>7.676</w:t>
            </w:r>
          </w:p>
        </w:tc>
        <w:tc>
          <w:tcPr>
            <w:tcW w:w="806" w:type="dxa"/>
          </w:tcPr>
          <w:p w:rsidR="001B3359" w:rsidRDefault="00D877C7" w14:paraId="7C088E7B" w14:textId="77777777">
            <w:pPr>
              <w:pStyle w:val="TableParagraph"/>
              <w:ind w:right="52"/>
              <w:rPr>
                <w:sz w:val="14"/>
              </w:rPr>
            </w:pPr>
            <w:r>
              <w:rPr>
                <w:color w:val="231F20"/>
                <w:spacing w:val="-10"/>
                <w:sz w:val="14"/>
              </w:rPr>
              <w:t>0</w:t>
            </w:r>
          </w:p>
        </w:tc>
        <w:tc>
          <w:tcPr>
            <w:tcW w:w="779" w:type="dxa"/>
          </w:tcPr>
          <w:p w:rsidR="001B3359" w:rsidRDefault="00D877C7" w14:paraId="6F4EFF6A" w14:textId="77777777">
            <w:pPr>
              <w:pStyle w:val="TableParagraph"/>
              <w:ind w:right="45"/>
              <w:rPr>
                <w:sz w:val="14"/>
              </w:rPr>
            </w:pPr>
            <w:r>
              <w:rPr>
                <w:color w:val="231F20"/>
                <w:spacing w:val="-2"/>
                <w:sz w:val="14"/>
              </w:rPr>
              <w:t>7.676</w:t>
            </w:r>
          </w:p>
        </w:tc>
        <w:tc>
          <w:tcPr>
            <w:tcW w:w="795" w:type="dxa"/>
          </w:tcPr>
          <w:p w:rsidR="001B3359" w:rsidRDefault="00D877C7" w14:paraId="44A973BA" w14:textId="77777777">
            <w:pPr>
              <w:pStyle w:val="TableParagraph"/>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180</w:t>
            </w:r>
          </w:p>
        </w:tc>
        <w:tc>
          <w:tcPr>
            <w:tcW w:w="911" w:type="dxa"/>
          </w:tcPr>
          <w:p w:rsidR="001B3359" w:rsidRDefault="00D877C7" w14:paraId="33C987E7" w14:textId="77777777">
            <w:pPr>
              <w:pStyle w:val="TableParagraph"/>
              <w:ind w:right="161"/>
              <w:rPr>
                <w:sz w:val="14"/>
              </w:rPr>
            </w:pPr>
            <w:r>
              <w:rPr>
                <w:color w:val="231F20"/>
                <w:spacing w:val="-2"/>
                <w:sz w:val="14"/>
              </w:rPr>
              <w:t>7.496</w:t>
            </w:r>
          </w:p>
        </w:tc>
        <w:tc>
          <w:tcPr>
            <w:tcW w:w="791" w:type="dxa"/>
          </w:tcPr>
          <w:p w:rsidR="001B3359" w:rsidRDefault="00D877C7" w14:paraId="556F80E2" w14:textId="77777777">
            <w:pPr>
              <w:pStyle w:val="TableParagraph"/>
              <w:ind w:right="1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800</w:t>
            </w:r>
          </w:p>
        </w:tc>
        <w:tc>
          <w:tcPr>
            <w:tcW w:w="790" w:type="dxa"/>
          </w:tcPr>
          <w:p w:rsidR="001B3359" w:rsidRDefault="00D877C7" w14:paraId="31B04162" w14:textId="77777777">
            <w:pPr>
              <w:pStyle w:val="TableParagraph"/>
              <w:ind w:right="1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550</w:t>
            </w:r>
          </w:p>
        </w:tc>
        <w:tc>
          <w:tcPr>
            <w:tcW w:w="800" w:type="dxa"/>
          </w:tcPr>
          <w:p w:rsidR="001B3359" w:rsidRDefault="00D877C7" w14:paraId="51C919ED"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550</w:t>
            </w:r>
          </w:p>
        </w:tc>
        <w:tc>
          <w:tcPr>
            <w:tcW w:w="791" w:type="dxa"/>
          </w:tcPr>
          <w:p w:rsidR="001B3359" w:rsidRDefault="00D877C7" w14:paraId="2AF48452" w14:textId="77777777">
            <w:pPr>
              <w:pStyle w:val="TableParagraph"/>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550</w:t>
            </w:r>
          </w:p>
        </w:tc>
        <w:tc>
          <w:tcPr>
            <w:tcW w:w="654" w:type="dxa"/>
          </w:tcPr>
          <w:p w:rsidR="001B3359" w:rsidRDefault="00D877C7" w14:paraId="018514DC" w14:textId="77777777">
            <w:pPr>
              <w:pStyle w:val="TableParagraph"/>
              <w:ind w:right="-15"/>
              <w:rPr>
                <w:sz w:val="14"/>
              </w:rPr>
            </w:pPr>
            <w:r>
              <w:rPr>
                <w:color w:val="231F20"/>
                <w:spacing w:val="-2"/>
                <w:sz w:val="14"/>
              </w:rPr>
              <w:t>3.352</w:t>
            </w:r>
          </w:p>
        </w:tc>
      </w:tr>
      <w:tr w:rsidR="001B3359" w14:paraId="280F167D" w14:textId="77777777">
        <w:trPr>
          <w:trHeight w:val="225"/>
        </w:trPr>
        <w:tc>
          <w:tcPr>
            <w:tcW w:w="314" w:type="dxa"/>
          </w:tcPr>
          <w:p w:rsidR="001B3359" w:rsidRDefault="001B3359" w14:paraId="1FB7A955" w14:textId="77777777">
            <w:pPr>
              <w:pStyle w:val="TableParagraph"/>
              <w:spacing w:before="0"/>
              <w:jc w:val="left"/>
              <w:rPr>
                <w:rFonts w:ascii="Times New Roman"/>
                <w:sz w:val="14"/>
              </w:rPr>
            </w:pPr>
          </w:p>
        </w:tc>
        <w:tc>
          <w:tcPr>
            <w:tcW w:w="1685" w:type="dxa"/>
          </w:tcPr>
          <w:p w:rsidR="001B3359" w:rsidRDefault="00D877C7" w14:paraId="63E7EDB4" w14:textId="77777777">
            <w:pPr>
              <w:pStyle w:val="TableParagraph"/>
              <w:ind w:left="43"/>
              <w:jc w:val="left"/>
              <w:rPr>
                <w:sz w:val="14"/>
              </w:rPr>
            </w:pPr>
            <w:r>
              <w:rPr>
                <w:color w:val="231F20"/>
                <w:spacing w:val="-2"/>
                <w:w w:val="110"/>
                <w:sz w:val="14"/>
              </w:rPr>
              <w:t>Jeugdstelsel</w:t>
            </w:r>
          </w:p>
        </w:tc>
        <w:tc>
          <w:tcPr>
            <w:tcW w:w="575" w:type="dxa"/>
          </w:tcPr>
          <w:p w:rsidR="001B3359" w:rsidRDefault="00D877C7" w14:paraId="53970BB3" w14:textId="77777777">
            <w:pPr>
              <w:pStyle w:val="TableParagraph"/>
              <w:ind w:right="31"/>
              <w:rPr>
                <w:sz w:val="14"/>
              </w:rPr>
            </w:pPr>
            <w:r>
              <w:rPr>
                <w:color w:val="231F20"/>
                <w:spacing w:val="-5"/>
                <w:sz w:val="14"/>
              </w:rPr>
              <w:t>640</w:t>
            </w:r>
          </w:p>
        </w:tc>
        <w:tc>
          <w:tcPr>
            <w:tcW w:w="806" w:type="dxa"/>
          </w:tcPr>
          <w:p w:rsidR="001B3359" w:rsidRDefault="00D877C7" w14:paraId="64A8AEC9" w14:textId="77777777">
            <w:pPr>
              <w:pStyle w:val="TableParagraph"/>
              <w:ind w:right="52"/>
              <w:rPr>
                <w:sz w:val="14"/>
              </w:rPr>
            </w:pPr>
            <w:r>
              <w:rPr>
                <w:color w:val="231F20"/>
                <w:spacing w:val="-10"/>
                <w:sz w:val="14"/>
              </w:rPr>
              <w:t>0</w:t>
            </w:r>
          </w:p>
        </w:tc>
        <w:tc>
          <w:tcPr>
            <w:tcW w:w="779" w:type="dxa"/>
          </w:tcPr>
          <w:p w:rsidR="001B3359" w:rsidRDefault="00D877C7" w14:paraId="36465047" w14:textId="77777777">
            <w:pPr>
              <w:pStyle w:val="TableParagraph"/>
              <w:ind w:right="45"/>
              <w:rPr>
                <w:sz w:val="14"/>
              </w:rPr>
            </w:pPr>
            <w:r>
              <w:rPr>
                <w:color w:val="231F20"/>
                <w:spacing w:val="-5"/>
                <w:sz w:val="14"/>
              </w:rPr>
              <w:t>640</w:t>
            </w:r>
          </w:p>
        </w:tc>
        <w:tc>
          <w:tcPr>
            <w:tcW w:w="795" w:type="dxa"/>
          </w:tcPr>
          <w:p w:rsidR="001B3359" w:rsidRDefault="00D877C7" w14:paraId="428285EA" w14:textId="77777777">
            <w:pPr>
              <w:pStyle w:val="TableParagraph"/>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578</w:t>
            </w:r>
          </w:p>
        </w:tc>
        <w:tc>
          <w:tcPr>
            <w:tcW w:w="911" w:type="dxa"/>
          </w:tcPr>
          <w:p w:rsidR="001B3359" w:rsidRDefault="00D877C7" w14:paraId="24583ED9" w14:textId="77777777">
            <w:pPr>
              <w:pStyle w:val="TableParagraph"/>
              <w:ind w:right="161"/>
              <w:rPr>
                <w:sz w:val="14"/>
              </w:rPr>
            </w:pPr>
            <w:r>
              <w:rPr>
                <w:color w:val="231F20"/>
                <w:spacing w:val="-5"/>
                <w:sz w:val="14"/>
              </w:rPr>
              <w:t>62</w:t>
            </w:r>
          </w:p>
        </w:tc>
        <w:tc>
          <w:tcPr>
            <w:tcW w:w="791" w:type="dxa"/>
          </w:tcPr>
          <w:p w:rsidR="001B3359" w:rsidRDefault="00D877C7" w14:paraId="686FC054" w14:textId="77777777">
            <w:pPr>
              <w:pStyle w:val="TableParagraph"/>
              <w:ind w:right="1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578</w:t>
            </w:r>
          </w:p>
        </w:tc>
        <w:tc>
          <w:tcPr>
            <w:tcW w:w="790" w:type="dxa"/>
          </w:tcPr>
          <w:p w:rsidR="001B3359" w:rsidRDefault="00D877C7" w14:paraId="22324AE2" w14:textId="77777777">
            <w:pPr>
              <w:pStyle w:val="TableParagraph"/>
              <w:ind w:right="1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578</w:t>
            </w:r>
          </w:p>
        </w:tc>
        <w:tc>
          <w:tcPr>
            <w:tcW w:w="800" w:type="dxa"/>
          </w:tcPr>
          <w:p w:rsidR="001B3359" w:rsidRDefault="00D877C7" w14:paraId="7E6F76F2"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578</w:t>
            </w:r>
          </w:p>
        </w:tc>
        <w:tc>
          <w:tcPr>
            <w:tcW w:w="791" w:type="dxa"/>
          </w:tcPr>
          <w:p w:rsidR="001B3359" w:rsidRDefault="00D877C7" w14:paraId="1533209F" w14:textId="77777777">
            <w:pPr>
              <w:pStyle w:val="TableParagraph"/>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578</w:t>
            </w:r>
          </w:p>
        </w:tc>
        <w:tc>
          <w:tcPr>
            <w:tcW w:w="654" w:type="dxa"/>
          </w:tcPr>
          <w:p w:rsidR="001B3359" w:rsidRDefault="00D877C7" w14:paraId="65772D3B" w14:textId="77777777">
            <w:pPr>
              <w:pStyle w:val="TableParagraph"/>
              <w:ind w:right="-15"/>
              <w:rPr>
                <w:sz w:val="14"/>
              </w:rPr>
            </w:pPr>
            <w:r>
              <w:rPr>
                <w:color w:val="231F20"/>
                <w:spacing w:val="-5"/>
                <w:sz w:val="14"/>
              </w:rPr>
              <w:t>67</w:t>
            </w:r>
          </w:p>
        </w:tc>
      </w:tr>
      <w:tr w:rsidR="001B3359" w14:paraId="2A377C85" w14:textId="77777777">
        <w:trPr>
          <w:trHeight w:val="398"/>
        </w:trPr>
        <w:tc>
          <w:tcPr>
            <w:tcW w:w="314" w:type="dxa"/>
          </w:tcPr>
          <w:p w:rsidR="001B3359" w:rsidRDefault="001B3359" w14:paraId="65DE7C05" w14:textId="77777777">
            <w:pPr>
              <w:pStyle w:val="TableParagraph"/>
              <w:spacing w:before="0"/>
              <w:jc w:val="left"/>
              <w:rPr>
                <w:rFonts w:ascii="Times New Roman"/>
                <w:sz w:val="14"/>
              </w:rPr>
            </w:pPr>
          </w:p>
        </w:tc>
        <w:tc>
          <w:tcPr>
            <w:tcW w:w="1685" w:type="dxa"/>
          </w:tcPr>
          <w:p w:rsidR="001B3359" w:rsidRDefault="00D877C7" w14:paraId="2348B804" w14:textId="77777777">
            <w:pPr>
              <w:pStyle w:val="TableParagraph"/>
              <w:spacing w:before="27" w:line="170" w:lineRule="exact"/>
              <w:ind w:left="43"/>
              <w:jc w:val="left"/>
              <w:rPr>
                <w:rFonts w:ascii="Calibri"/>
                <w:i/>
                <w:sz w:val="14"/>
              </w:rPr>
            </w:pPr>
            <w:r>
              <w:rPr>
                <w:rFonts w:ascii="Calibri"/>
                <w:i/>
                <w:color w:val="231F20"/>
                <w:spacing w:val="-2"/>
                <w:w w:val="115"/>
                <w:sz w:val="14"/>
              </w:rPr>
              <w:t>Bijdrage</w:t>
            </w:r>
          </w:p>
          <w:p w:rsidR="001B3359" w:rsidRDefault="00D877C7" w14:paraId="37C83005" w14:textId="77777777">
            <w:pPr>
              <w:pStyle w:val="TableParagraph"/>
              <w:spacing w:before="0" w:line="170" w:lineRule="exact"/>
              <w:ind w:left="43"/>
              <w:jc w:val="left"/>
              <w:rPr>
                <w:rFonts w:ascii="Calibri"/>
                <w:i/>
                <w:sz w:val="14"/>
              </w:rPr>
            </w:pPr>
            <w:r>
              <w:rPr>
                <w:rFonts w:ascii="Calibri"/>
                <w:i/>
                <w:color w:val="231F20"/>
                <w:w w:val="110"/>
                <w:sz w:val="14"/>
              </w:rPr>
              <w:t>aan</w:t>
            </w:r>
            <w:r>
              <w:rPr>
                <w:rFonts w:ascii="Calibri"/>
                <w:i/>
                <w:color w:val="231F20"/>
                <w:spacing w:val="1"/>
                <w:w w:val="115"/>
                <w:sz w:val="14"/>
              </w:rPr>
              <w:t xml:space="preserve"> </w:t>
            </w:r>
            <w:r>
              <w:rPr>
                <w:rFonts w:ascii="Calibri"/>
                <w:i/>
                <w:color w:val="231F20"/>
                <w:spacing w:val="-2"/>
                <w:w w:val="115"/>
                <w:sz w:val="14"/>
              </w:rPr>
              <w:t>agentschappen</w:t>
            </w:r>
          </w:p>
        </w:tc>
        <w:tc>
          <w:tcPr>
            <w:tcW w:w="575" w:type="dxa"/>
          </w:tcPr>
          <w:p w:rsidR="001B3359" w:rsidRDefault="00D877C7" w14:paraId="15E6FCFF" w14:textId="77777777">
            <w:pPr>
              <w:pStyle w:val="TableParagraph"/>
              <w:spacing w:before="27"/>
              <w:ind w:right="31"/>
              <w:rPr>
                <w:rFonts w:ascii="Calibri"/>
                <w:i/>
                <w:sz w:val="14"/>
              </w:rPr>
            </w:pPr>
            <w:r>
              <w:rPr>
                <w:rFonts w:ascii="Calibri"/>
                <w:i/>
                <w:color w:val="231F20"/>
                <w:spacing w:val="-4"/>
                <w:w w:val="110"/>
                <w:sz w:val="14"/>
              </w:rPr>
              <w:t>1.656</w:t>
            </w:r>
          </w:p>
        </w:tc>
        <w:tc>
          <w:tcPr>
            <w:tcW w:w="806" w:type="dxa"/>
          </w:tcPr>
          <w:p w:rsidR="001B3359" w:rsidRDefault="00D877C7" w14:paraId="5984798F" w14:textId="77777777">
            <w:pPr>
              <w:pStyle w:val="TableParagraph"/>
              <w:spacing w:before="27"/>
              <w:ind w:right="52"/>
              <w:rPr>
                <w:rFonts w:ascii="Calibri"/>
                <w:i/>
                <w:sz w:val="14"/>
              </w:rPr>
            </w:pPr>
            <w:r>
              <w:rPr>
                <w:rFonts w:ascii="Calibri"/>
                <w:i/>
                <w:color w:val="231F20"/>
                <w:spacing w:val="-10"/>
                <w:w w:val="110"/>
                <w:sz w:val="14"/>
              </w:rPr>
              <w:t>0</w:t>
            </w:r>
          </w:p>
        </w:tc>
        <w:tc>
          <w:tcPr>
            <w:tcW w:w="779" w:type="dxa"/>
          </w:tcPr>
          <w:p w:rsidR="001B3359" w:rsidRDefault="00D877C7" w14:paraId="4A384242" w14:textId="77777777">
            <w:pPr>
              <w:pStyle w:val="TableParagraph"/>
              <w:spacing w:before="27"/>
              <w:ind w:right="45"/>
              <w:rPr>
                <w:rFonts w:ascii="Calibri"/>
                <w:i/>
                <w:sz w:val="14"/>
              </w:rPr>
            </w:pPr>
            <w:r>
              <w:rPr>
                <w:rFonts w:ascii="Calibri"/>
                <w:i/>
                <w:color w:val="231F20"/>
                <w:spacing w:val="-4"/>
                <w:w w:val="110"/>
                <w:sz w:val="14"/>
              </w:rPr>
              <w:t>1.656</w:t>
            </w:r>
          </w:p>
        </w:tc>
        <w:tc>
          <w:tcPr>
            <w:tcW w:w="795" w:type="dxa"/>
          </w:tcPr>
          <w:p w:rsidR="001B3359" w:rsidRDefault="00D877C7" w14:paraId="6B52B99D" w14:textId="77777777">
            <w:pPr>
              <w:pStyle w:val="TableParagraph"/>
              <w:spacing w:before="27"/>
              <w:ind w:right="55"/>
              <w:rPr>
                <w:rFonts w:ascii="Calibri"/>
                <w:i/>
                <w:sz w:val="14"/>
              </w:rPr>
            </w:pPr>
            <w:r>
              <w:rPr>
                <w:rFonts w:ascii="Calibri"/>
                <w:i/>
                <w:color w:val="231F20"/>
                <w:spacing w:val="-10"/>
                <w:w w:val="110"/>
                <w:sz w:val="14"/>
              </w:rPr>
              <w:t>0</w:t>
            </w:r>
          </w:p>
        </w:tc>
        <w:tc>
          <w:tcPr>
            <w:tcW w:w="911" w:type="dxa"/>
          </w:tcPr>
          <w:p w:rsidR="001B3359" w:rsidRDefault="00D877C7" w14:paraId="5FA79B7E" w14:textId="77777777">
            <w:pPr>
              <w:pStyle w:val="TableParagraph"/>
              <w:spacing w:before="27"/>
              <w:ind w:right="161"/>
              <w:rPr>
                <w:rFonts w:ascii="Calibri"/>
                <w:i/>
                <w:sz w:val="14"/>
              </w:rPr>
            </w:pPr>
            <w:r>
              <w:rPr>
                <w:rFonts w:ascii="Calibri"/>
                <w:i/>
                <w:color w:val="231F20"/>
                <w:spacing w:val="-4"/>
                <w:w w:val="110"/>
                <w:sz w:val="14"/>
              </w:rPr>
              <w:t>1.656</w:t>
            </w:r>
          </w:p>
        </w:tc>
        <w:tc>
          <w:tcPr>
            <w:tcW w:w="791" w:type="dxa"/>
          </w:tcPr>
          <w:p w:rsidR="001B3359" w:rsidRDefault="00D877C7" w14:paraId="3C051A7F" w14:textId="77777777">
            <w:pPr>
              <w:pStyle w:val="TableParagraph"/>
              <w:spacing w:before="27"/>
              <w:ind w:right="16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10"/>
                <w:w w:val="105"/>
                <w:sz w:val="14"/>
              </w:rPr>
              <w:t>9</w:t>
            </w:r>
          </w:p>
        </w:tc>
        <w:tc>
          <w:tcPr>
            <w:tcW w:w="790" w:type="dxa"/>
          </w:tcPr>
          <w:p w:rsidR="001B3359" w:rsidRDefault="00D877C7" w14:paraId="2AD65F4B" w14:textId="77777777">
            <w:pPr>
              <w:pStyle w:val="TableParagraph"/>
              <w:spacing w:before="27"/>
              <w:ind w:right="16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19</w:t>
            </w:r>
          </w:p>
        </w:tc>
        <w:tc>
          <w:tcPr>
            <w:tcW w:w="800" w:type="dxa"/>
          </w:tcPr>
          <w:p w:rsidR="001B3359" w:rsidRDefault="00D877C7" w14:paraId="7D127BF6" w14:textId="77777777">
            <w:pPr>
              <w:pStyle w:val="TableParagraph"/>
              <w:spacing w:before="27"/>
              <w:ind w:right="1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61</w:t>
            </w:r>
          </w:p>
        </w:tc>
        <w:tc>
          <w:tcPr>
            <w:tcW w:w="791" w:type="dxa"/>
          </w:tcPr>
          <w:p w:rsidR="001B3359" w:rsidRDefault="00D877C7" w14:paraId="492A83A7" w14:textId="77777777">
            <w:pPr>
              <w:pStyle w:val="TableParagraph"/>
              <w:spacing w:before="27"/>
              <w:ind w:right="1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119</w:t>
            </w:r>
          </w:p>
        </w:tc>
        <w:tc>
          <w:tcPr>
            <w:tcW w:w="654" w:type="dxa"/>
          </w:tcPr>
          <w:p w:rsidR="001B3359" w:rsidRDefault="00D877C7" w14:paraId="7F097E19" w14:textId="77777777">
            <w:pPr>
              <w:pStyle w:val="TableParagraph"/>
              <w:spacing w:before="27"/>
              <w:ind w:right="-15"/>
              <w:rPr>
                <w:rFonts w:ascii="Calibri"/>
                <w:i/>
                <w:sz w:val="14"/>
              </w:rPr>
            </w:pPr>
            <w:r>
              <w:rPr>
                <w:rFonts w:ascii="Calibri"/>
                <w:i/>
                <w:color w:val="231F20"/>
                <w:spacing w:val="-4"/>
                <w:w w:val="110"/>
                <w:sz w:val="14"/>
              </w:rPr>
              <w:t>1.518</w:t>
            </w:r>
          </w:p>
        </w:tc>
      </w:tr>
      <w:tr w:rsidR="001B3359" w14:paraId="3BD6EBE0" w14:textId="77777777">
        <w:trPr>
          <w:trHeight w:val="225"/>
        </w:trPr>
        <w:tc>
          <w:tcPr>
            <w:tcW w:w="314" w:type="dxa"/>
          </w:tcPr>
          <w:p w:rsidR="001B3359" w:rsidRDefault="001B3359" w14:paraId="2DB0C279" w14:textId="77777777">
            <w:pPr>
              <w:pStyle w:val="TableParagraph"/>
              <w:spacing w:before="0"/>
              <w:jc w:val="left"/>
              <w:rPr>
                <w:rFonts w:ascii="Times New Roman"/>
                <w:sz w:val="14"/>
              </w:rPr>
            </w:pPr>
          </w:p>
        </w:tc>
        <w:tc>
          <w:tcPr>
            <w:tcW w:w="1685" w:type="dxa"/>
          </w:tcPr>
          <w:p w:rsidR="001B3359" w:rsidRDefault="00D877C7" w14:paraId="712172B9" w14:textId="77777777">
            <w:pPr>
              <w:pStyle w:val="TableParagraph"/>
              <w:ind w:left="43"/>
              <w:jc w:val="left"/>
              <w:rPr>
                <w:sz w:val="14"/>
              </w:rPr>
            </w:pPr>
            <w:r>
              <w:rPr>
                <w:color w:val="231F20"/>
                <w:spacing w:val="-2"/>
                <w:w w:val="110"/>
                <w:sz w:val="14"/>
              </w:rPr>
              <w:t>Overige</w:t>
            </w:r>
          </w:p>
        </w:tc>
        <w:tc>
          <w:tcPr>
            <w:tcW w:w="575" w:type="dxa"/>
          </w:tcPr>
          <w:p w:rsidR="001B3359" w:rsidRDefault="00D877C7" w14:paraId="2B3B0A16" w14:textId="77777777">
            <w:pPr>
              <w:pStyle w:val="TableParagraph"/>
              <w:ind w:right="31"/>
              <w:rPr>
                <w:sz w:val="14"/>
              </w:rPr>
            </w:pPr>
            <w:r>
              <w:rPr>
                <w:color w:val="231F20"/>
                <w:spacing w:val="-2"/>
                <w:sz w:val="14"/>
              </w:rPr>
              <w:t>1.656</w:t>
            </w:r>
          </w:p>
        </w:tc>
        <w:tc>
          <w:tcPr>
            <w:tcW w:w="806" w:type="dxa"/>
          </w:tcPr>
          <w:p w:rsidR="001B3359" w:rsidRDefault="00D877C7" w14:paraId="12FEB09B" w14:textId="77777777">
            <w:pPr>
              <w:pStyle w:val="TableParagraph"/>
              <w:ind w:right="52"/>
              <w:rPr>
                <w:sz w:val="14"/>
              </w:rPr>
            </w:pPr>
            <w:r>
              <w:rPr>
                <w:color w:val="231F20"/>
                <w:spacing w:val="-10"/>
                <w:sz w:val="14"/>
              </w:rPr>
              <w:t>0</w:t>
            </w:r>
          </w:p>
        </w:tc>
        <w:tc>
          <w:tcPr>
            <w:tcW w:w="779" w:type="dxa"/>
          </w:tcPr>
          <w:p w:rsidR="001B3359" w:rsidRDefault="00D877C7" w14:paraId="4FC9F024" w14:textId="77777777">
            <w:pPr>
              <w:pStyle w:val="TableParagraph"/>
              <w:ind w:right="45"/>
              <w:rPr>
                <w:sz w:val="14"/>
              </w:rPr>
            </w:pPr>
            <w:r>
              <w:rPr>
                <w:color w:val="231F20"/>
                <w:spacing w:val="-2"/>
                <w:sz w:val="14"/>
              </w:rPr>
              <w:t>1.656</w:t>
            </w:r>
          </w:p>
        </w:tc>
        <w:tc>
          <w:tcPr>
            <w:tcW w:w="795" w:type="dxa"/>
          </w:tcPr>
          <w:p w:rsidR="001B3359" w:rsidRDefault="00D877C7" w14:paraId="110E7A02" w14:textId="77777777">
            <w:pPr>
              <w:pStyle w:val="TableParagraph"/>
              <w:ind w:right="55"/>
              <w:rPr>
                <w:sz w:val="14"/>
              </w:rPr>
            </w:pPr>
            <w:r>
              <w:rPr>
                <w:color w:val="231F20"/>
                <w:spacing w:val="-10"/>
                <w:sz w:val="14"/>
              </w:rPr>
              <w:t>0</w:t>
            </w:r>
          </w:p>
        </w:tc>
        <w:tc>
          <w:tcPr>
            <w:tcW w:w="911" w:type="dxa"/>
          </w:tcPr>
          <w:p w:rsidR="001B3359" w:rsidRDefault="00D877C7" w14:paraId="736B6BE6" w14:textId="77777777">
            <w:pPr>
              <w:pStyle w:val="TableParagraph"/>
              <w:ind w:right="161"/>
              <w:rPr>
                <w:sz w:val="14"/>
              </w:rPr>
            </w:pPr>
            <w:r>
              <w:rPr>
                <w:color w:val="231F20"/>
                <w:spacing w:val="-2"/>
                <w:sz w:val="14"/>
              </w:rPr>
              <w:t>1.656</w:t>
            </w:r>
          </w:p>
        </w:tc>
        <w:tc>
          <w:tcPr>
            <w:tcW w:w="791" w:type="dxa"/>
          </w:tcPr>
          <w:p w:rsidR="001B3359" w:rsidRDefault="00D877C7" w14:paraId="7B175A33" w14:textId="77777777">
            <w:pPr>
              <w:pStyle w:val="TableParagraph"/>
              <w:ind w:right="167"/>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9</w:t>
            </w:r>
          </w:p>
        </w:tc>
        <w:tc>
          <w:tcPr>
            <w:tcW w:w="790" w:type="dxa"/>
          </w:tcPr>
          <w:p w:rsidR="001B3359" w:rsidRDefault="00D877C7" w14:paraId="49EC5C46" w14:textId="77777777">
            <w:pPr>
              <w:pStyle w:val="TableParagraph"/>
              <w:ind w:right="1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c>
          <w:tcPr>
            <w:tcW w:w="800" w:type="dxa"/>
          </w:tcPr>
          <w:p w:rsidR="001B3359" w:rsidRDefault="00D877C7" w14:paraId="0B9CCC1D"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61</w:t>
            </w:r>
          </w:p>
        </w:tc>
        <w:tc>
          <w:tcPr>
            <w:tcW w:w="791" w:type="dxa"/>
          </w:tcPr>
          <w:p w:rsidR="001B3359" w:rsidRDefault="00D877C7" w14:paraId="194F307B" w14:textId="77777777">
            <w:pPr>
              <w:pStyle w:val="TableParagraph"/>
              <w:ind w:right="1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119</w:t>
            </w:r>
          </w:p>
        </w:tc>
        <w:tc>
          <w:tcPr>
            <w:tcW w:w="654" w:type="dxa"/>
          </w:tcPr>
          <w:p w:rsidR="001B3359" w:rsidRDefault="00D877C7" w14:paraId="0E039E27" w14:textId="77777777">
            <w:pPr>
              <w:pStyle w:val="TableParagraph"/>
              <w:ind w:right="-15"/>
              <w:rPr>
                <w:sz w:val="14"/>
              </w:rPr>
            </w:pPr>
            <w:r>
              <w:rPr>
                <w:color w:val="231F20"/>
                <w:spacing w:val="-2"/>
                <w:sz w:val="14"/>
              </w:rPr>
              <w:t>1.518</w:t>
            </w:r>
          </w:p>
        </w:tc>
      </w:tr>
      <w:tr w:rsidR="001B3359" w14:paraId="3D4EEF9B" w14:textId="77777777">
        <w:trPr>
          <w:trHeight w:val="398"/>
        </w:trPr>
        <w:tc>
          <w:tcPr>
            <w:tcW w:w="314" w:type="dxa"/>
          </w:tcPr>
          <w:p w:rsidR="001B3359" w:rsidRDefault="001B3359" w14:paraId="3F23C292" w14:textId="77777777">
            <w:pPr>
              <w:pStyle w:val="TableParagraph"/>
              <w:spacing w:before="0"/>
              <w:jc w:val="left"/>
              <w:rPr>
                <w:rFonts w:ascii="Times New Roman"/>
                <w:sz w:val="14"/>
              </w:rPr>
            </w:pPr>
          </w:p>
        </w:tc>
        <w:tc>
          <w:tcPr>
            <w:tcW w:w="1685" w:type="dxa"/>
          </w:tcPr>
          <w:p w:rsidR="001B3359" w:rsidRDefault="00D877C7" w14:paraId="59EC3ED8" w14:textId="77777777">
            <w:pPr>
              <w:pStyle w:val="TableParagraph"/>
              <w:spacing w:before="27" w:line="170" w:lineRule="exact"/>
              <w:ind w:left="43"/>
              <w:jc w:val="left"/>
              <w:rPr>
                <w:rFonts w:ascii="Calibri"/>
                <w:i/>
                <w:sz w:val="14"/>
              </w:rPr>
            </w:pPr>
            <w:r>
              <w:rPr>
                <w:rFonts w:ascii="Calibri"/>
                <w:i/>
                <w:color w:val="231F20"/>
                <w:spacing w:val="-2"/>
                <w:w w:val="115"/>
                <w:sz w:val="14"/>
              </w:rPr>
              <w:t>Bijdrage</w:t>
            </w:r>
          </w:p>
          <w:p w:rsidR="001B3359" w:rsidRDefault="00D877C7" w14:paraId="5733BC35" w14:textId="77777777">
            <w:pPr>
              <w:pStyle w:val="TableParagraph"/>
              <w:spacing w:before="0" w:line="170" w:lineRule="exact"/>
              <w:ind w:left="43"/>
              <w:jc w:val="left"/>
              <w:rPr>
                <w:rFonts w:ascii="Calibri"/>
                <w:i/>
                <w:sz w:val="14"/>
              </w:rPr>
            </w:pPr>
            <w:r>
              <w:rPr>
                <w:rFonts w:ascii="Calibri"/>
                <w:i/>
                <w:color w:val="231F20"/>
                <w:w w:val="110"/>
                <w:sz w:val="14"/>
              </w:rPr>
              <w:t>aan</w:t>
            </w:r>
            <w:r>
              <w:rPr>
                <w:rFonts w:ascii="Calibri"/>
                <w:i/>
                <w:color w:val="231F20"/>
                <w:spacing w:val="1"/>
                <w:w w:val="115"/>
                <w:sz w:val="14"/>
              </w:rPr>
              <w:t xml:space="preserve"> </w:t>
            </w:r>
            <w:r>
              <w:rPr>
                <w:rFonts w:ascii="Calibri"/>
                <w:i/>
                <w:color w:val="231F20"/>
                <w:spacing w:val="-2"/>
                <w:w w:val="115"/>
                <w:sz w:val="14"/>
              </w:rPr>
              <w:t>medeoverheden</w:t>
            </w:r>
          </w:p>
        </w:tc>
        <w:tc>
          <w:tcPr>
            <w:tcW w:w="575" w:type="dxa"/>
          </w:tcPr>
          <w:p w:rsidR="001B3359" w:rsidRDefault="00D877C7" w14:paraId="76C831FD" w14:textId="77777777">
            <w:pPr>
              <w:pStyle w:val="TableParagraph"/>
              <w:spacing w:before="27"/>
              <w:ind w:right="31"/>
              <w:rPr>
                <w:rFonts w:ascii="Calibri"/>
                <w:i/>
                <w:sz w:val="14"/>
              </w:rPr>
            </w:pPr>
            <w:r>
              <w:rPr>
                <w:rFonts w:ascii="Calibri"/>
                <w:i/>
                <w:color w:val="231F20"/>
                <w:spacing w:val="-2"/>
                <w:w w:val="110"/>
                <w:sz w:val="14"/>
              </w:rPr>
              <w:t>80.607</w:t>
            </w:r>
          </w:p>
        </w:tc>
        <w:tc>
          <w:tcPr>
            <w:tcW w:w="806" w:type="dxa"/>
          </w:tcPr>
          <w:p w:rsidR="001B3359" w:rsidRDefault="00D877C7" w14:paraId="7932B6F6" w14:textId="77777777">
            <w:pPr>
              <w:pStyle w:val="TableParagraph"/>
              <w:spacing w:before="27"/>
              <w:ind w:right="52"/>
              <w:rPr>
                <w:rFonts w:ascii="Calibri"/>
                <w:i/>
                <w:sz w:val="14"/>
              </w:rPr>
            </w:pPr>
            <w:r>
              <w:rPr>
                <w:rFonts w:ascii="Calibri"/>
                <w:i/>
                <w:color w:val="231F20"/>
                <w:spacing w:val="-10"/>
                <w:w w:val="110"/>
                <w:sz w:val="14"/>
              </w:rPr>
              <w:t>0</w:t>
            </w:r>
          </w:p>
        </w:tc>
        <w:tc>
          <w:tcPr>
            <w:tcW w:w="779" w:type="dxa"/>
          </w:tcPr>
          <w:p w:rsidR="001B3359" w:rsidRDefault="00D877C7" w14:paraId="29A1E58B" w14:textId="77777777">
            <w:pPr>
              <w:pStyle w:val="TableParagraph"/>
              <w:spacing w:before="27"/>
              <w:ind w:right="45"/>
              <w:rPr>
                <w:rFonts w:ascii="Calibri"/>
                <w:i/>
                <w:sz w:val="14"/>
              </w:rPr>
            </w:pPr>
            <w:r>
              <w:rPr>
                <w:rFonts w:ascii="Calibri"/>
                <w:i/>
                <w:color w:val="231F20"/>
                <w:spacing w:val="-2"/>
                <w:w w:val="110"/>
                <w:sz w:val="14"/>
              </w:rPr>
              <w:t>80.607</w:t>
            </w:r>
          </w:p>
        </w:tc>
        <w:tc>
          <w:tcPr>
            <w:tcW w:w="795" w:type="dxa"/>
          </w:tcPr>
          <w:p w:rsidR="001B3359" w:rsidRDefault="00D877C7" w14:paraId="42EFC7CF" w14:textId="77777777">
            <w:pPr>
              <w:pStyle w:val="TableParagraph"/>
              <w:spacing w:before="27"/>
              <w:ind w:right="55"/>
              <w:rPr>
                <w:rFonts w:ascii="Calibri"/>
                <w:i/>
                <w:sz w:val="14"/>
              </w:rPr>
            </w:pPr>
            <w:r>
              <w:rPr>
                <w:rFonts w:ascii="Calibri"/>
                <w:i/>
                <w:color w:val="231F20"/>
                <w:spacing w:val="-2"/>
                <w:w w:val="110"/>
                <w:sz w:val="14"/>
              </w:rPr>
              <w:t>60.000</w:t>
            </w:r>
          </w:p>
        </w:tc>
        <w:tc>
          <w:tcPr>
            <w:tcW w:w="911" w:type="dxa"/>
          </w:tcPr>
          <w:p w:rsidR="001B3359" w:rsidRDefault="00D877C7" w14:paraId="03D12087" w14:textId="77777777">
            <w:pPr>
              <w:pStyle w:val="TableParagraph"/>
              <w:spacing w:before="27"/>
              <w:ind w:right="161"/>
              <w:rPr>
                <w:rFonts w:ascii="Calibri"/>
                <w:i/>
                <w:sz w:val="14"/>
              </w:rPr>
            </w:pPr>
            <w:r>
              <w:rPr>
                <w:rFonts w:ascii="Calibri"/>
                <w:i/>
                <w:color w:val="231F20"/>
                <w:spacing w:val="-2"/>
                <w:w w:val="110"/>
                <w:sz w:val="14"/>
              </w:rPr>
              <w:t>140.607</w:t>
            </w:r>
          </w:p>
        </w:tc>
        <w:tc>
          <w:tcPr>
            <w:tcW w:w="791" w:type="dxa"/>
          </w:tcPr>
          <w:p w:rsidR="001B3359" w:rsidRDefault="00D877C7" w14:paraId="08D983BC" w14:textId="77777777">
            <w:pPr>
              <w:pStyle w:val="TableParagraph"/>
              <w:spacing w:before="27"/>
              <w:ind w:right="167"/>
              <w:rPr>
                <w:rFonts w:ascii="Calibri"/>
                <w:i/>
                <w:sz w:val="14"/>
              </w:rPr>
            </w:pPr>
            <w:r>
              <w:rPr>
                <w:rFonts w:ascii="Calibri"/>
                <w:i/>
                <w:color w:val="231F20"/>
                <w:spacing w:val="-10"/>
                <w:w w:val="110"/>
                <w:sz w:val="14"/>
              </w:rPr>
              <w:t>0</w:t>
            </w:r>
          </w:p>
        </w:tc>
        <w:tc>
          <w:tcPr>
            <w:tcW w:w="790" w:type="dxa"/>
          </w:tcPr>
          <w:p w:rsidR="001B3359" w:rsidRDefault="00D877C7" w14:paraId="1B9F689D" w14:textId="77777777">
            <w:pPr>
              <w:pStyle w:val="TableParagraph"/>
              <w:spacing w:before="27"/>
              <w:ind w:right="162"/>
              <w:rPr>
                <w:rFonts w:ascii="Calibri"/>
                <w:i/>
                <w:sz w:val="14"/>
              </w:rPr>
            </w:pPr>
            <w:r>
              <w:rPr>
                <w:rFonts w:ascii="Calibri"/>
                <w:i/>
                <w:color w:val="231F20"/>
                <w:spacing w:val="-10"/>
                <w:w w:val="110"/>
                <w:sz w:val="14"/>
              </w:rPr>
              <w:t>0</w:t>
            </w:r>
          </w:p>
        </w:tc>
        <w:tc>
          <w:tcPr>
            <w:tcW w:w="800" w:type="dxa"/>
          </w:tcPr>
          <w:p w:rsidR="001B3359" w:rsidRDefault="00D877C7" w14:paraId="4D7D140B" w14:textId="77777777">
            <w:pPr>
              <w:pStyle w:val="TableParagraph"/>
              <w:spacing w:before="27"/>
              <w:ind w:right="177"/>
              <w:rPr>
                <w:rFonts w:ascii="Calibri"/>
                <w:i/>
                <w:sz w:val="14"/>
              </w:rPr>
            </w:pPr>
            <w:r>
              <w:rPr>
                <w:rFonts w:ascii="Calibri"/>
                <w:i/>
                <w:color w:val="231F20"/>
                <w:spacing w:val="-10"/>
                <w:w w:val="110"/>
                <w:sz w:val="14"/>
              </w:rPr>
              <w:t>0</w:t>
            </w:r>
          </w:p>
        </w:tc>
        <w:tc>
          <w:tcPr>
            <w:tcW w:w="791" w:type="dxa"/>
          </w:tcPr>
          <w:p w:rsidR="001B3359" w:rsidRDefault="00D877C7" w14:paraId="5276CF00" w14:textId="77777777">
            <w:pPr>
              <w:pStyle w:val="TableParagraph"/>
              <w:spacing w:before="27"/>
              <w:ind w:right="154"/>
              <w:rPr>
                <w:rFonts w:ascii="Calibri"/>
                <w:i/>
                <w:sz w:val="14"/>
              </w:rPr>
            </w:pPr>
            <w:r>
              <w:rPr>
                <w:rFonts w:ascii="Calibri"/>
                <w:i/>
                <w:color w:val="231F20"/>
                <w:spacing w:val="-10"/>
                <w:w w:val="110"/>
                <w:sz w:val="14"/>
              </w:rPr>
              <w:t>0</w:t>
            </w:r>
          </w:p>
        </w:tc>
        <w:tc>
          <w:tcPr>
            <w:tcW w:w="654" w:type="dxa"/>
          </w:tcPr>
          <w:p w:rsidR="001B3359" w:rsidRDefault="00D877C7" w14:paraId="32F00725" w14:textId="77777777">
            <w:pPr>
              <w:pStyle w:val="TableParagraph"/>
              <w:spacing w:before="27"/>
              <w:ind w:right="-15"/>
              <w:rPr>
                <w:rFonts w:ascii="Calibri"/>
                <w:i/>
                <w:sz w:val="14"/>
              </w:rPr>
            </w:pPr>
            <w:r>
              <w:rPr>
                <w:rFonts w:ascii="Calibri"/>
                <w:i/>
                <w:color w:val="231F20"/>
                <w:spacing w:val="-2"/>
                <w:w w:val="110"/>
                <w:sz w:val="14"/>
              </w:rPr>
              <w:t>27.102</w:t>
            </w:r>
          </w:p>
        </w:tc>
      </w:tr>
      <w:tr w:rsidR="001B3359" w14:paraId="030D7DA4" w14:textId="77777777">
        <w:trPr>
          <w:trHeight w:val="225"/>
        </w:trPr>
        <w:tc>
          <w:tcPr>
            <w:tcW w:w="314" w:type="dxa"/>
          </w:tcPr>
          <w:p w:rsidR="001B3359" w:rsidRDefault="001B3359" w14:paraId="184AECFF" w14:textId="77777777">
            <w:pPr>
              <w:pStyle w:val="TableParagraph"/>
              <w:spacing w:before="0"/>
              <w:jc w:val="left"/>
              <w:rPr>
                <w:rFonts w:ascii="Times New Roman"/>
                <w:sz w:val="14"/>
              </w:rPr>
            </w:pPr>
          </w:p>
        </w:tc>
        <w:tc>
          <w:tcPr>
            <w:tcW w:w="1685" w:type="dxa"/>
          </w:tcPr>
          <w:p w:rsidR="001B3359" w:rsidRDefault="00D877C7" w14:paraId="0D72A464" w14:textId="77777777">
            <w:pPr>
              <w:pStyle w:val="TableParagraph"/>
              <w:ind w:left="43"/>
              <w:jc w:val="left"/>
              <w:rPr>
                <w:sz w:val="14"/>
              </w:rPr>
            </w:pPr>
            <w:r>
              <w:rPr>
                <w:color w:val="231F20"/>
                <w:spacing w:val="-2"/>
                <w:w w:val="110"/>
                <w:sz w:val="14"/>
              </w:rPr>
              <w:t>Overige</w:t>
            </w:r>
          </w:p>
        </w:tc>
        <w:tc>
          <w:tcPr>
            <w:tcW w:w="575" w:type="dxa"/>
          </w:tcPr>
          <w:p w:rsidR="001B3359" w:rsidRDefault="00D877C7" w14:paraId="02195B30" w14:textId="77777777">
            <w:pPr>
              <w:pStyle w:val="TableParagraph"/>
              <w:ind w:right="31"/>
              <w:rPr>
                <w:sz w:val="14"/>
              </w:rPr>
            </w:pPr>
            <w:r>
              <w:rPr>
                <w:color w:val="231F20"/>
                <w:spacing w:val="-2"/>
                <w:sz w:val="14"/>
              </w:rPr>
              <w:t>80.607</w:t>
            </w:r>
          </w:p>
        </w:tc>
        <w:tc>
          <w:tcPr>
            <w:tcW w:w="806" w:type="dxa"/>
          </w:tcPr>
          <w:p w:rsidR="001B3359" w:rsidRDefault="00D877C7" w14:paraId="21CBDF29" w14:textId="77777777">
            <w:pPr>
              <w:pStyle w:val="TableParagraph"/>
              <w:ind w:right="52"/>
              <w:rPr>
                <w:sz w:val="14"/>
              </w:rPr>
            </w:pPr>
            <w:r>
              <w:rPr>
                <w:color w:val="231F20"/>
                <w:spacing w:val="-10"/>
                <w:sz w:val="14"/>
              </w:rPr>
              <w:t>0</w:t>
            </w:r>
          </w:p>
        </w:tc>
        <w:tc>
          <w:tcPr>
            <w:tcW w:w="779" w:type="dxa"/>
          </w:tcPr>
          <w:p w:rsidR="001B3359" w:rsidRDefault="00D877C7" w14:paraId="253CED82" w14:textId="77777777">
            <w:pPr>
              <w:pStyle w:val="TableParagraph"/>
              <w:ind w:right="45"/>
              <w:rPr>
                <w:sz w:val="14"/>
              </w:rPr>
            </w:pPr>
            <w:r>
              <w:rPr>
                <w:color w:val="231F20"/>
                <w:spacing w:val="-2"/>
                <w:sz w:val="14"/>
              </w:rPr>
              <w:t>80.607</w:t>
            </w:r>
          </w:p>
        </w:tc>
        <w:tc>
          <w:tcPr>
            <w:tcW w:w="795" w:type="dxa"/>
          </w:tcPr>
          <w:p w:rsidR="001B3359" w:rsidRDefault="00D877C7" w14:paraId="2D7054E4" w14:textId="77777777">
            <w:pPr>
              <w:pStyle w:val="TableParagraph"/>
              <w:ind w:right="55"/>
              <w:rPr>
                <w:sz w:val="14"/>
              </w:rPr>
            </w:pPr>
            <w:r>
              <w:rPr>
                <w:color w:val="231F20"/>
                <w:spacing w:val="-2"/>
                <w:sz w:val="14"/>
              </w:rPr>
              <w:t>60.000</w:t>
            </w:r>
          </w:p>
        </w:tc>
        <w:tc>
          <w:tcPr>
            <w:tcW w:w="911" w:type="dxa"/>
          </w:tcPr>
          <w:p w:rsidR="001B3359" w:rsidRDefault="00D877C7" w14:paraId="49757F4D" w14:textId="77777777">
            <w:pPr>
              <w:pStyle w:val="TableParagraph"/>
              <w:ind w:right="161"/>
              <w:rPr>
                <w:sz w:val="14"/>
              </w:rPr>
            </w:pPr>
            <w:r>
              <w:rPr>
                <w:color w:val="231F20"/>
                <w:spacing w:val="-2"/>
                <w:sz w:val="14"/>
              </w:rPr>
              <w:t>140.607</w:t>
            </w:r>
          </w:p>
        </w:tc>
        <w:tc>
          <w:tcPr>
            <w:tcW w:w="791" w:type="dxa"/>
          </w:tcPr>
          <w:p w:rsidR="001B3359" w:rsidRDefault="00D877C7" w14:paraId="3BA189F6" w14:textId="77777777">
            <w:pPr>
              <w:pStyle w:val="TableParagraph"/>
              <w:ind w:right="167"/>
              <w:rPr>
                <w:sz w:val="14"/>
              </w:rPr>
            </w:pPr>
            <w:r>
              <w:rPr>
                <w:color w:val="231F20"/>
                <w:spacing w:val="-10"/>
                <w:sz w:val="14"/>
              </w:rPr>
              <w:t>0</w:t>
            </w:r>
          </w:p>
        </w:tc>
        <w:tc>
          <w:tcPr>
            <w:tcW w:w="790" w:type="dxa"/>
          </w:tcPr>
          <w:p w:rsidR="001B3359" w:rsidRDefault="00D877C7" w14:paraId="3F3665CE" w14:textId="77777777">
            <w:pPr>
              <w:pStyle w:val="TableParagraph"/>
              <w:ind w:right="162"/>
              <w:rPr>
                <w:sz w:val="14"/>
              </w:rPr>
            </w:pPr>
            <w:r>
              <w:rPr>
                <w:color w:val="231F20"/>
                <w:spacing w:val="-10"/>
                <w:sz w:val="14"/>
              </w:rPr>
              <w:t>0</w:t>
            </w:r>
          </w:p>
        </w:tc>
        <w:tc>
          <w:tcPr>
            <w:tcW w:w="800" w:type="dxa"/>
          </w:tcPr>
          <w:p w:rsidR="001B3359" w:rsidRDefault="00D877C7" w14:paraId="24EC5599" w14:textId="77777777">
            <w:pPr>
              <w:pStyle w:val="TableParagraph"/>
              <w:ind w:right="177"/>
              <w:rPr>
                <w:sz w:val="14"/>
              </w:rPr>
            </w:pPr>
            <w:r>
              <w:rPr>
                <w:color w:val="231F20"/>
                <w:spacing w:val="-10"/>
                <w:sz w:val="14"/>
              </w:rPr>
              <w:t>0</w:t>
            </w:r>
          </w:p>
        </w:tc>
        <w:tc>
          <w:tcPr>
            <w:tcW w:w="791" w:type="dxa"/>
          </w:tcPr>
          <w:p w:rsidR="001B3359" w:rsidRDefault="00D877C7" w14:paraId="199C862E" w14:textId="77777777">
            <w:pPr>
              <w:pStyle w:val="TableParagraph"/>
              <w:ind w:right="154"/>
              <w:rPr>
                <w:sz w:val="14"/>
              </w:rPr>
            </w:pPr>
            <w:r>
              <w:rPr>
                <w:color w:val="231F20"/>
                <w:spacing w:val="-10"/>
                <w:sz w:val="14"/>
              </w:rPr>
              <w:t>0</w:t>
            </w:r>
          </w:p>
        </w:tc>
        <w:tc>
          <w:tcPr>
            <w:tcW w:w="654" w:type="dxa"/>
          </w:tcPr>
          <w:p w:rsidR="001B3359" w:rsidRDefault="00D877C7" w14:paraId="24D46403" w14:textId="77777777">
            <w:pPr>
              <w:pStyle w:val="TableParagraph"/>
              <w:ind w:right="-15"/>
              <w:rPr>
                <w:sz w:val="14"/>
              </w:rPr>
            </w:pPr>
            <w:r>
              <w:rPr>
                <w:color w:val="231F20"/>
                <w:spacing w:val="-2"/>
                <w:sz w:val="14"/>
              </w:rPr>
              <w:t>27.102</w:t>
            </w:r>
          </w:p>
        </w:tc>
      </w:tr>
      <w:tr w:rsidR="001B3359" w14:paraId="066E58EC" w14:textId="77777777">
        <w:trPr>
          <w:trHeight w:val="398"/>
        </w:trPr>
        <w:tc>
          <w:tcPr>
            <w:tcW w:w="314" w:type="dxa"/>
          </w:tcPr>
          <w:p w:rsidR="001B3359" w:rsidRDefault="001B3359" w14:paraId="3799B90C" w14:textId="77777777">
            <w:pPr>
              <w:pStyle w:val="TableParagraph"/>
              <w:spacing w:before="0"/>
              <w:jc w:val="left"/>
              <w:rPr>
                <w:rFonts w:ascii="Times New Roman"/>
                <w:sz w:val="14"/>
              </w:rPr>
            </w:pPr>
          </w:p>
        </w:tc>
        <w:tc>
          <w:tcPr>
            <w:tcW w:w="1685" w:type="dxa"/>
          </w:tcPr>
          <w:p w:rsidR="001B3359" w:rsidRDefault="00D877C7" w14:paraId="1F5CCB3E" w14:textId="77777777">
            <w:pPr>
              <w:pStyle w:val="TableParagraph"/>
              <w:spacing w:before="27"/>
              <w:ind w:left="43" w:hanging="1"/>
              <w:jc w:val="left"/>
              <w:rPr>
                <w:rFonts w:ascii="Calibri"/>
                <w:i/>
                <w:sz w:val="14"/>
              </w:rPr>
            </w:pPr>
            <w:r>
              <w:rPr>
                <w:rFonts w:ascii="Calibri"/>
                <w:i/>
                <w:color w:val="231F20"/>
                <w:w w:val="115"/>
                <w:sz w:val="14"/>
              </w:rPr>
              <w:t>Bijdrage aan (andere)</w:t>
            </w:r>
            <w:r>
              <w:rPr>
                <w:rFonts w:ascii="Calibri"/>
                <w:i/>
                <w:color w:val="231F20"/>
                <w:spacing w:val="40"/>
                <w:w w:val="115"/>
                <w:sz w:val="14"/>
              </w:rPr>
              <w:t xml:space="preserve"> </w:t>
            </w:r>
            <w:r>
              <w:rPr>
                <w:rFonts w:ascii="Calibri"/>
                <w:i/>
                <w:color w:val="231F20"/>
                <w:spacing w:val="-2"/>
                <w:w w:val="115"/>
                <w:sz w:val="14"/>
              </w:rPr>
              <w:t>begrotingshoofdstukken</w:t>
            </w:r>
          </w:p>
        </w:tc>
        <w:tc>
          <w:tcPr>
            <w:tcW w:w="575" w:type="dxa"/>
          </w:tcPr>
          <w:p w:rsidR="001B3359" w:rsidRDefault="00D877C7" w14:paraId="45EDD7C0" w14:textId="77777777">
            <w:pPr>
              <w:pStyle w:val="TableParagraph"/>
              <w:spacing w:before="27"/>
              <w:ind w:right="31"/>
              <w:rPr>
                <w:rFonts w:ascii="Calibri"/>
                <w:i/>
                <w:sz w:val="14"/>
              </w:rPr>
            </w:pPr>
            <w:r>
              <w:rPr>
                <w:rFonts w:ascii="Calibri"/>
                <w:i/>
                <w:color w:val="231F20"/>
                <w:spacing w:val="-5"/>
                <w:w w:val="110"/>
                <w:sz w:val="14"/>
              </w:rPr>
              <w:t>264</w:t>
            </w:r>
          </w:p>
        </w:tc>
        <w:tc>
          <w:tcPr>
            <w:tcW w:w="806" w:type="dxa"/>
          </w:tcPr>
          <w:p w:rsidR="001B3359" w:rsidRDefault="00D877C7" w14:paraId="507AAC80" w14:textId="77777777">
            <w:pPr>
              <w:pStyle w:val="TableParagraph"/>
              <w:spacing w:before="27"/>
              <w:ind w:right="52"/>
              <w:rPr>
                <w:rFonts w:ascii="Calibri"/>
                <w:i/>
                <w:sz w:val="14"/>
              </w:rPr>
            </w:pPr>
            <w:r>
              <w:rPr>
                <w:rFonts w:ascii="Calibri"/>
                <w:i/>
                <w:color w:val="231F20"/>
                <w:spacing w:val="-10"/>
                <w:w w:val="110"/>
                <w:sz w:val="14"/>
              </w:rPr>
              <w:t>0</w:t>
            </w:r>
          </w:p>
        </w:tc>
        <w:tc>
          <w:tcPr>
            <w:tcW w:w="779" w:type="dxa"/>
          </w:tcPr>
          <w:p w:rsidR="001B3359" w:rsidRDefault="00D877C7" w14:paraId="0D389CD8" w14:textId="77777777">
            <w:pPr>
              <w:pStyle w:val="TableParagraph"/>
              <w:spacing w:before="27"/>
              <w:ind w:right="45"/>
              <w:rPr>
                <w:rFonts w:ascii="Calibri"/>
                <w:i/>
                <w:sz w:val="14"/>
              </w:rPr>
            </w:pPr>
            <w:r>
              <w:rPr>
                <w:rFonts w:ascii="Calibri"/>
                <w:i/>
                <w:color w:val="231F20"/>
                <w:spacing w:val="-5"/>
                <w:w w:val="110"/>
                <w:sz w:val="14"/>
              </w:rPr>
              <w:t>264</w:t>
            </w:r>
          </w:p>
        </w:tc>
        <w:tc>
          <w:tcPr>
            <w:tcW w:w="795" w:type="dxa"/>
          </w:tcPr>
          <w:p w:rsidR="001B3359" w:rsidRDefault="00D877C7" w14:paraId="4FE5C4FD" w14:textId="77777777">
            <w:pPr>
              <w:pStyle w:val="TableParagraph"/>
              <w:spacing w:before="27"/>
              <w:ind w:right="55"/>
              <w:rPr>
                <w:rFonts w:ascii="Calibri"/>
                <w:i/>
                <w:sz w:val="14"/>
              </w:rPr>
            </w:pPr>
            <w:r>
              <w:rPr>
                <w:rFonts w:ascii="Calibri"/>
                <w:i/>
                <w:color w:val="231F20"/>
                <w:spacing w:val="-10"/>
                <w:w w:val="110"/>
                <w:sz w:val="14"/>
              </w:rPr>
              <w:t>0</w:t>
            </w:r>
          </w:p>
        </w:tc>
        <w:tc>
          <w:tcPr>
            <w:tcW w:w="911" w:type="dxa"/>
          </w:tcPr>
          <w:p w:rsidR="001B3359" w:rsidRDefault="00D877C7" w14:paraId="3CC2F26E" w14:textId="77777777">
            <w:pPr>
              <w:pStyle w:val="TableParagraph"/>
              <w:spacing w:before="27"/>
              <w:ind w:right="161"/>
              <w:rPr>
                <w:rFonts w:ascii="Calibri"/>
                <w:i/>
                <w:sz w:val="14"/>
              </w:rPr>
            </w:pPr>
            <w:r>
              <w:rPr>
                <w:rFonts w:ascii="Calibri"/>
                <w:i/>
                <w:color w:val="231F20"/>
                <w:spacing w:val="-5"/>
                <w:w w:val="110"/>
                <w:sz w:val="14"/>
              </w:rPr>
              <w:t>264</w:t>
            </w:r>
          </w:p>
        </w:tc>
        <w:tc>
          <w:tcPr>
            <w:tcW w:w="791" w:type="dxa"/>
          </w:tcPr>
          <w:p w:rsidR="001B3359" w:rsidRDefault="00D877C7" w14:paraId="1DDB3B9B" w14:textId="77777777">
            <w:pPr>
              <w:pStyle w:val="TableParagraph"/>
              <w:spacing w:before="27"/>
              <w:ind w:right="167"/>
              <w:rPr>
                <w:rFonts w:ascii="Calibri"/>
                <w:i/>
                <w:sz w:val="14"/>
              </w:rPr>
            </w:pPr>
            <w:r>
              <w:rPr>
                <w:rFonts w:ascii="Calibri"/>
                <w:i/>
                <w:color w:val="231F20"/>
                <w:spacing w:val="-10"/>
                <w:w w:val="110"/>
                <w:sz w:val="14"/>
              </w:rPr>
              <w:t>0</w:t>
            </w:r>
          </w:p>
        </w:tc>
        <w:tc>
          <w:tcPr>
            <w:tcW w:w="790" w:type="dxa"/>
          </w:tcPr>
          <w:p w:rsidR="001B3359" w:rsidRDefault="00D877C7" w14:paraId="7E8A7462" w14:textId="77777777">
            <w:pPr>
              <w:pStyle w:val="TableParagraph"/>
              <w:spacing w:before="27"/>
              <w:ind w:right="162"/>
              <w:rPr>
                <w:rFonts w:ascii="Calibri"/>
                <w:i/>
                <w:sz w:val="14"/>
              </w:rPr>
            </w:pPr>
            <w:r>
              <w:rPr>
                <w:rFonts w:ascii="Calibri"/>
                <w:i/>
                <w:color w:val="231F20"/>
                <w:spacing w:val="-10"/>
                <w:w w:val="110"/>
                <w:sz w:val="14"/>
              </w:rPr>
              <w:t>0</w:t>
            </w:r>
          </w:p>
        </w:tc>
        <w:tc>
          <w:tcPr>
            <w:tcW w:w="800" w:type="dxa"/>
          </w:tcPr>
          <w:p w:rsidR="001B3359" w:rsidRDefault="00D877C7" w14:paraId="209FD3F5" w14:textId="77777777">
            <w:pPr>
              <w:pStyle w:val="TableParagraph"/>
              <w:spacing w:before="27"/>
              <w:ind w:right="177"/>
              <w:rPr>
                <w:rFonts w:ascii="Calibri"/>
                <w:i/>
                <w:sz w:val="14"/>
              </w:rPr>
            </w:pPr>
            <w:r>
              <w:rPr>
                <w:rFonts w:ascii="Calibri"/>
                <w:i/>
                <w:color w:val="231F20"/>
                <w:spacing w:val="-10"/>
                <w:w w:val="110"/>
                <w:sz w:val="14"/>
              </w:rPr>
              <w:t>0</w:t>
            </w:r>
          </w:p>
        </w:tc>
        <w:tc>
          <w:tcPr>
            <w:tcW w:w="791" w:type="dxa"/>
          </w:tcPr>
          <w:p w:rsidR="001B3359" w:rsidRDefault="00D877C7" w14:paraId="2E931753" w14:textId="77777777">
            <w:pPr>
              <w:pStyle w:val="TableParagraph"/>
              <w:spacing w:before="27"/>
              <w:ind w:right="154"/>
              <w:rPr>
                <w:rFonts w:ascii="Calibri"/>
                <w:i/>
                <w:sz w:val="14"/>
              </w:rPr>
            </w:pPr>
            <w:r>
              <w:rPr>
                <w:rFonts w:ascii="Calibri"/>
                <w:i/>
                <w:color w:val="231F20"/>
                <w:spacing w:val="-10"/>
                <w:w w:val="110"/>
                <w:sz w:val="14"/>
              </w:rPr>
              <w:t>0</w:t>
            </w:r>
          </w:p>
        </w:tc>
        <w:tc>
          <w:tcPr>
            <w:tcW w:w="654" w:type="dxa"/>
          </w:tcPr>
          <w:p w:rsidR="001B3359" w:rsidRDefault="00D877C7" w14:paraId="5BF2A344" w14:textId="77777777">
            <w:pPr>
              <w:pStyle w:val="TableParagraph"/>
              <w:spacing w:before="27"/>
              <w:ind w:right="-15"/>
              <w:rPr>
                <w:rFonts w:ascii="Calibri"/>
                <w:i/>
                <w:sz w:val="14"/>
              </w:rPr>
            </w:pPr>
            <w:r>
              <w:rPr>
                <w:rFonts w:ascii="Calibri"/>
                <w:i/>
                <w:color w:val="231F20"/>
                <w:spacing w:val="-5"/>
                <w:w w:val="110"/>
                <w:sz w:val="14"/>
              </w:rPr>
              <w:t>266</w:t>
            </w:r>
          </w:p>
        </w:tc>
      </w:tr>
      <w:tr w:rsidR="001B3359" w14:paraId="103222D4" w14:textId="77777777">
        <w:trPr>
          <w:trHeight w:val="451"/>
        </w:trPr>
        <w:tc>
          <w:tcPr>
            <w:tcW w:w="314" w:type="dxa"/>
            <w:tcBorders>
              <w:bottom w:val="single" w:color="00AEEF" w:sz="2" w:space="0"/>
            </w:tcBorders>
          </w:tcPr>
          <w:p w:rsidR="001B3359" w:rsidRDefault="001B3359" w14:paraId="52561AD1" w14:textId="77777777">
            <w:pPr>
              <w:pStyle w:val="TableParagraph"/>
              <w:spacing w:before="0"/>
              <w:jc w:val="left"/>
              <w:rPr>
                <w:rFonts w:ascii="Times New Roman"/>
                <w:sz w:val="14"/>
              </w:rPr>
            </w:pPr>
          </w:p>
        </w:tc>
        <w:tc>
          <w:tcPr>
            <w:tcW w:w="1685" w:type="dxa"/>
            <w:tcBorders>
              <w:bottom w:val="single" w:color="00AEEF" w:sz="2" w:space="0"/>
            </w:tcBorders>
          </w:tcPr>
          <w:p w:rsidR="001B3359" w:rsidRDefault="00D877C7" w14:paraId="4C4FAFE6" w14:textId="77777777">
            <w:pPr>
              <w:pStyle w:val="TableParagraph"/>
              <w:ind w:left="43"/>
              <w:jc w:val="left"/>
              <w:rPr>
                <w:sz w:val="14"/>
              </w:rPr>
            </w:pPr>
            <w:r>
              <w:rPr>
                <w:color w:val="231F20"/>
                <w:spacing w:val="-2"/>
                <w:w w:val="110"/>
                <w:sz w:val="14"/>
              </w:rPr>
              <w:t>Overige</w:t>
            </w:r>
          </w:p>
        </w:tc>
        <w:tc>
          <w:tcPr>
            <w:tcW w:w="575" w:type="dxa"/>
            <w:tcBorders>
              <w:bottom w:val="single" w:color="00AEEF" w:sz="2" w:space="0"/>
            </w:tcBorders>
          </w:tcPr>
          <w:p w:rsidR="001B3359" w:rsidRDefault="00D877C7" w14:paraId="281BDA94" w14:textId="77777777">
            <w:pPr>
              <w:pStyle w:val="TableParagraph"/>
              <w:ind w:right="31"/>
              <w:rPr>
                <w:sz w:val="14"/>
              </w:rPr>
            </w:pPr>
            <w:r>
              <w:rPr>
                <w:color w:val="231F20"/>
                <w:spacing w:val="-5"/>
                <w:sz w:val="14"/>
              </w:rPr>
              <w:t>264</w:t>
            </w:r>
          </w:p>
        </w:tc>
        <w:tc>
          <w:tcPr>
            <w:tcW w:w="806" w:type="dxa"/>
            <w:tcBorders>
              <w:bottom w:val="single" w:color="00AEEF" w:sz="2" w:space="0"/>
            </w:tcBorders>
          </w:tcPr>
          <w:p w:rsidR="001B3359" w:rsidRDefault="00D877C7" w14:paraId="4F9D394E" w14:textId="77777777">
            <w:pPr>
              <w:pStyle w:val="TableParagraph"/>
              <w:ind w:right="52"/>
              <w:rPr>
                <w:sz w:val="14"/>
              </w:rPr>
            </w:pPr>
            <w:r>
              <w:rPr>
                <w:color w:val="231F20"/>
                <w:spacing w:val="-10"/>
                <w:sz w:val="14"/>
              </w:rPr>
              <w:t>0</w:t>
            </w:r>
          </w:p>
        </w:tc>
        <w:tc>
          <w:tcPr>
            <w:tcW w:w="779" w:type="dxa"/>
            <w:tcBorders>
              <w:bottom w:val="single" w:color="00AEEF" w:sz="2" w:space="0"/>
            </w:tcBorders>
          </w:tcPr>
          <w:p w:rsidR="001B3359" w:rsidRDefault="00D877C7" w14:paraId="5DAC417F" w14:textId="77777777">
            <w:pPr>
              <w:pStyle w:val="TableParagraph"/>
              <w:ind w:right="45"/>
              <w:rPr>
                <w:sz w:val="14"/>
              </w:rPr>
            </w:pPr>
            <w:r>
              <w:rPr>
                <w:color w:val="231F20"/>
                <w:spacing w:val="-5"/>
                <w:sz w:val="14"/>
              </w:rPr>
              <w:t>264</w:t>
            </w:r>
          </w:p>
        </w:tc>
        <w:tc>
          <w:tcPr>
            <w:tcW w:w="795" w:type="dxa"/>
            <w:tcBorders>
              <w:bottom w:val="single" w:color="00AEEF" w:sz="2" w:space="0"/>
            </w:tcBorders>
          </w:tcPr>
          <w:p w:rsidR="001B3359" w:rsidRDefault="00D877C7" w14:paraId="34598F03" w14:textId="77777777">
            <w:pPr>
              <w:pStyle w:val="TableParagraph"/>
              <w:ind w:right="55"/>
              <w:rPr>
                <w:sz w:val="14"/>
              </w:rPr>
            </w:pPr>
            <w:r>
              <w:rPr>
                <w:color w:val="231F20"/>
                <w:spacing w:val="-10"/>
                <w:sz w:val="14"/>
              </w:rPr>
              <w:t>0</w:t>
            </w:r>
          </w:p>
        </w:tc>
        <w:tc>
          <w:tcPr>
            <w:tcW w:w="911" w:type="dxa"/>
            <w:tcBorders>
              <w:bottom w:val="single" w:color="00AEEF" w:sz="2" w:space="0"/>
            </w:tcBorders>
          </w:tcPr>
          <w:p w:rsidR="001B3359" w:rsidRDefault="00D877C7" w14:paraId="6AD032D0" w14:textId="77777777">
            <w:pPr>
              <w:pStyle w:val="TableParagraph"/>
              <w:ind w:right="161"/>
              <w:rPr>
                <w:sz w:val="14"/>
              </w:rPr>
            </w:pPr>
            <w:r>
              <w:rPr>
                <w:color w:val="231F20"/>
                <w:spacing w:val="-5"/>
                <w:sz w:val="14"/>
              </w:rPr>
              <w:t>264</w:t>
            </w:r>
          </w:p>
        </w:tc>
        <w:tc>
          <w:tcPr>
            <w:tcW w:w="791" w:type="dxa"/>
            <w:tcBorders>
              <w:bottom w:val="single" w:color="00AEEF" w:sz="2" w:space="0"/>
            </w:tcBorders>
          </w:tcPr>
          <w:p w:rsidR="001B3359" w:rsidRDefault="00D877C7" w14:paraId="503A55C4" w14:textId="77777777">
            <w:pPr>
              <w:pStyle w:val="TableParagraph"/>
              <w:ind w:right="167"/>
              <w:rPr>
                <w:sz w:val="14"/>
              </w:rPr>
            </w:pPr>
            <w:r>
              <w:rPr>
                <w:color w:val="231F20"/>
                <w:spacing w:val="-10"/>
                <w:sz w:val="14"/>
              </w:rPr>
              <w:t>0</w:t>
            </w:r>
          </w:p>
        </w:tc>
        <w:tc>
          <w:tcPr>
            <w:tcW w:w="790" w:type="dxa"/>
            <w:tcBorders>
              <w:bottom w:val="single" w:color="00AEEF" w:sz="2" w:space="0"/>
            </w:tcBorders>
          </w:tcPr>
          <w:p w:rsidR="001B3359" w:rsidRDefault="00D877C7" w14:paraId="68F911F3" w14:textId="77777777">
            <w:pPr>
              <w:pStyle w:val="TableParagraph"/>
              <w:ind w:right="162"/>
              <w:rPr>
                <w:sz w:val="14"/>
              </w:rPr>
            </w:pPr>
            <w:r>
              <w:rPr>
                <w:color w:val="231F20"/>
                <w:spacing w:val="-10"/>
                <w:sz w:val="14"/>
              </w:rPr>
              <w:t>0</w:t>
            </w:r>
          </w:p>
        </w:tc>
        <w:tc>
          <w:tcPr>
            <w:tcW w:w="800" w:type="dxa"/>
            <w:tcBorders>
              <w:bottom w:val="single" w:color="00AEEF" w:sz="2" w:space="0"/>
            </w:tcBorders>
          </w:tcPr>
          <w:p w:rsidR="001B3359" w:rsidRDefault="00D877C7" w14:paraId="363277A3" w14:textId="77777777">
            <w:pPr>
              <w:pStyle w:val="TableParagraph"/>
              <w:ind w:right="177"/>
              <w:rPr>
                <w:sz w:val="14"/>
              </w:rPr>
            </w:pPr>
            <w:r>
              <w:rPr>
                <w:color w:val="231F20"/>
                <w:spacing w:val="-10"/>
                <w:sz w:val="14"/>
              </w:rPr>
              <w:t>0</w:t>
            </w:r>
          </w:p>
        </w:tc>
        <w:tc>
          <w:tcPr>
            <w:tcW w:w="791" w:type="dxa"/>
            <w:tcBorders>
              <w:bottom w:val="single" w:color="00AEEF" w:sz="2" w:space="0"/>
            </w:tcBorders>
          </w:tcPr>
          <w:p w:rsidR="001B3359" w:rsidRDefault="00D877C7" w14:paraId="49247252" w14:textId="77777777">
            <w:pPr>
              <w:pStyle w:val="TableParagraph"/>
              <w:ind w:right="154"/>
              <w:rPr>
                <w:sz w:val="14"/>
              </w:rPr>
            </w:pPr>
            <w:r>
              <w:rPr>
                <w:color w:val="231F20"/>
                <w:spacing w:val="-10"/>
                <w:sz w:val="14"/>
              </w:rPr>
              <w:t>0</w:t>
            </w:r>
          </w:p>
        </w:tc>
        <w:tc>
          <w:tcPr>
            <w:tcW w:w="654" w:type="dxa"/>
            <w:tcBorders>
              <w:bottom w:val="single" w:color="00AEEF" w:sz="2" w:space="0"/>
            </w:tcBorders>
          </w:tcPr>
          <w:p w:rsidR="001B3359" w:rsidRDefault="00D877C7" w14:paraId="16427FEB" w14:textId="77777777">
            <w:pPr>
              <w:pStyle w:val="TableParagraph"/>
              <w:ind w:right="-15"/>
              <w:rPr>
                <w:sz w:val="14"/>
              </w:rPr>
            </w:pPr>
            <w:r>
              <w:rPr>
                <w:color w:val="231F20"/>
                <w:spacing w:val="-5"/>
                <w:sz w:val="14"/>
              </w:rPr>
              <w:t>266</w:t>
            </w:r>
          </w:p>
        </w:tc>
      </w:tr>
      <w:tr w:rsidR="001B3359" w14:paraId="209662F2" w14:textId="77777777">
        <w:trPr>
          <w:trHeight w:val="194"/>
        </w:trPr>
        <w:tc>
          <w:tcPr>
            <w:tcW w:w="314" w:type="dxa"/>
            <w:tcBorders>
              <w:top w:val="single" w:color="00AEEF" w:sz="2" w:space="0"/>
            </w:tcBorders>
          </w:tcPr>
          <w:p w:rsidR="001B3359" w:rsidRDefault="001B3359" w14:paraId="6E6EEB4A" w14:textId="77777777">
            <w:pPr>
              <w:pStyle w:val="TableParagraph"/>
              <w:spacing w:before="0"/>
              <w:jc w:val="left"/>
              <w:rPr>
                <w:rFonts w:ascii="Times New Roman"/>
                <w:sz w:val="12"/>
              </w:rPr>
            </w:pPr>
          </w:p>
        </w:tc>
        <w:tc>
          <w:tcPr>
            <w:tcW w:w="1685" w:type="dxa"/>
            <w:tcBorders>
              <w:top w:val="single" w:color="00AEEF" w:sz="2" w:space="0"/>
            </w:tcBorders>
          </w:tcPr>
          <w:p w:rsidR="001B3359" w:rsidRDefault="00D877C7" w14:paraId="304572A4" w14:textId="77777777">
            <w:pPr>
              <w:pStyle w:val="TableParagraph"/>
              <w:spacing w:before="28" w:line="146" w:lineRule="exact"/>
              <w:ind w:left="43"/>
              <w:jc w:val="left"/>
              <w:rPr>
                <w:rFonts w:ascii="Trebuchet MS"/>
                <w:b/>
                <w:sz w:val="14"/>
              </w:rPr>
            </w:pPr>
            <w:r>
              <w:rPr>
                <w:rFonts w:ascii="Trebuchet MS"/>
                <w:b/>
                <w:color w:val="231F20"/>
                <w:spacing w:val="-2"/>
                <w:w w:val="105"/>
                <w:sz w:val="14"/>
              </w:rPr>
              <w:t>Ontvangsten</w:t>
            </w:r>
          </w:p>
        </w:tc>
        <w:tc>
          <w:tcPr>
            <w:tcW w:w="575" w:type="dxa"/>
            <w:tcBorders>
              <w:top w:val="single" w:color="00AEEF" w:sz="2" w:space="0"/>
            </w:tcBorders>
          </w:tcPr>
          <w:p w:rsidR="001B3359" w:rsidRDefault="00D877C7" w14:paraId="734BC1AF" w14:textId="77777777">
            <w:pPr>
              <w:pStyle w:val="TableParagraph"/>
              <w:spacing w:before="28" w:line="146" w:lineRule="exact"/>
              <w:ind w:right="31"/>
              <w:rPr>
                <w:rFonts w:ascii="Trebuchet MS"/>
                <w:b/>
                <w:sz w:val="14"/>
              </w:rPr>
            </w:pPr>
            <w:r>
              <w:rPr>
                <w:rFonts w:ascii="Trebuchet MS"/>
                <w:b/>
                <w:color w:val="231F20"/>
                <w:spacing w:val="-2"/>
                <w:sz w:val="14"/>
              </w:rPr>
              <w:t>2.400</w:t>
            </w:r>
          </w:p>
        </w:tc>
        <w:tc>
          <w:tcPr>
            <w:tcW w:w="806" w:type="dxa"/>
            <w:tcBorders>
              <w:top w:val="single" w:color="00AEEF" w:sz="2" w:space="0"/>
            </w:tcBorders>
          </w:tcPr>
          <w:p w:rsidR="001B3359" w:rsidRDefault="00D877C7" w14:paraId="3C525B0C" w14:textId="77777777">
            <w:pPr>
              <w:pStyle w:val="TableParagraph"/>
              <w:spacing w:before="28" w:line="146" w:lineRule="exact"/>
              <w:ind w:right="52"/>
              <w:rPr>
                <w:rFonts w:ascii="Trebuchet MS"/>
                <w:b/>
                <w:sz w:val="14"/>
              </w:rPr>
            </w:pPr>
            <w:r>
              <w:rPr>
                <w:rFonts w:ascii="Trebuchet MS"/>
                <w:b/>
                <w:color w:val="231F20"/>
                <w:spacing w:val="-10"/>
                <w:sz w:val="14"/>
              </w:rPr>
              <w:t>0</w:t>
            </w:r>
          </w:p>
        </w:tc>
        <w:tc>
          <w:tcPr>
            <w:tcW w:w="779" w:type="dxa"/>
            <w:tcBorders>
              <w:top w:val="single" w:color="00AEEF" w:sz="2" w:space="0"/>
            </w:tcBorders>
          </w:tcPr>
          <w:p w:rsidR="001B3359" w:rsidRDefault="00D877C7" w14:paraId="3E7BBA98" w14:textId="77777777">
            <w:pPr>
              <w:pStyle w:val="TableParagraph"/>
              <w:spacing w:before="28" w:line="146" w:lineRule="exact"/>
              <w:ind w:right="45"/>
              <w:rPr>
                <w:rFonts w:ascii="Trebuchet MS"/>
                <w:b/>
                <w:sz w:val="14"/>
              </w:rPr>
            </w:pPr>
            <w:r>
              <w:rPr>
                <w:rFonts w:ascii="Trebuchet MS"/>
                <w:b/>
                <w:color w:val="231F20"/>
                <w:spacing w:val="-2"/>
                <w:sz w:val="14"/>
              </w:rPr>
              <w:t>2.400</w:t>
            </w:r>
          </w:p>
        </w:tc>
        <w:tc>
          <w:tcPr>
            <w:tcW w:w="795" w:type="dxa"/>
            <w:tcBorders>
              <w:top w:val="single" w:color="00AEEF" w:sz="2" w:space="0"/>
            </w:tcBorders>
          </w:tcPr>
          <w:p w:rsidR="001B3359" w:rsidRDefault="00D877C7" w14:paraId="2BB22DE4" w14:textId="77777777">
            <w:pPr>
              <w:pStyle w:val="TableParagraph"/>
              <w:spacing w:before="28" w:line="146" w:lineRule="exact"/>
              <w:ind w:right="55"/>
              <w:rPr>
                <w:rFonts w:ascii="Trebuchet MS"/>
                <w:b/>
                <w:sz w:val="14"/>
              </w:rPr>
            </w:pPr>
            <w:r>
              <w:rPr>
                <w:rFonts w:ascii="Trebuchet MS"/>
                <w:b/>
                <w:color w:val="231F20"/>
                <w:spacing w:val="-5"/>
                <w:sz w:val="14"/>
              </w:rPr>
              <w:t>115</w:t>
            </w:r>
          </w:p>
        </w:tc>
        <w:tc>
          <w:tcPr>
            <w:tcW w:w="911" w:type="dxa"/>
            <w:tcBorders>
              <w:top w:val="single" w:color="00AEEF" w:sz="2" w:space="0"/>
            </w:tcBorders>
          </w:tcPr>
          <w:p w:rsidR="001B3359" w:rsidRDefault="00D877C7" w14:paraId="6D97410B" w14:textId="77777777">
            <w:pPr>
              <w:pStyle w:val="TableParagraph"/>
              <w:spacing w:before="28" w:line="146" w:lineRule="exact"/>
              <w:ind w:right="161"/>
              <w:rPr>
                <w:rFonts w:ascii="Trebuchet MS"/>
                <w:b/>
                <w:sz w:val="14"/>
              </w:rPr>
            </w:pPr>
            <w:r>
              <w:rPr>
                <w:rFonts w:ascii="Trebuchet MS"/>
                <w:b/>
                <w:color w:val="231F20"/>
                <w:spacing w:val="-2"/>
                <w:sz w:val="14"/>
              </w:rPr>
              <w:t>2.515</w:t>
            </w:r>
          </w:p>
        </w:tc>
        <w:tc>
          <w:tcPr>
            <w:tcW w:w="791" w:type="dxa"/>
            <w:tcBorders>
              <w:top w:val="single" w:color="00AEEF" w:sz="2" w:space="0"/>
            </w:tcBorders>
          </w:tcPr>
          <w:p w:rsidR="001B3359" w:rsidRDefault="00D877C7" w14:paraId="5EA72C32" w14:textId="77777777">
            <w:pPr>
              <w:pStyle w:val="TableParagraph"/>
              <w:spacing w:before="28" w:line="146" w:lineRule="exact"/>
              <w:ind w:right="167"/>
              <w:rPr>
                <w:rFonts w:ascii="Trebuchet MS"/>
                <w:b/>
                <w:sz w:val="14"/>
              </w:rPr>
            </w:pPr>
            <w:r>
              <w:rPr>
                <w:rFonts w:ascii="Trebuchet MS"/>
                <w:b/>
                <w:color w:val="231F20"/>
                <w:spacing w:val="-5"/>
                <w:sz w:val="14"/>
              </w:rPr>
              <w:t>115</w:t>
            </w:r>
          </w:p>
        </w:tc>
        <w:tc>
          <w:tcPr>
            <w:tcW w:w="790" w:type="dxa"/>
            <w:tcBorders>
              <w:top w:val="single" w:color="00AEEF" w:sz="2" w:space="0"/>
            </w:tcBorders>
          </w:tcPr>
          <w:p w:rsidR="001B3359" w:rsidRDefault="00D877C7" w14:paraId="4E5754E7" w14:textId="77777777">
            <w:pPr>
              <w:pStyle w:val="TableParagraph"/>
              <w:spacing w:before="28" w:line="146" w:lineRule="exact"/>
              <w:ind w:right="162"/>
              <w:rPr>
                <w:rFonts w:ascii="Trebuchet MS"/>
                <w:b/>
                <w:sz w:val="14"/>
              </w:rPr>
            </w:pPr>
            <w:r>
              <w:rPr>
                <w:rFonts w:ascii="Trebuchet MS"/>
                <w:b/>
                <w:color w:val="231F20"/>
                <w:spacing w:val="-5"/>
                <w:sz w:val="14"/>
              </w:rPr>
              <w:t>115</w:t>
            </w:r>
          </w:p>
        </w:tc>
        <w:tc>
          <w:tcPr>
            <w:tcW w:w="800" w:type="dxa"/>
            <w:tcBorders>
              <w:top w:val="single" w:color="00AEEF" w:sz="2" w:space="0"/>
            </w:tcBorders>
          </w:tcPr>
          <w:p w:rsidR="001B3359" w:rsidRDefault="00D877C7" w14:paraId="0760FA7D" w14:textId="77777777">
            <w:pPr>
              <w:pStyle w:val="TableParagraph"/>
              <w:spacing w:before="28" w:line="146" w:lineRule="exact"/>
              <w:ind w:right="177"/>
              <w:rPr>
                <w:rFonts w:ascii="Trebuchet MS"/>
                <w:b/>
                <w:sz w:val="14"/>
              </w:rPr>
            </w:pPr>
            <w:r>
              <w:rPr>
                <w:rFonts w:ascii="Trebuchet MS"/>
                <w:b/>
                <w:color w:val="231F20"/>
                <w:spacing w:val="-5"/>
                <w:sz w:val="14"/>
              </w:rPr>
              <w:t>115</w:t>
            </w:r>
          </w:p>
        </w:tc>
        <w:tc>
          <w:tcPr>
            <w:tcW w:w="791" w:type="dxa"/>
            <w:tcBorders>
              <w:top w:val="single" w:color="00AEEF" w:sz="2" w:space="0"/>
            </w:tcBorders>
          </w:tcPr>
          <w:p w:rsidR="001B3359" w:rsidRDefault="00D877C7" w14:paraId="2E763559" w14:textId="77777777">
            <w:pPr>
              <w:pStyle w:val="TableParagraph"/>
              <w:spacing w:before="28" w:line="146" w:lineRule="exact"/>
              <w:ind w:right="154"/>
              <w:rPr>
                <w:rFonts w:ascii="Trebuchet MS"/>
                <w:b/>
                <w:sz w:val="14"/>
              </w:rPr>
            </w:pPr>
            <w:r>
              <w:rPr>
                <w:rFonts w:ascii="Trebuchet MS"/>
                <w:b/>
                <w:color w:val="231F20"/>
                <w:spacing w:val="-5"/>
                <w:sz w:val="14"/>
              </w:rPr>
              <w:t>115</w:t>
            </w:r>
          </w:p>
        </w:tc>
        <w:tc>
          <w:tcPr>
            <w:tcW w:w="654" w:type="dxa"/>
            <w:tcBorders>
              <w:top w:val="single" w:color="00AEEF" w:sz="2" w:space="0"/>
            </w:tcBorders>
          </w:tcPr>
          <w:p w:rsidR="001B3359" w:rsidRDefault="00D877C7" w14:paraId="07E96A0E" w14:textId="77777777">
            <w:pPr>
              <w:pStyle w:val="TableParagraph"/>
              <w:spacing w:before="28" w:line="146" w:lineRule="exact"/>
              <w:ind w:right="-15"/>
              <w:rPr>
                <w:rFonts w:ascii="Trebuchet MS"/>
                <w:b/>
                <w:sz w:val="14"/>
              </w:rPr>
            </w:pPr>
            <w:r>
              <w:rPr>
                <w:rFonts w:ascii="Trebuchet MS"/>
                <w:b/>
                <w:color w:val="231F20"/>
                <w:spacing w:val="-2"/>
                <w:sz w:val="14"/>
              </w:rPr>
              <w:t>2.515</w:t>
            </w:r>
          </w:p>
        </w:tc>
      </w:tr>
    </w:tbl>
    <w:p w:rsidR="001B3359" w:rsidRDefault="00D877C7" w14:paraId="445E98CF" w14:textId="77777777">
      <w:pPr>
        <w:pStyle w:val="Plattetekst"/>
        <w:spacing w:before="3"/>
        <w:rPr>
          <w:sz w:val="20"/>
        </w:rPr>
      </w:pPr>
      <w:r>
        <w:rPr>
          <w:noProof/>
          <w:sz w:val="20"/>
        </w:rPr>
        <mc:AlternateContent>
          <mc:Choice Requires="wpg">
            <w:drawing>
              <wp:anchor distT="0" distB="0" distL="0" distR="0" simplePos="0" relativeHeight="487598592" behindDoc="1" locked="0" layoutInCell="1" allowOverlap="1" wp14:editId="57A0F011" wp14:anchorId="66B562EC">
                <wp:simplePos x="0" y="0"/>
                <wp:positionH relativeFrom="page">
                  <wp:posOffset>701999</wp:posOffset>
                </wp:positionH>
                <wp:positionV relativeFrom="paragraph">
                  <wp:posOffset>171012</wp:posOffset>
                </wp:positionV>
                <wp:extent cx="6156325" cy="3175"/>
                <wp:effectExtent l="0" t="0" r="0" b="0"/>
                <wp:wrapTopAndBottom/>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79" name="Graphic 179"/>
                        <wps:cNvSpPr/>
                        <wps:spPr>
                          <a:xfrm>
                            <a:off x="0" y="1587"/>
                            <a:ext cx="209550" cy="1270"/>
                          </a:xfrm>
                          <a:custGeom>
                            <a:avLst/>
                            <a:gdLst/>
                            <a:ahLst/>
                            <a:cxnLst/>
                            <a:rect l="l" t="t" r="r" b="b"/>
                            <a:pathLst>
                              <a:path w="209550">
                                <a:moveTo>
                                  <a:pt x="0" y="0"/>
                                </a:moveTo>
                                <a:lnTo>
                                  <a:pt x="209308" y="0"/>
                                </a:lnTo>
                              </a:path>
                            </a:pathLst>
                          </a:custGeom>
                          <a:ln w="3175">
                            <a:solidFill>
                              <a:srgbClr val="00AEEF"/>
                            </a:solidFill>
                            <a:prstDash val="solid"/>
                          </a:ln>
                        </wps:spPr>
                        <wps:bodyPr wrap="square" lIns="0" tIns="0" rIns="0" bIns="0" rtlCol="0">
                          <a:prstTxWarp prst="textNoShape">
                            <a:avLst/>
                          </a:prstTxWarp>
                          <a:noAutofit/>
                        </wps:bodyPr>
                      </wps:wsp>
                      <wps:wsp>
                        <wps:cNvPr id="180" name="Graphic 180"/>
                        <wps:cNvSpPr/>
                        <wps:spPr>
                          <a:xfrm>
                            <a:off x="209304" y="1587"/>
                            <a:ext cx="923925" cy="1270"/>
                          </a:xfrm>
                          <a:custGeom>
                            <a:avLst/>
                            <a:gdLst/>
                            <a:ahLst/>
                            <a:cxnLst/>
                            <a:rect l="l" t="t" r="r" b="b"/>
                            <a:pathLst>
                              <a:path w="923925">
                                <a:moveTo>
                                  <a:pt x="0" y="0"/>
                                </a:moveTo>
                                <a:lnTo>
                                  <a:pt x="923404" y="0"/>
                                </a:lnTo>
                              </a:path>
                            </a:pathLst>
                          </a:custGeom>
                          <a:ln w="3175">
                            <a:solidFill>
                              <a:srgbClr val="00AEEF"/>
                            </a:solidFill>
                            <a:prstDash val="solid"/>
                          </a:ln>
                        </wps:spPr>
                        <wps:bodyPr wrap="square" lIns="0" tIns="0" rIns="0" bIns="0" rtlCol="0">
                          <a:prstTxWarp prst="textNoShape">
                            <a:avLst/>
                          </a:prstTxWarp>
                          <a:noAutofit/>
                        </wps:bodyPr>
                      </wps:wsp>
                      <wps:wsp>
                        <wps:cNvPr id="181" name="Graphic 181"/>
                        <wps:cNvSpPr/>
                        <wps:spPr>
                          <a:xfrm>
                            <a:off x="1132704"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182" name="Graphic 182"/>
                        <wps:cNvSpPr/>
                        <wps:spPr>
                          <a:xfrm>
                            <a:off x="1631340"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183" name="Graphic 183"/>
                        <wps:cNvSpPr/>
                        <wps:spPr>
                          <a:xfrm>
                            <a:off x="2129976"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184" name="Graphic 184"/>
                        <wps:cNvSpPr/>
                        <wps:spPr>
                          <a:xfrm>
                            <a:off x="2628612"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185" name="Graphic 185"/>
                        <wps:cNvSpPr/>
                        <wps:spPr>
                          <a:xfrm>
                            <a:off x="3127248" y="1587"/>
                            <a:ext cx="511175" cy="1270"/>
                          </a:xfrm>
                          <a:custGeom>
                            <a:avLst/>
                            <a:gdLst/>
                            <a:ahLst/>
                            <a:cxnLst/>
                            <a:rect l="l" t="t" r="r" b="b"/>
                            <a:pathLst>
                              <a:path w="511175">
                                <a:moveTo>
                                  <a:pt x="0" y="0"/>
                                </a:moveTo>
                                <a:lnTo>
                                  <a:pt x="510946" y="0"/>
                                </a:lnTo>
                              </a:path>
                            </a:pathLst>
                          </a:custGeom>
                          <a:ln w="3175">
                            <a:solidFill>
                              <a:srgbClr val="00AEEF"/>
                            </a:solidFill>
                            <a:prstDash val="solid"/>
                          </a:ln>
                        </wps:spPr>
                        <wps:bodyPr wrap="square" lIns="0" tIns="0" rIns="0" bIns="0" rtlCol="0">
                          <a:prstTxWarp prst="textNoShape">
                            <a:avLst/>
                          </a:prstTxWarp>
                          <a:noAutofit/>
                        </wps:bodyPr>
                      </wps:wsp>
                      <wps:wsp>
                        <wps:cNvPr id="186" name="Graphic 186"/>
                        <wps:cNvSpPr/>
                        <wps:spPr>
                          <a:xfrm>
                            <a:off x="3638196"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187" name="Graphic 187"/>
                        <wps:cNvSpPr/>
                        <wps:spPr>
                          <a:xfrm>
                            <a:off x="4136833"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88" name="Graphic 188"/>
                        <wps:cNvSpPr/>
                        <wps:spPr>
                          <a:xfrm>
                            <a:off x="4641625"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189" name="Graphic 189"/>
                        <wps:cNvSpPr/>
                        <wps:spPr>
                          <a:xfrm>
                            <a:off x="5140261"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190" name="Graphic 190"/>
                        <wps:cNvSpPr/>
                        <wps:spPr>
                          <a:xfrm>
                            <a:off x="5657365"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78" style="position:absolute;margin-left:55.3pt;margin-top:13.45pt;width:484.75pt;height:.25pt;z-index:-15717888;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" w14:anchorId="5004DAAE">
                <v:shape id="Graphic 179" style="position:absolute;top:15;width:2095;height:13;visibility:visible;mso-wrap-style:square;v-text-anchor:top" coordsize="209550,1270" o:spid="_x0000_s1027" filled="f" strokecolor="#00aeef" strokeweight=".25pt" path="m,l2093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">
                  <v:path arrowok="t"/>
                </v:shape>
                <v:shape id="Graphic 180" style="position:absolute;left:2093;top:15;width:9239;height:13;visibility:visible;mso-wrap-style:square;v-text-anchor:top" coordsize="923925,1270" o:spid="_x0000_s1028" filled="f" strokecolor="#00aeef" strokeweight=".25pt" path="m,l9234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">
                  <v:path arrowok="t"/>
                </v:shape>
                <v:shape id="Graphic 181" style="position:absolute;left:11327;top:15;width:4991;height:13;visibility:visible;mso-wrap-style:square;v-text-anchor:top" coordsize="499109,1270" o:spid="_x0000_s1029"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">
                  <v:path arrowok="t"/>
                </v:shape>
                <v:shape id="Graphic 182" style="position:absolute;left:16313;top:15;width:4991;height:13;visibility:visible;mso-wrap-style:square;v-text-anchor:top" coordsize="499109,1270" o:spid="_x0000_s1030"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">
                  <v:path arrowok="t"/>
                </v:shape>
                <v:shape id="Graphic 183" style="position:absolute;left:21299;top:15;width:4991;height:13;visibility:visible;mso-wrap-style:square;v-text-anchor:top" coordsize="499109,1270" o:spid="_x0000_s1031"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">
                  <v:path arrowok="t"/>
                </v:shape>
                <v:shape id="Graphic 184" style="position:absolute;left:26286;top:15;width:4991;height:13;visibility:visible;mso-wrap-style:square;v-text-anchor:top" coordsize="499109,1270" o:spid="_x0000_s1032"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">
                  <v:path arrowok="t"/>
                </v:shape>
                <v:shape id="Graphic 185" style="position:absolute;left:31272;top:15;width:5112;height:13;visibility:visible;mso-wrap-style:square;v-text-anchor:top" coordsize="511175,1270" o:spid="_x0000_s1033" filled="f" strokecolor="#00aeef" strokeweight=".25pt" path="m,l510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">
                  <v:path arrowok="t"/>
                </v:shape>
                <v:shape id="Graphic 186" style="position:absolute;left:36381;top:15;width:4992;height:13;visibility:visible;mso-wrap-style:square;v-text-anchor:top" coordsize="499109,1270" o:spid="_x0000_s1034"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">
                  <v:path arrowok="t"/>
                </v:shape>
                <v:shape id="Graphic 187" style="position:absolute;left:41368;top:15;width:5048;height:13;visibility:visible;mso-wrap-style:square;v-text-anchor:top" coordsize="504825,1270" o:spid="_x0000_s1035"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">
                  <v:path arrowok="t"/>
                </v:shape>
                <v:shape id="Graphic 188" style="position:absolute;left:46416;top:15;width:4991;height:13;visibility:visible;mso-wrap-style:square;v-text-anchor:top" coordsize="499109,1270" o:spid="_x0000_s1036"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">
                  <v:path arrowok="t"/>
                </v:shape>
                <v:shape id="Graphic 189" style="position:absolute;left:51402;top:15;width:5175;height:13;visibility:visible;mso-wrap-style:square;v-text-anchor:top" coordsize="517525,1270" o:spid="_x0000_s1037"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">
                  <v:path arrowok="t"/>
                </v:shape>
                <v:shape id="Graphic 190" style="position:absolute;left:56573;top:15;width:4991;height:13;visibility:visible;mso-wrap-style:square;v-text-anchor:top" coordsize="499109,1270" o:spid="_x0000_s1038"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">
                  <v:path arrowok="t"/>
                </v:shape>
                <w10:wrap type="topAndBottom" anchorx="page"/>
              </v:group>
            </w:pict>
          </mc:Fallback>
        </mc:AlternateContent>
      </w:r>
    </w:p>
    <w:p w:rsidR="001B3359" w:rsidRDefault="00D877C7" w14:paraId="7C190E32" w14:textId="77777777">
      <w:pPr>
        <w:pStyle w:val="Kop2"/>
        <w:spacing w:before="210"/>
      </w:pPr>
      <w:r>
        <w:rPr>
          <w:color w:val="231F20"/>
        </w:rPr>
        <w:t>Budgettaire</w:t>
      </w:r>
      <w:r>
        <w:rPr>
          <w:color w:val="231F20"/>
          <w:spacing w:val="13"/>
        </w:rPr>
        <w:t xml:space="preserve"> </w:t>
      </w:r>
      <w:r>
        <w:rPr>
          <w:color w:val="231F20"/>
          <w:spacing w:val="-2"/>
        </w:rPr>
        <w:t>flexibiliteit</w:t>
      </w:r>
    </w:p>
    <w:p w:rsidR="001B3359" w:rsidRDefault="001B3359" w14:paraId="68427B90" w14:textId="77777777">
      <w:pPr>
        <w:pStyle w:val="Plattetekst"/>
        <w:spacing w:before="23"/>
        <w:rPr>
          <w:rFonts w:ascii="Trebuchet MS"/>
          <w:b/>
          <w:sz w:val="20"/>
        </w:rPr>
      </w:pPr>
    </w:p>
    <w:tbl>
      <w:tblPr>
        <w:tblStyle w:val="TableNormal"/>
        <w:tblW w:w="0" w:type="auto"/>
        <w:tblInd w:w="3437" w:type="dxa"/>
        <w:tblLayout w:type="fixed"/>
        <w:tblLook w:val="01E0" w:firstRow="1" w:lastRow="1" w:firstColumn="1" w:lastColumn="1" w:noHBand="0" w:noVBand="0"/>
      </w:tblPr>
      <w:tblGrid>
        <w:gridCol w:w="4626"/>
        <w:gridCol w:w="1752"/>
      </w:tblGrid>
      <w:tr w:rsidR="001B3359" w14:paraId="5131DE52" w14:textId="77777777">
        <w:trPr>
          <w:trHeight w:val="311"/>
        </w:trPr>
        <w:tc>
          <w:tcPr>
            <w:tcW w:w="4626" w:type="dxa"/>
            <w:tcBorders>
              <w:top w:val="single" w:color="231F20" w:sz="4" w:space="0"/>
            </w:tcBorders>
            <w:shd w:val="clear" w:color="auto" w:fill="00AEEF"/>
          </w:tcPr>
          <w:p w:rsidR="001B3359" w:rsidRDefault="00D877C7" w14:paraId="598B36A0" w14:textId="77777777">
            <w:pPr>
              <w:pStyle w:val="TableParagraph"/>
              <w:spacing w:before="33"/>
              <w:ind w:left="113"/>
              <w:jc w:val="left"/>
              <w:rPr>
                <w:sz w:val="18"/>
              </w:rPr>
            </w:pPr>
            <w:r>
              <w:rPr>
                <w:color w:val="FFFFFF"/>
                <w:spacing w:val="-2"/>
                <w:w w:val="105"/>
                <w:sz w:val="18"/>
              </w:rPr>
              <w:t>Tabel</w:t>
            </w:r>
            <w:r>
              <w:rPr>
                <w:color w:val="FFFFFF"/>
                <w:spacing w:val="-5"/>
                <w:w w:val="105"/>
                <w:sz w:val="18"/>
              </w:rPr>
              <w:t xml:space="preserve"> </w:t>
            </w:r>
            <w:r>
              <w:rPr>
                <w:color w:val="FFFFFF"/>
                <w:spacing w:val="-2"/>
                <w:w w:val="105"/>
                <w:sz w:val="18"/>
              </w:rPr>
              <w:t>12</w:t>
            </w:r>
            <w:r>
              <w:rPr>
                <w:color w:val="FFFFFF"/>
                <w:spacing w:val="-4"/>
                <w:w w:val="105"/>
                <w:sz w:val="18"/>
              </w:rPr>
              <w:t xml:space="preserve"> </w:t>
            </w:r>
            <w:r>
              <w:rPr>
                <w:color w:val="FFFFFF"/>
                <w:spacing w:val="-2"/>
                <w:w w:val="105"/>
                <w:sz w:val="18"/>
              </w:rPr>
              <w:t>Geschatte</w:t>
            </w:r>
            <w:r>
              <w:rPr>
                <w:color w:val="FFFFFF"/>
                <w:spacing w:val="-4"/>
                <w:w w:val="105"/>
                <w:sz w:val="18"/>
              </w:rPr>
              <w:t xml:space="preserve"> </w:t>
            </w:r>
            <w:r>
              <w:rPr>
                <w:color w:val="FFFFFF"/>
                <w:spacing w:val="-2"/>
                <w:w w:val="105"/>
                <w:sz w:val="18"/>
              </w:rPr>
              <w:t>budgetflexibiliteit</w:t>
            </w:r>
          </w:p>
        </w:tc>
        <w:tc>
          <w:tcPr>
            <w:tcW w:w="1752" w:type="dxa"/>
            <w:tcBorders>
              <w:top w:val="single" w:color="231F20" w:sz="4" w:space="0"/>
            </w:tcBorders>
            <w:shd w:val="clear" w:color="auto" w:fill="00AEEF"/>
          </w:tcPr>
          <w:p w:rsidR="001B3359" w:rsidRDefault="001B3359" w14:paraId="4CBB86DE" w14:textId="77777777">
            <w:pPr>
              <w:pStyle w:val="TableParagraph"/>
              <w:spacing w:before="0"/>
              <w:jc w:val="left"/>
              <w:rPr>
                <w:rFonts w:ascii="Times New Roman"/>
                <w:sz w:val="14"/>
              </w:rPr>
            </w:pPr>
          </w:p>
        </w:tc>
      </w:tr>
      <w:tr w:rsidR="001B3359" w14:paraId="4BE1724D" w14:textId="77777777">
        <w:trPr>
          <w:trHeight w:val="221"/>
        </w:trPr>
        <w:tc>
          <w:tcPr>
            <w:tcW w:w="4626" w:type="dxa"/>
            <w:tcBorders>
              <w:bottom w:val="single" w:color="00AEEF" w:sz="2" w:space="0"/>
            </w:tcBorders>
          </w:tcPr>
          <w:p w:rsidR="001B3359" w:rsidRDefault="001B3359" w14:paraId="012ACA4E" w14:textId="77777777">
            <w:pPr>
              <w:pStyle w:val="TableParagraph"/>
              <w:spacing w:before="0"/>
              <w:jc w:val="left"/>
              <w:rPr>
                <w:rFonts w:ascii="Times New Roman"/>
                <w:sz w:val="14"/>
              </w:rPr>
            </w:pPr>
          </w:p>
        </w:tc>
        <w:tc>
          <w:tcPr>
            <w:tcW w:w="1752" w:type="dxa"/>
            <w:tcBorders>
              <w:bottom w:val="single" w:color="00AEEF" w:sz="2" w:space="0"/>
            </w:tcBorders>
          </w:tcPr>
          <w:p w:rsidR="001B3359" w:rsidRDefault="00D877C7" w14:paraId="619FD5FF" w14:textId="77777777">
            <w:pPr>
              <w:pStyle w:val="TableParagraph"/>
              <w:spacing w:before="19"/>
              <w:rPr>
                <w:sz w:val="14"/>
              </w:rPr>
            </w:pPr>
            <w:r>
              <w:rPr>
                <w:color w:val="231F20"/>
                <w:spacing w:val="-4"/>
                <w:sz w:val="14"/>
              </w:rPr>
              <w:t>2026</w:t>
            </w:r>
          </w:p>
        </w:tc>
      </w:tr>
      <w:tr w:rsidR="001B3359" w14:paraId="3E267E7C" w14:textId="77777777">
        <w:trPr>
          <w:trHeight w:val="221"/>
        </w:trPr>
        <w:tc>
          <w:tcPr>
            <w:tcW w:w="4626" w:type="dxa"/>
            <w:tcBorders>
              <w:top w:val="single" w:color="00AEEF" w:sz="2" w:space="0"/>
              <w:bottom w:val="single" w:color="00AEEF" w:sz="2" w:space="0"/>
            </w:tcBorders>
          </w:tcPr>
          <w:p w:rsidR="001B3359" w:rsidRDefault="00D877C7" w14:paraId="22EAD109" w14:textId="77777777">
            <w:pPr>
              <w:pStyle w:val="TableParagraph"/>
              <w:spacing w:before="23"/>
              <w:ind w:left="-1"/>
              <w:jc w:val="left"/>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1752" w:type="dxa"/>
            <w:tcBorders>
              <w:top w:val="single" w:color="00AEEF" w:sz="2" w:space="0"/>
              <w:bottom w:val="single" w:color="00AEEF" w:sz="2" w:space="0"/>
            </w:tcBorders>
          </w:tcPr>
          <w:p w:rsidR="001B3359" w:rsidRDefault="00D877C7" w14:paraId="256210AD" w14:textId="77777777">
            <w:pPr>
              <w:pStyle w:val="TableParagraph"/>
              <w:spacing w:before="12"/>
              <w:ind w:right="6"/>
              <w:rPr>
                <w:sz w:val="14"/>
              </w:rPr>
            </w:pPr>
            <w:r>
              <w:rPr>
                <w:rFonts w:ascii="Palatino Linotype"/>
                <w:color w:val="231F20"/>
                <w:spacing w:val="-2"/>
                <w:sz w:val="14"/>
              </w:rPr>
              <w:t>58,8</w:t>
            </w:r>
            <w:r>
              <w:rPr>
                <w:color w:val="231F20"/>
                <w:spacing w:val="-2"/>
                <w:sz w:val="14"/>
              </w:rPr>
              <w:t>%</w:t>
            </w:r>
          </w:p>
        </w:tc>
      </w:tr>
      <w:tr w:rsidR="001B3359" w14:paraId="7C6E7B8A" w14:textId="77777777">
        <w:trPr>
          <w:trHeight w:val="221"/>
        </w:trPr>
        <w:tc>
          <w:tcPr>
            <w:tcW w:w="4626" w:type="dxa"/>
            <w:tcBorders>
              <w:top w:val="single" w:color="00AEEF" w:sz="2" w:space="0"/>
              <w:bottom w:val="single" w:color="00AEEF" w:sz="2" w:space="0"/>
            </w:tcBorders>
          </w:tcPr>
          <w:p w:rsidR="001B3359" w:rsidRDefault="00D877C7" w14:paraId="65CF3961" w14:textId="77777777">
            <w:pPr>
              <w:pStyle w:val="TableParagraph"/>
              <w:spacing w:before="23"/>
              <w:ind w:left="-1"/>
              <w:jc w:val="left"/>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1752" w:type="dxa"/>
            <w:tcBorders>
              <w:top w:val="single" w:color="00AEEF" w:sz="2" w:space="0"/>
              <w:bottom w:val="single" w:color="00AEEF" w:sz="2" w:space="0"/>
            </w:tcBorders>
          </w:tcPr>
          <w:p w:rsidR="001B3359" w:rsidRDefault="00D877C7" w14:paraId="59D93260" w14:textId="77777777">
            <w:pPr>
              <w:pStyle w:val="TableParagraph"/>
              <w:spacing w:before="12"/>
              <w:ind w:right="6"/>
              <w:rPr>
                <w:sz w:val="14"/>
              </w:rPr>
            </w:pPr>
            <w:r>
              <w:rPr>
                <w:rFonts w:ascii="Palatino Linotype"/>
                <w:color w:val="231F20"/>
                <w:spacing w:val="-2"/>
                <w:sz w:val="14"/>
              </w:rPr>
              <w:t>18,4</w:t>
            </w:r>
            <w:r>
              <w:rPr>
                <w:color w:val="231F20"/>
                <w:spacing w:val="-2"/>
                <w:sz w:val="14"/>
              </w:rPr>
              <w:t>%</w:t>
            </w:r>
          </w:p>
        </w:tc>
      </w:tr>
      <w:tr w:rsidR="001B3359" w14:paraId="56484D8B" w14:textId="77777777">
        <w:trPr>
          <w:trHeight w:val="221"/>
        </w:trPr>
        <w:tc>
          <w:tcPr>
            <w:tcW w:w="4626" w:type="dxa"/>
            <w:tcBorders>
              <w:top w:val="single" w:color="00AEEF" w:sz="2" w:space="0"/>
              <w:bottom w:val="single" w:color="00AEEF" w:sz="2" w:space="0"/>
            </w:tcBorders>
          </w:tcPr>
          <w:p w:rsidR="001B3359" w:rsidRDefault="00D877C7" w14:paraId="35866833" w14:textId="77777777">
            <w:pPr>
              <w:pStyle w:val="TableParagraph"/>
              <w:spacing w:before="23"/>
              <w:ind w:left="-1"/>
              <w:jc w:val="left"/>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1752" w:type="dxa"/>
            <w:tcBorders>
              <w:top w:val="single" w:color="00AEEF" w:sz="2" w:space="0"/>
              <w:bottom w:val="single" w:color="00AEEF" w:sz="2" w:space="0"/>
            </w:tcBorders>
          </w:tcPr>
          <w:p w:rsidR="001B3359" w:rsidRDefault="00D877C7" w14:paraId="00584B2A" w14:textId="77777777">
            <w:pPr>
              <w:pStyle w:val="TableParagraph"/>
              <w:spacing w:before="12"/>
              <w:ind w:right="6"/>
              <w:rPr>
                <w:sz w:val="14"/>
              </w:rPr>
            </w:pPr>
            <w:r>
              <w:rPr>
                <w:rFonts w:ascii="Palatino Linotype"/>
                <w:color w:val="231F20"/>
                <w:spacing w:val="-2"/>
                <w:sz w:val="14"/>
              </w:rPr>
              <w:t>22,8</w:t>
            </w:r>
            <w:r>
              <w:rPr>
                <w:color w:val="231F20"/>
                <w:spacing w:val="-2"/>
                <w:sz w:val="14"/>
              </w:rPr>
              <w:t>%</w:t>
            </w:r>
          </w:p>
        </w:tc>
      </w:tr>
      <w:tr w:rsidR="001B3359" w14:paraId="22E0783E" w14:textId="77777777">
        <w:trPr>
          <w:trHeight w:val="650"/>
        </w:trPr>
        <w:tc>
          <w:tcPr>
            <w:tcW w:w="4626" w:type="dxa"/>
            <w:tcBorders>
              <w:top w:val="single" w:color="00AEEF" w:sz="2" w:space="0"/>
            </w:tcBorders>
          </w:tcPr>
          <w:p w:rsidR="001B3359" w:rsidRDefault="001B3359" w14:paraId="2ED3ABAF" w14:textId="77777777">
            <w:pPr>
              <w:pStyle w:val="TableParagraph"/>
              <w:spacing w:before="0"/>
              <w:jc w:val="left"/>
              <w:rPr>
                <w:rFonts w:ascii="Trebuchet MS"/>
                <w:b/>
                <w:sz w:val="18"/>
              </w:rPr>
            </w:pPr>
          </w:p>
          <w:p w:rsidR="001B3359" w:rsidRDefault="001B3359" w14:paraId="096E26CE" w14:textId="77777777">
            <w:pPr>
              <w:pStyle w:val="TableParagraph"/>
              <w:spacing w:before="12"/>
              <w:jc w:val="left"/>
              <w:rPr>
                <w:rFonts w:ascii="Trebuchet MS"/>
                <w:b/>
                <w:sz w:val="18"/>
              </w:rPr>
            </w:pPr>
          </w:p>
          <w:p w:rsidR="001B3359" w:rsidRDefault="00D877C7" w14:paraId="61D35239" w14:textId="77777777">
            <w:pPr>
              <w:pStyle w:val="TableParagraph"/>
              <w:spacing w:before="0" w:line="201" w:lineRule="exact"/>
              <w:ind w:left="-1"/>
              <w:jc w:val="left"/>
              <w:rPr>
                <w:rFonts w:ascii="Calibri"/>
                <w:i/>
                <w:sz w:val="18"/>
              </w:rPr>
            </w:pPr>
            <w:r>
              <w:rPr>
                <w:rFonts w:ascii="Calibri"/>
                <w:i/>
                <w:color w:val="231F20"/>
                <w:spacing w:val="-2"/>
                <w:w w:val="125"/>
                <w:sz w:val="18"/>
              </w:rPr>
              <w:t>Subsidies</w:t>
            </w:r>
          </w:p>
        </w:tc>
        <w:tc>
          <w:tcPr>
            <w:tcW w:w="1752" w:type="dxa"/>
            <w:tcBorders>
              <w:top w:val="single" w:color="00AEEF" w:sz="2" w:space="0"/>
            </w:tcBorders>
          </w:tcPr>
          <w:p w:rsidR="001B3359" w:rsidRDefault="001B3359" w14:paraId="0306470D" w14:textId="77777777">
            <w:pPr>
              <w:pStyle w:val="TableParagraph"/>
              <w:spacing w:before="0"/>
              <w:jc w:val="left"/>
              <w:rPr>
                <w:rFonts w:ascii="Times New Roman"/>
                <w:sz w:val="14"/>
              </w:rPr>
            </w:pPr>
          </w:p>
        </w:tc>
      </w:tr>
    </w:tbl>
    <w:p w:rsidR="001B3359" w:rsidRDefault="00D877C7" w14:paraId="1871B70C" w14:textId="77777777">
      <w:pPr>
        <w:pStyle w:val="Plattetekst"/>
        <w:spacing w:before="206" w:line="235" w:lineRule="auto"/>
        <w:ind w:left="3430" w:right="168"/>
      </w:pPr>
      <w:r>
        <w:rPr>
          <w:color w:val="231F20"/>
          <w:w w:val="110"/>
        </w:rPr>
        <w:t>Het</w:t>
      </w:r>
      <w:r>
        <w:rPr>
          <w:color w:val="231F20"/>
          <w:spacing w:val="-25"/>
          <w:w w:val="110"/>
        </w:rPr>
        <w:t xml:space="preserve"> </w:t>
      </w:r>
      <w:r>
        <w:rPr>
          <w:color w:val="231F20"/>
          <w:w w:val="110"/>
        </w:rPr>
        <w:t>budget</w:t>
      </w:r>
      <w:r>
        <w:rPr>
          <w:color w:val="231F20"/>
          <w:spacing w:val="-25"/>
          <w:w w:val="110"/>
        </w:rPr>
        <w:t xml:space="preserve"> </w:t>
      </w:r>
      <w:r>
        <w:rPr>
          <w:color w:val="231F20"/>
          <w:w w:val="110"/>
        </w:rPr>
        <w:t>van</w:t>
      </w:r>
      <w:r>
        <w:rPr>
          <w:color w:val="231F20"/>
          <w:spacing w:val="-25"/>
          <w:w w:val="110"/>
        </w:rPr>
        <w:t xml:space="preserve"> </w:t>
      </w:r>
      <w:r>
        <w:rPr>
          <w:color w:val="231F20"/>
          <w:w w:val="110"/>
        </w:rPr>
        <w:t>€</w:t>
      </w:r>
      <w:r>
        <w:rPr>
          <w:color w:val="231F20"/>
          <w:spacing w:val="-25"/>
          <w:w w:val="110"/>
        </w:rPr>
        <w:t xml:space="preserve"> </w:t>
      </w:r>
      <w:r>
        <w:rPr>
          <w:rFonts w:ascii="Palatino Linotype" w:hAnsi="Palatino Linotype"/>
          <w:color w:val="231F20"/>
          <w:w w:val="110"/>
        </w:rPr>
        <w:t>103,1</w:t>
      </w:r>
      <w:r>
        <w:rPr>
          <w:rFonts w:ascii="Palatino Linotype" w:hAnsi="Palatino Linotype"/>
          <w:color w:val="231F20"/>
          <w:spacing w:val="-12"/>
          <w:w w:val="110"/>
        </w:rPr>
        <w:t xml:space="preserve"> </w:t>
      </w:r>
      <w:r>
        <w:rPr>
          <w:color w:val="231F20"/>
          <w:w w:val="110"/>
        </w:rPr>
        <w:t>miljoen</w:t>
      </w:r>
      <w:r>
        <w:rPr>
          <w:color w:val="231F20"/>
          <w:spacing w:val="-25"/>
          <w:w w:val="110"/>
        </w:rPr>
        <w:t xml:space="preserve"> </w:t>
      </w:r>
      <w:r>
        <w:rPr>
          <w:color w:val="231F20"/>
          <w:w w:val="110"/>
        </w:rPr>
        <w:t>is</w:t>
      </w:r>
      <w:r>
        <w:rPr>
          <w:color w:val="231F20"/>
          <w:spacing w:val="-25"/>
          <w:w w:val="110"/>
        </w:rPr>
        <w:t xml:space="preserve"> </w:t>
      </w:r>
      <w:r>
        <w:rPr>
          <w:color w:val="231F20"/>
          <w:w w:val="110"/>
        </w:rPr>
        <w:t>voor</w:t>
      </w:r>
      <w:r>
        <w:rPr>
          <w:color w:val="231F20"/>
          <w:spacing w:val="-25"/>
          <w:w w:val="110"/>
        </w:rPr>
        <w:t xml:space="preserve"> </w:t>
      </w:r>
      <w:r>
        <w:rPr>
          <w:rFonts w:ascii="Palatino Linotype" w:hAnsi="Palatino Linotype"/>
          <w:color w:val="231F20"/>
          <w:w w:val="110"/>
        </w:rPr>
        <w:t>50,4</w:t>
      </w:r>
      <w:r>
        <w:rPr>
          <w:color w:val="231F20"/>
          <w:w w:val="110"/>
        </w:rPr>
        <w:t>%</w:t>
      </w:r>
      <w:r>
        <w:rPr>
          <w:color w:val="231F20"/>
          <w:spacing w:val="-25"/>
          <w:w w:val="110"/>
        </w:rPr>
        <w:t xml:space="preserve"> </w:t>
      </w:r>
      <w:r>
        <w:rPr>
          <w:color w:val="231F20"/>
          <w:w w:val="110"/>
        </w:rPr>
        <w:t>juridisch</w:t>
      </w:r>
      <w:r>
        <w:rPr>
          <w:color w:val="231F20"/>
          <w:spacing w:val="-25"/>
          <w:w w:val="110"/>
        </w:rPr>
        <w:t xml:space="preserve"> </w:t>
      </w:r>
      <w:r>
        <w:rPr>
          <w:color w:val="231F20"/>
          <w:w w:val="110"/>
        </w:rPr>
        <w:t>verplicht</w:t>
      </w:r>
      <w:r>
        <w:rPr>
          <w:color w:val="231F20"/>
          <w:spacing w:val="-25"/>
          <w:w w:val="110"/>
        </w:rPr>
        <w:t xml:space="preserve"> </w:t>
      </w:r>
      <w:r>
        <w:rPr>
          <w:color w:val="231F20"/>
          <w:w w:val="110"/>
        </w:rPr>
        <w:t>en</w:t>
      </w:r>
      <w:r>
        <w:rPr>
          <w:color w:val="231F20"/>
          <w:spacing w:val="-25"/>
          <w:w w:val="110"/>
        </w:rPr>
        <w:t xml:space="preserve"> </w:t>
      </w:r>
      <w:r>
        <w:rPr>
          <w:color w:val="231F20"/>
          <w:w w:val="110"/>
        </w:rPr>
        <w:t xml:space="preserve">voor </w:t>
      </w:r>
      <w:r>
        <w:rPr>
          <w:rFonts w:ascii="Palatino Linotype" w:hAnsi="Palatino Linotype"/>
          <w:color w:val="231F20"/>
          <w:w w:val="110"/>
        </w:rPr>
        <w:t>14,4</w:t>
      </w:r>
      <w:r>
        <w:rPr>
          <w:color w:val="231F20"/>
          <w:w w:val="110"/>
        </w:rPr>
        <w:t>%</w:t>
      </w:r>
      <w:r>
        <w:rPr>
          <w:color w:val="231F20"/>
          <w:spacing w:val="-12"/>
          <w:w w:val="110"/>
        </w:rPr>
        <w:t xml:space="preserve"> </w:t>
      </w:r>
      <w:r>
        <w:rPr>
          <w:color w:val="231F20"/>
          <w:w w:val="110"/>
        </w:rPr>
        <w:t>bestuurlijk</w:t>
      </w:r>
      <w:r>
        <w:rPr>
          <w:color w:val="231F20"/>
          <w:spacing w:val="-12"/>
          <w:w w:val="110"/>
        </w:rPr>
        <w:t xml:space="preserve"> </w:t>
      </w:r>
      <w:r>
        <w:rPr>
          <w:color w:val="231F20"/>
          <w:w w:val="110"/>
        </w:rPr>
        <w:t>gebonden.</w:t>
      </w:r>
      <w:r>
        <w:rPr>
          <w:color w:val="231F20"/>
          <w:spacing w:val="-12"/>
          <w:w w:val="110"/>
        </w:rPr>
        <w:t xml:space="preserve"> </w:t>
      </w:r>
      <w:r>
        <w:rPr>
          <w:color w:val="231F20"/>
          <w:w w:val="110"/>
        </w:rPr>
        <w:t>Daarnaast</w:t>
      </w:r>
      <w:r>
        <w:rPr>
          <w:color w:val="231F20"/>
          <w:spacing w:val="-12"/>
          <w:w w:val="110"/>
        </w:rPr>
        <w:t xml:space="preserve"> </w:t>
      </w:r>
      <w:r>
        <w:rPr>
          <w:color w:val="231F20"/>
          <w:w w:val="110"/>
        </w:rPr>
        <w:t>is</w:t>
      </w:r>
      <w:r>
        <w:rPr>
          <w:color w:val="231F20"/>
          <w:spacing w:val="-12"/>
          <w:w w:val="110"/>
        </w:rPr>
        <w:t xml:space="preserve"> </w:t>
      </w:r>
      <w:r>
        <w:rPr>
          <w:rFonts w:ascii="Palatino Linotype" w:hAnsi="Palatino Linotype"/>
          <w:color w:val="231F20"/>
          <w:w w:val="110"/>
        </w:rPr>
        <w:t>35,2</w:t>
      </w:r>
      <w:r>
        <w:rPr>
          <w:color w:val="231F20"/>
          <w:w w:val="110"/>
        </w:rPr>
        <w:t>%</w:t>
      </w:r>
      <w:r>
        <w:rPr>
          <w:color w:val="231F20"/>
          <w:spacing w:val="-12"/>
          <w:w w:val="110"/>
        </w:rPr>
        <w:t xml:space="preserve"> </w:t>
      </w:r>
      <w:r>
        <w:rPr>
          <w:color w:val="231F20"/>
          <w:w w:val="110"/>
        </w:rPr>
        <w:t xml:space="preserve">beleidsmatig </w:t>
      </w:r>
      <w:r>
        <w:rPr>
          <w:color w:val="231F20"/>
          <w:spacing w:val="-2"/>
          <w:w w:val="110"/>
        </w:rPr>
        <w:t>gereserveerd.</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juridisch</w:t>
      </w:r>
      <w:r>
        <w:rPr>
          <w:color w:val="231F20"/>
          <w:spacing w:val="-5"/>
          <w:w w:val="110"/>
        </w:rPr>
        <w:t xml:space="preserve"> </w:t>
      </w:r>
      <w:r>
        <w:rPr>
          <w:color w:val="231F20"/>
          <w:spacing w:val="-2"/>
          <w:w w:val="110"/>
        </w:rPr>
        <w:t>verplichte</w:t>
      </w:r>
      <w:r>
        <w:rPr>
          <w:color w:val="231F20"/>
          <w:spacing w:val="-5"/>
          <w:w w:val="110"/>
        </w:rPr>
        <w:t xml:space="preserve"> </w:t>
      </w:r>
      <w:r>
        <w:rPr>
          <w:color w:val="231F20"/>
          <w:spacing w:val="-2"/>
          <w:w w:val="110"/>
        </w:rPr>
        <w:t>deel</w:t>
      </w:r>
      <w:r>
        <w:rPr>
          <w:color w:val="231F20"/>
          <w:spacing w:val="-5"/>
          <w:w w:val="110"/>
        </w:rPr>
        <w:t xml:space="preserve"> </w:t>
      </w:r>
      <w:r>
        <w:rPr>
          <w:color w:val="231F20"/>
          <w:spacing w:val="-2"/>
          <w:w w:val="110"/>
        </w:rPr>
        <w:t>bestaat</w:t>
      </w:r>
      <w:r>
        <w:rPr>
          <w:color w:val="231F20"/>
          <w:spacing w:val="-5"/>
          <w:w w:val="110"/>
        </w:rPr>
        <w:t xml:space="preserve"> </w:t>
      </w:r>
      <w:r>
        <w:rPr>
          <w:color w:val="231F20"/>
          <w:spacing w:val="-2"/>
          <w:w w:val="110"/>
        </w:rPr>
        <w:t>uit</w:t>
      </w:r>
      <w:r>
        <w:rPr>
          <w:color w:val="231F20"/>
          <w:spacing w:val="-5"/>
          <w:w w:val="110"/>
        </w:rPr>
        <w:t xml:space="preserve"> </w:t>
      </w:r>
      <w:r>
        <w:rPr>
          <w:color w:val="231F20"/>
          <w:spacing w:val="-2"/>
          <w:w w:val="110"/>
        </w:rPr>
        <w:t>reeds</w:t>
      </w:r>
      <w:r>
        <w:rPr>
          <w:color w:val="231F20"/>
          <w:spacing w:val="-5"/>
          <w:w w:val="110"/>
        </w:rPr>
        <w:t xml:space="preserve"> </w:t>
      </w:r>
      <w:r>
        <w:rPr>
          <w:color w:val="231F20"/>
          <w:spacing w:val="-2"/>
          <w:w w:val="110"/>
        </w:rPr>
        <w:t xml:space="preserve">vastgelegde </w:t>
      </w:r>
      <w:r>
        <w:rPr>
          <w:color w:val="231F20"/>
          <w:w w:val="110"/>
        </w:rPr>
        <w:t>instellingssubsidies in</w:t>
      </w:r>
      <w:r>
        <w:rPr>
          <w:color w:val="231F20"/>
          <w:spacing w:val="-3"/>
          <w:w w:val="110"/>
        </w:rPr>
        <w:t xml:space="preserve"> </w:t>
      </w:r>
      <w:r>
        <w:rPr>
          <w:color w:val="231F20"/>
          <w:w w:val="110"/>
        </w:rPr>
        <w:t>het</w:t>
      </w:r>
      <w:r>
        <w:rPr>
          <w:color w:val="231F20"/>
          <w:spacing w:val="-3"/>
          <w:w w:val="110"/>
        </w:rPr>
        <w:t xml:space="preserve"> </w:t>
      </w:r>
      <w:r>
        <w:rPr>
          <w:color w:val="231F20"/>
          <w:w w:val="110"/>
        </w:rPr>
        <w:t>kader</w:t>
      </w:r>
      <w:r>
        <w:rPr>
          <w:color w:val="231F20"/>
          <w:spacing w:val="-3"/>
          <w:w w:val="110"/>
        </w:rPr>
        <w:t xml:space="preserve"> </w:t>
      </w:r>
      <w:r>
        <w:rPr>
          <w:color w:val="231F20"/>
          <w:w w:val="110"/>
        </w:rPr>
        <w:t>van</w:t>
      </w:r>
      <w:r>
        <w:rPr>
          <w:color w:val="231F20"/>
          <w:spacing w:val="-3"/>
          <w:w w:val="110"/>
        </w:rPr>
        <w:t xml:space="preserve"> </w:t>
      </w:r>
      <w:r>
        <w:rPr>
          <w:color w:val="231F20"/>
          <w:w w:val="110"/>
        </w:rPr>
        <w:t>Zorg</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Jeugd,</w:t>
      </w:r>
      <w:r>
        <w:rPr>
          <w:color w:val="231F20"/>
          <w:spacing w:val="-3"/>
          <w:w w:val="110"/>
        </w:rPr>
        <w:t xml:space="preserve"> </w:t>
      </w:r>
      <w:proofErr w:type="spellStart"/>
      <w:r>
        <w:rPr>
          <w:color w:val="231F20"/>
          <w:w w:val="110"/>
        </w:rPr>
        <w:t>jeugdstelsen</w:t>
      </w:r>
      <w:proofErr w:type="spellEnd"/>
      <w:r>
        <w:rPr>
          <w:color w:val="231F20"/>
          <w:w w:val="110"/>
        </w:rPr>
        <w:t>, schippersinternaten,</w:t>
      </w:r>
      <w:r>
        <w:rPr>
          <w:color w:val="231F20"/>
          <w:spacing w:val="-12"/>
          <w:w w:val="110"/>
        </w:rPr>
        <w:t xml:space="preserve"> </w:t>
      </w:r>
      <w:r>
        <w:rPr>
          <w:color w:val="231F20"/>
          <w:w w:val="110"/>
        </w:rPr>
        <w:t>en</w:t>
      </w:r>
    </w:p>
    <w:p w:rsidR="001B3359" w:rsidRDefault="001B3359" w14:paraId="5D880DA4" w14:textId="77777777">
      <w:pPr>
        <w:pStyle w:val="Plattetekst"/>
        <w:spacing w:line="235" w:lineRule="auto"/>
        <w:sectPr w:rsidR="001B3359">
          <w:type w:val="continuous"/>
          <w:pgSz w:w="11910" w:h="16840"/>
          <w:pgMar w:top="1020" w:right="992" w:bottom="1280" w:left="992" w:header="0" w:footer="1091" w:gutter="0"/>
          <w:cols w:space="708"/>
        </w:sectPr>
      </w:pPr>
    </w:p>
    <w:p w:rsidR="001B3359" w:rsidRDefault="00D877C7" w14:paraId="478034F4" w14:textId="77777777">
      <w:pPr>
        <w:pStyle w:val="Plattetekst"/>
        <w:spacing w:before="77" w:line="247" w:lineRule="auto"/>
        <w:ind w:left="3430" w:right="102"/>
      </w:pPr>
      <w:r>
        <w:rPr>
          <w:color w:val="231F20"/>
          <w:w w:val="110"/>
        </w:rPr>
        <w:lastRenderedPageBreak/>
        <w:t>Kindermishandeling</w:t>
      </w:r>
      <w:r>
        <w:rPr>
          <w:color w:val="231F20"/>
          <w:spacing w:val="-2"/>
          <w:w w:val="110"/>
        </w:rPr>
        <w:t xml:space="preserve"> </w:t>
      </w:r>
      <w:r>
        <w:rPr>
          <w:color w:val="231F20"/>
          <w:w w:val="110"/>
        </w:rPr>
        <w:t>en</w:t>
      </w:r>
      <w:r>
        <w:rPr>
          <w:color w:val="231F20"/>
          <w:spacing w:val="-2"/>
          <w:w w:val="110"/>
        </w:rPr>
        <w:t xml:space="preserve"> </w:t>
      </w:r>
      <w:r>
        <w:rPr>
          <w:color w:val="231F20"/>
          <w:w w:val="110"/>
        </w:rPr>
        <w:t>huiselijk</w:t>
      </w:r>
      <w:r>
        <w:rPr>
          <w:color w:val="231F20"/>
          <w:spacing w:val="-2"/>
          <w:w w:val="110"/>
        </w:rPr>
        <w:t xml:space="preserve"> </w:t>
      </w:r>
      <w:r>
        <w:rPr>
          <w:color w:val="231F20"/>
          <w:w w:val="110"/>
        </w:rPr>
        <w:t>geweld.</w:t>
      </w:r>
      <w:r>
        <w:rPr>
          <w:color w:val="231F20"/>
          <w:spacing w:val="-2"/>
          <w:w w:val="110"/>
        </w:rPr>
        <w:t xml:space="preserve"> </w:t>
      </w:r>
      <w:r>
        <w:rPr>
          <w:color w:val="231F20"/>
          <w:w w:val="110"/>
        </w:rPr>
        <w:t>Daarnaast</w:t>
      </w:r>
      <w:r>
        <w:rPr>
          <w:color w:val="231F20"/>
          <w:spacing w:val="-2"/>
          <w:w w:val="110"/>
        </w:rPr>
        <w:t xml:space="preserve"> </w:t>
      </w:r>
      <w:r>
        <w:rPr>
          <w:color w:val="231F20"/>
          <w:w w:val="110"/>
        </w:rPr>
        <w:t>bestaan</w:t>
      </w:r>
      <w:r>
        <w:rPr>
          <w:color w:val="231F20"/>
          <w:spacing w:val="-2"/>
          <w:w w:val="110"/>
        </w:rPr>
        <w:t xml:space="preserve"> </w:t>
      </w:r>
      <w:r>
        <w:rPr>
          <w:color w:val="231F20"/>
          <w:w w:val="110"/>
        </w:rPr>
        <w:t>de</w:t>
      </w:r>
      <w:r>
        <w:rPr>
          <w:color w:val="231F20"/>
          <w:spacing w:val="-2"/>
          <w:w w:val="110"/>
        </w:rPr>
        <w:t xml:space="preserve"> </w:t>
      </w:r>
      <w:r>
        <w:rPr>
          <w:color w:val="231F20"/>
          <w:w w:val="110"/>
        </w:rPr>
        <w:t>juridische verplichtingen</w:t>
      </w:r>
      <w:r>
        <w:rPr>
          <w:color w:val="231F20"/>
          <w:spacing w:val="-21"/>
          <w:w w:val="110"/>
        </w:rPr>
        <w:t xml:space="preserve"> </w:t>
      </w:r>
      <w:r>
        <w:rPr>
          <w:color w:val="231F20"/>
          <w:w w:val="110"/>
        </w:rPr>
        <w:t>ook</w:t>
      </w:r>
      <w:r>
        <w:rPr>
          <w:color w:val="231F20"/>
          <w:spacing w:val="-21"/>
          <w:w w:val="110"/>
        </w:rPr>
        <w:t xml:space="preserve"> </w:t>
      </w:r>
      <w:r>
        <w:rPr>
          <w:color w:val="231F20"/>
          <w:w w:val="110"/>
        </w:rPr>
        <w:t>uit</w:t>
      </w:r>
      <w:r>
        <w:rPr>
          <w:color w:val="231F20"/>
          <w:spacing w:val="-20"/>
          <w:w w:val="110"/>
        </w:rPr>
        <w:t xml:space="preserve"> </w:t>
      </w:r>
      <w:r>
        <w:rPr>
          <w:color w:val="231F20"/>
          <w:w w:val="110"/>
        </w:rPr>
        <w:t>projectsubsidies</w:t>
      </w:r>
      <w:r>
        <w:rPr>
          <w:color w:val="231F20"/>
          <w:spacing w:val="-21"/>
          <w:w w:val="110"/>
        </w:rPr>
        <w:t xml:space="preserve"> </w:t>
      </w:r>
      <w:r>
        <w:rPr>
          <w:color w:val="231F20"/>
          <w:w w:val="110"/>
        </w:rPr>
        <w:t>in</w:t>
      </w:r>
      <w:r>
        <w:rPr>
          <w:color w:val="231F20"/>
          <w:spacing w:val="-21"/>
          <w:w w:val="110"/>
        </w:rPr>
        <w:t xml:space="preserve"> </w:t>
      </w:r>
      <w:r>
        <w:rPr>
          <w:color w:val="231F20"/>
          <w:w w:val="110"/>
        </w:rPr>
        <w:t>het</w:t>
      </w:r>
      <w:r>
        <w:rPr>
          <w:color w:val="231F20"/>
          <w:spacing w:val="-20"/>
          <w:w w:val="110"/>
        </w:rPr>
        <w:t xml:space="preserve"> </w:t>
      </w:r>
      <w:r>
        <w:rPr>
          <w:color w:val="231F20"/>
          <w:w w:val="110"/>
        </w:rPr>
        <w:t>kader</w:t>
      </w:r>
      <w:r>
        <w:rPr>
          <w:color w:val="231F20"/>
          <w:spacing w:val="-21"/>
          <w:w w:val="110"/>
        </w:rPr>
        <w:t xml:space="preserve"> </w:t>
      </w:r>
      <w:r>
        <w:rPr>
          <w:color w:val="231F20"/>
          <w:w w:val="110"/>
        </w:rPr>
        <w:t>van</w:t>
      </w:r>
      <w:r>
        <w:rPr>
          <w:color w:val="231F20"/>
          <w:spacing w:val="-20"/>
          <w:w w:val="110"/>
        </w:rPr>
        <w:t xml:space="preserve"> </w:t>
      </w:r>
      <w:r>
        <w:rPr>
          <w:color w:val="231F20"/>
          <w:w w:val="110"/>
        </w:rPr>
        <w:t>Zorg</w:t>
      </w:r>
      <w:r>
        <w:rPr>
          <w:color w:val="231F20"/>
          <w:spacing w:val="-21"/>
          <w:w w:val="110"/>
        </w:rPr>
        <w:t xml:space="preserve"> </w:t>
      </w:r>
      <w:r>
        <w:rPr>
          <w:color w:val="231F20"/>
          <w:w w:val="110"/>
        </w:rPr>
        <w:t>voor</w:t>
      </w:r>
      <w:r>
        <w:rPr>
          <w:color w:val="231F20"/>
          <w:spacing w:val="-21"/>
          <w:w w:val="110"/>
        </w:rPr>
        <w:t xml:space="preserve"> </w:t>
      </w:r>
      <w:r>
        <w:rPr>
          <w:color w:val="231F20"/>
          <w:w w:val="110"/>
        </w:rPr>
        <w:t>de</w:t>
      </w:r>
      <w:r>
        <w:rPr>
          <w:color w:val="231F20"/>
          <w:spacing w:val="-20"/>
          <w:w w:val="110"/>
        </w:rPr>
        <w:t xml:space="preserve"> </w:t>
      </w:r>
      <w:r>
        <w:rPr>
          <w:color w:val="231F20"/>
          <w:w w:val="110"/>
        </w:rPr>
        <w:t>Jeugd en Kennis en informatiebeleid.</w:t>
      </w:r>
    </w:p>
    <w:p w:rsidR="001B3359" w:rsidRDefault="001B3359" w14:paraId="1C7C4F75" w14:textId="77777777">
      <w:pPr>
        <w:pStyle w:val="Plattetekst"/>
        <w:spacing w:before="11"/>
      </w:pPr>
    </w:p>
    <w:p w:rsidR="001B3359" w:rsidRDefault="00D877C7" w14:paraId="6800F4AC" w14:textId="77777777">
      <w:pPr>
        <w:ind w:left="3430"/>
        <w:rPr>
          <w:rFonts w:ascii="Calibri"/>
          <w:i/>
          <w:sz w:val="18"/>
        </w:rPr>
      </w:pPr>
      <w:r>
        <w:rPr>
          <w:rFonts w:ascii="Calibri"/>
          <w:i/>
          <w:color w:val="231F20"/>
          <w:spacing w:val="-2"/>
          <w:w w:val="115"/>
          <w:sz w:val="18"/>
        </w:rPr>
        <w:t>Opdrachten</w:t>
      </w:r>
    </w:p>
    <w:p w:rsidR="001B3359" w:rsidRDefault="00D877C7" w14:paraId="07B75B08" w14:textId="77777777">
      <w:pPr>
        <w:pStyle w:val="Plattetekst"/>
        <w:spacing w:before="213" w:line="235" w:lineRule="auto"/>
        <w:ind w:left="3430" w:right="168"/>
      </w:pPr>
      <w:r>
        <w:rPr>
          <w:color w:val="231F20"/>
        </w:rPr>
        <w:t>Het</w:t>
      </w:r>
      <w:r>
        <w:rPr>
          <w:color w:val="231F20"/>
          <w:spacing w:val="29"/>
        </w:rPr>
        <w:t xml:space="preserve"> </w:t>
      </w:r>
      <w:r>
        <w:rPr>
          <w:color w:val="231F20"/>
        </w:rPr>
        <w:t>budget</w:t>
      </w:r>
      <w:r>
        <w:rPr>
          <w:color w:val="231F20"/>
          <w:spacing w:val="29"/>
        </w:rPr>
        <w:t xml:space="preserve"> </w:t>
      </w:r>
      <w:r>
        <w:rPr>
          <w:color w:val="231F20"/>
        </w:rPr>
        <w:t>van</w:t>
      </w:r>
      <w:r>
        <w:rPr>
          <w:color w:val="231F20"/>
          <w:spacing w:val="29"/>
        </w:rPr>
        <w:t xml:space="preserve"> </w:t>
      </w:r>
      <w:r>
        <w:rPr>
          <w:color w:val="231F20"/>
        </w:rPr>
        <w:t>€</w:t>
      </w:r>
      <w:r>
        <w:rPr>
          <w:color w:val="231F20"/>
          <w:spacing w:val="29"/>
        </w:rPr>
        <w:t xml:space="preserve"> </w:t>
      </w:r>
      <w:r>
        <w:rPr>
          <w:color w:val="231F20"/>
        </w:rPr>
        <w:t>10,5</w:t>
      </w:r>
      <w:r>
        <w:rPr>
          <w:color w:val="231F20"/>
          <w:spacing w:val="29"/>
        </w:rPr>
        <w:t xml:space="preserve"> </w:t>
      </w:r>
      <w:r>
        <w:rPr>
          <w:color w:val="231F20"/>
        </w:rPr>
        <w:t>miljoen</w:t>
      </w:r>
      <w:r>
        <w:rPr>
          <w:color w:val="231F20"/>
          <w:spacing w:val="29"/>
        </w:rPr>
        <w:t xml:space="preserve"> </w:t>
      </w:r>
      <w:r>
        <w:rPr>
          <w:color w:val="231F20"/>
        </w:rPr>
        <w:t>is</w:t>
      </w:r>
      <w:r>
        <w:rPr>
          <w:color w:val="231F20"/>
          <w:spacing w:val="29"/>
        </w:rPr>
        <w:t xml:space="preserve"> </w:t>
      </w:r>
      <w:r>
        <w:rPr>
          <w:color w:val="231F20"/>
        </w:rPr>
        <w:t>voor</w:t>
      </w:r>
      <w:r>
        <w:rPr>
          <w:color w:val="231F20"/>
          <w:spacing w:val="29"/>
        </w:rPr>
        <w:t xml:space="preserve"> </w:t>
      </w:r>
      <w:r>
        <w:rPr>
          <w:rFonts w:ascii="Palatino Linotype" w:hAnsi="Palatino Linotype"/>
          <w:color w:val="231F20"/>
        </w:rPr>
        <w:t>31,1</w:t>
      </w:r>
      <w:r>
        <w:rPr>
          <w:color w:val="231F20"/>
        </w:rPr>
        <w:t>%</w:t>
      </w:r>
      <w:r>
        <w:rPr>
          <w:color w:val="231F20"/>
          <w:spacing w:val="29"/>
        </w:rPr>
        <w:t xml:space="preserve"> </w:t>
      </w:r>
      <w:r>
        <w:rPr>
          <w:color w:val="231F20"/>
        </w:rPr>
        <w:t>juridisch</w:t>
      </w:r>
      <w:r>
        <w:rPr>
          <w:color w:val="231F20"/>
          <w:spacing w:val="29"/>
        </w:rPr>
        <w:t xml:space="preserve"> </w:t>
      </w:r>
      <w:r>
        <w:rPr>
          <w:color w:val="231F20"/>
        </w:rPr>
        <w:t>verplicht.</w:t>
      </w:r>
      <w:r>
        <w:rPr>
          <w:color w:val="231F20"/>
          <w:spacing w:val="29"/>
        </w:rPr>
        <w:t xml:space="preserve"> </w:t>
      </w:r>
      <w:r>
        <w:rPr>
          <w:color w:val="231F20"/>
        </w:rPr>
        <w:t xml:space="preserve">Daarnaast </w:t>
      </w:r>
      <w:r>
        <w:rPr>
          <w:color w:val="231F20"/>
          <w:w w:val="110"/>
        </w:rPr>
        <w:t>is</w:t>
      </w:r>
      <w:r>
        <w:rPr>
          <w:color w:val="231F20"/>
          <w:spacing w:val="-15"/>
          <w:w w:val="110"/>
        </w:rPr>
        <w:t xml:space="preserve"> </w:t>
      </w:r>
      <w:r>
        <w:rPr>
          <w:rFonts w:ascii="Palatino Linotype" w:hAnsi="Palatino Linotype"/>
          <w:color w:val="231F20"/>
          <w:w w:val="110"/>
        </w:rPr>
        <w:t>68,9</w:t>
      </w:r>
      <w:r>
        <w:rPr>
          <w:color w:val="231F20"/>
          <w:w w:val="110"/>
        </w:rPr>
        <w:t>%</w:t>
      </w:r>
      <w:r>
        <w:rPr>
          <w:color w:val="231F20"/>
          <w:spacing w:val="-15"/>
          <w:w w:val="110"/>
        </w:rPr>
        <w:t xml:space="preserve"> </w:t>
      </w:r>
      <w:r>
        <w:rPr>
          <w:color w:val="231F20"/>
          <w:w w:val="110"/>
        </w:rPr>
        <w:t>beleidsmatig</w:t>
      </w:r>
      <w:r>
        <w:rPr>
          <w:color w:val="231F20"/>
          <w:spacing w:val="-15"/>
          <w:w w:val="110"/>
        </w:rPr>
        <w:t xml:space="preserve"> </w:t>
      </w:r>
      <w:r>
        <w:rPr>
          <w:color w:val="231F20"/>
          <w:w w:val="110"/>
        </w:rPr>
        <w:t>gereserveerd.</w:t>
      </w:r>
      <w:r>
        <w:rPr>
          <w:color w:val="231F20"/>
          <w:spacing w:val="-15"/>
          <w:w w:val="110"/>
        </w:rPr>
        <w:t xml:space="preserve"> </w:t>
      </w:r>
      <w:r>
        <w:rPr>
          <w:color w:val="231F20"/>
          <w:w w:val="110"/>
        </w:rPr>
        <w:t>Het</w:t>
      </w:r>
      <w:r>
        <w:rPr>
          <w:color w:val="231F20"/>
          <w:spacing w:val="-15"/>
          <w:w w:val="110"/>
        </w:rPr>
        <w:t xml:space="preserve"> </w:t>
      </w:r>
      <w:r>
        <w:rPr>
          <w:color w:val="231F20"/>
          <w:w w:val="110"/>
        </w:rPr>
        <w:t>juridisch</w:t>
      </w:r>
      <w:r>
        <w:rPr>
          <w:color w:val="231F20"/>
          <w:spacing w:val="-15"/>
          <w:w w:val="110"/>
        </w:rPr>
        <w:t xml:space="preserve"> </w:t>
      </w:r>
      <w:r>
        <w:rPr>
          <w:color w:val="231F20"/>
          <w:w w:val="110"/>
        </w:rPr>
        <w:t>verplichte</w:t>
      </w:r>
      <w:r>
        <w:rPr>
          <w:color w:val="231F20"/>
          <w:spacing w:val="-15"/>
          <w:w w:val="110"/>
        </w:rPr>
        <w:t xml:space="preserve"> </w:t>
      </w:r>
      <w:r>
        <w:rPr>
          <w:color w:val="231F20"/>
          <w:w w:val="110"/>
        </w:rPr>
        <w:t>deel</w:t>
      </w:r>
      <w:r>
        <w:rPr>
          <w:color w:val="231F20"/>
          <w:spacing w:val="-15"/>
          <w:w w:val="110"/>
        </w:rPr>
        <w:t xml:space="preserve"> </w:t>
      </w:r>
      <w:r>
        <w:rPr>
          <w:color w:val="231F20"/>
          <w:w w:val="110"/>
        </w:rPr>
        <w:t>bestaat uit reeds vastgelegde opdrachten in het kader van Zorg voor de Jeugd, Kindermishandeling, en Kennis en informatiebeleid.</w:t>
      </w:r>
    </w:p>
    <w:p w:rsidR="001B3359" w:rsidRDefault="001B3359" w14:paraId="202BEEA4" w14:textId="77777777">
      <w:pPr>
        <w:pStyle w:val="Plattetekst"/>
        <w:spacing w:before="16"/>
      </w:pPr>
    </w:p>
    <w:p w:rsidR="001B3359" w:rsidRDefault="00D877C7" w14:paraId="506ECDE9"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agentschappen</w:t>
      </w:r>
    </w:p>
    <w:p w:rsidR="001B3359" w:rsidRDefault="001B3359" w14:paraId="45DE56A9" w14:textId="77777777">
      <w:pPr>
        <w:pStyle w:val="Plattetekst"/>
        <w:spacing w:before="2"/>
        <w:rPr>
          <w:rFonts w:ascii="Calibri"/>
          <w:i/>
        </w:rPr>
      </w:pPr>
    </w:p>
    <w:p w:rsidR="001B3359" w:rsidRDefault="00D877C7" w14:paraId="7DAF6443" w14:textId="77777777">
      <w:pPr>
        <w:pStyle w:val="Plattetekst"/>
        <w:spacing w:line="223" w:lineRule="auto"/>
        <w:ind w:left="3430" w:right="102"/>
      </w:pPr>
      <w:r>
        <w:rPr>
          <w:color w:val="231F20"/>
        </w:rPr>
        <w:t>Het budget</w:t>
      </w:r>
      <w:r>
        <w:rPr>
          <w:color w:val="231F20"/>
          <w:spacing w:val="23"/>
        </w:rPr>
        <w:t xml:space="preserve"> </w:t>
      </w:r>
      <w:r>
        <w:rPr>
          <w:color w:val="231F20"/>
        </w:rPr>
        <w:t>van</w:t>
      </w:r>
      <w:r>
        <w:rPr>
          <w:color w:val="231F20"/>
          <w:spacing w:val="23"/>
        </w:rPr>
        <w:t xml:space="preserve"> </w:t>
      </w:r>
      <w:r>
        <w:rPr>
          <w:color w:val="231F20"/>
        </w:rPr>
        <w:t>€</w:t>
      </w:r>
      <w:r>
        <w:rPr>
          <w:color w:val="231F20"/>
          <w:spacing w:val="23"/>
        </w:rPr>
        <w:t xml:space="preserve"> </w:t>
      </w:r>
      <w:r>
        <w:rPr>
          <w:rFonts w:ascii="Palatino Linotype" w:hAnsi="Palatino Linotype"/>
          <w:color w:val="231F20"/>
        </w:rPr>
        <w:t>1,7</w:t>
      </w:r>
      <w:r>
        <w:rPr>
          <w:rFonts w:ascii="Palatino Linotype" w:hAnsi="Palatino Linotype"/>
          <w:color w:val="231F20"/>
          <w:spacing w:val="34"/>
        </w:rPr>
        <w:t xml:space="preserve"> </w:t>
      </w:r>
      <w:r>
        <w:rPr>
          <w:color w:val="231F20"/>
        </w:rPr>
        <w:t>miljoen is</w:t>
      </w:r>
      <w:r>
        <w:rPr>
          <w:color w:val="231F20"/>
          <w:spacing w:val="23"/>
        </w:rPr>
        <w:t xml:space="preserve"> </w:t>
      </w:r>
      <w:r>
        <w:rPr>
          <w:color w:val="231F20"/>
        </w:rPr>
        <w:t>voor 100% juridisch verplicht.</w:t>
      </w:r>
      <w:r>
        <w:rPr>
          <w:color w:val="231F20"/>
          <w:spacing w:val="23"/>
        </w:rPr>
        <w:t xml:space="preserve"> </w:t>
      </w:r>
      <w:r>
        <w:rPr>
          <w:color w:val="231F20"/>
        </w:rPr>
        <w:t xml:space="preserve">Deze juridisch </w:t>
      </w:r>
      <w:r>
        <w:rPr>
          <w:color w:val="231F20"/>
          <w:w w:val="110"/>
        </w:rPr>
        <w:t>verplichting</w:t>
      </w:r>
      <w:r>
        <w:rPr>
          <w:color w:val="231F20"/>
          <w:spacing w:val="-1"/>
          <w:w w:val="110"/>
        </w:rPr>
        <w:t xml:space="preserve"> </w:t>
      </w:r>
      <w:r>
        <w:rPr>
          <w:color w:val="231F20"/>
          <w:w w:val="110"/>
        </w:rPr>
        <w:t>betreft</w:t>
      </w:r>
      <w:r>
        <w:rPr>
          <w:color w:val="231F20"/>
          <w:spacing w:val="-1"/>
          <w:w w:val="110"/>
        </w:rPr>
        <w:t xml:space="preserve"> </w:t>
      </w:r>
      <w:r>
        <w:rPr>
          <w:color w:val="231F20"/>
          <w:w w:val="110"/>
        </w:rPr>
        <w:t>een</w:t>
      </w:r>
      <w:r>
        <w:rPr>
          <w:color w:val="231F20"/>
          <w:spacing w:val="-1"/>
          <w:w w:val="110"/>
        </w:rPr>
        <w:t xml:space="preserve"> </w:t>
      </w:r>
      <w:r>
        <w:rPr>
          <w:color w:val="231F20"/>
          <w:w w:val="110"/>
        </w:rPr>
        <w:t>reeds</w:t>
      </w:r>
      <w:r>
        <w:rPr>
          <w:color w:val="231F20"/>
          <w:spacing w:val="-1"/>
          <w:w w:val="110"/>
        </w:rPr>
        <w:t xml:space="preserve"> </w:t>
      </w:r>
      <w:r>
        <w:rPr>
          <w:color w:val="231F20"/>
          <w:w w:val="110"/>
        </w:rPr>
        <w:t>vastgelegde</w:t>
      </w:r>
      <w:r>
        <w:rPr>
          <w:color w:val="231F20"/>
          <w:spacing w:val="-1"/>
          <w:w w:val="110"/>
        </w:rPr>
        <w:t xml:space="preserve"> </w:t>
      </w:r>
      <w:r>
        <w:rPr>
          <w:color w:val="231F20"/>
          <w:w w:val="110"/>
        </w:rPr>
        <w:t>overeenkomst</w:t>
      </w:r>
      <w:r>
        <w:rPr>
          <w:color w:val="231F20"/>
          <w:spacing w:val="-1"/>
          <w:w w:val="110"/>
        </w:rPr>
        <w:t xml:space="preserve"> </w:t>
      </w:r>
      <w:r>
        <w:rPr>
          <w:color w:val="231F20"/>
          <w:w w:val="110"/>
        </w:rPr>
        <w:t>met</w:t>
      </w:r>
      <w:r>
        <w:rPr>
          <w:color w:val="231F20"/>
          <w:spacing w:val="-1"/>
          <w:w w:val="110"/>
        </w:rPr>
        <w:t xml:space="preserve"> </w:t>
      </w:r>
      <w:r>
        <w:rPr>
          <w:color w:val="231F20"/>
          <w:w w:val="110"/>
        </w:rPr>
        <w:t>het</w:t>
      </w:r>
      <w:r>
        <w:rPr>
          <w:color w:val="231F20"/>
          <w:spacing w:val="-1"/>
          <w:w w:val="110"/>
        </w:rPr>
        <w:t xml:space="preserve"> </w:t>
      </w:r>
      <w:r>
        <w:rPr>
          <w:color w:val="231F20"/>
          <w:w w:val="110"/>
        </w:rPr>
        <w:t>CIBG.</w:t>
      </w:r>
    </w:p>
    <w:p w:rsidR="001B3359" w:rsidRDefault="001B3359" w14:paraId="4CA65A7F" w14:textId="77777777">
      <w:pPr>
        <w:pStyle w:val="Plattetekst"/>
        <w:spacing w:before="21"/>
      </w:pPr>
    </w:p>
    <w:p w:rsidR="001B3359" w:rsidRDefault="00D877C7" w14:paraId="24EA933A" w14:textId="77777777">
      <w:pPr>
        <w:ind w:left="3430"/>
        <w:rPr>
          <w:rFonts w:ascii="Calibri"/>
          <w:i/>
          <w:sz w:val="18"/>
        </w:rPr>
      </w:pPr>
      <w:r>
        <w:rPr>
          <w:rFonts w:ascii="Calibri"/>
          <w:i/>
          <w:color w:val="231F20"/>
          <w:w w:val="115"/>
          <w:sz w:val="18"/>
        </w:rPr>
        <w:t>Bijdrage</w:t>
      </w:r>
      <w:r>
        <w:rPr>
          <w:rFonts w:ascii="Calibri"/>
          <w:i/>
          <w:color w:val="231F20"/>
          <w:spacing w:val="5"/>
          <w:w w:val="115"/>
          <w:sz w:val="18"/>
        </w:rPr>
        <w:t xml:space="preserve"> </w:t>
      </w:r>
      <w:r>
        <w:rPr>
          <w:rFonts w:ascii="Calibri"/>
          <w:i/>
          <w:color w:val="231F20"/>
          <w:w w:val="115"/>
          <w:sz w:val="18"/>
        </w:rPr>
        <w:t>aan</w:t>
      </w:r>
      <w:r>
        <w:rPr>
          <w:rFonts w:ascii="Calibri"/>
          <w:i/>
          <w:color w:val="231F20"/>
          <w:spacing w:val="6"/>
          <w:w w:val="115"/>
          <w:sz w:val="18"/>
        </w:rPr>
        <w:t xml:space="preserve"> </w:t>
      </w:r>
      <w:r>
        <w:rPr>
          <w:rFonts w:ascii="Calibri"/>
          <w:i/>
          <w:color w:val="231F20"/>
          <w:w w:val="115"/>
          <w:sz w:val="18"/>
        </w:rPr>
        <w:t>andere</w:t>
      </w:r>
      <w:r>
        <w:rPr>
          <w:rFonts w:ascii="Calibri"/>
          <w:i/>
          <w:color w:val="231F20"/>
          <w:spacing w:val="6"/>
          <w:w w:val="115"/>
          <w:sz w:val="18"/>
        </w:rPr>
        <w:t xml:space="preserve"> </w:t>
      </w:r>
      <w:r>
        <w:rPr>
          <w:rFonts w:ascii="Calibri"/>
          <w:i/>
          <w:color w:val="231F20"/>
          <w:spacing w:val="-2"/>
          <w:w w:val="115"/>
          <w:sz w:val="18"/>
        </w:rPr>
        <w:t>begrotingshoofdstukken</w:t>
      </w:r>
    </w:p>
    <w:p w:rsidR="001B3359" w:rsidRDefault="001B3359" w14:paraId="561EF0C9" w14:textId="77777777">
      <w:pPr>
        <w:pStyle w:val="Plattetekst"/>
        <w:spacing w:before="4"/>
        <w:rPr>
          <w:rFonts w:ascii="Calibri"/>
          <w:i/>
        </w:rPr>
      </w:pPr>
    </w:p>
    <w:p w:rsidR="001B3359" w:rsidRDefault="00D877C7" w14:paraId="7C082B41" w14:textId="77777777">
      <w:pPr>
        <w:pStyle w:val="Plattetekst"/>
        <w:spacing w:line="247" w:lineRule="auto"/>
        <w:ind w:left="3430" w:right="141"/>
        <w:jc w:val="both"/>
      </w:pPr>
      <w:r>
        <w:rPr>
          <w:color w:val="231F20"/>
          <w:spacing w:val="-2"/>
          <w:w w:val="110"/>
        </w:rPr>
        <w:t>Het</w:t>
      </w:r>
      <w:r>
        <w:rPr>
          <w:color w:val="231F20"/>
          <w:spacing w:val="-12"/>
          <w:w w:val="110"/>
        </w:rPr>
        <w:t xml:space="preserve"> </w:t>
      </w:r>
      <w:r>
        <w:rPr>
          <w:color w:val="231F20"/>
          <w:spacing w:val="-2"/>
          <w:w w:val="110"/>
        </w:rPr>
        <w:t>budget</w:t>
      </w:r>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0,3</w:t>
      </w:r>
      <w:r>
        <w:rPr>
          <w:color w:val="231F20"/>
          <w:spacing w:val="-12"/>
          <w:w w:val="110"/>
        </w:rPr>
        <w:t xml:space="preserve"> </w:t>
      </w:r>
      <w:r>
        <w:rPr>
          <w:color w:val="231F20"/>
          <w:spacing w:val="-2"/>
          <w:w w:val="110"/>
        </w:rPr>
        <w:t>miljoen</w:t>
      </w:r>
      <w:r>
        <w:rPr>
          <w:color w:val="231F20"/>
          <w:spacing w:val="-12"/>
          <w:w w:val="110"/>
        </w:rPr>
        <w:t xml:space="preserve"> </w:t>
      </w:r>
      <w:r>
        <w:rPr>
          <w:color w:val="231F20"/>
          <w:spacing w:val="-2"/>
          <w:w w:val="110"/>
        </w:rPr>
        <w:t>is</w:t>
      </w:r>
      <w:r>
        <w:rPr>
          <w:color w:val="231F20"/>
          <w:spacing w:val="-12"/>
          <w:w w:val="110"/>
        </w:rPr>
        <w:t xml:space="preserve"> </w:t>
      </w:r>
      <w:r>
        <w:rPr>
          <w:color w:val="231F20"/>
          <w:spacing w:val="-2"/>
          <w:w w:val="110"/>
        </w:rPr>
        <w:t>voor</w:t>
      </w:r>
      <w:r>
        <w:rPr>
          <w:color w:val="231F20"/>
          <w:spacing w:val="-12"/>
          <w:w w:val="110"/>
        </w:rPr>
        <w:t xml:space="preserve"> </w:t>
      </w:r>
      <w:r>
        <w:rPr>
          <w:color w:val="231F20"/>
          <w:spacing w:val="-2"/>
          <w:w w:val="110"/>
        </w:rPr>
        <w:t>100%</w:t>
      </w:r>
      <w:r>
        <w:rPr>
          <w:color w:val="231F20"/>
          <w:spacing w:val="-12"/>
          <w:w w:val="110"/>
        </w:rPr>
        <w:t xml:space="preserve"> </w:t>
      </w:r>
      <w:r>
        <w:rPr>
          <w:color w:val="231F20"/>
          <w:spacing w:val="-2"/>
          <w:w w:val="110"/>
        </w:rPr>
        <w:t>juridisch</w:t>
      </w:r>
      <w:r>
        <w:rPr>
          <w:color w:val="231F20"/>
          <w:spacing w:val="-12"/>
          <w:w w:val="110"/>
        </w:rPr>
        <w:t xml:space="preserve"> </w:t>
      </w:r>
      <w:r>
        <w:rPr>
          <w:color w:val="231F20"/>
          <w:spacing w:val="-2"/>
          <w:w w:val="110"/>
        </w:rPr>
        <w:t>verplicht.</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 xml:space="preserve">juridisch </w:t>
      </w:r>
      <w:r>
        <w:rPr>
          <w:color w:val="231F20"/>
          <w:w w:val="110"/>
        </w:rPr>
        <w:t>verplichte</w:t>
      </w:r>
      <w:r>
        <w:rPr>
          <w:color w:val="231F20"/>
          <w:spacing w:val="-16"/>
          <w:w w:val="110"/>
        </w:rPr>
        <w:t xml:space="preserve"> </w:t>
      </w:r>
      <w:r>
        <w:rPr>
          <w:color w:val="231F20"/>
          <w:w w:val="110"/>
        </w:rPr>
        <w:t>deel</w:t>
      </w:r>
      <w:r>
        <w:rPr>
          <w:color w:val="231F20"/>
          <w:spacing w:val="-15"/>
          <w:w w:val="110"/>
        </w:rPr>
        <w:t xml:space="preserve"> </w:t>
      </w:r>
      <w:r>
        <w:rPr>
          <w:color w:val="231F20"/>
          <w:w w:val="110"/>
        </w:rPr>
        <w:t>bestaat</w:t>
      </w:r>
      <w:r>
        <w:rPr>
          <w:color w:val="231F20"/>
          <w:spacing w:val="-16"/>
          <w:w w:val="110"/>
        </w:rPr>
        <w:t xml:space="preserve"> </w:t>
      </w:r>
      <w:r>
        <w:rPr>
          <w:color w:val="231F20"/>
          <w:w w:val="110"/>
        </w:rPr>
        <w:t>uit</w:t>
      </w:r>
      <w:r>
        <w:rPr>
          <w:color w:val="231F20"/>
          <w:spacing w:val="-15"/>
          <w:w w:val="110"/>
        </w:rPr>
        <w:t xml:space="preserve"> </w:t>
      </w:r>
      <w:r>
        <w:rPr>
          <w:color w:val="231F20"/>
          <w:w w:val="110"/>
        </w:rPr>
        <w:t>een</w:t>
      </w:r>
      <w:r>
        <w:rPr>
          <w:color w:val="231F20"/>
          <w:spacing w:val="-16"/>
          <w:w w:val="110"/>
        </w:rPr>
        <w:t xml:space="preserve"> </w:t>
      </w:r>
      <w:r>
        <w:rPr>
          <w:color w:val="231F20"/>
          <w:w w:val="110"/>
        </w:rPr>
        <w:t>overboeking</w:t>
      </w:r>
      <w:r>
        <w:rPr>
          <w:color w:val="231F20"/>
          <w:spacing w:val="-15"/>
          <w:w w:val="110"/>
        </w:rPr>
        <w:t xml:space="preserve"> </w:t>
      </w:r>
      <w:r>
        <w:rPr>
          <w:color w:val="231F20"/>
          <w:w w:val="110"/>
        </w:rPr>
        <w:t>aan</w:t>
      </w:r>
      <w:r>
        <w:rPr>
          <w:color w:val="231F20"/>
          <w:spacing w:val="-16"/>
          <w:w w:val="110"/>
        </w:rPr>
        <w:t xml:space="preserve"> </w:t>
      </w:r>
      <w:r>
        <w:rPr>
          <w:color w:val="231F20"/>
          <w:w w:val="110"/>
        </w:rPr>
        <w:t>OCW</w:t>
      </w:r>
      <w:r>
        <w:rPr>
          <w:color w:val="231F20"/>
          <w:spacing w:val="-15"/>
          <w:w w:val="110"/>
        </w:rPr>
        <w:t xml:space="preserve"> </w:t>
      </w:r>
      <w:r>
        <w:rPr>
          <w:color w:val="231F20"/>
          <w:w w:val="110"/>
        </w:rPr>
        <w:t>ten</w:t>
      </w:r>
      <w:r>
        <w:rPr>
          <w:color w:val="231F20"/>
          <w:spacing w:val="-16"/>
          <w:w w:val="110"/>
        </w:rPr>
        <w:t xml:space="preserve"> </w:t>
      </w:r>
      <w:r>
        <w:rPr>
          <w:color w:val="231F20"/>
          <w:w w:val="110"/>
        </w:rPr>
        <w:t>behoeve</w:t>
      </w:r>
      <w:r>
        <w:rPr>
          <w:color w:val="231F20"/>
          <w:spacing w:val="-15"/>
          <w:w w:val="110"/>
        </w:rPr>
        <w:t xml:space="preserve"> </w:t>
      </w:r>
      <w:r>
        <w:rPr>
          <w:color w:val="231F20"/>
          <w:w w:val="110"/>
        </w:rPr>
        <w:t>van</w:t>
      </w:r>
      <w:r>
        <w:rPr>
          <w:color w:val="231F20"/>
          <w:spacing w:val="-16"/>
          <w:w w:val="110"/>
        </w:rPr>
        <w:t xml:space="preserve"> </w:t>
      </w:r>
      <w:r>
        <w:rPr>
          <w:color w:val="231F20"/>
          <w:w w:val="110"/>
        </w:rPr>
        <w:t>het thema NICAM, waar OCW reeds een subsidie voor heeft verleend.</w:t>
      </w:r>
    </w:p>
    <w:p w:rsidR="001B3359" w:rsidRDefault="001B3359" w14:paraId="60704D74" w14:textId="77777777">
      <w:pPr>
        <w:pStyle w:val="Plattetekst"/>
        <w:spacing w:before="12"/>
      </w:pPr>
    </w:p>
    <w:p w:rsidR="001B3359" w:rsidRDefault="00D877C7" w14:paraId="4F584A42"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medeoverheden</w:t>
      </w:r>
    </w:p>
    <w:p w:rsidR="001B3359" w:rsidRDefault="00D877C7" w14:paraId="0925AE21" w14:textId="77777777">
      <w:pPr>
        <w:pStyle w:val="Plattetekst"/>
        <w:spacing w:before="219" w:line="223" w:lineRule="auto"/>
        <w:ind w:left="3429" w:right="111"/>
        <w:jc w:val="both"/>
      </w:pPr>
      <w:r>
        <w:rPr>
          <w:color w:val="231F20"/>
          <w:w w:val="110"/>
        </w:rPr>
        <w:t xml:space="preserve">Het budget van € </w:t>
      </w:r>
      <w:r>
        <w:rPr>
          <w:rFonts w:ascii="Palatino Linotype" w:hAnsi="Palatino Linotype"/>
          <w:color w:val="231F20"/>
          <w:w w:val="110"/>
        </w:rPr>
        <w:t xml:space="preserve">140,6 </w:t>
      </w:r>
      <w:r>
        <w:rPr>
          <w:color w:val="231F20"/>
          <w:w w:val="110"/>
        </w:rPr>
        <w:t xml:space="preserve">miljoen is voor </w:t>
      </w:r>
      <w:r>
        <w:rPr>
          <w:rFonts w:ascii="Palatino Linotype" w:hAnsi="Palatino Linotype"/>
          <w:color w:val="231F20"/>
          <w:w w:val="110"/>
        </w:rPr>
        <w:t>73,2</w:t>
      </w:r>
      <w:r>
        <w:rPr>
          <w:color w:val="231F20"/>
          <w:w w:val="110"/>
        </w:rPr>
        <w:t xml:space="preserve">% juridisch verplicht en voor </w:t>
      </w:r>
      <w:r>
        <w:rPr>
          <w:rFonts w:ascii="Palatino Linotype" w:hAnsi="Palatino Linotype"/>
          <w:color w:val="231F20"/>
          <w:w w:val="110"/>
        </w:rPr>
        <w:t>26,8</w:t>
      </w:r>
      <w:r>
        <w:rPr>
          <w:color w:val="231F20"/>
          <w:w w:val="110"/>
        </w:rPr>
        <w:t xml:space="preserve">% bestuurlijk gebonden. Het juridisch verplichte deel betreft reeds vastgelegde </w:t>
      </w:r>
      <w:proofErr w:type="spellStart"/>
      <w:r>
        <w:rPr>
          <w:color w:val="231F20"/>
          <w:w w:val="110"/>
        </w:rPr>
        <w:t>SPUK's</w:t>
      </w:r>
      <w:proofErr w:type="spellEnd"/>
      <w:r>
        <w:rPr>
          <w:color w:val="231F20"/>
          <w:w w:val="110"/>
        </w:rPr>
        <w:t xml:space="preserve"> Jeugd.</w:t>
      </w:r>
    </w:p>
    <w:p w:rsidR="001B3359" w:rsidRDefault="001B3359" w14:paraId="0595EDE6" w14:textId="77777777">
      <w:pPr>
        <w:pStyle w:val="Plattetekst"/>
        <w:spacing w:before="28"/>
      </w:pPr>
    </w:p>
    <w:p w:rsidR="001B3359" w:rsidRDefault="00D877C7" w14:paraId="63D45616" w14:textId="77777777">
      <w:pPr>
        <w:pStyle w:val="Kop2"/>
        <w:spacing w:line="256" w:lineRule="auto"/>
        <w:ind w:right="4389"/>
      </w:pPr>
      <w:r>
        <w:rPr>
          <w:color w:val="231F20"/>
          <w:spacing w:val="-2"/>
        </w:rPr>
        <w:t>Toelichting Verplichtingen</w:t>
      </w:r>
    </w:p>
    <w:p w:rsidR="001B3359" w:rsidRDefault="001B3359" w14:paraId="63F77969" w14:textId="77777777">
      <w:pPr>
        <w:pStyle w:val="Plattetekst"/>
        <w:spacing w:before="17"/>
        <w:rPr>
          <w:rFonts w:ascii="Trebuchet MS"/>
          <w:b/>
        </w:rPr>
      </w:pPr>
    </w:p>
    <w:p w:rsidR="001B3359" w:rsidRDefault="00D877C7" w14:paraId="27F98ECF" w14:textId="77777777">
      <w:pPr>
        <w:pStyle w:val="Plattetekst"/>
        <w:spacing w:line="223" w:lineRule="auto"/>
        <w:ind w:left="3430" w:right="343"/>
      </w:pPr>
      <w:r>
        <w:rPr>
          <w:color w:val="231F20"/>
          <w:w w:val="110"/>
        </w:rPr>
        <w:t xml:space="preserve">Voor het vastleggen van diverse (meerjarige) subsidies en specifieke </w:t>
      </w:r>
      <w:r>
        <w:rPr>
          <w:color w:val="231F20"/>
          <w:spacing w:val="-2"/>
          <w:w w:val="110"/>
        </w:rPr>
        <w:t>uitkeringen</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2026,</w:t>
      </w:r>
      <w:r>
        <w:rPr>
          <w:color w:val="231F20"/>
          <w:spacing w:val="-8"/>
          <w:w w:val="110"/>
        </w:rPr>
        <w:t xml:space="preserve"> </w:t>
      </w:r>
      <w:r>
        <w:rPr>
          <w:color w:val="231F20"/>
          <w:spacing w:val="-2"/>
          <w:w w:val="110"/>
        </w:rPr>
        <w:t>is</w:t>
      </w:r>
      <w:r>
        <w:rPr>
          <w:color w:val="231F20"/>
          <w:spacing w:val="-8"/>
          <w:w w:val="110"/>
        </w:rPr>
        <w:t xml:space="preserve"> </w:t>
      </w:r>
      <w:r>
        <w:rPr>
          <w:color w:val="231F20"/>
          <w:spacing w:val="-2"/>
          <w:w w:val="110"/>
        </w:rPr>
        <w:t>er</w:t>
      </w:r>
      <w:r>
        <w:rPr>
          <w:color w:val="231F20"/>
          <w:spacing w:val="-8"/>
          <w:w w:val="110"/>
        </w:rPr>
        <w:t xml:space="preserve"> </w:t>
      </w:r>
      <w:proofErr w:type="spellStart"/>
      <w:r>
        <w:rPr>
          <w:color w:val="231F20"/>
          <w:spacing w:val="-2"/>
          <w:w w:val="110"/>
        </w:rPr>
        <w:t>verplichtingenruitme</w:t>
      </w:r>
      <w:proofErr w:type="spellEnd"/>
      <w:r>
        <w:rPr>
          <w:color w:val="231F20"/>
          <w:spacing w:val="-8"/>
          <w:w w:val="110"/>
        </w:rPr>
        <w:t xml:space="preserve"> </w:t>
      </w:r>
      <w:r>
        <w:rPr>
          <w:color w:val="231F20"/>
          <w:spacing w:val="-2"/>
          <w:w w:val="110"/>
        </w:rPr>
        <w:t>naar</w:t>
      </w:r>
      <w:r>
        <w:rPr>
          <w:color w:val="231F20"/>
          <w:spacing w:val="-8"/>
          <w:w w:val="110"/>
        </w:rPr>
        <w:t xml:space="preserve"> </w:t>
      </w:r>
      <w:r>
        <w:rPr>
          <w:color w:val="231F20"/>
          <w:spacing w:val="-2"/>
          <w:w w:val="110"/>
        </w:rPr>
        <w:t>2025</w:t>
      </w:r>
      <w:r>
        <w:rPr>
          <w:color w:val="231F20"/>
          <w:spacing w:val="-8"/>
          <w:w w:val="110"/>
        </w:rPr>
        <w:t xml:space="preserve"> </w:t>
      </w:r>
      <w:r>
        <w:rPr>
          <w:color w:val="231F20"/>
          <w:spacing w:val="-2"/>
          <w:w w:val="110"/>
        </w:rPr>
        <w:t>geschoven</w:t>
      </w:r>
      <w:r>
        <w:rPr>
          <w:rFonts w:ascii="Palatino Linotype" w:hAnsi="Palatino Linotype"/>
          <w:color w:val="231F20"/>
          <w:spacing w:val="-2"/>
          <w:w w:val="110"/>
        </w:rPr>
        <w:t xml:space="preserve">. </w:t>
      </w:r>
      <w:r>
        <w:rPr>
          <w:color w:val="231F20"/>
          <w:w w:val="110"/>
        </w:rPr>
        <w:t>Het verplichtingenbudget</w:t>
      </w:r>
      <w:r>
        <w:rPr>
          <w:color w:val="231F20"/>
          <w:spacing w:val="-12"/>
          <w:w w:val="110"/>
        </w:rPr>
        <w:t xml:space="preserve"> </w:t>
      </w:r>
      <w:r>
        <w:rPr>
          <w:color w:val="231F20"/>
          <w:w w:val="110"/>
        </w:rPr>
        <w:t>voor</w:t>
      </w:r>
      <w:r>
        <w:rPr>
          <w:color w:val="231F20"/>
          <w:spacing w:val="-11"/>
          <w:w w:val="110"/>
        </w:rPr>
        <w:t xml:space="preserve"> </w:t>
      </w:r>
      <w:r>
        <w:rPr>
          <w:color w:val="231F20"/>
          <w:w w:val="110"/>
        </w:rPr>
        <w:t>2026</w:t>
      </w:r>
      <w:r>
        <w:rPr>
          <w:color w:val="231F20"/>
          <w:spacing w:val="-12"/>
          <w:w w:val="110"/>
        </w:rPr>
        <w:t xml:space="preserve"> </w:t>
      </w:r>
      <w:r>
        <w:rPr>
          <w:color w:val="231F20"/>
          <w:w w:val="110"/>
        </w:rPr>
        <w:t>wordt</w:t>
      </w:r>
      <w:r>
        <w:rPr>
          <w:color w:val="231F20"/>
          <w:spacing w:val="-12"/>
          <w:w w:val="110"/>
        </w:rPr>
        <w:t xml:space="preserve"> </w:t>
      </w:r>
      <w:r>
        <w:rPr>
          <w:color w:val="231F20"/>
          <w:w w:val="110"/>
        </w:rPr>
        <w:t>daarom</w:t>
      </w:r>
      <w:r>
        <w:rPr>
          <w:color w:val="231F20"/>
          <w:spacing w:val="-12"/>
          <w:w w:val="110"/>
        </w:rPr>
        <w:t xml:space="preserve"> </w:t>
      </w:r>
      <w:r>
        <w:rPr>
          <w:color w:val="231F20"/>
          <w:w w:val="110"/>
        </w:rPr>
        <w:t>met</w:t>
      </w:r>
      <w:r>
        <w:rPr>
          <w:color w:val="231F20"/>
          <w:spacing w:val="-12"/>
          <w:w w:val="110"/>
        </w:rPr>
        <w:t xml:space="preserve"> </w:t>
      </w:r>
      <w:r>
        <w:rPr>
          <w:color w:val="231F20"/>
          <w:w w:val="110"/>
        </w:rPr>
        <w:t>€</w:t>
      </w:r>
      <w:r>
        <w:rPr>
          <w:color w:val="231F20"/>
          <w:spacing w:val="-12"/>
          <w:w w:val="110"/>
        </w:rPr>
        <w:t xml:space="preserve"> </w:t>
      </w:r>
      <w:r>
        <w:rPr>
          <w:color w:val="231F20"/>
          <w:w w:val="110"/>
        </w:rPr>
        <w:t>54,1</w:t>
      </w:r>
      <w:r>
        <w:rPr>
          <w:color w:val="231F20"/>
          <w:spacing w:val="-12"/>
          <w:w w:val="110"/>
        </w:rPr>
        <w:t xml:space="preserve"> </w:t>
      </w:r>
      <w:r>
        <w:rPr>
          <w:color w:val="231F20"/>
          <w:w w:val="110"/>
        </w:rPr>
        <w:t xml:space="preserve">miljoen </w:t>
      </w:r>
      <w:r>
        <w:rPr>
          <w:color w:val="231F20"/>
          <w:spacing w:val="-2"/>
          <w:w w:val="110"/>
        </w:rPr>
        <w:t>verlaagd.</w:t>
      </w:r>
    </w:p>
    <w:p w:rsidR="001B3359" w:rsidRDefault="001B3359" w14:paraId="2BE850A0" w14:textId="77777777">
      <w:pPr>
        <w:pStyle w:val="Plattetekst"/>
        <w:spacing w:before="18"/>
      </w:pPr>
    </w:p>
    <w:p w:rsidR="001B3359" w:rsidRDefault="00D877C7" w14:paraId="0A69D129" w14:textId="77777777">
      <w:pPr>
        <w:pStyle w:val="Plattetekst"/>
        <w:spacing w:line="247" w:lineRule="auto"/>
        <w:ind w:left="3430"/>
      </w:pPr>
      <w:r>
        <w:rPr>
          <w:color w:val="231F20"/>
          <w:w w:val="110"/>
        </w:rPr>
        <w:t>De overige verplichtingenmutaties hangen samen met de uitgaven die hieronder</w:t>
      </w:r>
      <w:r>
        <w:rPr>
          <w:color w:val="231F20"/>
          <w:spacing w:val="-16"/>
          <w:w w:val="110"/>
        </w:rPr>
        <w:t xml:space="preserve"> </w:t>
      </w:r>
      <w:r>
        <w:rPr>
          <w:color w:val="231F20"/>
          <w:w w:val="110"/>
        </w:rPr>
        <w:t>uiteen</w:t>
      </w:r>
      <w:r>
        <w:rPr>
          <w:color w:val="231F20"/>
          <w:spacing w:val="-15"/>
          <w:w w:val="110"/>
        </w:rPr>
        <w:t xml:space="preserve"> </w:t>
      </w:r>
      <w:r>
        <w:rPr>
          <w:color w:val="231F20"/>
          <w:w w:val="110"/>
        </w:rPr>
        <w:t>worden</w:t>
      </w:r>
      <w:r>
        <w:rPr>
          <w:color w:val="231F20"/>
          <w:spacing w:val="-16"/>
          <w:w w:val="110"/>
        </w:rPr>
        <w:t xml:space="preserve"> </w:t>
      </w:r>
      <w:r>
        <w:rPr>
          <w:color w:val="231F20"/>
          <w:w w:val="110"/>
        </w:rPr>
        <w:t>gezet.</w:t>
      </w:r>
      <w:r>
        <w:rPr>
          <w:color w:val="231F20"/>
          <w:spacing w:val="-15"/>
          <w:w w:val="110"/>
        </w:rPr>
        <w:t xml:space="preserve"> </w:t>
      </w:r>
      <w:r>
        <w:rPr>
          <w:color w:val="231F20"/>
          <w:w w:val="110"/>
        </w:rPr>
        <w:t>Per</w:t>
      </w:r>
      <w:r>
        <w:rPr>
          <w:color w:val="231F20"/>
          <w:spacing w:val="-16"/>
          <w:w w:val="110"/>
        </w:rPr>
        <w:t xml:space="preserve"> </w:t>
      </w:r>
      <w:r>
        <w:rPr>
          <w:color w:val="231F20"/>
          <w:w w:val="110"/>
        </w:rPr>
        <w:t>saldo</w:t>
      </w:r>
      <w:r>
        <w:rPr>
          <w:color w:val="231F20"/>
          <w:spacing w:val="-15"/>
          <w:w w:val="110"/>
        </w:rPr>
        <w:t xml:space="preserve"> </w:t>
      </w:r>
      <w:r>
        <w:rPr>
          <w:color w:val="231F20"/>
          <w:w w:val="110"/>
        </w:rPr>
        <w:t>wordt</w:t>
      </w:r>
      <w:r>
        <w:rPr>
          <w:color w:val="231F20"/>
          <w:spacing w:val="-16"/>
          <w:w w:val="110"/>
        </w:rPr>
        <w:t xml:space="preserve"> </w:t>
      </w:r>
      <w:r>
        <w:rPr>
          <w:color w:val="231F20"/>
          <w:w w:val="110"/>
        </w:rPr>
        <w:t>het</w:t>
      </w:r>
      <w:r>
        <w:rPr>
          <w:color w:val="231F20"/>
          <w:spacing w:val="-15"/>
          <w:w w:val="110"/>
        </w:rPr>
        <w:t xml:space="preserve"> </w:t>
      </w:r>
      <w:r>
        <w:rPr>
          <w:color w:val="231F20"/>
          <w:w w:val="110"/>
        </w:rPr>
        <w:t>verplichtingenbudget met € 15,8 miljoen opgehoogd.</w:t>
      </w:r>
    </w:p>
    <w:p w:rsidR="001B3359" w:rsidRDefault="001B3359" w14:paraId="1889CCDE" w14:textId="77777777">
      <w:pPr>
        <w:pStyle w:val="Plattetekst"/>
        <w:spacing w:before="31"/>
      </w:pPr>
    </w:p>
    <w:p w:rsidR="001B3359" w:rsidRDefault="00D877C7" w14:paraId="7985123F" w14:textId="77777777">
      <w:pPr>
        <w:pStyle w:val="Kop2"/>
        <w:numPr>
          <w:ilvl w:val="0"/>
          <w:numId w:val="9"/>
        </w:numPr>
        <w:tabs>
          <w:tab w:val="left" w:pos="3631"/>
        </w:tabs>
        <w:ind w:left="3631" w:hanging="201"/>
        <w:rPr>
          <w:color w:val="231F20"/>
        </w:rPr>
      </w:pPr>
      <w:bookmarkStart w:name="3._Effectief_en_efficiënt_werkend_jeugds" w:id="25"/>
      <w:bookmarkEnd w:id="25"/>
      <w:r>
        <w:rPr>
          <w:color w:val="231F20"/>
        </w:rPr>
        <w:t>Effectief</w:t>
      </w:r>
      <w:r>
        <w:rPr>
          <w:color w:val="231F20"/>
          <w:spacing w:val="-9"/>
        </w:rPr>
        <w:t xml:space="preserve"> </w:t>
      </w:r>
      <w:r>
        <w:rPr>
          <w:color w:val="231F20"/>
        </w:rPr>
        <w:t>en</w:t>
      </w:r>
      <w:r>
        <w:rPr>
          <w:color w:val="231F20"/>
          <w:spacing w:val="-9"/>
        </w:rPr>
        <w:t xml:space="preserve"> </w:t>
      </w:r>
      <w:r>
        <w:rPr>
          <w:color w:val="231F20"/>
        </w:rPr>
        <w:t>efficiënt</w:t>
      </w:r>
      <w:r>
        <w:rPr>
          <w:color w:val="231F20"/>
          <w:spacing w:val="-9"/>
        </w:rPr>
        <w:t xml:space="preserve"> </w:t>
      </w:r>
      <w:r>
        <w:rPr>
          <w:color w:val="231F20"/>
        </w:rPr>
        <w:t>werkend</w:t>
      </w:r>
      <w:r>
        <w:rPr>
          <w:color w:val="231F20"/>
          <w:spacing w:val="-9"/>
        </w:rPr>
        <w:t xml:space="preserve"> </w:t>
      </w:r>
      <w:r>
        <w:rPr>
          <w:color w:val="231F20"/>
          <w:spacing w:val="-2"/>
        </w:rPr>
        <w:t>jeugdstelsel</w:t>
      </w:r>
    </w:p>
    <w:p w:rsidR="001B3359" w:rsidRDefault="00D877C7" w14:paraId="011A0489" w14:textId="77777777">
      <w:pPr>
        <w:spacing w:before="30"/>
        <w:ind w:left="3430"/>
        <w:rPr>
          <w:rFonts w:ascii="Calibri"/>
          <w:i/>
          <w:sz w:val="18"/>
        </w:rPr>
      </w:pPr>
      <w:r>
        <w:rPr>
          <w:rFonts w:ascii="Calibri"/>
          <w:i/>
          <w:color w:val="231F20"/>
          <w:spacing w:val="-2"/>
          <w:w w:val="125"/>
          <w:sz w:val="18"/>
        </w:rPr>
        <w:t>Subsidies</w:t>
      </w:r>
    </w:p>
    <w:p w:rsidR="001B3359" w:rsidRDefault="001B3359" w14:paraId="5E2CA2CE" w14:textId="77777777">
      <w:pPr>
        <w:pStyle w:val="Plattetekst"/>
        <w:spacing w:before="4"/>
        <w:rPr>
          <w:rFonts w:ascii="Calibri"/>
          <w:i/>
        </w:rPr>
      </w:pPr>
    </w:p>
    <w:p w:rsidR="001B3359" w:rsidRDefault="00D877C7" w14:paraId="716EAB06" w14:textId="77777777">
      <w:pPr>
        <w:pStyle w:val="Plattetekst"/>
        <w:ind w:left="3430"/>
      </w:pPr>
      <w:r>
        <w:rPr>
          <w:color w:val="231F20"/>
          <w:spacing w:val="-2"/>
          <w:w w:val="110"/>
        </w:rPr>
        <w:t>Jeugdbeleid</w:t>
      </w:r>
    </w:p>
    <w:p w:rsidR="001B3359" w:rsidRDefault="001B3359" w14:paraId="3DA409F4" w14:textId="77777777">
      <w:pPr>
        <w:pStyle w:val="Plattetekst"/>
        <w:spacing w:before="13"/>
      </w:pPr>
    </w:p>
    <w:p w:rsidR="001B3359" w:rsidRDefault="00D877C7" w14:paraId="591EAA62" w14:textId="77777777">
      <w:pPr>
        <w:pStyle w:val="Plattetekst"/>
        <w:spacing w:line="247" w:lineRule="auto"/>
        <w:ind w:left="3430"/>
      </w:pPr>
      <w:r>
        <w:rPr>
          <w:color w:val="231F20"/>
        </w:rPr>
        <w:t>Ter</w:t>
      </w:r>
      <w:r>
        <w:rPr>
          <w:color w:val="231F20"/>
          <w:spacing w:val="38"/>
        </w:rPr>
        <w:t xml:space="preserve"> </w:t>
      </w:r>
      <w:r>
        <w:rPr>
          <w:color w:val="231F20"/>
        </w:rPr>
        <w:t>verbetering</w:t>
      </w:r>
      <w:r>
        <w:rPr>
          <w:color w:val="231F20"/>
          <w:spacing w:val="38"/>
        </w:rPr>
        <w:t xml:space="preserve"> </w:t>
      </w:r>
      <w:r>
        <w:rPr>
          <w:color w:val="231F20"/>
        </w:rPr>
        <w:t>van</w:t>
      </w:r>
      <w:r>
        <w:rPr>
          <w:color w:val="231F20"/>
          <w:spacing w:val="38"/>
        </w:rPr>
        <w:t xml:space="preserve"> </w:t>
      </w:r>
      <w:r>
        <w:rPr>
          <w:color w:val="231F20"/>
        </w:rPr>
        <w:t>het</w:t>
      </w:r>
      <w:r>
        <w:rPr>
          <w:color w:val="231F20"/>
          <w:spacing w:val="38"/>
        </w:rPr>
        <w:t xml:space="preserve"> </w:t>
      </w:r>
      <w:r>
        <w:rPr>
          <w:color w:val="231F20"/>
        </w:rPr>
        <w:t>kind-</w:t>
      </w:r>
      <w:r>
        <w:rPr>
          <w:color w:val="231F20"/>
          <w:spacing w:val="38"/>
        </w:rPr>
        <w:t xml:space="preserve"> </w:t>
      </w:r>
      <w:r>
        <w:rPr>
          <w:color w:val="231F20"/>
        </w:rPr>
        <w:t>en</w:t>
      </w:r>
      <w:r>
        <w:rPr>
          <w:color w:val="231F20"/>
          <w:spacing w:val="38"/>
        </w:rPr>
        <w:t xml:space="preserve"> </w:t>
      </w:r>
      <w:r>
        <w:rPr>
          <w:color w:val="231F20"/>
        </w:rPr>
        <w:t>gezinsbeschermingsstelsel</w:t>
      </w:r>
      <w:r>
        <w:rPr>
          <w:color w:val="231F20"/>
          <w:spacing w:val="38"/>
        </w:rPr>
        <w:t xml:space="preserve"> </w:t>
      </w:r>
      <w:r>
        <w:rPr>
          <w:color w:val="231F20"/>
        </w:rPr>
        <w:t>(</w:t>
      </w:r>
      <w:proofErr w:type="spellStart"/>
      <w:r>
        <w:rPr>
          <w:color w:val="231F20"/>
        </w:rPr>
        <w:t>Toekomstsce-</w:t>
      </w:r>
      <w:r>
        <w:rPr>
          <w:color w:val="231F20"/>
          <w:w w:val="110"/>
        </w:rPr>
        <w:t>nario</w:t>
      </w:r>
      <w:proofErr w:type="spellEnd"/>
      <w:r>
        <w:rPr>
          <w:color w:val="231F20"/>
          <w:w w:val="110"/>
        </w:rPr>
        <w:t xml:space="preserve">) om hulp en bescherming aan gezinnen en huishoudens die in een onveilige situatie verkeren te verbeteren wordt er vanuit de Aanvullende </w:t>
      </w:r>
      <w:r>
        <w:rPr>
          <w:color w:val="231F20"/>
        </w:rPr>
        <w:t>Post</w:t>
      </w:r>
      <w:r>
        <w:rPr>
          <w:color w:val="231F20"/>
          <w:spacing w:val="32"/>
        </w:rPr>
        <w:t xml:space="preserve"> </w:t>
      </w:r>
      <w:r>
        <w:rPr>
          <w:color w:val="231F20"/>
        </w:rPr>
        <w:t>(POK-middelen)</w:t>
      </w:r>
      <w:r>
        <w:rPr>
          <w:color w:val="231F20"/>
          <w:spacing w:val="32"/>
        </w:rPr>
        <w:t xml:space="preserve"> </w:t>
      </w:r>
      <w:r>
        <w:rPr>
          <w:color w:val="231F20"/>
        </w:rPr>
        <w:t>€</w:t>
      </w:r>
      <w:r>
        <w:rPr>
          <w:color w:val="231F20"/>
          <w:spacing w:val="32"/>
        </w:rPr>
        <w:t xml:space="preserve"> </w:t>
      </w:r>
      <w:r>
        <w:rPr>
          <w:color w:val="231F20"/>
        </w:rPr>
        <w:t>18</w:t>
      </w:r>
      <w:r>
        <w:rPr>
          <w:color w:val="231F20"/>
          <w:spacing w:val="32"/>
        </w:rPr>
        <w:t xml:space="preserve"> </w:t>
      </w:r>
      <w:r>
        <w:rPr>
          <w:color w:val="231F20"/>
        </w:rPr>
        <w:t>miljoen</w:t>
      </w:r>
      <w:r>
        <w:rPr>
          <w:color w:val="231F20"/>
          <w:spacing w:val="32"/>
        </w:rPr>
        <w:t xml:space="preserve"> </w:t>
      </w:r>
      <w:r>
        <w:rPr>
          <w:color w:val="231F20"/>
        </w:rPr>
        <w:t>euro</w:t>
      </w:r>
      <w:r>
        <w:rPr>
          <w:color w:val="231F20"/>
          <w:spacing w:val="32"/>
        </w:rPr>
        <w:t xml:space="preserve"> </w:t>
      </w:r>
      <w:r>
        <w:rPr>
          <w:color w:val="231F20"/>
        </w:rPr>
        <w:t>in</w:t>
      </w:r>
      <w:r>
        <w:rPr>
          <w:color w:val="231F20"/>
          <w:spacing w:val="32"/>
        </w:rPr>
        <w:t xml:space="preserve"> </w:t>
      </w:r>
      <w:r>
        <w:rPr>
          <w:color w:val="231F20"/>
        </w:rPr>
        <w:t>2026</w:t>
      </w:r>
      <w:r>
        <w:rPr>
          <w:color w:val="231F20"/>
          <w:spacing w:val="32"/>
        </w:rPr>
        <w:t xml:space="preserve"> </w:t>
      </w:r>
      <w:r>
        <w:rPr>
          <w:color w:val="231F20"/>
        </w:rPr>
        <w:t>en</w:t>
      </w:r>
      <w:r>
        <w:rPr>
          <w:color w:val="231F20"/>
          <w:spacing w:val="32"/>
        </w:rPr>
        <w:t xml:space="preserve"> </w:t>
      </w:r>
      <w:r>
        <w:rPr>
          <w:color w:val="231F20"/>
        </w:rPr>
        <w:t>2027</w:t>
      </w:r>
      <w:r>
        <w:rPr>
          <w:color w:val="231F20"/>
          <w:spacing w:val="32"/>
        </w:rPr>
        <w:t xml:space="preserve"> </w:t>
      </w:r>
      <w:r>
        <w:rPr>
          <w:color w:val="231F20"/>
        </w:rPr>
        <w:t>overgeheveld</w:t>
      </w:r>
      <w:r>
        <w:rPr>
          <w:color w:val="231F20"/>
          <w:spacing w:val="32"/>
        </w:rPr>
        <w:t xml:space="preserve"> </w:t>
      </w:r>
      <w:r>
        <w:rPr>
          <w:color w:val="231F20"/>
        </w:rPr>
        <w:t xml:space="preserve">naar </w:t>
      </w:r>
      <w:r>
        <w:rPr>
          <w:color w:val="231F20"/>
          <w:w w:val="110"/>
        </w:rPr>
        <w:t>de VWS begroting.</w:t>
      </w:r>
    </w:p>
    <w:p w:rsidR="001B3359" w:rsidRDefault="001B3359" w14:paraId="087B5C27" w14:textId="77777777">
      <w:pPr>
        <w:pStyle w:val="Plattetekst"/>
        <w:spacing w:before="7"/>
      </w:pPr>
    </w:p>
    <w:p w:rsidR="001B3359" w:rsidRDefault="00D877C7" w14:paraId="7F8B02E1" w14:textId="77777777">
      <w:pPr>
        <w:pStyle w:val="Plattetekst"/>
        <w:spacing w:before="1" w:line="247" w:lineRule="auto"/>
        <w:ind w:left="3430"/>
      </w:pPr>
      <w:r>
        <w:rPr>
          <w:color w:val="231F20"/>
          <w:w w:val="110"/>
        </w:rPr>
        <w:t>Ook</w:t>
      </w:r>
      <w:r>
        <w:rPr>
          <w:color w:val="231F20"/>
          <w:spacing w:val="-9"/>
          <w:w w:val="110"/>
        </w:rPr>
        <w:t xml:space="preserve"> </w:t>
      </w:r>
      <w:r>
        <w:rPr>
          <w:color w:val="231F20"/>
          <w:w w:val="110"/>
        </w:rPr>
        <w:t>is</w:t>
      </w:r>
      <w:r>
        <w:rPr>
          <w:color w:val="231F20"/>
          <w:spacing w:val="-9"/>
          <w:w w:val="110"/>
        </w:rPr>
        <w:t xml:space="preserve"> </w:t>
      </w:r>
      <w:r>
        <w:rPr>
          <w:color w:val="231F20"/>
          <w:w w:val="110"/>
        </w:rPr>
        <w:t>er,</w:t>
      </w:r>
      <w:r>
        <w:rPr>
          <w:color w:val="231F20"/>
          <w:spacing w:val="-9"/>
          <w:w w:val="110"/>
        </w:rPr>
        <w:t xml:space="preserve"> </w:t>
      </w:r>
      <w:r>
        <w:rPr>
          <w:color w:val="231F20"/>
          <w:w w:val="110"/>
        </w:rPr>
        <w:t>in</w:t>
      </w:r>
      <w:r>
        <w:rPr>
          <w:color w:val="231F20"/>
          <w:spacing w:val="-9"/>
          <w:w w:val="110"/>
        </w:rPr>
        <w:t xml:space="preserve"> </w:t>
      </w:r>
      <w:r>
        <w:rPr>
          <w:color w:val="231F20"/>
          <w:w w:val="110"/>
        </w:rPr>
        <w:t>navolging</w:t>
      </w:r>
      <w:r>
        <w:rPr>
          <w:color w:val="231F20"/>
          <w:spacing w:val="-9"/>
          <w:w w:val="110"/>
        </w:rPr>
        <w:t xml:space="preserve"> </w:t>
      </w:r>
      <w:r>
        <w:rPr>
          <w:color w:val="231F20"/>
          <w:w w:val="110"/>
        </w:rPr>
        <w:t>van</w:t>
      </w:r>
      <w:r>
        <w:rPr>
          <w:color w:val="231F20"/>
          <w:spacing w:val="-9"/>
          <w:w w:val="110"/>
        </w:rPr>
        <w:t xml:space="preserve"> </w:t>
      </w:r>
      <w:r>
        <w:rPr>
          <w:color w:val="231F20"/>
          <w:w w:val="110"/>
        </w:rPr>
        <w:t>2025,</w:t>
      </w:r>
      <w:r>
        <w:rPr>
          <w:color w:val="231F20"/>
          <w:spacing w:val="-9"/>
          <w:w w:val="110"/>
        </w:rPr>
        <w:t xml:space="preserve"> </w:t>
      </w:r>
      <w:r>
        <w:rPr>
          <w:color w:val="231F20"/>
          <w:w w:val="110"/>
        </w:rPr>
        <w:t>een</w:t>
      </w:r>
      <w:r>
        <w:rPr>
          <w:color w:val="231F20"/>
          <w:spacing w:val="-9"/>
          <w:w w:val="110"/>
        </w:rPr>
        <w:t xml:space="preserve"> </w:t>
      </w:r>
      <w:r>
        <w:rPr>
          <w:color w:val="231F20"/>
          <w:w w:val="110"/>
        </w:rPr>
        <w:t>overboeking</w:t>
      </w:r>
      <w:r>
        <w:rPr>
          <w:color w:val="231F20"/>
          <w:spacing w:val="-9"/>
          <w:w w:val="110"/>
        </w:rPr>
        <w:t xml:space="preserve"> </w:t>
      </w:r>
      <w:r>
        <w:rPr>
          <w:color w:val="231F20"/>
          <w:w w:val="110"/>
        </w:rPr>
        <w:t>van</w:t>
      </w:r>
      <w:r>
        <w:rPr>
          <w:color w:val="231F20"/>
          <w:spacing w:val="-9"/>
          <w:w w:val="110"/>
        </w:rPr>
        <w:t xml:space="preserve"> </w:t>
      </w:r>
      <w:r>
        <w:rPr>
          <w:color w:val="231F20"/>
          <w:w w:val="110"/>
        </w:rPr>
        <w:t>€</w:t>
      </w:r>
      <w:r>
        <w:rPr>
          <w:color w:val="231F20"/>
          <w:spacing w:val="-9"/>
          <w:w w:val="110"/>
        </w:rPr>
        <w:t xml:space="preserve"> </w:t>
      </w:r>
      <w:r>
        <w:rPr>
          <w:color w:val="231F20"/>
          <w:w w:val="110"/>
        </w:rPr>
        <w:t>10,7</w:t>
      </w:r>
      <w:r>
        <w:rPr>
          <w:color w:val="231F20"/>
          <w:spacing w:val="-9"/>
          <w:w w:val="110"/>
        </w:rPr>
        <w:t xml:space="preserve"> </w:t>
      </w:r>
      <w:r>
        <w:rPr>
          <w:color w:val="231F20"/>
          <w:w w:val="110"/>
        </w:rPr>
        <w:t>miljoen</w:t>
      </w:r>
      <w:r>
        <w:rPr>
          <w:color w:val="231F20"/>
          <w:spacing w:val="-9"/>
          <w:w w:val="110"/>
        </w:rPr>
        <w:t xml:space="preserve"> </w:t>
      </w:r>
      <w:r>
        <w:rPr>
          <w:color w:val="231F20"/>
          <w:w w:val="110"/>
        </w:rPr>
        <w:t xml:space="preserve">per </w:t>
      </w:r>
      <w:r>
        <w:rPr>
          <w:color w:val="231F20"/>
        </w:rPr>
        <w:t>jaar</w:t>
      </w:r>
      <w:r>
        <w:rPr>
          <w:color w:val="231F20"/>
          <w:spacing w:val="23"/>
        </w:rPr>
        <w:t xml:space="preserve"> </w:t>
      </w:r>
      <w:r>
        <w:rPr>
          <w:color w:val="231F20"/>
        </w:rPr>
        <w:t>voor</w:t>
      </w:r>
      <w:r>
        <w:rPr>
          <w:color w:val="231F20"/>
          <w:spacing w:val="23"/>
        </w:rPr>
        <w:t xml:space="preserve"> </w:t>
      </w:r>
      <w:r>
        <w:rPr>
          <w:color w:val="231F20"/>
        </w:rPr>
        <w:t>2026</w:t>
      </w:r>
      <w:r>
        <w:rPr>
          <w:color w:val="231F20"/>
          <w:spacing w:val="23"/>
        </w:rPr>
        <w:t xml:space="preserve"> </w:t>
      </w:r>
      <w:r>
        <w:rPr>
          <w:color w:val="231F20"/>
        </w:rPr>
        <w:t>en</w:t>
      </w:r>
      <w:r>
        <w:rPr>
          <w:color w:val="231F20"/>
          <w:spacing w:val="23"/>
        </w:rPr>
        <w:t xml:space="preserve"> </w:t>
      </w:r>
      <w:r>
        <w:rPr>
          <w:color w:val="231F20"/>
        </w:rPr>
        <w:t>2027</w:t>
      </w:r>
      <w:r>
        <w:rPr>
          <w:color w:val="231F20"/>
          <w:spacing w:val="23"/>
        </w:rPr>
        <w:t xml:space="preserve"> </w:t>
      </w:r>
      <w:r>
        <w:rPr>
          <w:color w:val="231F20"/>
        </w:rPr>
        <w:t>(totaal</w:t>
      </w:r>
      <w:r>
        <w:rPr>
          <w:color w:val="231F20"/>
          <w:spacing w:val="23"/>
        </w:rPr>
        <w:t xml:space="preserve"> </w:t>
      </w:r>
      <w:r>
        <w:rPr>
          <w:color w:val="231F20"/>
        </w:rPr>
        <w:t>€</w:t>
      </w:r>
      <w:r>
        <w:rPr>
          <w:color w:val="231F20"/>
          <w:spacing w:val="23"/>
        </w:rPr>
        <w:t xml:space="preserve"> </w:t>
      </w:r>
      <w:r>
        <w:rPr>
          <w:color w:val="231F20"/>
        </w:rPr>
        <w:t>21,4</w:t>
      </w:r>
      <w:r>
        <w:rPr>
          <w:color w:val="231F20"/>
          <w:spacing w:val="23"/>
        </w:rPr>
        <w:t xml:space="preserve"> </w:t>
      </w:r>
      <w:r>
        <w:rPr>
          <w:color w:val="231F20"/>
        </w:rPr>
        <w:t>miljoen)</w:t>
      </w:r>
      <w:r>
        <w:rPr>
          <w:color w:val="231F20"/>
          <w:spacing w:val="23"/>
        </w:rPr>
        <w:t xml:space="preserve"> </w:t>
      </w:r>
      <w:r>
        <w:rPr>
          <w:color w:val="231F20"/>
        </w:rPr>
        <w:t>naar</w:t>
      </w:r>
      <w:r>
        <w:rPr>
          <w:color w:val="231F20"/>
          <w:spacing w:val="23"/>
        </w:rPr>
        <w:t xml:space="preserve"> </w:t>
      </w:r>
      <w:r>
        <w:rPr>
          <w:color w:val="231F20"/>
        </w:rPr>
        <w:t>het</w:t>
      </w:r>
      <w:r>
        <w:rPr>
          <w:color w:val="231F20"/>
          <w:spacing w:val="23"/>
        </w:rPr>
        <w:t xml:space="preserve"> </w:t>
      </w:r>
      <w:r>
        <w:rPr>
          <w:color w:val="231F20"/>
        </w:rPr>
        <w:t>Gemeentefonds</w:t>
      </w:r>
      <w:r>
        <w:rPr>
          <w:color w:val="231F20"/>
          <w:spacing w:val="23"/>
        </w:rPr>
        <w:t xml:space="preserve"> </w:t>
      </w:r>
      <w:r>
        <w:rPr>
          <w:color w:val="231F20"/>
        </w:rPr>
        <w:t xml:space="preserve">ten </w:t>
      </w:r>
      <w:r>
        <w:rPr>
          <w:color w:val="231F20"/>
          <w:w w:val="110"/>
        </w:rPr>
        <w:t>behoeve van de middelen die bedoeld zijn als bijdrage voor de kosten kinderopvang</w:t>
      </w:r>
      <w:r>
        <w:rPr>
          <w:color w:val="231F20"/>
          <w:spacing w:val="-2"/>
          <w:w w:val="110"/>
        </w:rPr>
        <w:t xml:space="preserve"> </w:t>
      </w:r>
      <w:r>
        <w:rPr>
          <w:color w:val="231F20"/>
          <w:w w:val="110"/>
        </w:rPr>
        <w:t>en</w:t>
      </w:r>
      <w:r>
        <w:rPr>
          <w:color w:val="231F20"/>
          <w:spacing w:val="-2"/>
          <w:w w:val="110"/>
        </w:rPr>
        <w:t xml:space="preserve"> </w:t>
      </w:r>
      <w:proofErr w:type="spellStart"/>
      <w:r>
        <w:rPr>
          <w:color w:val="231F20"/>
          <w:w w:val="110"/>
        </w:rPr>
        <w:t>bso</w:t>
      </w:r>
      <w:proofErr w:type="spellEnd"/>
      <w:r>
        <w:rPr>
          <w:color w:val="231F20"/>
          <w:spacing w:val="-2"/>
          <w:w w:val="110"/>
        </w:rPr>
        <w:t xml:space="preserve"> </w:t>
      </w:r>
      <w:r>
        <w:rPr>
          <w:color w:val="231F20"/>
          <w:w w:val="110"/>
        </w:rPr>
        <w:t>voor</w:t>
      </w:r>
      <w:r>
        <w:rPr>
          <w:color w:val="231F20"/>
          <w:spacing w:val="-2"/>
          <w:w w:val="110"/>
        </w:rPr>
        <w:t xml:space="preserve"> </w:t>
      </w:r>
      <w:r>
        <w:rPr>
          <w:color w:val="231F20"/>
          <w:w w:val="110"/>
        </w:rPr>
        <w:t>pleegouders</w:t>
      </w:r>
      <w:r>
        <w:rPr>
          <w:color w:val="231F20"/>
          <w:spacing w:val="-2"/>
          <w:w w:val="110"/>
        </w:rPr>
        <w:t xml:space="preserve"> </w:t>
      </w: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en</w:t>
      </w:r>
      <w:r>
        <w:rPr>
          <w:color w:val="231F20"/>
          <w:spacing w:val="-2"/>
          <w:w w:val="110"/>
        </w:rPr>
        <w:t xml:space="preserve"> </w:t>
      </w:r>
      <w:r>
        <w:rPr>
          <w:color w:val="231F20"/>
          <w:w w:val="110"/>
        </w:rPr>
        <w:t>2027.</w:t>
      </w:r>
    </w:p>
    <w:p w:rsidR="001B3359" w:rsidRDefault="001B3359" w14:paraId="12FA7338"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2D22DA07" w14:textId="77777777">
      <w:pPr>
        <w:pStyle w:val="Plattetekst"/>
        <w:spacing w:before="77" w:line="247" w:lineRule="auto"/>
        <w:ind w:left="3430" w:right="343"/>
      </w:pPr>
      <w:r>
        <w:rPr>
          <w:color w:val="231F20"/>
          <w:w w:val="110"/>
        </w:rPr>
        <w:lastRenderedPageBreak/>
        <w:t>Voor</w:t>
      </w:r>
      <w:r>
        <w:rPr>
          <w:color w:val="231F20"/>
          <w:spacing w:val="-7"/>
          <w:w w:val="110"/>
        </w:rPr>
        <w:t xml:space="preserve"> </w:t>
      </w:r>
      <w:r>
        <w:rPr>
          <w:color w:val="231F20"/>
          <w:w w:val="110"/>
        </w:rPr>
        <w:t>het</w:t>
      </w:r>
      <w:r>
        <w:rPr>
          <w:color w:val="231F20"/>
          <w:spacing w:val="-7"/>
          <w:w w:val="110"/>
        </w:rPr>
        <w:t xml:space="preserve"> </w:t>
      </w:r>
      <w:r>
        <w:rPr>
          <w:color w:val="231F20"/>
          <w:w w:val="110"/>
        </w:rPr>
        <w:t>erkenningstraject</w:t>
      </w:r>
      <w:r>
        <w:rPr>
          <w:color w:val="231F20"/>
          <w:spacing w:val="-7"/>
          <w:w w:val="110"/>
        </w:rPr>
        <w:t xml:space="preserve"> </w:t>
      </w:r>
      <w:r>
        <w:rPr>
          <w:color w:val="231F20"/>
          <w:w w:val="110"/>
        </w:rPr>
        <w:t>misstanden</w:t>
      </w:r>
      <w:r>
        <w:rPr>
          <w:color w:val="231F20"/>
          <w:spacing w:val="-7"/>
          <w:w w:val="110"/>
        </w:rPr>
        <w:t xml:space="preserve"> </w:t>
      </w:r>
      <w:r>
        <w:rPr>
          <w:color w:val="231F20"/>
          <w:w w:val="110"/>
        </w:rPr>
        <w:t>gesloten</w:t>
      </w:r>
      <w:r>
        <w:rPr>
          <w:color w:val="231F20"/>
          <w:spacing w:val="-7"/>
          <w:w w:val="110"/>
        </w:rPr>
        <w:t xml:space="preserve"> </w:t>
      </w:r>
      <w:r>
        <w:rPr>
          <w:color w:val="231F20"/>
          <w:w w:val="110"/>
        </w:rPr>
        <w:t>jeugdzorg</w:t>
      </w:r>
      <w:r>
        <w:rPr>
          <w:color w:val="231F20"/>
          <w:spacing w:val="-7"/>
          <w:w w:val="110"/>
        </w:rPr>
        <w:t xml:space="preserve"> </w:t>
      </w:r>
      <w:r>
        <w:rPr>
          <w:color w:val="231F20"/>
          <w:w w:val="110"/>
        </w:rPr>
        <w:t>is</w:t>
      </w:r>
      <w:r>
        <w:rPr>
          <w:color w:val="231F20"/>
          <w:spacing w:val="-7"/>
          <w:w w:val="110"/>
        </w:rPr>
        <w:t xml:space="preserve"> </w:t>
      </w:r>
      <w:r>
        <w:rPr>
          <w:color w:val="231F20"/>
          <w:w w:val="110"/>
        </w:rPr>
        <w:t>voor</w:t>
      </w:r>
      <w:r>
        <w:rPr>
          <w:color w:val="231F20"/>
          <w:spacing w:val="-7"/>
          <w:w w:val="110"/>
        </w:rPr>
        <w:t xml:space="preserve"> </w:t>
      </w:r>
      <w:r>
        <w:rPr>
          <w:color w:val="231F20"/>
          <w:w w:val="110"/>
        </w:rPr>
        <w:t xml:space="preserve">de </w:t>
      </w:r>
      <w:r>
        <w:rPr>
          <w:color w:val="231F20"/>
        </w:rPr>
        <w:t>periode 2026 t/m 2030 in totaal € 12 miljoen beschikbaar gesteld. Deze</w:t>
      </w:r>
      <w:r>
        <w:rPr>
          <w:color w:val="231F20"/>
          <w:spacing w:val="80"/>
          <w:w w:val="110"/>
        </w:rPr>
        <w:t xml:space="preserve"> </w:t>
      </w:r>
      <w:r>
        <w:rPr>
          <w:color w:val="231F20"/>
          <w:w w:val="110"/>
        </w:rPr>
        <w:t>middelen</w:t>
      </w:r>
      <w:r>
        <w:rPr>
          <w:color w:val="231F20"/>
          <w:spacing w:val="-3"/>
          <w:w w:val="110"/>
        </w:rPr>
        <w:t xml:space="preserve"> </w:t>
      </w:r>
      <w:r>
        <w:rPr>
          <w:color w:val="231F20"/>
          <w:w w:val="110"/>
        </w:rPr>
        <w:t>lopen</w:t>
      </w:r>
      <w:r>
        <w:rPr>
          <w:color w:val="231F20"/>
          <w:spacing w:val="-3"/>
          <w:w w:val="110"/>
        </w:rPr>
        <w:t xml:space="preserve"> </w:t>
      </w:r>
      <w:r>
        <w:rPr>
          <w:color w:val="231F20"/>
          <w:w w:val="110"/>
        </w:rPr>
        <w:t>op</w:t>
      </w:r>
      <w:r>
        <w:rPr>
          <w:color w:val="231F20"/>
          <w:spacing w:val="-3"/>
          <w:w w:val="110"/>
        </w:rPr>
        <w:t xml:space="preserve"> </w:t>
      </w:r>
      <w:r>
        <w:rPr>
          <w:color w:val="231F20"/>
          <w:w w:val="110"/>
        </w:rPr>
        <w:t>van</w:t>
      </w:r>
      <w:r>
        <w:rPr>
          <w:color w:val="231F20"/>
          <w:spacing w:val="-3"/>
          <w:w w:val="110"/>
        </w:rPr>
        <w:t xml:space="preserve"> </w:t>
      </w:r>
      <w:r>
        <w:rPr>
          <w:color w:val="231F20"/>
          <w:w w:val="110"/>
        </w:rPr>
        <w:t>€</w:t>
      </w:r>
      <w:r>
        <w:rPr>
          <w:color w:val="231F20"/>
          <w:spacing w:val="-3"/>
          <w:w w:val="110"/>
        </w:rPr>
        <w:t xml:space="preserve"> </w:t>
      </w:r>
      <w:r>
        <w:rPr>
          <w:color w:val="231F20"/>
          <w:w w:val="110"/>
        </w:rPr>
        <w:t>1</w:t>
      </w:r>
      <w:r>
        <w:rPr>
          <w:color w:val="231F20"/>
          <w:spacing w:val="-3"/>
          <w:w w:val="110"/>
        </w:rPr>
        <w:t xml:space="preserve"> </w:t>
      </w:r>
      <w:r>
        <w:rPr>
          <w:color w:val="231F20"/>
          <w:w w:val="110"/>
        </w:rPr>
        <w:t>miljoen</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tot</w:t>
      </w:r>
      <w:r>
        <w:rPr>
          <w:color w:val="231F20"/>
          <w:spacing w:val="-3"/>
          <w:w w:val="110"/>
        </w:rPr>
        <w:t xml:space="preserve"> </w:t>
      </w:r>
      <w:r>
        <w:rPr>
          <w:color w:val="231F20"/>
          <w:w w:val="110"/>
        </w:rPr>
        <w:t>2,5</w:t>
      </w:r>
      <w:r>
        <w:rPr>
          <w:color w:val="231F20"/>
          <w:spacing w:val="-3"/>
          <w:w w:val="110"/>
        </w:rPr>
        <w:t xml:space="preserve"> </w:t>
      </w:r>
      <w:r>
        <w:rPr>
          <w:color w:val="231F20"/>
          <w:w w:val="110"/>
        </w:rPr>
        <w:t>miljoen</w:t>
      </w:r>
      <w:r>
        <w:rPr>
          <w:color w:val="231F20"/>
          <w:spacing w:val="-3"/>
          <w:w w:val="110"/>
        </w:rPr>
        <w:t xml:space="preserve"> </w:t>
      </w:r>
      <w:r>
        <w:rPr>
          <w:color w:val="231F20"/>
          <w:w w:val="110"/>
        </w:rPr>
        <w:t>in</w:t>
      </w:r>
      <w:r>
        <w:rPr>
          <w:color w:val="231F20"/>
          <w:spacing w:val="-3"/>
          <w:w w:val="110"/>
        </w:rPr>
        <w:t xml:space="preserve"> </w:t>
      </w:r>
      <w:r>
        <w:rPr>
          <w:color w:val="231F20"/>
          <w:w w:val="110"/>
        </w:rPr>
        <w:t>2030</w:t>
      </w:r>
    </w:p>
    <w:p w:rsidR="001B3359" w:rsidRDefault="00D877C7" w14:paraId="2D12F83D" w14:textId="77777777">
      <w:pPr>
        <w:pStyle w:val="Plattetekst"/>
        <w:spacing w:line="247" w:lineRule="auto"/>
        <w:ind w:left="3430" w:right="529"/>
      </w:pPr>
      <w:r>
        <w:rPr>
          <w:color w:val="231F20"/>
          <w:w w:val="110"/>
        </w:rPr>
        <w:t>en</w:t>
      </w:r>
      <w:r>
        <w:rPr>
          <w:color w:val="231F20"/>
          <w:spacing w:val="-16"/>
          <w:w w:val="110"/>
        </w:rPr>
        <w:t xml:space="preserve"> </w:t>
      </w:r>
      <w:r>
        <w:rPr>
          <w:color w:val="231F20"/>
          <w:w w:val="110"/>
        </w:rPr>
        <w:t>worden</w:t>
      </w:r>
      <w:r>
        <w:rPr>
          <w:color w:val="231F20"/>
          <w:spacing w:val="-15"/>
          <w:w w:val="110"/>
        </w:rPr>
        <w:t xml:space="preserve"> </w:t>
      </w:r>
      <w:r>
        <w:rPr>
          <w:color w:val="231F20"/>
          <w:w w:val="110"/>
        </w:rPr>
        <w:t>ingezet</w:t>
      </w:r>
      <w:r>
        <w:rPr>
          <w:color w:val="231F20"/>
          <w:spacing w:val="-16"/>
          <w:w w:val="110"/>
        </w:rPr>
        <w:t xml:space="preserve"> </w:t>
      </w:r>
      <w:r>
        <w:rPr>
          <w:color w:val="231F20"/>
          <w:w w:val="110"/>
        </w:rPr>
        <w:t>om</w:t>
      </w:r>
      <w:r>
        <w:rPr>
          <w:color w:val="231F20"/>
          <w:spacing w:val="-15"/>
          <w:w w:val="110"/>
        </w:rPr>
        <w:t xml:space="preserve"> </w:t>
      </w:r>
      <w:r>
        <w:rPr>
          <w:color w:val="231F20"/>
          <w:w w:val="110"/>
        </w:rPr>
        <w:t>herstelactiviteiten</w:t>
      </w:r>
      <w:r>
        <w:rPr>
          <w:color w:val="231F20"/>
          <w:spacing w:val="-16"/>
          <w:w w:val="110"/>
        </w:rPr>
        <w:t xml:space="preserve"> </w:t>
      </w:r>
      <w:r>
        <w:rPr>
          <w:color w:val="231F20"/>
          <w:w w:val="110"/>
        </w:rPr>
        <w:t>te</w:t>
      </w:r>
      <w:r>
        <w:rPr>
          <w:color w:val="231F20"/>
          <w:spacing w:val="-15"/>
          <w:w w:val="110"/>
        </w:rPr>
        <w:t xml:space="preserve"> </w:t>
      </w:r>
      <w:r>
        <w:rPr>
          <w:color w:val="231F20"/>
          <w:w w:val="110"/>
        </w:rPr>
        <w:t>bekostigen</w:t>
      </w:r>
      <w:r>
        <w:rPr>
          <w:color w:val="231F20"/>
          <w:spacing w:val="-16"/>
          <w:w w:val="110"/>
        </w:rPr>
        <w:t xml:space="preserve"> </w:t>
      </w:r>
      <w:r>
        <w:rPr>
          <w:color w:val="231F20"/>
          <w:w w:val="110"/>
        </w:rPr>
        <w:t>voor</w:t>
      </w:r>
      <w:r>
        <w:rPr>
          <w:color w:val="231F20"/>
          <w:spacing w:val="-15"/>
          <w:w w:val="110"/>
        </w:rPr>
        <w:t xml:space="preserve"> </w:t>
      </w:r>
      <w:r>
        <w:rPr>
          <w:color w:val="231F20"/>
          <w:w w:val="110"/>
        </w:rPr>
        <w:t>jongeren die</w:t>
      </w:r>
      <w:r>
        <w:rPr>
          <w:color w:val="231F20"/>
          <w:spacing w:val="-9"/>
          <w:w w:val="110"/>
        </w:rPr>
        <w:t xml:space="preserve"> </w:t>
      </w:r>
      <w:r>
        <w:rPr>
          <w:color w:val="231F20"/>
          <w:w w:val="110"/>
        </w:rPr>
        <w:t>hebben</w:t>
      </w:r>
      <w:r>
        <w:rPr>
          <w:color w:val="231F20"/>
          <w:spacing w:val="-9"/>
          <w:w w:val="110"/>
        </w:rPr>
        <w:t xml:space="preserve"> </w:t>
      </w:r>
      <w:r>
        <w:rPr>
          <w:color w:val="231F20"/>
          <w:w w:val="110"/>
        </w:rPr>
        <w:t>verbleven</w:t>
      </w:r>
      <w:r>
        <w:rPr>
          <w:color w:val="231F20"/>
          <w:spacing w:val="-9"/>
          <w:w w:val="110"/>
        </w:rPr>
        <w:t xml:space="preserve"> </w:t>
      </w:r>
      <w:r>
        <w:rPr>
          <w:color w:val="231F20"/>
          <w:w w:val="110"/>
        </w:rPr>
        <w:t>in</w:t>
      </w:r>
      <w:r>
        <w:rPr>
          <w:color w:val="231F20"/>
          <w:spacing w:val="-9"/>
          <w:w w:val="110"/>
        </w:rPr>
        <w:t xml:space="preserve"> </w:t>
      </w:r>
      <w:r>
        <w:rPr>
          <w:color w:val="231F20"/>
          <w:w w:val="110"/>
        </w:rPr>
        <w:t>de</w:t>
      </w:r>
      <w:r>
        <w:rPr>
          <w:color w:val="231F20"/>
          <w:spacing w:val="-9"/>
          <w:w w:val="110"/>
        </w:rPr>
        <w:t xml:space="preserve"> </w:t>
      </w:r>
      <w:r>
        <w:rPr>
          <w:color w:val="231F20"/>
          <w:w w:val="110"/>
        </w:rPr>
        <w:t>gesloten</w:t>
      </w:r>
      <w:r>
        <w:rPr>
          <w:color w:val="231F20"/>
          <w:spacing w:val="-9"/>
          <w:w w:val="110"/>
        </w:rPr>
        <w:t xml:space="preserve"> </w:t>
      </w:r>
      <w:r>
        <w:rPr>
          <w:color w:val="231F20"/>
          <w:w w:val="110"/>
        </w:rPr>
        <w:t>jeugdhulp</w:t>
      </w:r>
      <w:r>
        <w:rPr>
          <w:color w:val="231F20"/>
          <w:spacing w:val="-9"/>
          <w:w w:val="110"/>
        </w:rPr>
        <w:t xml:space="preserve"> </w:t>
      </w:r>
      <w:r>
        <w:rPr>
          <w:color w:val="231F20"/>
          <w:w w:val="110"/>
        </w:rPr>
        <w:t>en</w:t>
      </w:r>
      <w:r>
        <w:rPr>
          <w:color w:val="231F20"/>
          <w:spacing w:val="-9"/>
          <w:w w:val="110"/>
        </w:rPr>
        <w:t xml:space="preserve"> </w:t>
      </w:r>
      <w:r>
        <w:rPr>
          <w:color w:val="231F20"/>
          <w:w w:val="110"/>
        </w:rPr>
        <w:t>die</w:t>
      </w:r>
      <w:r>
        <w:rPr>
          <w:color w:val="231F20"/>
          <w:spacing w:val="-9"/>
          <w:w w:val="110"/>
        </w:rPr>
        <w:t xml:space="preserve"> </w:t>
      </w:r>
      <w:r>
        <w:rPr>
          <w:color w:val="231F20"/>
          <w:w w:val="110"/>
        </w:rPr>
        <w:t>daar</w:t>
      </w:r>
      <w:r>
        <w:rPr>
          <w:color w:val="231F20"/>
          <w:spacing w:val="-9"/>
          <w:w w:val="110"/>
        </w:rPr>
        <w:t xml:space="preserve"> </w:t>
      </w:r>
      <w:r>
        <w:rPr>
          <w:color w:val="231F20"/>
          <w:w w:val="110"/>
        </w:rPr>
        <w:t>te</w:t>
      </w:r>
      <w:r>
        <w:rPr>
          <w:color w:val="231F20"/>
          <w:spacing w:val="-9"/>
          <w:w w:val="110"/>
        </w:rPr>
        <w:t xml:space="preserve"> </w:t>
      </w:r>
      <w:r>
        <w:rPr>
          <w:color w:val="231F20"/>
          <w:w w:val="110"/>
        </w:rPr>
        <w:t>maken</w:t>
      </w:r>
    </w:p>
    <w:p w:rsidR="001B3359" w:rsidRDefault="00D877C7" w14:paraId="4BCA10C1" w14:textId="77777777">
      <w:pPr>
        <w:pStyle w:val="Plattetekst"/>
        <w:spacing w:line="247" w:lineRule="auto"/>
        <w:ind w:left="3430" w:right="111"/>
        <w:jc w:val="both"/>
      </w:pPr>
      <w:r>
        <w:rPr>
          <w:color w:val="231F20"/>
        </w:rPr>
        <w:t xml:space="preserve">hebben gekregen met misstanden. Bij de keuze voor deze activiteiten wordt </w:t>
      </w:r>
      <w:r>
        <w:rPr>
          <w:color w:val="231F20"/>
          <w:w w:val="110"/>
        </w:rPr>
        <w:t>rekening</w:t>
      </w:r>
      <w:r>
        <w:rPr>
          <w:color w:val="231F20"/>
          <w:spacing w:val="-16"/>
          <w:w w:val="110"/>
        </w:rPr>
        <w:t xml:space="preserve"> </w:t>
      </w:r>
      <w:r>
        <w:rPr>
          <w:color w:val="231F20"/>
          <w:w w:val="110"/>
        </w:rPr>
        <w:t>gehouden</w:t>
      </w:r>
      <w:r>
        <w:rPr>
          <w:color w:val="231F20"/>
          <w:spacing w:val="-15"/>
          <w:w w:val="110"/>
        </w:rPr>
        <w:t xml:space="preserve"> </w:t>
      </w:r>
      <w:r>
        <w:rPr>
          <w:color w:val="231F20"/>
          <w:w w:val="110"/>
        </w:rPr>
        <w:t>met</w:t>
      </w:r>
      <w:r>
        <w:rPr>
          <w:color w:val="231F20"/>
          <w:spacing w:val="-16"/>
          <w:w w:val="110"/>
        </w:rPr>
        <w:t xml:space="preserve"> </w:t>
      </w:r>
      <w:r>
        <w:rPr>
          <w:color w:val="231F20"/>
          <w:w w:val="110"/>
        </w:rPr>
        <w:t>de</w:t>
      </w:r>
      <w:r>
        <w:rPr>
          <w:color w:val="231F20"/>
          <w:spacing w:val="-15"/>
          <w:w w:val="110"/>
        </w:rPr>
        <w:t xml:space="preserve"> </w:t>
      </w:r>
      <w:r>
        <w:rPr>
          <w:color w:val="231F20"/>
          <w:w w:val="110"/>
        </w:rPr>
        <w:t>lessen</w:t>
      </w:r>
      <w:r>
        <w:rPr>
          <w:color w:val="231F20"/>
          <w:spacing w:val="-16"/>
          <w:w w:val="110"/>
        </w:rPr>
        <w:t xml:space="preserve"> </w:t>
      </w:r>
      <w:r>
        <w:rPr>
          <w:color w:val="231F20"/>
          <w:w w:val="110"/>
        </w:rPr>
        <w:t>die</w:t>
      </w:r>
      <w:r>
        <w:rPr>
          <w:color w:val="231F20"/>
          <w:spacing w:val="-15"/>
          <w:w w:val="110"/>
        </w:rPr>
        <w:t xml:space="preserve"> </w:t>
      </w:r>
      <w:r>
        <w:rPr>
          <w:color w:val="231F20"/>
          <w:w w:val="110"/>
        </w:rPr>
        <w:t>zijn</w:t>
      </w:r>
      <w:r>
        <w:rPr>
          <w:color w:val="231F20"/>
          <w:spacing w:val="-16"/>
          <w:w w:val="110"/>
        </w:rPr>
        <w:t xml:space="preserve"> </w:t>
      </w:r>
      <w:r>
        <w:rPr>
          <w:color w:val="231F20"/>
          <w:w w:val="110"/>
        </w:rPr>
        <w:t>opgedaan</w:t>
      </w:r>
      <w:r>
        <w:rPr>
          <w:color w:val="231F20"/>
          <w:spacing w:val="-15"/>
          <w:w w:val="110"/>
        </w:rPr>
        <w:t xml:space="preserve"> </w:t>
      </w:r>
      <w:r>
        <w:rPr>
          <w:color w:val="231F20"/>
          <w:w w:val="110"/>
        </w:rPr>
        <w:t>binnen</w:t>
      </w:r>
      <w:r>
        <w:rPr>
          <w:color w:val="231F20"/>
          <w:spacing w:val="-16"/>
          <w:w w:val="110"/>
        </w:rPr>
        <w:t xml:space="preserve"> </w:t>
      </w:r>
      <w:r>
        <w:rPr>
          <w:color w:val="231F20"/>
          <w:w w:val="110"/>
        </w:rPr>
        <w:t>de</w:t>
      </w:r>
      <w:r>
        <w:rPr>
          <w:color w:val="231F20"/>
          <w:spacing w:val="-15"/>
          <w:w w:val="110"/>
        </w:rPr>
        <w:t xml:space="preserve"> </w:t>
      </w:r>
      <w:r>
        <w:rPr>
          <w:color w:val="231F20"/>
          <w:w w:val="110"/>
        </w:rPr>
        <w:t>pilots</w:t>
      </w:r>
      <w:r>
        <w:rPr>
          <w:color w:val="231F20"/>
          <w:spacing w:val="-16"/>
          <w:w w:val="110"/>
        </w:rPr>
        <w:t xml:space="preserve"> </w:t>
      </w:r>
      <w:r>
        <w:rPr>
          <w:color w:val="231F20"/>
          <w:w w:val="110"/>
        </w:rPr>
        <w:t>die</w:t>
      </w:r>
      <w:r>
        <w:rPr>
          <w:color w:val="231F20"/>
          <w:spacing w:val="-15"/>
          <w:w w:val="110"/>
        </w:rPr>
        <w:t xml:space="preserve"> </w:t>
      </w:r>
      <w:r>
        <w:rPr>
          <w:color w:val="231F20"/>
          <w:w w:val="110"/>
        </w:rPr>
        <w:t>in 2025 zijn gestart.</w:t>
      </w:r>
    </w:p>
    <w:p w:rsidR="001B3359" w:rsidRDefault="001B3359" w14:paraId="21F198BA" w14:textId="77777777">
      <w:pPr>
        <w:pStyle w:val="Plattetekst"/>
        <w:spacing w:before="7"/>
      </w:pPr>
    </w:p>
    <w:p w:rsidR="001B3359" w:rsidRDefault="00D877C7" w14:paraId="4C7CDE87" w14:textId="77777777">
      <w:pPr>
        <w:pStyle w:val="Plattetekst"/>
        <w:ind w:left="3430"/>
        <w:jc w:val="both"/>
      </w:pPr>
      <w:r>
        <w:rPr>
          <w:color w:val="231F20"/>
        </w:rPr>
        <w:t>Tezamen</w:t>
      </w:r>
      <w:r>
        <w:rPr>
          <w:color w:val="231F20"/>
          <w:spacing w:val="33"/>
        </w:rPr>
        <w:t xml:space="preserve"> </w:t>
      </w:r>
      <w:r>
        <w:rPr>
          <w:color w:val="231F20"/>
        </w:rPr>
        <w:t>met</w:t>
      </w:r>
      <w:r>
        <w:rPr>
          <w:color w:val="231F20"/>
          <w:spacing w:val="34"/>
        </w:rPr>
        <w:t xml:space="preserve"> </w:t>
      </w:r>
      <w:r>
        <w:rPr>
          <w:color w:val="231F20"/>
        </w:rPr>
        <w:t>een</w:t>
      </w:r>
      <w:r>
        <w:rPr>
          <w:color w:val="231F20"/>
          <w:spacing w:val="34"/>
        </w:rPr>
        <w:t xml:space="preserve"> </w:t>
      </w:r>
      <w:r>
        <w:rPr>
          <w:color w:val="231F20"/>
        </w:rPr>
        <w:t>aantal</w:t>
      </w:r>
      <w:r>
        <w:rPr>
          <w:color w:val="231F20"/>
          <w:spacing w:val="34"/>
        </w:rPr>
        <w:t xml:space="preserve"> </w:t>
      </w:r>
      <w:r>
        <w:rPr>
          <w:color w:val="231F20"/>
        </w:rPr>
        <w:t>kleinere</w:t>
      </w:r>
      <w:r>
        <w:rPr>
          <w:color w:val="231F20"/>
          <w:spacing w:val="34"/>
        </w:rPr>
        <w:t xml:space="preserve"> </w:t>
      </w:r>
      <w:r>
        <w:rPr>
          <w:color w:val="231F20"/>
        </w:rPr>
        <w:t>mutaties</w:t>
      </w:r>
      <w:r>
        <w:rPr>
          <w:color w:val="231F20"/>
          <w:spacing w:val="34"/>
        </w:rPr>
        <w:t xml:space="preserve"> </w:t>
      </w:r>
      <w:r>
        <w:rPr>
          <w:color w:val="231F20"/>
        </w:rPr>
        <w:t>wordt</w:t>
      </w:r>
      <w:r>
        <w:rPr>
          <w:color w:val="231F20"/>
          <w:spacing w:val="34"/>
        </w:rPr>
        <w:t xml:space="preserve"> </w:t>
      </w:r>
      <w:r>
        <w:rPr>
          <w:color w:val="231F20"/>
        </w:rPr>
        <w:t>het</w:t>
      </w:r>
      <w:r>
        <w:rPr>
          <w:color w:val="231F20"/>
          <w:spacing w:val="34"/>
        </w:rPr>
        <w:t xml:space="preserve"> </w:t>
      </w:r>
      <w:r>
        <w:rPr>
          <w:color w:val="231F20"/>
        </w:rPr>
        <w:t>budget</w:t>
      </w:r>
      <w:r>
        <w:rPr>
          <w:color w:val="231F20"/>
          <w:spacing w:val="34"/>
        </w:rPr>
        <w:t xml:space="preserve"> </w:t>
      </w:r>
      <w:r>
        <w:rPr>
          <w:color w:val="231F20"/>
        </w:rPr>
        <w:t>verhoogd</w:t>
      </w:r>
      <w:r>
        <w:rPr>
          <w:color w:val="231F20"/>
          <w:spacing w:val="33"/>
        </w:rPr>
        <w:t xml:space="preserve"> </w:t>
      </w:r>
      <w:r>
        <w:rPr>
          <w:color w:val="231F20"/>
          <w:spacing w:val="-5"/>
        </w:rPr>
        <w:t>met</w:t>
      </w:r>
    </w:p>
    <w:p w:rsidR="001B3359" w:rsidRDefault="00D877C7" w14:paraId="6D71BB67" w14:textId="77777777">
      <w:pPr>
        <w:pStyle w:val="Plattetekst"/>
        <w:spacing w:before="7"/>
        <w:ind w:left="3430"/>
        <w:jc w:val="both"/>
      </w:pPr>
      <w:r>
        <w:rPr>
          <w:color w:val="231F20"/>
        </w:rPr>
        <w:t>€</w:t>
      </w:r>
      <w:r>
        <w:rPr>
          <w:color w:val="231F20"/>
          <w:spacing w:val="6"/>
        </w:rPr>
        <w:t xml:space="preserve"> </w:t>
      </w:r>
      <w:r>
        <w:rPr>
          <w:color w:val="231F20"/>
        </w:rPr>
        <w:t>7,8</w:t>
      </w:r>
      <w:r>
        <w:rPr>
          <w:color w:val="231F20"/>
          <w:spacing w:val="6"/>
        </w:rPr>
        <w:t xml:space="preserve"> </w:t>
      </w:r>
      <w:r>
        <w:rPr>
          <w:color w:val="231F20"/>
        </w:rPr>
        <w:t>miljoen</w:t>
      </w:r>
      <w:r>
        <w:rPr>
          <w:color w:val="231F20"/>
          <w:spacing w:val="7"/>
        </w:rPr>
        <w:t xml:space="preserve"> </w:t>
      </w:r>
      <w:r>
        <w:rPr>
          <w:color w:val="231F20"/>
        </w:rPr>
        <w:t>in</w:t>
      </w:r>
      <w:r>
        <w:rPr>
          <w:color w:val="231F20"/>
          <w:spacing w:val="6"/>
        </w:rPr>
        <w:t xml:space="preserve"> </w:t>
      </w:r>
      <w:r>
        <w:rPr>
          <w:color w:val="231F20"/>
          <w:spacing w:val="-2"/>
        </w:rPr>
        <w:t>2026.</w:t>
      </w:r>
    </w:p>
    <w:p w:rsidR="001B3359" w:rsidRDefault="001B3359" w14:paraId="3F2F60DE" w14:textId="77777777">
      <w:pPr>
        <w:pStyle w:val="Plattetekst"/>
        <w:spacing w:before="18"/>
      </w:pPr>
    </w:p>
    <w:p w:rsidR="001B3359" w:rsidRDefault="00D877C7" w14:paraId="17A407A2" w14:textId="77777777">
      <w:pPr>
        <w:ind w:left="3430"/>
        <w:jc w:val="both"/>
        <w:rPr>
          <w:rFonts w:ascii="Calibri"/>
          <w:i/>
          <w:sz w:val="18"/>
        </w:rPr>
      </w:pPr>
      <w:r>
        <w:rPr>
          <w:rFonts w:ascii="Calibri"/>
          <w:i/>
          <w:color w:val="231F20"/>
          <w:w w:val="115"/>
          <w:sz w:val="18"/>
        </w:rPr>
        <w:t>Bijdrage</w:t>
      </w:r>
      <w:r>
        <w:rPr>
          <w:rFonts w:ascii="Calibri"/>
          <w:i/>
          <w:color w:val="231F20"/>
          <w:spacing w:val="13"/>
          <w:w w:val="120"/>
          <w:sz w:val="18"/>
        </w:rPr>
        <w:t xml:space="preserve"> </w:t>
      </w:r>
      <w:r>
        <w:rPr>
          <w:rFonts w:ascii="Calibri"/>
          <w:i/>
          <w:color w:val="231F20"/>
          <w:spacing w:val="-2"/>
          <w:w w:val="120"/>
          <w:sz w:val="18"/>
        </w:rPr>
        <w:t>medeoverheden</w:t>
      </w:r>
    </w:p>
    <w:p w:rsidR="001B3359" w:rsidRDefault="001B3359" w14:paraId="0AC5834F" w14:textId="77777777">
      <w:pPr>
        <w:pStyle w:val="Plattetekst"/>
        <w:spacing w:before="4"/>
        <w:rPr>
          <w:rFonts w:ascii="Calibri"/>
          <w:i/>
        </w:rPr>
      </w:pPr>
    </w:p>
    <w:p w:rsidR="001B3359" w:rsidRDefault="00D877C7" w14:paraId="564B1CAE" w14:textId="77777777">
      <w:pPr>
        <w:pStyle w:val="Plattetekst"/>
        <w:spacing w:line="247" w:lineRule="auto"/>
        <w:ind w:left="3430" w:right="133"/>
      </w:pPr>
      <w:r>
        <w:rPr>
          <w:color w:val="231F20"/>
          <w:w w:val="110"/>
        </w:rPr>
        <w:t>Voor</w:t>
      </w:r>
      <w:r>
        <w:rPr>
          <w:color w:val="231F20"/>
          <w:spacing w:val="-13"/>
          <w:w w:val="110"/>
        </w:rPr>
        <w:t xml:space="preserve"> </w:t>
      </w:r>
      <w:r>
        <w:rPr>
          <w:color w:val="231F20"/>
          <w:w w:val="110"/>
        </w:rPr>
        <w:t>het</w:t>
      </w:r>
      <w:r>
        <w:rPr>
          <w:color w:val="231F20"/>
          <w:spacing w:val="-13"/>
          <w:w w:val="110"/>
        </w:rPr>
        <w:t xml:space="preserve"> </w:t>
      </w:r>
      <w:r>
        <w:rPr>
          <w:color w:val="231F20"/>
          <w:w w:val="110"/>
        </w:rPr>
        <w:t>verlenen</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hyperlink r:id="rId8">
        <w:r>
          <w:rPr>
            <w:color w:val="00AEEF"/>
            <w:w w:val="110"/>
          </w:rPr>
          <w:t>SPUK</w:t>
        </w:r>
        <w:r>
          <w:rPr>
            <w:color w:val="00AEEF"/>
            <w:spacing w:val="-13"/>
            <w:w w:val="110"/>
          </w:rPr>
          <w:t xml:space="preserve"> </w:t>
        </w:r>
        <w:r>
          <w:rPr>
            <w:color w:val="00AEEF"/>
            <w:w w:val="110"/>
          </w:rPr>
          <w:t>compensatieregeling</w:t>
        </w:r>
        <w:r>
          <w:rPr>
            <w:color w:val="00AEEF"/>
            <w:spacing w:val="-13"/>
            <w:w w:val="110"/>
          </w:rPr>
          <w:t xml:space="preserve"> </w:t>
        </w:r>
        <w:r>
          <w:rPr>
            <w:color w:val="00AEEF"/>
            <w:w w:val="110"/>
          </w:rPr>
          <w:t>niet-beoogde</w:t>
        </w:r>
        <w:r>
          <w:rPr>
            <w:color w:val="00AEEF"/>
            <w:spacing w:val="-13"/>
            <w:w w:val="110"/>
          </w:rPr>
          <w:t xml:space="preserve"> </w:t>
        </w:r>
        <w:r>
          <w:rPr>
            <w:color w:val="00AEEF"/>
            <w:w w:val="110"/>
          </w:rPr>
          <w:t>kosten</w:t>
        </w:r>
      </w:hyperlink>
      <w:r>
        <w:rPr>
          <w:color w:val="00AEEF"/>
          <w:w w:val="110"/>
        </w:rPr>
        <w:t xml:space="preserve"> </w:t>
      </w:r>
      <w:hyperlink r:id="rId9">
        <w:r>
          <w:rPr>
            <w:color w:val="00AEEF"/>
            <w:w w:val="110"/>
          </w:rPr>
          <w:t>jeugdzorg</w:t>
        </w:r>
      </w:hyperlink>
      <w:r>
        <w:rPr>
          <w:color w:val="00AEEF"/>
          <w:spacing w:val="-9"/>
          <w:w w:val="110"/>
        </w:rPr>
        <w:t xml:space="preserve"> </w:t>
      </w:r>
      <w:r>
        <w:rPr>
          <w:color w:val="231F20"/>
          <w:w w:val="110"/>
        </w:rPr>
        <w:t>is</w:t>
      </w:r>
      <w:r>
        <w:rPr>
          <w:color w:val="231F20"/>
          <w:spacing w:val="-9"/>
          <w:w w:val="110"/>
        </w:rPr>
        <w:t xml:space="preserve"> </w:t>
      </w:r>
      <w:r>
        <w:rPr>
          <w:color w:val="231F20"/>
          <w:w w:val="110"/>
        </w:rPr>
        <w:t>in</w:t>
      </w:r>
      <w:r>
        <w:rPr>
          <w:color w:val="231F20"/>
          <w:spacing w:val="-9"/>
          <w:w w:val="110"/>
        </w:rPr>
        <w:t xml:space="preserve"> </w:t>
      </w:r>
      <w:r>
        <w:rPr>
          <w:color w:val="231F20"/>
          <w:w w:val="110"/>
        </w:rPr>
        <w:t>2026</w:t>
      </w:r>
      <w:r>
        <w:rPr>
          <w:color w:val="231F20"/>
          <w:spacing w:val="-9"/>
          <w:w w:val="110"/>
        </w:rPr>
        <w:t xml:space="preserve"> </w:t>
      </w:r>
      <w:r>
        <w:rPr>
          <w:color w:val="231F20"/>
          <w:w w:val="110"/>
        </w:rPr>
        <w:t>€</w:t>
      </w:r>
      <w:r>
        <w:rPr>
          <w:color w:val="231F20"/>
          <w:spacing w:val="-9"/>
          <w:w w:val="110"/>
        </w:rPr>
        <w:t xml:space="preserve"> </w:t>
      </w:r>
      <w:r>
        <w:rPr>
          <w:color w:val="231F20"/>
          <w:w w:val="110"/>
        </w:rPr>
        <w:t>60</w:t>
      </w:r>
      <w:r>
        <w:rPr>
          <w:color w:val="231F20"/>
          <w:spacing w:val="-9"/>
          <w:w w:val="110"/>
        </w:rPr>
        <w:t xml:space="preserve"> </w:t>
      </w:r>
      <w:r>
        <w:rPr>
          <w:color w:val="231F20"/>
          <w:w w:val="110"/>
        </w:rPr>
        <w:t>miljoen</w:t>
      </w:r>
      <w:r>
        <w:rPr>
          <w:color w:val="231F20"/>
          <w:spacing w:val="-9"/>
          <w:w w:val="110"/>
        </w:rPr>
        <w:t xml:space="preserve"> </w:t>
      </w:r>
      <w:r>
        <w:rPr>
          <w:color w:val="231F20"/>
          <w:w w:val="110"/>
        </w:rPr>
        <w:t>vanuit</w:t>
      </w:r>
      <w:r>
        <w:rPr>
          <w:color w:val="231F20"/>
          <w:spacing w:val="-9"/>
          <w:w w:val="110"/>
        </w:rPr>
        <w:t xml:space="preserve"> </w:t>
      </w:r>
      <w:r>
        <w:rPr>
          <w:color w:val="231F20"/>
          <w:w w:val="110"/>
        </w:rPr>
        <w:t>het</w:t>
      </w:r>
      <w:r>
        <w:rPr>
          <w:color w:val="231F20"/>
          <w:spacing w:val="-9"/>
          <w:w w:val="110"/>
        </w:rPr>
        <w:t xml:space="preserve"> </w:t>
      </w:r>
      <w:r>
        <w:rPr>
          <w:color w:val="231F20"/>
          <w:w w:val="110"/>
        </w:rPr>
        <w:t>Gemeentefonds</w:t>
      </w:r>
      <w:r>
        <w:rPr>
          <w:color w:val="231F20"/>
          <w:spacing w:val="-9"/>
          <w:w w:val="110"/>
        </w:rPr>
        <w:t xml:space="preserve"> </w:t>
      </w:r>
      <w:r>
        <w:rPr>
          <w:color w:val="231F20"/>
          <w:w w:val="110"/>
        </w:rPr>
        <w:t xml:space="preserve">overgeboekt </w:t>
      </w:r>
      <w:r>
        <w:rPr>
          <w:color w:val="231F20"/>
        </w:rPr>
        <w:t>naar</w:t>
      </w:r>
      <w:r>
        <w:rPr>
          <w:color w:val="231F20"/>
          <w:spacing w:val="13"/>
        </w:rPr>
        <w:t xml:space="preserve"> </w:t>
      </w:r>
      <w:r>
        <w:rPr>
          <w:color w:val="231F20"/>
        </w:rPr>
        <w:t>de</w:t>
      </w:r>
      <w:r>
        <w:rPr>
          <w:color w:val="231F20"/>
          <w:spacing w:val="13"/>
        </w:rPr>
        <w:t xml:space="preserve"> </w:t>
      </w:r>
      <w:r>
        <w:rPr>
          <w:color w:val="231F20"/>
        </w:rPr>
        <w:t>VWS-begroting.</w:t>
      </w:r>
      <w:r>
        <w:rPr>
          <w:color w:val="231F20"/>
          <w:spacing w:val="13"/>
        </w:rPr>
        <w:t xml:space="preserve"> </w:t>
      </w:r>
      <w:r>
        <w:rPr>
          <w:color w:val="231F20"/>
        </w:rPr>
        <w:t>Dit</w:t>
      </w:r>
      <w:r>
        <w:rPr>
          <w:color w:val="231F20"/>
          <w:spacing w:val="13"/>
        </w:rPr>
        <w:t xml:space="preserve"> </w:t>
      </w:r>
      <w:r>
        <w:rPr>
          <w:color w:val="231F20"/>
        </w:rPr>
        <w:t>budget</w:t>
      </w:r>
      <w:r>
        <w:rPr>
          <w:color w:val="231F20"/>
          <w:spacing w:val="13"/>
        </w:rPr>
        <w:t xml:space="preserve"> </w:t>
      </w:r>
      <w:r>
        <w:rPr>
          <w:color w:val="231F20"/>
        </w:rPr>
        <w:t>wordt</w:t>
      </w:r>
      <w:r>
        <w:rPr>
          <w:color w:val="231F20"/>
          <w:spacing w:val="13"/>
        </w:rPr>
        <w:t xml:space="preserve"> </w:t>
      </w:r>
      <w:r>
        <w:rPr>
          <w:color w:val="231F20"/>
        </w:rPr>
        <w:t>ingezet</w:t>
      </w:r>
      <w:r>
        <w:rPr>
          <w:color w:val="231F20"/>
          <w:spacing w:val="13"/>
        </w:rPr>
        <w:t xml:space="preserve"> </w:t>
      </w:r>
      <w:r>
        <w:rPr>
          <w:color w:val="231F20"/>
        </w:rPr>
        <w:t>om</w:t>
      </w:r>
      <w:r>
        <w:rPr>
          <w:color w:val="231F20"/>
          <w:spacing w:val="13"/>
        </w:rPr>
        <w:t xml:space="preserve"> </w:t>
      </w:r>
      <w:r>
        <w:rPr>
          <w:color w:val="231F20"/>
        </w:rPr>
        <w:t>specifieke</w:t>
      </w:r>
      <w:r>
        <w:rPr>
          <w:color w:val="231F20"/>
          <w:spacing w:val="13"/>
        </w:rPr>
        <w:t xml:space="preserve"> </w:t>
      </w:r>
      <w:r>
        <w:rPr>
          <w:color w:val="231F20"/>
        </w:rPr>
        <w:t>gemeenten</w:t>
      </w:r>
      <w:r>
        <w:rPr>
          <w:color w:val="231F20"/>
          <w:spacing w:val="80"/>
          <w:w w:val="110"/>
        </w:rPr>
        <w:t xml:space="preserve"> </w:t>
      </w:r>
      <w:r>
        <w:rPr>
          <w:color w:val="231F20"/>
          <w:w w:val="110"/>
        </w:rPr>
        <w:t>te</w:t>
      </w:r>
      <w:r>
        <w:rPr>
          <w:color w:val="231F20"/>
          <w:spacing w:val="-15"/>
          <w:w w:val="110"/>
        </w:rPr>
        <w:t xml:space="preserve"> </w:t>
      </w:r>
      <w:r>
        <w:rPr>
          <w:color w:val="231F20"/>
          <w:w w:val="110"/>
        </w:rPr>
        <w:t>compenseren</w:t>
      </w:r>
      <w:r>
        <w:rPr>
          <w:color w:val="231F20"/>
          <w:spacing w:val="-15"/>
          <w:w w:val="110"/>
        </w:rPr>
        <w:t xml:space="preserve"> </w:t>
      </w:r>
      <w:r>
        <w:rPr>
          <w:color w:val="231F20"/>
          <w:w w:val="110"/>
        </w:rPr>
        <w:t>voor</w:t>
      </w:r>
      <w:r>
        <w:rPr>
          <w:color w:val="231F20"/>
          <w:spacing w:val="-15"/>
          <w:w w:val="110"/>
        </w:rPr>
        <w:t xml:space="preserve"> </w:t>
      </w:r>
      <w:r>
        <w:rPr>
          <w:color w:val="231F20"/>
          <w:w w:val="110"/>
        </w:rPr>
        <w:t>de</w:t>
      </w:r>
      <w:r>
        <w:rPr>
          <w:color w:val="231F20"/>
          <w:spacing w:val="-15"/>
          <w:w w:val="110"/>
        </w:rPr>
        <w:t xml:space="preserve"> </w:t>
      </w:r>
      <w:r>
        <w:rPr>
          <w:color w:val="231F20"/>
          <w:w w:val="110"/>
        </w:rPr>
        <w:t>niet-beoogde</w:t>
      </w:r>
      <w:r>
        <w:rPr>
          <w:color w:val="231F20"/>
          <w:spacing w:val="-15"/>
          <w:w w:val="110"/>
        </w:rPr>
        <w:t xml:space="preserve"> </w:t>
      </w:r>
      <w:r>
        <w:rPr>
          <w:color w:val="231F20"/>
          <w:w w:val="110"/>
        </w:rPr>
        <w:t>kosten</w:t>
      </w:r>
      <w:r>
        <w:rPr>
          <w:color w:val="231F20"/>
          <w:spacing w:val="-15"/>
          <w:w w:val="110"/>
        </w:rPr>
        <w:t xml:space="preserve"> </w:t>
      </w:r>
      <w:r>
        <w:rPr>
          <w:color w:val="231F20"/>
          <w:w w:val="110"/>
        </w:rPr>
        <w:t>van</w:t>
      </w:r>
      <w:r>
        <w:rPr>
          <w:color w:val="231F20"/>
          <w:spacing w:val="-15"/>
          <w:w w:val="110"/>
        </w:rPr>
        <w:t xml:space="preserve"> </w:t>
      </w:r>
      <w:r>
        <w:rPr>
          <w:color w:val="231F20"/>
          <w:w w:val="110"/>
        </w:rPr>
        <w:t>2024</w:t>
      </w:r>
      <w:r>
        <w:rPr>
          <w:color w:val="231F20"/>
          <w:spacing w:val="-15"/>
          <w:w w:val="110"/>
        </w:rPr>
        <w:t xml:space="preserve"> </w:t>
      </w:r>
      <w:r>
        <w:rPr>
          <w:color w:val="231F20"/>
          <w:w w:val="110"/>
        </w:rPr>
        <w:t>en</w:t>
      </w:r>
      <w:r>
        <w:rPr>
          <w:color w:val="231F20"/>
          <w:spacing w:val="-15"/>
          <w:w w:val="110"/>
        </w:rPr>
        <w:t xml:space="preserve"> </w:t>
      </w:r>
      <w:r>
        <w:rPr>
          <w:color w:val="231F20"/>
          <w:w w:val="110"/>
        </w:rPr>
        <w:t>2025</w:t>
      </w:r>
      <w:r>
        <w:rPr>
          <w:color w:val="231F20"/>
          <w:spacing w:val="-15"/>
          <w:w w:val="110"/>
        </w:rPr>
        <w:t xml:space="preserve"> </w:t>
      </w:r>
      <w:r>
        <w:rPr>
          <w:color w:val="231F20"/>
          <w:w w:val="110"/>
        </w:rPr>
        <w:t>na</w:t>
      </w:r>
      <w:r>
        <w:rPr>
          <w:color w:val="231F20"/>
          <w:spacing w:val="-15"/>
          <w:w w:val="110"/>
        </w:rPr>
        <w:t xml:space="preserve"> </w:t>
      </w:r>
      <w:proofErr w:type="spellStart"/>
      <w:r>
        <w:rPr>
          <w:color w:val="231F20"/>
          <w:w w:val="110"/>
        </w:rPr>
        <w:t>inwer-kingtreding</w:t>
      </w:r>
      <w:proofErr w:type="spellEnd"/>
      <w:r>
        <w:rPr>
          <w:color w:val="231F20"/>
          <w:w w:val="110"/>
        </w:rPr>
        <w:t xml:space="preserve"> van de Wet wijziging woonplaatsbeginsel.</w:t>
      </w:r>
    </w:p>
    <w:p w:rsidR="001B3359" w:rsidRDefault="001B3359" w14:paraId="1A9814C8" w14:textId="77777777">
      <w:pPr>
        <w:pStyle w:val="Plattetekst"/>
        <w:spacing w:before="39"/>
      </w:pPr>
    </w:p>
    <w:p w:rsidR="001B3359" w:rsidRDefault="00D877C7" w14:paraId="576200C4" w14:textId="77777777">
      <w:pPr>
        <w:pStyle w:val="Kop2"/>
        <w:spacing w:before="1" w:line="537" w:lineRule="auto"/>
        <w:ind w:right="3174"/>
      </w:pPr>
      <w:bookmarkStart w:name="3.6_Artikel_6_Sport_en_Bewegen" w:id="26"/>
      <w:bookmarkStart w:name="_bookmark8" w:id="27"/>
      <w:bookmarkEnd w:id="26"/>
      <w:bookmarkEnd w:id="27"/>
      <w:r>
        <w:rPr>
          <w:color w:val="00AEEF"/>
        </w:rPr>
        <w:t xml:space="preserve">3.6 Artikel 6 Sport en Bewegen </w:t>
      </w:r>
      <w:r>
        <w:rPr>
          <w:color w:val="231F20"/>
        </w:rPr>
        <w:t>Budgettaire gevolgen van beleid</w:t>
      </w:r>
    </w:p>
    <w:tbl>
      <w:tblPr>
        <w:tblStyle w:val="TableNormal"/>
        <w:tblW w:w="0" w:type="auto"/>
        <w:tblInd w:w="121" w:type="dxa"/>
        <w:tblLayout w:type="fixed"/>
        <w:tblLook w:val="01E0" w:firstRow="1" w:lastRow="1" w:firstColumn="1" w:lastColumn="1" w:noHBand="0" w:noVBand="0"/>
      </w:tblPr>
      <w:tblGrid>
        <w:gridCol w:w="319"/>
        <w:gridCol w:w="1597"/>
        <w:gridCol w:w="584"/>
        <w:gridCol w:w="816"/>
        <w:gridCol w:w="789"/>
        <w:gridCol w:w="805"/>
        <w:gridCol w:w="838"/>
        <w:gridCol w:w="797"/>
        <w:gridCol w:w="802"/>
        <w:gridCol w:w="799"/>
        <w:gridCol w:w="816"/>
        <w:gridCol w:w="728"/>
      </w:tblGrid>
      <w:tr w:rsidR="001B3359" w14:paraId="3471054C" w14:textId="77777777">
        <w:trPr>
          <w:trHeight w:val="306"/>
        </w:trPr>
        <w:tc>
          <w:tcPr>
            <w:tcW w:w="9690" w:type="dxa"/>
            <w:gridSpan w:val="12"/>
            <w:tcBorders>
              <w:top w:val="single" w:color="231F20" w:sz="4" w:space="0"/>
            </w:tcBorders>
            <w:shd w:val="clear" w:color="auto" w:fill="00AEEF"/>
          </w:tcPr>
          <w:p w:rsidR="001B3359" w:rsidRDefault="00D877C7" w14:paraId="65C43D50" w14:textId="77777777">
            <w:pPr>
              <w:pStyle w:val="TableParagraph"/>
              <w:spacing w:before="30"/>
              <w:ind w:left="113"/>
              <w:jc w:val="left"/>
              <w:rPr>
                <w:sz w:val="18"/>
              </w:rPr>
            </w:pPr>
            <w:r>
              <w:rPr>
                <w:color w:val="FFFFFF"/>
                <w:w w:val="105"/>
                <w:sz w:val="18"/>
              </w:rPr>
              <w:t>Tabel</w:t>
            </w:r>
            <w:r>
              <w:rPr>
                <w:color w:val="FFFFFF"/>
                <w:spacing w:val="-3"/>
                <w:w w:val="105"/>
                <w:sz w:val="18"/>
              </w:rPr>
              <w:t xml:space="preserve"> </w:t>
            </w:r>
            <w:r>
              <w:rPr>
                <w:color w:val="FFFFFF"/>
                <w:w w:val="105"/>
                <w:sz w:val="18"/>
              </w:rPr>
              <w:t>13</w:t>
            </w:r>
            <w:r>
              <w:rPr>
                <w:color w:val="FFFFFF"/>
                <w:spacing w:val="-2"/>
                <w:w w:val="105"/>
                <w:sz w:val="18"/>
              </w:rPr>
              <w:t xml:space="preserve"> </w:t>
            </w:r>
            <w:r>
              <w:rPr>
                <w:color w:val="FFFFFF"/>
                <w:w w:val="105"/>
                <w:sz w:val="18"/>
              </w:rPr>
              <w:t>Budgettaire</w:t>
            </w:r>
            <w:r>
              <w:rPr>
                <w:color w:val="FFFFFF"/>
                <w:spacing w:val="-3"/>
                <w:w w:val="105"/>
                <w:sz w:val="18"/>
              </w:rPr>
              <w:t xml:space="preserve"> </w:t>
            </w:r>
            <w:r>
              <w:rPr>
                <w:color w:val="FFFFFF"/>
                <w:w w:val="105"/>
                <w:sz w:val="18"/>
              </w:rPr>
              <w:t>gevolgen</w:t>
            </w:r>
            <w:r>
              <w:rPr>
                <w:color w:val="FFFFFF"/>
                <w:spacing w:val="-2"/>
                <w:w w:val="105"/>
                <w:sz w:val="18"/>
              </w:rPr>
              <w:t xml:space="preserve"> </w:t>
            </w:r>
            <w:r>
              <w:rPr>
                <w:color w:val="FFFFFF"/>
                <w:w w:val="105"/>
                <w:sz w:val="18"/>
              </w:rPr>
              <w:t>van</w:t>
            </w:r>
            <w:r>
              <w:rPr>
                <w:color w:val="FFFFFF"/>
                <w:spacing w:val="-2"/>
                <w:w w:val="105"/>
                <w:sz w:val="18"/>
              </w:rPr>
              <w:t xml:space="preserve"> </w:t>
            </w:r>
            <w:r>
              <w:rPr>
                <w:color w:val="FFFFFF"/>
                <w:w w:val="105"/>
                <w:sz w:val="18"/>
              </w:rPr>
              <w:t>beleid</w:t>
            </w:r>
            <w:r>
              <w:rPr>
                <w:color w:val="FFFFFF"/>
                <w:spacing w:val="-3"/>
                <w:w w:val="105"/>
                <w:sz w:val="18"/>
              </w:rPr>
              <w:t xml:space="preserve"> </w:t>
            </w:r>
            <w:r>
              <w:rPr>
                <w:color w:val="FFFFFF"/>
                <w:w w:val="105"/>
                <w:sz w:val="18"/>
              </w:rPr>
              <w:t>art.</w:t>
            </w:r>
            <w:r>
              <w:rPr>
                <w:color w:val="FFFFFF"/>
                <w:spacing w:val="-2"/>
                <w:w w:val="105"/>
                <w:sz w:val="18"/>
              </w:rPr>
              <w:t xml:space="preserve"> </w:t>
            </w:r>
            <w:r>
              <w:rPr>
                <w:color w:val="FFFFFF"/>
                <w:w w:val="105"/>
                <w:sz w:val="18"/>
              </w:rPr>
              <w:t>6</w:t>
            </w:r>
            <w:r>
              <w:rPr>
                <w:color w:val="FFFFFF"/>
                <w:spacing w:val="-3"/>
                <w:w w:val="105"/>
                <w:sz w:val="18"/>
              </w:rPr>
              <w:t xml:space="preserve"> </w:t>
            </w:r>
            <w:r>
              <w:rPr>
                <w:color w:val="FFFFFF"/>
                <w:w w:val="105"/>
                <w:sz w:val="18"/>
              </w:rPr>
              <w:t>Sport</w:t>
            </w:r>
            <w:r>
              <w:rPr>
                <w:color w:val="FFFFFF"/>
                <w:spacing w:val="-2"/>
                <w:w w:val="105"/>
                <w:sz w:val="18"/>
              </w:rPr>
              <w:t xml:space="preserve"> </w:t>
            </w:r>
            <w:r>
              <w:rPr>
                <w:color w:val="FFFFFF"/>
                <w:w w:val="105"/>
                <w:sz w:val="18"/>
              </w:rPr>
              <w:t>en</w:t>
            </w:r>
            <w:r>
              <w:rPr>
                <w:color w:val="FFFFFF"/>
                <w:spacing w:val="-2"/>
                <w:w w:val="105"/>
                <w:sz w:val="18"/>
              </w:rPr>
              <w:t xml:space="preserve"> </w:t>
            </w:r>
            <w:r>
              <w:rPr>
                <w:color w:val="FFFFFF"/>
                <w:w w:val="105"/>
                <w:sz w:val="18"/>
              </w:rPr>
              <w:t>Bewegen</w:t>
            </w:r>
            <w:r>
              <w:rPr>
                <w:color w:val="FFFFFF"/>
                <w:spacing w:val="-3"/>
                <w:w w:val="105"/>
                <w:sz w:val="18"/>
              </w:rPr>
              <w:t xml:space="preserve"> </w:t>
            </w:r>
            <w:r>
              <w:rPr>
                <w:color w:val="FFFFFF"/>
                <w:w w:val="105"/>
                <w:sz w:val="18"/>
              </w:rPr>
              <w:t>(bedragen</w:t>
            </w:r>
            <w:r>
              <w:rPr>
                <w:color w:val="FFFFFF"/>
                <w:spacing w:val="-2"/>
                <w:w w:val="105"/>
                <w:sz w:val="18"/>
              </w:rPr>
              <w:t xml:space="preserve"> </w:t>
            </w:r>
            <w:r>
              <w:rPr>
                <w:color w:val="FFFFFF"/>
                <w:w w:val="105"/>
                <w:sz w:val="18"/>
              </w:rPr>
              <w:t>x</w:t>
            </w:r>
            <w:r>
              <w:rPr>
                <w:color w:val="FFFFFF"/>
                <w:spacing w:val="-2"/>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c>
      </w:tr>
      <w:tr w:rsidR="001B3359" w14:paraId="4D4FB2DA" w14:textId="77777777">
        <w:trPr>
          <w:trHeight w:val="195"/>
        </w:trPr>
        <w:tc>
          <w:tcPr>
            <w:tcW w:w="2500" w:type="dxa"/>
            <w:gridSpan w:val="3"/>
            <w:tcBorders>
              <w:top w:val="single" w:color="00AEEF" w:sz="2" w:space="0"/>
            </w:tcBorders>
          </w:tcPr>
          <w:p w:rsidR="001B3359" w:rsidRDefault="00D877C7" w14:paraId="6EE50947" w14:textId="77777777">
            <w:pPr>
              <w:pStyle w:val="TableParagraph"/>
              <w:spacing w:before="16" w:line="159" w:lineRule="exact"/>
              <w:ind w:right="95"/>
              <w:rPr>
                <w:sz w:val="14"/>
              </w:rPr>
            </w:pPr>
            <w:r>
              <w:rPr>
                <w:color w:val="231F20"/>
                <w:spacing w:val="-2"/>
                <w:w w:val="105"/>
                <w:sz w:val="14"/>
              </w:rPr>
              <w:t>Ontwerp-</w:t>
            </w:r>
          </w:p>
        </w:tc>
        <w:tc>
          <w:tcPr>
            <w:tcW w:w="1605" w:type="dxa"/>
            <w:gridSpan w:val="2"/>
            <w:tcBorders>
              <w:top w:val="single" w:color="00AEEF" w:sz="2" w:space="0"/>
            </w:tcBorders>
          </w:tcPr>
          <w:p w:rsidR="001B3359" w:rsidRDefault="00D877C7" w14:paraId="63A1CC5F" w14:textId="77777777">
            <w:pPr>
              <w:pStyle w:val="TableParagraph"/>
              <w:tabs>
                <w:tab w:val="left" w:pos="942"/>
              </w:tabs>
              <w:spacing w:before="16" w:line="159" w:lineRule="exact"/>
              <w:ind w:left="103"/>
              <w:jc w:val="left"/>
              <w:rPr>
                <w:sz w:val="14"/>
              </w:rPr>
            </w:pPr>
            <w:r>
              <w:rPr>
                <w:color w:val="231F20"/>
                <w:spacing w:val="-2"/>
                <w:w w:val="105"/>
                <w:sz w:val="14"/>
              </w:rPr>
              <w:t>Mutaties</w:t>
            </w:r>
            <w:r>
              <w:rPr>
                <w:color w:val="231F20"/>
                <w:sz w:val="14"/>
              </w:rPr>
              <w:tab/>
            </w:r>
            <w:proofErr w:type="spellStart"/>
            <w:r>
              <w:rPr>
                <w:color w:val="231F20"/>
                <w:spacing w:val="-2"/>
                <w:w w:val="105"/>
                <w:sz w:val="14"/>
              </w:rPr>
              <w:t>Vastge</w:t>
            </w:r>
            <w:proofErr w:type="spellEnd"/>
            <w:r>
              <w:rPr>
                <w:color w:val="231F20"/>
                <w:spacing w:val="-2"/>
                <w:w w:val="105"/>
                <w:sz w:val="14"/>
              </w:rPr>
              <w:t>-</w:t>
            </w:r>
          </w:p>
        </w:tc>
        <w:tc>
          <w:tcPr>
            <w:tcW w:w="1643" w:type="dxa"/>
            <w:gridSpan w:val="2"/>
            <w:tcBorders>
              <w:top w:val="single" w:color="00AEEF" w:sz="2" w:space="0"/>
            </w:tcBorders>
          </w:tcPr>
          <w:p w:rsidR="001B3359" w:rsidRDefault="00D877C7" w14:paraId="512A41C9" w14:textId="77777777">
            <w:pPr>
              <w:pStyle w:val="TableParagraph"/>
              <w:tabs>
                <w:tab w:val="left" w:pos="888"/>
              </w:tabs>
              <w:spacing w:before="16" w:line="159" w:lineRule="exact"/>
              <w:ind w:left="88"/>
              <w:jc w:val="left"/>
              <w:rPr>
                <w:sz w:val="14"/>
              </w:rPr>
            </w:pPr>
            <w:r>
              <w:rPr>
                <w:color w:val="231F20"/>
                <w:spacing w:val="-2"/>
                <w:w w:val="105"/>
                <w:sz w:val="14"/>
              </w:rPr>
              <w:t>Mutaties</w:t>
            </w:r>
            <w:r>
              <w:rPr>
                <w:color w:val="231F20"/>
                <w:sz w:val="14"/>
              </w:rPr>
              <w:tab/>
            </w:r>
            <w:r>
              <w:rPr>
                <w:color w:val="231F20"/>
                <w:w w:val="105"/>
                <w:sz w:val="14"/>
              </w:rPr>
              <w:t>Stand</w:t>
            </w:r>
            <w:r>
              <w:rPr>
                <w:color w:val="231F20"/>
                <w:spacing w:val="5"/>
                <w:w w:val="105"/>
                <w:sz w:val="14"/>
              </w:rPr>
              <w:t xml:space="preserve"> </w:t>
            </w:r>
            <w:r>
              <w:rPr>
                <w:color w:val="231F20"/>
                <w:spacing w:val="-5"/>
                <w:w w:val="105"/>
                <w:sz w:val="14"/>
              </w:rPr>
              <w:t>1e</w:t>
            </w:r>
          </w:p>
        </w:tc>
        <w:tc>
          <w:tcPr>
            <w:tcW w:w="797" w:type="dxa"/>
            <w:tcBorders>
              <w:top w:val="single" w:color="00AEEF" w:sz="2" w:space="0"/>
            </w:tcBorders>
          </w:tcPr>
          <w:p w:rsidR="001B3359" w:rsidRDefault="00D877C7" w14:paraId="5D2A9DB9" w14:textId="77777777">
            <w:pPr>
              <w:pStyle w:val="TableParagraph"/>
              <w:spacing w:before="16" w:line="159" w:lineRule="exact"/>
              <w:ind w:left="89"/>
              <w:jc w:val="left"/>
              <w:rPr>
                <w:sz w:val="14"/>
              </w:rPr>
            </w:pPr>
            <w:r>
              <w:rPr>
                <w:color w:val="231F20"/>
                <w:spacing w:val="-2"/>
                <w:w w:val="110"/>
                <w:sz w:val="14"/>
              </w:rPr>
              <w:t>Mutatie</w:t>
            </w:r>
          </w:p>
        </w:tc>
        <w:tc>
          <w:tcPr>
            <w:tcW w:w="802" w:type="dxa"/>
            <w:tcBorders>
              <w:top w:val="single" w:color="00AEEF" w:sz="2" w:space="0"/>
            </w:tcBorders>
          </w:tcPr>
          <w:p w:rsidR="001B3359" w:rsidRDefault="00D877C7" w14:paraId="46F1BD04" w14:textId="77777777">
            <w:pPr>
              <w:pStyle w:val="TableParagraph"/>
              <w:spacing w:before="16" w:line="159" w:lineRule="exact"/>
              <w:ind w:left="92"/>
              <w:jc w:val="left"/>
              <w:rPr>
                <w:sz w:val="14"/>
              </w:rPr>
            </w:pPr>
            <w:r>
              <w:rPr>
                <w:color w:val="231F20"/>
                <w:spacing w:val="-2"/>
                <w:w w:val="110"/>
                <w:sz w:val="14"/>
              </w:rPr>
              <w:t>Mutatie</w:t>
            </w:r>
          </w:p>
        </w:tc>
        <w:tc>
          <w:tcPr>
            <w:tcW w:w="799" w:type="dxa"/>
            <w:tcBorders>
              <w:top w:val="single" w:color="00AEEF" w:sz="2" w:space="0"/>
            </w:tcBorders>
          </w:tcPr>
          <w:p w:rsidR="001B3359" w:rsidRDefault="00D877C7" w14:paraId="42ED1121" w14:textId="77777777">
            <w:pPr>
              <w:pStyle w:val="TableParagraph"/>
              <w:spacing w:before="16" w:line="159" w:lineRule="exact"/>
              <w:ind w:left="89"/>
              <w:jc w:val="left"/>
              <w:rPr>
                <w:sz w:val="14"/>
              </w:rPr>
            </w:pPr>
            <w:r>
              <w:rPr>
                <w:color w:val="231F20"/>
                <w:spacing w:val="-2"/>
                <w:w w:val="110"/>
                <w:sz w:val="14"/>
              </w:rPr>
              <w:t>Mutatie</w:t>
            </w:r>
          </w:p>
        </w:tc>
        <w:tc>
          <w:tcPr>
            <w:tcW w:w="816" w:type="dxa"/>
            <w:tcBorders>
              <w:top w:val="single" w:color="00AEEF" w:sz="2" w:space="0"/>
            </w:tcBorders>
          </w:tcPr>
          <w:p w:rsidR="001B3359" w:rsidRDefault="00D877C7" w14:paraId="1BB6EE31" w14:textId="77777777">
            <w:pPr>
              <w:pStyle w:val="TableParagraph"/>
              <w:spacing w:before="16" w:line="159" w:lineRule="exact"/>
              <w:ind w:left="95"/>
              <w:jc w:val="left"/>
              <w:rPr>
                <w:sz w:val="14"/>
              </w:rPr>
            </w:pPr>
            <w:r>
              <w:rPr>
                <w:color w:val="231F20"/>
                <w:spacing w:val="-2"/>
                <w:w w:val="110"/>
                <w:sz w:val="14"/>
              </w:rPr>
              <w:t>Mutatie</w:t>
            </w:r>
          </w:p>
        </w:tc>
        <w:tc>
          <w:tcPr>
            <w:tcW w:w="728" w:type="dxa"/>
            <w:tcBorders>
              <w:top w:val="single" w:color="00AEEF" w:sz="2" w:space="0"/>
            </w:tcBorders>
          </w:tcPr>
          <w:p w:rsidR="001B3359" w:rsidRDefault="00D877C7" w14:paraId="53DC810D" w14:textId="77777777">
            <w:pPr>
              <w:pStyle w:val="TableParagraph"/>
              <w:spacing w:before="16" w:line="159" w:lineRule="exact"/>
              <w:ind w:left="98"/>
              <w:jc w:val="left"/>
              <w:rPr>
                <w:sz w:val="14"/>
              </w:rPr>
            </w:pPr>
            <w:r>
              <w:rPr>
                <w:color w:val="231F20"/>
                <w:spacing w:val="-2"/>
                <w:w w:val="110"/>
                <w:sz w:val="14"/>
              </w:rPr>
              <w:t>Mutatie</w:t>
            </w:r>
          </w:p>
        </w:tc>
      </w:tr>
      <w:tr w:rsidR="001B3359" w14:paraId="24F14B6C" w14:textId="77777777">
        <w:trPr>
          <w:trHeight w:val="168"/>
        </w:trPr>
        <w:tc>
          <w:tcPr>
            <w:tcW w:w="2500" w:type="dxa"/>
            <w:gridSpan w:val="3"/>
          </w:tcPr>
          <w:p w:rsidR="001B3359" w:rsidRDefault="00D877C7" w14:paraId="058D3AF4" w14:textId="77777777">
            <w:pPr>
              <w:pStyle w:val="TableParagraph"/>
              <w:spacing w:before="0" w:line="149" w:lineRule="exact"/>
              <w:ind w:right="41"/>
              <w:rPr>
                <w:sz w:val="14"/>
              </w:rPr>
            </w:pPr>
            <w:r>
              <w:rPr>
                <w:color w:val="231F20"/>
                <w:w w:val="105"/>
                <w:sz w:val="14"/>
              </w:rPr>
              <w:t>begroting</w:t>
            </w:r>
            <w:r>
              <w:rPr>
                <w:color w:val="231F20"/>
                <w:spacing w:val="9"/>
                <w:w w:val="105"/>
                <w:sz w:val="14"/>
              </w:rPr>
              <w:t xml:space="preserve"> </w:t>
            </w:r>
            <w:r>
              <w:rPr>
                <w:color w:val="231F20"/>
                <w:spacing w:val="-10"/>
                <w:w w:val="105"/>
                <w:sz w:val="14"/>
              </w:rPr>
              <w:t>t</w:t>
            </w:r>
          </w:p>
        </w:tc>
        <w:tc>
          <w:tcPr>
            <w:tcW w:w="1605" w:type="dxa"/>
            <w:gridSpan w:val="2"/>
          </w:tcPr>
          <w:p w:rsidR="001B3359" w:rsidRDefault="00D877C7" w14:paraId="161B4962" w14:textId="77777777">
            <w:pPr>
              <w:pStyle w:val="TableParagraph"/>
              <w:tabs>
                <w:tab w:val="left" w:pos="986"/>
              </w:tabs>
              <w:spacing w:before="0" w:line="149" w:lineRule="exact"/>
              <w:ind w:left="95"/>
              <w:jc w:val="left"/>
              <w:rPr>
                <w:sz w:val="14"/>
              </w:rPr>
            </w:pPr>
            <w:r>
              <w:rPr>
                <w:color w:val="231F20"/>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w:t>
            </w:r>
            <w:r>
              <w:rPr>
                <w:color w:val="231F20"/>
                <w:sz w:val="14"/>
              </w:rPr>
              <w:tab/>
            </w:r>
            <w:r>
              <w:rPr>
                <w:color w:val="231F20"/>
                <w:spacing w:val="-2"/>
                <w:w w:val="110"/>
                <w:sz w:val="14"/>
              </w:rPr>
              <w:t>stelde</w:t>
            </w:r>
          </w:p>
        </w:tc>
        <w:tc>
          <w:tcPr>
            <w:tcW w:w="1643" w:type="dxa"/>
            <w:gridSpan w:val="2"/>
          </w:tcPr>
          <w:p w:rsidR="001B3359" w:rsidRDefault="00D877C7" w14:paraId="2FDAE48F" w14:textId="77777777">
            <w:pPr>
              <w:pStyle w:val="TableParagraph"/>
              <w:tabs>
                <w:tab w:val="left" w:pos="807"/>
              </w:tabs>
              <w:spacing w:before="0" w:line="149" w:lineRule="exact"/>
              <w:ind w:left="296"/>
              <w:jc w:val="left"/>
              <w:rPr>
                <w:sz w:val="14"/>
              </w:rPr>
            </w:pPr>
            <w:r>
              <w:rPr>
                <w:color w:val="231F20"/>
                <w:spacing w:val="-5"/>
                <w:w w:val="105"/>
                <w:sz w:val="14"/>
              </w:rPr>
              <w:t>1e</w:t>
            </w:r>
            <w:r>
              <w:rPr>
                <w:color w:val="231F20"/>
                <w:sz w:val="14"/>
              </w:rPr>
              <w:tab/>
            </w:r>
            <w:r>
              <w:rPr>
                <w:color w:val="231F20"/>
                <w:spacing w:val="-2"/>
                <w:w w:val="105"/>
                <w:sz w:val="14"/>
              </w:rPr>
              <w:t>suppletoire</w:t>
            </w:r>
          </w:p>
        </w:tc>
        <w:tc>
          <w:tcPr>
            <w:tcW w:w="797" w:type="dxa"/>
          </w:tcPr>
          <w:p w:rsidR="001B3359" w:rsidRDefault="00D877C7" w14:paraId="7B7EFF03" w14:textId="77777777">
            <w:pPr>
              <w:pStyle w:val="TableParagraph"/>
              <w:spacing w:before="0" w:line="149" w:lineRule="exact"/>
              <w:ind w:left="185"/>
              <w:jc w:val="left"/>
              <w:rPr>
                <w:sz w:val="14"/>
              </w:rPr>
            </w:pPr>
            <w:r>
              <w:rPr>
                <w:color w:val="231F20"/>
                <w:spacing w:val="-4"/>
                <w:sz w:val="14"/>
              </w:rPr>
              <w:t>2027</w:t>
            </w:r>
          </w:p>
        </w:tc>
        <w:tc>
          <w:tcPr>
            <w:tcW w:w="802" w:type="dxa"/>
          </w:tcPr>
          <w:p w:rsidR="001B3359" w:rsidRDefault="00D877C7" w14:paraId="520A17B7" w14:textId="77777777">
            <w:pPr>
              <w:pStyle w:val="TableParagraph"/>
              <w:spacing w:before="0" w:line="149" w:lineRule="exact"/>
              <w:ind w:left="188"/>
              <w:jc w:val="left"/>
              <w:rPr>
                <w:sz w:val="14"/>
              </w:rPr>
            </w:pPr>
            <w:r>
              <w:rPr>
                <w:color w:val="231F20"/>
                <w:spacing w:val="-4"/>
                <w:sz w:val="14"/>
              </w:rPr>
              <w:t>2028</w:t>
            </w:r>
          </w:p>
        </w:tc>
        <w:tc>
          <w:tcPr>
            <w:tcW w:w="799" w:type="dxa"/>
          </w:tcPr>
          <w:p w:rsidR="001B3359" w:rsidRDefault="00D877C7" w14:paraId="683CAA9C" w14:textId="77777777">
            <w:pPr>
              <w:pStyle w:val="TableParagraph"/>
              <w:spacing w:before="0" w:line="149" w:lineRule="exact"/>
              <w:ind w:left="186"/>
              <w:jc w:val="left"/>
              <w:rPr>
                <w:sz w:val="14"/>
              </w:rPr>
            </w:pPr>
            <w:r>
              <w:rPr>
                <w:color w:val="231F20"/>
                <w:spacing w:val="-4"/>
                <w:sz w:val="14"/>
              </w:rPr>
              <w:t>2029</w:t>
            </w:r>
          </w:p>
        </w:tc>
        <w:tc>
          <w:tcPr>
            <w:tcW w:w="816" w:type="dxa"/>
          </w:tcPr>
          <w:p w:rsidR="001B3359" w:rsidRDefault="00D877C7" w14:paraId="7A6A086C" w14:textId="77777777">
            <w:pPr>
              <w:pStyle w:val="TableParagraph"/>
              <w:spacing w:before="0" w:line="149" w:lineRule="exact"/>
              <w:ind w:left="191"/>
              <w:jc w:val="left"/>
              <w:rPr>
                <w:sz w:val="14"/>
              </w:rPr>
            </w:pPr>
            <w:r>
              <w:rPr>
                <w:color w:val="231F20"/>
                <w:spacing w:val="-4"/>
                <w:sz w:val="14"/>
              </w:rPr>
              <w:t>2030</w:t>
            </w:r>
          </w:p>
        </w:tc>
        <w:tc>
          <w:tcPr>
            <w:tcW w:w="728" w:type="dxa"/>
          </w:tcPr>
          <w:p w:rsidR="001B3359" w:rsidRDefault="00D877C7" w14:paraId="50D20AB3" w14:textId="77777777">
            <w:pPr>
              <w:pStyle w:val="TableParagraph"/>
              <w:spacing w:before="0" w:line="149" w:lineRule="exact"/>
              <w:ind w:left="194"/>
              <w:jc w:val="left"/>
              <w:rPr>
                <w:sz w:val="14"/>
              </w:rPr>
            </w:pPr>
            <w:r>
              <w:rPr>
                <w:color w:val="231F20"/>
                <w:spacing w:val="-4"/>
                <w:sz w:val="14"/>
              </w:rPr>
              <w:t>2031</w:t>
            </w:r>
          </w:p>
        </w:tc>
      </w:tr>
      <w:tr w:rsidR="001B3359" w14:paraId="5B805835" w14:textId="77777777">
        <w:trPr>
          <w:trHeight w:val="171"/>
        </w:trPr>
        <w:tc>
          <w:tcPr>
            <w:tcW w:w="9690" w:type="dxa"/>
            <w:gridSpan w:val="12"/>
          </w:tcPr>
          <w:p w:rsidR="001B3359" w:rsidRDefault="00D877C7" w14:paraId="57E73245" w14:textId="77777777">
            <w:pPr>
              <w:pStyle w:val="TableParagraph"/>
              <w:tabs>
                <w:tab w:val="left" w:pos="2645"/>
              </w:tabs>
              <w:spacing w:before="0" w:line="151" w:lineRule="exact"/>
              <w:ind w:left="2009"/>
              <w:jc w:val="left"/>
              <w:rPr>
                <w:sz w:val="14"/>
              </w:rPr>
            </w:pPr>
            <w:r>
              <w:rPr>
                <w:color w:val="231F20"/>
                <w:spacing w:val="-5"/>
                <w:w w:val="105"/>
                <w:sz w:val="14"/>
              </w:rPr>
              <w:t>(1)</w:t>
            </w:r>
            <w:r>
              <w:rPr>
                <w:color w:val="231F20"/>
                <w:sz w:val="14"/>
              </w:rPr>
              <w:tab/>
            </w:r>
            <w:r>
              <w:rPr>
                <w:color w:val="231F20"/>
                <w:w w:val="105"/>
                <w:sz w:val="14"/>
              </w:rPr>
              <w:t>moties,</w:t>
            </w:r>
            <w:r>
              <w:rPr>
                <w:color w:val="231F20"/>
                <w:spacing w:val="58"/>
                <w:w w:val="105"/>
                <w:sz w:val="14"/>
              </w:rPr>
              <w:t xml:space="preserve">  </w:t>
            </w:r>
            <w:r>
              <w:rPr>
                <w:color w:val="231F20"/>
                <w:w w:val="105"/>
                <w:sz w:val="14"/>
              </w:rPr>
              <w:t>begroting</w:t>
            </w:r>
            <w:r>
              <w:rPr>
                <w:color w:val="231F20"/>
                <w:spacing w:val="-3"/>
                <w:w w:val="105"/>
                <w:sz w:val="14"/>
              </w:rPr>
              <w:t xml:space="preserve"> </w:t>
            </w:r>
            <w:r>
              <w:rPr>
                <w:color w:val="231F20"/>
                <w:w w:val="105"/>
                <w:sz w:val="14"/>
              </w:rPr>
              <w:t>t</w:t>
            </w:r>
            <w:r>
              <w:rPr>
                <w:color w:val="231F20"/>
                <w:spacing w:val="21"/>
                <w:w w:val="105"/>
                <w:sz w:val="14"/>
              </w:rPr>
              <w:t xml:space="preserve"> </w:t>
            </w:r>
            <w:r>
              <w:rPr>
                <w:color w:val="231F20"/>
                <w:w w:val="105"/>
                <w:sz w:val="14"/>
              </w:rPr>
              <w:t>suppletoire</w:t>
            </w:r>
            <w:r>
              <w:rPr>
                <w:color w:val="231F20"/>
                <w:spacing w:val="60"/>
                <w:w w:val="150"/>
                <w:sz w:val="14"/>
              </w:rPr>
              <w:t xml:space="preserve"> </w:t>
            </w:r>
            <w:r>
              <w:rPr>
                <w:color w:val="231F20"/>
                <w:spacing w:val="-2"/>
                <w:w w:val="105"/>
                <w:sz w:val="14"/>
              </w:rPr>
              <w:t>begroting</w:t>
            </w:r>
          </w:p>
        </w:tc>
      </w:tr>
      <w:tr w:rsidR="001B3359" w14:paraId="14A3E1A5" w14:textId="77777777">
        <w:trPr>
          <w:trHeight w:val="536"/>
        </w:trPr>
        <w:tc>
          <w:tcPr>
            <w:tcW w:w="319" w:type="dxa"/>
            <w:tcBorders>
              <w:bottom w:val="single" w:color="00AEEF" w:sz="2" w:space="0"/>
            </w:tcBorders>
          </w:tcPr>
          <w:p w:rsidR="001B3359" w:rsidRDefault="001B3359" w14:paraId="65C4CC9B" w14:textId="77777777">
            <w:pPr>
              <w:pStyle w:val="TableParagraph"/>
              <w:spacing w:before="0"/>
              <w:jc w:val="left"/>
              <w:rPr>
                <w:rFonts w:ascii="Times New Roman"/>
                <w:sz w:val="14"/>
              </w:rPr>
            </w:pPr>
          </w:p>
        </w:tc>
        <w:tc>
          <w:tcPr>
            <w:tcW w:w="1597" w:type="dxa"/>
            <w:tcBorders>
              <w:bottom w:val="single" w:color="00AEEF" w:sz="2" w:space="0"/>
            </w:tcBorders>
          </w:tcPr>
          <w:p w:rsidR="001B3359" w:rsidRDefault="001B3359" w14:paraId="49EA50F7" w14:textId="77777777">
            <w:pPr>
              <w:pStyle w:val="TableParagraph"/>
              <w:spacing w:before="0"/>
              <w:jc w:val="left"/>
              <w:rPr>
                <w:rFonts w:ascii="Times New Roman"/>
                <w:sz w:val="14"/>
              </w:rPr>
            </w:pPr>
          </w:p>
        </w:tc>
        <w:tc>
          <w:tcPr>
            <w:tcW w:w="584" w:type="dxa"/>
            <w:tcBorders>
              <w:bottom w:val="single" w:color="00AEEF" w:sz="2" w:space="0"/>
            </w:tcBorders>
          </w:tcPr>
          <w:p w:rsidR="001B3359" w:rsidRDefault="001B3359" w14:paraId="3D30FAD5" w14:textId="77777777">
            <w:pPr>
              <w:pStyle w:val="TableParagraph"/>
              <w:spacing w:before="0"/>
              <w:jc w:val="left"/>
              <w:rPr>
                <w:rFonts w:ascii="Times New Roman"/>
                <w:sz w:val="14"/>
              </w:rPr>
            </w:pPr>
          </w:p>
        </w:tc>
        <w:tc>
          <w:tcPr>
            <w:tcW w:w="816" w:type="dxa"/>
            <w:tcBorders>
              <w:bottom w:val="single" w:color="00AEEF" w:sz="2" w:space="0"/>
            </w:tcBorders>
          </w:tcPr>
          <w:p w:rsidR="001B3359" w:rsidRDefault="00D877C7" w14:paraId="1B1394D3" w14:textId="77777777">
            <w:pPr>
              <w:pStyle w:val="TableParagraph"/>
              <w:spacing w:before="0" w:line="160" w:lineRule="exact"/>
              <w:ind w:left="99"/>
              <w:jc w:val="left"/>
              <w:rPr>
                <w:sz w:val="14"/>
              </w:rPr>
            </w:pPr>
            <w:proofErr w:type="spellStart"/>
            <w:r>
              <w:rPr>
                <w:color w:val="231F20"/>
                <w:spacing w:val="-2"/>
                <w:w w:val="105"/>
                <w:sz w:val="14"/>
              </w:rPr>
              <w:t>amende</w:t>
            </w:r>
            <w:proofErr w:type="spellEnd"/>
            <w:r>
              <w:rPr>
                <w:color w:val="231F20"/>
                <w:spacing w:val="-2"/>
                <w:w w:val="105"/>
                <w:sz w:val="14"/>
              </w:rPr>
              <w:t>-</w:t>
            </w:r>
          </w:p>
          <w:p w:rsidR="001B3359" w:rsidRDefault="00D877C7" w14:paraId="59411527" w14:textId="77777777">
            <w:pPr>
              <w:pStyle w:val="TableParagraph"/>
              <w:spacing w:before="1"/>
              <w:ind w:left="172" w:hanging="136"/>
              <w:jc w:val="left"/>
              <w:rPr>
                <w:sz w:val="14"/>
              </w:rPr>
            </w:pPr>
            <w:proofErr w:type="spellStart"/>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789" w:type="dxa"/>
            <w:tcBorders>
              <w:bottom w:val="single" w:color="00AEEF" w:sz="2" w:space="0"/>
            </w:tcBorders>
          </w:tcPr>
          <w:p w:rsidR="001B3359" w:rsidRDefault="00D877C7" w14:paraId="30D56358" w14:textId="77777777">
            <w:pPr>
              <w:pStyle w:val="TableParagraph"/>
              <w:spacing w:before="0" w:line="160" w:lineRule="exact"/>
              <w:ind w:left="59"/>
              <w:jc w:val="left"/>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1B3359" w:rsidRDefault="00D877C7" w14:paraId="0550E936" w14:textId="77777777">
            <w:pPr>
              <w:pStyle w:val="TableParagraph"/>
              <w:spacing w:before="1"/>
              <w:ind w:left="283"/>
              <w:jc w:val="left"/>
              <w:rPr>
                <w:sz w:val="14"/>
              </w:rPr>
            </w:pPr>
            <w:r>
              <w:rPr>
                <w:color w:val="231F20"/>
                <w:spacing w:val="-5"/>
                <w:sz w:val="14"/>
              </w:rPr>
              <w:t>(2)</w:t>
            </w:r>
          </w:p>
        </w:tc>
        <w:tc>
          <w:tcPr>
            <w:tcW w:w="805" w:type="dxa"/>
            <w:tcBorders>
              <w:bottom w:val="single" w:color="00AEEF" w:sz="2" w:space="0"/>
            </w:tcBorders>
          </w:tcPr>
          <w:p w:rsidR="001B3359" w:rsidRDefault="00D877C7" w14:paraId="0C0F5F9D" w14:textId="77777777">
            <w:pPr>
              <w:pStyle w:val="TableParagraph"/>
              <w:spacing w:before="0" w:line="160" w:lineRule="exact"/>
              <w:ind w:right="55"/>
              <w:jc w:val="center"/>
              <w:rPr>
                <w:sz w:val="14"/>
              </w:rPr>
            </w:pPr>
            <w:r>
              <w:rPr>
                <w:color w:val="231F20"/>
                <w:spacing w:val="-2"/>
                <w:w w:val="110"/>
                <w:sz w:val="14"/>
              </w:rPr>
              <w:t>begroting</w:t>
            </w:r>
          </w:p>
          <w:p w:rsidR="001B3359" w:rsidRDefault="00D877C7" w14:paraId="44D3B6D8" w14:textId="77777777">
            <w:pPr>
              <w:pStyle w:val="TableParagraph"/>
              <w:spacing w:before="1"/>
              <w:ind w:right="55"/>
              <w:jc w:val="center"/>
              <w:rPr>
                <w:sz w:val="14"/>
              </w:rPr>
            </w:pPr>
            <w:r>
              <w:rPr>
                <w:color w:val="231F20"/>
                <w:spacing w:val="-5"/>
                <w:sz w:val="14"/>
              </w:rPr>
              <w:t>(4)</w:t>
            </w:r>
          </w:p>
        </w:tc>
        <w:tc>
          <w:tcPr>
            <w:tcW w:w="838" w:type="dxa"/>
            <w:tcBorders>
              <w:bottom w:val="single" w:color="00AEEF" w:sz="2" w:space="0"/>
            </w:tcBorders>
          </w:tcPr>
          <w:p w:rsidR="001B3359" w:rsidRDefault="00D877C7" w14:paraId="091A47C6" w14:textId="77777777">
            <w:pPr>
              <w:pStyle w:val="TableParagraph"/>
              <w:spacing w:before="0" w:line="160" w:lineRule="exact"/>
              <w:ind w:left="64"/>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50403F76" w14:textId="77777777">
            <w:pPr>
              <w:pStyle w:val="TableParagraph"/>
              <w:spacing w:before="1"/>
              <w:ind w:left="288"/>
              <w:jc w:val="left"/>
              <w:rPr>
                <w:sz w:val="14"/>
              </w:rPr>
            </w:pPr>
            <w:r>
              <w:rPr>
                <w:color w:val="231F20"/>
                <w:spacing w:val="-5"/>
                <w:sz w:val="14"/>
              </w:rPr>
              <w:t>(4)</w:t>
            </w:r>
          </w:p>
        </w:tc>
        <w:tc>
          <w:tcPr>
            <w:tcW w:w="797" w:type="dxa"/>
            <w:tcBorders>
              <w:bottom w:val="single" w:color="00AEEF" w:sz="2" w:space="0"/>
            </w:tcBorders>
          </w:tcPr>
          <w:p w:rsidR="001B3359" w:rsidRDefault="001B3359" w14:paraId="4BCF651D" w14:textId="77777777">
            <w:pPr>
              <w:pStyle w:val="TableParagraph"/>
              <w:spacing w:before="0"/>
              <w:jc w:val="left"/>
              <w:rPr>
                <w:rFonts w:ascii="Times New Roman"/>
                <w:sz w:val="14"/>
              </w:rPr>
            </w:pPr>
          </w:p>
        </w:tc>
        <w:tc>
          <w:tcPr>
            <w:tcW w:w="802" w:type="dxa"/>
            <w:tcBorders>
              <w:bottom w:val="single" w:color="00AEEF" w:sz="2" w:space="0"/>
            </w:tcBorders>
          </w:tcPr>
          <w:p w:rsidR="001B3359" w:rsidRDefault="001B3359" w14:paraId="6E66DBCE" w14:textId="77777777">
            <w:pPr>
              <w:pStyle w:val="TableParagraph"/>
              <w:spacing w:before="0"/>
              <w:jc w:val="left"/>
              <w:rPr>
                <w:rFonts w:ascii="Times New Roman"/>
                <w:sz w:val="14"/>
              </w:rPr>
            </w:pPr>
          </w:p>
        </w:tc>
        <w:tc>
          <w:tcPr>
            <w:tcW w:w="799" w:type="dxa"/>
            <w:tcBorders>
              <w:bottom w:val="single" w:color="00AEEF" w:sz="2" w:space="0"/>
            </w:tcBorders>
          </w:tcPr>
          <w:p w:rsidR="001B3359" w:rsidRDefault="001B3359" w14:paraId="7B0B589B" w14:textId="77777777">
            <w:pPr>
              <w:pStyle w:val="TableParagraph"/>
              <w:spacing w:before="0"/>
              <w:jc w:val="left"/>
              <w:rPr>
                <w:rFonts w:ascii="Times New Roman"/>
                <w:sz w:val="14"/>
              </w:rPr>
            </w:pPr>
          </w:p>
        </w:tc>
        <w:tc>
          <w:tcPr>
            <w:tcW w:w="816" w:type="dxa"/>
            <w:tcBorders>
              <w:bottom w:val="single" w:color="00AEEF" w:sz="2" w:space="0"/>
            </w:tcBorders>
          </w:tcPr>
          <w:p w:rsidR="001B3359" w:rsidRDefault="001B3359" w14:paraId="7D532C5D" w14:textId="77777777">
            <w:pPr>
              <w:pStyle w:val="TableParagraph"/>
              <w:spacing w:before="0"/>
              <w:jc w:val="left"/>
              <w:rPr>
                <w:rFonts w:ascii="Times New Roman"/>
                <w:sz w:val="14"/>
              </w:rPr>
            </w:pPr>
          </w:p>
        </w:tc>
        <w:tc>
          <w:tcPr>
            <w:tcW w:w="728" w:type="dxa"/>
            <w:tcBorders>
              <w:bottom w:val="single" w:color="00AEEF" w:sz="2" w:space="0"/>
            </w:tcBorders>
          </w:tcPr>
          <w:p w:rsidR="001B3359" w:rsidRDefault="001B3359" w14:paraId="7AD9E7F0" w14:textId="77777777">
            <w:pPr>
              <w:pStyle w:val="TableParagraph"/>
              <w:spacing w:before="0"/>
              <w:jc w:val="left"/>
              <w:rPr>
                <w:rFonts w:ascii="Times New Roman"/>
                <w:sz w:val="14"/>
              </w:rPr>
            </w:pPr>
          </w:p>
        </w:tc>
      </w:tr>
      <w:tr w:rsidR="001B3359" w14:paraId="0A218794" w14:textId="77777777">
        <w:trPr>
          <w:trHeight w:val="448"/>
        </w:trPr>
        <w:tc>
          <w:tcPr>
            <w:tcW w:w="319" w:type="dxa"/>
            <w:tcBorders>
              <w:top w:val="single" w:color="00AEEF" w:sz="2" w:space="0"/>
              <w:bottom w:val="single" w:color="00AEEF" w:sz="2" w:space="0"/>
            </w:tcBorders>
          </w:tcPr>
          <w:p w:rsidR="001B3359" w:rsidRDefault="00D877C7" w14:paraId="6E14295E" w14:textId="77777777">
            <w:pPr>
              <w:pStyle w:val="TableParagraph"/>
              <w:spacing w:before="25"/>
              <w:ind w:right="72"/>
              <w:jc w:val="center"/>
              <w:rPr>
                <w:rFonts w:ascii="Trebuchet MS"/>
                <w:b/>
                <w:sz w:val="14"/>
              </w:rPr>
            </w:pPr>
            <w:r>
              <w:rPr>
                <w:rFonts w:ascii="Trebuchet MS"/>
                <w:b/>
                <w:color w:val="231F20"/>
                <w:spacing w:val="-6"/>
                <w:sz w:val="14"/>
              </w:rPr>
              <w:t>Art.</w:t>
            </w:r>
          </w:p>
        </w:tc>
        <w:tc>
          <w:tcPr>
            <w:tcW w:w="1597" w:type="dxa"/>
            <w:tcBorders>
              <w:top w:val="single" w:color="00AEEF" w:sz="2" w:space="0"/>
              <w:bottom w:val="single" w:color="00AEEF" w:sz="2" w:space="0"/>
            </w:tcBorders>
          </w:tcPr>
          <w:p w:rsidR="001B3359" w:rsidRDefault="00D877C7" w14:paraId="1683DE5B" w14:textId="77777777">
            <w:pPr>
              <w:pStyle w:val="TableParagraph"/>
              <w:spacing w:before="25"/>
              <w:ind w:left="48"/>
              <w:jc w:val="left"/>
              <w:rPr>
                <w:rFonts w:ascii="Trebuchet MS"/>
                <w:b/>
                <w:sz w:val="14"/>
              </w:rPr>
            </w:pPr>
            <w:r>
              <w:rPr>
                <w:rFonts w:ascii="Trebuchet MS"/>
                <w:b/>
                <w:color w:val="231F20"/>
                <w:spacing w:val="-2"/>
                <w:sz w:val="14"/>
              </w:rPr>
              <w:t>Verplichtingen</w:t>
            </w:r>
          </w:p>
        </w:tc>
        <w:tc>
          <w:tcPr>
            <w:tcW w:w="584" w:type="dxa"/>
            <w:tcBorders>
              <w:top w:val="single" w:color="00AEEF" w:sz="2" w:space="0"/>
              <w:bottom w:val="single" w:color="00AEEF" w:sz="2" w:space="0"/>
            </w:tcBorders>
          </w:tcPr>
          <w:p w:rsidR="001B3359" w:rsidRDefault="00D877C7" w14:paraId="5BF60F6A" w14:textId="77777777">
            <w:pPr>
              <w:pStyle w:val="TableParagraph"/>
              <w:spacing w:before="25"/>
              <w:ind w:right="34"/>
              <w:rPr>
                <w:rFonts w:ascii="Trebuchet MS"/>
                <w:b/>
                <w:sz w:val="14"/>
              </w:rPr>
            </w:pPr>
            <w:r>
              <w:rPr>
                <w:rFonts w:ascii="Trebuchet MS"/>
                <w:b/>
                <w:color w:val="231F20"/>
                <w:spacing w:val="-2"/>
                <w:sz w:val="14"/>
              </w:rPr>
              <w:t>354.459</w:t>
            </w:r>
          </w:p>
        </w:tc>
        <w:tc>
          <w:tcPr>
            <w:tcW w:w="816" w:type="dxa"/>
            <w:tcBorders>
              <w:top w:val="single" w:color="00AEEF" w:sz="2" w:space="0"/>
              <w:bottom w:val="single" w:color="00AEEF" w:sz="2" w:space="0"/>
            </w:tcBorders>
          </w:tcPr>
          <w:p w:rsidR="001B3359" w:rsidRDefault="00D877C7" w14:paraId="09BA44DB" w14:textId="77777777">
            <w:pPr>
              <w:pStyle w:val="TableParagraph"/>
              <w:spacing w:before="25"/>
              <w:ind w:right="55"/>
              <w:rPr>
                <w:rFonts w:ascii="Trebuchet MS"/>
                <w:b/>
                <w:sz w:val="14"/>
              </w:rPr>
            </w:pPr>
            <w:r>
              <w:rPr>
                <w:rFonts w:ascii="Trebuchet MS"/>
                <w:b/>
                <w:color w:val="231F20"/>
                <w:spacing w:val="-10"/>
                <w:sz w:val="14"/>
              </w:rPr>
              <w:t>0</w:t>
            </w:r>
          </w:p>
        </w:tc>
        <w:tc>
          <w:tcPr>
            <w:tcW w:w="789" w:type="dxa"/>
            <w:tcBorders>
              <w:top w:val="single" w:color="00AEEF" w:sz="2" w:space="0"/>
              <w:bottom w:val="single" w:color="00AEEF" w:sz="2" w:space="0"/>
            </w:tcBorders>
          </w:tcPr>
          <w:p w:rsidR="001B3359" w:rsidRDefault="00D877C7" w14:paraId="49F035E3" w14:textId="77777777">
            <w:pPr>
              <w:pStyle w:val="TableParagraph"/>
              <w:spacing w:before="25"/>
              <w:ind w:right="49"/>
              <w:rPr>
                <w:rFonts w:ascii="Trebuchet MS"/>
                <w:b/>
                <w:sz w:val="14"/>
              </w:rPr>
            </w:pPr>
            <w:r>
              <w:rPr>
                <w:rFonts w:ascii="Trebuchet MS"/>
                <w:b/>
                <w:color w:val="231F20"/>
                <w:spacing w:val="-2"/>
                <w:sz w:val="14"/>
              </w:rPr>
              <w:t>354.459</w:t>
            </w:r>
          </w:p>
        </w:tc>
        <w:tc>
          <w:tcPr>
            <w:tcW w:w="805" w:type="dxa"/>
            <w:tcBorders>
              <w:top w:val="single" w:color="00AEEF" w:sz="2" w:space="0"/>
              <w:bottom w:val="single" w:color="00AEEF" w:sz="2" w:space="0"/>
            </w:tcBorders>
          </w:tcPr>
          <w:p w:rsidR="001B3359" w:rsidRDefault="00D877C7" w14:paraId="1F502560" w14:textId="77777777">
            <w:pPr>
              <w:pStyle w:val="TableParagraph"/>
              <w:spacing w:before="25"/>
              <w:ind w:right="60"/>
              <w:rPr>
                <w:rFonts w:ascii="Trebuchet MS"/>
                <w:b/>
                <w:sz w:val="14"/>
              </w:rPr>
            </w:pPr>
            <w:r>
              <w:rPr>
                <w:rFonts w:ascii="Trebuchet MS"/>
                <w:b/>
                <w:color w:val="231F20"/>
                <w:spacing w:val="-2"/>
                <w:sz w:val="14"/>
              </w:rPr>
              <w:t>25.692</w:t>
            </w:r>
          </w:p>
        </w:tc>
        <w:tc>
          <w:tcPr>
            <w:tcW w:w="838" w:type="dxa"/>
            <w:tcBorders>
              <w:top w:val="single" w:color="00AEEF" w:sz="2" w:space="0"/>
              <w:bottom w:val="single" w:color="00AEEF" w:sz="2" w:space="0"/>
            </w:tcBorders>
          </w:tcPr>
          <w:p w:rsidR="001B3359" w:rsidRDefault="00D877C7" w14:paraId="60B69A88" w14:textId="77777777">
            <w:pPr>
              <w:pStyle w:val="TableParagraph"/>
              <w:spacing w:before="25"/>
              <w:ind w:right="83"/>
              <w:rPr>
                <w:rFonts w:ascii="Trebuchet MS"/>
                <w:b/>
                <w:sz w:val="14"/>
              </w:rPr>
            </w:pPr>
            <w:r>
              <w:rPr>
                <w:rFonts w:ascii="Trebuchet MS"/>
                <w:b/>
                <w:color w:val="231F20"/>
                <w:spacing w:val="-2"/>
                <w:sz w:val="14"/>
              </w:rPr>
              <w:t>380.151</w:t>
            </w:r>
          </w:p>
        </w:tc>
        <w:tc>
          <w:tcPr>
            <w:tcW w:w="797" w:type="dxa"/>
            <w:tcBorders>
              <w:top w:val="single" w:color="00AEEF" w:sz="2" w:space="0"/>
              <w:bottom w:val="single" w:color="00AEEF" w:sz="2" w:space="0"/>
            </w:tcBorders>
          </w:tcPr>
          <w:p w:rsidR="001B3359" w:rsidRDefault="00D877C7" w14:paraId="58533842" w14:textId="77777777">
            <w:pPr>
              <w:pStyle w:val="TableParagraph"/>
              <w:spacing w:before="25"/>
              <w:ind w:right="8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6.899</w:t>
            </w:r>
          </w:p>
        </w:tc>
        <w:tc>
          <w:tcPr>
            <w:tcW w:w="802" w:type="dxa"/>
            <w:tcBorders>
              <w:top w:val="single" w:color="00AEEF" w:sz="2" w:space="0"/>
              <w:bottom w:val="single" w:color="00AEEF" w:sz="2" w:space="0"/>
            </w:tcBorders>
          </w:tcPr>
          <w:p w:rsidR="001B3359" w:rsidRDefault="00D877C7" w14:paraId="0BA2288D" w14:textId="77777777">
            <w:pPr>
              <w:pStyle w:val="TableParagraph"/>
              <w:spacing w:before="25"/>
              <w:ind w:right="83"/>
              <w:rPr>
                <w:rFonts w:ascii="Trebuchet MS"/>
                <w:b/>
                <w:sz w:val="14"/>
              </w:rPr>
            </w:pPr>
            <w:r>
              <w:rPr>
                <w:rFonts w:ascii="Trebuchet MS"/>
                <w:b/>
                <w:color w:val="231F20"/>
                <w:spacing w:val="-5"/>
                <w:sz w:val="14"/>
              </w:rPr>
              <w:t>282</w:t>
            </w:r>
          </w:p>
        </w:tc>
        <w:tc>
          <w:tcPr>
            <w:tcW w:w="799" w:type="dxa"/>
            <w:tcBorders>
              <w:top w:val="single" w:color="00AEEF" w:sz="2" w:space="0"/>
              <w:bottom w:val="single" w:color="00AEEF" w:sz="2" w:space="0"/>
            </w:tcBorders>
          </w:tcPr>
          <w:p w:rsidR="001B3359" w:rsidRDefault="00D877C7" w14:paraId="66FA6444" w14:textId="77777777">
            <w:pPr>
              <w:pStyle w:val="TableParagraph"/>
              <w:spacing w:before="25"/>
              <w:ind w:right="8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70</w:t>
            </w:r>
          </w:p>
        </w:tc>
        <w:tc>
          <w:tcPr>
            <w:tcW w:w="816" w:type="dxa"/>
            <w:tcBorders>
              <w:top w:val="single" w:color="00AEEF" w:sz="2" w:space="0"/>
              <w:bottom w:val="single" w:color="00AEEF" w:sz="2" w:space="0"/>
            </w:tcBorders>
          </w:tcPr>
          <w:p w:rsidR="001B3359" w:rsidRDefault="00D877C7" w14:paraId="2EE563A3" w14:textId="77777777">
            <w:pPr>
              <w:pStyle w:val="TableParagraph"/>
              <w:spacing w:before="25"/>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9.440</w:t>
            </w:r>
          </w:p>
        </w:tc>
        <w:tc>
          <w:tcPr>
            <w:tcW w:w="728" w:type="dxa"/>
            <w:tcBorders>
              <w:top w:val="single" w:color="00AEEF" w:sz="2" w:space="0"/>
              <w:bottom w:val="single" w:color="00AEEF" w:sz="2" w:space="0"/>
            </w:tcBorders>
          </w:tcPr>
          <w:p w:rsidR="001B3359" w:rsidRDefault="00D877C7" w14:paraId="312C4360" w14:textId="77777777">
            <w:pPr>
              <w:pStyle w:val="TableParagraph"/>
              <w:spacing w:before="25"/>
              <w:ind w:right="-15"/>
              <w:rPr>
                <w:rFonts w:ascii="Trebuchet MS"/>
                <w:b/>
                <w:sz w:val="14"/>
              </w:rPr>
            </w:pPr>
            <w:r>
              <w:rPr>
                <w:rFonts w:ascii="Trebuchet MS"/>
                <w:b/>
                <w:color w:val="231F20"/>
                <w:spacing w:val="-2"/>
                <w:sz w:val="14"/>
              </w:rPr>
              <w:t>328.748</w:t>
            </w:r>
          </w:p>
        </w:tc>
      </w:tr>
      <w:tr w:rsidR="001B3359" w14:paraId="3D9E6543" w14:textId="77777777">
        <w:trPr>
          <w:trHeight w:val="448"/>
        </w:trPr>
        <w:tc>
          <w:tcPr>
            <w:tcW w:w="319" w:type="dxa"/>
            <w:tcBorders>
              <w:top w:val="single" w:color="00AEEF" w:sz="2" w:space="0"/>
              <w:bottom w:val="single" w:color="00AEEF" w:sz="2" w:space="0"/>
            </w:tcBorders>
          </w:tcPr>
          <w:p w:rsidR="001B3359" w:rsidRDefault="001B3359" w14:paraId="435AFA1A" w14:textId="77777777">
            <w:pPr>
              <w:pStyle w:val="TableParagraph"/>
              <w:spacing w:before="0"/>
              <w:jc w:val="left"/>
              <w:rPr>
                <w:rFonts w:ascii="Times New Roman"/>
                <w:sz w:val="14"/>
              </w:rPr>
            </w:pPr>
          </w:p>
        </w:tc>
        <w:tc>
          <w:tcPr>
            <w:tcW w:w="1597" w:type="dxa"/>
            <w:tcBorders>
              <w:top w:val="single" w:color="00AEEF" w:sz="2" w:space="0"/>
              <w:bottom w:val="single" w:color="00AEEF" w:sz="2" w:space="0"/>
            </w:tcBorders>
          </w:tcPr>
          <w:p w:rsidR="001B3359" w:rsidRDefault="00D877C7" w14:paraId="1439A046" w14:textId="77777777">
            <w:pPr>
              <w:pStyle w:val="TableParagraph"/>
              <w:spacing w:before="25"/>
              <w:ind w:left="48"/>
              <w:jc w:val="left"/>
              <w:rPr>
                <w:rFonts w:ascii="Trebuchet MS"/>
                <w:b/>
                <w:sz w:val="14"/>
              </w:rPr>
            </w:pPr>
            <w:r>
              <w:rPr>
                <w:rFonts w:ascii="Trebuchet MS"/>
                <w:b/>
                <w:color w:val="231F20"/>
                <w:spacing w:val="-2"/>
                <w:w w:val="105"/>
                <w:sz w:val="14"/>
              </w:rPr>
              <w:t>Uitgaven</w:t>
            </w:r>
          </w:p>
        </w:tc>
        <w:tc>
          <w:tcPr>
            <w:tcW w:w="584" w:type="dxa"/>
            <w:tcBorders>
              <w:top w:val="single" w:color="00AEEF" w:sz="2" w:space="0"/>
              <w:bottom w:val="single" w:color="00AEEF" w:sz="2" w:space="0"/>
            </w:tcBorders>
          </w:tcPr>
          <w:p w:rsidR="001B3359" w:rsidRDefault="00D877C7" w14:paraId="01C65555" w14:textId="77777777">
            <w:pPr>
              <w:pStyle w:val="TableParagraph"/>
              <w:spacing w:before="25"/>
              <w:ind w:right="34"/>
              <w:rPr>
                <w:rFonts w:ascii="Trebuchet MS"/>
                <w:b/>
                <w:sz w:val="14"/>
              </w:rPr>
            </w:pPr>
            <w:r>
              <w:rPr>
                <w:rFonts w:ascii="Trebuchet MS"/>
                <w:b/>
                <w:color w:val="231F20"/>
                <w:spacing w:val="-2"/>
                <w:sz w:val="14"/>
              </w:rPr>
              <w:t>366.759</w:t>
            </w:r>
          </w:p>
        </w:tc>
        <w:tc>
          <w:tcPr>
            <w:tcW w:w="816" w:type="dxa"/>
            <w:tcBorders>
              <w:top w:val="single" w:color="00AEEF" w:sz="2" w:space="0"/>
              <w:bottom w:val="single" w:color="00AEEF" w:sz="2" w:space="0"/>
            </w:tcBorders>
          </w:tcPr>
          <w:p w:rsidR="001B3359" w:rsidRDefault="00D877C7" w14:paraId="30C43E53" w14:textId="77777777">
            <w:pPr>
              <w:pStyle w:val="TableParagraph"/>
              <w:spacing w:before="25"/>
              <w:ind w:right="55"/>
              <w:rPr>
                <w:rFonts w:ascii="Trebuchet MS"/>
                <w:b/>
                <w:sz w:val="14"/>
              </w:rPr>
            </w:pPr>
            <w:r>
              <w:rPr>
                <w:rFonts w:ascii="Trebuchet MS"/>
                <w:b/>
                <w:color w:val="231F20"/>
                <w:spacing w:val="-10"/>
                <w:sz w:val="14"/>
              </w:rPr>
              <w:t>0</w:t>
            </w:r>
          </w:p>
        </w:tc>
        <w:tc>
          <w:tcPr>
            <w:tcW w:w="789" w:type="dxa"/>
            <w:tcBorders>
              <w:top w:val="single" w:color="00AEEF" w:sz="2" w:space="0"/>
              <w:bottom w:val="single" w:color="00AEEF" w:sz="2" w:space="0"/>
            </w:tcBorders>
          </w:tcPr>
          <w:p w:rsidR="001B3359" w:rsidRDefault="00D877C7" w14:paraId="7397C294" w14:textId="77777777">
            <w:pPr>
              <w:pStyle w:val="TableParagraph"/>
              <w:spacing w:before="25"/>
              <w:ind w:right="51"/>
              <w:rPr>
                <w:rFonts w:ascii="Trebuchet MS"/>
                <w:b/>
                <w:sz w:val="14"/>
              </w:rPr>
            </w:pPr>
            <w:r>
              <w:rPr>
                <w:rFonts w:ascii="Trebuchet MS"/>
                <w:b/>
                <w:color w:val="231F20"/>
                <w:spacing w:val="-2"/>
                <w:sz w:val="14"/>
              </w:rPr>
              <w:t>366.759</w:t>
            </w:r>
          </w:p>
        </w:tc>
        <w:tc>
          <w:tcPr>
            <w:tcW w:w="805" w:type="dxa"/>
            <w:tcBorders>
              <w:top w:val="single" w:color="00AEEF" w:sz="2" w:space="0"/>
              <w:bottom w:val="single" w:color="00AEEF" w:sz="2" w:space="0"/>
            </w:tcBorders>
          </w:tcPr>
          <w:p w:rsidR="001B3359" w:rsidRDefault="00D877C7" w14:paraId="2010A31A" w14:textId="77777777">
            <w:pPr>
              <w:pStyle w:val="TableParagraph"/>
              <w:spacing w:before="25"/>
              <w:ind w:right="60"/>
              <w:rPr>
                <w:rFonts w:ascii="Trebuchet MS"/>
                <w:b/>
                <w:sz w:val="14"/>
              </w:rPr>
            </w:pPr>
            <w:r>
              <w:rPr>
                <w:rFonts w:ascii="Trebuchet MS"/>
                <w:b/>
                <w:color w:val="231F20"/>
                <w:spacing w:val="-2"/>
                <w:sz w:val="14"/>
              </w:rPr>
              <w:t>36.992</w:t>
            </w:r>
          </w:p>
        </w:tc>
        <w:tc>
          <w:tcPr>
            <w:tcW w:w="838" w:type="dxa"/>
            <w:tcBorders>
              <w:top w:val="single" w:color="00AEEF" w:sz="2" w:space="0"/>
              <w:bottom w:val="single" w:color="00AEEF" w:sz="2" w:space="0"/>
            </w:tcBorders>
          </w:tcPr>
          <w:p w:rsidR="001B3359" w:rsidRDefault="00D877C7" w14:paraId="394DCF53" w14:textId="77777777">
            <w:pPr>
              <w:pStyle w:val="TableParagraph"/>
              <w:spacing w:before="25"/>
              <w:ind w:right="83"/>
              <w:rPr>
                <w:rFonts w:ascii="Trebuchet MS"/>
                <w:b/>
                <w:sz w:val="14"/>
              </w:rPr>
            </w:pPr>
            <w:r>
              <w:rPr>
                <w:rFonts w:ascii="Trebuchet MS"/>
                <w:b/>
                <w:color w:val="231F20"/>
                <w:spacing w:val="-2"/>
                <w:sz w:val="14"/>
              </w:rPr>
              <w:t>403.751</w:t>
            </w:r>
          </w:p>
        </w:tc>
        <w:tc>
          <w:tcPr>
            <w:tcW w:w="797" w:type="dxa"/>
            <w:tcBorders>
              <w:top w:val="single" w:color="00AEEF" w:sz="2" w:space="0"/>
              <w:bottom w:val="single" w:color="00AEEF" w:sz="2" w:space="0"/>
            </w:tcBorders>
          </w:tcPr>
          <w:p w:rsidR="001B3359" w:rsidRDefault="00D877C7" w14:paraId="79176370" w14:textId="77777777">
            <w:pPr>
              <w:pStyle w:val="TableParagraph"/>
              <w:spacing w:before="25"/>
              <w:ind w:right="8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5.224</w:t>
            </w:r>
          </w:p>
        </w:tc>
        <w:tc>
          <w:tcPr>
            <w:tcW w:w="802" w:type="dxa"/>
            <w:tcBorders>
              <w:top w:val="single" w:color="00AEEF" w:sz="2" w:space="0"/>
              <w:bottom w:val="single" w:color="00AEEF" w:sz="2" w:space="0"/>
            </w:tcBorders>
          </w:tcPr>
          <w:p w:rsidR="001B3359" w:rsidRDefault="00D877C7" w14:paraId="114EBA0C" w14:textId="77777777">
            <w:pPr>
              <w:pStyle w:val="TableParagraph"/>
              <w:spacing w:before="25"/>
              <w:ind w:right="83"/>
              <w:rPr>
                <w:rFonts w:ascii="Trebuchet MS"/>
                <w:b/>
                <w:sz w:val="14"/>
              </w:rPr>
            </w:pPr>
            <w:r>
              <w:rPr>
                <w:rFonts w:ascii="Trebuchet MS"/>
                <w:b/>
                <w:color w:val="231F20"/>
                <w:spacing w:val="-5"/>
                <w:sz w:val="14"/>
              </w:rPr>
              <w:t>282</w:t>
            </w:r>
          </w:p>
        </w:tc>
        <w:tc>
          <w:tcPr>
            <w:tcW w:w="799" w:type="dxa"/>
            <w:tcBorders>
              <w:top w:val="single" w:color="00AEEF" w:sz="2" w:space="0"/>
              <w:bottom w:val="single" w:color="00AEEF" w:sz="2" w:space="0"/>
            </w:tcBorders>
          </w:tcPr>
          <w:p w:rsidR="001B3359" w:rsidRDefault="00D877C7" w14:paraId="144429AA" w14:textId="77777777">
            <w:pPr>
              <w:pStyle w:val="TableParagraph"/>
              <w:spacing w:before="25"/>
              <w:ind w:right="8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70</w:t>
            </w:r>
          </w:p>
        </w:tc>
        <w:tc>
          <w:tcPr>
            <w:tcW w:w="816" w:type="dxa"/>
            <w:tcBorders>
              <w:top w:val="single" w:color="00AEEF" w:sz="2" w:space="0"/>
              <w:bottom w:val="single" w:color="00AEEF" w:sz="2" w:space="0"/>
            </w:tcBorders>
          </w:tcPr>
          <w:p w:rsidR="001B3359" w:rsidRDefault="00D877C7" w14:paraId="15FF274B" w14:textId="77777777">
            <w:pPr>
              <w:pStyle w:val="TableParagraph"/>
              <w:spacing w:before="25"/>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240</w:t>
            </w:r>
          </w:p>
        </w:tc>
        <w:tc>
          <w:tcPr>
            <w:tcW w:w="728" w:type="dxa"/>
            <w:tcBorders>
              <w:top w:val="single" w:color="00AEEF" w:sz="2" w:space="0"/>
              <w:bottom w:val="single" w:color="00AEEF" w:sz="2" w:space="0"/>
            </w:tcBorders>
          </w:tcPr>
          <w:p w:rsidR="001B3359" w:rsidRDefault="00D877C7" w14:paraId="78931520" w14:textId="77777777">
            <w:pPr>
              <w:pStyle w:val="TableParagraph"/>
              <w:spacing w:before="25"/>
              <w:ind w:right="-15"/>
              <w:rPr>
                <w:rFonts w:ascii="Trebuchet MS"/>
                <w:b/>
                <w:sz w:val="14"/>
              </w:rPr>
            </w:pPr>
            <w:r>
              <w:rPr>
                <w:rFonts w:ascii="Trebuchet MS"/>
                <w:b/>
                <w:color w:val="231F20"/>
                <w:spacing w:val="-2"/>
                <w:sz w:val="14"/>
              </w:rPr>
              <w:t>406.148</w:t>
            </w:r>
          </w:p>
        </w:tc>
      </w:tr>
      <w:tr w:rsidR="001B3359" w14:paraId="2EC85A54" w14:textId="77777777">
        <w:trPr>
          <w:trHeight w:val="392"/>
        </w:trPr>
        <w:tc>
          <w:tcPr>
            <w:tcW w:w="319" w:type="dxa"/>
            <w:tcBorders>
              <w:top w:val="single" w:color="00AEEF" w:sz="2" w:space="0"/>
            </w:tcBorders>
          </w:tcPr>
          <w:p w:rsidR="001B3359" w:rsidRDefault="00D877C7" w14:paraId="009F7FE7" w14:textId="77777777">
            <w:pPr>
              <w:pStyle w:val="TableParagraph"/>
              <w:spacing w:before="25"/>
              <w:ind w:right="46"/>
              <w:jc w:val="center"/>
              <w:rPr>
                <w:rFonts w:ascii="Trebuchet MS"/>
                <w:b/>
                <w:sz w:val="14"/>
              </w:rPr>
            </w:pPr>
            <w:r>
              <w:rPr>
                <w:rFonts w:ascii="Trebuchet MS"/>
                <w:b/>
                <w:color w:val="231F20"/>
                <w:spacing w:val="-4"/>
                <w:w w:val="90"/>
                <w:sz w:val="14"/>
              </w:rPr>
              <w:t>6.40</w:t>
            </w:r>
          </w:p>
        </w:tc>
        <w:tc>
          <w:tcPr>
            <w:tcW w:w="1597" w:type="dxa"/>
            <w:tcBorders>
              <w:top w:val="single" w:color="00AEEF" w:sz="2" w:space="0"/>
            </w:tcBorders>
          </w:tcPr>
          <w:p w:rsidR="001B3359" w:rsidRDefault="00D877C7" w14:paraId="01FA7C1E" w14:textId="77777777">
            <w:pPr>
              <w:pStyle w:val="TableParagraph"/>
              <w:spacing w:before="25"/>
              <w:ind w:left="48"/>
              <w:jc w:val="left"/>
              <w:rPr>
                <w:rFonts w:ascii="Trebuchet MS"/>
                <w:b/>
                <w:sz w:val="14"/>
              </w:rPr>
            </w:pPr>
            <w:r>
              <w:rPr>
                <w:rFonts w:ascii="Trebuchet MS"/>
                <w:b/>
                <w:color w:val="231F20"/>
                <w:spacing w:val="-2"/>
                <w:w w:val="105"/>
                <w:sz w:val="14"/>
              </w:rPr>
              <w:t>Sport</w:t>
            </w:r>
          </w:p>
          <w:p w:rsidR="001B3359" w:rsidRDefault="00D877C7" w14:paraId="01782B0C" w14:textId="77777777">
            <w:pPr>
              <w:pStyle w:val="TableParagraph"/>
              <w:spacing w:before="7"/>
              <w:ind w:left="48"/>
              <w:jc w:val="left"/>
              <w:rPr>
                <w:rFonts w:ascii="Trebuchet MS"/>
                <w:b/>
                <w:sz w:val="14"/>
              </w:rPr>
            </w:pPr>
            <w:r>
              <w:rPr>
                <w:rFonts w:ascii="Trebuchet MS"/>
                <w:b/>
                <w:color w:val="231F20"/>
                <w:spacing w:val="-2"/>
                <w:sz w:val="14"/>
              </w:rPr>
              <w:t>verenigt</w:t>
            </w:r>
            <w:r>
              <w:rPr>
                <w:rFonts w:ascii="Trebuchet MS"/>
                <w:b/>
                <w:color w:val="231F20"/>
                <w:spacing w:val="3"/>
                <w:sz w:val="14"/>
              </w:rPr>
              <w:t xml:space="preserve"> </w:t>
            </w:r>
            <w:r>
              <w:rPr>
                <w:rFonts w:ascii="Trebuchet MS"/>
                <w:b/>
                <w:color w:val="231F20"/>
                <w:spacing w:val="-2"/>
                <w:sz w:val="14"/>
              </w:rPr>
              <w:t>Nederland</w:t>
            </w:r>
          </w:p>
        </w:tc>
        <w:tc>
          <w:tcPr>
            <w:tcW w:w="584" w:type="dxa"/>
            <w:tcBorders>
              <w:top w:val="single" w:color="00AEEF" w:sz="2" w:space="0"/>
            </w:tcBorders>
          </w:tcPr>
          <w:p w:rsidR="001B3359" w:rsidRDefault="00D877C7" w14:paraId="7A182769" w14:textId="77777777">
            <w:pPr>
              <w:pStyle w:val="TableParagraph"/>
              <w:spacing w:before="25"/>
              <w:ind w:right="34"/>
              <w:rPr>
                <w:rFonts w:ascii="Trebuchet MS"/>
                <w:b/>
                <w:sz w:val="14"/>
              </w:rPr>
            </w:pPr>
            <w:r>
              <w:rPr>
                <w:rFonts w:ascii="Trebuchet MS"/>
                <w:b/>
                <w:color w:val="231F20"/>
                <w:spacing w:val="-2"/>
                <w:sz w:val="14"/>
              </w:rPr>
              <w:t>366.759</w:t>
            </w:r>
          </w:p>
        </w:tc>
        <w:tc>
          <w:tcPr>
            <w:tcW w:w="816" w:type="dxa"/>
            <w:tcBorders>
              <w:top w:val="single" w:color="00AEEF" w:sz="2" w:space="0"/>
            </w:tcBorders>
          </w:tcPr>
          <w:p w:rsidR="001B3359" w:rsidRDefault="00D877C7" w14:paraId="0BACD39D" w14:textId="77777777">
            <w:pPr>
              <w:pStyle w:val="TableParagraph"/>
              <w:spacing w:before="25"/>
              <w:ind w:right="55"/>
              <w:rPr>
                <w:rFonts w:ascii="Trebuchet MS"/>
                <w:b/>
                <w:sz w:val="14"/>
              </w:rPr>
            </w:pPr>
            <w:r>
              <w:rPr>
                <w:rFonts w:ascii="Trebuchet MS"/>
                <w:b/>
                <w:color w:val="231F20"/>
                <w:spacing w:val="-10"/>
                <w:sz w:val="14"/>
              </w:rPr>
              <w:t>0</w:t>
            </w:r>
          </w:p>
        </w:tc>
        <w:tc>
          <w:tcPr>
            <w:tcW w:w="789" w:type="dxa"/>
            <w:tcBorders>
              <w:top w:val="single" w:color="00AEEF" w:sz="2" w:space="0"/>
            </w:tcBorders>
          </w:tcPr>
          <w:p w:rsidR="001B3359" w:rsidRDefault="00D877C7" w14:paraId="003EF599" w14:textId="77777777">
            <w:pPr>
              <w:pStyle w:val="TableParagraph"/>
              <w:spacing w:before="25"/>
              <w:ind w:right="51"/>
              <w:rPr>
                <w:rFonts w:ascii="Trebuchet MS"/>
                <w:b/>
                <w:sz w:val="14"/>
              </w:rPr>
            </w:pPr>
            <w:r>
              <w:rPr>
                <w:rFonts w:ascii="Trebuchet MS"/>
                <w:b/>
                <w:color w:val="231F20"/>
                <w:spacing w:val="-2"/>
                <w:sz w:val="14"/>
              </w:rPr>
              <w:t>366.759</w:t>
            </w:r>
          </w:p>
        </w:tc>
        <w:tc>
          <w:tcPr>
            <w:tcW w:w="805" w:type="dxa"/>
            <w:tcBorders>
              <w:top w:val="single" w:color="00AEEF" w:sz="2" w:space="0"/>
            </w:tcBorders>
          </w:tcPr>
          <w:p w:rsidR="001B3359" w:rsidRDefault="00D877C7" w14:paraId="0A608D9B" w14:textId="77777777">
            <w:pPr>
              <w:pStyle w:val="TableParagraph"/>
              <w:spacing w:before="25"/>
              <w:ind w:right="60"/>
              <w:rPr>
                <w:rFonts w:ascii="Trebuchet MS"/>
                <w:b/>
                <w:sz w:val="14"/>
              </w:rPr>
            </w:pPr>
            <w:r>
              <w:rPr>
                <w:rFonts w:ascii="Trebuchet MS"/>
                <w:b/>
                <w:color w:val="231F20"/>
                <w:spacing w:val="-2"/>
                <w:sz w:val="14"/>
              </w:rPr>
              <w:t>36.992</w:t>
            </w:r>
          </w:p>
        </w:tc>
        <w:tc>
          <w:tcPr>
            <w:tcW w:w="838" w:type="dxa"/>
            <w:tcBorders>
              <w:top w:val="single" w:color="00AEEF" w:sz="2" w:space="0"/>
            </w:tcBorders>
          </w:tcPr>
          <w:p w:rsidR="001B3359" w:rsidRDefault="00D877C7" w14:paraId="35252E6E" w14:textId="77777777">
            <w:pPr>
              <w:pStyle w:val="TableParagraph"/>
              <w:spacing w:before="25"/>
              <w:ind w:right="83"/>
              <w:rPr>
                <w:rFonts w:ascii="Trebuchet MS"/>
                <w:b/>
                <w:sz w:val="14"/>
              </w:rPr>
            </w:pPr>
            <w:r>
              <w:rPr>
                <w:rFonts w:ascii="Trebuchet MS"/>
                <w:b/>
                <w:color w:val="231F20"/>
                <w:spacing w:val="-2"/>
                <w:sz w:val="14"/>
              </w:rPr>
              <w:t>403.751</w:t>
            </w:r>
          </w:p>
        </w:tc>
        <w:tc>
          <w:tcPr>
            <w:tcW w:w="797" w:type="dxa"/>
            <w:tcBorders>
              <w:top w:val="single" w:color="00AEEF" w:sz="2" w:space="0"/>
            </w:tcBorders>
          </w:tcPr>
          <w:p w:rsidR="001B3359" w:rsidRDefault="00D877C7" w14:paraId="6E72FFE0" w14:textId="77777777">
            <w:pPr>
              <w:pStyle w:val="TableParagraph"/>
              <w:spacing w:before="25"/>
              <w:ind w:right="8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5.224</w:t>
            </w:r>
          </w:p>
        </w:tc>
        <w:tc>
          <w:tcPr>
            <w:tcW w:w="802" w:type="dxa"/>
            <w:tcBorders>
              <w:top w:val="single" w:color="00AEEF" w:sz="2" w:space="0"/>
            </w:tcBorders>
          </w:tcPr>
          <w:p w:rsidR="001B3359" w:rsidRDefault="00D877C7" w14:paraId="4CCF21BB" w14:textId="77777777">
            <w:pPr>
              <w:pStyle w:val="TableParagraph"/>
              <w:spacing w:before="25"/>
              <w:ind w:right="83"/>
              <w:rPr>
                <w:rFonts w:ascii="Trebuchet MS"/>
                <w:b/>
                <w:sz w:val="14"/>
              </w:rPr>
            </w:pPr>
            <w:r>
              <w:rPr>
                <w:rFonts w:ascii="Trebuchet MS"/>
                <w:b/>
                <w:color w:val="231F20"/>
                <w:spacing w:val="-5"/>
                <w:sz w:val="14"/>
              </w:rPr>
              <w:t>282</w:t>
            </w:r>
          </w:p>
        </w:tc>
        <w:tc>
          <w:tcPr>
            <w:tcW w:w="799" w:type="dxa"/>
            <w:tcBorders>
              <w:top w:val="single" w:color="00AEEF" w:sz="2" w:space="0"/>
            </w:tcBorders>
          </w:tcPr>
          <w:p w:rsidR="001B3359" w:rsidRDefault="00D877C7" w14:paraId="414DF400" w14:textId="77777777">
            <w:pPr>
              <w:pStyle w:val="TableParagraph"/>
              <w:spacing w:before="25"/>
              <w:ind w:right="8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70</w:t>
            </w:r>
          </w:p>
        </w:tc>
        <w:tc>
          <w:tcPr>
            <w:tcW w:w="816" w:type="dxa"/>
            <w:tcBorders>
              <w:top w:val="single" w:color="00AEEF" w:sz="2" w:space="0"/>
            </w:tcBorders>
          </w:tcPr>
          <w:p w:rsidR="001B3359" w:rsidRDefault="00D877C7" w14:paraId="66968182" w14:textId="77777777">
            <w:pPr>
              <w:pStyle w:val="TableParagraph"/>
              <w:spacing w:before="25"/>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240</w:t>
            </w:r>
          </w:p>
        </w:tc>
        <w:tc>
          <w:tcPr>
            <w:tcW w:w="728" w:type="dxa"/>
            <w:tcBorders>
              <w:top w:val="single" w:color="00AEEF" w:sz="2" w:space="0"/>
            </w:tcBorders>
          </w:tcPr>
          <w:p w:rsidR="001B3359" w:rsidRDefault="00D877C7" w14:paraId="36F34C71" w14:textId="77777777">
            <w:pPr>
              <w:pStyle w:val="TableParagraph"/>
              <w:spacing w:before="25"/>
              <w:ind w:right="-15"/>
              <w:rPr>
                <w:rFonts w:ascii="Trebuchet MS"/>
                <w:b/>
                <w:sz w:val="14"/>
              </w:rPr>
            </w:pPr>
            <w:r>
              <w:rPr>
                <w:rFonts w:ascii="Trebuchet MS"/>
                <w:b/>
                <w:color w:val="231F20"/>
                <w:spacing w:val="-2"/>
                <w:sz w:val="14"/>
              </w:rPr>
              <w:t>406.148</w:t>
            </w:r>
          </w:p>
        </w:tc>
      </w:tr>
      <w:tr w:rsidR="001B3359" w14:paraId="1053174F" w14:textId="77777777">
        <w:trPr>
          <w:trHeight w:val="398"/>
        </w:trPr>
        <w:tc>
          <w:tcPr>
            <w:tcW w:w="319" w:type="dxa"/>
          </w:tcPr>
          <w:p w:rsidR="001B3359" w:rsidRDefault="001B3359" w14:paraId="573E02BC" w14:textId="77777777">
            <w:pPr>
              <w:pStyle w:val="TableParagraph"/>
              <w:spacing w:before="0"/>
              <w:jc w:val="left"/>
              <w:rPr>
                <w:rFonts w:ascii="Times New Roman"/>
                <w:sz w:val="14"/>
              </w:rPr>
            </w:pPr>
          </w:p>
        </w:tc>
        <w:tc>
          <w:tcPr>
            <w:tcW w:w="1597" w:type="dxa"/>
          </w:tcPr>
          <w:p w:rsidR="001B3359" w:rsidRDefault="00D877C7" w14:paraId="00FBC54F" w14:textId="77777777">
            <w:pPr>
              <w:pStyle w:val="TableParagraph"/>
              <w:spacing w:before="24"/>
              <w:ind w:left="48" w:right="233"/>
              <w:jc w:val="left"/>
              <w:rPr>
                <w:rFonts w:ascii="Calibri"/>
                <w:i/>
                <w:sz w:val="14"/>
              </w:rPr>
            </w:pPr>
            <w:r>
              <w:rPr>
                <w:rFonts w:ascii="Calibri"/>
                <w:i/>
                <w:color w:val="231F20"/>
                <w:spacing w:val="-2"/>
                <w:w w:val="120"/>
                <w:sz w:val="14"/>
              </w:rPr>
              <w:t>Subsidies</w:t>
            </w:r>
            <w:r>
              <w:rPr>
                <w:rFonts w:ascii="Calibri"/>
                <w:i/>
                <w:color w:val="231F20"/>
                <w:spacing w:val="40"/>
                <w:w w:val="120"/>
                <w:sz w:val="14"/>
              </w:rPr>
              <w:t xml:space="preserve"> </w:t>
            </w:r>
            <w:r>
              <w:rPr>
                <w:rFonts w:ascii="Calibri"/>
                <w:i/>
                <w:color w:val="231F20"/>
                <w:spacing w:val="-2"/>
                <w:w w:val="115"/>
                <w:sz w:val="14"/>
              </w:rPr>
              <w:t>(regelingen)</w:t>
            </w:r>
          </w:p>
        </w:tc>
        <w:tc>
          <w:tcPr>
            <w:tcW w:w="584" w:type="dxa"/>
          </w:tcPr>
          <w:p w:rsidR="001B3359" w:rsidRDefault="00D877C7" w14:paraId="55CD2776" w14:textId="77777777">
            <w:pPr>
              <w:pStyle w:val="TableParagraph"/>
              <w:spacing w:before="24"/>
              <w:ind w:right="34"/>
              <w:rPr>
                <w:rFonts w:ascii="Calibri"/>
                <w:i/>
                <w:sz w:val="14"/>
              </w:rPr>
            </w:pPr>
            <w:r>
              <w:rPr>
                <w:rFonts w:ascii="Calibri"/>
                <w:i/>
                <w:color w:val="231F20"/>
                <w:spacing w:val="-2"/>
                <w:w w:val="110"/>
                <w:sz w:val="14"/>
              </w:rPr>
              <w:t>162.523</w:t>
            </w:r>
          </w:p>
        </w:tc>
        <w:tc>
          <w:tcPr>
            <w:tcW w:w="816" w:type="dxa"/>
          </w:tcPr>
          <w:p w:rsidR="001B3359" w:rsidRDefault="00D877C7" w14:paraId="3A6FC9D0" w14:textId="77777777">
            <w:pPr>
              <w:pStyle w:val="TableParagraph"/>
              <w:spacing w:before="24"/>
              <w:ind w:right="55"/>
              <w:rPr>
                <w:rFonts w:ascii="Calibri"/>
                <w:i/>
                <w:sz w:val="14"/>
              </w:rPr>
            </w:pPr>
            <w:r>
              <w:rPr>
                <w:rFonts w:ascii="Calibri"/>
                <w:i/>
                <w:color w:val="231F20"/>
                <w:spacing w:val="-10"/>
                <w:w w:val="110"/>
                <w:sz w:val="14"/>
              </w:rPr>
              <w:t>0</w:t>
            </w:r>
          </w:p>
        </w:tc>
        <w:tc>
          <w:tcPr>
            <w:tcW w:w="789" w:type="dxa"/>
          </w:tcPr>
          <w:p w:rsidR="001B3359" w:rsidRDefault="00D877C7" w14:paraId="6D9DFDBC" w14:textId="77777777">
            <w:pPr>
              <w:pStyle w:val="TableParagraph"/>
              <w:spacing w:before="24"/>
              <w:ind w:right="51"/>
              <w:rPr>
                <w:rFonts w:ascii="Calibri"/>
                <w:i/>
                <w:sz w:val="14"/>
              </w:rPr>
            </w:pPr>
            <w:r>
              <w:rPr>
                <w:rFonts w:ascii="Calibri"/>
                <w:i/>
                <w:color w:val="231F20"/>
                <w:spacing w:val="-2"/>
                <w:w w:val="110"/>
                <w:sz w:val="14"/>
              </w:rPr>
              <w:t>162.523</w:t>
            </w:r>
          </w:p>
        </w:tc>
        <w:tc>
          <w:tcPr>
            <w:tcW w:w="805" w:type="dxa"/>
          </w:tcPr>
          <w:p w:rsidR="001B3359" w:rsidRDefault="00D877C7" w14:paraId="611C18F2" w14:textId="77777777">
            <w:pPr>
              <w:pStyle w:val="TableParagraph"/>
              <w:spacing w:before="24"/>
              <w:ind w:right="60"/>
              <w:rPr>
                <w:rFonts w:ascii="Calibri"/>
                <w:i/>
                <w:sz w:val="14"/>
              </w:rPr>
            </w:pPr>
            <w:r>
              <w:rPr>
                <w:rFonts w:ascii="Calibri"/>
                <w:i/>
                <w:color w:val="231F20"/>
                <w:spacing w:val="-2"/>
                <w:w w:val="110"/>
                <w:sz w:val="14"/>
              </w:rPr>
              <w:t>18.893</w:t>
            </w:r>
          </w:p>
        </w:tc>
        <w:tc>
          <w:tcPr>
            <w:tcW w:w="838" w:type="dxa"/>
          </w:tcPr>
          <w:p w:rsidR="001B3359" w:rsidRDefault="00D877C7" w14:paraId="0DF5DB4D" w14:textId="77777777">
            <w:pPr>
              <w:pStyle w:val="TableParagraph"/>
              <w:spacing w:before="24"/>
              <w:ind w:right="83"/>
              <w:rPr>
                <w:rFonts w:ascii="Calibri"/>
                <w:i/>
                <w:sz w:val="14"/>
              </w:rPr>
            </w:pPr>
            <w:r>
              <w:rPr>
                <w:rFonts w:ascii="Calibri"/>
                <w:i/>
                <w:color w:val="231F20"/>
                <w:spacing w:val="-2"/>
                <w:w w:val="110"/>
                <w:sz w:val="14"/>
              </w:rPr>
              <w:t>181.416</w:t>
            </w:r>
          </w:p>
        </w:tc>
        <w:tc>
          <w:tcPr>
            <w:tcW w:w="797" w:type="dxa"/>
          </w:tcPr>
          <w:p w:rsidR="001B3359" w:rsidRDefault="00D877C7" w14:paraId="2BEAD537" w14:textId="77777777">
            <w:pPr>
              <w:pStyle w:val="TableParagraph"/>
              <w:spacing w:before="24"/>
              <w:ind w:right="85"/>
              <w:rPr>
                <w:rFonts w:ascii="Calibri"/>
                <w:i/>
                <w:sz w:val="14"/>
              </w:rPr>
            </w:pPr>
            <w:r>
              <w:rPr>
                <w:rFonts w:ascii="Calibri"/>
                <w:i/>
                <w:color w:val="231F20"/>
                <w:spacing w:val="-2"/>
                <w:w w:val="110"/>
                <w:sz w:val="14"/>
              </w:rPr>
              <w:t>18.237</w:t>
            </w:r>
          </w:p>
        </w:tc>
        <w:tc>
          <w:tcPr>
            <w:tcW w:w="802" w:type="dxa"/>
          </w:tcPr>
          <w:p w:rsidR="001B3359" w:rsidRDefault="00D877C7" w14:paraId="6B027A51" w14:textId="77777777">
            <w:pPr>
              <w:pStyle w:val="TableParagraph"/>
              <w:spacing w:before="24"/>
              <w:ind w:right="83"/>
              <w:rPr>
                <w:rFonts w:ascii="Calibri"/>
                <w:i/>
                <w:sz w:val="14"/>
              </w:rPr>
            </w:pPr>
            <w:r>
              <w:rPr>
                <w:rFonts w:ascii="Calibri"/>
                <w:i/>
                <w:color w:val="231F20"/>
                <w:spacing w:val="-2"/>
                <w:w w:val="110"/>
                <w:sz w:val="14"/>
              </w:rPr>
              <w:t>23.609</w:t>
            </w:r>
          </w:p>
        </w:tc>
        <w:tc>
          <w:tcPr>
            <w:tcW w:w="799" w:type="dxa"/>
          </w:tcPr>
          <w:p w:rsidR="001B3359" w:rsidRDefault="00D877C7" w14:paraId="591B5F60" w14:textId="77777777">
            <w:pPr>
              <w:pStyle w:val="TableParagraph"/>
              <w:spacing w:before="24"/>
              <w:ind w:right="87"/>
              <w:rPr>
                <w:rFonts w:ascii="Calibri"/>
                <w:i/>
                <w:sz w:val="14"/>
              </w:rPr>
            </w:pPr>
            <w:r>
              <w:rPr>
                <w:rFonts w:ascii="Calibri"/>
                <w:i/>
                <w:color w:val="231F20"/>
                <w:spacing w:val="-2"/>
                <w:w w:val="110"/>
                <w:sz w:val="14"/>
              </w:rPr>
              <w:t>23.414</w:t>
            </w:r>
          </w:p>
        </w:tc>
        <w:tc>
          <w:tcPr>
            <w:tcW w:w="816" w:type="dxa"/>
          </w:tcPr>
          <w:p w:rsidR="001B3359" w:rsidRDefault="00D877C7" w14:paraId="0A26B9B9" w14:textId="77777777">
            <w:pPr>
              <w:pStyle w:val="TableParagraph"/>
              <w:spacing w:before="24"/>
              <w:ind w:right="88"/>
              <w:rPr>
                <w:rFonts w:ascii="Calibri"/>
                <w:i/>
                <w:sz w:val="14"/>
              </w:rPr>
            </w:pPr>
            <w:r>
              <w:rPr>
                <w:rFonts w:ascii="Calibri"/>
                <w:i/>
                <w:color w:val="231F20"/>
                <w:spacing w:val="-2"/>
                <w:w w:val="110"/>
                <w:sz w:val="14"/>
              </w:rPr>
              <w:t>19.359</w:t>
            </w:r>
          </w:p>
        </w:tc>
        <w:tc>
          <w:tcPr>
            <w:tcW w:w="728" w:type="dxa"/>
          </w:tcPr>
          <w:p w:rsidR="001B3359" w:rsidRDefault="00D877C7" w14:paraId="0AAFAB81" w14:textId="77777777">
            <w:pPr>
              <w:pStyle w:val="TableParagraph"/>
              <w:spacing w:before="24"/>
              <w:ind w:right="-15"/>
              <w:rPr>
                <w:rFonts w:ascii="Calibri"/>
                <w:i/>
                <w:sz w:val="14"/>
              </w:rPr>
            </w:pPr>
            <w:r>
              <w:rPr>
                <w:rFonts w:ascii="Calibri"/>
                <w:i/>
                <w:color w:val="231F20"/>
                <w:spacing w:val="-2"/>
                <w:w w:val="110"/>
                <w:sz w:val="14"/>
              </w:rPr>
              <w:t>156.097</w:t>
            </w:r>
          </w:p>
        </w:tc>
      </w:tr>
      <w:tr w:rsidR="001B3359" w14:paraId="71E82951" w14:textId="77777777">
        <w:trPr>
          <w:trHeight w:val="226"/>
        </w:trPr>
        <w:tc>
          <w:tcPr>
            <w:tcW w:w="319" w:type="dxa"/>
          </w:tcPr>
          <w:p w:rsidR="001B3359" w:rsidRDefault="001B3359" w14:paraId="5EB1E1F4" w14:textId="77777777">
            <w:pPr>
              <w:pStyle w:val="TableParagraph"/>
              <w:spacing w:before="0"/>
              <w:jc w:val="left"/>
              <w:rPr>
                <w:rFonts w:ascii="Times New Roman"/>
                <w:sz w:val="14"/>
              </w:rPr>
            </w:pPr>
          </w:p>
        </w:tc>
        <w:tc>
          <w:tcPr>
            <w:tcW w:w="1597" w:type="dxa"/>
          </w:tcPr>
          <w:p w:rsidR="001B3359" w:rsidRDefault="00D877C7" w14:paraId="69362694" w14:textId="77777777">
            <w:pPr>
              <w:pStyle w:val="TableParagraph"/>
              <w:spacing w:before="19"/>
              <w:ind w:left="48"/>
              <w:jc w:val="left"/>
              <w:rPr>
                <w:sz w:val="14"/>
              </w:rPr>
            </w:pPr>
            <w:r>
              <w:rPr>
                <w:color w:val="231F20"/>
                <w:spacing w:val="-2"/>
                <w:w w:val="105"/>
                <w:sz w:val="14"/>
              </w:rPr>
              <w:t>Sportakkoord</w:t>
            </w:r>
          </w:p>
        </w:tc>
        <w:tc>
          <w:tcPr>
            <w:tcW w:w="584" w:type="dxa"/>
          </w:tcPr>
          <w:p w:rsidR="001B3359" w:rsidRDefault="00D877C7" w14:paraId="5D72ECE8" w14:textId="77777777">
            <w:pPr>
              <w:pStyle w:val="TableParagraph"/>
              <w:spacing w:before="19"/>
              <w:ind w:right="34"/>
              <w:rPr>
                <w:sz w:val="14"/>
              </w:rPr>
            </w:pPr>
            <w:r>
              <w:rPr>
                <w:color w:val="231F20"/>
                <w:spacing w:val="-2"/>
                <w:sz w:val="14"/>
              </w:rPr>
              <w:t>99.834</w:t>
            </w:r>
          </w:p>
        </w:tc>
        <w:tc>
          <w:tcPr>
            <w:tcW w:w="816" w:type="dxa"/>
          </w:tcPr>
          <w:p w:rsidR="001B3359" w:rsidRDefault="00D877C7" w14:paraId="1CF764C3" w14:textId="77777777">
            <w:pPr>
              <w:pStyle w:val="TableParagraph"/>
              <w:spacing w:before="19"/>
              <w:ind w:right="55"/>
              <w:rPr>
                <w:sz w:val="14"/>
              </w:rPr>
            </w:pPr>
            <w:r>
              <w:rPr>
                <w:color w:val="231F20"/>
                <w:spacing w:val="-10"/>
                <w:sz w:val="14"/>
              </w:rPr>
              <w:t>0</w:t>
            </w:r>
          </w:p>
        </w:tc>
        <w:tc>
          <w:tcPr>
            <w:tcW w:w="789" w:type="dxa"/>
          </w:tcPr>
          <w:p w:rsidR="001B3359" w:rsidRDefault="00D877C7" w14:paraId="59E15691" w14:textId="77777777">
            <w:pPr>
              <w:pStyle w:val="TableParagraph"/>
              <w:spacing w:before="19"/>
              <w:ind w:right="51"/>
              <w:rPr>
                <w:sz w:val="14"/>
              </w:rPr>
            </w:pPr>
            <w:r>
              <w:rPr>
                <w:color w:val="231F20"/>
                <w:spacing w:val="-2"/>
                <w:sz w:val="14"/>
              </w:rPr>
              <w:t>99.834</w:t>
            </w:r>
          </w:p>
        </w:tc>
        <w:tc>
          <w:tcPr>
            <w:tcW w:w="805" w:type="dxa"/>
          </w:tcPr>
          <w:p w:rsidR="001B3359" w:rsidRDefault="00D877C7" w14:paraId="34C2EEB0" w14:textId="77777777">
            <w:pPr>
              <w:pStyle w:val="TableParagraph"/>
              <w:spacing w:before="19"/>
              <w:ind w:right="60"/>
              <w:rPr>
                <w:sz w:val="14"/>
              </w:rPr>
            </w:pPr>
            <w:r>
              <w:rPr>
                <w:color w:val="231F20"/>
                <w:spacing w:val="-2"/>
                <w:sz w:val="14"/>
              </w:rPr>
              <w:t>22.913</w:t>
            </w:r>
          </w:p>
        </w:tc>
        <w:tc>
          <w:tcPr>
            <w:tcW w:w="838" w:type="dxa"/>
          </w:tcPr>
          <w:p w:rsidR="001B3359" w:rsidRDefault="00D877C7" w14:paraId="354BB300" w14:textId="77777777">
            <w:pPr>
              <w:pStyle w:val="TableParagraph"/>
              <w:spacing w:before="19"/>
              <w:ind w:right="83"/>
              <w:rPr>
                <w:sz w:val="14"/>
              </w:rPr>
            </w:pPr>
            <w:r>
              <w:rPr>
                <w:color w:val="231F20"/>
                <w:spacing w:val="-2"/>
                <w:sz w:val="14"/>
              </w:rPr>
              <w:t>122.747</w:t>
            </w:r>
          </w:p>
        </w:tc>
        <w:tc>
          <w:tcPr>
            <w:tcW w:w="797" w:type="dxa"/>
          </w:tcPr>
          <w:p w:rsidR="001B3359" w:rsidRDefault="00D877C7" w14:paraId="341ED168" w14:textId="77777777">
            <w:pPr>
              <w:pStyle w:val="TableParagraph"/>
              <w:spacing w:before="19"/>
              <w:ind w:right="85"/>
              <w:rPr>
                <w:sz w:val="14"/>
              </w:rPr>
            </w:pPr>
            <w:r>
              <w:rPr>
                <w:color w:val="231F20"/>
                <w:spacing w:val="-2"/>
                <w:sz w:val="14"/>
              </w:rPr>
              <w:t>23.554</w:t>
            </w:r>
          </w:p>
        </w:tc>
        <w:tc>
          <w:tcPr>
            <w:tcW w:w="802" w:type="dxa"/>
          </w:tcPr>
          <w:p w:rsidR="001B3359" w:rsidRDefault="00D877C7" w14:paraId="1D54446C" w14:textId="77777777">
            <w:pPr>
              <w:pStyle w:val="TableParagraph"/>
              <w:spacing w:before="19"/>
              <w:ind w:right="83"/>
              <w:rPr>
                <w:sz w:val="14"/>
              </w:rPr>
            </w:pPr>
            <w:r>
              <w:rPr>
                <w:color w:val="231F20"/>
                <w:spacing w:val="-2"/>
                <w:sz w:val="14"/>
              </w:rPr>
              <w:t>27.251</w:t>
            </w:r>
          </w:p>
        </w:tc>
        <w:tc>
          <w:tcPr>
            <w:tcW w:w="799" w:type="dxa"/>
          </w:tcPr>
          <w:p w:rsidR="001B3359" w:rsidRDefault="00D877C7" w14:paraId="44D19B35" w14:textId="77777777">
            <w:pPr>
              <w:pStyle w:val="TableParagraph"/>
              <w:spacing w:before="19"/>
              <w:ind w:right="87"/>
              <w:rPr>
                <w:sz w:val="14"/>
              </w:rPr>
            </w:pPr>
            <w:r>
              <w:rPr>
                <w:color w:val="231F20"/>
                <w:spacing w:val="-2"/>
                <w:sz w:val="14"/>
              </w:rPr>
              <w:t>27.056</w:t>
            </w:r>
          </w:p>
        </w:tc>
        <w:tc>
          <w:tcPr>
            <w:tcW w:w="816" w:type="dxa"/>
          </w:tcPr>
          <w:p w:rsidR="001B3359" w:rsidRDefault="00D877C7" w14:paraId="383C0E08" w14:textId="77777777">
            <w:pPr>
              <w:pStyle w:val="TableParagraph"/>
              <w:spacing w:before="19"/>
              <w:ind w:right="88"/>
              <w:rPr>
                <w:sz w:val="14"/>
              </w:rPr>
            </w:pPr>
            <w:r>
              <w:rPr>
                <w:color w:val="231F20"/>
                <w:spacing w:val="-2"/>
                <w:sz w:val="14"/>
              </w:rPr>
              <w:t>23.001</w:t>
            </w:r>
          </w:p>
        </w:tc>
        <w:tc>
          <w:tcPr>
            <w:tcW w:w="728" w:type="dxa"/>
          </w:tcPr>
          <w:p w:rsidR="001B3359" w:rsidRDefault="00D877C7" w14:paraId="72F31136" w14:textId="77777777">
            <w:pPr>
              <w:pStyle w:val="TableParagraph"/>
              <w:spacing w:before="19"/>
              <w:ind w:right="-15"/>
              <w:rPr>
                <w:sz w:val="14"/>
              </w:rPr>
            </w:pPr>
            <w:r>
              <w:rPr>
                <w:color w:val="231F20"/>
                <w:spacing w:val="-2"/>
                <w:sz w:val="14"/>
              </w:rPr>
              <w:t>114.381</w:t>
            </w:r>
          </w:p>
        </w:tc>
      </w:tr>
      <w:tr w:rsidR="001B3359" w14:paraId="4D13C95D" w14:textId="77777777">
        <w:trPr>
          <w:trHeight w:val="566"/>
        </w:trPr>
        <w:tc>
          <w:tcPr>
            <w:tcW w:w="319" w:type="dxa"/>
          </w:tcPr>
          <w:p w:rsidR="001B3359" w:rsidRDefault="001B3359" w14:paraId="72860D6C" w14:textId="77777777">
            <w:pPr>
              <w:pStyle w:val="TableParagraph"/>
              <w:spacing w:before="0"/>
              <w:jc w:val="left"/>
              <w:rPr>
                <w:rFonts w:ascii="Times New Roman"/>
                <w:sz w:val="14"/>
              </w:rPr>
            </w:pPr>
          </w:p>
        </w:tc>
        <w:tc>
          <w:tcPr>
            <w:tcW w:w="1597" w:type="dxa"/>
          </w:tcPr>
          <w:p w:rsidR="001B3359" w:rsidRDefault="00D877C7" w14:paraId="1BBDD1F6" w14:textId="77777777">
            <w:pPr>
              <w:pStyle w:val="TableParagraph"/>
              <w:spacing w:before="19"/>
              <w:ind w:left="48"/>
              <w:jc w:val="left"/>
              <w:rPr>
                <w:sz w:val="14"/>
              </w:rPr>
            </w:pPr>
            <w:r>
              <w:rPr>
                <w:color w:val="231F20"/>
                <w:w w:val="105"/>
                <w:sz w:val="14"/>
              </w:rPr>
              <w:t>Duurzame</w:t>
            </w:r>
            <w:r>
              <w:rPr>
                <w:color w:val="231F20"/>
                <w:spacing w:val="-11"/>
                <w:w w:val="105"/>
                <w:sz w:val="14"/>
              </w:rPr>
              <w:t xml:space="preserve"> </w:t>
            </w:r>
            <w:r>
              <w:rPr>
                <w:color w:val="231F20"/>
                <w:w w:val="105"/>
                <w:sz w:val="14"/>
              </w:rPr>
              <w:t xml:space="preserve">en </w:t>
            </w:r>
            <w:r>
              <w:rPr>
                <w:color w:val="231F20"/>
                <w:spacing w:val="-2"/>
                <w:w w:val="105"/>
                <w:sz w:val="14"/>
              </w:rPr>
              <w:t>toegankelijke sportaccommodaties</w:t>
            </w:r>
          </w:p>
        </w:tc>
        <w:tc>
          <w:tcPr>
            <w:tcW w:w="584" w:type="dxa"/>
          </w:tcPr>
          <w:p w:rsidR="001B3359" w:rsidRDefault="00D877C7" w14:paraId="5C2C893B" w14:textId="77777777">
            <w:pPr>
              <w:pStyle w:val="TableParagraph"/>
              <w:spacing w:before="19"/>
              <w:ind w:right="34"/>
              <w:rPr>
                <w:sz w:val="14"/>
              </w:rPr>
            </w:pPr>
            <w:r>
              <w:rPr>
                <w:color w:val="231F20"/>
                <w:spacing w:val="-2"/>
                <w:sz w:val="14"/>
              </w:rPr>
              <w:t>50.015</w:t>
            </w:r>
          </w:p>
        </w:tc>
        <w:tc>
          <w:tcPr>
            <w:tcW w:w="816" w:type="dxa"/>
          </w:tcPr>
          <w:p w:rsidR="001B3359" w:rsidRDefault="00D877C7" w14:paraId="3399857C" w14:textId="77777777">
            <w:pPr>
              <w:pStyle w:val="TableParagraph"/>
              <w:spacing w:before="19"/>
              <w:ind w:right="55"/>
              <w:rPr>
                <w:sz w:val="14"/>
              </w:rPr>
            </w:pPr>
            <w:r>
              <w:rPr>
                <w:color w:val="231F20"/>
                <w:spacing w:val="-10"/>
                <w:sz w:val="14"/>
              </w:rPr>
              <w:t>0</w:t>
            </w:r>
          </w:p>
        </w:tc>
        <w:tc>
          <w:tcPr>
            <w:tcW w:w="789" w:type="dxa"/>
          </w:tcPr>
          <w:p w:rsidR="001B3359" w:rsidRDefault="00D877C7" w14:paraId="23A2B2DA" w14:textId="77777777">
            <w:pPr>
              <w:pStyle w:val="TableParagraph"/>
              <w:spacing w:before="19"/>
              <w:ind w:right="49"/>
              <w:rPr>
                <w:sz w:val="14"/>
              </w:rPr>
            </w:pPr>
            <w:r>
              <w:rPr>
                <w:color w:val="231F20"/>
                <w:spacing w:val="-2"/>
                <w:sz w:val="14"/>
              </w:rPr>
              <w:t>50.015</w:t>
            </w:r>
          </w:p>
        </w:tc>
        <w:tc>
          <w:tcPr>
            <w:tcW w:w="805" w:type="dxa"/>
          </w:tcPr>
          <w:p w:rsidR="001B3359" w:rsidRDefault="00D877C7" w14:paraId="33B40FA4" w14:textId="77777777">
            <w:pPr>
              <w:pStyle w:val="TableParagraph"/>
              <w:spacing w:before="19"/>
              <w:ind w:right="6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3.993</w:t>
            </w:r>
          </w:p>
        </w:tc>
        <w:tc>
          <w:tcPr>
            <w:tcW w:w="838" w:type="dxa"/>
          </w:tcPr>
          <w:p w:rsidR="001B3359" w:rsidRDefault="00D877C7" w14:paraId="1DC8D422" w14:textId="77777777">
            <w:pPr>
              <w:pStyle w:val="TableParagraph"/>
              <w:spacing w:before="19"/>
              <w:ind w:right="83"/>
              <w:rPr>
                <w:sz w:val="14"/>
              </w:rPr>
            </w:pPr>
            <w:r>
              <w:rPr>
                <w:color w:val="231F20"/>
                <w:spacing w:val="-2"/>
                <w:sz w:val="14"/>
              </w:rPr>
              <w:t>46.022</w:t>
            </w:r>
          </w:p>
        </w:tc>
        <w:tc>
          <w:tcPr>
            <w:tcW w:w="797" w:type="dxa"/>
          </w:tcPr>
          <w:p w:rsidR="001B3359" w:rsidRDefault="00D877C7" w14:paraId="3C7ECFC1" w14:textId="77777777">
            <w:pPr>
              <w:pStyle w:val="TableParagraph"/>
              <w:spacing w:before="19"/>
              <w:ind w:right="8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5.087</w:t>
            </w:r>
          </w:p>
        </w:tc>
        <w:tc>
          <w:tcPr>
            <w:tcW w:w="802" w:type="dxa"/>
          </w:tcPr>
          <w:p w:rsidR="001B3359" w:rsidRDefault="00D877C7" w14:paraId="67F4E9D1" w14:textId="77777777">
            <w:pPr>
              <w:pStyle w:val="TableParagraph"/>
              <w:spacing w:before="19"/>
              <w:ind w:right="8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3.412</w:t>
            </w:r>
          </w:p>
        </w:tc>
        <w:tc>
          <w:tcPr>
            <w:tcW w:w="799" w:type="dxa"/>
          </w:tcPr>
          <w:p w:rsidR="001B3359" w:rsidRDefault="00D877C7" w14:paraId="39BAD470" w14:textId="77777777">
            <w:pPr>
              <w:pStyle w:val="TableParagraph"/>
              <w:spacing w:before="19"/>
              <w:ind w:right="8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3.412</w:t>
            </w:r>
          </w:p>
        </w:tc>
        <w:tc>
          <w:tcPr>
            <w:tcW w:w="816" w:type="dxa"/>
          </w:tcPr>
          <w:p w:rsidR="001B3359" w:rsidRDefault="00D877C7" w14:paraId="4F749A8A" w14:textId="77777777">
            <w:pPr>
              <w:pStyle w:val="TableParagraph"/>
              <w:spacing w:before="19"/>
              <w:ind w:right="8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3.412</w:t>
            </w:r>
          </w:p>
        </w:tc>
        <w:tc>
          <w:tcPr>
            <w:tcW w:w="728" w:type="dxa"/>
          </w:tcPr>
          <w:p w:rsidR="001B3359" w:rsidRDefault="00D877C7" w14:paraId="47596F68" w14:textId="77777777">
            <w:pPr>
              <w:pStyle w:val="TableParagraph"/>
              <w:spacing w:before="19"/>
              <w:ind w:right="-15"/>
              <w:rPr>
                <w:sz w:val="14"/>
              </w:rPr>
            </w:pPr>
            <w:r>
              <w:rPr>
                <w:color w:val="231F20"/>
                <w:spacing w:val="-2"/>
                <w:sz w:val="14"/>
              </w:rPr>
              <w:t>25.683</w:t>
            </w:r>
          </w:p>
        </w:tc>
      </w:tr>
      <w:tr w:rsidR="001B3359" w14:paraId="4E6DB66E" w14:textId="77777777">
        <w:trPr>
          <w:trHeight w:val="225"/>
        </w:trPr>
        <w:tc>
          <w:tcPr>
            <w:tcW w:w="319" w:type="dxa"/>
          </w:tcPr>
          <w:p w:rsidR="001B3359" w:rsidRDefault="001B3359" w14:paraId="0B20D3CC" w14:textId="77777777">
            <w:pPr>
              <w:pStyle w:val="TableParagraph"/>
              <w:spacing w:before="0"/>
              <w:jc w:val="left"/>
              <w:rPr>
                <w:rFonts w:ascii="Times New Roman"/>
                <w:sz w:val="14"/>
              </w:rPr>
            </w:pPr>
          </w:p>
        </w:tc>
        <w:tc>
          <w:tcPr>
            <w:tcW w:w="1597" w:type="dxa"/>
          </w:tcPr>
          <w:p w:rsidR="001B3359" w:rsidRDefault="00D877C7" w14:paraId="0569F8E1" w14:textId="77777777">
            <w:pPr>
              <w:pStyle w:val="TableParagraph"/>
              <w:spacing w:before="19"/>
              <w:ind w:left="48"/>
              <w:jc w:val="left"/>
              <w:rPr>
                <w:sz w:val="14"/>
              </w:rPr>
            </w:pPr>
            <w:r>
              <w:rPr>
                <w:color w:val="231F20"/>
                <w:sz w:val="14"/>
              </w:rPr>
              <w:t>Kennis</w:t>
            </w:r>
            <w:r>
              <w:rPr>
                <w:color w:val="231F20"/>
                <w:spacing w:val="16"/>
                <w:sz w:val="14"/>
              </w:rPr>
              <w:t xml:space="preserve"> </w:t>
            </w:r>
            <w:r>
              <w:rPr>
                <w:color w:val="231F20"/>
                <w:sz w:val="14"/>
              </w:rPr>
              <w:t>en</w:t>
            </w:r>
            <w:r>
              <w:rPr>
                <w:color w:val="231F20"/>
                <w:spacing w:val="17"/>
                <w:sz w:val="14"/>
              </w:rPr>
              <w:t xml:space="preserve"> </w:t>
            </w:r>
            <w:r>
              <w:rPr>
                <w:color w:val="231F20"/>
                <w:spacing w:val="-2"/>
                <w:sz w:val="14"/>
              </w:rPr>
              <w:t>innovatie</w:t>
            </w:r>
          </w:p>
        </w:tc>
        <w:tc>
          <w:tcPr>
            <w:tcW w:w="584" w:type="dxa"/>
          </w:tcPr>
          <w:p w:rsidR="001B3359" w:rsidRDefault="00D877C7" w14:paraId="4D7D72F4" w14:textId="77777777">
            <w:pPr>
              <w:pStyle w:val="TableParagraph"/>
              <w:spacing w:before="19"/>
              <w:ind w:right="34"/>
              <w:rPr>
                <w:sz w:val="14"/>
              </w:rPr>
            </w:pPr>
            <w:r>
              <w:rPr>
                <w:color w:val="231F20"/>
                <w:spacing w:val="-2"/>
                <w:sz w:val="14"/>
              </w:rPr>
              <w:t>12.674</w:t>
            </w:r>
          </w:p>
        </w:tc>
        <w:tc>
          <w:tcPr>
            <w:tcW w:w="816" w:type="dxa"/>
          </w:tcPr>
          <w:p w:rsidR="001B3359" w:rsidRDefault="00D877C7" w14:paraId="60AFE2B7" w14:textId="77777777">
            <w:pPr>
              <w:pStyle w:val="TableParagraph"/>
              <w:spacing w:before="19"/>
              <w:ind w:right="55"/>
              <w:rPr>
                <w:sz w:val="14"/>
              </w:rPr>
            </w:pPr>
            <w:r>
              <w:rPr>
                <w:color w:val="231F20"/>
                <w:spacing w:val="-10"/>
                <w:sz w:val="14"/>
              </w:rPr>
              <w:t>0</w:t>
            </w:r>
          </w:p>
        </w:tc>
        <w:tc>
          <w:tcPr>
            <w:tcW w:w="789" w:type="dxa"/>
          </w:tcPr>
          <w:p w:rsidR="001B3359" w:rsidRDefault="00D877C7" w14:paraId="56996BC8" w14:textId="77777777">
            <w:pPr>
              <w:pStyle w:val="TableParagraph"/>
              <w:spacing w:before="19"/>
              <w:ind w:right="49"/>
              <w:rPr>
                <w:sz w:val="14"/>
              </w:rPr>
            </w:pPr>
            <w:r>
              <w:rPr>
                <w:color w:val="231F20"/>
                <w:spacing w:val="-2"/>
                <w:sz w:val="14"/>
              </w:rPr>
              <w:t>12.674</w:t>
            </w:r>
          </w:p>
        </w:tc>
        <w:tc>
          <w:tcPr>
            <w:tcW w:w="805" w:type="dxa"/>
          </w:tcPr>
          <w:p w:rsidR="001B3359" w:rsidRDefault="00D877C7" w14:paraId="56C8C7AC" w14:textId="77777777">
            <w:pPr>
              <w:pStyle w:val="TableParagraph"/>
              <w:spacing w:before="19"/>
              <w:ind w:right="6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w:t>
            </w:r>
          </w:p>
        </w:tc>
        <w:tc>
          <w:tcPr>
            <w:tcW w:w="838" w:type="dxa"/>
          </w:tcPr>
          <w:p w:rsidR="001B3359" w:rsidRDefault="00D877C7" w14:paraId="6FA10087" w14:textId="77777777">
            <w:pPr>
              <w:pStyle w:val="TableParagraph"/>
              <w:spacing w:before="19"/>
              <w:ind w:right="83"/>
              <w:rPr>
                <w:sz w:val="14"/>
              </w:rPr>
            </w:pPr>
            <w:r>
              <w:rPr>
                <w:color w:val="231F20"/>
                <w:spacing w:val="-2"/>
                <w:sz w:val="14"/>
              </w:rPr>
              <w:t>12.647</w:t>
            </w:r>
          </w:p>
        </w:tc>
        <w:tc>
          <w:tcPr>
            <w:tcW w:w="797" w:type="dxa"/>
          </w:tcPr>
          <w:p w:rsidR="001B3359" w:rsidRDefault="00D877C7" w14:paraId="0E9E1C3A" w14:textId="77777777">
            <w:pPr>
              <w:pStyle w:val="TableParagraph"/>
              <w:spacing w:before="19"/>
              <w:ind w:right="8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230</w:t>
            </w:r>
          </w:p>
        </w:tc>
        <w:tc>
          <w:tcPr>
            <w:tcW w:w="802" w:type="dxa"/>
          </w:tcPr>
          <w:p w:rsidR="001B3359" w:rsidRDefault="00D877C7" w14:paraId="62ADA72C" w14:textId="77777777">
            <w:pPr>
              <w:pStyle w:val="TableParagraph"/>
              <w:spacing w:before="19"/>
              <w:ind w:right="8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230</w:t>
            </w:r>
          </w:p>
        </w:tc>
        <w:tc>
          <w:tcPr>
            <w:tcW w:w="799" w:type="dxa"/>
          </w:tcPr>
          <w:p w:rsidR="001B3359" w:rsidRDefault="00D877C7" w14:paraId="3AF3357A" w14:textId="77777777">
            <w:pPr>
              <w:pStyle w:val="TableParagraph"/>
              <w:spacing w:before="19"/>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230</w:t>
            </w:r>
          </w:p>
        </w:tc>
        <w:tc>
          <w:tcPr>
            <w:tcW w:w="816" w:type="dxa"/>
          </w:tcPr>
          <w:p w:rsidR="001B3359" w:rsidRDefault="00D877C7" w14:paraId="1F5751C7" w14:textId="77777777">
            <w:pPr>
              <w:pStyle w:val="TableParagraph"/>
              <w:spacing w:before="19"/>
              <w:ind w:right="8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230</w:t>
            </w:r>
          </w:p>
        </w:tc>
        <w:tc>
          <w:tcPr>
            <w:tcW w:w="728" w:type="dxa"/>
          </w:tcPr>
          <w:p w:rsidR="001B3359" w:rsidRDefault="00D877C7" w14:paraId="73E90B91" w14:textId="77777777">
            <w:pPr>
              <w:pStyle w:val="TableParagraph"/>
              <w:spacing w:before="19"/>
              <w:ind w:right="-15"/>
              <w:rPr>
                <w:sz w:val="14"/>
              </w:rPr>
            </w:pPr>
            <w:r>
              <w:rPr>
                <w:color w:val="231F20"/>
                <w:spacing w:val="-2"/>
                <w:sz w:val="14"/>
              </w:rPr>
              <w:t>16.033</w:t>
            </w:r>
          </w:p>
        </w:tc>
      </w:tr>
      <w:tr w:rsidR="001B3359" w14:paraId="15BCC274" w14:textId="77777777">
        <w:trPr>
          <w:trHeight w:val="228"/>
        </w:trPr>
        <w:tc>
          <w:tcPr>
            <w:tcW w:w="319" w:type="dxa"/>
          </w:tcPr>
          <w:p w:rsidR="001B3359" w:rsidRDefault="001B3359" w14:paraId="61FC846F" w14:textId="77777777">
            <w:pPr>
              <w:pStyle w:val="TableParagraph"/>
              <w:spacing w:before="0"/>
              <w:jc w:val="left"/>
              <w:rPr>
                <w:rFonts w:ascii="Times New Roman"/>
                <w:sz w:val="14"/>
              </w:rPr>
            </w:pPr>
          </w:p>
        </w:tc>
        <w:tc>
          <w:tcPr>
            <w:tcW w:w="1597" w:type="dxa"/>
          </w:tcPr>
          <w:p w:rsidR="001B3359" w:rsidRDefault="00D877C7" w14:paraId="2F71746F" w14:textId="77777777">
            <w:pPr>
              <w:pStyle w:val="TableParagraph"/>
              <w:spacing w:before="24"/>
              <w:ind w:left="48"/>
              <w:jc w:val="left"/>
              <w:rPr>
                <w:rFonts w:ascii="Calibri"/>
                <w:i/>
                <w:sz w:val="14"/>
              </w:rPr>
            </w:pPr>
            <w:r>
              <w:rPr>
                <w:rFonts w:ascii="Calibri"/>
                <w:i/>
                <w:color w:val="231F20"/>
                <w:spacing w:val="-2"/>
                <w:w w:val="115"/>
                <w:sz w:val="14"/>
              </w:rPr>
              <w:t>Inkomensoverdrachten</w:t>
            </w:r>
          </w:p>
        </w:tc>
        <w:tc>
          <w:tcPr>
            <w:tcW w:w="584" w:type="dxa"/>
          </w:tcPr>
          <w:p w:rsidR="001B3359" w:rsidRDefault="00D877C7" w14:paraId="2E8CA58F" w14:textId="77777777">
            <w:pPr>
              <w:pStyle w:val="TableParagraph"/>
              <w:spacing w:before="24"/>
              <w:ind w:right="34"/>
              <w:rPr>
                <w:rFonts w:ascii="Calibri"/>
                <w:i/>
                <w:sz w:val="14"/>
              </w:rPr>
            </w:pPr>
            <w:r>
              <w:rPr>
                <w:rFonts w:ascii="Calibri"/>
                <w:i/>
                <w:color w:val="231F20"/>
                <w:spacing w:val="-2"/>
                <w:w w:val="110"/>
                <w:sz w:val="14"/>
              </w:rPr>
              <w:t>19.201</w:t>
            </w:r>
          </w:p>
        </w:tc>
        <w:tc>
          <w:tcPr>
            <w:tcW w:w="816" w:type="dxa"/>
          </w:tcPr>
          <w:p w:rsidR="001B3359" w:rsidRDefault="00D877C7" w14:paraId="64B8339E" w14:textId="77777777">
            <w:pPr>
              <w:pStyle w:val="TableParagraph"/>
              <w:spacing w:before="24"/>
              <w:ind w:right="55"/>
              <w:rPr>
                <w:rFonts w:ascii="Calibri"/>
                <w:i/>
                <w:sz w:val="14"/>
              </w:rPr>
            </w:pPr>
            <w:r>
              <w:rPr>
                <w:rFonts w:ascii="Calibri"/>
                <w:i/>
                <w:color w:val="231F20"/>
                <w:spacing w:val="-10"/>
                <w:w w:val="110"/>
                <w:sz w:val="14"/>
              </w:rPr>
              <w:t>0</w:t>
            </w:r>
          </w:p>
        </w:tc>
        <w:tc>
          <w:tcPr>
            <w:tcW w:w="789" w:type="dxa"/>
          </w:tcPr>
          <w:p w:rsidR="001B3359" w:rsidRDefault="00D877C7" w14:paraId="09A117FB" w14:textId="77777777">
            <w:pPr>
              <w:pStyle w:val="TableParagraph"/>
              <w:spacing w:before="24"/>
              <w:ind w:right="49"/>
              <w:rPr>
                <w:rFonts w:ascii="Calibri"/>
                <w:i/>
                <w:sz w:val="14"/>
              </w:rPr>
            </w:pPr>
            <w:r>
              <w:rPr>
                <w:rFonts w:ascii="Calibri"/>
                <w:i/>
                <w:color w:val="231F20"/>
                <w:spacing w:val="-2"/>
                <w:w w:val="110"/>
                <w:sz w:val="14"/>
              </w:rPr>
              <w:t>19.201</w:t>
            </w:r>
          </w:p>
        </w:tc>
        <w:tc>
          <w:tcPr>
            <w:tcW w:w="805" w:type="dxa"/>
          </w:tcPr>
          <w:p w:rsidR="001B3359" w:rsidRDefault="00D877C7" w14:paraId="0421BB06" w14:textId="77777777">
            <w:pPr>
              <w:pStyle w:val="TableParagraph"/>
              <w:spacing w:before="24"/>
              <w:ind w:right="6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19.201</w:t>
            </w:r>
          </w:p>
        </w:tc>
        <w:tc>
          <w:tcPr>
            <w:tcW w:w="838" w:type="dxa"/>
          </w:tcPr>
          <w:p w:rsidR="001B3359" w:rsidRDefault="00D877C7" w14:paraId="1D10898F" w14:textId="77777777">
            <w:pPr>
              <w:pStyle w:val="TableParagraph"/>
              <w:spacing w:before="24"/>
              <w:ind w:right="83"/>
              <w:rPr>
                <w:rFonts w:ascii="Calibri"/>
                <w:i/>
                <w:sz w:val="14"/>
              </w:rPr>
            </w:pPr>
            <w:r>
              <w:rPr>
                <w:rFonts w:ascii="Calibri"/>
                <w:i/>
                <w:color w:val="231F20"/>
                <w:spacing w:val="-10"/>
                <w:w w:val="110"/>
                <w:sz w:val="14"/>
              </w:rPr>
              <w:t>0</w:t>
            </w:r>
          </w:p>
        </w:tc>
        <w:tc>
          <w:tcPr>
            <w:tcW w:w="797" w:type="dxa"/>
          </w:tcPr>
          <w:p w:rsidR="001B3359" w:rsidRDefault="00D877C7" w14:paraId="1E79E527" w14:textId="77777777">
            <w:pPr>
              <w:pStyle w:val="TableParagraph"/>
              <w:spacing w:before="24"/>
              <w:ind w:right="8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19.293</w:t>
            </w:r>
          </w:p>
        </w:tc>
        <w:tc>
          <w:tcPr>
            <w:tcW w:w="802" w:type="dxa"/>
          </w:tcPr>
          <w:p w:rsidR="001B3359" w:rsidRDefault="00D877C7" w14:paraId="4558D778" w14:textId="77777777">
            <w:pPr>
              <w:pStyle w:val="TableParagraph"/>
              <w:spacing w:before="24"/>
              <w:ind w:right="8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19.290</w:t>
            </w:r>
          </w:p>
        </w:tc>
        <w:tc>
          <w:tcPr>
            <w:tcW w:w="799" w:type="dxa"/>
          </w:tcPr>
          <w:p w:rsidR="001B3359" w:rsidRDefault="00D877C7" w14:paraId="7C4EE950" w14:textId="77777777">
            <w:pPr>
              <w:pStyle w:val="TableParagraph"/>
              <w:spacing w:before="24"/>
              <w:ind w:right="8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19.365</w:t>
            </w:r>
          </w:p>
        </w:tc>
        <w:tc>
          <w:tcPr>
            <w:tcW w:w="816" w:type="dxa"/>
          </w:tcPr>
          <w:p w:rsidR="001B3359" w:rsidRDefault="00D877C7" w14:paraId="7A599047" w14:textId="77777777">
            <w:pPr>
              <w:pStyle w:val="TableParagraph"/>
              <w:spacing w:before="24"/>
              <w:ind w:right="8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19.365</w:t>
            </w:r>
          </w:p>
        </w:tc>
        <w:tc>
          <w:tcPr>
            <w:tcW w:w="728" w:type="dxa"/>
          </w:tcPr>
          <w:p w:rsidR="001B3359" w:rsidRDefault="00D877C7" w14:paraId="5900FB7D" w14:textId="77777777">
            <w:pPr>
              <w:pStyle w:val="TableParagraph"/>
              <w:spacing w:before="24"/>
              <w:ind w:right="-15"/>
              <w:rPr>
                <w:rFonts w:ascii="Calibri"/>
                <w:i/>
                <w:sz w:val="14"/>
              </w:rPr>
            </w:pPr>
            <w:r>
              <w:rPr>
                <w:rFonts w:ascii="Calibri"/>
                <w:i/>
                <w:color w:val="231F20"/>
                <w:spacing w:val="-10"/>
                <w:w w:val="110"/>
                <w:sz w:val="14"/>
              </w:rPr>
              <w:t>0</w:t>
            </w:r>
          </w:p>
        </w:tc>
      </w:tr>
      <w:tr w:rsidR="001B3359" w14:paraId="4A87A13C" w14:textId="77777777">
        <w:trPr>
          <w:trHeight w:val="565"/>
        </w:trPr>
        <w:tc>
          <w:tcPr>
            <w:tcW w:w="319" w:type="dxa"/>
          </w:tcPr>
          <w:p w:rsidR="001B3359" w:rsidRDefault="001B3359" w14:paraId="057CA008" w14:textId="77777777">
            <w:pPr>
              <w:pStyle w:val="TableParagraph"/>
              <w:spacing w:before="0"/>
              <w:jc w:val="left"/>
              <w:rPr>
                <w:rFonts w:ascii="Times New Roman"/>
                <w:sz w:val="14"/>
              </w:rPr>
            </w:pPr>
          </w:p>
        </w:tc>
        <w:tc>
          <w:tcPr>
            <w:tcW w:w="1597" w:type="dxa"/>
          </w:tcPr>
          <w:p w:rsidR="001B3359" w:rsidRDefault="00D877C7" w14:paraId="1913F5C0" w14:textId="77777777">
            <w:pPr>
              <w:pStyle w:val="TableParagraph"/>
              <w:spacing w:before="19"/>
              <w:ind w:left="48" w:right="233"/>
              <w:jc w:val="left"/>
              <w:rPr>
                <w:sz w:val="14"/>
              </w:rPr>
            </w:pPr>
            <w:r>
              <w:rPr>
                <w:color w:val="231F20"/>
                <w:spacing w:val="-2"/>
                <w:w w:val="110"/>
                <w:sz w:val="14"/>
              </w:rPr>
              <w:t xml:space="preserve">Financiële </w:t>
            </w:r>
            <w:r>
              <w:rPr>
                <w:color w:val="231F20"/>
                <w:spacing w:val="-2"/>
                <w:sz w:val="14"/>
              </w:rPr>
              <w:t xml:space="preserve">voorziening </w:t>
            </w:r>
            <w:r>
              <w:rPr>
                <w:color w:val="231F20"/>
                <w:spacing w:val="-2"/>
                <w:w w:val="110"/>
                <w:sz w:val="14"/>
              </w:rPr>
              <w:t>topsporters</w:t>
            </w:r>
          </w:p>
        </w:tc>
        <w:tc>
          <w:tcPr>
            <w:tcW w:w="584" w:type="dxa"/>
          </w:tcPr>
          <w:p w:rsidR="001B3359" w:rsidRDefault="00D877C7" w14:paraId="2DC78BFC" w14:textId="77777777">
            <w:pPr>
              <w:pStyle w:val="TableParagraph"/>
              <w:spacing w:before="19"/>
              <w:ind w:right="34"/>
              <w:rPr>
                <w:sz w:val="14"/>
              </w:rPr>
            </w:pPr>
            <w:r>
              <w:rPr>
                <w:color w:val="231F20"/>
                <w:spacing w:val="-2"/>
                <w:sz w:val="14"/>
              </w:rPr>
              <w:t>19.201</w:t>
            </w:r>
          </w:p>
        </w:tc>
        <w:tc>
          <w:tcPr>
            <w:tcW w:w="816" w:type="dxa"/>
          </w:tcPr>
          <w:p w:rsidR="001B3359" w:rsidRDefault="00D877C7" w14:paraId="5B521617" w14:textId="77777777">
            <w:pPr>
              <w:pStyle w:val="TableParagraph"/>
              <w:spacing w:before="19"/>
              <w:ind w:right="55"/>
              <w:rPr>
                <w:sz w:val="14"/>
              </w:rPr>
            </w:pPr>
            <w:r>
              <w:rPr>
                <w:color w:val="231F20"/>
                <w:spacing w:val="-10"/>
                <w:sz w:val="14"/>
              </w:rPr>
              <w:t>0</w:t>
            </w:r>
          </w:p>
        </w:tc>
        <w:tc>
          <w:tcPr>
            <w:tcW w:w="789" w:type="dxa"/>
          </w:tcPr>
          <w:p w:rsidR="001B3359" w:rsidRDefault="00D877C7" w14:paraId="77265E7F" w14:textId="77777777">
            <w:pPr>
              <w:pStyle w:val="TableParagraph"/>
              <w:spacing w:before="19"/>
              <w:ind w:right="49"/>
              <w:rPr>
                <w:sz w:val="14"/>
              </w:rPr>
            </w:pPr>
            <w:r>
              <w:rPr>
                <w:color w:val="231F20"/>
                <w:spacing w:val="-2"/>
                <w:sz w:val="14"/>
              </w:rPr>
              <w:t>19.201</w:t>
            </w:r>
          </w:p>
        </w:tc>
        <w:tc>
          <w:tcPr>
            <w:tcW w:w="805" w:type="dxa"/>
          </w:tcPr>
          <w:p w:rsidR="001B3359" w:rsidRDefault="00D877C7" w14:paraId="16042ECB" w14:textId="77777777">
            <w:pPr>
              <w:pStyle w:val="TableParagraph"/>
              <w:spacing w:before="19"/>
              <w:ind w:right="6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19.201</w:t>
            </w:r>
          </w:p>
        </w:tc>
        <w:tc>
          <w:tcPr>
            <w:tcW w:w="838" w:type="dxa"/>
          </w:tcPr>
          <w:p w:rsidR="001B3359" w:rsidRDefault="00D877C7" w14:paraId="3983D094" w14:textId="77777777">
            <w:pPr>
              <w:pStyle w:val="TableParagraph"/>
              <w:spacing w:before="19"/>
              <w:ind w:right="83"/>
              <w:rPr>
                <w:sz w:val="14"/>
              </w:rPr>
            </w:pPr>
            <w:r>
              <w:rPr>
                <w:color w:val="231F20"/>
                <w:spacing w:val="-10"/>
                <w:sz w:val="14"/>
              </w:rPr>
              <w:t>0</w:t>
            </w:r>
          </w:p>
        </w:tc>
        <w:tc>
          <w:tcPr>
            <w:tcW w:w="797" w:type="dxa"/>
          </w:tcPr>
          <w:p w:rsidR="001B3359" w:rsidRDefault="00D877C7" w14:paraId="10E58566" w14:textId="77777777">
            <w:pPr>
              <w:pStyle w:val="TableParagraph"/>
              <w:spacing w:before="19"/>
              <w:ind w:right="8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19.293</w:t>
            </w:r>
          </w:p>
        </w:tc>
        <w:tc>
          <w:tcPr>
            <w:tcW w:w="802" w:type="dxa"/>
          </w:tcPr>
          <w:p w:rsidR="001B3359" w:rsidRDefault="00D877C7" w14:paraId="503B6668" w14:textId="77777777">
            <w:pPr>
              <w:pStyle w:val="TableParagraph"/>
              <w:spacing w:before="19"/>
              <w:ind w:right="8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19.290</w:t>
            </w:r>
          </w:p>
        </w:tc>
        <w:tc>
          <w:tcPr>
            <w:tcW w:w="799" w:type="dxa"/>
          </w:tcPr>
          <w:p w:rsidR="001B3359" w:rsidRDefault="00D877C7" w14:paraId="11D48125" w14:textId="77777777">
            <w:pPr>
              <w:pStyle w:val="TableParagraph"/>
              <w:spacing w:before="19"/>
              <w:ind w:right="8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19.365</w:t>
            </w:r>
          </w:p>
        </w:tc>
        <w:tc>
          <w:tcPr>
            <w:tcW w:w="816" w:type="dxa"/>
          </w:tcPr>
          <w:p w:rsidR="001B3359" w:rsidRDefault="00D877C7" w14:paraId="206B285C" w14:textId="77777777">
            <w:pPr>
              <w:pStyle w:val="TableParagraph"/>
              <w:spacing w:before="19"/>
              <w:ind w:right="8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19.365</w:t>
            </w:r>
          </w:p>
        </w:tc>
        <w:tc>
          <w:tcPr>
            <w:tcW w:w="728" w:type="dxa"/>
          </w:tcPr>
          <w:p w:rsidR="001B3359" w:rsidRDefault="00D877C7" w14:paraId="49F80293" w14:textId="77777777">
            <w:pPr>
              <w:pStyle w:val="TableParagraph"/>
              <w:spacing w:before="19"/>
              <w:ind w:right="-15"/>
              <w:rPr>
                <w:sz w:val="14"/>
              </w:rPr>
            </w:pPr>
            <w:r>
              <w:rPr>
                <w:color w:val="231F20"/>
                <w:spacing w:val="-10"/>
                <w:sz w:val="14"/>
              </w:rPr>
              <w:t>0</w:t>
            </w:r>
          </w:p>
        </w:tc>
      </w:tr>
      <w:tr w:rsidR="001B3359" w14:paraId="3952A9E3" w14:textId="77777777">
        <w:trPr>
          <w:trHeight w:val="228"/>
        </w:trPr>
        <w:tc>
          <w:tcPr>
            <w:tcW w:w="319" w:type="dxa"/>
          </w:tcPr>
          <w:p w:rsidR="001B3359" w:rsidRDefault="001B3359" w14:paraId="504160D9" w14:textId="77777777">
            <w:pPr>
              <w:pStyle w:val="TableParagraph"/>
              <w:spacing w:before="0"/>
              <w:jc w:val="left"/>
              <w:rPr>
                <w:rFonts w:ascii="Times New Roman"/>
                <w:sz w:val="14"/>
              </w:rPr>
            </w:pPr>
          </w:p>
        </w:tc>
        <w:tc>
          <w:tcPr>
            <w:tcW w:w="1597" w:type="dxa"/>
          </w:tcPr>
          <w:p w:rsidR="001B3359" w:rsidRDefault="00D877C7" w14:paraId="772D4DCE" w14:textId="77777777">
            <w:pPr>
              <w:pStyle w:val="TableParagraph"/>
              <w:spacing w:before="24"/>
              <w:ind w:left="48"/>
              <w:jc w:val="left"/>
              <w:rPr>
                <w:rFonts w:ascii="Calibri"/>
                <w:i/>
                <w:sz w:val="14"/>
              </w:rPr>
            </w:pPr>
            <w:r>
              <w:rPr>
                <w:rFonts w:ascii="Calibri"/>
                <w:i/>
                <w:color w:val="231F20"/>
                <w:spacing w:val="-2"/>
                <w:w w:val="115"/>
                <w:sz w:val="14"/>
              </w:rPr>
              <w:t>Opdrachten</w:t>
            </w:r>
          </w:p>
        </w:tc>
        <w:tc>
          <w:tcPr>
            <w:tcW w:w="584" w:type="dxa"/>
          </w:tcPr>
          <w:p w:rsidR="001B3359" w:rsidRDefault="00D877C7" w14:paraId="200EC409" w14:textId="77777777">
            <w:pPr>
              <w:pStyle w:val="TableParagraph"/>
              <w:spacing w:before="24"/>
              <w:ind w:right="34"/>
              <w:rPr>
                <w:rFonts w:ascii="Calibri"/>
                <w:i/>
                <w:sz w:val="14"/>
              </w:rPr>
            </w:pPr>
            <w:r>
              <w:rPr>
                <w:rFonts w:ascii="Calibri"/>
                <w:i/>
                <w:color w:val="231F20"/>
                <w:spacing w:val="-4"/>
                <w:w w:val="110"/>
                <w:sz w:val="14"/>
              </w:rPr>
              <w:t>1.855</w:t>
            </w:r>
          </w:p>
        </w:tc>
        <w:tc>
          <w:tcPr>
            <w:tcW w:w="816" w:type="dxa"/>
          </w:tcPr>
          <w:p w:rsidR="001B3359" w:rsidRDefault="00D877C7" w14:paraId="71834BD5" w14:textId="77777777">
            <w:pPr>
              <w:pStyle w:val="TableParagraph"/>
              <w:spacing w:before="24"/>
              <w:ind w:right="55"/>
              <w:rPr>
                <w:rFonts w:ascii="Calibri"/>
                <w:i/>
                <w:sz w:val="14"/>
              </w:rPr>
            </w:pPr>
            <w:r>
              <w:rPr>
                <w:rFonts w:ascii="Calibri"/>
                <w:i/>
                <w:color w:val="231F20"/>
                <w:spacing w:val="-10"/>
                <w:w w:val="110"/>
                <w:sz w:val="14"/>
              </w:rPr>
              <w:t>0</w:t>
            </w:r>
          </w:p>
        </w:tc>
        <w:tc>
          <w:tcPr>
            <w:tcW w:w="789" w:type="dxa"/>
          </w:tcPr>
          <w:p w:rsidR="001B3359" w:rsidRDefault="00D877C7" w14:paraId="55011DEB" w14:textId="77777777">
            <w:pPr>
              <w:pStyle w:val="TableParagraph"/>
              <w:spacing w:before="24"/>
              <w:ind w:right="49"/>
              <w:rPr>
                <w:rFonts w:ascii="Calibri"/>
                <w:i/>
                <w:sz w:val="14"/>
              </w:rPr>
            </w:pPr>
            <w:r>
              <w:rPr>
                <w:rFonts w:ascii="Calibri"/>
                <w:i/>
                <w:color w:val="231F20"/>
                <w:spacing w:val="-4"/>
                <w:w w:val="110"/>
                <w:sz w:val="14"/>
              </w:rPr>
              <w:t>1.855</w:t>
            </w:r>
          </w:p>
        </w:tc>
        <w:tc>
          <w:tcPr>
            <w:tcW w:w="805" w:type="dxa"/>
          </w:tcPr>
          <w:p w:rsidR="001B3359" w:rsidRDefault="00D877C7" w14:paraId="26E59DCF" w14:textId="77777777">
            <w:pPr>
              <w:pStyle w:val="TableParagraph"/>
              <w:spacing w:before="24"/>
              <w:ind w:right="60"/>
              <w:rPr>
                <w:rFonts w:ascii="Calibri"/>
                <w:i/>
                <w:sz w:val="14"/>
              </w:rPr>
            </w:pPr>
            <w:r>
              <w:rPr>
                <w:rFonts w:ascii="Calibri"/>
                <w:i/>
                <w:color w:val="231F20"/>
                <w:spacing w:val="-5"/>
                <w:w w:val="110"/>
                <w:sz w:val="14"/>
              </w:rPr>
              <w:t>50</w:t>
            </w:r>
          </w:p>
        </w:tc>
        <w:tc>
          <w:tcPr>
            <w:tcW w:w="838" w:type="dxa"/>
          </w:tcPr>
          <w:p w:rsidR="001B3359" w:rsidRDefault="00D877C7" w14:paraId="51E3D515" w14:textId="77777777">
            <w:pPr>
              <w:pStyle w:val="TableParagraph"/>
              <w:spacing w:before="24"/>
              <w:ind w:right="83"/>
              <w:rPr>
                <w:rFonts w:ascii="Calibri"/>
                <w:i/>
                <w:sz w:val="14"/>
              </w:rPr>
            </w:pPr>
            <w:r>
              <w:rPr>
                <w:rFonts w:ascii="Calibri"/>
                <w:i/>
                <w:color w:val="231F20"/>
                <w:spacing w:val="-4"/>
                <w:w w:val="110"/>
                <w:sz w:val="14"/>
              </w:rPr>
              <w:t>1.905</w:t>
            </w:r>
          </w:p>
        </w:tc>
        <w:tc>
          <w:tcPr>
            <w:tcW w:w="797" w:type="dxa"/>
          </w:tcPr>
          <w:p w:rsidR="001B3359" w:rsidRDefault="00D877C7" w14:paraId="2C725A07" w14:textId="77777777">
            <w:pPr>
              <w:pStyle w:val="TableParagraph"/>
              <w:spacing w:before="24"/>
              <w:ind w:right="85"/>
              <w:rPr>
                <w:rFonts w:ascii="Calibri"/>
                <w:i/>
                <w:sz w:val="14"/>
              </w:rPr>
            </w:pPr>
            <w:r>
              <w:rPr>
                <w:rFonts w:ascii="Calibri"/>
                <w:i/>
                <w:color w:val="231F20"/>
                <w:spacing w:val="-5"/>
                <w:w w:val="110"/>
                <w:sz w:val="14"/>
              </w:rPr>
              <w:t>100</w:t>
            </w:r>
          </w:p>
        </w:tc>
        <w:tc>
          <w:tcPr>
            <w:tcW w:w="802" w:type="dxa"/>
          </w:tcPr>
          <w:p w:rsidR="001B3359" w:rsidRDefault="00D877C7" w14:paraId="39F47863" w14:textId="77777777">
            <w:pPr>
              <w:pStyle w:val="TableParagraph"/>
              <w:spacing w:before="24"/>
              <w:ind w:right="83"/>
              <w:rPr>
                <w:rFonts w:ascii="Calibri"/>
                <w:i/>
                <w:sz w:val="14"/>
              </w:rPr>
            </w:pPr>
            <w:r>
              <w:rPr>
                <w:rFonts w:ascii="Calibri"/>
                <w:i/>
                <w:color w:val="231F20"/>
                <w:spacing w:val="-10"/>
                <w:w w:val="110"/>
                <w:sz w:val="14"/>
              </w:rPr>
              <w:t>0</w:t>
            </w:r>
          </w:p>
        </w:tc>
        <w:tc>
          <w:tcPr>
            <w:tcW w:w="799" w:type="dxa"/>
          </w:tcPr>
          <w:p w:rsidR="001B3359" w:rsidRDefault="00D877C7" w14:paraId="72BB507E" w14:textId="77777777">
            <w:pPr>
              <w:pStyle w:val="TableParagraph"/>
              <w:spacing w:before="24"/>
              <w:ind w:right="87"/>
              <w:rPr>
                <w:rFonts w:ascii="Calibri"/>
                <w:i/>
                <w:sz w:val="14"/>
              </w:rPr>
            </w:pPr>
            <w:r>
              <w:rPr>
                <w:rFonts w:ascii="Calibri"/>
                <w:i/>
                <w:color w:val="231F20"/>
                <w:spacing w:val="-10"/>
                <w:w w:val="110"/>
                <w:sz w:val="14"/>
              </w:rPr>
              <w:t>0</w:t>
            </w:r>
          </w:p>
        </w:tc>
        <w:tc>
          <w:tcPr>
            <w:tcW w:w="816" w:type="dxa"/>
          </w:tcPr>
          <w:p w:rsidR="001B3359" w:rsidRDefault="00D877C7" w14:paraId="170BEC82" w14:textId="77777777">
            <w:pPr>
              <w:pStyle w:val="TableParagraph"/>
              <w:spacing w:before="24"/>
              <w:ind w:right="88"/>
              <w:rPr>
                <w:rFonts w:ascii="Calibri"/>
                <w:i/>
                <w:sz w:val="14"/>
              </w:rPr>
            </w:pPr>
            <w:r>
              <w:rPr>
                <w:rFonts w:ascii="Calibri"/>
                <w:i/>
                <w:color w:val="231F20"/>
                <w:spacing w:val="-10"/>
                <w:w w:val="110"/>
                <w:sz w:val="14"/>
              </w:rPr>
              <w:t>0</w:t>
            </w:r>
          </w:p>
        </w:tc>
        <w:tc>
          <w:tcPr>
            <w:tcW w:w="728" w:type="dxa"/>
          </w:tcPr>
          <w:p w:rsidR="001B3359" w:rsidRDefault="00D877C7" w14:paraId="3F7CFF15" w14:textId="77777777">
            <w:pPr>
              <w:pStyle w:val="TableParagraph"/>
              <w:spacing w:before="24"/>
              <w:ind w:right="-15"/>
              <w:rPr>
                <w:rFonts w:ascii="Calibri"/>
                <w:i/>
                <w:sz w:val="14"/>
              </w:rPr>
            </w:pPr>
            <w:r>
              <w:rPr>
                <w:rFonts w:ascii="Calibri"/>
                <w:i/>
                <w:color w:val="231F20"/>
                <w:spacing w:val="-2"/>
                <w:w w:val="110"/>
                <w:sz w:val="14"/>
              </w:rPr>
              <w:t>1.143</w:t>
            </w:r>
          </w:p>
        </w:tc>
      </w:tr>
      <w:tr w:rsidR="001B3359" w14:paraId="2A590AE1" w14:textId="77777777">
        <w:trPr>
          <w:trHeight w:val="226"/>
        </w:trPr>
        <w:tc>
          <w:tcPr>
            <w:tcW w:w="319" w:type="dxa"/>
          </w:tcPr>
          <w:p w:rsidR="001B3359" w:rsidRDefault="001B3359" w14:paraId="334C3A77" w14:textId="77777777">
            <w:pPr>
              <w:pStyle w:val="TableParagraph"/>
              <w:spacing w:before="0"/>
              <w:jc w:val="left"/>
              <w:rPr>
                <w:rFonts w:ascii="Times New Roman"/>
                <w:sz w:val="14"/>
              </w:rPr>
            </w:pPr>
          </w:p>
        </w:tc>
        <w:tc>
          <w:tcPr>
            <w:tcW w:w="1597" w:type="dxa"/>
          </w:tcPr>
          <w:p w:rsidR="001B3359" w:rsidRDefault="00D877C7" w14:paraId="0E6BA846" w14:textId="77777777">
            <w:pPr>
              <w:pStyle w:val="TableParagraph"/>
              <w:spacing w:before="19"/>
              <w:ind w:left="48"/>
              <w:jc w:val="left"/>
              <w:rPr>
                <w:sz w:val="14"/>
              </w:rPr>
            </w:pPr>
            <w:r>
              <w:rPr>
                <w:color w:val="231F20"/>
                <w:spacing w:val="-2"/>
                <w:w w:val="105"/>
                <w:sz w:val="14"/>
              </w:rPr>
              <w:t>Sportakkoord</w:t>
            </w:r>
          </w:p>
        </w:tc>
        <w:tc>
          <w:tcPr>
            <w:tcW w:w="584" w:type="dxa"/>
          </w:tcPr>
          <w:p w:rsidR="001B3359" w:rsidRDefault="00D877C7" w14:paraId="53232C04" w14:textId="77777777">
            <w:pPr>
              <w:pStyle w:val="TableParagraph"/>
              <w:spacing w:before="19"/>
              <w:ind w:right="34"/>
              <w:rPr>
                <w:sz w:val="14"/>
              </w:rPr>
            </w:pPr>
            <w:r>
              <w:rPr>
                <w:color w:val="231F20"/>
                <w:spacing w:val="-2"/>
                <w:sz w:val="14"/>
              </w:rPr>
              <w:t>1.506</w:t>
            </w:r>
          </w:p>
        </w:tc>
        <w:tc>
          <w:tcPr>
            <w:tcW w:w="816" w:type="dxa"/>
          </w:tcPr>
          <w:p w:rsidR="001B3359" w:rsidRDefault="00D877C7" w14:paraId="075C8433" w14:textId="77777777">
            <w:pPr>
              <w:pStyle w:val="TableParagraph"/>
              <w:spacing w:before="19"/>
              <w:ind w:right="55"/>
              <w:rPr>
                <w:sz w:val="14"/>
              </w:rPr>
            </w:pPr>
            <w:r>
              <w:rPr>
                <w:color w:val="231F20"/>
                <w:spacing w:val="-10"/>
                <w:sz w:val="14"/>
              </w:rPr>
              <w:t>0</w:t>
            </w:r>
          </w:p>
        </w:tc>
        <w:tc>
          <w:tcPr>
            <w:tcW w:w="789" w:type="dxa"/>
          </w:tcPr>
          <w:p w:rsidR="001B3359" w:rsidRDefault="00D877C7" w14:paraId="03485DD7" w14:textId="77777777">
            <w:pPr>
              <w:pStyle w:val="TableParagraph"/>
              <w:spacing w:before="19"/>
              <w:ind w:right="49"/>
              <w:rPr>
                <w:sz w:val="14"/>
              </w:rPr>
            </w:pPr>
            <w:r>
              <w:rPr>
                <w:color w:val="231F20"/>
                <w:spacing w:val="-2"/>
                <w:sz w:val="14"/>
              </w:rPr>
              <w:t>1.506</w:t>
            </w:r>
          </w:p>
        </w:tc>
        <w:tc>
          <w:tcPr>
            <w:tcW w:w="805" w:type="dxa"/>
          </w:tcPr>
          <w:p w:rsidR="001B3359" w:rsidRDefault="00D877C7" w14:paraId="0A44B542" w14:textId="77777777">
            <w:pPr>
              <w:pStyle w:val="TableParagraph"/>
              <w:spacing w:before="19"/>
              <w:ind w:right="60"/>
              <w:rPr>
                <w:sz w:val="14"/>
              </w:rPr>
            </w:pPr>
            <w:r>
              <w:rPr>
                <w:color w:val="231F20"/>
                <w:spacing w:val="-5"/>
                <w:sz w:val="14"/>
              </w:rPr>
              <w:t>50</w:t>
            </w:r>
          </w:p>
        </w:tc>
        <w:tc>
          <w:tcPr>
            <w:tcW w:w="838" w:type="dxa"/>
          </w:tcPr>
          <w:p w:rsidR="001B3359" w:rsidRDefault="00D877C7" w14:paraId="08EA68A5" w14:textId="77777777">
            <w:pPr>
              <w:pStyle w:val="TableParagraph"/>
              <w:spacing w:before="19"/>
              <w:ind w:right="83"/>
              <w:rPr>
                <w:sz w:val="14"/>
              </w:rPr>
            </w:pPr>
            <w:r>
              <w:rPr>
                <w:color w:val="231F20"/>
                <w:spacing w:val="-2"/>
                <w:sz w:val="14"/>
              </w:rPr>
              <w:t>1.556</w:t>
            </w:r>
          </w:p>
        </w:tc>
        <w:tc>
          <w:tcPr>
            <w:tcW w:w="797" w:type="dxa"/>
          </w:tcPr>
          <w:p w:rsidR="001B3359" w:rsidRDefault="00D877C7" w14:paraId="23BD26E0" w14:textId="77777777">
            <w:pPr>
              <w:pStyle w:val="TableParagraph"/>
              <w:spacing w:before="19"/>
              <w:ind w:right="85"/>
              <w:rPr>
                <w:sz w:val="14"/>
              </w:rPr>
            </w:pPr>
            <w:r>
              <w:rPr>
                <w:color w:val="231F20"/>
                <w:spacing w:val="-5"/>
                <w:sz w:val="14"/>
              </w:rPr>
              <w:t>100</w:t>
            </w:r>
          </w:p>
        </w:tc>
        <w:tc>
          <w:tcPr>
            <w:tcW w:w="802" w:type="dxa"/>
          </w:tcPr>
          <w:p w:rsidR="001B3359" w:rsidRDefault="00D877C7" w14:paraId="2A8918A6" w14:textId="77777777">
            <w:pPr>
              <w:pStyle w:val="TableParagraph"/>
              <w:spacing w:before="19"/>
              <w:ind w:right="83"/>
              <w:rPr>
                <w:sz w:val="14"/>
              </w:rPr>
            </w:pPr>
            <w:r>
              <w:rPr>
                <w:color w:val="231F20"/>
                <w:spacing w:val="-10"/>
                <w:sz w:val="14"/>
              </w:rPr>
              <w:t>0</w:t>
            </w:r>
          </w:p>
        </w:tc>
        <w:tc>
          <w:tcPr>
            <w:tcW w:w="799" w:type="dxa"/>
          </w:tcPr>
          <w:p w:rsidR="001B3359" w:rsidRDefault="00D877C7" w14:paraId="688370DE" w14:textId="77777777">
            <w:pPr>
              <w:pStyle w:val="TableParagraph"/>
              <w:spacing w:before="19"/>
              <w:ind w:right="87"/>
              <w:rPr>
                <w:sz w:val="14"/>
              </w:rPr>
            </w:pPr>
            <w:r>
              <w:rPr>
                <w:color w:val="231F20"/>
                <w:spacing w:val="-10"/>
                <w:sz w:val="14"/>
              </w:rPr>
              <w:t>0</w:t>
            </w:r>
          </w:p>
        </w:tc>
        <w:tc>
          <w:tcPr>
            <w:tcW w:w="816" w:type="dxa"/>
          </w:tcPr>
          <w:p w:rsidR="001B3359" w:rsidRDefault="00D877C7" w14:paraId="158DE951" w14:textId="77777777">
            <w:pPr>
              <w:pStyle w:val="TableParagraph"/>
              <w:spacing w:before="19"/>
              <w:ind w:right="88"/>
              <w:rPr>
                <w:sz w:val="14"/>
              </w:rPr>
            </w:pPr>
            <w:r>
              <w:rPr>
                <w:color w:val="231F20"/>
                <w:spacing w:val="-10"/>
                <w:sz w:val="14"/>
              </w:rPr>
              <w:t>0</w:t>
            </w:r>
          </w:p>
        </w:tc>
        <w:tc>
          <w:tcPr>
            <w:tcW w:w="728" w:type="dxa"/>
          </w:tcPr>
          <w:p w:rsidR="001B3359" w:rsidRDefault="00D877C7" w14:paraId="003C74CA" w14:textId="77777777">
            <w:pPr>
              <w:pStyle w:val="TableParagraph"/>
              <w:spacing w:before="19"/>
              <w:ind w:right="-15"/>
              <w:rPr>
                <w:sz w:val="14"/>
              </w:rPr>
            </w:pPr>
            <w:r>
              <w:rPr>
                <w:color w:val="231F20"/>
                <w:spacing w:val="-5"/>
                <w:sz w:val="14"/>
              </w:rPr>
              <w:t>892</w:t>
            </w:r>
          </w:p>
        </w:tc>
      </w:tr>
      <w:tr w:rsidR="001B3359" w14:paraId="7BFD4CC7" w14:textId="77777777">
        <w:trPr>
          <w:trHeight w:val="225"/>
        </w:trPr>
        <w:tc>
          <w:tcPr>
            <w:tcW w:w="319" w:type="dxa"/>
          </w:tcPr>
          <w:p w:rsidR="001B3359" w:rsidRDefault="001B3359" w14:paraId="350314A2" w14:textId="77777777">
            <w:pPr>
              <w:pStyle w:val="TableParagraph"/>
              <w:spacing w:before="0"/>
              <w:jc w:val="left"/>
              <w:rPr>
                <w:rFonts w:ascii="Times New Roman"/>
                <w:sz w:val="14"/>
              </w:rPr>
            </w:pPr>
          </w:p>
        </w:tc>
        <w:tc>
          <w:tcPr>
            <w:tcW w:w="1597" w:type="dxa"/>
          </w:tcPr>
          <w:p w:rsidR="001B3359" w:rsidRDefault="00D877C7" w14:paraId="523B6A3C" w14:textId="77777777">
            <w:pPr>
              <w:pStyle w:val="TableParagraph"/>
              <w:spacing w:before="19"/>
              <w:ind w:left="48"/>
              <w:jc w:val="left"/>
              <w:rPr>
                <w:sz w:val="14"/>
              </w:rPr>
            </w:pPr>
            <w:r>
              <w:rPr>
                <w:color w:val="231F20"/>
                <w:sz w:val="14"/>
              </w:rPr>
              <w:t>Kennis</w:t>
            </w:r>
            <w:r>
              <w:rPr>
                <w:color w:val="231F20"/>
                <w:spacing w:val="16"/>
                <w:sz w:val="14"/>
              </w:rPr>
              <w:t xml:space="preserve"> </w:t>
            </w:r>
            <w:r>
              <w:rPr>
                <w:color w:val="231F20"/>
                <w:sz w:val="14"/>
              </w:rPr>
              <w:t>en</w:t>
            </w:r>
            <w:r>
              <w:rPr>
                <w:color w:val="231F20"/>
                <w:spacing w:val="17"/>
                <w:sz w:val="14"/>
              </w:rPr>
              <w:t xml:space="preserve"> </w:t>
            </w:r>
            <w:r>
              <w:rPr>
                <w:color w:val="231F20"/>
                <w:spacing w:val="-2"/>
                <w:sz w:val="14"/>
              </w:rPr>
              <w:t>innovatie</w:t>
            </w:r>
          </w:p>
        </w:tc>
        <w:tc>
          <w:tcPr>
            <w:tcW w:w="584" w:type="dxa"/>
          </w:tcPr>
          <w:p w:rsidR="001B3359" w:rsidRDefault="00D877C7" w14:paraId="4C676267" w14:textId="77777777">
            <w:pPr>
              <w:pStyle w:val="TableParagraph"/>
              <w:spacing w:before="19"/>
              <w:ind w:right="34"/>
              <w:rPr>
                <w:sz w:val="14"/>
              </w:rPr>
            </w:pPr>
            <w:r>
              <w:rPr>
                <w:color w:val="231F20"/>
                <w:spacing w:val="-5"/>
                <w:sz w:val="14"/>
              </w:rPr>
              <w:t>349</w:t>
            </w:r>
          </w:p>
        </w:tc>
        <w:tc>
          <w:tcPr>
            <w:tcW w:w="816" w:type="dxa"/>
          </w:tcPr>
          <w:p w:rsidR="001B3359" w:rsidRDefault="00D877C7" w14:paraId="3536E4C2" w14:textId="77777777">
            <w:pPr>
              <w:pStyle w:val="TableParagraph"/>
              <w:spacing w:before="19"/>
              <w:ind w:right="55"/>
              <w:rPr>
                <w:sz w:val="14"/>
              </w:rPr>
            </w:pPr>
            <w:r>
              <w:rPr>
                <w:color w:val="231F20"/>
                <w:spacing w:val="-10"/>
                <w:sz w:val="14"/>
              </w:rPr>
              <w:t>0</w:t>
            </w:r>
          </w:p>
        </w:tc>
        <w:tc>
          <w:tcPr>
            <w:tcW w:w="789" w:type="dxa"/>
          </w:tcPr>
          <w:p w:rsidR="001B3359" w:rsidRDefault="00D877C7" w14:paraId="15F2AA11" w14:textId="77777777">
            <w:pPr>
              <w:pStyle w:val="TableParagraph"/>
              <w:spacing w:before="19"/>
              <w:ind w:right="49"/>
              <w:rPr>
                <w:sz w:val="14"/>
              </w:rPr>
            </w:pPr>
            <w:r>
              <w:rPr>
                <w:color w:val="231F20"/>
                <w:spacing w:val="-5"/>
                <w:sz w:val="14"/>
              </w:rPr>
              <w:t>349</w:t>
            </w:r>
          </w:p>
        </w:tc>
        <w:tc>
          <w:tcPr>
            <w:tcW w:w="805" w:type="dxa"/>
          </w:tcPr>
          <w:p w:rsidR="001B3359" w:rsidRDefault="00D877C7" w14:paraId="1972FB83" w14:textId="77777777">
            <w:pPr>
              <w:pStyle w:val="TableParagraph"/>
              <w:spacing w:before="19"/>
              <w:ind w:right="60"/>
              <w:rPr>
                <w:sz w:val="14"/>
              </w:rPr>
            </w:pPr>
            <w:r>
              <w:rPr>
                <w:color w:val="231F20"/>
                <w:spacing w:val="-10"/>
                <w:sz w:val="14"/>
              </w:rPr>
              <w:t>0</w:t>
            </w:r>
          </w:p>
        </w:tc>
        <w:tc>
          <w:tcPr>
            <w:tcW w:w="838" w:type="dxa"/>
          </w:tcPr>
          <w:p w:rsidR="001B3359" w:rsidRDefault="00D877C7" w14:paraId="6B277FF1" w14:textId="77777777">
            <w:pPr>
              <w:pStyle w:val="TableParagraph"/>
              <w:spacing w:before="19"/>
              <w:ind w:right="83"/>
              <w:rPr>
                <w:sz w:val="14"/>
              </w:rPr>
            </w:pPr>
            <w:r>
              <w:rPr>
                <w:color w:val="231F20"/>
                <w:spacing w:val="-5"/>
                <w:sz w:val="14"/>
              </w:rPr>
              <w:t>349</w:t>
            </w:r>
          </w:p>
        </w:tc>
        <w:tc>
          <w:tcPr>
            <w:tcW w:w="797" w:type="dxa"/>
          </w:tcPr>
          <w:p w:rsidR="001B3359" w:rsidRDefault="00D877C7" w14:paraId="656438F5" w14:textId="77777777">
            <w:pPr>
              <w:pStyle w:val="TableParagraph"/>
              <w:spacing w:before="19"/>
              <w:ind w:right="85"/>
              <w:rPr>
                <w:sz w:val="14"/>
              </w:rPr>
            </w:pPr>
            <w:r>
              <w:rPr>
                <w:color w:val="231F20"/>
                <w:spacing w:val="-10"/>
                <w:sz w:val="14"/>
              </w:rPr>
              <w:t>0</w:t>
            </w:r>
          </w:p>
        </w:tc>
        <w:tc>
          <w:tcPr>
            <w:tcW w:w="802" w:type="dxa"/>
          </w:tcPr>
          <w:p w:rsidR="001B3359" w:rsidRDefault="00D877C7" w14:paraId="50EA0B4F" w14:textId="77777777">
            <w:pPr>
              <w:pStyle w:val="TableParagraph"/>
              <w:spacing w:before="19"/>
              <w:ind w:right="83"/>
              <w:rPr>
                <w:sz w:val="14"/>
              </w:rPr>
            </w:pPr>
            <w:r>
              <w:rPr>
                <w:color w:val="231F20"/>
                <w:spacing w:val="-10"/>
                <w:sz w:val="14"/>
              </w:rPr>
              <w:t>0</w:t>
            </w:r>
          </w:p>
        </w:tc>
        <w:tc>
          <w:tcPr>
            <w:tcW w:w="799" w:type="dxa"/>
          </w:tcPr>
          <w:p w:rsidR="001B3359" w:rsidRDefault="00D877C7" w14:paraId="3DC0BCA7" w14:textId="77777777">
            <w:pPr>
              <w:pStyle w:val="TableParagraph"/>
              <w:spacing w:before="19"/>
              <w:ind w:right="87"/>
              <w:rPr>
                <w:sz w:val="14"/>
              </w:rPr>
            </w:pPr>
            <w:r>
              <w:rPr>
                <w:color w:val="231F20"/>
                <w:spacing w:val="-10"/>
                <w:sz w:val="14"/>
              </w:rPr>
              <w:t>0</w:t>
            </w:r>
          </w:p>
        </w:tc>
        <w:tc>
          <w:tcPr>
            <w:tcW w:w="816" w:type="dxa"/>
          </w:tcPr>
          <w:p w:rsidR="001B3359" w:rsidRDefault="00D877C7" w14:paraId="26121C2D" w14:textId="77777777">
            <w:pPr>
              <w:pStyle w:val="TableParagraph"/>
              <w:spacing w:before="19"/>
              <w:ind w:right="88"/>
              <w:rPr>
                <w:sz w:val="14"/>
              </w:rPr>
            </w:pPr>
            <w:r>
              <w:rPr>
                <w:color w:val="231F20"/>
                <w:spacing w:val="-10"/>
                <w:sz w:val="14"/>
              </w:rPr>
              <w:t>0</w:t>
            </w:r>
          </w:p>
        </w:tc>
        <w:tc>
          <w:tcPr>
            <w:tcW w:w="728" w:type="dxa"/>
          </w:tcPr>
          <w:p w:rsidR="001B3359" w:rsidRDefault="00D877C7" w14:paraId="1FCFA518" w14:textId="77777777">
            <w:pPr>
              <w:pStyle w:val="TableParagraph"/>
              <w:spacing w:before="19"/>
              <w:ind w:right="-15"/>
              <w:rPr>
                <w:sz w:val="14"/>
              </w:rPr>
            </w:pPr>
            <w:r>
              <w:rPr>
                <w:color w:val="231F20"/>
                <w:spacing w:val="-5"/>
                <w:sz w:val="14"/>
              </w:rPr>
              <w:t>251</w:t>
            </w:r>
          </w:p>
        </w:tc>
      </w:tr>
      <w:tr w:rsidR="001B3359" w14:paraId="29E06825" w14:textId="77777777">
        <w:trPr>
          <w:trHeight w:val="398"/>
        </w:trPr>
        <w:tc>
          <w:tcPr>
            <w:tcW w:w="319" w:type="dxa"/>
          </w:tcPr>
          <w:p w:rsidR="001B3359" w:rsidRDefault="001B3359" w14:paraId="3F775DF0" w14:textId="77777777">
            <w:pPr>
              <w:pStyle w:val="TableParagraph"/>
              <w:spacing w:before="0"/>
              <w:jc w:val="left"/>
              <w:rPr>
                <w:rFonts w:ascii="Times New Roman"/>
                <w:sz w:val="14"/>
              </w:rPr>
            </w:pPr>
          </w:p>
        </w:tc>
        <w:tc>
          <w:tcPr>
            <w:tcW w:w="1597" w:type="dxa"/>
          </w:tcPr>
          <w:p w:rsidR="001B3359" w:rsidRDefault="00D877C7" w14:paraId="615B8C8A" w14:textId="77777777">
            <w:pPr>
              <w:pStyle w:val="TableParagraph"/>
              <w:spacing w:before="24"/>
              <w:ind w:left="48"/>
              <w:jc w:val="left"/>
              <w:rPr>
                <w:rFonts w:ascii="Calibri"/>
                <w:i/>
                <w:sz w:val="14"/>
              </w:rPr>
            </w:pPr>
            <w:r>
              <w:rPr>
                <w:rFonts w:ascii="Calibri"/>
                <w:i/>
                <w:color w:val="231F20"/>
                <w:w w:val="115"/>
                <w:sz w:val="14"/>
              </w:rPr>
              <w:t>Bijdrage</w:t>
            </w:r>
            <w:r>
              <w:rPr>
                <w:rFonts w:ascii="Calibri"/>
                <w:i/>
                <w:color w:val="231F20"/>
                <w:spacing w:val="-10"/>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ZBO's/</w:t>
            </w:r>
            <w:proofErr w:type="spellStart"/>
            <w:r>
              <w:rPr>
                <w:rFonts w:ascii="Calibri"/>
                <w:i/>
                <w:color w:val="231F20"/>
                <w:spacing w:val="-2"/>
                <w:w w:val="115"/>
                <w:sz w:val="14"/>
              </w:rPr>
              <w:t>RWT's</w:t>
            </w:r>
            <w:proofErr w:type="spellEnd"/>
          </w:p>
        </w:tc>
        <w:tc>
          <w:tcPr>
            <w:tcW w:w="584" w:type="dxa"/>
          </w:tcPr>
          <w:p w:rsidR="001B3359" w:rsidRDefault="00D877C7" w14:paraId="102B677F" w14:textId="77777777">
            <w:pPr>
              <w:pStyle w:val="TableParagraph"/>
              <w:spacing w:before="24"/>
              <w:ind w:right="34"/>
              <w:rPr>
                <w:rFonts w:ascii="Calibri"/>
                <w:i/>
                <w:sz w:val="14"/>
              </w:rPr>
            </w:pPr>
            <w:r>
              <w:rPr>
                <w:rFonts w:ascii="Calibri"/>
                <w:i/>
                <w:color w:val="231F20"/>
                <w:spacing w:val="-4"/>
                <w:w w:val="110"/>
                <w:sz w:val="14"/>
              </w:rPr>
              <w:t>4.870</w:t>
            </w:r>
          </w:p>
        </w:tc>
        <w:tc>
          <w:tcPr>
            <w:tcW w:w="816" w:type="dxa"/>
          </w:tcPr>
          <w:p w:rsidR="001B3359" w:rsidRDefault="00D877C7" w14:paraId="6C2E330C" w14:textId="77777777">
            <w:pPr>
              <w:pStyle w:val="TableParagraph"/>
              <w:spacing w:before="24"/>
              <w:ind w:right="55"/>
              <w:rPr>
                <w:rFonts w:ascii="Calibri"/>
                <w:i/>
                <w:sz w:val="14"/>
              </w:rPr>
            </w:pPr>
            <w:r>
              <w:rPr>
                <w:rFonts w:ascii="Calibri"/>
                <w:i/>
                <w:color w:val="231F20"/>
                <w:spacing w:val="-10"/>
                <w:w w:val="110"/>
                <w:sz w:val="14"/>
              </w:rPr>
              <w:t>0</w:t>
            </w:r>
          </w:p>
        </w:tc>
        <w:tc>
          <w:tcPr>
            <w:tcW w:w="789" w:type="dxa"/>
          </w:tcPr>
          <w:p w:rsidR="001B3359" w:rsidRDefault="00D877C7" w14:paraId="4369513D" w14:textId="77777777">
            <w:pPr>
              <w:pStyle w:val="TableParagraph"/>
              <w:spacing w:before="24"/>
              <w:ind w:right="51"/>
              <w:rPr>
                <w:rFonts w:ascii="Calibri"/>
                <w:i/>
                <w:sz w:val="14"/>
              </w:rPr>
            </w:pPr>
            <w:r>
              <w:rPr>
                <w:rFonts w:ascii="Calibri"/>
                <w:i/>
                <w:color w:val="231F20"/>
                <w:spacing w:val="-4"/>
                <w:w w:val="110"/>
                <w:sz w:val="14"/>
              </w:rPr>
              <w:t>4.870</w:t>
            </w:r>
          </w:p>
        </w:tc>
        <w:tc>
          <w:tcPr>
            <w:tcW w:w="805" w:type="dxa"/>
          </w:tcPr>
          <w:p w:rsidR="001B3359" w:rsidRDefault="00D877C7" w14:paraId="3A5E70FE" w14:textId="77777777">
            <w:pPr>
              <w:pStyle w:val="TableParagraph"/>
              <w:spacing w:before="24"/>
              <w:ind w:right="60"/>
              <w:rPr>
                <w:rFonts w:ascii="Calibri"/>
                <w:i/>
                <w:sz w:val="14"/>
              </w:rPr>
            </w:pPr>
            <w:r>
              <w:rPr>
                <w:rFonts w:ascii="Calibri"/>
                <w:i/>
                <w:color w:val="231F20"/>
                <w:spacing w:val="-10"/>
                <w:w w:val="110"/>
                <w:sz w:val="14"/>
              </w:rPr>
              <w:t>0</w:t>
            </w:r>
          </w:p>
        </w:tc>
        <w:tc>
          <w:tcPr>
            <w:tcW w:w="838" w:type="dxa"/>
          </w:tcPr>
          <w:p w:rsidR="001B3359" w:rsidRDefault="00D877C7" w14:paraId="5421A653" w14:textId="77777777">
            <w:pPr>
              <w:pStyle w:val="TableParagraph"/>
              <w:spacing w:before="24"/>
              <w:ind w:right="83"/>
              <w:rPr>
                <w:rFonts w:ascii="Calibri"/>
                <w:i/>
                <w:sz w:val="14"/>
              </w:rPr>
            </w:pPr>
            <w:r>
              <w:rPr>
                <w:rFonts w:ascii="Calibri"/>
                <w:i/>
                <w:color w:val="231F20"/>
                <w:spacing w:val="-4"/>
                <w:w w:val="110"/>
                <w:sz w:val="14"/>
              </w:rPr>
              <w:t>4.870</w:t>
            </w:r>
          </w:p>
        </w:tc>
        <w:tc>
          <w:tcPr>
            <w:tcW w:w="797" w:type="dxa"/>
          </w:tcPr>
          <w:p w:rsidR="001B3359" w:rsidRDefault="00D877C7" w14:paraId="29F6A721" w14:textId="77777777">
            <w:pPr>
              <w:pStyle w:val="TableParagraph"/>
              <w:spacing w:before="24"/>
              <w:ind w:right="8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18</w:t>
            </w:r>
          </w:p>
        </w:tc>
        <w:tc>
          <w:tcPr>
            <w:tcW w:w="802" w:type="dxa"/>
          </w:tcPr>
          <w:p w:rsidR="001B3359" w:rsidRDefault="00D877C7" w14:paraId="767662D2" w14:textId="77777777">
            <w:pPr>
              <w:pStyle w:val="TableParagraph"/>
              <w:spacing w:before="24"/>
              <w:ind w:right="8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37</w:t>
            </w:r>
          </w:p>
        </w:tc>
        <w:tc>
          <w:tcPr>
            <w:tcW w:w="799" w:type="dxa"/>
          </w:tcPr>
          <w:p w:rsidR="001B3359" w:rsidRDefault="00D877C7" w14:paraId="36B9F738" w14:textId="77777777">
            <w:pPr>
              <w:pStyle w:val="TableParagraph"/>
              <w:spacing w:before="24"/>
              <w:ind w:right="8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119</w:t>
            </w:r>
          </w:p>
        </w:tc>
        <w:tc>
          <w:tcPr>
            <w:tcW w:w="816" w:type="dxa"/>
          </w:tcPr>
          <w:p w:rsidR="001B3359" w:rsidRDefault="00D877C7" w14:paraId="174DEC99" w14:textId="77777777">
            <w:pPr>
              <w:pStyle w:val="TableParagraph"/>
              <w:spacing w:before="24"/>
              <w:ind w:right="8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234</w:t>
            </w:r>
          </w:p>
        </w:tc>
        <w:tc>
          <w:tcPr>
            <w:tcW w:w="728" w:type="dxa"/>
          </w:tcPr>
          <w:p w:rsidR="001B3359" w:rsidRDefault="00D877C7" w14:paraId="237A677A" w14:textId="77777777">
            <w:pPr>
              <w:pStyle w:val="TableParagraph"/>
              <w:spacing w:before="24"/>
              <w:ind w:right="-15"/>
              <w:rPr>
                <w:rFonts w:ascii="Calibri"/>
                <w:i/>
                <w:sz w:val="14"/>
              </w:rPr>
            </w:pPr>
            <w:r>
              <w:rPr>
                <w:rFonts w:ascii="Calibri"/>
                <w:i/>
                <w:color w:val="231F20"/>
                <w:spacing w:val="-4"/>
                <w:w w:val="110"/>
                <w:sz w:val="14"/>
              </w:rPr>
              <w:t>4.571</w:t>
            </w:r>
          </w:p>
        </w:tc>
      </w:tr>
      <w:tr w:rsidR="001B3359" w14:paraId="0816A63C" w14:textId="77777777">
        <w:trPr>
          <w:trHeight w:val="225"/>
        </w:trPr>
        <w:tc>
          <w:tcPr>
            <w:tcW w:w="319" w:type="dxa"/>
          </w:tcPr>
          <w:p w:rsidR="001B3359" w:rsidRDefault="001B3359" w14:paraId="21082F75" w14:textId="77777777">
            <w:pPr>
              <w:pStyle w:val="TableParagraph"/>
              <w:spacing w:before="0"/>
              <w:jc w:val="left"/>
              <w:rPr>
                <w:rFonts w:ascii="Times New Roman"/>
                <w:sz w:val="14"/>
              </w:rPr>
            </w:pPr>
          </w:p>
        </w:tc>
        <w:tc>
          <w:tcPr>
            <w:tcW w:w="1597" w:type="dxa"/>
          </w:tcPr>
          <w:p w:rsidR="001B3359" w:rsidRDefault="00D877C7" w14:paraId="52115114" w14:textId="77777777">
            <w:pPr>
              <w:pStyle w:val="TableParagraph"/>
              <w:spacing w:before="19"/>
              <w:ind w:left="48"/>
              <w:jc w:val="left"/>
              <w:rPr>
                <w:sz w:val="14"/>
              </w:rPr>
            </w:pPr>
            <w:r>
              <w:rPr>
                <w:color w:val="231F20"/>
                <w:spacing w:val="-2"/>
                <w:w w:val="105"/>
                <w:sz w:val="14"/>
              </w:rPr>
              <w:t>Dopingautoriteit</w:t>
            </w:r>
          </w:p>
        </w:tc>
        <w:tc>
          <w:tcPr>
            <w:tcW w:w="584" w:type="dxa"/>
          </w:tcPr>
          <w:p w:rsidR="001B3359" w:rsidRDefault="00D877C7" w14:paraId="7D60413B" w14:textId="77777777">
            <w:pPr>
              <w:pStyle w:val="TableParagraph"/>
              <w:spacing w:before="19"/>
              <w:ind w:right="34"/>
              <w:rPr>
                <w:sz w:val="14"/>
              </w:rPr>
            </w:pPr>
            <w:r>
              <w:rPr>
                <w:color w:val="231F20"/>
                <w:spacing w:val="-2"/>
                <w:sz w:val="14"/>
              </w:rPr>
              <w:t>4.870</w:t>
            </w:r>
          </w:p>
        </w:tc>
        <w:tc>
          <w:tcPr>
            <w:tcW w:w="816" w:type="dxa"/>
          </w:tcPr>
          <w:p w:rsidR="001B3359" w:rsidRDefault="00D877C7" w14:paraId="70B373E2" w14:textId="77777777">
            <w:pPr>
              <w:pStyle w:val="TableParagraph"/>
              <w:spacing w:before="19"/>
              <w:ind w:right="55"/>
              <w:rPr>
                <w:sz w:val="14"/>
              </w:rPr>
            </w:pPr>
            <w:r>
              <w:rPr>
                <w:color w:val="231F20"/>
                <w:spacing w:val="-10"/>
                <w:sz w:val="14"/>
              </w:rPr>
              <w:t>0</w:t>
            </w:r>
          </w:p>
        </w:tc>
        <w:tc>
          <w:tcPr>
            <w:tcW w:w="789" w:type="dxa"/>
          </w:tcPr>
          <w:p w:rsidR="001B3359" w:rsidRDefault="00D877C7" w14:paraId="2F71A442" w14:textId="77777777">
            <w:pPr>
              <w:pStyle w:val="TableParagraph"/>
              <w:spacing w:before="19"/>
              <w:ind w:right="51"/>
              <w:rPr>
                <w:sz w:val="14"/>
              </w:rPr>
            </w:pPr>
            <w:r>
              <w:rPr>
                <w:color w:val="231F20"/>
                <w:spacing w:val="-2"/>
                <w:sz w:val="14"/>
              </w:rPr>
              <w:t>4.870</w:t>
            </w:r>
          </w:p>
        </w:tc>
        <w:tc>
          <w:tcPr>
            <w:tcW w:w="805" w:type="dxa"/>
          </w:tcPr>
          <w:p w:rsidR="001B3359" w:rsidRDefault="00D877C7" w14:paraId="35B734E5" w14:textId="77777777">
            <w:pPr>
              <w:pStyle w:val="TableParagraph"/>
              <w:spacing w:before="19"/>
              <w:ind w:right="60"/>
              <w:rPr>
                <w:sz w:val="14"/>
              </w:rPr>
            </w:pPr>
            <w:r>
              <w:rPr>
                <w:color w:val="231F20"/>
                <w:spacing w:val="-10"/>
                <w:sz w:val="14"/>
              </w:rPr>
              <w:t>0</w:t>
            </w:r>
          </w:p>
        </w:tc>
        <w:tc>
          <w:tcPr>
            <w:tcW w:w="838" w:type="dxa"/>
          </w:tcPr>
          <w:p w:rsidR="001B3359" w:rsidRDefault="00D877C7" w14:paraId="50750284" w14:textId="77777777">
            <w:pPr>
              <w:pStyle w:val="TableParagraph"/>
              <w:spacing w:before="19"/>
              <w:ind w:right="83"/>
              <w:rPr>
                <w:sz w:val="14"/>
              </w:rPr>
            </w:pPr>
            <w:r>
              <w:rPr>
                <w:color w:val="231F20"/>
                <w:spacing w:val="-2"/>
                <w:sz w:val="14"/>
              </w:rPr>
              <w:t>4.870</w:t>
            </w:r>
          </w:p>
        </w:tc>
        <w:tc>
          <w:tcPr>
            <w:tcW w:w="797" w:type="dxa"/>
          </w:tcPr>
          <w:p w:rsidR="001B3359" w:rsidRDefault="00D877C7" w14:paraId="33EE6D2D" w14:textId="77777777">
            <w:pPr>
              <w:pStyle w:val="TableParagraph"/>
              <w:spacing w:before="19"/>
              <w:ind w:right="8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w:t>
            </w:r>
          </w:p>
        </w:tc>
        <w:tc>
          <w:tcPr>
            <w:tcW w:w="802" w:type="dxa"/>
          </w:tcPr>
          <w:p w:rsidR="001B3359" w:rsidRDefault="00D877C7" w14:paraId="5CDF2E6A" w14:textId="77777777">
            <w:pPr>
              <w:pStyle w:val="TableParagraph"/>
              <w:spacing w:before="19"/>
              <w:ind w:right="8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37</w:t>
            </w:r>
          </w:p>
        </w:tc>
        <w:tc>
          <w:tcPr>
            <w:tcW w:w="799" w:type="dxa"/>
          </w:tcPr>
          <w:p w:rsidR="001B3359" w:rsidRDefault="00D877C7" w14:paraId="790474E4" w14:textId="77777777">
            <w:pPr>
              <w:pStyle w:val="TableParagraph"/>
              <w:spacing w:before="19"/>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119</w:t>
            </w:r>
          </w:p>
        </w:tc>
        <w:tc>
          <w:tcPr>
            <w:tcW w:w="816" w:type="dxa"/>
          </w:tcPr>
          <w:p w:rsidR="001B3359" w:rsidRDefault="00D877C7" w14:paraId="3B054D9B" w14:textId="77777777">
            <w:pPr>
              <w:pStyle w:val="TableParagraph"/>
              <w:spacing w:before="19"/>
              <w:ind w:right="8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234</w:t>
            </w:r>
          </w:p>
        </w:tc>
        <w:tc>
          <w:tcPr>
            <w:tcW w:w="728" w:type="dxa"/>
          </w:tcPr>
          <w:p w:rsidR="001B3359" w:rsidRDefault="00D877C7" w14:paraId="557F1A09" w14:textId="77777777">
            <w:pPr>
              <w:pStyle w:val="TableParagraph"/>
              <w:spacing w:before="19"/>
              <w:ind w:right="-15"/>
              <w:rPr>
                <w:sz w:val="14"/>
              </w:rPr>
            </w:pPr>
            <w:r>
              <w:rPr>
                <w:color w:val="231F20"/>
                <w:spacing w:val="-2"/>
                <w:sz w:val="14"/>
              </w:rPr>
              <w:t>4.571</w:t>
            </w:r>
          </w:p>
        </w:tc>
      </w:tr>
      <w:tr w:rsidR="001B3359" w14:paraId="570E975C" w14:textId="77777777">
        <w:trPr>
          <w:trHeight w:val="398"/>
        </w:trPr>
        <w:tc>
          <w:tcPr>
            <w:tcW w:w="319" w:type="dxa"/>
          </w:tcPr>
          <w:p w:rsidR="001B3359" w:rsidRDefault="001B3359" w14:paraId="67F412E7" w14:textId="77777777">
            <w:pPr>
              <w:pStyle w:val="TableParagraph"/>
              <w:spacing w:before="0"/>
              <w:jc w:val="left"/>
              <w:rPr>
                <w:rFonts w:ascii="Times New Roman"/>
                <w:sz w:val="14"/>
              </w:rPr>
            </w:pPr>
          </w:p>
        </w:tc>
        <w:tc>
          <w:tcPr>
            <w:tcW w:w="1597" w:type="dxa"/>
          </w:tcPr>
          <w:p w:rsidR="001B3359" w:rsidRDefault="00D877C7" w14:paraId="19861039" w14:textId="77777777">
            <w:pPr>
              <w:pStyle w:val="TableParagraph"/>
              <w:spacing w:before="24"/>
              <w:ind w:left="4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40"/>
                <w:w w:val="115"/>
                <w:sz w:val="14"/>
              </w:rPr>
              <w:t xml:space="preserve"> </w:t>
            </w:r>
            <w:r>
              <w:rPr>
                <w:rFonts w:ascii="Calibri"/>
                <w:i/>
                <w:color w:val="231F20"/>
                <w:spacing w:val="-2"/>
                <w:w w:val="115"/>
                <w:sz w:val="14"/>
              </w:rPr>
              <w:t>medeoverheden</w:t>
            </w:r>
          </w:p>
        </w:tc>
        <w:tc>
          <w:tcPr>
            <w:tcW w:w="584" w:type="dxa"/>
          </w:tcPr>
          <w:p w:rsidR="001B3359" w:rsidRDefault="00D877C7" w14:paraId="47290830" w14:textId="77777777">
            <w:pPr>
              <w:pStyle w:val="TableParagraph"/>
              <w:spacing w:before="24"/>
              <w:ind w:right="34"/>
              <w:rPr>
                <w:rFonts w:ascii="Calibri"/>
                <w:i/>
                <w:sz w:val="14"/>
              </w:rPr>
            </w:pPr>
            <w:r>
              <w:rPr>
                <w:rFonts w:ascii="Calibri"/>
                <w:i/>
                <w:color w:val="231F20"/>
                <w:spacing w:val="-2"/>
                <w:w w:val="110"/>
                <w:sz w:val="14"/>
              </w:rPr>
              <w:t>177.737</w:t>
            </w:r>
          </w:p>
        </w:tc>
        <w:tc>
          <w:tcPr>
            <w:tcW w:w="816" w:type="dxa"/>
          </w:tcPr>
          <w:p w:rsidR="001B3359" w:rsidRDefault="00D877C7" w14:paraId="0C2BFD18" w14:textId="77777777">
            <w:pPr>
              <w:pStyle w:val="TableParagraph"/>
              <w:spacing w:before="24"/>
              <w:ind w:right="55"/>
              <w:rPr>
                <w:rFonts w:ascii="Calibri"/>
                <w:i/>
                <w:sz w:val="14"/>
              </w:rPr>
            </w:pPr>
            <w:r>
              <w:rPr>
                <w:rFonts w:ascii="Calibri"/>
                <w:i/>
                <w:color w:val="231F20"/>
                <w:spacing w:val="-10"/>
                <w:w w:val="110"/>
                <w:sz w:val="14"/>
              </w:rPr>
              <w:t>0</w:t>
            </w:r>
          </w:p>
        </w:tc>
        <w:tc>
          <w:tcPr>
            <w:tcW w:w="789" w:type="dxa"/>
          </w:tcPr>
          <w:p w:rsidR="001B3359" w:rsidRDefault="00D877C7" w14:paraId="0E994B87" w14:textId="77777777">
            <w:pPr>
              <w:pStyle w:val="TableParagraph"/>
              <w:spacing w:before="24"/>
              <w:ind w:right="51"/>
              <w:rPr>
                <w:rFonts w:ascii="Calibri"/>
                <w:i/>
                <w:sz w:val="14"/>
              </w:rPr>
            </w:pPr>
            <w:r>
              <w:rPr>
                <w:rFonts w:ascii="Calibri"/>
                <w:i/>
                <w:color w:val="231F20"/>
                <w:spacing w:val="-2"/>
                <w:w w:val="110"/>
                <w:sz w:val="14"/>
              </w:rPr>
              <w:t>177.737</w:t>
            </w:r>
          </w:p>
        </w:tc>
        <w:tc>
          <w:tcPr>
            <w:tcW w:w="805" w:type="dxa"/>
          </w:tcPr>
          <w:p w:rsidR="001B3359" w:rsidRDefault="00D877C7" w14:paraId="29F32A4C" w14:textId="77777777">
            <w:pPr>
              <w:pStyle w:val="TableParagraph"/>
              <w:spacing w:before="24"/>
              <w:ind w:right="60"/>
              <w:rPr>
                <w:rFonts w:ascii="Calibri"/>
                <w:i/>
                <w:sz w:val="14"/>
              </w:rPr>
            </w:pPr>
            <w:r>
              <w:rPr>
                <w:rFonts w:ascii="Calibri"/>
                <w:i/>
                <w:color w:val="231F20"/>
                <w:spacing w:val="-2"/>
                <w:w w:val="110"/>
                <w:sz w:val="14"/>
              </w:rPr>
              <w:t>37.250</w:t>
            </w:r>
          </w:p>
        </w:tc>
        <w:tc>
          <w:tcPr>
            <w:tcW w:w="838" w:type="dxa"/>
          </w:tcPr>
          <w:p w:rsidR="001B3359" w:rsidRDefault="00D877C7" w14:paraId="70AA7E8C" w14:textId="77777777">
            <w:pPr>
              <w:pStyle w:val="TableParagraph"/>
              <w:spacing w:before="24"/>
              <w:ind w:right="83"/>
              <w:rPr>
                <w:rFonts w:ascii="Calibri"/>
                <w:i/>
                <w:sz w:val="14"/>
              </w:rPr>
            </w:pPr>
            <w:r>
              <w:rPr>
                <w:rFonts w:ascii="Calibri"/>
                <w:i/>
                <w:color w:val="231F20"/>
                <w:spacing w:val="-2"/>
                <w:w w:val="110"/>
                <w:sz w:val="14"/>
              </w:rPr>
              <w:t>214.987</w:t>
            </w:r>
          </w:p>
        </w:tc>
        <w:tc>
          <w:tcPr>
            <w:tcW w:w="797" w:type="dxa"/>
          </w:tcPr>
          <w:p w:rsidR="001B3359" w:rsidRDefault="00D877C7" w14:paraId="57C5B200" w14:textId="77777777">
            <w:pPr>
              <w:pStyle w:val="TableParagraph"/>
              <w:spacing w:before="24"/>
              <w:ind w:right="8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4.250</w:t>
            </w:r>
          </w:p>
        </w:tc>
        <w:tc>
          <w:tcPr>
            <w:tcW w:w="802" w:type="dxa"/>
          </w:tcPr>
          <w:p w:rsidR="001B3359" w:rsidRDefault="00D877C7" w14:paraId="564A8EA1" w14:textId="77777777">
            <w:pPr>
              <w:pStyle w:val="TableParagraph"/>
              <w:spacing w:before="24"/>
              <w:ind w:right="8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4.000</w:t>
            </w:r>
          </w:p>
        </w:tc>
        <w:tc>
          <w:tcPr>
            <w:tcW w:w="799" w:type="dxa"/>
          </w:tcPr>
          <w:p w:rsidR="001B3359" w:rsidRDefault="00D877C7" w14:paraId="054E8E29" w14:textId="77777777">
            <w:pPr>
              <w:pStyle w:val="TableParagraph"/>
              <w:spacing w:before="24"/>
              <w:ind w:right="8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4.000</w:t>
            </w:r>
          </w:p>
        </w:tc>
        <w:tc>
          <w:tcPr>
            <w:tcW w:w="816" w:type="dxa"/>
          </w:tcPr>
          <w:p w:rsidR="001B3359" w:rsidRDefault="00D877C7" w14:paraId="31B05BF0" w14:textId="77777777">
            <w:pPr>
              <w:pStyle w:val="TableParagraph"/>
              <w:spacing w:before="24"/>
              <w:ind w:right="88"/>
              <w:rPr>
                <w:rFonts w:ascii="Calibri"/>
                <w:i/>
                <w:sz w:val="14"/>
              </w:rPr>
            </w:pPr>
            <w:r>
              <w:rPr>
                <w:rFonts w:ascii="Calibri"/>
                <w:i/>
                <w:color w:val="231F20"/>
                <w:spacing w:val="-10"/>
                <w:w w:val="110"/>
                <w:sz w:val="14"/>
              </w:rPr>
              <w:t>0</w:t>
            </w:r>
          </w:p>
        </w:tc>
        <w:tc>
          <w:tcPr>
            <w:tcW w:w="728" w:type="dxa"/>
          </w:tcPr>
          <w:p w:rsidR="001B3359" w:rsidRDefault="00D877C7" w14:paraId="55C3E3FF" w14:textId="77777777">
            <w:pPr>
              <w:pStyle w:val="TableParagraph"/>
              <w:spacing w:before="24"/>
              <w:ind w:right="-15"/>
              <w:rPr>
                <w:rFonts w:ascii="Calibri"/>
                <w:i/>
                <w:sz w:val="14"/>
              </w:rPr>
            </w:pPr>
            <w:r>
              <w:rPr>
                <w:rFonts w:ascii="Calibri"/>
                <w:i/>
                <w:color w:val="231F20"/>
                <w:spacing w:val="-2"/>
                <w:w w:val="110"/>
                <w:sz w:val="14"/>
              </w:rPr>
              <w:t>178.650</w:t>
            </w:r>
          </w:p>
        </w:tc>
      </w:tr>
      <w:tr w:rsidR="001B3359" w14:paraId="753D0F47" w14:textId="77777777">
        <w:trPr>
          <w:trHeight w:val="537"/>
        </w:trPr>
        <w:tc>
          <w:tcPr>
            <w:tcW w:w="319" w:type="dxa"/>
          </w:tcPr>
          <w:p w:rsidR="001B3359" w:rsidRDefault="001B3359" w14:paraId="65D18993" w14:textId="77777777">
            <w:pPr>
              <w:pStyle w:val="TableParagraph"/>
              <w:spacing w:before="0"/>
              <w:jc w:val="left"/>
              <w:rPr>
                <w:rFonts w:ascii="Times New Roman"/>
                <w:sz w:val="14"/>
              </w:rPr>
            </w:pPr>
          </w:p>
        </w:tc>
        <w:tc>
          <w:tcPr>
            <w:tcW w:w="1597" w:type="dxa"/>
          </w:tcPr>
          <w:p w:rsidR="001B3359" w:rsidRDefault="00D877C7" w14:paraId="3297AE7C" w14:textId="77777777">
            <w:pPr>
              <w:pStyle w:val="TableParagraph"/>
              <w:spacing w:before="7" w:line="170" w:lineRule="atLeast"/>
              <w:ind w:left="48"/>
              <w:jc w:val="left"/>
              <w:rPr>
                <w:sz w:val="14"/>
              </w:rPr>
            </w:pPr>
            <w:r>
              <w:rPr>
                <w:color w:val="231F20"/>
                <w:w w:val="105"/>
                <w:sz w:val="14"/>
              </w:rPr>
              <w:t>Duurzame</w:t>
            </w:r>
            <w:r>
              <w:rPr>
                <w:color w:val="231F20"/>
                <w:spacing w:val="-11"/>
                <w:w w:val="105"/>
                <w:sz w:val="14"/>
              </w:rPr>
              <w:t xml:space="preserve"> </w:t>
            </w:r>
            <w:r>
              <w:rPr>
                <w:color w:val="231F20"/>
                <w:w w:val="105"/>
                <w:sz w:val="14"/>
              </w:rPr>
              <w:t xml:space="preserve">en </w:t>
            </w:r>
            <w:r>
              <w:rPr>
                <w:color w:val="231F20"/>
                <w:spacing w:val="-2"/>
                <w:w w:val="105"/>
                <w:sz w:val="14"/>
              </w:rPr>
              <w:t>toegankelijke sportaccommodaties</w:t>
            </w:r>
          </w:p>
        </w:tc>
        <w:tc>
          <w:tcPr>
            <w:tcW w:w="584" w:type="dxa"/>
          </w:tcPr>
          <w:p w:rsidR="001B3359" w:rsidRDefault="00D877C7" w14:paraId="000D9BF9" w14:textId="77777777">
            <w:pPr>
              <w:pStyle w:val="TableParagraph"/>
              <w:spacing w:before="19"/>
              <w:ind w:right="34"/>
              <w:rPr>
                <w:sz w:val="14"/>
              </w:rPr>
            </w:pPr>
            <w:r>
              <w:rPr>
                <w:color w:val="231F20"/>
                <w:spacing w:val="-2"/>
                <w:sz w:val="14"/>
              </w:rPr>
              <w:t>177.737</w:t>
            </w:r>
          </w:p>
        </w:tc>
        <w:tc>
          <w:tcPr>
            <w:tcW w:w="816" w:type="dxa"/>
          </w:tcPr>
          <w:p w:rsidR="001B3359" w:rsidRDefault="00D877C7" w14:paraId="25255987" w14:textId="77777777">
            <w:pPr>
              <w:pStyle w:val="TableParagraph"/>
              <w:spacing w:before="19"/>
              <w:ind w:right="55"/>
              <w:rPr>
                <w:sz w:val="14"/>
              </w:rPr>
            </w:pPr>
            <w:r>
              <w:rPr>
                <w:color w:val="231F20"/>
                <w:spacing w:val="-10"/>
                <w:sz w:val="14"/>
              </w:rPr>
              <w:t>0</w:t>
            </w:r>
          </w:p>
        </w:tc>
        <w:tc>
          <w:tcPr>
            <w:tcW w:w="789" w:type="dxa"/>
          </w:tcPr>
          <w:p w:rsidR="001B3359" w:rsidRDefault="00D877C7" w14:paraId="24E8611E" w14:textId="77777777">
            <w:pPr>
              <w:pStyle w:val="TableParagraph"/>
              <w:spacing w:before="19"/>
              <w:ind w:right="49"/>
              <w:rPr>
                <w:sz w:val="14"/>
              </w:rPr>
            </w:pPr>
            <w:r>
              <w:rPr>
                <w:color w:val="231F20"/>
                <w:spacing w:val="-2"/>
                <w:sz w:val="14"/>
              </w:rPr>
              <w:t>177.737</w:t>
            </w:r>
          </w:p>
        </w:tc>
        <w:tc>
          <w:tcPr>
            <w:tcW w:w="805" w:type="dxa"/>
          </w:tcPr>
          <w:p w:rsidR="001B3359" w:rsidRDefault="00D877C7" w14:paraId="01E2918C" w14:textId="77777777">
            <w:pPr>
              <w:pStyle w:val="TableParagraph"/>
              <w:spacing w:before="19"/>
              <w:ind w:right="60"/>
              <w:rPr>
                <w:sz w:val="14"/>
              </w:rPr>
            </w:pPr>
            <w:r>
              <w:rPr>
                <w:color w:val="231F20"/>
                <w:spacing w:val="-2"/>
                <w:sz w:val="14"/>
              </w:rPr>
              <w:t>37.250</w:t>
            </w:r>
          </w:p>
        </w:tc>
        <w:tc>
          <w:tcPr>
            <w:tcW w:w="838" w:type="dxa"/>
          </w:tcPr>
          <w:p w:rsidR="001B3359" w:rsidRDefault="00D877C7" w14:paraId="6BF64C92" w14:textId="77777777">
            <w:pPr>
              <w:pStyle w:val="TableParagraph"/>
              <w:spacing w:before="19"/>
              <w:ind w:right="83"/>
              <w:rPr>
                <w:sz w:val="14"/>
              </w:rPr>
            </w:pPr>
            <w:r>
              <w:rPr>
                <w:color w:val="231F20"/>
                <w:spacing w:val="-2"/>
                <w:sz w:val="14"/>
              </w:rPr>
              <w:t>214.987</w:t>
            </w:r>
          </w:p>
        </w:tc>
        <w:tc>
          <w:tcPr>
            <w:tcW w:w="797" w:type="dxa"/>
          </w:tcPr>
          <w:p w:rsidR="001B3359" w:rsidRDefault="00D877C7" w14:paraId="62E47D64" w14:textId="77777777">
            <w:pPr>
              <w:pStyle w:val="TableParagraph"/>
              <w:spacing w:before="19"/>
              <w:ind w:right="8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4.250</w:t>
            </w:r>
          </w:p>
        </w:tc>
        <w:tc>
          <w:tcPr>
            <w:tcW w:w="802" w:type="dxa"/>
          </w:tcPr>
          <w:p w:rsidR="001B3359" w:rsidRDefault="00D877C7" w14:paraId="72AB5BF0" w14:textId="77777777">
            <w:pPr>
              <w:pStyle w:val="TableParagraph"/>
              <w:spacing w:before="19"/>
              <w:ind w:right="8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4.000</w:t>
            </w:r>
          </w:p>
        </w:tc>
        <w:tc>
          <w:tcPr>
            <w:tcW w:w="799" w:type="dxa"/>
          </w:tcPr>
          <w:p w:rsidR="001B3359" w:rsidRDefault="00D877C7" w14:paraId="32F2F4A2" w14:textId="77777777">
            <w:pPr>
              <w:pStyle w:val="TableParagraph"/>
              <w:spacing w:before="19"/>
              <w:ind w:right="8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4.000</w:t>
            </w:r>
          </w:p>
        </w:tc>
        <w:tc>
          <w:tcPr>
            <w:tcW w:w="816" w:type="dxa"/>
          </w:tcPr>
          <w:p w:rsidR="001B3359" w:rsidRDefault="00D877C7" w14:paraId="2D9FBACD" w14:textId="77777777">
            <w:pPr>
              <w:pStyle w:val="TableParagraph"/>
              <w:spacing w:before="19"/>
              <w:ind w:right="88"/>
              <w:rPr>
                <w:sz w:val="14"/>
              </w:rPr>
            </w:pPr>
            <w:r>
              <w:rPr>
                <w:color w:val="231F20"/>
                <w:spacing w:val="-10"/>
                <w:sz w:val="14"/>
              </w:rPr>
              <w:t>0</w:t>
            </w:r>
          </w:p>
        </w:tc>
        <w:tc>
          <w:tcPr>
            <w:tcW w:w="728" w:type="dxa"/>
          </w:tcPr>
          <w:p w:rsidR="001B3359" w:rsidRDefault="00D877C7" w14:paraId="63CE1D0B" w14:textId="77777777">
            <w:pPr>
              <w:pStyle w:val="TableParagraph"/>
              <w:spacing w:before="19"/>
              <w:ind w:right="-15"/>
              <w:rPr>
                <w:sz w:val="14"/>
              </w:rPr>
            </w:pPr>
            <w:r>
              <w:rPr>
                <w:color w:val="231F20"/>
                <w:spacing w:val="-2"/>
                <w:sz w:val="14"/>
              </w:rPr>
              <w:t>178.650</w:t>
            </w:r>
          </w:p>
        </w:tc>
      </w:tr>
    </w:tbl>
    <w:p w:rsidR="001B3359" w:rsidRDefault="001B3359" w14:paraId="4280004B" w14:textId="77777777">
      <w:pPr>
        <w:pStyle w:val="TableParagraph"/>
        <w:rPr>
          <w:sz w:val="14"/>
        </w:rPr>
        <w:sectPr w:rsidR="001B3359">
          <w:pgSz w:w="11910" w:h="16840"/>
          <w:pgMar w:top="1300" w:right="992" w:bottom="2779" w:left="992" w:header="0" w:footer="1091" w:gutter="0"/>
          <w:cols w:space="708"/>
        </w:sectPr>
      </w:pPr>
    </w:p>
    <w:tbl>
      <w:tblPr>
        <w:tblStyle w:val="TableNormal"/>
        <w:tblW w:w="0" w:type="auto"/>
        <w:tblInd w:w="121" w:type="dxa"/>
        <w:tblLayout w:type="fixed"/>
        <w:tblLook w:val="01E0" w:firstRow="1" w:lastRow="1" w:firstColumn="1" w:lastColumn="1" w:noHBand="0" w:noVBand="0"/>
      </w:tblPr>
      <w:tblGrid>
        <w:gridCol w:w="2500"/>
        <w:gridCol w:w="789"/>
        <w:gridCol w:w="791"/>
        <w:gridCol w:w="800"/>
        <w:gridCol w:w="868"/>
        <w:gridCol w:w="797"/>
        <w:gridCol w:w="802"/>
        <w:gridCol w:w="799"/>
        <w:gridCol w:w="617"/>
        <w:gridCol w:w="926"/>
      </w:tblGrid>
      <w:tr w:rsidR="001B3359" w14:paraId="49522413" w14:textId="77777777">
        <w:trPr>
          <w:trHeight w:val="195"/>
        </w:trPr>
        <w:tc>
          <w:tcPr>
            <w:tcW w:w="2500" w:type="dxa"/>
            <w:tcBorders>
              <w:top w:val="single" w:color="00AEEF" w:sz="2" w:space="0"/>
            </w:tcBorders>
          </w:tcPr>
          <w:p w:rsidR="001B3359" w:rsidRDefault="00D877C7" w14:paraId="43980D7F" w14:textId="77777777">
            <w:pPr>
              <w:pStyle w:val="TableParagraph"/>
              <w:spacing w:before="19" w:line="156" w:lineRule="exact"/>
              <w:ind w:right="95"/>
              <w:rPr>
                <w:sz w:val="14"/>
              </w:rPr>
            </w:pPr>
            <w:r>
              <w:rPr>
                <w:color w:val="231F20"/>
                <w:spacing w:val="-2"/>
                <w:w w:val="105"/>
                <w:sz w:val="14"/>
              </w:rPr>
              <w:lastRenderedPageBreak/>
              <w:t>Ontwerp-</w:t>
            </w:r>
          </w:p>
        </w:tc>
        <w:tc>
          <w:tcPr>
            <w:tcW w:w="789" w:type="dxa"/>
            <w:tcBorders>
              <w:top w:val="single" w:color="00AEEF" w:sz="2" w:space="0"/>
            </w:tcBorders>
          </w:tcPr>
          <w:p w:rsidR="001B3359" w:rsidRDefault="00D877C7" w14:paraId="3B4A8938" w14:textId="77777777">
            <w:pPr>
              <w:pStyle w:val="TableParagraph"/>
              <w:spacing w:before="19" w:line="156" w:lineRule="exact"/>
              <w:ind w:left="103"/>
              <w:jc w:val="left"/>
              <w:rPr>
                <w:sz w:val="14"/>
              </w:rPr>
            </w:pPr>
            <w:r>
              <w:rPr>
                <w:color w:val="231F20"/>
                <w:spacing w:val="-2"/>
                <w:w w:val="110"/>
                <w:sz w:val="14"/>
              </w:rPr>
              <w:t>Mutaties</w:t>
            </w:r>
          </w:p>
        </w:tc>
        <w:tc>
          <w:tcPr>
            <w:tcW w:w="791" w:type="dxa"/>
            <w:tcBorders>
              <w:top w:val="single" w:color="00AEEF" w:sz="2" w:space="0"/>
            </w:tcBorders>
          </w:tcPr>
          <w:p w:rsidR="001B3359" w:rsidRDefault="00D877C7" w14:paraId="357EF925" w14:textId="77777777">
            <w:pPr>
              <w:pStyle w:val="TableParagraph"/>
              <w:spacing w:before="19" w:line="156" w:lineRule="exact"/>
              <w:ind w:left="153"/>
              <w:jc w:val="left"/>
              <w:rPr>
                <w:sz w:val="14"/>
              </w:rPr>
            </w:pPr>
            <w:proofErr w:type="spellStart"/>
            <w:r>
              <w:rPr>
                <w:color w:val="231F20"/>
                <w:spacing w:val="-2"/>
                <w:w w:val="105"/>
                <w:sz w:val="14"/>
              </w:rPr>
              <w:t>Vastge</w:t>
            </w:r>
            <w:proofErr w:type="spellEnd"/>
            <w:r>
              <w:rPr>
                <w:color w:val="231F20"/>
                <w:spacing w:val="-2"/>
                <w:w w:val="105"/>
                <w:sz w:val="14"/>
              </w:rPr>
              <w:t>-</w:t>
            </w:r>
          </w:p>
        </w:tc>
        <w:tc>
          <w:tcPr>
            <w:tcW w:w="800" w:type="dxa"/>
            <w:tcBorders>
              <w:top w:val="single" w:color="00AEEF" w:sz="2" w:space="0"/>
            </w:tcBorders>
          </w:tcPr>
          <w:p w:rsidR="001B3359" w:rsidRDefault="00D877C7" w14:paraId="6328C513" w14:textId="77777777">
            <w:pPr>
              <w:pStyle w:val="TableParagraph"/>
              <w:spacing w:before="19" w:line="156" w:lineRule="exact"/>
              <w:ind w:left="113"/>
              <w:jc w:val="left"/>
              <w:rPr>
                <w:sz w:val="14"/>
              </w:rPr>
            </w:pPr>
            <w:r>
              <w:rPr>
                <w:color w:val="231F20"/>
                <w:spacing w:val="-2"/>
                <w:w w:val="110"/>
                <w:sz w:val="14"/>
              </w:rPr>
              <w:t>Mutaties</w:t>
            </w:r>
          </w:p>
        </w:tc>
        <w:tc>
          <w:tcPr>
            <w:tcW w:w="868" w:type="dxa"/>
            <w:tcBorders>
              <w:top w:val="single" w:color="00AEEF" w:sz="2" w:space="0"/>
            </w:tcBorders>
          </w:tcPr>
          <w:p w:rsidR="001B3359" w:rsidRDefault="00D877C7" w14:paraId="2E1D526E" w14:textId="77777777">
            <w:pPr>
              <w:pStyle w:val="TableParagraph"/>
              <w:spacing w:before="19" w:line="156" w:lineRule="exact"/>
              <w:ind w:left="114"/>
              <w:jc w:val="left"/>
              <w:rPr>
                <w:sz w:val="14"/>
              </w:rPr>
            </w:pPr>
            <w:r>
              <w:rPr>
                <w:color w:val="231F20"/>
                <w:w w:val="105"/>
                <w:sz w:val="14"/>
              </w:rPr>
              <w:t>Stand</w:t>
            </w:r>
            <w:r>
              <w:rPr>
                <w:color w:val="231F20"/>
                <w:spacing w:val="5"/>
                <w:w w:val="105"/>
                <w:sz w:val="14"/>
              </w:rPr>
              <w:t xml:space="preserve"> </w:t>
            </w:r>
            <w:r>
              <w:rPr>
                <w:color w:val="231F20"/>
                <w:spacing w:val="-5"/>
                <w:w w:val="105"/>
                <w:sz w:val="14"/>
              </w:rPr>
              <w:t>1e</w:t>
            </w:r>
          </w:p>
        </w:tc>
        <w:tc>
          <w:tcPr>
            <w:tcW w:w="797" w:type="dxa"/>
            <w:tcBorders>
              <w:top w:val="single" w:color="00AEEF" w:sz="2" w:space="0"/>
            </w:tcBorders>
          </w:tcPr>
          <w:p w:rsidR="001B3359" w:rsidRDefault="00D877C7" w14:paraId="35F00859" w14:textId="77777777">
            <w:pPr>
              <w:pStyle w:val="TableParagraph"/>
              <w:spacing w:before="19" w:line="156" w:lineRule="exact"/>
              <w:ind w:left="89"/>
              <w:jc w:val="left"/>
              <w:rPr>
                <w:sz w:val="14"/>
              </w:rPr>
            </w:pPr>
            <w:r>
              <w:rPr>
                <w:color w:val="231F20"/>
                <w:spacing w:val="-2"/>
                <w:w w:val="110"/>
                <w:sz w:val="14"/>
              </w:rPr>
              <w:t>Mutatie</w:t>
            </w:r>
          </w:p>
        </w:tc>
        <w:tc>
          <w:tcPr>
            <w:tcW w:w="802" w:type="dxa"/>
            <w:tcBorders>
              <w:top w:val="single" w:color="00AEEF" w:sz="2" w:space="0"/>
            </w:tcBorders>
          </w:tcPr>
          <w:p w:rsidR="001B3359" w:rsidRDefault="00D877C7" w14:paraId="547D159F" w14:textId="77777777">
            <w:pPr>
              <w:pStyle w:val="TableParagraph"/>
              <w:spacing w:before="19" w:line="156" w:lineRule="exact"/>
              <w:ind w:left="92"/>
              <w:jc w:val="left"/>
              <w:rPr>
                <w:sz w:val="14"/>
              </w:rPr>
            </w:pPr>
            <w:r>
              <w:rPr>
                <w:color w:val="231F20"/>
                <w:spacing w:val="-2"/>
                <w:w w:val="110"/>
                <w:sz w:val="14"/>
              </w:rPr>
              <w:t>Mutatie</w:t>
            </w:r>
          </w:p>
        </w:tc>
        <w:tc>
          <w:tcPr>
            <w:tcW w:w="799" w:type="dxa"/>
            <w:tcBorders>
              <w:top w:val="single" w:color="00AEEF" w:sz="2" w:space="0"/>
            </w:tcBorders>
          </w:tcPr>
          <w:p w:rsidR="001B3359" w:rsidRDefault="00D877C7" w14:paraId="5DB3660D" w14:textId="77777777">
            <w:pPr>
              <w:pStyle w:val="TableParagraph"/>
              <w:spacing w:before="19" w:line="156" w:lineRule="exact"/>
              <w:ind w:left="89"/>
              <w:jc w:val="left"/>
              <w:rPr>
                <w:sz w:val="14"/>
              </w:rPr>
            </w:pPr>
            <w:r>
              <w:rPr>
                <w:color w:val="231F20"/>
                <w:spacing w:val="-2"/>
                <w:w w:val="110"/>
                <w:sz w:val="14"/>
              </w:rPr>
              <w:t>Mutatie</w:t>
            </w:r>
          </w:p>
        </w:tc>
        <w:tc>
          <w:tcPr>
            <w:tcW w:w="617" w:type="dxa"/>
            <w:tcBorders>
              <w:top w:val="single" w:color="00AEEF" w:sz="2" w:space="0"/>
            </w:tcBorders>
          </w:tcPr>
          <w:p w:rsidR="001B3359" w:rsidRDefault="00D877C7" w14:paraId="465EF323" w14:textId="77777777">
            <w:pPr>
              <w:pStyle w:val="TableParagraph"/>
              <w:spacing w:before="19" w:line="156" w:lineRule="exact"/>
              <w:ind w:left="75"/>
              <w:jc w:val="center"/>
              <w:rPr>
                <w:sz w:val="14"/>
              </w:rPr>
            </w:pPr>
            <w:r>
              <w:rPr>
                <w:color w:val="231F20"/>
                <w:spacing w:val="-2"/>
                <w:w w:val="110"/>
                <w:sz w:val="14"/>
              </w:rPr>
              <w:t>Mutatie</w:t>
            </w:r>
          </w:p>
        </w:tc>
        <w:tc>
          <w:tcPr>
            <w:tcW w:w="926" w:type="dxa"/>
            <w:tcBorders>
              <w:top w:val="single" w:color="00AEEF" w:sz="2" w:space="0"/>
            </w:tcBorders>
          </w:tcPr>
          <w:p w:rsidR="001B3359" w:rsidRDefault="00D877C7" w14:paraId="43A26D91" w14:textId="77777777">
            <w:pPr>
              <w:pStyle w:val="TableParagraph"/>
              <w:spacing w:before="19" w:line="156" w:lineRule="exact"/>
              <w:ind w:left="297"/>
              <w:jc w:val="left"/>
              <w:rPr>
                <w:sz w:val="14"/>
              </w:rPr>
            </w:pPr>
            <w:r>
              <w:rPr>
                <w:color w:val="231F20"/>
                <w:spacing w:val="-2"/>
                <w:w w:val="110"/>
                <w:sz w:val="14"/>
              </w:rPr>
              <w:t>Mutatie</w:t>
            </w:r>
          </w:p>
        </w:tc>
      </w:tr>
      <w:tr w:rsidR="001B3359" w14:paraId="03CBF4BB" w14:textId="77777777">
        <w:trPr>
          <w:trHeight w:val="876"/>
        </w:trPr>
        <w:tc>
          <w:tcPr>
            <w:tcW w:w="2500" w:type="dxa"/>
            <w:tcBorders>
              <w:bottom w:val="single" w:color="00AEEF" w:sz="2" w:space="0"/>
            </w:tcBorders>
          </w:tcPr>
          <w:p w:rsidR="001B3359" w:rsidRDefault="00D877C7" w14:paraId="6F3EC2EB" w14:textId="77777777">
            <w:pPr>
              <w:pStyle w:val="TableParagraph"/>
              <w:spacing w:before="0" w:line="242" w:lineRule="auto"/>
              <w:ind w:left="2009" w:hanging="278"/>
              <w:jc w:val="left"/>
              <w:rPr>
                <w:sz w:val="14"/>
              </w:rPr>
            </w:pPr>
            <w:r>
              <w:rPr>
                <w:color w:val="231F20"/>
                <w:sz w:val="14"/>
              </w:rPr>
              <w:t>begroting</w:t>
            </w:r>
            <w:r>
              <w:rPr>
                <w:color w:val="231F20"/>
                <w:spacing w:val="-9"/>
                <w:sz w:val="14"/>
              </w:rPr>
              <w:t xml:space="preserve"> </w:t>
            </w:r>
            <w:r>
              <w:rPr>
                <w:color w:val="231F20"/>
                <w:sz w:val="14"/>
              </w:rPr>
              <w:t xml:space="preserve">t </w:t>
            </w:r>
            <w:r>
              <w:rPr>
                <w:color w:val="231F20"/>
                <w:spacing w:val="-4"/>
                <w:sz w:val="14"/>
              </w:rPr>
              <w:t>(1)</w:t>
            </w:r>
          </w:p>
        </w:tc>
        <w:tc>
          <w:tcPr>
            <w:tcW w:w="789" w:type="dxa"/>
            <w:tcBorders>
              <w:bottom w:val="single" w:color="00AEEF" w:sz="2" w:space="0"/>
            </w:tcBorders>
          </w:tcPr>
          <w:p w:rsidR="001B3359" w:rsidRDefault="00D877C7" w14:paraId="55C89F4A" w14:textId="77777777">
            <w:pPr>
              <w:pStyle w:val="TableParagraph"/>
              <w:spacing w:before="0" w:line="242" w:lineRule="auto"/>
              <w:ind w:left="37" w:right="46"/>
              <w:jc w:val="center"/>
              <w:rPr>
                <w:sz w:val="14"/>
              </w:rPr>
            </w:pP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w:t>
            </w:r>
            <w:proofErr w:type="spellStart"/>
            <w:r>
              <w:rPr>
                <w:color w:val="231F20"/>
                <w:spacing w:val="-2"/>
                <w:w w:val="105"/>
                <w:sz w:val="14"/>
              </w:rPr>
              <w:t>amende-</w:t>
            </w:r>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791" w:type="dxa"/>
            <w:tcBorders>
              <w:bottom w:val="single" w:color="00AEEF" w:sz="2" w:space="0"/>
            </w:tcBorders>
          </w:tcPr>
          <w:p w:rsidR="001B3359" w:rsidRDefault="00D877C7" w14:paraId="0C93C5B5" w14:textId="77777777">
            <w:pPr>
              <w:pStyle w:val="TableParagraph"/>
              <w:spacing w:before="0" w:line="242" w:lineRule="auto"/>
              <w:ind w:left="32" w:right="26" w:firstLine="165"/>
              <w:jc w:val="left"/>
              <w:rPr>
                <w:sz w:val="14"/>
              </w:rPr>
            </w:pPr>
            <w:r>
              <w:rPr>
                <w:color w:val="231F20"/>
                <w:spacing w:val="-2"/>
                <w:w w:val="105"/>
                <w:sz w:val="14"/>
              </w:rPr>
              <w:t xml:space="preserve">stelde </w:t>
            </w:r>
            <w:r>
              <w:rPr>
                <w:color w:val="231F20"/>
                <w:w w:val="105"/>
                <w:sz w:val="14"/>
              </w:rPr>
              <w:t>begroting</w:t>
            </w:r>
            <w:r>
              <w:rPr>
                <w:color w:val="231F20"/>
                <w:spacing w:val="9"/>
                <w:w w:val="105"/>
                <w:sz w:val="14"/>
              </w:rPr>
              <w:t xml:space="preserve"> </w:t>
            </w:r>
            <w:r>
              <w:rPr>
                <w:color w:val="231F20"/>
                <w:spacing w:val="-10"/>
                <w:w w:val="105"/>
                <w:sz w:val="14"/>
              </w:rPr>
              <w:t>t</w:t>
            </w:r>
          </w:p>
          <w:p w:rsidR="001B3359" w:rsidRDefault="00D877C7" w14:paraId="1C1472D8" w14:textId="77777777">
            <w:pPr>
              <w:pStyle w:val="TableParagraph"/>
              <w:spacing w:before="0" w:line="168" w:lineRule="exact"/>
              <w:ind w:left="86"/>
              <w:jc w:val="left"/>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1B3359" w:rsidRDefault="00D877C7" w14:paraId="578683E3" w14:textId="77777777">
            <w:pPr>
              <w:pStyle w:val="TableParagraph"/>
              <w:spacing w:before="0"/>
              <w:ind w:left="310"/>
              <w:jc w:val="left"/>
              <w:rPr>
                <w:sz w:val="14"/>
              </w:rPr>
            </w:pPr>
            <w:r>
              <w:rPr>
                <w:color w:val="231F20"/>
                <w:spacing w:val="-5"/>
                <w:sz w:val="14"/>
              </w:rPr>
              <w:t>(2)</w:t>
            </w:r>
          </w:p>
        </w:tc>
        <w:tc>
          <w:tcPr>
            <w:tcW w:w="800" w:type="dxa"/>
            <w:tcBorders>
              <w:bottom w:val="single" w:color="00AEEF" w:sz="2" w:space="0"/>
            </w:tcBorders>
          </w:tcPr>
          <w:p w:rsidR="001B3359" w:rsidRDefault="00D877C7" w14:paraId="5E7E76E0" w14:textId="77777777">
            <w:pPr>
              <w:pStyle w:val="TableParagraph"/>
              <w:spacing w:before="0" w:line="242" w:lineRule="auto"/>
              <w:ind w:left="28" w:right="28"/>
              <w:jc w:val="center"/>
              <w:rPr>
                <w:sz w:val="14"/>
              </w:rPr>
            </w:pPr>
            <w:r>
              <w:rPr>
                <w:color w:val="231F20"/>
                <w:spacing w:val="-6"/>
                <w:w w:val="105"/>
                <w:sz w:val="14"/>
              </w:rPr>
              <w:t>1e</w:t>
            </w:r>
            <w:r>
              <w:rPr>
                <w:color w:val="231F20"/>
                <w:spacing w:val="-2"/>
                <w:w w:val="105"/>
                <w:sz w:val="14"/>
              </w:rPr>
              <w:t xml:space="preserve"> suppletoire begroting </w:t>
            </w:r>
            <w:r>
              <w:rPr>
                <w:color w:val="231F20"/>
                <w:spacing w:val="-4"/>
                <w:w w:val="105"/>
                <w:sz w:val="14"/>
              </w:rPr>
              <w:t>(4)</w:t>
            </w:r>
          </w:p>
        </w:tc>
        <w:tc>
          <w:tcPr>
            <w:tcW w:w="868" w:type="dxa"/>
            <w:tcBorders>
              <w:bottom w:val="single" w:color="00AEEF" w:sz="2" w:space="0"/>
            </w:tcBorders>
          </w:tcPr>
          <w:p w:rsidR="001B3359" w:rsidRDefault="00D877C7" w14:paraId="34A3604B" w14:textId="77777777">
            <w:pPr>
              <w:pStyle w:val="TableParagraph"/>
              <w:spacing w:before="0" w:line="242" w:lineRule="auto"/>
              <w:ind w:left="83" w:hanging="51"/>
              <w:jc w:val="left"/>
              <w:rPr>
                <w:sz w:val="14"/>
              </w:rPr>
            </w:pPr>
            <w:r>
              <w:rPr>
                <w:color w:val="231F20"/>
                <w:spacing w:val="-2"/>
                <w:sz w:val="14"/>
              </w:rPr>
              <w:t xml:space="preserve">suppletoire </w:t>
            </w:r>
            <w:r>
              <w:rPr>
                <w:color w:val="231F20"/>
                <w:spacing w:val="-2"/>
                <w:w w:val="110"/>
                <w:sz w:val="14"/>
              </w:rPr>
              <w:t>begroting</w:t>
            </w:r>
          </w:p>
          <w:p w:rsidR="001B3359" w:rsidRDefault="00D877C7" w14:paraId="7AB1ECD1" w14:textId="77777777">
            <w:pPr>
              <w:pStyle w:val="TableParagraph"/>
              <w:spacing w:before="0" w:line="168" w:lineRule="exact"/>
              <w:ind w:left="94"/>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16D70A62" w14:textId="77777777">
            <w:pPr>
              <w:pStyle w:val="TableParagraph"/>
              <w:spacing w:before="0"/>
              <w:ind w:left="318"/>
              <w:jc w:val="left"/>
              <w:rPr>
                <w:sz w:val="14"/>
              </w:rPr>
            </w:pPr>
            <w:r>
              <w:rPr>
                <w:color w:val="231F20"/>
                <w:spacing w:val="-5"/>
                <w:sz w:val="14"/>
              </w:rPr>
              <w:t>(4)</w:t>
            </w:r>
          </w:p>
        </w:tc>
        <w:tc>
          <w:tcPr>
            <w:tcW w:w="797" w:type="dxa"/>
            <w:tcBorders>
              <w:bottom w:val="single" w:color="00AEEF" w:sz="2" w:space="0"/>
            </w:tcBorders>
          </w:tcPr>
          <w:p w:rsidR="001B3359" w:rsidRDefault="00D877C7" w14:paraId="52B62033" w14:textId="77777777">
            <w:pPr>
              <w:pStyle w:val="TableParagraph"/>
              <w:spacing w:before="0" w:line="163" w:lineRule="exact"/>
              <w:ind w:left="185"/>
              <w:jc w:val="left"/>
              <w:rPr>
                <w:sz w:val="14"/>
              </w:rPr>
            </w:pPr>
            <w:r>
              <w:rPr>
                <w:color w:val="231F20"/>
                <w:spacing w:val="-4"/>
                <w:sz w:val="14"/>
              </w:rPr>
              <w:t>2027</w:t>
            </w:r>
          </w:p>
        </w:tc>
        <w:tc>
          <w:tcPr>
            <w:tcW w:w="802" w:type="dxa"/>
            <w:tcBorders>
              <w:bottom w:val="single" w:color="00AEEF" w:sz="2" w:space="0"/>
            </w:tcBorders>
          </w:tcPr>
          <w:p w:rsidR="001B3359" w:rsidRDefault="00D877C7" w14:paraId="2FFE331F" w14:textId="77777777">
            <w:pPr>
              <w:pStyle w:val="TableParagraph"/>
              <w:spacing w:before="0" w:line="163" w:lineRule="exact"/>
              <w:ind w:left="188"/>
              <w:jc w:val="left"/>
              <w:rPr>
                <w:sz w:val="14"/>
              </w:rPr>
            </w:pPr>
            <w:r>
              <w:rPr>
                <w:color w:val="231F20"/>
                <w:spacing w:val="-4"/>
                <w:sz w:val="14"/>
              </w:rPr>
              <w:t>2028</w:t>
            </w:r>
          </w:p>
        </w:tc>
        <w:tc>
          <w:tcPr>
            <w:tcW w:w="799" w:type="dxa"/>
            <w:tcBorders>
              <w:bottom w:val="single" w:color="00AEEF" w:sz="2" w:space="0"/>
            </w:tcBorders>
          </w:tcPr>
          <w:p w:rsidR="001B3359" w:rsidRDefault="00D877C7" w14:paraId="45FC09FF" w14:textId="77777777">
            <w:pPr>
              <w:pStyle w:val="TableParagraph"/>
              <w:spacing w:before="0" w:line="163" w:lineRule="exact"/>
              <w:ind w:left="186"/>
              <w:jc w:val="left"/>
              <w:rPr>
                <w:sz w:val="14"/>
              </w:rPr>
            </w:pPr>
            <w:r>
              <w:rPr>
                <w:color w:val="231F20"/>
                <w:spacing w:val="-4"/>
                <w:sz w:val="14"/>
              </w:rPr>
              <w:t>2029</w:t>
            </w:r>
          </w:p>
        </w:tc>
        <w:tc>
          <w:tcPr>
            <w:tcW w:w="617" w:type="dxa"/>
            <w:tcBorders>
              <w:bottom w:val="single" w:color="00AEEF" w:sz="2" w:space="0"/>
            </w:tcBorders>
          </w:tcPr>
          <w:p w:rsidR="001B3359" w:rsidRDefault="00D877C7" w14:paraId="71185E64" w14:textId="77777777">
            <w:pPr>
              <w:pStyle w:val="TableParagraph"/>
              <w:spacing w:before="0" w:line="163" w:lineRule="exact"/>
              <w:ind w:left="75"/>
              <w:jc w:val="center"/>
              <w:rPr>
                <w:sz w:val="14"/>
              </w:rPr>
            </w:pPr>
            <w:r>
              <w:rPr>
                <w:color w:val="231F20"/>
                <w:spacing w:val="-4"/>
                <w:sz w:val="14"/>
              </w:rPr>
              <w:t>2030</w:t>
            </w:r>
          </w:p>
        </w:tc>
        <w:tc>
          <w:tcPr>
            <w:tcW w:w="926" w:type="dxa"/>
            <w:tcBorders>
              <w:bottom w:val="single" w:color="00AEEF" w:sz="2" w:space="0"/>
            </w:tcBorders>
          </w:tcPr>
          <w:p w:rsidR="001B3359" w:rsidRDefault="00D877C7" w14:paraId="4EEA0B9A" w14:textId="77777777">
            <w:pPr>
              <w:pStyle w:val="TableParagraph"/>
              <w:spacing w:before="0" w:line="163" w:lineRule="exact"/>
              <w:ind w:left="393"/>
              <w:jc w:val="left"/>
              <w:rPr>
                <w:sz w:val="14"/>
              </w:rPr>
            </w:pPr>
            <w:r>
              <w:rPr>
                <w:color w:val="231F20"/>
                <w:spacing w:val="-4"/>
                <w:sz w:val="14"/>
              </w:rPr>
              <w:t>2031</w:t>
            </w:r>
          </w:p>
        </w:tc>
      </w:tr>
      <w:tr w:rsidR="001B3359" w14:paraId="6B2A5A22" w14:textId="77777777">
        <w:trPr>
          <w:trHeight w:val="563"/>
        </w:trPr>
        <w:tc>
          <w:tcPr>
            <w:tcW w:w="2500" w:type="dxa"/>
            <w:tcBorders>
              <w:top w:val="single" w:color="00AEEF" w:sz="2" w:space="0"/>
            </w:tcBorders>
          </w:tcPr>
          <w:p w:rsidR="001B3359" w:rsidRDefault="00D877C7" w14:paraId="42785EFC" w14:textId="77777777">
            <w:pPr>
              <w:pStyle w:val="TableParagraph"/>
              <w:tabs>
                <w:tab w:val="right" w:pos="2463"/>
              </w:tabs>
              <w:spacing w:before="23" w:line="170" w:lineRule="exact"/>
              <w:ind w:left="367"/>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r>
              <w:rPr>
                <w:rFonts w:ascii="Calibri"/>
                <w:i/>
                <w:color w:val="231F20"/>
                <w:sz w:val="14"/>
              </w:rPr>
              <w:tab/>
            </w:r>
            <w:r>
              <w:rPr>
                <w:rFonts w:ascii="Calibri"/>
                <w:i/>
                <w:color w:val="231F20"/>
                <w:spacing w:val="-5"/>
                <w:w w:val="115"/>
                <w:sz w:val="14"/>
              </w:rPr>
              <w:t>500</w:t>
            </w:r>
          </w:p>
          <w:p w:rsidR="001B3359" w:rsidRDefault="00D877C7" w14:paraId="1EE0B41A" w14:textId="77777777">
            <w:pPr>
              <w:pStyle w:val="TableParagraph"/>
              <w:spacing w:before="0"/>
              <w:ind w:left="367" w:right="374"/>
              <w:jc w:val="left"/>
              <w:rPr>
                <w:rFonts w:ascii="Calibri"/>
                <w:i/>
                <w:sz w:val="14"/>
              </w:rPr>
            </w:pPr>
            <w:r>
              <w:rPr>
                <w:rFonts w:ascii="Calibri"/>
                <w:i/>
                <w:color w:val="231F20"/>
                <w:spacing w:val="-4"/>
                <w:w w:val="115"/>
                <w:sz w:val="14"/>
              </w:rPr>
              <w:t>(</w:t>
            </w:r>
            <w:proofErr w:type="spellStart"/>
            <w:r>
              <w:rPr>
                <w:rFonts w:ascii="Calibri"/>
                <w:i/>
                <w:color w:val="231F20"/>
                <w:spacing w:val="-4"/>
                <w:w w:val="115"/>
                <w:sz w:val="14"/>
              </w:rPr>
              <w:t>inter</w:t>
            </w:r>
            <w:proofErr w:type="spellEnd"/>
            <w:r>
              <w:rPr>
                <w:rFonts w:ascii="Calibri"/>
                <w:i/>
                <w:color w:val="231F20"/>
                <w:spacing w:val="-4"/>
                <w:w w:val="115"/>
                <w:sz w:val="14"/>
              </w:rPr>
              <w:t>-)nationale</w:t>
            </w:r>
            <w:r>
              <w:rPr>
                <w:rFonts w:ascii="Calibri"/>
                <w:i/>
                <w:color w:val="231F20"/>
                <w:spacing w:val="40"/>
                <w:w w:val="115"/>
                <w:sz w:val="14"/>
              </w:rPr>
              <w:t xml:space="preserve"> </w:t>
            </w:r>
            <w:r>
              <w:rPr>
                <w:rFonts w:ascii="Calibri"/>
                <w:i/>
                <w:color w:val="231F20"/>
                <w:spacing w:val="-2"/>
                <w:w w:val="115"/>
                <w:sz w:val="14"/>
              </w:rPr>
              <w:t>organisaties</w:t>
            </w:r>
          </w:p>
        </w:tc>
        <w:tc>
          <w:tcPr>
            <w:tcW w:w="789" w:type="dxa"/>
            <w:tcBorders>
              <w:top w:val="single" w:color="00AEEF" w:sz="2" w:space="0"/>
            </w:tcBorders>
          </w:tcPr>
          <w:p w:rsidR="001B3359" w:rsidRDefault="00D877C7" w14:paraId="2D6A1905" w14:textId="77777777">
            <w:pPr>
              <w:pStyle w:val="TableParagraph"/>
              <w:spacing w:before="23"/>
              <w:ind w:right="28"/>
              <w:rPr>
                <w:rFonts w:ascii="Calibri"/>
                <w:i/>
                <w:sz w:val="14"/>
              </w:rPr>
            </w:pPr>
            <w:r>
              <w:rPr>
                <w:rFonts w:ascii="Calibri"/>
                <w:i/>
                <w:color w:val="231F20"/>
                <w:spacing w:val="-10"/>
                <w:w w:val="110"/>
                <w:sz w:val="14"/>
              </w:rPr>
              <w:t>0</w:t>
            </w:r>
          </w:p>
        </w:tc>
        <w:tc>
          <w:tcPr>
            <w:tcW w:w="791" w:type="dxa"/>
            <w:tcBorders>
              <w:top w:val="single" w:color="00AEEF" w:sz="2" w:space="0"/>
            </w:tcBorders>
          </w:tcPr>
          <w:p w:rsidR="001B3359" w:rsidRDefault="00D877C7" w14:paraId="5A4EAAE8" w14:textId="77777777">
            <w:pPr>
              <w:pStyle w:val="TableParagraph"/>
              <w:spacing w:before="23"/>
              <w:ind w:right="24"/>
              <w:rPr>
                <w:rFonts w:ascii="Calibri"/>
                <w:i/>
                <w:sz w:val="14"/>
              </w:rPr>
            </w:pPr>
            <w:r>
              <w:rPr>
                <w:rFonts w:ascii="Calibri"/>
                <w:i/>
                <w:color w:val="231F20"/>
                <w:spacing w:val="-5"/>
                <w:w w:val="110"/>
                <w:sz w:val="14"/>
              </w:rPr>
              <w:t>500</w:t>
            </w:r>
          </w:p>
        </w:tc>
        <w:tc>
          <w:tcPr>
            <w:tcW w:w="800" w:type="dxa"/>
            <w:tcBorders>
              <w:top w:val="single" w:color="00AEEF" w:sz="2" w:space="0"/>
            </w:tcBorders>
          </w:tcPr>
          <w:p w:rsidR="001B3359" w:rsidRDefault="00D877C7" w14:paraId="16FF7B2C" w14:textId="77777777">
            <w:pPr>
              <w:pStyle w:val="TableParagraph"/>
              <w:spacing w:before="23"/>
              <w:ind w:right="30"/>
              <w:rPr>
                <w:rFonts w:ascii="Calibri"/>
                <w:i/>
                <w:sz w:val="14"/>
              </w:rPr>
            </w:pPr>
            <w:r>
              <w:rPr>
                <w:rFonts w:ascii="Calibri"/>
                <w:i/>
                <w:color w:val="231F20"/>
                <w:spacing w:val="-10"/>
                <w:w w:val="110"/>
                <w:sz w:val="14"/>
              </w:rPr>
              <w:t>0</w:t>
            </w:r>
          </w:p>
        </w:tc>
        <w:tc>
          <w:tcPr>
            <w:tcW w:w="868" w:type="dxa"/>
            <w:tcBorders>
              <w:top w:val="single" w:color="00AEEF" w:sz="2" w:space="0"/>
            </w:tcBorders>
          </w:tcPr>
          <w:p w:rsidR="001B3359" w:rsidRDefault="00D877C7" w14:paraId="6225083F" w14:textId="77777777">
            <w:pPr>
              <w:pStyle w:val="TableParagraph"/>
              <w:spacing w:before="23"/>
              <w:ind w:right="83"/>
              <w:rPr>
                <w:rFonts w:ascii="Calibri"/>
                <w:i/>
                <w:sz w:val="14"/>
              </w:rPr>
            </w:pPr>
            <w:r>
              <w:rPr>
                <w:rFonts w:ascii="Calibri"/>
                <w:i/>
                <w:color w:val="231F20"/>
                <w:spacing w:val="-5"/>
                <w:w w:val="110"/>
                <w:sz w:val="14"/>
              </w:rPr>
              <w:t>500</w:t>
            </w:r>
          </w:p>
        </w:tc>
        <w:tc>
          <w:tcPr>
            <w:tcW w:w="797" w:type="dxa"/>
            <w:tcBorders>
              <w:top w:val="single" w:color="00AEEF" w:sz="2" w:space="0"/>
            </w:tcBorders>
          </w:tcPr>
          <w:p w:rsidR="001B3359" w:rsidRDefault="00D877C7" w14:paraId="41BA3ABE" w14:textId="77777777">
            <w:pPr>
              <w:pStyle w:val="TableParagraph"/>
              <w:spacing w:before="23"/>
              <w:ind w:right="85"/>
              <w:rPr>
                <w:rFonts w:ascii="Calibri"/>
                <w:i/>
                <w:sz w:val="14"/>
              </w:rPr>
            </w:pPr>
            <w:r>
              <w:rPr>
                <w:rFonts w:ascii="Calibri"/>
                <w:i/>
                <w:color w:val="231F20"/>
                <w:spacing w:val="-10"/>
                <w:w w:val="110"/>
                <w:sz w:val="14"/>
              </w:rPr>
              <w:t>0</w:t>
            </w:r>
          </w:p>
        </w:tc>
        <w:tc>
          <w:tcPr>
            <w:tcW w:w="802" w:type="dxa"/>
            <w:tcBorders>
              <w:top w:val="single" w:color="00AEEF" w:sz="2" w:space="0"/>
            </w:tcBorders>
          </w:tcPr>
          <w:p w:rsidR="001B3359" w:rsidRDefault="00D877C7" w14:paraId="206C6D68" w14:textId="77777777">
            <w:pPr>
              <w:pStyle w:val="TableParagraph"/>
              <w:spacing w:before="23"/>
              <w:ind w:right="83"/>
              <w:rPr>
                <w:rFonts w:ascii="Calibri"/>
                <w:i/>
                <w:sz w:val="14"/>
              </w:rPr>
            </w:pPr>
            <w:r>
              <w:rPr>
                <w:rFonts w:ascii="Calibri"/>
                <w:i/>
                <w:color w:val="231F20"/>
                <w:spacing w:val="-10"/>
                <w:w w:val="110"/>
                <w:sz w:val="14"/>
              </w:rPr>
              <w:t>0</w:t>
            </w:r>
          </w:p>
        </w:tc>
        <w:tc>
          <w:tcPr>
            <w:tcW w:w="799" w:type="dxa"/>
            <w:tcBorders>
              <w:top w:val="single" w:color="00AEEF" w:sz="2" w:space="0"/>
            </w:tcBorders>
          </w:tcPr>
          <w:p w:rsidR="001B3359" w:rsidRDefault="00D877C7" w14:paraId="7AADF536" w14:textId="77777777">
            <w:pPr>
              <w:pStyle w:val="TableParagraph"/>
              <w:spacing w:before="23"/>
              <w:ind w:right="87"/>
              <w:rPr>
                <w:rFonts w:ascii="Calibri"/>
                <w:i/>
                <w:sz w:val="14"/>
              </w:rPr>
            </w:pPr>
            <w:r>
              <w:rPr>
                <w:rFonts w:ascii="Calibri"/>
                <w:i/>
                <w:color w:val="231F20"/>
                <w:spacing w:val="-10"/>
                <w:w w:val="110"/>
                <w:sz w:val="14"/>
              </w:rPr>
              <w:t>0</w:t>
            </w:r>
          </w:p>
        </w:tc>
        <w:tc>
          <w:tcPr>
            <w:tcW w:w="617" w:type="dxa"/>
            <w:tcBorders>
              <w:top w:val="single" w:color="00AEEF" w:sz="2" w:space="0"/>
            </w:tcBorders>
          </w:tcPr>
          <w:p w:rsidR="001B3359" w:rsidRDefault="001B3359" w14:paraId="7EA50EED" w14:textId="77777777">
            <w:pPr>
              <w:pStyle w:val="TableParagraph"/>
              <w:spacing w:before="0"/>
              <w:jc w:val="left"/>
              <w:rPr>
                <w:rFonts w:ascii="Times New Roman"/>
                <w:sz w:val="16"/>
              </w:rPr>
            </w:pPr>
          </w:p>
        </w:tc>
        <w:tc>
          <w:tcPr>
            <w:tcW w:w="926" w:type="dxa"/>
            <w:tcBorders>
              <w:top w:val="single" w:color="00AEEF" w:sz="2" w:space="0"/>
            </w:tcBorders>
          </w:tcPr>
          <w:p w:rsidR="001B3359" w:rsidRDefault="00D877C7" w14:paraId="1D3A931C" w14:textId="77777777">
            <w:pPr>
              <w:pStyle w:val="TableParagraph"/>
              <w:tabs>
                <w:tab w:val="left" w:pos="663"/>
              </w:tabs>
              <w:spacing w:before="23"/>
              <w:ind w:right="-15"/>
              <w:rPr>
                <w:rFonts w:ascii="Calibri"/>
                <w:i/>
                <w:sz w:val="14"/>
              </w:rPr>
            </w:pPr>
            <w:r>
              <w:rPr>
                <w:rFonts w:ascii="Calibri"/>
                <w:i/>
                <w:color w:val="231F20"/>
                <w:spacing w:val="-10"/>
                <w:w w:val="110"/>
                <w:sz w:val="14"/>
              </w:rPr>
              <w:t>0</w:t>
            </w:r>
            <w:r>
              <w:rPr>
                <w:rFonts w:ascii="Calibri"/>
                <w:i/>
                <w:color w:val="231F20"/>
                <w:sz w:val="14"/>
              </w:rPr>
              <w:tab/>
            </w:r>
            <w:r>
              <w:rPr>
                <w:rFonts w:ascii="Calibri"/>
                <w:i/>
                <w:color w:val="231F20"/>
                <w:spacing w:val="-5"/>
                <w:w w:val="110"/>
                <w:sz w:val="14"/>
              </w:rPr>
              <w:t>500</w:t>
            </w:r>
          </w:p>
        </w:tc>
      </w:tr>
      <w:tr w:rsidR="001B3359" w14:paraId="6CB2094A" w14:textId="77777777">
        <w:trPr>
          <w:trHeight w:val="225"/>
        </w:trPr>
        <w:tc>
          <w:tcPr>
            <w:tcW w:w="2500" w:type="dxa"/>
          </w:tcPr>
          <w:p w:rsidR="001B3359" w:rsidRDefault="00D877C7" w14:paraId="52D0B6B2" w14:textId="77777777">
            <w:pPr>
              <w:pStyle w:val="TableParagraph"/>
              <w:tabs>
                <w:tab w:val="right" w:pos="2095"/>
              </w:tabs>
              <w:ind w:right="34"/>
              <w:rPr>
                <w:sz w:val="14"/>
              </w:rPr>
            </w:pPr>
            <w:r>
              <w:rPr>
                <w:color w:val="231F20"/>
                <w:spacing w:val="-2"/>
                <w:sz w:val="14"/>
              </w:rPr>
              <w:t>Dopingbestrijding</w:t>
            </w:r>
            <w:r>
              <w:rPr>
                <w:color w:val="231F20"/>
                <w:sz w:val="14"/>
              </w:rPr>
              <w:tab/>
            </w:r>
            <w:r>
              <w:rPr>
                <w:color w:val="231F20"/>
                <w:spacing w:val="-5"/>
                <w:sz w:val="14"/>
              </w:rPr>
              <w:t>500</w:t>
            </w:r>
          </w:p>
        </w:tc>
        <w:tc>
          <w:tcPr>
            <w:tcW w:w="789" w:type="dxa"/>
          </w:tcPr>
          <w:p w:rsidR="001B3359" w:rsidRDefault="00D877C7" w14:paraId="2BFDBDAE" w14:textId="77777777">
            <w:pPr>
              <w:pStyle w:val="TableParagraph"/>
              <w:ind w:right="28"/>
              <w:rPr>
                <w:sz w:val="14"/>
              </w:rPr>
            </w:pPr>
            <w:r>
              <w:rPr>
                <w:color w:val="231F20"/>
                <w:spacing w:val="-10"/>
                <w:sz w:val="14"/>
              </w:rPr>
              <w:t>0</w:t>
            </w:r>
          </w:p>
        </w:tc>
        <w:tc>
          <w:tcPr>
            <w:tcW w:w="791" w:type="dxa"/>
          </w:tcPr>
          <w:p w:rsidR="001B3359" w:rsidRDefault="00D877C7" w14:paraId="40628F15" w14:textId="77777777">
            <w:pPr>
              <w:pStyle w:val="TableParagraph"/>
              <w:ind w:right="24"/>
              <w:rPr>
                <w:sz w:val="14"/>
              </w:rPr>
            </w:pPr>
            <w:r>
              <w:rPr>
                <w:color w:val="231F20"/>
                <w:spacing w:val="-5"/>
                <w:sz w:val="14"/>
              </w:rPr>
              <w:t>500</w:t>
            </w:r>
          </w:p>
        </w:tc>
        <w:tc>
          <w:tcPr>
            <w:tcW w:w="800" w:type="dxa"/>
          </w:tcPr>
          <w:p w:rsidR="001B3359" w:rsidRDefault="00D877C7" w14:paraId="2017EE6D" w14:textId="77777777">
            <w:pPr>
              <w:pStyle w:val="TableParagraph"/>
              <w:ind w:right="30"/>
              <w:rPr>
                <w:sz w:val="14"/>
              </w:rPr>
            </w:pPr>
            <w:r>
              <w:rPr>
                <w:color w:val="231F20"/>
                <w:spacing w:val="-10"/>
                <w:sz w:val="14"/>
              </w:rPr>
              <w:t>0</w:t>
            </w:r>
          </w:p>
        </w:tc>
        <w:tc>
          <w:tcPr>
            <w:tcW w:w="868" w:type="dxa"/>
          </w:tcPr>
          <w:p w:rsidR="001B3359" w:rsidRDefault="00D877C7" w14:paraId="51227E40" w14:textId="77777777">
            <w:pPr>
              <w:pStyle w:val="TableParagraph"/>
              <w:ind w:right="83"/>
              <w:rPr>
                <w:sz w:val="14"/>
              </w:rPr>
            </w:pPr>
            <w:r>
              <w:rPr>
                <w:color w:val="231F20"/>
                <w:spacing w:val="-5"/>
                <w:sz w:val="14"/>
              </w:rPr>
              <w:t>500</w:t>
            </w:r>
          </w:p>
        </w:tc>
        <w:tc>
          <w:tcPr>
            <w:tcW w:w="797" w:type="dxa"/>
          </w:tcPr>
          <w:p w:rsidR="001B3359" w:rsidRDefault="00D877C7" w14:paraId="33522EFF" w14:textId="77777777">
            <w:pPr>
              <w:pStyle w:val="TableParagraph"/>
              <w:ind w:right="85"/>
              <w:rPr>
                <w:sz w:val="14"/>
              </w:rPr>
            </w:pPr>
            <w:r>
              <w:rPr>
                <w:color w:val="231F20"/>
                <w:spacing w:val="-10"/>
                <w:sz w:val="14"/>
              </w:rPr>
              <w:t>0</w:t>
            </w:r>
          </w:p>
        </w:tc>
        <w:tc>
          <w:tcPr>
            <w:tcW w:w="802" w:type="dxa"/>
          </w:tcPr>
          <w:p w:rsidR="001B3359" w:rsidRDefault="00D877C7" w14:paraId="72E1CCFE" w14:textId="77777777">
            <w:pPr>
              <w:pStyle w:val="TableParagraph"/>
              <w:ind w:right="83"/>
              <w:rPr>
                <w:sz w:val="14"/>
              </w:rPr>
            </w:pPr>
            <w:r>
              <w:rPr>
                <w:color w:val="231F20"/>
                <w:spacing w:val="-10"/>
                <w:sz w:val="14"/>
              </w:rPr>
              <w:t>0</w:t>
            </w:r>
          </w:p>
        </w:tc>
        <w:tc>
          <w:tcPr>
            <w:tcW w:w="799" w:type="dxa"/>
          </w:tcPr>
          <w:p w:rsidR="001B3359" w:rsidRDefault="00D877C7" w14:paraId="5B821CBD" w14:textId="77777777">
            <w:pPr>
              <w:pStyle w:val="TableParagraph"/>
              <w:ind w:right="87"/>
              <w:rPr>
                <w:sz w:val="14"/>
              </w:rPr>
            </w:pPr>
            <w:r>
              <w:rPr>
                <w:color w:val="231F20"/>
                <w:spacing w:val="-10"/>
                <w:sz w:val="14"/>
              </w:rPr>
              <w:t>0</w:t>
            </w:r>
          </w:p>
        </w:tc>
        <w:tc>
          <w:tcPr>
            <w:tcW w:w="617" w:type="dxa"/>
          </w:tcPr>
          <w:p w:rsidR="001B3359" w:rsidRDefault="001B3359" w14:paraId="2995713A" w14:textId="77777777">
            <w:pPr>
              <w:pStyle w:val="TableParagraph"/>
              <w:spacing w:before="0"/>
              <w:jc w:val="left"/>
              <w:rPr>
                <w:rFonts w:ascii="Times New Roman"/>
                <w:sz w:val="16"/>
              </w:rPr>
            </w:pPr>
          </w:p>
        </w:tc>
        <w:tc>
          <w:tcPr>
            <w:tcW w:w="926" w:type="dxa"/>
          </w:tcPr>
          <w:p w:rsidR="001B3359" w:rsidRDefault="00D877C7" w14:paraId="65258D7E" w14:textId="77777777">
            <w:pPr>
              <w:pStyle w:val="TableParagraph"/>
              <w:tabs>
                <w:tab w:val="left" w:pos="663"/>
              </w:tabs>
              <w:ind w:right="-15"/>
              <w:rPr>
                <w:sz w:val="14"/>
              </w:rPr>
            </w:pPr>
            <w:r>
              <w:rPr>
                <w:color w:val="231F20"/>
                <w:spacing w:val="-10"/>
                <w:sz w:val="14"/>
              </w:rPr>
              <w:t>0</w:t>
            </w:r>
            <w:r>
              <w:rPr>
                <w:color w:val="231F20"/>
                <w:sz w:val="14"/>
              </w:rPr>
              <w:tab/>
            </w:r>
            <w:r>
              <w:rPr>
                <w:color w:val="231F20"/>
                <w:spacing w:val="-5"/>
                <w:sz w:val="14"/>
              </w:rPr>
              <w:t>500</w:t>
            </w:r>
          </w:p>
        </w:tc>
      </w:tr>
      <w:tr w:rsidR="001B3359" w14:paraId="48B9D089" w14:textId="77777777">
        <w:trPr>
          <w:trHeight w:val="568"/>
        </w:trPr>
        <w:tc>
          <w:tcPr>
            <w:tcW w:w="2500" w:type="dxa"/>
          </w:tcPr>
          <w:p w:rsidR="001B3359" w:rsidRDefault="00D877C7" w14:paraId="051B5904" w14:textId="77777777">
            <w:pPr>
              <w:pStyle w:val="TableParagraph"/>
              <w:tabs>
                <w:tab w:val="right" w:pos="2463"/>
              </w:tabs>
              <w:spacing w:before="27" w:line="170" w:lineRule="exact"/>
              <w:ind w:left="367"/>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r>
              <w:rPr>
                <w:rFonts w:ascii="Calibri"/>
                <w:i/>
                <w:color w:val="231F20"/>
                <w:sz w:val="14"/>
              </w:rPr>
              <w:tab/>
            </w:r>
            <w:r>
              <w:rPr>
                <w:rFonts w:ascii="Calibri"/>
                <w:i/>
                <w:color w:val="231F20"/>
                <w:spacing w:val="-5"/>
                <w:w w:val="115"/>
                <w:sz w:val="14"/>
              </w:rPr>
              <w:t>73</w:t>
            </w:r>
          </w:p>
          <w:p w:rsidR="001B3359" w:rsidRDefault="00D877C7" w14:paraId="0532AF1F" w14:textId="77777777">
            <w:pPr>
              <w:pStyle w:val="TableParagraph"/>
              <w:spacing w:before="0"/>
              <w:ind w:left="367" w:right="374"/>
              <w:jc w:val="left"/>
              <w:rPr>
                <w:rFonts w:ascii="Calibri"/>
                <w:i/>
                <w:sz w:val="14"/>
              </w:rPr>
            </w:pPr>
            <w:r>
              <w:rPr>
                <w:rFonts w:ascii="Calibri"/>
                <w:i/>
                <w:color w:val="231F20"/>
                <w:spacing w:val="-2"/>
                <w:w w:val="115"/>
                <w:sz w:val="14"/>
              </w:rPr>
              <w:t>(andere)</w:t>
            </w:r>
            <w:r>
              <w:rPr>
                <w:rFonts w:ascii="Calibri"/>
                <w:i/>
                <w:color w:val="231F20"/>
                <w:spacing w:val="40"/>
                <w:w w:val="115"/>
                <w:sz w:val="14"/>
              </w:rPr>
              <w:t xml:space="preserve"> </w:t>
            </w:r>
            <w:r>
              <w:rPr>
                <w:rFonts w:ascii="Calibri"/>
                <w:i/>
                <w:color w:val="231F20"/>
                <w:spacing w:val="-2"/>
                <w:w w:val="115"/>
                <w:sz w:val="14"/>
              </w:rPr>
              <w:t>begrotingshoofdstukken</w:t>
            </w:r>
          </w:p>
        </w:tc>
        <w:tc>
          <w:tcPr>
            <w:tcW w:w="789" w:type="dxa"/>
          </w:tcPr>
          <w:p w:rsidR="001B3359" w:rsidRDefault="00D877C7" w14:paraId="0474E260" w14:textId="77777777">
            <w:pPr>
              <w:pStyle w:val="TableParagraph"/>
              <w:spacing w:before="27"/>
              <w:ind w:right="28"/>
              <w:rPr>
                <w:rFonts w:ascii="Calibri"/>
                <w:i/>
                <w:sz w:val="14"/>
              </w:rPr>
            </w:pPr>
            <w:r>
              <w:rPr>
                <w:rFonts w:ascii="Calibri"/>
                <w:i/>
                <w:color w:val="231F20"/>
                <w:spacing w:val="-10"/>
                <w:w w:val="110"/>
                <w:sz w:val="14"/>
              </w:rPr>
              <w:t>0</w:t>
            </w:r>
          </w:p>
        </w:tc>
        <w:tc>
          <w:tcPr>
            <w:tcW w:w="791" w:type="dxa"/>
          </w:tcPr>
          <w:p w:rsidR="001B3359" w:rsidRDefault="00D877C7" w14:paraId="131D3380" w14:textId="77777777">
            <w:pPr>
              <w:pStyle w:val="TableParagraph"/>
              <w:spacing w:before="27"/>
              <w:ind w:right="24"/>
              <w:rPr>
                <w:rFonts w:ascii="Calibri"/>
                <w:i/>
                <w:sz w:val="14"/>
              </w:rPr>
            </w:pPr>
            <w:r>
              <w:rPr>
                <w:rFonts w:ascii="Calibri"/>
                <w:i/>
                <w:color w:val="231F20"/>
                <w:spacing w:val="-5"/>
                <w:w w:val="110"/>
                <w:sz w:val="14"/>
              </w:rPr>
              <w:t>73</w:t>
            </w:r>
          </w:p>
        </w:tc>
        <w:tc>
          <w:tcPr>
            <w:tcW w:w="800" w:type="dxa"/>
          </w:tcPr>
          <w:p w:rsidR="001B3359" w:rsidRDefault="00D877C7" w14:paraId="624D78EF" w14:textId="77777777">
            <w:pPr>
              <w:pStyle w:val="TableParagraph"/>
              <w:spacing w:before="27"/>
              <w:ind w:right="30"/>
              <w:rPr>
                <w:rFonts w:ascii="Calibri"/>
                <w:i/>
                <w:sz w:val="14"/>
              </w:rPr>
            </w:pPr>
            <w:r>
              <w:rPr>
                <w:rFonts w:ascii="Calibri"/>
                <w:i/>
                <w:color w:val="231F20"/>
                <w:spacing w:val="-10"/>
                <w:w w:val="110"/>
                <w:sz w:val="14"/>
              </w:rPr>
              <w:t>0</w:t>
            </w:r>
          </w:p>
        </w:tc>
        <w:tc>
          <w:tcPr>
            <w:tcW w:w="868" w:type="dxa"/>
          </w:tcPr>
          <w:p w:rsidR="001B3359" w:rsidRDefault="00D877C7" w14:paraId="512554F2" w14:textId="77777777">
            <w:pPr>
              <w:pStyle w:val="TableParagraph"/>
              <w:spacing w:before="27"/>
              <w:ind w:right="83"/>
              <w:rPr>
                <w:rFonts w:ascii="Calibri"/>
                <w:i/>
                <w:sz w:val="14"/>
              </w:rPr>
            </w:pPr>
            <w:r>
              <w:rPr>
                <w:rFonts w:ascii="Calibri"/>
                <w:i/>
                <w:color w:val="231F20"/>
                <w:spacing w:val="-5"/>
                <w:w w:val="110"/>
                <w:sz w:val="14"/>
              </w:rPr>
              <w:t>73</w:t>
            </w:r>
          </w:p>
        </w:tc>
        <w:tc>
          <w:tcPr>
            <w:tcW w:w="797" w:type="dxa"/>
          </w:tcPr>
          <w:p w:rsidR="001B3359" w:rsidRDefault="00D877C7" w14:paraId="2038A5E0" w14:textId="77777777">
            <w:pPr>
              <w:pStyle w:val="TableParagraph"/>
              <w:spacing w:before="27"/>
              <w:ind w:right="85"/>
              <w:rPr>
                <w:rFonts w:ascii="Calibri"/>
                <w:i/>
                <w:sz w:val="14"/>
              </w:rPr>
            </w:pPr>
            <w:r>
              <w:rPr>
                <w:rFonts w:ascii="Calibri"/>
                <w:i/>
                <w:color w:val="231F20"/>
                <w:spacing w:val="-10"/>
                <w:w w:val="110"/>
                <w:sz w:val="14"/>
              </w:rPr>
              <w:t>0</w:t>
            </w:r>
          </w:p>
        </w:tc>
        <w:tc>
          <w:tcPr>
            <w:tcW w:w="802" w:type="dxa"/>
          </w:tcPr>
          <w:p w:rsidR="001B3359" w:rsidRDefault="00D877C7" w14:paraId="384053AC" w14:textId="77777777">
            <w:pPr>
              <w:pStyle w:val="TableParagraph"/>
              <w:spacing w:before="27"/>
              <w:ind w:right="83"/>
              <w:rPr>
                <w:rFonts w:ascii="Calibri"/>
                <w:i/>
                <w:sz w:val="14"/>
              </w:rPr>
            </w:pPr>
            <w:r>
              <w:rPr>
                <w:rFonts w:ascii="Calibri"/>
                <w:i/>
                <w:color w:val="231F20"/>
                <w:spacing w:val="-10"/>
                <w:w w:val="110"/>
                <w:sz w:val="14"/>
              </w:rPr>
              <w:t>0</w:t>
            </w:r>
          </w:p>
        </w:tc>
        <w:tc>
          <w:tcPr>
            <w:tcW w:w="799" w:type="dxa"/>
          </w:tcPr>
          <w:p w:rsidR="001B3359" w:rsidRDefault="00D877C7" w14:paraId="16D6CA66" w14:textId="77777777">
            <w:pPr>
              <w:pStyle w:val="TableParagraph"/>
              <w:spacing w:before="27"/>
              <w:ind w:right="87"/>
              <w:rPr>
                <w:rFonts w:ascii="Calibri"/>
                <w:i/>
                <w:sz w:val="14"/>
              </w:rPr>
            </w:pPr>
            <w:r>
              <w:rPr>
                <w:rFonts w:ascii="Calibri"/>
                <w:i/>
                <w:color w:val="231F20"/>
                <w:spacing w:val="-10"/>
                <w:w w:val="110"/>
                <w:sz w:val="14"/>
              </w:rPr>
              <w:t>0</w:t>
            </w:r>
          </w:p>
        </w:tc>
        <w:tc>
          <w:tcPr>
            <w:tcW w:w="617" w:type="dxa"/>
          </w:tcPr>
          <w:p w:rsidR="001B3359" w:rsidRDefault="001B3359" w14:paraId="491F6786" w14:textId="77777777">
            <w:pPr>
              <w:pStyle w:val="TableParagraph"/>
              <w:spacing w:before="0"/>
              <w:jc w:val="left"/>
              <w:rPr>
                <w:rFonts w:ascii="Times New Roman"/>
                <w:sz w:val="16"/>
              </w:rPr>
            </w:pPr>
          </w:p>
        </w:tc>
        <w:tc>
          <w:tcPr>
            <w:tcW w:w="926" w:type="dxa"/>
          </w:tcPr>
          <w:p w:rsidR="001B3359" w:rsidRDefault="00D877C7" w14:paraId="54D3498F" w14:textId="77777777">
            <w:pPr>
              <w:pStyle w:val="TableParagraph"/>
              <w:tabs>
                <w:tab w:val="left" w:pos="477"/>
              </w:tabs>
              <w:spacing w:before="27"/>
              <w:ind w:right="-15"/>
              <w:rPr>
                <w:rFonts w:ascii="Calibri"/>
                <w:i/>
                <w:sz w:val="14"/>
              </w:rPr>
            </w:pPr>
            <w:r>
              <w:rPr>
                <w:rFonts w:ascii="Calibri"/>
                <w:i/>
                <w:color w:val="231F20"/>
                <w:spacing w:val="-10"/>
                <w:w w:val="110"/>
                <w:sz w:val="14"/>
              </w:rPr>
              <w:t>0</w:t>
            </w:r>
            <w:r>
              <w:rPr>
                <w:rFonts w:ascii="Calibri"/>
                <w:i/>
                <w:color w:val="231F20"/>
                <w:sz w:val="14"/>
              </w:rPr>
              <w:tab/>
            </w:r>
            <w:r>
              <w:rPr>
                <w:rFonts w:ascii="Calibri"/>
                <w:i/>
                <w:color w:val="231F20"/>
                <w:spacing w:val="-2"/>
                <w:w w:val="110"/>
                <w:sz w:val="14"/>
              </w:rPr>
              <w:t>65.187</w:t>
            </w:r>
          </w:p>
        </w:tc>
      </w:tr>
      <w:tr w:rsidR="001B3359" w14:paraId="33762C69" w14:textId="77777777">
        <w:trPr>
          <w:trHeight w:val="451"/>
        </w:trPr>
        <w:tc>
          <w:tcPr>
            <w:tcW w:w="2500" w:type="dxa"/>
            <w:tcBorders>
              <w:bottom w:val="single" w:color="00AEEF" w:sz="2" w:space="0"/>
            </w:tcBorders>
          </w:tcPr>
          <w:p w:rsidR="001B3359" w:rsidRDefault="00D877C7" w14:paraId="1B81EC97" w14:textId="77777777">
            <w:pPr>
              <w:pStyle w:val="TableParagraph"/>
              <w:tabs>
                <w:tab w:val="right" w:pos="2095"/>
              </w:tabs>
              <w:ind w:right="34"/>
              <w:rPr>
                <w:sz w:val="14"/>
              </w:rPr>
            </w:pPr>
            <w:r>
              <w:rPr>
                <w:color w:val="231F20"/>
                <w:spacing w:val="-2"/>
                <w:sz w:val="14"/>
              </w:rPr>
              <w:t>Sportakkoord</w:t>
            </w:r>
            <w:r>
              <w:rPr>
                <w:color w:val="231F20"/>
                <w:sz w:val="14"/>
              </w:rPr>
              <w:tab/>
            </w:r>
            <w:r>
              <w:rPr>
                <w:color w:val="231F20"/>
                <w:spacing w:val="-5"/>
                <w:sz w:val="14"/>
              </w:rPr>
              <w:t>73</w:t>
            </w:r>
          </w:p>
        </w:tc>
        <w:tc>
          <w:tcPr>
            <w:tcW w:w="789" w:type="dxa"/>
            <w:tcBorders>
              <w:bottom w:val="single" w:color="00AEEF" w:sz="2" w:space="0"/>
            </w:tcBorders>
          </w:tcPr>
          <w:p w:rsidR="001B3359" w:rsidRDefault="00D877C7" w14:paraId="625E2802" w14:textId="77777777">
            <w:pPr>
              <w:pStyle w:val="TableParagraph"/>
              <w:ind w:right="28"/>
              <w:rPr>
                <w:sz w:val="14"/>
              </w:rPr>
            </w:pPr>
            <w:r>
              <w:rPr>
                <w:color w:val="231F20"/>
                <w:spacing w:val="-10"/>
                <w:sz w:val="14"/>
              </w:rPr>
              <w:t>0</w:t>
            </w:r>
          </w:p>
        </w:tc>
        <w:tc>
          <w:tcPr>
            <w:tcW w:w="791" w:type="dxa"/>
            <w:tcBorders>
              <w:bottom w:val="single" w:color="00AEEF" w:sz="2" w:space="0"/>
            </w:tcBorders>
          </w:tcPr>
          <w:p w:rsidR="001B3359" w:rsidRDefault="00D877C7" w14:paraId="5131B5AF" w14:textId="77777777">
            <w:pPr>
              <w:pStyle w:val="TableParagraph"/>
              <w:ind w:right="24"/>
              <w:rPr>
                <w:sz w:val="14"/>
              </w:rPr>
            </w:pPr>
            <w:r>
              <w:rPr>
                <w:color w:val="231F20"/>
                <w:spacing w:val="-5"/>
                <w:sz w:val="14"/>
              </w:rPr>
              <w:t>73</w:t>
            </w:r>
          </w:p>
        </w:tc>
        <w:tc>
          <w:tcPr>
            <w:tcW w:w="800" w:type="dxa"/>
            <w:tcBorders>
              <w:bottom w:val="single" w:color="00AEEF" w:sz="2" w:space="0"/>
            </w:tcBorders>
          </w:tcPr>
          <w:p w:rsidR="001B3359" w:rsidRDefault="00D877C7" w14:paraId="7B13D60F" w14:textId="77777777">
            <w:pPr>
              <w:pStyle w:val="TableParagraph"/>
              <w:ind w:right="30"/>
              <w:rPr>
                <w:sz w:val="14"/>
              </w:rPr>
            </w:pPr>
            <w:r>
              <w:rPr>
                <w:color w:val="231F20"/>
                <w:spacing w:val="-10"/>
                <w:sz w:val="14"/>
              </w:rPr>
              <w:t>0</w:t>
            </w:r>
          </w:p>
        </w:tc>
        <w:tc>
          <w:tcPr>
            <w:tcW w:w="868" w:type="dxa"/>
            <w:tcBorders>
              <w:bottom w:val="single" w:color="00AEEF" w:sz="2" w:space="0"/>
            </w:tcBorders>
          </w:tcPr>
          <w:p w:rsidR="001B3359" w:rsidRDefault="00D877C7" w14:paraId="4307F556" w14:textId="77777777">
            <w:pPr>
              <w:pStyle w:val="TableParagraph"/>
              <w:ind w:right="83"/>
              <w:rPr>
                <w:sz w:val="14"/>
              </w:rPr>
            </w:pPr>
            <w:r>
              <w:rPr>
                <w:color w:val="231F20"/>
                <w:spacing w:val="-5"/>
                <w:sz w:val="14"/>
              </w:rPr>
              <w:t>73</w:t>
            </w:r>
          </w:p>
        </w:tc>
        <w:tc>
          <w:tcPr>
            <w:tcW w:w="797" w:type="dxa"/>
            <w:tcBorders>
              <w:bottom w:val="single" w:color="00AEEF" w:sz="2" w:space="0"/>
            </w:tcBorders>
          </w:tcPr>
          <w:p w:rsidR="001B3359" w:rsidRDefault="00D877C7" w14:paraId="235BAFB2" w14:textId="77777777">
            <w:pPr>
              <w:pStyle w:val="TableParagraph"/>
              <w:ind w:right="85"/>
              <w:rPr>
                <w:sz w:val="14"/>
              </w:rPr>
            </w:pPr>
            <w:r>
              <w:rPr>
                <w:color w:val="231F20"/>
                <w:spacing w:val="-10"/>
                <w:sz w:val="14"/>
              </w:rPr>
              <w:t>0</w:t>
            </w:r>
          </w:p>
        </w:tc>
        <w:tc>
          <w:tcPr>
            <w:tcW w:w="802" w:type="dxa"/>
            <w:tcBorders>
              <w:bottom w:val="single" w:color="00AEEF" w:sz="2" w:space="0"/>
            </w:tcBorders>
          </w:tcPr>
          <w:p w:rsidR="001B3359" w:rsidRDefault="00D877C7" w14:paraId="0F701622" w14:textId="77777777">
            <w:pPr>
              <w:pStyle w:val="TableParagraph"/>
              <w:ind w:right="83"/>
              <w:rPr>
                <w:sz w:val="14"/>
              </w:rPr>
            </w:pPr>
            <w:r>
              <w:rPr>
                <w:color w:val="231F20"/>
                <w:spacing w:val="-10"/>
                <w:sz w:val="14"/>
              </w:rPr>
              <w:t>0</w:t>
            </w:r>
          </w:p>
        </w:tc>
        <w:tc>
          <w:tcPr>
            <w:tcW w:w="799" w:type="dxa"/>
            <w:tcBorders>
              <w:bottom w:val="single" w:color="00AEEF" w:sz="2" w:space="0"/>
            </w:tcBorders>
          </w:tcPr>
          <w:p w:rsidR="001B3359" w:rsidRDefault="00D877C7" w14:paraId="5A0DE15B" w14:textId="77777777">
            <w:pPr>
              <w:pStyle w:val="TableParagraph"/>
              <w:ind w:right="87"/>
              <w:rPr>
                <w:sz w:val="14"/>
              </w:rPr>
            </w:pPr>
            <w:r>
              <w:rPr>
                <w:color w:val="231F20"/>
                <w:spacing w:val="-10"/>
                <w:sz w:val="14"/>
              </w:rPr>
              <w:t>0</w:t>
            </w:r>
          </w:p>
        </w:tc>
        <w:tc>
          <w:tcPr>
            <w:tcW w:w="617" w:type="dxa"/>
            <w:tcBorders>
              <w:bottom w:val="single" w:color="00AEEF" w:sz="2" w:space="0"/>
            </w:tcBorders>
          </w:tcPr>
          <w:p w:rsidR="001B3359" w:rsidRDefault="001B3359" w14:paraId="618B3314" w14:textId="77777777">
            <w:pPr>
              <w:pStyle w:val="TableParagraph"/>
              <w:spacing w:before="0"/>
              <w:jc w:val="left"/>
              <w:rPr>
                <w:rFonts w:ascii="Times New Roman"/>
                <w:sz w:val="16"/>
              </w:rPr>
            </w:pPr>
          </w:p>
        </w:tc>
        <w:tc>
          <w:tcPr>
            <w:tcW w:w="926" w:type="dxa"/>
            <w:tcBorders>
              <w:bottom w:val="single" w:color="00AEEF" w:sz="2" w:space="0"/>
            </w:tcBorders>
          </w:tcPr>
          <w:p w:rsidR="001B3359" w:rsidRDefault="00D877C7" w14:paraId="343369FF" w14:textId="77777777">
            <w:pPr>
              <w:pStyle w:val="TableParagraph"/>
              <w:tabs>
                <w:tab w:val="left" w:pos="477"/>
              </w:tabs>
              <w:ind w:right="-15"/>
              <w:rPr>
                <w:sz w:val="14"/>
              </w:rPr>
            </w:pPr>
            <w:r>
              <w:rPr>
                <w:color w:val="231F20"/>
                <w:spacing w:val="-10"/>
                <w:sz w:val="14"/>
              </w:rPr>
              <w:t>0</w:t>
            </w:r>
            <w:r>
              <w:rPr>
                <w:color w:val="231F20"/>
                <w:sz w:val="14"/>
              </w:rPr>
              <w:tab/>
            </w:r>
            <w:r>
              <w:rPr>
                <w:color w:val="231F20"/>
                <w:spacing w:val="-2"/>
                <w:sz w:val="14"/>
              </w:rPr>
              <w:t>65.187</w:t>
            </w:r>
          </w:p>
        </w:tc>
      </w:tr>
      <w:tr w:rsidR="001B3359" w14:paraId="7D7BE72D" w14:textId="77777777">
        <w:trPr>
          <w:trHeight w:val="194"/>
        </w:trPr>
        <w:tc>
          <w:tcPr>
            <w:tcW w:w="2500" w:type="dxa"/>
            <w:tcBorders>
              <w:top w:val="single" w:color="00AEEF" w:sz="2" w:space="0"/>
            </w:tcBorders>
          </w:tcPr>
          <w:p w:rsidR="001B3359" w:rsidRDefault="00D877C7" w14:paraId="57928AA4" w14:textId="77777777">
            <w:pPr>
              <w:pStyle w:val="TableParagraph"/>
              <w:tabs>
                <w:tab w:val="right" w:pos="2095"/>
              </w:tabs>
              <w:spacing w:before="28" w:line="146" w:lineRule="exact"/>
              <w:ind w:right="34"/>
              <w:rPr>
                <w:rFonts w:ascii="Trebuchet MS"/>
                <w:b/>
                <w:sz w:val="14"/>
              </w:rPr>
            </w:pPr>
            <w:r>
              <w:rPr>
                <w:rFonts w:ascii="Trebuchet MS"/>
                <w:b/>
                <w:color w:val="231F20"/>
                <w:spacing w:val="-2"/>
                <w:sz w:val="14"/>
              </w:rPr>
              <w:t>Ontvangsten</w:t>
            </w:r>
            <w:r>
              <w:rPr>
                <w:rFonts w:ascii="Trebuchet MS"/>
                <w:b/>
                <w:color w:val="231F20"/>
                <w:sz w:val="14"/>
              </w:rPr>
              <w:tab/>
            </w:r>
            <w:r>
              <w:rPr>
                <w:rFonts w:ascii="Trebuchet MS"/>
                <w:b/>
                <w:color w:val="231F20"/>
                <w:spacing w:val="-2"/>
                <w:sz w:val="14"/>
              </w:rPr>
              <w:t>10.668</w:t>
            </w:r>
          </w:p>
        </w:tc>
        <w:tc>
          <w:tcPr>
            <w:tcW w:w="789" w:type="dxa"/>
            <w:tcBorders>
              <w:top w:val="single" w:color="00AEEF" w:sz="2" w:space="0"/>
            </w:tcBorders>
          </w:tcPr>
          <w:p w:rsidR="001B3359" w:rsidRDefault="00D877C7" w14:paraId="2BDD8EE5" w14:textId="77777777">
            <w:pPr>
              <w:pStyle w:val="TableParagraph"/>
              <w:spacing w:before="28" w:line="146" w:lineRule="exact"/>
              <w:ind w:right="28"/>
              <w:rPr>
                <w:rFonts w:ascii="Trebuchet MS"/>
                <w:b/>
                <w:sz w:val="14"/>
              </w:rPr>
            </w:pPr>
            <w:r>
              <w:rPr>
                <w:rFonts w:ascii="Trebuchet MS"/>
                <w:b/>
                <w:color w:val="231F20"/>
                <w:spacing w:val="-10"/>
                <w:sz w:val="14"/>
              </w:rPr>
              <w:t>0</w:t>
            </w:r>
          </w:p>
        </w:tc>
        <w:tc>
          <w:tcPr>
            <w:tcW w:w="791" w:type="dxa"/>
            <w:tcBorders>
              <w:top w:val="single" w:color="00AEEF" w:sz="2" w:space="0"/>
            </w:tcBorders>
          </w:tcPr>
          <w:p w:rsidR="001B3359" w:rsidRDefault="00D877C7" w14:paraId="6DBFAE72" w14:textId="77777777">
            <w:pPr>
              <w:pStyle w:val="TableParagraph"/>
              <w:spacing w:before="28" w:line="146" w:lineRule="exact"/>
              <w:ind w:right="26"/>
              <w:rPr>
                <w:rFonts w:ascii="Trebuchet MS"/>
                <w:b/>
                <w:sz w:val="14"/>
              </w:rPr>
            </w:pPr>
            <w:r>
              <w:rPr>
                <w:rFonts w:ascii="Trebuchet MS"/>
                <w:b/>
                <w:color w:val="231F20"/>
                <w:spacing w:val="-2"/>
                <w:sz w:val="14"/>
              </w:rPr>
              <w:t>10.668</w:t>
            </w:r>
          </w:p>
        </w:tc>
        <w:tc>
          <w:tcPr>
            <w:tcW w:w="800" w:type="dxa"/>
            <w:tcBorders>
              <w:top w:val="single" w:color="00AEEF" w:sz="2" w:space="0"/>
            </w:tcBorders>
          </w:tcPr>
          <w:p w:rsidR="001B3359" w:rsidRDefault="00D877C7" w14:paraId="6D9441A6" w14:textId="77777777">
            <w:pPr>
              <w:pStyle w:val="TableParagraph"/>
              <w:spacing w:before="28" w:line="146" w:lineRule="exact"/>
              <w:ind w:right="30"/>
              <w:rPr>
                <w:rFonts w:ascii="Trebuchet MS"/>
                <w:b/>
                <w:sz w:val="14"/>
              </w:rPr>
            </w:pPr>
            <w:r>
              <w:rPr>
                <w:rFonts w:ascii="Trebuchet MS"/>
                <w:b/>
                <w:color w:val="231F20"/>
                <w:spacing w:val="-2"/>
                <w:sz w:val="14"/>
              </w:rPr>
              <w:t>37.500</w:t>
            </w:r>
          </w:p>
        </w:tc>
        <w:tc>
          <w:tcPr>
            <w:tcW w:w="868" w:type="dxa"/>
            <w:tcBorders>
              <w:top w:val="single" w:color="00AEEF" w:sz="2" w:space="0"/>
            </w:tcBorders>
          </w:tcPr>
          <w:p w:rsidR="001B3359" w:rsidRDefault="00D877C7" w14:paraId="6BA76F6B" w14:textId="77777777">
            <w:pPr>
              <w:pStyle w:val="TableParagraph"/>
              <w:spacing w:before="28" w:line="146" w:lineRule="exact"/>
              <w:ind w:right="83"/>
              <w:rPr>
                <w:rFonts w:ascii="Trebuchet MS"/>
                <w:b/>
                <w:sz w:val="14"/>
              </w:rPr>
            </w:pPr>
            <w:r>
              <w:rPr>
                <w:rFonts w:ascii="Trebuchet MS"/>
                <w:b/>
                <w:color w:val="231F20"/>
                <w:spacing w:val="-2"/>
                <w:sz w:val="14"/>
              </w:rPr>
              <w:t>48.168</w:t>
            </w:r>
          </w:p>
        </w:tc>
        <w:tc>
          <w:tcPr>
            <w:tcW w:w="797" w:type="dxa"/>
            <w:tcBorders>
              <w:top w:val="single" w:color="00AEEF" w:sz="2" w:space="0"/>
            </w:tcBorders>
          </w:tcPr>
          <w:p w:rsidR="001B3359" w:rsidRDefault="00D877C7" w14:paraId="116A4E4A" w14:textId="77777777">
            <w:pPr>
              <w:pStyle w:val="TableParagraph"/>
              <w:spacing w:before="28" w:line="146" w:lineRule="exact"/>
              <w:ind w:right="85"/>
              <w:rPr>
                <w:rFonts w:ascii="Trebuchet MS"/>
                <w:b/>
                <w:sz w:val="14"/>
              </w:rPr>
            </w:pPr>
            <w:r>
              <w:rPr>
                <w:rFonts w:ascii="Trebuchet MS"/>
                <w:b/>
                <w:color w:val="231F20"/>
                <w:spacing w:val="-10"/>
                <w:sz w:val="14"/>
              </w:rPr>
              <w:t>0</w:t>
            </w:r>
          </w:p>
        </w:tc>
        <w:tc>
          <w:tcPr>
            <w:tcW w:w="802" w:type="dxa"/>
            <w:tcBorders>
              <w:top w:val="single" w:color="00AEEF" w:sz="2" w:space="0"/>
            </w:tcBorders>
          </w:tcPr>
          <w:p w:rsidR="001B3359" w:rsidRDefault="00D877C7" w14:paraId="364A2E72" w14:textId="77777777">
            <w:pPr>
              <w:pStyle w:val="TableParagraph"/>
              <w:spacing w:before="28" w:line="146" w:lineRule="exact"/>
              <w:ind w:right="83"/>
              <w:rPr>
                <w:rFonts w:ascii="Trebuchet MS"/>
                <w:b/>
                <w:sz w:val="14"/>
              </w:rPr>
            </w:pPr>
            <w:r>
              <w:rPr>
                <w:rFonts w:ascii="Trebuchet MS"/>
                <w:b/>
                <w:color w:val="231F20"/>
                <w:spacing w:val="-10"/>
                <w:sz w:val="14"/>
              </w:rPr>
              <w:t>0</w:t>
            </w:r>
          </w:p>
        </w:tc>
        <w:tc>
          <w:tcPr>
            <w:tcW w:w="799" w:type="dxa"/>
            <w:tcBorders>
              <w:top w:val="single" w:color="00AEEF" w:sz="2" w:space="0"/>
            </w:tcBorders>
          </w:tcPr>
          <w:p w:rsidR="001B3359" w:rsidRDefault="00D877C7" w14:paraId="56E4A2C8" w14:textId="77777777">
            <w:pPr>
              <w:pStyle w:val="TableParagraph"/>
              <w:spacing w:before="28" w:line="146" w:lineRule="exact"/>
              <w:ind w:right="87"/>
              <w:rPr>
                <w:rFonts w:ascii="Trebuchet MS"/>
                <w:b/>
                <w:sz w:val="14"/>
              </w:rPr>
            </w:pPr>
            <w:r>
              <w:rPr>
                <w:rFonts w:ascii="Trebuchet MS"/>
                <w:b/>
                <w:color w:val="231F20"/>
                <w:spacing w:val="-10"/>
                <w:sz w:val="14"/>
              </w:rPr>
              <w:t>0</w:t>
            </w:r>
          </w:p>
        </w:tc>
        <w:tc>
          <w:tcPr>
            <w:tcW w:w="617" w:type="dxa"/>
            <w:tcBorders>
              <w:top w:val="single" w:color="00AEEF" w:sz="2" w:space="0"/>
            </w:tcBorders>
          </w:tcPr>
          <w:p w:rsidR="001B3359" w:rsidRDefault="001B3359" w14:paraId="1C45A48E" w14:textId="77777777">
            <w:pPr>
              <w:pStyle w:val="TableParagraph"/>
              <w:spacing w:before="0"/>
              <w:jc w:val="left"/>
              <w:rPr>
                <w:rFonts w:ascii="Times New Roman"/>
                <w:sz w:val="12"/>
              </w:rPr>
            </w:pPr>
          </w:p>
        </w:tc>
        <w:tc>
          <w:tcPr>
            <w:tcW w:w="926" w:type="dxa"/>
            <w:tcBorders>
              <w:top w:val="single" w:color="00AEEF" w:sz="2" w:space="0"/>
            </w:tcBorders>
          </w:tcPr>
          <w:p w:rsidR="001B3359" w:rsidRDefault="00D877C7" w14:paraId="36C6A385" w14:textId="77777777">
            <w:pPr>
              <w:pStyle w:val="TableParagraph"/>
              <w:tabs>
                <w:tab w:val="left" w:pos="552"/>
              </w:tabs>
              <w:spacing w:before="28" w:line="146" w:lineRule="exact"/>
              <w:ind w:right="-15"/>
              <w:rPr>
                <w:rFonts w:ascii="Trebuchet MS"/>
                <w:b/>
                <w:sz w:val="14"/>
              </w:rPr>
            </w:pPr>
            <w:r>
              <w:rPr>
                <w:rFonts w:ascii="Trebuchet MS"/>
                <w:b/>
                <w:color w:val="231F20"/>
                <w:spacing w:val="-10"/>
                <w:sz w:val="14"/>
              </w:rPr>
              <w:t>0</w:t>
            </w:r>
            <w:r>
              <w:rPr>
                <w:rFonts w:ascii="Trebuchet MS"/>
                <w:b/>
                <w:color w:val="231F20"/>
                <w:sz w:val="14"/>
              </w:rPr>
              <w:tab/>
            </w:r>
            <w:r>
              <w:rPr>
                <w:rFonts w:ascii="Trebuchet MS"/>
                <w:b/>
                <w:color w:val="231F20"/>
                <w:spacing w:val="-2"/>
                <w:sz w:val="14"/>
              </w:rPr>
              <w:t>9.532</w:t>
            </w:r>
          </w:p>
        </w:tc>
      </w:tr>
    </w:tbl>
    <w:p w:rsidR="001B3359" w:rsidRDefault="00D877C7" w14:paraId="15609C97" w14:textId="77777777">
      <w:pPr>
        <w:pStyle w:val="Plattetekst"/>
        <w:spacing w:before="16"/>
        <w:rPr>
          <w:rFonts w:ascii="Trebuchet MS"/>
          <w:b/>
          <w:sz w:val="20"/>
        </w:rPr>
      </w:pPr>
      <w:r>
        <w:rPr>
          <w:rFonts w:ascii="Trebuchet MS"/>
          <w:b/>
          <w:noProof/>
          <w:sz w:val="20"/>
        </w:rPr>
        <mc:AlternateContent>
          <mc:Choice Requires="wpg">
            <w:drawing>
              <wp:anchor distT="0" distB="0" distL="0" distR="0" simplePos="0" relativeHeight="487599104" behindDoc="1" locked="0" layoutInCell="1" allowOverlap="1" wp14:editId="6B71F9CA" wp14:anchorId="5426B170">
                <wp:simplePos x="0" y="0"/>
                <wp:positionH relativeFrom="page">
                  <wp:posOffset>701999</wp:posOffset>
                </wp:positionH>
                <wp:positionV relativeFrom="paragraph">
                  <wp:posOffset>173717</wp:posOffset>
                </wp:positionV>
                <wp:extent cx="6156325" cy="3175"/>
                <wp:effectExtent l="0" t="0" r="0" b="0"/>
                <wp:wrapTopAndBottom/>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192" name="Graphic 192"/>
                        <wps:cNvSpPr/>
                        <wps:spPr>
                          <a:xfrm>
                            <a:off x="0" y="1587"/>
                            <a:ext cx="215900" cy="1270"/>
                          </a:xfrm>
                          <a:custGeom>
                            <a:avLst/>
                            <a:gdLst/>
                            <a:ahLst/>
                            <a:cxnLst/>
                            <a:rect l="l" t="t" r="r" b="b"/>
                            <a:pathLst>
                              <a:path w="215900">
                                <a:moveTo>
                                  <a:pt x="0" y="0"/>
                                </a:moveTo>
                                <a:lnTo>
                                  <a:pt x="215455" y="0"/>
                                </a:lnTo>
                              </a:path>
                            </a:pathLst>
                          </a:custGeom>
                          <a:ln w="3175">
                            <a:solidFill>
                              <a:srgbClr val="00AEEF"/>
                            </a:solidFill>
                            <a:prstDash val="solid"/>
                          </a:ln>
                        </wps:spPr>
                        <wps:bodyPr wrap="square" lIns="0" tIns="0" rIns="0" bIns="0" rtlCol="0">
                          <a:prstTxWarp prst="textNoShape">
                            <a:avLst/>
                          </a:prstTxWarp>
                          <a:noAutofit/>
                        </wps:bodyPr>
                      </wps:wsp>
                      <wps:wsp>
                        <wps:cNvPr id="193" name="Graphic 193"/>
                        <wps:cNvSpPr/>
                        <wps:spPr>
                          <a:xfrm>
                            <a:off x="215460" y="1587"/>
                            <a:ext cx="862330" cy="1270"/>
                          </a:xfrm>
                          <a:custGeom>
                            <a:avLst/>
                            <a:gdLst/>
                            <a:ahLst/>
                            <a:cxnLst/>
                            <a:rect l="l" t="t" r="r" b="b"/>
                            <a:pathLst>
                              <a:path w="862330">
                                <a:moveTo>
                                  <a:pt x="0" y="0"/>
                                </a:moveTo>
                                <a:lnTo>
                                  <a:pt x="861834" y="0"/>
                                </a:lnTo>
                              </a:path>
                            </a:pathLst>
                          </a:custGeom>
                          <a:ln w="3175">
                            <a:solidFill>
                              <a:srgbClr val="00AEEF"/>
                            </a:solidFill>
                            <a:prstDash val="solid"/>
                          </a:ln>
                        </wps:spPr>
                        <wps:bodyPr wrap="square" lIns="0" tIns="0" rIns="0" bIns="0" rtlCol="0">
                          <a:prstTxWarp prst="textNoShape">
                            <a:avLst/>
                          </a:prstTxWarp>
                          <a:noAutofit/>
                        </wps:bodyPr>
                      </wps:wsp>
                      <wps:wsp>
                        <wps:cNvPr id="194" name="Graphic 194"/>
                        <wps:cNvSpPr/>
                        <wps:spPr>
                          <a:xfrm>
                            <a:off x="1077300"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95" name="Graphic 195"/>
                        <wps:cNvSpPr/>
                        <wps:spPr>
                          <a:xfrm>
                            <a:off x="1582092"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96" name="Graphic 196"/>
                        <wps:cNvSpPr/>
                        <wps:spPr>
                          <a:xfrm>
                            <a:off x="2086884"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97" name="Graphic 197"/>
                        <wps:cNvSpPr/>
                        <wps:spPr>
                          <a:xfrm>
                            <a:off x="2591676"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198" name="Graphic 198"/>
                        <wps:cNvSpPr/>
                        <wps:spPr>
                          <a:xfrm>
                            <a:off x="3096468"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199" name="Graphic 199"/>
                        <wps:cNvSpPr/>
                        <wps:spPr>
                          <a:xfrm>
                            <a:off x="3613572"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200" name="Graphic 200"/>
                        <wps:cNvSpPr/>
                        <wps:spPr>
                          <a:xfrm>
                            <a:off x="4118364" y="1587"/>
                            <a:ext cx="511175" cy="1270"/>
                          </a:xfrm>
                          <a:custGeom>
                            <a:avLst/>
                            <a:gdLst/>
                            <a:ahLst/>
                            <a:cxnLst/>
                            <a:rect l="l" t="t" r="r" b="b"/>
                            <a:pathLst>
                              <a:path w="511175">
                                <a:moveTo>
                                  <a:pt x="0" y="0"/>
                                </a:moveTo>
                                <a:lnTo>
                                  <a:pt x="510946" y="0"/>
                                </a:lnTo>
                              </a:path>
                            </a:pathLst>
                          </a:custGeom>
                          <a:ln w="3175">
                            <a:solidFill>
                              <a:srgbClr val="00AEEF"/>
                            </a:solidFill>
                            <a:prstDash val="solid"/>
                          </a:ln>
                        </wps:spPr>
                        <wps:bodyPr wrap="square" lIns="0" tIns="0" rIns="0" bIns="0" rtlCol="0">
                          <a:prstTxWarp prst="textNoShape">
                            <a:avLst/>
                          </a:prstTxWarp>
                          <a:noAutofit/>
                        </wps:bodyPr>
                      </wps:wsp>
                      <wps:wsp>
                        <wps:cNvPr id="201" name="Graphic 201"/>
                        <wps:cNvSpPr/>
                        <wps:spPr>
                          <a:xfrm>
                            <a:off x="4629312"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202" name="Graphic 202"/>
                        <wps:cNvSpPr/>
                        <wps:spPr>
                          <a:xfrm>
                            <a:off x="5134104"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203" name="Graphic 203"/>
                        <wps:cNvSpPr/>
                        <wps:spPr>
                          <a:xfrm>
                            <a:off x="5651208"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91" style="position:absolute;margin-left:55.3pt;margin-top:13.7pt;width:484.75pt;height:.25pt;z-index:-15717376;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" w14:anchorId="1E417D06">
                <v:shape id="Graphic 192" style="position:absolute;top:15;width:2159;height:13;visibility:visible;mso-wrap-style:square;v-text-anchor:top" coordsize="215900,1270" o:spid="_x0000_s1027" filled="f" strokecolor="#00aeef" strokeweight=".25pt" path="m,l215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">
                  <v:path arrowok="t"/>
                </v:shape>
                <v:shape id="Graphic 193" style="position:absolute;left:2154;top:15;width:8623;height:13;visibility:visible;mso-wrap-style:square;v-text-anchor:top" coordsize="862330,1270" o:spid="_x0000_s1028" filled="f" strokecolor="#00aeef" strokeweight=".25pt" path="m,l8618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">
                  <v:path arrowok="t"/>
                </v:shape>
                <v:shape id="Graphic 194" style="position:absolute;left:10773;top:15;width:5048;height:13;visibility:visible;mso-wrap-style:square;v-text-anchor:top" coordsize="504825,1270" o:spid="_x0000_s1029"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">
                  <v:path arrowok="t"/>
                </v:shape>
                <v:shape id="Graphic 195" style="position:absolute;left:15820;top:15;width:5049;height:13;visibility:visible;mso-wrap-style:square;v-text-anchor:top" coordsize="504825,1270" o:spid="_x0000_s1030"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">
                  <v:path arrowok="t"/>
                </v:shape>
                <v:shape id="Graphic 196" style="position:absolute;left:20868;top:15;width:5049;height:13;visibility:visible;mso-wrap-style:square;v-text-anchor:top" coordsize="504825,1270" o:spid="_x0000_s1031"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">
                  <v:path arrowok="t"/>
                </v:shape>
                <v:shape id="Graphic 197" style="position:absolute;left:25916;top:15;width:5049;height:13;visibility:visible;mso-wrap-style:square;v-text-anchor:top" coordsize="504825,1270" o:spid="_x0000_s1032"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">
                  <v:path arrowok="t"/>
                </v:shape>
                <v:shape id="Graphic 198" style="position:absolute;left:30964;top:15;width:5175;height:13;visibility:visible;mso-wrap-style:square;v-text-anchor:top" coordsize="517525,1270" o:spid="_x0000_s1033"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">
                  <v:path arrowok="t"/>
                </v:shape>
                <v:shape id="Graphic 199" style="position:absolute;left:36135;top:15;width:5048;height:13;visibility:visible;mso-wrap-style:square;v-text-anchor:top" coordsize="504825,1270" o:spid="_x0000_s1034"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">
                  <v:path arrowok="t"/>
                </v:shape>
                <v:shape id="Graphic 200" style="position:absolute;left:41183;top:15;width:5112;height:13;visibility:visible;mso-wrap-style:square;v-text-anchor:top" coordsize="511175,1270" o:spid="_x0000_s1035" filled="f" strokecolor="#00aeef" strokeweight=".25pt" path="m,l510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">
                  <v:path arrowok="t"/>
                </v:shape>
                <v:shape id="Graphic 201" style="position:absolute;left:46293;top:15;width:5048;height:13;visibility:visible;mso-wrap-style:square;v-text-anchor:top" coordsize="504825,1270" o:spid="_x0000_s1036"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">
                  <v:path arrowok="t"/>
                </v:shape>
                <v:shape id="Graphic 202" style="position:absolute;left:51341;top:15;width:5175;height:13;visibility:visible;mso-wrap-style:square;v-text-anchor:top" coordsize="517525,1270" o:spid="_x0000_s1037"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">
                  <v:path arrowok="t"/>
                </v:shape>
                <v:shape id="Graphic 203" style="position:absolute;left:56512;top:15;width:5048;height:13;visibility:visible;mso-wrap-style:square;v-text-anchor:top" coordsize="504825,1270" o:spid="_x0000_s1038"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">
                  <v:path arrowok="t"/>
                </v:shape>
                <w10:wrap type="topAndBottom" anchorx="page"/>
              </v:group>
            </w:pict>
          </mc:Fallback>
        </mc:AlternateContent>
      </w:r>
    </w:p>
    <w:p w:rsidR="001B3359" w:rsidRDefault="001B3359" w14:paraId="36640E6B" w14:textId="77777777">
      <w:pPr>
        <w:pStyle w:val="Plattetekst"/>
        <w:rPr>
          <w:rFonts w:ascii="Trebuchet MS"/>
          <w:b/>
        </w:rPr>
      </w:pPr>
    </w:p>
    <w:p w:rsidR="001B3359" w:rsidRDefault="00D877C7" w14:paraId="3789F63D" w14:textId="77777777">
      <w:pPr>
        <w:pStyle w:val="Kop2"/>
        <w:spacing w:before="1"/>
      </w:pPr>
      <w:r>
        <w:rPr>
          <w:color w:val="231F20"/>
        </w:rPr>
        <w:t>Budgettaire</w:t>
      </w:r>
      <w:r>
        <w:rPr>
          <w:color w:val="231F20"/>
          <w:spacing w:val="13"/>
        </w:rPr>
        <w:t xml:space="preserve"> </w:t>
      </w:r>
      <w:r>
        <w:rPr>
          <w:color w:val="231F20"/>
          <w:spacing w:val="-2"/>
        </w:rPr>
        <w:t>flexibiliteit</w:t>
      </w:r>
    </w:p>
    <w:p w:rsidR="001B3359" w:rsidRDefault="001B3359" w14:paraId="42B8540F" w14:textId="77777777">
      <w:pPr>
        <w:pStyle w:val="Plattetekst"/>
        <w:spacing w:before="23"/>
        <w:rPr>
          <w:rFonts w:ascii="Trebuchet MS"/>
          <w:b/>
          <w:sz w:val="20"/>
        </w:rPr>
      </w:pPr>
    </w:p>
    <w:tbl>
      <w:tblPr>
        <w:tblStyle w:val="TableNormal"/>
        <w:tblW w:w="0" w:type="auto"/>
        <w:tblInd w:w="3437" w:type="dxa"/>
        <w:tblLayout w:type="fixed"/>
        <w:tblLook w:val="01E0" w:firstRow="1" w:lastRow="1" w:firstColumn="1" w:lastColumn="1" w:noHBand="0" w:noVBand="0"/>
      </w:tblPr>
      <w:tblGrid>
        <w:gridCol w:w="4609"/>
        <w:gridCol w:w="1769"/>
      </w:tblGrid>
      <w:tr w:rsidR="001B3359" w14:paraId="220DD21C" w14:textId="77777777">
        <w:trPr>
          <w:trHeight w:val="306"/>
        </w:trPr>
        <w:tc>
          <w:tcPr>
            <w:tcW w:w="4609" w:type="dxa"/>
            <w:tcBorders>
              <w:top w:val="single" w:color="231F20" w:sz="4" w:space="0"/>
              <w:bottom w:val="single" w:color="00AEEF" w:sz="2" w:space="0"/>
            </w:tcBorders>
            <w:shd w:val="clear" w:color="auto" w:fill="00AEEF"/>
          </w:tcPr>
          <w:p w:rsidR="001B3359" w:rsidRDefault="00D877C7" w14:paraId="347D8B62" w14:textId="77777777">
            <w:pPr>
              <w:pStyle w:val="TableParagraph"/>
              <w:spacing w:before="33"/>
              <w:ind w:left="113"/>
              <w:jc w:val="left"/>
              <w:rPr>
                <w:sz w:val="18"/>
              </w:rPr>
            </w:pPr>
            <w:r>
              <w:rPr>
                <w:color w:val="FFFFFF"/>
                <w:spacing w:val="-2"/>
                <w:w w:val="105"/>
                <w:sz w:val="18"/>
              </w:rPr>
              <w:t>Tabel</w:t>
            </w:r>
            <w:r>
              <w:rPr>
                <w:color w:val="FFFFFF"/>
                <w:spacing w:val="-6"/>
                <w:w w:val="105"/>
                <w:sz w:val="18"/>
              </w:rPr>
              <w:t xml:space="preserve"> </w:t>
            </w:r>
            <w:r>
              <w:rPr>
                <w:color w:val="FFFFFF"/>
                <w:spacing w:val="-2"/>
                <w:w w:val="105"/>
                <w:sz w:val="18"/>
              </w:rPr>
              <w:t>14</w:t>
            </w:r>
            <w:r>
              <w:rPr>
                <w:color w:val="FFFFFF"/>
                <w:spacing w:val="-6"/>
                <w:w w:val="105"/>
                <w:sz w:val="18"/>
              </w:rPr>
              <w:t xml:space="preserve"> </w:t>
            </w:r>
            <w:r>
              <w:rPr>
                <w:color w:val="FFFFFF"/>
                <w:spacing w:val="-2"/>
                <w:w w:val="105"/>
                <w:sz w:val="18"/>
              </w:rPr>
              <w:t>Geschatte</w:t>
            </w:r>
            <w:r>
              <w:rPr>
                <w:color w:val="FFFFFF"/>
                <w:spacing w:val="-5"/>
                <w:w w:val="105"/>
                <w:sz w:val="18"/>
              </w:rPr>
              <w:t xml:space="preserve"> </w:t>
            </w:r>
            <w:r>
              <w:rPr>
                <w:color w:val="FFFFFF"/>
                <w:spacing w:val="-2"/>
                <w:w w:val="105"/>
                <w:sz w:val="18"/>
              </w:rPr>
              <w:t>budgetflexibiliteit</w:t>
            </w:r>
          </w:p>
        </w:tc>
        <w:tc>
          <w:tcPr>
            <w:tcW w:w="1769" w:type="dxa"/>
            <w:tcBorders>
              <w:top w:val="single" w:color="231F20" w:sz="4" w:space="0"/>
              <w:bottom w:val="single" w:color="00AEEF" w:sz="2" w:space="0"/>
            </w:tcBorders>
            <w:shd w:val="clear" w:color="auto" w:fill="00AEEF"/>
          </w:tcPr>
          <w:p w:rsidR="001B3359" w:rsidRDefault="001B3359" w14:paraId="4F58F077" w14:textId="77777777">
            <w:pPr>
              <w:pStyle w:val="TableParagraph"/>
              <w:spacing w:before="0"/>
              <w:jc w:val="left"/>
              <w:rPr>
                <w:rFonts w:ascii="Times New Roman"/>
                <w:sz w:val="16"/>
              </w:rPr>
            </w:pPr>
          </w:p>
        </w:tc>
      </w:tr>
      <w:tr w:rsidR="001B3359" w14:paraId="4FFC73DF" w14:textId="77777777">
        <w:trPr>
          <w:trHeight w:val="221"/>
        </w:trPr>
        <w:tc>
          <w:tcPr>
            <w:tcW w:w="4609" w:type="dxa"/>
            <w:tcBorders>
              <w:top w:val="single" w:color="00AEEF" w:sz="2" w:space="0"/>
              <w:bottom w:val="single" w:color="00AEEF" w:sz="2" w:space="0"/>
            </w:tcBorders>
          </w:tcPr>
          <w:p w:rsidR="001B3359" w:rsidRDefault="001B3359" w14:paraId="07423D97" w14:textId="77777777">
            <w:pPr>
              <w:pStyle w:val="TableParagraph"/>
              <w:spacing w:before="0"/>
              <w:jc w:val="left"/>
              <w:rPr>
                <w:rFonts w:ascii="Times New Roman"/>
                <w:sz w:val="14"/>
              </w:rPr>
            </w:pPr>
          </w:p>
        </w:tc>
        <w:tc>
          <w:tcPr>
            <w:tcW w:w="1769" w:type="dxa"/>
            <w:tcBorders>
              <w:top w:val="single" w:color="00AEEF" w:sz="2" w:space="0"/>
              <w:bottom w:val="single" w:color="00AEEF" w:sz="2" w:space="0"/>
            </w:tcBorders>
          </w:tcPr>
          <w:p w:rsidR="001B3359" w:rsidRDefault="00D877C7" w14:paraId="13416CED" w14:textId="77777777">
            <w:pPr>
              <w:pStyle w:val="TableParagraph"/>
              <w:spacing w:before="19"/>
              <w:rPr>
                <w:sz w:val="14"/>
              </w:rPr>
            </w:pPr>
            <w:r>
              <w:rPr>
                <w:color w:val="231F20"/>
                <w:spacing w:val="-4"/>
                <w:sz w:val="14"/>
              </w:rPr>
              <w:t>2026</w:t>
            </w:r>
          </w:p>
        </w:tc>
      </w:tr>
      <w:tr w:rsidR="001B3359" w14:paraId="53C09648" w14:textId="77777777">
        <w:trPr>
          <w:trHeight w:val="221"/>
        </w:trPr>
        <w:tc>
          <w:tcPr>
            <w:tcW w:w="4609" w:type="dxa"/>
            <w:tcBorders>
              <w:top w:val="single" w:color="00AEEF" w:sz="2" w:space="0"/>
              <w:bottom w:val="single" w:color="00AEEF" w:sz="2" w:space="0"/>
            </w:tcBorders>
          </w:tcPr>
          <w:p w:rsidR="001B3359" w:rsidRDefault="00D877C7" w14:paraId="22F61F8F" w14:textId="77777777">
            <w:pPr>
              <w:pStyle w:val="TableParagraph"/>
              <w:spacing w:before="23"/>
              <w:ind w:left="-1"/>
              <w:jc w:val="left"/>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1769" w:type="dxa"/>
            <w:tcBorders>
              <w:top w:val="single" w:color="00AEEF" w:sz="2" w:space="0"/>
              <w:bottom w:val="single" w:color="00AEEF" w:sz="2" w:space="0"/>
            </w:tcBorders>
          </w:tcPr>
          <w:p w:rsidR="001B3359" w:rsidRDefault="00D877C7" w14:paraId="572579DA" w14:textId="77777777">
            <w:pPr>
              <w:pStyle w:val="TableParagraph"/>
              <w:spacing w:before="19"/>
              <w:rPr>
                <w:sz w:val="14"/>
              </w:rPr>
            </w:pPr>
            <w:r>
              <w:rPr>
                <w:color w:val="231F20"/>
                <w:spacing w:val="-2"/>
                <w:sz w:val="14"/>
              </w:rPr>
              <w:t>99,6%</w:t>
            </w:r>
          </w:p>
        </w:tc>
      </w:tr>
      <w:tr w:rsidR="001B3359" w14:paraId="3513C238" w14:textId="77777777">
        <w:trPr>
          <w:trHeight w:val="221"/>
        </w:trPr>
        <w:tc>
          <w:tcPr>
            <w:tcW w:w="4609" w:type="dxa"/>
            <w:tcBorders>
              <w:top w:val="single" w:color="00AEEF" w:sz="2" w:space="0"/>
              <w:bottom w:val="single" w:color="00AEEF" w:sz="2" w:space="0"/>
            </w:tcBorders>
          </w:tcPr>
          <w:p w:rsidR="001B3359" w:rsidRDefault="00D877C7" w14:paraId="1E522C30" w14:textId="77777777">
            <w:pPr>
              <w:pStyle w:val="TableParagraph"/>
              <w:spacing w:before="23"/>
              <w:ind w:left="-1"/>
              <w:jc w:val="left"/>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1769" w:type="dxa"/>
            <w:tcBorders>
              <w:top w:val="single" w:color="00AEEF" w:sz="2" w:space="0"/>
              <w:bottom w:val="single" w:color="00AEEF" w:sz="2" w:space="0"/>
            </w:tcBorders>
          </w:tcPr>
          <w:p w:rsidR="001B3359" w:rsidRDefault="00D877C7" w14:paraId="5175F3B8" w14:textId="77777777">
            <w:pPr>
              <w:pStyle w:val="TableParagraph"/>
              <w:spacing w:before="19"/>
              <w:rPr>
                <w:sz w:val="14"/>
              </w:rPr>
            </w:pPr>
            <w:r>
              <w:rPr>
                <w:color w:val="231F20"/>
                <w:spacing w:val="-4"/>
                <w:sz w:val="14"/>
              </w:rPr>
              <w:t>0,1%</w:t>
            </w:r>
          </w:p>
        </w:tc>
      </w:tr>
      <w:tr w:rsidR="001B3359" w14:paraId="11023D5C" w14:textId="77777777">
        <w:trPr>
          <w:trHeight w:val="221"/>
        </w:trPr>
        <w:tc>
          <w:tcPr>
            <w:tcW w:w="4609" w:type="dxa"/>
            <w:tcBorders>
              <w:top w:val="single" w:color="00AEEF" w:sz="2" w:space="0"/>
              <w:bottom w:val="single" w:color="00AEEF" w:sz="2" w:space="0"/>
            </w:tcBorders>
          </w:tcPr>
          <w:p w:rsidR="001B3359" w:rsidRDefault="00D877C7" w14:paraId="520EB928" w14:textId="77777777">
            <w:pPr>
              <w:pStyle w:val="TableParagraph"/>
              <w:spacing w:before="23"/>
              <w:ind w:left="-1"/>
              <w:jc w:val="left"/>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1769" w:type="dxa"/>
            <w:tcBorders>
              <w:top w:val="single" w:color="00AEEF" w:sz="2" w:space="0"/>
              <w:bottom w:val="single" w:color="00AEEF" w:sz="2" w:space="0"/>
            </w:tcBorders>
          </w:tcPr>
          <w:p w:rsidR="001B3359" w:rsidRDefault="00D877C7" w14:paraId="19E21311" w14:textId="77777777">
            <w:pPr>
              <w:pStyle w:val="TableParagraph"/>
              <w:spacing w:before="12"/>
              <w:ind w:right="8"/>
              <w:rPr>
                <w:sz w:val="14"/>
              </w:rPr>
            </w:pPr>
            <w:r>
              <w:rPr>
                <w:color w:val="231F20"/>
                <w:spacing w:val="-4"/>
                <w:sz w:val="14"/>
              </w:rPr>
              <w:t>0,</w:t>
            </w:r>
            <w:r>
              <w:rPr>
                <w:rFonts w:ascii="Palatino Linotype"/>
                <w:color w:val="231F20"/>
                <w:spacing w:val="-4"/>
                <w:sz w:val="14"/>
              </w:rPr>
              <w:t>3</w:t>
            </w:r>
            <w:r>
              <w:rPr>
                <w:color w:val="231F20"/>
                <w:spacing w:val="-4"/>
                <w:sz w:val="14"/>
              </w:rPr>
              <w:t>%</w:t>
            </w:r>
          </w:p>
        </w:tc>
      </w:tr>
      <w:tr w:rsidR="001B3359" w14:paraId="7062624C" w14:textId="77777777">
        <w:trPr>
          <w:trHeight w:val="424"/>
        </w:trPr>
        <w:tc>
          <w:tcPr>
            <w:tcW w:w="4609" w:type="dxa"/>
            <w:tcBorders>
              <w:top w:val="single" w:color="00AEEF" w:sz="2" w:space="0"/>
            </w:tcBorders>
          </w:tcPr>
          <w:p w:rsidR="001B3359" w:rsidRDefault="00D877C7" w14:paraId="1DF89F28" w14:textId="77777777">
            <w:pPr>
              <w:pStyle w:val="TableParagraph"/>
              <w:spacing w:before="203" w:line="201" w:lineRule="exact"/>
              <w:ind w:left="-1"/>
              <w:jc w:val="left"/>
              <w:rPr>
                <w:rFonts w:ascii="Calibri"/>
                <w:i/>
                <w:sz w:val="18"/>
              </w:rPr>
            </w:pPr>
            <w:r>
              <w:rPr>
                <w:rFonts w:ascii="Calibri"/>
                <w:i/>
                <w:color w:val="231F20"/>
                <w:spacing w:val="-2"/>
                <w:w w:val="125"/>
                <w:sz w:val="18"/>
              </w:rPr>
              <w:t>Subsidies</w:t>
            </w:r>
          </w:p>
        </w:tc>
        <w:tc>
          <w:tcPr>
            <w:tcW w:w="1769" w:type="dxa"/>
            <w:tcBorders>
              <w:top w:val="single" w:color="00AEEF" w:sz="2" w:space="0"/>
            </w:tcBorders>
          </w:tcPr>
          <w:p w:rsidR="001B3359" w:rsidRDefault="001B3359" w14:paraId="65FE85DD" w14:textId="77777777">
            <w:pPr>
              <w:pStyle w:val="TableParagraph"/>
              <w:spacing w:before="0"/>
              <w:jc w:val="left"/>
              <w:rPr>
                <w:rFonts w:ascii="Times New Roman"/>
                <w:sz w:val="16"/>
              </w:rPr>
            </w:pPr>
          </w:p>
        </w:tc>
      </w:tr>
    </w:tbl>
    <w:p w:rsidR="001B3359" w:rsidRDefault="00D877C7" w14:paraId="0961F6D9" w14:textId="77777777">
      <w:pPr>
        <w:pStyle w:val="Plattetekst"/>
        <w:spacing w:before="201"/>
        <w:ind w:left="3430" w:right="168"/>
      </w:pPr>
      <w:r>
        <w:rPr>
          <w:color w:val="231F20"/>
          <w:w w:val="110"/>
        </w:rPr>
        <w:t>Het</w:t>
      </w:r>
      <w:r>
        <w:rPr>
          <w:color w:val="231F20"/>
          <w:spacing w:val="-6"/>
          <w:w w:val="110"/>
        </w:rPr>
        <w:t xml:space="preserve"> </w:t>
      </w:r>
      <w:r>
        <w:rPr>
          <w:color w:val="231F20"/>
          <w:w w:val="110"/>
        </w:rPr>
        <w:t>budget</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6"/>
          <w:w w:val="110"/>
        </w:rPr>
        <w:t xml:space="preserve"> </w:t>
      </w:r>
      <w:r>
        <w:rPr>
          <w:rFonts w:ascii="Palatino Linotype" w:hAnsi="Palatino Linotype"/>
          <w:color w:val="231F20"/>
          <w:w w:val="110"/>
        </w:rPr>
        <w:t xml:space="preserve">181,4 </w:t>
      </w:r>
      <w:r>
        <w:rPr>
          <w:color w:val="231F20"/>
          <w:w w:val="110"/>
        </w:rPr>
        <w:t>miljoen</w:t>
      </w:r>
      <w:r>
        <w:rPr>
          <w:color w:val="231F20"/>
          <w:spacing w:val="-6"/>
          <w:w w:val="110"/>
        </w:rPr>
        <w:t xml:space="preserve"> </w:t>
      </w:r>
      <w:r>
        <w:rPr>
          <w:color w:val="231F20"/>
          <w:w w:val="110"/>
        </w:rPr>
        <w:t>is</w:t>
      </w:r>
      <w:r>
        <w:rPr>
          <w:color w:val="231F20"/>
          <w:spacing w:val="-6"/>
          <w:w w:val="110"/>
        </w:rPr>
        <w:t xml:space="preserve"> </w:t>
      </w:r>
      <w:r>
        <w:rPr>
          <w:color w:val="231F20"/>
          <w:w w:val="110"/>
        </w:rPr>
        <w:t>voor</w:t>
      </w:r>
      <w:r>
        <w:rPr>
          <w:color w:val="231F20"/>
          <w:spacing w:val="-6"/>
          <w:w w:val="110"/>
        </w:rPr>
        <w:t xml:space="preserve"> </w:t>
      </w:r>
      <w:r>
        <w:rPr>
          <w:color w:val="231F20"/>
          <w:w w:val="110"/>
        </w:rPr>
        <w:t>99,2%</w:t>
      </w:r>
      <w:r>
        <w:rPr>
          <w:color w:val="231F20"/>
          <w:spacing w:val="-6"/>
          <w:w w:val="110"/>
        </w:rPr>
        <w:t xml:space="preserve"> </w:t>
      </w:r>
      <w:r>
        <w:rPr>
          <w:color w:val="231F20"/>
          <w:w w:val="110"/>
        </w:rPr>
        <w:t>juridisch</w:t>
      </w:r>
      <w:r>
        <w:rPr>
          <w:color w:val="231F20"/>
          <w:spacing w:val="-6"/>
          <w:w w:val="110"/>
        </w:rPr>
        <w:t xml:space="preserve"> </w:t>
      </w:r>
      <w:r>
        <w:rPr>
          <w:color w:val="231F20"/>
          <w:w w:val="110"/>
        </w:rPr>
        <w:t>verplicht</w:t>
      </w:r>
      <w:r>
        <w:rPr>
          <w:color w:val="231F20"/>
          <w:spacing w:val="-6"/>
          <w:w w:val="110"/>
        </w:rPr>
        <w:t xml:space="preserve"> </w:t>
      </w:r>
      <w:r>
        <w:rPr>
          <w:color w:val="231F20"/>
          <w:w w:val="110"/>
        </w:rPr>
        <w:t>en</w:t>
      </w:r>
      <w:r>
        <w:rPr>
          <w:color w:val="231F20"/>
          <w:spacing w:val="-6"/>
          <w:w w:val="110"/>
        </w:rPr>
        <w:t xml:space="preserve"> </w:t>
      </w:r>
      <w:r>
        <w:rPr>
          <w:color w:val="231F20"/>
          <w:w w:val="110"/>
        </w:rPr>
        <w:t xml:space="preserve">voor </w:t>
      </w:r>
      <w:r>
        <w:rPr>
          <w:color w:val="231F20"/>
        </w:rPr>
        <w:t>0,3%</w:t>
      </w:r>
      <w:r>
        <w:rPr>
          <w:color w:val="231F20"/>
          <w:spacing w:val="38"/>
        </w:rPr>
        <w:t xml:space="preserve"> </w:t>
      </w:r>
      <w:r>
        <w:rPr>
          <w:color w:val="231F20"/>
        </w:rPr>
        <w:t>bestuurlijk</w:t>
      </w:r>
      <w:r>
        <w:rPr>
          <w:color w:val="231F20"/>
          <w:spacing w:val="38"/>
        </w:rPr>
        <w:t xml:space="preserve"> </w:t>
      </w:r>
      <w:r>
        <w:rPr>
          <w:color w:val="231F20"/>
        </w:rPr>
        <w:t>gebonden.</w:t>
      </w:r>
      <w:r>
        <w:rPr>
          <w:color w:val="231F20"/>
          <w:spacing w:val="38"/>
        </w:rPr>
        <w:t xml:space="preserve"> </w:t>
      </w:r>
      <w:r>
        <w:rPr>
          <w:color w:val="231F20"/>
        </w:rPr>
        <w:t>Daarnaast</w:t>
      </w:r>
      <w:r>
        <w:rPr>
          <w:color w:val="231F20"/>
          <w:spacing w:val="38"/>
        </w:rPr>
        <w:t xml:space="preserve"> </w:t>
      </w:r>
      <w:r>
        <w:rPr>
          <w:color w:val="231F20"/>
        </w:rPr>
        <w:t>is</w:t>
      </w:r>
      <w:r>
        <w:rPr>
          <w:color w:val="231F20"/>
          <w:spacing w:val="38"/>
        </w:rPr>
        <w:t xml:space="preserve"> </w:t>
      </w:r>
      <w:r>
        <w:rPr>
          <w:color w:val="231F20"/>
        </w:rPr>
        <w:t>0,5%</w:t>
      </w:r>
      <w:r>
        <w:rPr>
          <w:color w:val="231F20"/>
          <w:spacing w:val="38"/>
        </w:rPr>
        <w:t xml:space="preserve"> </w:t>
      </w:r>
      <w:r>
        <w:rPr>
          <w:color w:val="231F20"/>
        </w:rPr>
        <w:t>beleidsmatig</w:t>
      </w:r>
      <w:r>
        <w:rPr>
          <w:color w:val="231F20"/>
          <w:spacing w:val="38"/>
        </w:rPr>
        <w:t xml:space="preserve"> </w:t>
      </w:r>
      <w:r>
        <w:rPr>
          <w:color w:val="231F20"/>
        </w:rPr>
        <w:t xml:space="preserve">gereserveerd. </w:t>
      </w:r>
      <w:r>
        <w:rPr>
          <w:color w:val="231F20"/>
          <w:w w:val="110"/>
        </w:rPr>
        <w:t>Het juridisch verplichte deel bestaat onder andere uit de subsidie Topsport, het Stipendium, de Stimulering bouw en onderhoud sportaccom</w:t>
      </w:r>
      <w:r>
        <w:rPr>
          <w:rFonts w:ascii="Palatino Linotype" w:hAnsi="Palatino Linotype"/>
          <w:color w:val="231F20"/>
          <w:w w:val="110"/>
        </w:rPr>
        <w:t>m</w:t>
      </w:r>
      <w:r>
        <w:rPr>
          <w:color w:val="231F20"/>
          <w:w w:val="110"/>
        </w:rPr>
        <w:t xml:space="preserve">odaties (BOSA), het NOC*NSF, de Vereniging Sport en Gemeenten (VSG) en de subsidie voor diverse sportevenementen (waaronder </w:t>
      </w:r>
      <w:proofErr w:type="spellStart"/>
      <w:r>
        <w:rPr>
          <w:color w:val="231F20"/>
          <w:w w:val="110"/>
        </w:rPr>
        <w:t>EK's</w:t>
      </w:r>
      <w:proofErr w:type="spellEnd"/>
      <w:r>
        <w:rPr>
          <w:color w:val="231F20"/>
          <w:w w:val="110"/>
        </w:rPr>
        <w:t xml:space="preserve"> en WK's).</w:t>
      </w:r>
    </w:p>
    <w:p w:rsidR="001B3359" w:rsidRDefault="001B3359" w14:paraId="0E47926A" w14:textId="77777777">
      <w:pPr>
        <w:pStyle w:val="Plattetekst"/>
        <w:spacing w:before="14"/>
      </w:pPr>
    </w:p>
    <w:p w:rsidR="001B3359" w:rsidRDefault="00D877C7" w14:paraId="6AC8AD18" w14:textId="77777777">
      <w:pPr>
        <w:spacing w:before="1"/>
        <w:ind w:left="3430"/>
        <w:rPr>
          <w:rFonts w:ascii="Calibri"/>
          <w:i/>
          <w:sz w:val="18"/>
        </w:rPr>
      </w:pPr>
      <w:r>
        <w:rPr>
          <w:rFonts w:ascii="Calibri"/>
          <w:i/>
          <w:color w:val="231F20"/>
          <w:spacing w:val="-2"/>
          <w:w w:val="115"/>
          <w:sz w:val="18"/>
        </w:rPr>
        <w:t>Opdrachten</w:t>
      </w:r>
    </w:p>
    <w:p w:rsidR="001B3359" w:rsidRDefault="00D877C7" w14:paraId="2FA56197" w14:textId="77777777">
      <w:pPr>
        <w:pStyle w:val="Plattetekst"/>
        <w:spacing w:before="204"/>
        <w:ind w:left="3430" w:right="192"/>
      </w:pPr>
      <w:r>
        <w:rPr>
          <w:color w:val="231F20"/>
        </w:rPr>
        <w:t xml:space="preserve">Het budget van € </w:t>
      </w:r>
      <w:r>
        <w:rPr>
          <w:rFonts w:ascii="Palatino Linotype" w:hAnsi="Palatino Linotype"/>
          <w:color w:val="231F20"/>
        </w:rPr>
        <w:t>1,9</w:t>
      </w:r>
      <w:r>
        <w:rPr>
          <w:rFonts w:ascii="Palatino Linotype" w:hAnsi="Palatino Linotype"/>
          <w:color w:val="231F20"/>
          <w:spacing w:val="31"/>
        </w:rPr>
        <w:t xml:space="preserve"> </w:t>
      </w:r>
      <w:r>
        <w:rPr>
          <w:color w:val="231F20"/>
        </w:rPr>
        <w:t xml:space="preserve">miljoen is voor </w:t>
      </w:r>
      <w:r>
        <w:rPr>
          <w:rFonts w:ascii="Palatino Linotype" w:hAnsi="Palatino Linotype"/>
          <w:color w:val="231F20"/>
        </w:rPr>
        <w:t>84,9</w:t>
      </w:r>
      <w:r>
        <w:rPr>
          <w:color w:val="231F20"/>
        </w:rPr>
        <w:t xml:space="preserve">% juridisch verplicht en voor </w:t>
      </w:r>
      <w:r>
        <w:rPr>
          <w:rFonts w:ascii="Palatino Linotype" w:hAnsi="Palatino Linotype"/>
          <w:color w:val="231F20"/>
        </w:rPr>
        <w:t>4,6</w:t>
      </w:r>
      <w:r>
        <w:rPr>
          <w:color w:val="231F20"/>
        </w:rPr>
        <w:t>%</w:t>
      </w:r>
      <w:r>
        <w:rPr>
          <w:color w:val="231F20"/>
          <w:spacing w:val="80"/>
          <w:w w:val="110"/>
        </w:rPr>
        <w:t xml:space="preserve"> </w:t>
      </w:r>
      <w:r>
        <w:rPr>
          <w:color w:val="231F20"/>
          <w:w w:val="110"/>
        </w:rPr>
        <w:t>beleidsmatig</w:t>
      </w:r>
      <w:r>
        <w:rPr>
          <w:color w:val="231F20"/>
          <w:spacing w:val="-4"/>
          <w:w w:val="110"/>
        </w:rPr>
        <w:t xml:space="preserve"> </w:t>
      </w:r>
      <w:r>
        <w:rPr>
          <w:color w:val="231F20"/>
          <w:w w:val="110"/>
        </w:rPr>
        <w:t>gereserveerd.</w:t>
      </w:r>
      <w:r>
        <w:rPr>
          <w:color w:val="231F20"/>
          <w:spacing w:val="-4"/>
          <w:w w:val="110"/>
        </w:rPr>
        <w:t xml:space="preserve"> </w:t>
      </w:r>
      <w:r>
        <w:rPr>
          <w:color w:val="231F20"/>
          <w:w w:val="110"/>
        </w:rPr>
        <w:t>Het</w:t>
      </w:r>
      <w:r>
        <w:rPr>
          <w:color w:val="231F20"/>
          <w:spacing w:val="-4"/>
          <w:w w:val="110"/>
        </w:rPr>
        <w:t xml:space="preserve"> </w:t>
      </w:r>
      <w:r>
        <w:rPr>
          <w:color w:val="231F20"/>
          <w:w w:val="110"/>
        </w:rPr>
        <w:t>juridisch</w:t>
      </w:r>
      <w:r>
        <w:rPr>
          <w:color w:val="231F20"/>
          <w:spacing w:val="-4"/>
          <w:w w:val="110"/>
        </w:rPr>
        <w:t xml:space="preserve"> </w:t>
      </w:r>
      <w:r>
        <w:rPr>
          <w:color w:val="231F20"/>
          <w:w w:val="110"/>
        </w:rPr>
        <w:t>verplichte</w:t>
      </w:r>
      <w:r>
        <w:rPr>
          <w:color w:val="231F20"/>
          <w:spacing w:val="-4"/>
          <w:w w:val="110"/>
        </w:rPr>
        <w:t xml:space="preserve"> </w:t>
      </w:r>
      <w:r>
        <w:rPr>
          <w:color w:val="231F20"/>
          <w:w w:val="110"/>
        </w:rPr>
        <w:t>deel</w:t>
      </w:r>
      <w:r>
        <w:rPr>
          <w:color w:val="231F20"/>
          <w:spacing w:val="-4"/>
          <w:w w:val="110"/>
        </w:rPr>
        <w:t xml:space="preserve"> </w:t>
      </w:r>
      <w:r>
        <w:rPr>
          <w:color w:val="231F20"/>
          <w:w w:val="110"/>
        </w:rPr>
        <w:t>bestaat onder andere</w:t>
      </w:r>
      <w:r>
        <w:rPr>
          <w:color w:val="231F20"/>
          <w:spacing w:val="-11"/>
          <w:w w:val="110"/>
        </w:rPr>
        <w:t xml:space="preserve"> </w:t>
      </w:r>
      <w:r>
        <w:rPr>
          <w:color w:val="231F20"/>
          <w:w w:val="110"/>
        </w:rPr>
        <w:t>uit</w:t>
      </w:r>
      <w:r>
        <w:rPr>
          <w:color w:val="231F20"/>
          <w:spacing w:val="-11"/>
          <w:w w:val="110"/>
        </w:rPr>
        <w:t xml:space="preserve"> </w:t>
      </w:r>
      <w:r>
        <w:rPr>
          <w:color w:val="231F20"/>
          <w:w w:val="110"/>
        </w:rPr>
        <w:t>vervoer</w:t>
      </w:r>
      <w:r>
        <w:rPr>
          <w:color w:val="231F20"/>
          <w:spacing w:val="-11"/>
          <w:w w:val="110"/>
        </w:rPr>
        <w:t xml:space="preserve"> </w:t>
      </w:r>
      <w:r>
        <w:rPr>
          <w:color w:val="231F20"/>
          <w:w w:val="110"/>
        </w:rPr>
        <w:t>voor</w:t>
      </w:r>
      <w:r>
        <w:rPr>
          <w:color w:val="231F20"/>
          <w:spacing w:val="-11"/>
          <w:w w:val="110"/>
        </w:rPr>
        <w:t xml:space="preserve"> </w:t>
      </w:r>
      <w:r>
        <w:rPr>
          <w:color w:val="231F20"/>
          <w:w w:val="110"/>
        </w:rPr>
        <w:t>sporters</w:t>
      </w:r>
      <w:r>
        <w:rPr>
          <w:color w:val="231F20"/>
          <w:spacing w:val="-11"/>
          <w:w w:val="110"/>
        </w:rPr>
        <w:t xml:space="preserve"> </w:t>
      </w:r>
      <w:r>
        <w:rPr>
          <w:color w:val="231F20"/>
          <w:w w:val="110"/>
        </w:rPr>
        <w:t>met</w:t>
      </w:r>
      <w:r>
        <w:rPr>
          <w:color w:val="231F20"/>
          <w:spacing w:val="-11"/>
          <w:w w:val="110"/>
        </w:rPr>
        <w:t xml:space="preserve"> </w:t>
      </w:r>
      <w:r>
        <w:rPr>
          <w:color w:val="231F20"/>
          <w:w w:val="110"/>
        </w:rPr>
        <w:t>een</w:t>
      </w:r>
      <w:r>
        <w:rPr>
          <w:color w:val="231F20"/>
          <w:spacing w:val="-11"/>
          <w:w w:val="110"/>
        </w:rPr>
        <w:t xml:space="preserve"> </w:t>
      </w:r>
      <w:r>
        <w:rPr>
          <w:color w:val="231F20"/>
          <w:w w:val="110"/>
        </w:rPr>
        <w:t>beperking,</w:t>
      </w:r>
      <w:r>
        <w:rPr>
          <w:color w:val="231F20"/>
          <w:spacing w:val="-11"/>
          <w:w w:val="110"/>
        </w:rPr>
        <w:t xml:space="preserve"> </w:t>
      </w:r>
      <w:r>
        <w:rPr>
          <w:color w:val="231F20"/>
          <w:w w:val="110"/>
        </w:rPr>
        <w:t>de</w:t>
      </w:r>
      <w:r>
        <w:rPr>
          <w:color w:val="231F20"/>
          <w:spacing w:val="-11"/>
          <w:w w:val="110"/>
        </w:rPr>
        <w:t xml:space="preserve"> </w:t>
      </w:r>
      <w:r>
        <w:rPr>
          <w:color w:val="231F20"/>
          <w:w w:val="110"/>
        </w:rPr>
        <w:t xml:space="preserve">Routekaart </w:t>
      </w:r>
      <w:proofErr w:type="spellStart"/>
      <w:r>
        <w:rPr>
          <w:color w:val="231F20"/>
          <w:w w:val="110"/>
        </w:rPr>
        <w:t>Verduur-zaming</w:t>
      </w:r>
      <w:proofErr w:type="spellEnd"/>
      <w:r>
        <w:rPr>
          <w:color w:val="231F20"/>
          <w:w w:val="110"/>
        </w:rPr>
        <w:t xml:space="preserve"> Sport en de monitor Buitenspelen in Kaart (</w:t>
      </w:r>
      <w:proofErr w:type="spellStart"/>
      <w:r>
        <w:rPr>
          <w:color w:val="231F20"/>
          <w:w w:val="110"/>
        </w:rPr>
        <w:t>BinK</w:t>
      </w:r>
      <w:proofErr w:type="spellEnd"/>
      <w:r>
        <w:rPr>
          <w:color w:val="231F20"/>
          <w:w w:val="110"/>
        </w:rPr>
        <w:t>).</w:t>
      </w:r>
    </w:p>
    <w:p w:rsidR="001B3359" w:rsidRDefault="001B3359" w14:paraId="769D98AC" w14:textId="77777777">
      <w:pPr>
        <w:pStyle w:val="Plattetekst"/>
        <w:spacing w:before="19"/>
      </w:pPr>
    </w:p>
    <w:p w:rsidR="001B3359" w:rsidRDefault="00D877C7" w14:paraId="16F6EEE1" w14:textId="77777777">
      <w:pPr>
        <w:spacing w:before="1"/>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ZBO's/</w:t>
      </w:r>
      <w:proofErr w:type="spellStart"/>
      <w:r>
        <w:rPr>
          <w:rFonts w:ascii="Calibri"/>
          <w:i/>
          <w:color w:val="231F20"/>
          <w:spacing w:val="-2"/>
          <w:w w:val="115"/>
          <w:sz w:val="18"/>
        </w:rPr>
        <w:t>RWT's</w:t>
      </w:r>
      <w:proofErr w:type="spellEnd"/>
    </w:p>
    <w:p w:rsidR="001B3359" w:rsidRDefault="001B3359" w14:paraId="1A36F2E6" w14:textId="77777777">
      <w:pPr>
        <w:pStyle w:val="Plattetekst"/>
        <w:spacing w:before="3"/>
        <w:rPr>
          <w:rFonts w:ascii="Calibri"/>
          <w:i/>
        </w:rPr>
      </w:pPr>
    </w:p>
    <w:p w:rsidR="001B3359" w:rsidRDefault="00D877C7" w14:paraId="49112E22" w14:textId="77777777">
      <w:pPr>
        <w:pStyle w:val="Plattetekst"/>
        <w:spacing w:line="247" w:lineRule="auto"/>
        <w:ind w:left="3430" w:right="229"/>
      </w:pPr>
      <w:r>
        <w:rPr>
          <w:color w:val="231F20"/>
          <w:spacing w:val="-2"/>
          <w:w w:val="110"/>
        </w:rPr>
        <w:t>Het</w:t>
      </w:r>
      <w:r>
        <w:rPr>
          <w:color w:val="231F20"/>
          <w:spacing w:val="-10"/>
          <w:w w:val="110"/>
        </w:rPr>
        <w:t xml:space="preserve"> </w:t>
      </w:r>
      <w:r>
        <w:rPr>
          <w:color w:val="231F20"/>
          <w:spacing w:val="-2"/>
          <w:w w:val="110"/>
        </w:rPr>
        <w:t>budget</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4,9</w:t>
      </w:r>
      <w:r>
        <w:rPr>
          <w:color w:val="231F20"/>
          <w:spacing w:val="-10"/>
          <w:w w:val="110"/>
        </w:rPr>
        <w:t xml:space="preserve"> </w:t>
      </w:r>
      <w:r>
        <w:rPr>
          <w:color w:val="231F20"/>
          <w:spacing w:val="-2"/>
          <w:w w:val="110"/>
        </w:rPr>
        <w:t>miljoen</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100%</w:t>
      </w:r>
      <w:r>
        <w:rPr>
          <w:color w:val="231F20"/>
          <w:spacing w:val="-10"/>
          <w:w w:val="110"/>
        </w:rPr>
        <w:t xml:space="preserve"> </w:t>
      </w:r>
      <w:r>
        <w:rPr>
          <w:color w:val="231F20"/>
          <w:spacing w:val="-2"/>
          <w:w w:val="110"/>
        </w:rPr>
        <w:t>juridisch</w:t>
      </w:r>
      <w:r>
        <w:rPr>
          <w:color w:val="231F20"/>
          <w:spacing w:val="-10"/>
          <w:w w:val="110"/>
        </w:rPr>
        <w:t xml:space="preserve"> </w:t>
      </w:r>
      <w:r>
        <w:rPr>
          <w:color w:val="231F20"/>
          <w:spacing w:val="-2"/>
          <w:w w:val="110"/>
        </w:rPr>
        <w:t>verplicht.</w:t>
      </w:r>
      <w:r>
        <w:rPr>
          <w:color w:val="231F20"/>
          <w:spacing w:val="-10"/>
          <w:w w:val="110"/>
        </w:rPr>
        <w:t xml:space="preserve"> </w:t>
      </w:r>
      <w:r>
        <w:rPr>
          <w:color w:val="231F20"/>
          <w:spacing w:val="-2"/>
          <w:w w:val="110"/>
        </w:rPr>
        <w:t>Dit</w:t>
      </w:r>
      <w:r>
        <w:rPr>
          <w:color w:val="231F20"/>
          <w:spacing w:val="-10"/>
          <w:w w:val="110"/>
        </w:rPr>
        <w:t xml:space="preserve"> </w:t>
      </w:r>
      <w:r>
        <w:rPr>
          <w:color w:val="231F20"/>
          <w:spacing w:val="-2"/>
          <w:w w:val="110"/>
        </w:rPr>
        <w:t xml:space="preserve">omvat </w:t>
      </w:r>
      <w:r>
        <w:rPr>
          <w:color w:val="231F20"/>
          <w:w w:val="110"/>
        </w:rPr>
        <w:t>de bijdrage aan de Dopingautoriteit.</w:t>
      </w:r>
    </w:p>
    <w:p w:rsidR="001B3359" w:rsidRDefault="001B3359" w14:paraId="33239A41" w14:textId="77777777">
      <w:pPr>
        <w:pStyle w:val="Plattetekst"/>
        <w:spacing w:before="12"/>
      </w:pPr>
    </w:p>
    <w:p w:rsidR="001B3359" w:rsidRDefault="00D877C7" w14:paraId="77E18986"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medeoverheden</w:t>
      </w:r>
    </w:p>
    <w:p w:rsidR="001B3359" w:rsidRDefault="001B3359" w14:paraId="2265D8AF" w14:textId="77777777">
      <w:pPr>
        <w:pStyle w:val="Plattetekst"/>
        <w:spacing w:before="3"/>
        <w:rPr>
          <w:rFonts w:ascii="Calibri"/>
          <w:i/>
        </w:rPr>
      </w:pPr>
    </w:p>
    <w:p w:rsidR="001B3359" w:rsidRDefault="00D877C7" w14:paraId="383686EB" w14:textId="77777777">
      <w:pPr>
        <w:pStyle w:val="Plattetekst"/>
        <w:spacing w:before="1" w:line="247" w:lineRule="auto"/>
        <w:ind w:left="3430" w:right="94"/>
        <w:jc w:val="both"/>
      </w:pPr>
      <w:r>
        <w:rPr>
          <w:color w:val="231F20"/>
          <w:w w:val="110"/>
        </w:rPr>
        <w:t>Het</w:t>
      </w:r>
      <w:r>
        <w:rPr>
          <w:color w:val="231F20"/>
          <w:spacing w:val="-7"/>
          <w:w w:val="110"/>
        </w:rPr>
        <w:t xml:space="preserve"> </w:t>
      </w:r>
      <w:r>
        <w:rPr>
          <w:color w:val="231F20"/>
          <w:w w:val="110"/>
        </w:rPr>
        <w:t>budget</w:t>
      </w:r>
      <w:r>
        <w:rPr>
          <w:color w:val="231F20"/>
          <w:spacing w:val="-4"/>
          <w:w w:val="110"/>
        </w:rPr>
        <w:t xml:space="preserve"> </w:t>
      </w:r>
      <w:r>
        <w:rPr>
          <w:color w:val="231F20"/>
          <w:w w:val="110"/>
        </w:rPr>
        <w:t>van</w:t>
      </w:r>
      <w:r>
        <w:rPr>
          <w:color w:val="231F20"/>
          <w:spacing w:val="-4"/>
          <w:w w:val="110"/>
        </w:rPr>
        <w:t xml:space="preserve"> </w:t>
      </w:r>
      <w:r>
        <w:rPr>
          <w:color w:val="231F20"/>
          <w:w w:val="110"/>
        </w:rPr>
        <w:t>€</w:t>
      </w:r>
      <w:r>
        <w:rPr>
          <w:color w:val="231F20"/>
          <w:spacing w:val="-16"/>
          <w:w w:val="110"/>
        </w:rPr>
        <w:t xml:space="preserve"> </w:t>
      </w:r>
      <w:r>
        <w:rPr>
          <w:color w:val="231F20"/>
          <w:w w:val="110"/>
        </w:rPr>
        <w:t>215,0</w:t>
      </w:r>
      <w:r>
        <w:rPr>
          <w:color w:val="231F20"/>
          <w:spacing w:val="-15"/>
          <w:w w:val="110"/>
        </w:rPr>
        <w:t xml:space="preserve"> </w:t>
      </w:r>
      <w:r>
        <w:rPr>
          <w:color w:val="231F20"/>
          <w:w w:val="110"/>
        </w:rPr>
        <w:t>miljoen</w:t>
      </w:r>
      <w:r>
        <w:rPr>
          <w:color w:val="231F20"/>
          <w:spacing w:val="-4"/>
          <w:w w:val="110"/>
        </w:rPr>
        <w:t xml:space="preserve"> </w:t>
      </w:r>
      <w:r>
        <w:rPr>
          <w:color w:val="231F20"/>
          <w:w w:val="110"/>
        </w:rPr>
        <w:t>is</w:t>
      </w:r>
      <w:r>
        <w:rPr>
          <w:color w:val="231F20"/>
          <w:spacing w:val="-4"/>
          <w:w w:val="110"/>
        </w:rPr>
        <w:t xml:space="preserve"> </w:t>
      </w:r>
      <w:r>
        <w:rPr>
          <w:color w:val="231F20"/>
          <w:w w:val="110"/>
        </w:rPr>
        <w:t>voor</w:t>
      </w:r>
      <w:r>
        <w:rPr>
          <w:color w:val="231F20"/>
          <w:spacing w:val="-4"/>
          <w:w w:val="110"/>
        </w:rPr>
        <w:t xml:space="preserve"> </w:t>
      </w:r>
      <w:r>
        <w:rPr>
          <w:color w:val="231F20"/>
          <w:w w:val="110"/>
        </w:rPr>
        <w:t>100%</w:t>
      </w:r>
      <w:r>
        <w:rPr>
          <w:color w:val="231F20"/>
          <w:spacing w:val="-4"/>
          <w:w w:val="110"/>
        </w:rPr>
        <w:t xml:space="preserve"> </w:t>
      </w:r>
      <w:r>
        <w:rPr>
          <w:color w:val="231F20"/>
          <w:w w:val="110"/>
        </w:rPr>
        <w:t>juridisch</w:t>
      </w:r>
      <w:r>
        <w:rPr>
          <w:color w:val="231F20"/>
          <w:spacing w:val="-4"/>
          <w:w w:val="110"/>
        </w:rPr>
        <w:t xml:space="preserve"> </w:t>
      </w:r>
      <w:r>
        <w:rPr>
          <w:color w:val="231F20"/>
          <w:w w:val="110"/>
        </w:rPr>
        <w:t>verplicht</w:t>
      </w:r>
      <w:r>
        <w:rPr>
          <w:color w:val="231F20"/>
          <w:spacing w:val="-4"/>
          <w:w w:val="110"/>
        </w:rPr>
        <w:t xml:space="preserve"> </w:t>
      </w:r>
      <w:r>
        <w:rPr>
          <w:color w:val="231F20"/>
          <w:w w:val="110"/>
        </w:rPr>
        <w:t>vanwege de</w:t>
      </w:r>
      <w:r>
        <w:rPr>
          <w:color w:val="231F20"/>
          <w:spacing w:val="-3"/>
          <w:w w:val="110"/>
        </w:rPr>
        <w:t xml:space="preserve"> </w:t>
      </w:r>
      <w:r>
        <w:rPr>
          <w:color w:val="231F20"/>
          <w:w w:val="110"/>
        </w:rPr>
        <w:t>bijdrage</w:t>
      </w:r>
      <w:r>
        <w:rPr>
          <w:color w:val="231F20"/>
          <w:spacing w:val="-3"/>
          <w:w w:val="110"/>
        </w:rPr>
        <w:t xml:space="preserve"> </w:t>
      </w:r>
      <w:r>
        <w:rPr>
          <w:color w:val="231F20"/>
          <w:w w:val="110"/>
        </w:rPr>
        <w:t>aan</w:t>
      </w:r>
      <w:r>
        <w:rPr>
          <w:color w:val="231F20"/>
          <w:spacing w:val="-3"/>
          <w:w w:val="110"/>
        </w:rPr>
        <w:t xml:space="preserve"> </w:t>
      </w:r>
      <w:r>
        <w:rPr>
          <w:color w:val="231F20"/>
          <w:w w:val="110"/>
        </w:rPr>
        <w:t>de</w:t>
      </w:r>
      <w:r>
        <w:rPr>
          <w:color w:val="231F20"/>
          <w:spacing w:val="-3"/>
          <w:w w:val="110"/>
        </w:rPr>
        <w:t xml:space="preserve"> </w:t>
      </w:r>
      <w:r>
        <w:rPr>
          <w:color w:val="231F20"/>
          <w:w w:val="110"/>
        </w:rPr>
        <w:t>SPUK</w:t>
      </w:r>
      <w:r>
        <w:rPr>
          <w:color w:val="231F20"/>
          <w:spacing w:val="-3"/>
          <w:w w:val="110"/>
        </w:rPr>
        <w:t xml:space="preserve"> </w:t>
      </w:r>
      <w:r>
        <w:rPr>
          <w:color w:val="231F20"/>
          <w:w w:val="110"/>
        </w:rPr>
        <w:t>Stimulering</w:t>
      </w:r>
      <w:r>
        <w:rPr>
          <w:color w:val="231F20"/>
          <w:spacing w:val="-3"/>
          <w:w w:val="110"/>
        </w:rPr>
        <w:t xml:space="preserve"> </w:t>
      </w:r>
      <w:r>
        <w:rPr>
          <w:color w:val="231F20"/>
          <w:w w:val="110"/>
        </w:rPr>
        <w:t>Sport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en</w:t>
      </w:r>
      <w:r>
        <w:rPr>
          <w:color w:val="231F20"/>
          <w:spacing w:val="-3"/>
          <w:w w:val="110"/>
        </w:rPr>
        <w:t xml:space="preserve"> </w:t>
      </w:r>
      <w:r>
        <w:rPr>
          <w:color w:val="231F20"/>
          <w:w w:val="110"/>
        </w:rPr>
        <w:t>het</w:t>
      </w:r>
      <w:r>
        <w:rPr>
          <w:color w:val="231F20"/>
          <w:spacing w:val="-3"/>
          <w:w w:val="110"/>
        </w:rPr>
        <w:t xml:space="preserve"> </w:t>
      </w:r>
      <w:r>
        <w:rPr>
          <w:color w:val="231F20"/>
          <w:w w:val="110"/>
        </w:rPr>
        <w:t>restant</w:t>
      </w:r>
      <w:r>
        <w:rPr>
          <w:color w:val="231F20"/>
          <w:spacing w:val="-3"/>
          <w:w w:val="110"/>
        </w:rPr>
        <w:t xml:space="preserve"> </w:t>
      </w:r>
      <w:r>
        <w:rPr>
          <w:color w:val="231F20"/>
          <w:w w:val="110"/>
        </w:rPr>
        <w:t>van</w:t>
      </w:r>
      <w:r>
        <w:rPr>
          <w:color w:val="231F20"/>
          <w:spacing w:val="-3"/>
          <w:w w:val="110"/>
        </w:rPr>
        <w:t xml:space="preserve"> </w:t>
      </w:r>
      <w:r>
        <w:rPr>
          <w:color w:val="231F20"/>
          <w:w w:val="110"/>
        </w:rPr>
        <w:t>de nabetaling uit 2024.</w:t>
      </w:r>
    </w:p>
    <w:p w:rsidR="001B3359" w:rsidRDefault="001B3359" w14:paraId="1EE2BAF1" w14:textId="77777777">
      <w:pPr>
        <w:pStyle w:val="Plattetekst"/>
        <w:spacing w:before="11"/>
      </w:pPr>
    </w:p>
    <w:p w:rsidR="001B3359" w:rsidRDefault="00D877C7" w14:paraId="7B2A73A8" w14:textId="77777777">
      <w:pPr>
        <w:spacing w:before="1"/>
        <w:ind w:left="3430"/>
        <w:rPr>
          <w:rFonts w:ascii="Calibri"/>
          <w:i/>
          <w:sz w:val="18"/>
        </w:rPr>
      </w:pPr>
      <w:r>
        <w:rPr>
          <w:rFonts w:ascii="Calibri"/>
          <w:i/>
          <w:color w:val="231F20"/>
          <w:w w:val="115"/>
          <w:sz w:val="18"/>
        </w:rPr>
        <w:t>Bijdrage aan (</w:t>
      </w:r>
      <w:proofErr w:type="spellStart"/>
      <w:r>
        <w:rPr>
          <w:rFonts w:ascii="Calibri"/>
          <w:i/>
          <w:color w:val="231F20"/>
          <w:w w:val="115"/>
          <w:sz w:val="18"/>
        </w:rPr>
        <w:t>inter</w:t>
      </w:r>
      <w:proofErr w:type="spellEnd"/>
      <w:r>
        <w:rPr>
          <w:rFonts w:ascii="Calibri"/>
          <w:i/>
          <w:color w:val="231F20"/>
          <w:w w:val="115"/>
          <w:sz w:val="18"/>
        </w:rPr>
        <w:t>)nationale</w:t>
      </w:r>
      <w:r>
        <w:rPr>
          <w:rFonts w:ascii="Calibri"/>
          <w:i/>
          <w:color w:val="231F20"/>
          <w:spacing w:val="1"/>
          <w:w w:val="115"/>
          <w:sz w:val="18"/>
        </w:rPr>
        <w:t xml:space="preserve"> </w:t>
      </w:r>
      <w:r>
        <w:rPr>
          <w:rFonts w:ascii="Calibri"/>
          <w:i/>
          <w:color w:val="231F20"/>
          <w:spacing w:val="-2"/>
          <w:w w:val="115"/>
          <w:sz w:val="18"/>
        </w:rPr>
        <w:t>organisaties</w:t>
      </w:r>
    </w:p>
    <w:p w:rsidR="001B3359" w:rsidRDefault="001B3359" w14:paraId="26A3F882" w14:textId="77777777">
      <w:pPr>
        <w:pStyle w:val="Plattetekst"/>
        <w:spacing w:before="3"/>
        <w:rPr>
          <w:rFonts w:ascii="Calibri"/>
          <w:i/>
        </w:rPr>
      </w:pPr>
    </w:p>
    <w:p w:rsidR="001B3359" w:rsidRDefault="00D877C7" w14:paraId="7B814C18" w14:textId="77777777">
      <w:pPr>
        <w:pStyle w:val="Plattetekst"/>
        <w:spacing w:line="247" w:lineRule="auto"/>
        <w:ind w:left="3430" w:right="95"/>
        <w:jc w:val="both"/>
      </w:pPr>
      <w:r>
        <w:rPr>
          <w:color w:val="231F20"/>
          <w:w w:val="110"/>
        </w:rPr>
        <w:t>Het</w:t>
      </w:r>
      <w:r>
        <w:rPr>
          <w:color w:val="231F20"/>
          <w:spacing w:val="-8"/>
          <w:w w:val="110"/>
        </w:rPr>
        <w:t xml:space="preserve"> </w:t>
      </w:r>
      <w:r>
        <w:rPr>
          <w:color w:val="231F20"/>
          <w:w w:val="110"/>
        </w:rPr>
        <w:t>budget</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16"/>
          <w:w w:val="110"/>
        </w:rPr>
        <w:t xml:space="preserve"> </w:t>
      </w:r>
      <w:r>
        <w:rPr>
          <w:color w:val="231F20"/>
          <w:w w:val="110"/>
        </w:rPr>
        <w:t>512</w:t>
      </w:r>
      <w:r>
        <w:rPr>
          <w:color w:val="231F20"/>
          <w:spacing w:val="-4"/>
          <w:w w:val="110"/>
        </w:rPr>
        <w:t xml:space="preserve"> </w:t>
      </w:r>
      <w:r>
        <w:rPr>
          <w:color w:val="231F20"/>
          <w:w w:val="110"/>
        </w:rPr>
        <w:t>duizend</w:t>
      </w:r>
      <w:r>
        <w:rPr>
          <w:color w:val="231F20"/>
          <w:spacing w:val="-6"/>
          <w:w w:val="110"/>
        </w:rPr>
        <w:t xml:space="preserve"> </w:t>
      </w:r>
      <w:r>
        <w:rPr>
          <w:color w:val="231F20"/>
          <w:w w:val="110"/>
        </w:rPr>
        <w:t>is</w:t>
      </w:r>
      <w:r>
        <w:rPr>
          <w:color w:val="231F20"/>
          <w:spacing w:val="-6"/>
          <w:w w:val="110"/>
        </w:rPr>
        <w:t xml:space="preserve"> </w:t>
      </w:r>
      <w:r>
        <w:rPr>
          <w:color w:val="231F20"/>
          <w:w w:val="110"/>
        </w:rPr>
        <w:t>voor</w:t>
      </w:r>
      <w:r>
        <w:rPr>
          <w:color w:val="231F20"/>
          <w:spacing w:val="-6"/>
          <w:w w:val="110"/>
        </w:rPr>
        <w:t xml:space="preserve"> </w:t>
      </w:r>
      <w:r>
        <w:rPr>
          <w:color w:val="231F20"/>
          <w:w w:val="110"/>
        </w:rPr>
        <w:t>100%</w:t>
      </w:r>
      <w:r>
        <w:rPr>
          <w:color w:val="231F20"/>
          <w:spacing w:val="-5"/>
          <w:w w:val="110"/>
        </w:rPr>
        <w:t xml:space="preserve"> </w:t>
      </w:r>
      <w:r>
        <w:rPr>
          <w:color w:val="231F20"/>
          <w:w w:val="110"/>
        </w:rPr>
        <w:t>juridisch</w:t>
      </w:r>
      <w:r>
        <w:rPr>
          <w:color w:val="231F20"/>
          <w:spacing w:val="-6"/>
          <w:w w:val="110"/>
        </w:rPr>
        <w:t xml:space="preserve"> </w:t>
      </w:r>
      <w:r>
        <w:rPr>
          <w:color w:val="231F20"/>
          <w:w w:val="110"/>
        </w:rPr>
        <w:t>verplicht.</w:t>
      </w:r>
      <w:r>
        <w:rPr>
          <w:color w:val="231F20"/>
          <w:spacing w:val="-6"/>
          <w:w w:val="110"/>
        </w:rPr>
        <w:t xml:space="preserve"> </w:t>
      </w:r>
      <w:r>
        <w:rPr>
          <w:color w:val="231F20"/>
          <w:w w:val="110"/>
        </w:rPr>
        <w:t>Dit</w:t>
      </w:r>
      <w:r>
        <w:rPr>
          <w:color w:val="231F20"/>
          <w:spacing w:val="-6"/>
          <w:w w:val="110"/>
        </w:rPr>
        <w:t xml:space="preserve"> </w:t>
      </w:r>
      <w:r>
        <w:rPr>
          <w:color w:val="231F20"/>
          <w:w w:val="110"/>
        </w:rPr>
        <w:t xml:space="preserve">omvat de bijdrage voor het Wereld Anti-Doping Programma (WADA) en het </w:t>
      </w:r>
      <w:r>
        <w:rPr>
          <w:color w:val="231F20"/>
          <w:spacing w:val="-2"/>
          <w:w w:val="110"/>
        </w:rPr>
        <w:t>UNESCO.</w:t>
      </w:r>
    </w:p>
    <w:p w:rsidR="001B3359" w:rsidRDefault="001B3359" w14:paraId="2A512FC1" w14:textId="77777777">
      <w:pPr>
        <w:pStyle w:val="Plattetekst"/>
        <w:spacing w:line="247" w:lineRule="auto"/>
        <w:jc w:val="both"/>
        <w:sectPr w:rsidR="001B3359">
          <w:type w:val="continuous"/>
          <w:pgSz w:w="11910" w:h="16840"/>
          <w:pgMar w:top="1380" w:right="992" w:bottom="1340" w:left="992" w:header="0" w:footer="1091" w:gutter="0"/>
          <w:cols w:space="708"/>
        </w:sectPr>
      </w:pPr>
    </w:p>
    <w:p w:rsidR="001B3359" w:rsidRDefault="00D877C7" w14:paraId="07A1BC7C" w14:textId="77777777">
      <w:pPr>
        <w:spacing w:before="81"/>
        <w:ind w:left="3430"/>
        <w:rPr>
          <w:rFonts w:ascii="Calibri"/>
          <w:i/>
          <w:sz w:val="18"/>
        </w:rPr>
      </w:pPr>
      <w:r>
        <w:rPr>
          <w:rFonts w:ascii="Calibri"/>
          <w:i/>
          <w:color w:val="231F20"/>
          <w:w w:val="115"/>
          <w:sz w:val="18"/>
        </w:rPr>
        <w:lastRenderedPageBreak/>
        <w:t>Bijdrage</w:t>
      </w:r>
      <w:r>
        <w:rPr>
          <w:rFonts w:ascii="Calibri"/>
          <w:i/>
          <w:color w:val="231F20"/>
          <w:spacing w:val="5"/>
          <w:w w:val="115"/>
          <w:sz w:val="18"/>
        </w:rPr>
        <w:t xml:space="preserve"> </w:t>
      </w:r>
      <w:r>
        <w:rPr>
          <w:rFonts w:ascii="Calibri"/>
          <w:i/>
          <w:color w:val="231F20"/>
          <w:w w:val="115"/>
          <w:sz w:val="18"/>
        </w:rPr>
        <w:t>aan</w:t>
      </w:r>
      <w:r>
        <w:rPr>
          <w:rFonts w:ascii="Calibri"/>
          <w:i/>
          <w:color w:val="231F20"/>
          <w:spacing w:val="6"/>
          <w:w w:val="115"/>
          <w:sz w:val="18"/>
        </w:rPr>
        <w:t xml:space="preserve"> </w:t>
      </w:r>
      <w:r>
        <w:rPr>
          <w:rFonts w:ascii="Calibri"/>
          <w:i/>
          <w:color w:val="231F20"/>
          <w:w w:val="115"/>
          <w:sz w:val="18"/>
        </w:rPr>
        <w:t>andere</w:t>
      </w:r>
      <w:r>
        <w:rPr>
          <w:rFonts w:ascii="Calibri"/>
          <w:i/>
          <w:color w:val="231F20"/>
          <w:spacing w:val="6"/>
          <w:w w:val="115"/>
          <w:sz w:val="18"/>
        </w:rPr>
        <w:t xml:space="preserve"> </w:t>
      </w:r>
      <w:r>
        <w:rPr>
          <w:rFonts w:ascii="Calibri"/>
          <w:i/>
          <w:color w:val="231F20"/>
          <w:spacing w:val="-2"/>
          <w:w w:val="115"/>
          <w:sz w:val="18"/>
        </w:rPr>
        <w:t>begrotingshoofdstukken</w:t>
      </w:r>
    </w:p>
    <w:p w:rsidR="001B3359" w:rsidRDefault="001B3359" w14:paraId="62C88B74" w14:textId="77777777">
      <w:pPr>
        <w:pStyle w:val="Plattetekst"/>
        <w:spacing w:before="4"/>
        <w:rPr>
          <w:rFonts w:ascii="Calibri"/>
          <w:i/>
        </w:rPr>
      </w:pPr>
    </w:p>
    <w:p w:rsidR="001B3359" w:rsidRDefault="00D877C7" w14:paraId="429ADA00" w14:textId="77777777">
      <w:pPr>
        <w:pStyle w:val="Plattetekst"/>
        <w:spacing w:line="247" w:lineRule="auto"/>
        <w:ind w:left="3430" w:right="111"/>
        <w:jc w:val="both"/>
      </w:pPr>
      <w:r>
        <w:rPr>
          <w:color w:val="231F20"/>
        </w:rPr>
        <w:t>Het budget van € 73 duizend is voor 100% juridisch verplicht in verband met</w:t>
      </w:r>
      <w:r>
        <w:rPr>
          <w:color w:val="231F20"/>
          <w:spacing w:val="40"/>
          <w:w w:val="110"/>
        </w:rPr>
        <w:t xml:space="preserve"> </w:t>
      </w:r>
      <w:r>
        <w:rPr>
          <w:color w:val="231F20"/>
          <w:w w:val="110"/>
        </w:rPr>
        <w:t xml:space="preserve">de bijdrage aan de European </w:t>
      </w:r>
      <w:proofErr w:type="spellStart"/>
      <w:r>
        <w:rPr>
          <w:color w:val="231F20"/>
          <w:w w:val="110"/>
        </w:rPr>
        <w:t>Partial</w:t>
      </w:r>
      <w:proofErr w:type="spellEnd"/>
      <w:r>
        <w:rPr>
          <w:color w:val="231F20"/>
          <w:w w:val="110"/>
        </w:rPr>
        <w:t xml:space="preserve"> Agreement in </w:t>
      </w:r>
      <w:proofErr w:type="spellStart"/>
      <w:r>
        <w:rPr>
          <w:color w:val="231F20"/>
          <w:w w:val="110"/>
        </w:rPr>
        <w:t>Sports</w:t>
      </w:r>
      <w:proofErr w:type="spellEnd"/>
      <w:r>
        <w:rPr>
          <w:color w:val="231F20"/>
          <w:w w:val="110"/>
        </w:rPr>
        <w:t xml:space="preserve"> (EPAS).</w:t>
      </w:r>
    </w:p>
    <w:p w:rsidR="001B3359" w:rsidRDefault="001B3359" w14:paraId="49AA0B50" w14:textId="77777777">
      <w:pPr>
        <w:pStyle w:val="Plattetekst"/>
        <w:spacing w:before="18"/>
      </w:pPr>
    </w:p>
    <w:p w:rsidR="001B3359" w:rsidRDefault="00D877C7" w14:paraId="1B80E9AF" w14:textId="77777777">
      <w:pPr>
        <w:pStyle w:val="Kop2"/>
        <w:spacing w:line="513" w:lineRule="auto"/>
        <w:ind w:right="4389"/>
      </w:pPr>
      <w:r>
        <w:rPr>
          <w:color w:val="231F20"/>
          <w:spacing w:val="-2"/>
        </w:rPr>
        <w:t>Toelichting Verplichtingen</w:t>
      </w:r>
    </w:p>
    <w:p w:rsidR="001B3359" w:rsidRDefault="00D877C7" w14:paraId="3B91AE73" w14:textId="77777777">
      <w:pPr>
        <w:pStyle w:val="Plattetekst"/>
        <w:spacing w:line="247" w:lineRule="auto"/>
        <w:ind w:left="3430" w:right="111"/>
        <w:jc w:val="both"/>
      </w:pPr>
      <w:r>
        <w:rPr>
          <w:color w:val="231F20"/>
          <w:w w:val="110"/>
        </w:rPr>
        <w:t>De</w:t>
      </w:r>
      <w:r>
        <w:rPr>
          <w:color w:val="231F20"/>
          <w:spacing w:val="-12"/>
          <w:w w:val="110"/>
        </w:rPr>
        <w:t xml:space="preserve"> </w:t>
      </w:r>
      <w:r>
        <w:rPr>
          <w:color w:val="231F20"/>
          <w:w w:val="110"/>
        </w:rPr>
        <w:t>bijstellingen</w:t>
      </w:r>
      <w:r>
        <w:rPr>
          <w:color w:val="231F20"/>
          <w:spacing w:val="-12"/>
          <w:w w:val="110"/>
        </w:rPr>
        <w:t xml:space="preserve"> </w:t>
      </w:r>
      <w:r>
        <w:rPr>
          <w:color w:val="231F20"/>
          <w:w w:val="110"/>
        </w:rPr>
        <w:t>op</w:t>
      </w:r>
      <w:r>
        <w:rPr>
          <w:color w:val="231F20"/>
          <w:spacing w:val="-12"/>
          <w:w w:val="110"/>
        </w:rPr>
        <w:t xml:space="preserve"> </w:t>
      </w:r>
      <w:r>
        <w:rPr>
          <w:color w:val="231F20"/>
          <w:w w:val="110"/>
        </w:rPr>
        <w:t>de</w:t>
      </w:r>
      <w:r>
        <w:rPr>
          <w:color w:val="231F20"/>
          <w:spacing w:val="-12"/>
          <w:w w:val="110"/>
        </w:rPr>
        <w:t xml:space="preserve"> </w:t>
      </w:r>
      <w:r>
        <w:rPr>
          <w:color w:val="231F20"/>
          <w:w w:val="110"/>
        </w:rPr>
        <w:t>verplichtingenmutaties</w:t>
      </w:r>
      <w:r>
        <w:rPr>
          <w:color w:val="231F20"/>
          <w:spacing w:val="-12"/>
          <w:w w:val="110"/>
        </w:rPr>
        <w:t xml:space="preserve"> </w:t>
      </w:r>
      <w:r>
        <w:rPr>
          <w:color w:val="231F20"/>
          <w:w w:val="110"/>
        </w:rPr>
        <w:t>zijn</w:t>
      </w:r>
      <w:r>
        <w:rPr>
          <w:color w:val="231F20"/>
          <w:spacing w:val="-12"/>
          <w:w w:val="110"/>
        </w:rPr>
        <w:t xml:space="preserve"> </w:t>
      </w:r>
      <w:r>
        <w:rPr>
          <w:color w:val="231F20"/>
          <w:w w:val="110"/>
        </w:rPr>
        <w:t>voornamelijk</w:t>
      </w:r>
      <w:r>
        <w:rPr>
          <w:color w:val="231F20"/>
          <w:spacing w:val="-12"/>
          <w:w w:val="110"/>
        </w:rPr>
        <w:t xml:space="preserve"> </w:t>
      </w:r>
      <w:r>
        <w:rPr>
          <w:color w:val="231F20"/>
          <w:w w:val="110"/>
        </w:rPr>
        <w:t xml:space="preserve">gekoppeld </w:t>
      </w:r>
      <w:r>
        <w:rPr>
          <w:color w:val="231F20"/>
        </w:rPr>
        <w:t>aan</w:t>
      </w:r>
      <w:r>
        <w:rPr>
          <w:color w:val="231F20"/>
          <w:spacing w:val="30"/>
        </w:rPr>
        <w:t xml:space="preserve"> </w:t>
      </w:r>
      <w:r>
        <w:rPr>
          <w:color w:val="231F20"/>
        </w:rPr>
        <w:t>de</w:t>
      </w:r>
      <w:r>
        <w:rPr>
          <w:color w:val="231F20"/>
          <w:spacing w:val="30"/>
        </w:rPr>
        <w:t xml:space="preserve"> </w:t>
      </w:r>
      <w:r>
        <w:rPr>
          <w:color w:val="231F20"/>
        </w:rPr>
        <w:t>mutaties</w:t>
      </w:r>
      <w:r>
        <w:rPr>
          <w:color w:val="231F20"/>
          <w:spacing w:val="30"/>
        </w:rPr>
        <w:t xml:space="preserve"> </w:t>
      </w:r>
      <w:r>
        <w:rPr>
          <w:color w:val="231F20"/>
        </w:rPr>
        <w:t>op</w:t>
      </w:r>
      <w:r>
        <w:rPr>
          <w:color w:val="231F20"/>
          <w:spacing w:val="30"/>
        </w:rPr>
        <w:t xml:space="preserve"> </w:t>
      </w:r>
      <w:r>
        <w:rPr>
          <w:color w:val="231F20"/>
        </w:rPr>
        <w:t>de</w:t>
      </w:r>
      <w:r>
        <w:rPr>
          <w:color w:val="231F20"/>
          <w:spacing w:val="30"/>
        </w:rPr>
        <w:t xml:space="preserve"> </w:t>
      </w:r>
      <w:r>
        <w:rPr>
          <w:color w:val="231F20"/>
        </w:rPr>
        <w:t>uitgaven.</w:t>
      </w:r>
      <w:r>
        <w:rPr>
          <w:color w:val="231F20"/>
          <w:spacing w:val="30"/>
        </w:rPr>
        <w:t xml:space="preserve"> </w:t>
      </w:r>
      <w:r>
        <w:rPr>
          <w:color w:val="231F20"/>
        </w:rPr>
        <w:t>Daarnaast</w:t>
      </w:r>
      <w:r>
        <w:rPr>
          <w:color w:val="231F20"/>
          <w:spacing w:val="30"/>
        </w:rPr>
        <w:t xml:space="preserve"> </w:t>
      </w:r>
      <w:r>
        <w:rPr>
          <w:color w:val="231F20"/>
        </w:rPr>
        <w:t>is</w:t>
      </w:r>
      <w:r>
        <w:rPr>
          <w:color w:val="231F20"/>
          <w:spacing w:val="30"/>
        </w:rPr>
        <w:t xml:space="preserve"> </w:t>
      </w:r>
      <w:r>
        <w:rPr>
          <w:color w:val="231F20"/>
        </w:rPr>
        <w:t>verplichtingenruimte</w:t>
      </w:r>
      <w:r>
        <w:rPr>
          <w:color w:val="231F20"/>
          <w:spacing w:val="30"/>
        </w:rPr>
        <w:t xml:space="preserve"> </w:t>
      </w:r>
      <w:r>
        <w:rPr>
          <w:color w:val="231F20"/>
        </w:rPr>
        <w:t>uit</w:t>
      </w:r>
      <w:r>
        <w:rPr>
          <w:color w:val="231F20"/>
          <w:spacing w:val="30"/>
        </w:rPr>
        <w:t xml:space="preserve"> </w:t>
      </w:r>
      <w:r>
        <w:rPr>
          <w:color w:val="231F20"/>
        </w:rPr>
        <w:t>2026 en latere jaren naar voren gehaald om verplichtingen in 2025 administratief</w:t>
      </w:r>
      <w:r>
        <w:rPr>
          <w:color w:val="231F20"/>
          <w:spacing w:val="40"/>
        </w:rPr>
        <w:t xml:space="preserve"> </w:t>
      </w:r>
      <w:r>
        <w:rPr>
          <w:color w:val="231F20"/>
        </w:rPr>
        <w:t>vast te leggen. Tezamen met wat kleinere mutaties wordt het verplichtingen-</w:t>
      </w:r>
      <w:r>
        <w:rPr>
          <w:color w:val="231F20"/>
          <w:w w:val="110"/>
        </w:rPr>
        <w:t>budget</w:t>
      </w:r>
      <w:r>
        <w:rPr>
          <w:color w:val="231F20"/>
          <w:spacing w:val="-2"/>
          <w:w w:val="110"/>
        </w:rPr>
        <w:t xml:space="preserve"> </w:t>
      </w:r>
      <w:r>
        <w:rPr>
          <w:color w:val="231F20"/>
          <w:w w:val="110"/>
        </w:rPr>
        <w:t>verhoogd</w:t>
      </w:r>
      <w:r>
        <w:rPr>
          <w:color w:val="231F20"/>
          <w:spacing w:val="-2"/>
          <w:w w:val="110"/>
        </w:rPr>
        <w:t xml:space="preserve"> </w:t>
      </w:r>
      <w:r>
        <w:rPr>
          <w:color w:val="231F20"/>
          <w:w w:val="110"/>
        </w:rPr>
        <w:t>met</w:t>
      </w:r>
      <w:r>
        <w:rPr>
          <w:color w:val="231F20"/>
          <w:spacing w:val="-2"/>
          <w:w w:val="110"/>
        </w:rPr>
        <w:t xml:space="preserve"> </w:t>
      </w:r>
      <w:r>
        <w:rPr>
          <w:color w:val="231F20"/>
          <w:w w:val="110"/>
        </w:rPr>
        <w:t>€</w:t>
      </w:r>
      <w:r>
        <w:rPr>
          <w:color w:val="231F20"/>
          <w:spacing w:val="-2"/>
          <w:w w:val="110"/>
        </w:rPr>
        <w:t xml:space="preserve"> </w:t>
      </w:r>
      <w:r>
        <w:rPr>
          <w:color w:val="231F20"/>
          <w:w w:val="110"/>
        </w:rPr>
        <w:t>25,7</w:t>
      </w:r>
      <w:r>
        <w:rPr>
          <w:color w:val="231F20"/>
          <w:spacing w:val="-2"/>
          <w:w w:val="110"/>
        </w:rPr>
        <w:t xml:space="preserve"> </w:t>
      </w:r>
      <w:r>
        <w:rPr>
          <w:color w:val="231F20"/>
          <w:w w:val="110"/>
        </w:rPr>
        <w:t>miljoen</w:t>
      </w:r>
      <w:r>
        <w:rPr>
          <w:color w:val="231F20"/>
          <w:spacing w:val="-2"/>
          <w:w w:val="110"/>
        </w:rPr>
        <w:t xml:space="preserve"> </w:t>
      </w:r>
      <w:r>
        <w:rPr>
          <w:color w:val="231F20"/>
          <w:w w:val="110"/>
        </w:rPr>
        <w:t>in</w:t>
      </w:r>
      <w:r>
        <w:rPr>
          <w:color w:val="231F20"/>
          <w:spacing w:val="-2"/>
          <w:w w:val="110"/>
        </w:rPr>
        <w:t xml:space="preserve"> </w:t>
      </w:r>
      <w:r>
        <w:rPr>
          <w:color w:val="231F20"/>
          <w:w w:val="110"/>
        </w:rPr>
        <w:t>2027.</w:t>
      </w:r>
    </w:p>
    <w:p w:rsidR="001B3359" w:rsidRDefault="001B3359" w14:paraId="5EDE3D61" w14:textId="77777777">
      <w:pPr>
        <w:pStyle w:val="Plattetekst"/>
        <w:spacing w:before="25"/>
      </w:pPr>
    </w:p>
    <w:p w:rsidR="001B3359" w:rsidRDefault="00D877C7" w14:paraId="0EE596A5" w14:textId="77777777">
      <w:pPr>
        <w:pStyle w:val="Kop2"/>
        <w:spacing w:before="1"/>
        <w:ind w:left="959" w:right="1535"/>
        <w:jc w:val="center"/>
      </w:pPr>
      <w:bookmarkStart w:name="40._Sport_verenigt_Nederland" w:id="28"/>
      <w:bookmarkEnd w:id="28"/>
      <w:r>
        <w:rPr>
          <w:color w:val="231F20"/>
        </w:rPr>
        <w:t>40.</w:t>
      </w:r>
      <w:r>
        <w:rPr>
          <w:color w:val="231F20"/>
          <w:spacing w:val="-1"/>
        </w:rPr>
        <w:t xml:space="preserve"> </w:t>
      </w:r>
      <w:r>
        <w:rPr>
          <w:color w:val="231F20"/>
        </w:rPr>
        <w:t xml:space="preserve">Sport verenigt </w:t>
      </w:r>
      <w:r>
        <w:rPr>
          <w:color w:val="231F20"/>
          <w:spacing w:val="-2"/>
        </w:rPr>
        <w:t>Nederland</w:t>
      </w:r>
    </w:p>
    <w:p w:rsidR="001B3359" w:rsidRDefault="00D877C7" w14:paraId="18D0FAB5" w14:textId="77777777">
      <w:pPr>
        <w:spacing w:before="29"/>
        <w:ind w:left="3430"/>
        <w:rPr>
          <w:rFonts w:ascii="Calibri"/>
          <w:i/>
          <w:sz w:val="18"/>
        </w:rPr>
      </w:pPr>
      <w:r>
        <w:rPr>
          <w:rFonts w:ascii="Calibri"/>
          <w:i/>
          <w:color w:val="231F20"/>
          <w:spacing w:val="-2"/>
          <w:w w:val="125"/>
          <w:sz w:val="18"/>
        </w:rPr>
        <w:t>Subsidie</w:t>
      </w:r>
    </w:p>
    <w:p w:rsidR="001B3359" w:rsidRDefault="001B3359" w14:paraId="242E9F2A" w14:textId="77777777">
      <w:pPr>
        <w:pStyle w:val="Plattetekst"/>
        <w:spacing w:before="15"/>
        <w:rPr>
          <w:rFonts w:ascii="Calibri"/>
          <w:i/>
        </w:rPr>
      </w:pPr>
    </w:p>
    <w:p w:rsidR="001B3359" w:rsidRDefault="00D877C7" w14:paraId="2B9CC495" w14:textId="77777777">
      <w:pPr>
        <w:pStyle w:val="Kop2"/>
      </w:pPr>
      <w:r>
        <w:rPr>
          <w:color w:val="231F20"/>
          <w:spacing w:val="-2"/>
          <w:w w:val="105"/>
        </w:rPr>
        <w:t>Sportakkoord</w:t>
      </w:r>
    </w:p>
    <w:p w:rsidR="001B3359" w:rsidRDefault="00D877C7" w14:paraId="382E560E" w14:textId="77777777">
      <w:pPr>
        <w:spacing w:before="13"/>
        <w:ind w:left="3429" w:right="291" w:firstLine="4"/>
        <w:rPr>
          <w:rFonts w:ascii="Calibri"/>
          <w:i/>
          <w:sz w:val="18"/>
        </w:rPr>
      </w:pPr>
      <w:r>
        <w:rPr>
          <w:color w:val="231F20"/>
          <w:sz w:val="18"/>
        </w:rPr>
        <w:t>In</w:t>
      </w:r>
      <w:r>
        <w:rPr>
          <w:color w:val="231F20"/>
          <w:spacing w:val="35"/>
          <w:sz w:val="18"/>
        </w:rPr>
        <w:t xml:space="preserve"> </w:t>
      </w:r>
      <w:r>
        <w:rPr>
          <w:color w:val="231F20"/>
          <w:sz w:val="18"/>
        </w:rPr>
        <w:t>de</w:t>
      </w:r>
      <w:r>
        <w:rPr>
          <w:color w:val="231F20"/>
          <w:spacing w:val="35"/>
          <w:sz w:val="18"/>
        </w:rPr>
        <w:t xml:space="preserve"> </w:t>
      </w:r>
      <w:r>
        <w:rPr>
          <w:color w:val="231F20"/>
          <w:sz w:val="18"/>
        </w:rPr>
        <w:t>tweede</w:t>
      </w:r>
      <w:r>
        <w:rPr>
          <w:color w:val="231F20"/>
          <w:spacing w:val="35"/>
          <w:sz w:val="18"/>
        </w:rPr>
        <w:t xml:space="preserve"> </w:t>
      </w:r>
      <w:r>
        <w:rPr>
          <w:color w:val="231F20"/>
          <w:sz w:val="18"/>
        </w:rPr>
        <w:t>suppletoire</w:t>
      </w:r>
      <w:r>
        <w:rPr>
          <w:color w:val="231F20"/>
          <w:spacing w:val="35"/>
          <w:sz w:val="18"/>
        </w:rPr>
        <w:t xml:space="preserve"> </w:t>
      </w:r>
      <w:r>
        <w:rPr>
          <w:color w:val="231F20"/>
          <w:sz w:val="18"/>
        </w:rPr>
        <w:t>begroting</w:t>
      </w:r>
      <w:r>
        <w:rPr>
          <w:color w:val="231F20"/>
          <w:spacing w:val="35"/>
          <w:sz w:val="18"/>
        </w:rPr>
        <w:t xml:space="preserve"> </w:t>
      </w:r>
      <w:r>
        <w:rPr>
          <w:color w:val="231F20"/>
          <w:sz w:val="18"/>
        </w:rPr>
        <w:t>2025</w:t>
      </w:r>
      <w:r>
        <w:rPr>
          <w:color w:val="231F20"/>
          <w:spacing w:val="35"/>
          <w:sz w:val="18"/>
        </w:rPr>
        <w:t xml:space="preserve"> </w:t>
      </w:r>
      <w:r>
        <w:rPr>
          <w:color w:val="231F20"/>
          <w:sz w:val="18"/>
        </w:rPr>
        <w:t>heeft</w:t>
      </w:r>
      <w:r>
        <w:rPr>
          <w:color w:val="231F20"/>
          <w:spacing w:val="35"/>
          <w:sz w:val="18"/>
        </w:rPr>
        <w:t xml:space="preserve"> </w:t>
      </w:r>
      <w:r>
        <w:rPr>
          <w:color w:val="231F20"/>
          <w:sz w:val="18"/>
        </w:rPr>
        <w:t>er</w:t>
      </w:r>
      <w:r>
        <w:rPr>
          <w:color w:val="231F20"/>
          <w:spacing w:val="35"/>
          <w:sz w:val="18"/>
        </w:rPr>
        <w:t xml:space="preserve"> </w:t>
      </w:r>
      <w:r>
        <w:rPr>
          <w:color w:val="231F20"/>
          <w:sz w:val="18"/>
        </w:rPr>
        <w:t>een</w:t>
      </w:r>
      <w:r>
        <w:rPr>
          <w:color w:val="231F20"/>
          <w:spacing w:val="35"/>
          <w:sz w:val="18"/>
        </w:rPr>
        <w:t xml:space="preserve"> </w:t>
      </w:r>
      <w:r>
        <w:rPr>
          <w:color w:val="231F20"/>
          <w:sz w:val="18"/>
        </w:rPr>
        <w:t>wijziging</w:t>
      </w:r>
      <w:r>
        <w:rPr>
          <w:color w:val="231F20"/>
          <w:spacing w:val="35"/>
          <w:sz w:val="18"/>
        </w:rPr>
        <w:t xml:space="preserve"> </w:t>
      </w:r>
      <w:proofErr w:type="spellStart"/>
      <w:r>
        <w:rPr>
          <w:color w:val="231F20"/>
          <w:sz w:val="18"/>
        </w:rPr>
        <w:t>plaatsge-</w:t>
      </w:r>
      <w:r>
        <w:rPr>
          <w:color w:val="231F20"/>
          <w:w w:val="110"/>
          <w:sz w:val="18"/>
        </w:rPr>
        <w:t>vonden</w:t>
      </w:r>
      <w:proofErr w:type="spellEnd"/>
      <w:r>
        <w:rPr>
          <w:color w:val="231F20"/>
          <w:w w:val="110"/>
          <w:sz w:val="18"/>
        </w:rPr>
        <w:t xml:space="preserve"> waarbij voortaan de bijdrage in het kader van het </w:t>
      </w:r>
      <w:r>
        <w:rPr>
          <w:rFonts w:ascii="Calibri"/>
          <w:i/>
          <w:color w:val="231F20"/>
          <w:w w:val="110"/>
          <w:sz w:val="18"/>
        </w:rPr>
        <w:t xml:space="preserve">Stipendium </w:t>
      </w:r>
      <w:r>
        <w:rPr>
          <w:color w:val="231F20"/>
          <w:w w:val="110"/>
          <w:sz w:val="18"/>
        </w:rPr>
        <w:t xml:space="preserve">en de </w:t>
      </w:r>
      <w:r>
        <w:rPr>
          <w:rFonts w:ascii="Calibri"/>
          <w:i/>
          <w:color w:val="231F20"/>
          <w:w w:val="110"/>
          <w:sz w:val="18"/>
        </w:rPr>
        <w:t>Kostenvergoeding</w:t>
      </w:r>
      <w:r>
        <w:rPr>
          <w:rFonts w:ascii="Calibri"/>
          <w:i/>
          <w:color w:val="231F20"/>
          <w:spacing w:val="36"/>
          <w:w w:val="110"/>
          <w:sz w:val="18"/>
        </w:rPr>
        <w:t xml:space="preserve"> </w:t>
      </w:r>
      <w:r>
        <w:rPr>
          <w:rFonts w:ascii="Calibri"/>
          <w:i/>
          <w:color w:val="231F20"/>
          <w:w w:val="110"/>
          <w:sz w:val="18"/>
        </w:rPr>
        <w:t>Topsporters</w:t>
      </w:r>
      <w:r>
        <w:rPr>
          <w:rFonts w:ascii="Calibri"/>
          <w:i/>
          <w:color w:val="231F20"/>
          <w:spacing w:val="36"/>
          <w:w w:val="110"/>
          <w:sz w:val="18"/>
        </w:rPr>
        <w:t xml:space="preserve"> </w:t>
      </w:r>
      <w:r>
        <w:rPr>
          <w:color w:val="231F20"/>
          <w:w w:val="110"/>
          <w:sz w:val="18"/>
        </w:rPr>
        <w:t xml:space="preserve">binnen artikel 6 </w:t>
      </w:r>
      <w:r>
        <w:rPr>
          <w:rFonts w:ascii="Calibri"/>
          <w:i/>
          <w:color w:val="231F20"/>
          <w:w w:val="110"/>
          <w:sz w:val="18"/>
        </w:rPr>
        <w:t>Sport</w:t>
      </w:r>
      <w:r>
        <w:rPr>
          <w:rFonts w:ascii="Calibri"/>
          <w:i/>
          <w:color w:val="231F20"/>
          <w:spacing w:val="36"/>
          <w:w w:val="110"/>
          <w:sz w:val="18"/>
        </w:rPr>
        <w:t xml:space="preserve"> </w:t>
      </w:r>
      <w:r>
        <w:rPr>
          <w:rFonts w:ascii="Calibri"/>
          <w:i/>
          <w:color w:val="231F20"/>
          <w:w w:val="110"/>
          <w:sz w:val="18"/>
        </w:rPr>
        <w:t>en</w:t>
      </w:r>
      <w:r>
        <w:rPr>
          <w:rFonts w:ascii="Calibri"/>
          <w:i/>
          <w:color w:val="231F20"/>
          <w:spacing w:val="36"/>
          <w:w w:val="110"/>
          <w:sz w:val="18"/>
        </w:rPr>
        <w:t xml:space="preserve"> </w:t>
      </w:r>
      <w:r>
        <w:rPr>
          <w:rFonts w:ascii="Calibri"/>
          <w:i/>
          <w:color w:val="231F20"/>
          <w:w w:val="110"/>
          <w:sz w:val="18"/>
        </w:rPr>
        <w:t>Bewegen</w:t>
      </w:r>
    </w:p>
    <w:p w:rsidR="001B3359" w:rsidRDefault="00D877C7" w14:paraId="64A82D54" w14:textId="77777777">
      <w:pPr>
        <w:pStyle w:val="Plattetekst"/>
        <w:spacing w:line="225" w:lineRule="exact"/>
        <w:ind w:left="3430"/>
      </w:pPr>
      <w:r>
        <w:rPr>
          <w:color w:val="231F20"/>
          <w:w w:val="110"/>
        </w:rPr>
        <w:t>verantwoord</w:t>
      </w:r>
      <w:r>
        <w:rPr>
          <w:color w:val="231F20"/>
          <w:spacing w:val="-21"/>
          <w:w w:val="110"/>
        </w:rPr>
        <w:t xml:space="preserve"> </w:t>
      </w:r>
      <w:r>
        <w:rPr>
          <w:rFonts w:ascii="Palatino Linotype" w:hAnsi="Palatino Linotype"/>
          <w:color w:val="231F20"/>
          <w:w w:val="110"/>
        </w:rPr>
        <w:t>wordt</w:t>
      </w:r>
      <w:r>
        <w:rPr>
          <w:rFonts w:ascii="Palatino Linotype" w:hAnsi="Palatino Linotype"/>
          <w:color w:val="231F20"/>
          <w:spacing w:val="-6"/>
          <w:w w:val="110"/>
        </w:rPr>
        <w:t xml:space="preserve"> </w:t>
      </w:r>
      <w:r>
        <w:rPr>
          <w:color w:val="231F20"/>
          <w:w w:val="110"/>
        </w:rPr>
        <w:t>onder</w:t>
      </w:r>
      <w:r>
        <w:rPr>
          <w:color w:val="231F20"/>
          <w:spacing w:val="-15"/>
          <w:w w:val="110"/>
        </w:rPr>
        <w:t xml:space="preserve"> </w:t>
      </w:r>
      <w:r>
        <w:rPr>
          <w:color w:val="231F20"/>
          <w:w w:val="110"/>
        </w:rPr>
        <w:t>het</w:t>
      </w:r>
      <w:r>
        <w:rPr>
          <w:color w:val="231F20"/>
          <w:spacing w:val="-15"/>
          <w:w w:val="110"/>
        </w:rPr>
        <w:t xml:space="preserve"> </w:t>
      </w:r>
      <w:r>
        <w:rPr>
          <w:color w:val="231F20"/>
          <w:w w:val="110"/>
        </w:rPr>
        <w:t>financiële</w:t>
      </w:r>
      <w:r>
        <w:rPr>
          <w:color w:val="231F20"/>
          <w:spacing w:val="-15"/>
          <w:w w:val="110"/>
        </w:rPr>
        <w:t xml:space="preserve"> </w:t>
      </w:r>
      <w:r>
        <w:rPr>
          <w:color w:val="231F20"/>
          <w:w w:val="110"/>
        </w:rPr>
        <w:t>instrument</w:t>
      </w:r>
      <w:r>
        <w:rPr>
          <w:color w:val="231F20"/>
          <w:spacing w:val="-15"/>
          <w:w w:val="110"/>
        </w:rPr>
        <w:t xml:space="preserve"> </w:t>
      </w:r>
      <w:r>
        <w:rPr>
          <w:rFonts w:ascii="Calibri" w:hAnsi="Calibri"/>
          <w:i/>
          <w:color w:val="231F20"/>
          <w:w w:val="110"/>
        </w:rPr>
        <w:t>Subsidie</w:t>
      </w:r>
      <w:r>
        <w:rPr>
          <w:rFonts w:ascii="Calibri" w:hAnsi="Calibri"/>
          <w:i/>
          <w:color w:val="231F20"/>
          <w:spacing w:val="1"/>
          <w:w w:val="110"/>
        </w:rPr>
        <w:t xml:space="preserve"> </w:t>
      </w:r>
      <w:r>
        <w:rPr>
          <w:color w:val="231F20"/>
          <w:w w:val="110"/>
        </w:rPr>
        <w:t>in</w:t>
      </w:r>
      <w:r>
        <w:rPr>
          <w:color w:val="231F20"/>
          <w:spacing w:val="-15"/>
          <w:w w:val="110"/>
        </w:rPr>
        <w:t xml:space="preserve"> </w:t>
      </w:r>
      <w:r>
        <w:rPr>
          <w:color w:val="231F20"/>
          <w:w w:val="110"/>
        </w:rPr>
        <w:t>plaats</w:t>
      </w:r>
      <w:r>
        <w:rPr>
          <w:color w:val="231F20"/>
          <w:spacing w:val="-15"/>
          <w:w w:val="110"/>
        </w:rPr>
        <w:t xml:space="preserve"> </w:t>
      </w:r>
      <w:r>
        <w:rPr>
          <w:color w:val="231F20"/>
          <w:spacing w:val="-5"/>
          <w:w w:val="110"/>
        </w:rPr>
        <w:t>van</w:t>
      </w:r>
    </w:p>
    <w:p w:rsidR="001B3359" w:rsidRDefault="00D877C7" w14:paraId="22DFCBFB" w14:textId="77777777">
      <w:pPr>
        <w:pStyle w:val="Plattetekst"/>
        <w:ind w:left="3430"/>
      </w:pPr>
      <w:r>
        <w:rPr>
          <w:rFonts w:ascii="Calibri"/>
          <w:i/>
          <w:color w:val="231F20"/>
          <w:w w:val="110"/>
        </w:rPr>
        <w:t>Inkomensoverdracht</w:t>
      </w:r>
      <w:r>
        <w:rPr>
          <w:color w:val="231F20"/>
          <w:w w:val="110"/>
        </w:rPr>
        <w:t xml:space="preserve">. In deze suppletoire begroting wordt deze wijziging </w:t>
      </w:r>
      <w:r>
        <w:rPr>
          <w:color w:val="231F20"/>
          <w:spacing w:val="-2"/>
          <w:w w:val="110"/>
        </w:rPr>
        <w:t>structureel</w:t>
      </w:r>
      <w:r>
        <w:rPr>
          <w:color w:val="231F20"/>
          <w:spacing w:val="-7"/>
          <w:w w:val="110"/>
        </w:rPr>
        <w:t xml:space="preserve"> </w:t>
      </w:r>
      <w:r>
        <w:rPr>
          <w:color w:val="231F20"/>
          <w:spacing w:val="-2"/>
          <w:w w:val="110"/>
        </w:rPr>
        <w:t>verwerkt.</w:t>
      </w:r>
      <w:r>
        <w:rPr>
          <w:color w:val="231F20"/>
          <w:spacing w:val="-7"/>
          <w:w w:val="110"/>
        </w:rPr>
        <w:t xml:space="preserve"> </w:t>
      </w:r>
      <w:r>
        <w:rPr>
          <w:color w:val="231F20"/>
          <w:spacing w:val="-2"/>
          <w:w w:val="110"/>
        </w:rPr>
        <w:t>Hiermee</w:t>
      </w:r>
      <w:r>
        <w:rPr>
          <w:color w:val="231F20"/>
          <w:spacing w:val="-7"/>
          <w:w w:val="110"/>
        </w:rPr>
        <w:t xml:space="preserve"> </w:t>
      </w:r>
      <w:r>
        <w:rPr>
          <w:color w:val="231F20"/>
          <w:spacing w:val="-2"/>
          <w:w w:val="110"/>
        </w:rPr>
        <w:t>wordt</w:t>
      </w:r>
      <w:r>
        <w:rPr>
          <w:color w:val="231F20"/>
          <w:spacing w:val="-7"/>
          <w:w w:val="110"/>
        </w:rPr>
        <w:t xml:space="preserve"> </w:t>
      </w:r>
      <w:r>
        <w:rPr>
          <w:color w:val="231F20"/>
          <w:spacing w:val="-2"/>
          <w:w w:val="110"/>
        </w:rPr>
        <w:t>dit</w:t>
      </w:r>
      <w:r>
        <w:rPr>
          <w:color w:val="231F20"/>
          <w:spacing w:val="-7"/>
          <w:w w:val="110"/>
        </w:rPr>
        <w:t xml:space="preserve"> </w:t>
      </w:r>
      <w:r>
        <w:rPr>
          <w:color w:val="231F20"/>
          <w:spacing w:val="-2"/>
          <w:w w:val="110"/>
        </w:rPr>
        <w:t>instrument</w:t>
      </w:r>
      <w:r>
        <w:rPr>
          <w:color w:val="231F20"/>
          <w:spacing w:val="-7"/>
          <w:w w:val="110"/>
        </w:rPr>
        <w:t xml:space="preserve"> </w:t>
      </w:r>
      <w:r>
        <w:rPr>
          <w:color w:val="231F20"/>
          <w:spacing w:val="-2"/>
          <w:w w:val="110"/>
        </w:rPr>
        <w:t>verhoogd</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2026</w:t>
      </w:r>
      <w:r>
        <w:rPr>
          <w:color w:val="231F20"/>
          <w:spacing w:val="-7"/>
          <w:w w:val="110"/>
        </w:rPr>
        <w:t xml:space="preserve"> </w:t>
      </w:r>
      <w:r>
        <w:rPr>
          <w:color w:val="231F20"/>
          <w:spacing w:val="-2"/>
          <w:w w:val="110"/>
        </w:rPr>
        <w:t>met</w:t>
      </w:r>
    </w:p>
    <w:p w:rsidR="001B3359" w:rsidRDefault="00D877C7" w14:paraId="7EA11533" w14:textId="77777777">
      <w:pPr>
        <w:pStyle w:val="Plattetekst"/>
        <w:spacing w:before="4" w:line="247" w:lineRule="auto"/>
        <w:ind w:left="3430" w:right="582"/>
      </w:pPr>
      <w:r>
        <w:rPr>
          <w:color w:val="231F20"/>
        </w:rPr>
        <w:t>€ 19,2 miljoen naar € 19,4 miljoen in 2030. Tezamen met enkele andere</w:t>
      </w:r>
      <w:r>
        <w:rPr>
          <w:color w:val="231F20"/>
          <w:spacing w:val="80"/>
          <w:w w:val="110"/>
        </w:rPr>
        <w:t xml:space="preserve"> </w:t>
      </w:r>
      <w:r>
        <w:rPr>
          <w:color w:val="231F20"/>
          <w:w w:val="110"/>
        </w:rPr>
        <w:t>kleine</w:t>
      </w:r>
      <w:r>
        <w:rPr>
          <w:color w:val="231F20"/>
          <w:spacing w:val="-3"/>
          <w:w w:val="110"/>
        </w:rPr>
        <w:t xml:space="preserve"> </w:t>
      </w:r>
      <w:r>
        <w:rPr>
          <w:color w:val="231F20"/>
          <w:w w:val="110"/>
        </w:rPr>
        <w:t>mutaties</w:t>
      </w:r>
      <w:r>
        <w:rPr>
          <w:color w:val="231F20"/>
          <w:spacing w:val="-3"/>
          <w:w w:val="110"/>
        </w:rPr>
        <w:t xml:space="preserve"> </w:t>
      </w:r>
      <w:r>
        <w:rPr>
          <w:color w:val="231F20"/>
          <w:w w:val="110"/>
        </w:rPr>
        <w:t>is</w:t>
      </w:r>
      <w:r>
        <w:rPr>
          <w:color w:val="231F20"/>
          <w:spacing w:val="-3"/>
          <w:w w:val="110"/>
        </w:rPr>
        <w:t xml:space="preserve"> </w:t>
      </w:r>
      <w:r>
        <w:rPr>
          <w:color w:val="231F20"/>
          <w:w w:val="110"/>
        </w:rPr>
        <w:t>het</w:t>
      </w:r>
      <w:r>
        <w:rPr>
          <w:color w:val="231F20"/>
          <w:spacing w:val="-3"/>
          <w:w w:val="110"/>
        </w:rPr>
        <w:t xml:space="preserve"> </w:t>
      </w:r>
      <w:r>
        <w:rPr>
          <w:color w:val="231F20"/>
          <w:w w:val="110"/>
        </w:rPr>
        <w:t>budget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verhoogd</w:t>
      </w:r>
      <w:r>
        <w:rPr>
          <w:color w:val="231F20"/>
          <w:spacing w:val="-3"/>
          <w:w w:val="110"/>
        </w:rPr>
        <w:t xml:space="preserve"> </w:t>
      </w:r>
      <w:r>
        <w:rPr>
          <w:color w:val="231F20"/>
          <w:w w:val="110"/>
        </w:rPr>
        <w:t>met</w:t>
      </w:r>
      <w:r>
        <w:rPr>
          <w:color w:val="231F20"/>
          <w:spacing w:val="-3"/>
          <w:w w:val="110"/>
        </w:rPr>
        <w:t xml:space="preserve"> </w:t>
      </w:r>
      <w:r>
        <w:rPr>
          <w:color w:val="231F20"/>
          <w:w w:val="110"/>
        </w:rPr>
        <w:t>€</w:t>
      </w:r>
      <w:r>
        <w:rPr>
          <w:color w:val="231F20"/>
          <w:spacing w:val="-3"/>
          <w:w w:val="110"/>
        </w:rPr>
        <w:t xml:space="preserve"> </w:t>
      </w:r>
      <w:r>
        <w:rPr>
          <w:color w:val="231F20"/>
          <w:w w:val="110"/>
        </w:rPr>
        <w:t>22,9</w:t>
      </w:r>
      <w:r>
        <w:rPr>
          <w:color w:val="231F20"/>
          <w:spacing w:val="-3"/>
          <w:w w:val="110"/>
        </w:rPr>
        <w:t xml:space="preserve"> </w:t>
      </w:r>
      <w:r>
        <w:rPr>
          <w:color w:val="231F20"/>
          <w:w w:val="110"/>
        </w:rPr>
        <w:t>miljoen aflopend tot € 23,0 miljoen in 2030.</w:t>
      </w:r>
    </w:p>
    <w:p w:rsidR="001B3359" w:rsidRDefault="001B3359" w14:paraId="04B74E80" w14:textId="77777777">
      <w:pPr>
        <w:pStyle w:val="Plattetekst"/>
        <w:spacing w:before="13"/>
      </w:pPr>
    </w:p>
    <w:p w:rsidR="001B3359" w:rsidRDefault="00D877C7" w14:paraId="074B397A" w14:textId="77777777">
      <w:pPr>
        <w:ind w:left="3430"/>
        <w:rPr>
          <w:rFonts w:ascii="Calibri"/>
          <w:i/>
          <w:sz w:val="18"/>
        </w:rPr>
      </w:pPr>
      <w:r>
        <w:rPr>
          <w:rFonts w:ascii="Calibri"/>
          <w:i/>
          <w:color w:val="231F20"/>
          <w:spacing w:val="-2"/>
          <w:w w:val="120"/>
          <w:sz w:val="18"/>
        </w:rPr>
        <w:t>Inkomensoverdrachten</w:t>
      </w:r>
    </w:p>
    <w:p w:rsidR="001B3359" w:rsidRDefault="001B3359" w14:paraId="6BE8C0E7" w14:textId="77777777">
      <w:pPr>
        <w:pStyle w:val="Plattetekst"/>
        <w:spacing w:before="15"/>
        <w:rPr>
          <w:rFonts w:ascii="Calibri"/>
          <w:i/>
        </w:rPr>
      </w:pPr>
    </w:p>
    <w:p w:rsidR="001B3359" w:rsidRDefault="00D877C7" w14:paraId="5B3D57FA" w14:textId="77777777">
      <w:pPr>
        <w:pStyle w:val="Kop2"/>
      </w:pPr>
      <w:r>
        <w:rPr>
          <w:color w:val="231F20"/>
        </w:rPr>
        <w:t>Financiële</w:t>
      </w:r>
      <w:r>
        <w:rPr>
          <w:color w:val="231F20"/>
          <w:spacing w:val="5"/>
        </w:rPr>
        <w:t xml:space="preserve"> </w:t>
      </w:r>
      <w:r>
        <w:rPr>
          <w:color w:val="231F20"/>
        </w:rPr>
        <w:t>voorziening</w:t>
      </w:r>
      <w:r>
        <w:rPr>
          <w:color w:val="231F20"/>
          <w:spacing w:val="6"/>
        </w:rPr>
        <w:t xml:space="preserve"> </w:t>
      </w:r>
      <w:r>
        <w:rPr>
          <w:color w:val="231F20"/>
          <w:spacing w:val="-2"/>
        </w:rPr>
        <w:t>topsporters</w:t>
      </w:r>
    </w:p>
    <w:p w:rsidR="001B3359" w:rsidRDefault="00D877C7" w14:paraId="5B64E79D" w14:textId="77777777">
      <w:pPr>
        <w:spacing w:before="13"/>
        <w:ind w:left="3429" w:right="291" w:hanging="14"/>
        <w:rPr>
          <w:rFonts w:ascii="Calibri"/>
          <w:i/>
          <w:sz w:val="18"/>
        </w:rPr>
      </w:pPr>
      <w:r>
        <w:rPr>
          <w:color w:val="231F20"/>
          <w:sz w:val="18"/>
        </w:rPr>
        <w:t>In</w:t>
      </w:r>
      <w:r>
        <w:rPr>
          <w:color w:val="231F20"/>
          <w:spacing w:val="35"/>
          <w:sz w:val="18"/>
        </w:rPr>
        <w:t xml:space="preserve"> </w:t>
      </w:r>
      <w:r>
        <w:rPr>
          <w:color w:val="231F20"/>
          <w:sz w:val="18"/>
        </w:rPr>
        <w:t>de</w:t>
      </w:r>
      <w:r>
        <w:rPr>
          <w:color w:val="231F20"/>
          <w:spacing w:val="35"/>
          <w:sz w:val="18"/>
        </w:rPr>
        <w:t xml:space="preserve"> </w:t>
      </w:r>
      <w:r>
        <w:rPr>
          <w:color w:val="231F20"/>
          <w:sz w:val="18"/>
        </w:rPr>
        <w:t>tweede</w:t>
      </w:r>
      <w:r>
        <w:rPr>
          <w:color w:val="231F20"/>
          <w:spacing w:val="35"/>
          <w:sz w:val="18"/>
        </w:rPr>
        <w:t xml:space="preserve"> </w:t>
      </w:r>
      <w:r>
        <w:rPr>
          <w:color w:val="231F20"/>
          <w:sz w:val="18"/>
        </w:rPr>
        <w:t>suppletoire</w:t>
      </w:r>
      <w:r>
        <w:rPr>
          <w:color w:val="231F20"/>
          <w:spacing w:val="35"/>
          <w:sz w:val="18"/>
        </w:rPr>
        <w:t xml:space="preserve"> </w:t>
      </w:r>
      <w:r>
        <w:rPr>
          <w:color w:val="231F20"/>
          <w:sz w:val="18"/>
        </w:rPr>
        <w:t>begroting</w:t>
      </w:r>
      <w:r>
        <w:rPr>
          <w:color w:val="231F20"/>
          <w:spacing w:val="35"/>
          <w:sz w:val="18"/>
        </w:rPr>
        <w:t xml:space="preserve"> </w:t>
      </w:r>
      <w:r>
        <w:rPr>
          <w:color w:val="231F20"/>
          <w:sz w:val="18"/>
        </w:rPr>
        <w:t>2025</w:t>
      </w:r>
      <w:r>
        <w:rPr>
          <w:color w:val="231F20"/>
          <w:spacing w:val="35"/>
          <w:sz w:val="18"/>
        </w:rPr>
        <w:t xml:space="preserve"> </w:t>
      </w:r>
      <w:r>
        <w:rPr>
          <w:color w:val="231F20"/>
          <w:sz w:val="18"/>
        </w:rPr>
        <w:t>heeft</w:t>
      </w:r>
      <w:r>
        <w:rPr>
          <w:color w:val="231F20"/>
          <w:spacing w:val="35"/>
          <w:sz w:val="18"/>
        </w:rPr>
        <w:t xml:space="preserve"> </w:t>
      </w:r>
      <w:r>
        <w:rPr>
          <w:color w:val="231F20"/>
          <w:sz w:val="18"/>
        </w:rPr>
        <w:t>er</w:t>
      </w:r>
      <w:r>
        <w:rPr>
          <w:color w:val="231F20"/>
          <w:spacing w:val="35"/>
          <w:sz w:val="18"/>
        </w:rPr>
        <w:t xml:space="preserve"> </w:t>
      </w:r>
      <w:r>
        <w:rPr>
          <w:color w:val="231F20"/>
          <w:sz w:val="18"/>
        </w:rPr>
        <w:t>een</w:t>
      </w:r>
      <w:r>
        <w:rPr>
          <w:color w:val="231F20"/>
          <w:spacing w:val="35"/>
          <w:sz w:val="18"/>
        </w:rPr>
        <w:t xml:space="preserve"> </w:t>
      </w:r>
      <w:r>
        <w:rPr>
          <w:color w:val="231F20"/>
          <w:sz w:val="18"/>
        </w:rPr>
        <w:t>wijziging</w:t>
      </w:r>
      <w:r>
        <w:rPr>
          <w:color w:val="231F20"/>
          <w:spacing w:val="35"/>
          <w:sz w:val="18"/>
        </w:rPr>
        <w:t xml:space="preserve"> </w:t>
      </w:r>
      <w:proofErr w:type="spellStart"/>
      <w:r>
        <w:rPr>
          <w:color w:val="231F20"/>
          <w:sz w:val="18"/>
        </w:rPr>
        <w:t>plaatsge-</w:t>
      </w:r>
      <w:r>
        <w:rPr>
          <w:color w:val="231F20"/>
          <w:w w:val="110"/>
          <w:sz w:val="18"/>
        </w:rPr>
        <w:t>vonden</w:t>
      </w:r>
      <w:proofErr w:type="spellEnd"/>
      <w:r>
        <w:rPr>
          <w:color w:val="231F20"/>
          <w:w w:val="110"/>
          <w:sz w:val="18"/>
        </w:rPr>
        <w:t xml:space="preserve"> waarbij voortaan de bijdrage in het kader van het </w:t>
      </w:r>
      <w:r>
        <w:rPr>
          <w:rFonts w:ascii="Calibri"/>
          <w:i/>
          <w:color w:val="231F20"/>
          <w:w w:val="110"/>
          <w:sz w:val="18"/>
        </w:rPr>
        <w:t xml:space="preserve">Stipendium </w:t>
      </w:r>
      <w:r>
        <w:rPr>
          <w:color w:val="231F20"/>
          <w:w w:val="110"/>
          <w:sz w:val="18"/>
        </w:rPr>
        <w:t xml:space="preserve">en de </w:t>
      </w:r>
      <w:r>
        <w:rPr>
          <w:rFonts w:ascii="Calibri"/>
          <w:i/>
          <w:color w:val="231F20"/>
          <w:w w:val="110"/>
          <w:sz w:val="18"/>
        </w:rPr>
        <w:t>Kostenvergoeding</w:t>
      </w:r>
      <w:r>
        <w:rPr>
          <w:rFonts w:ascii="Calibri"/>
          <w:i/>
          <w:color w:val="231F20"/>
          <w:spacing w:val="35"/>
          <w:w w:val="110"/>
          <w:sz w:val="18"/>
        </w:rPr>
        <w:t xml:space="preserve"> </w:t>
      </w:r>
      <w:r>
        <w:rPr>
          <w:rFonts w:ascii="Calibri"/>
          <w:i/>
          <w:color w:val="231F20"/>
          <w:w w:val="110"/>
          <w:sz w:val="18"/>
        </w:rPr>
        <w:t>Topsporters</w:t>
      </w:r>
      <w:r>
        <w:rPr>
          <w:rFonts w:ascii="Calibri"/>
          <w:i/>
          <w:color w:val="231F20"/>
          <w:spacing w:val="35"/>
          <w:w w:val="110"/>
          <w:sz w:val="18"/>
        </w:rPr>
        <w:t xml:space="preserve"> </w:t>
      </w:r>
      <w:r>
        <w:rPr>
          <w:color w:val="231F20"/>
          <w:w w:val="110"/>
          <w:sz w:val="18"/>
        </w:rPr>
        <w:t xml:space="preserve">binnen artikel 6 </w:t>
      </w:r>
      <w:r>
        <w:rPr>
          <w:rFonts w:ascii="Calibri"/>
          <w:i/>
          <w:color w:val="231F20"/>
          <w:w w:val="110"/>
          <w:sz w:val="18"/>
        </w:rPr>
        <w:t>Sport</w:t>
      </w:r>
      <w:r>
        <w:rPr>
          <w:rFonts w:ascii="Calibri"/>
          <w:i/>
          <w:color w:val="231F20"/>
          <w:spacing w:val="35"/>
          <w:w w:val="110"/>
          <w:sz w:val="18"/>
        </w:rPr>
        <w:t xml:space="preserve"> </w:t>
      </w:r>
      <w:r>
        <w:rPr>
          <w:rFonts w:ascii="Calibri"/>
          <w:i/>
          <w:color w:val="231F20"/>
          <w:w w:val="110"/>
          <w:sz w:val="18"/>
        </w:rPr>
        <w:t>en</w:t>
      </w:r>
      <w:r>
        <w:rPr>
          <w:rFonts w:ascii="Calibri"/>
          <w:i/>
          <w:color w:val="231F20"/>
          <w:spacing w:val="35"/>
          <w:w w:val="110"/>
          <w:sz w:val="18"/>
        </w:rPr>
        <w:t xml:space="preserve"> </w:t>
      </w:r>
      <w:r>
        <w:rPr>
          <w:rFonts w:ascii="Calibri"/>
          <w:i/>
          <w:color w:val="231F20"/>
          <w:w w:val="110"/>
          <w:sz w:val="18"/>
        </w:rPr>
        <w:t>Bewegen</w:t>
      </w:r>
    </w:p>
    <w:p w:rsidR="001B3359" w:rsidRDefault="00D877C7" w14:paraId="49164B0D" w14:textId="77777777">
      <w:pPr>
        <w:pStyle w:val="Plattetekst"/>
        <w:spacing w:line="226" w:lineRule="exact"/>
        <w:ind w:left="3429"/>
      </w:pPr>
      <w:r>
        <w:rPr>
          <w:color w:val="231F20"/>
          <w:w w:val="110"/>
        </w:rPr>
        <w:t>verantwoord</w:t>
      </w:r>
      <w:r>
        <w:rPr>
          <w:color w:val="231F20"/>
          <w:spacing w:val="-16"/>
          <w:w w:val="110"/>
        </w:rPr>
        <w:t xml:space="preserve"> </w:t>
      </w:r>
      <w:r>
        <w:rPr>
          <w:rFonts w:ascii="Palatino Linotype" w:hAnsi="Palatino Linotype"/>
          <w:color w:val="231F20"/>
          <w:w w:val="110"/>
        </w:rPr>
        <w:t>wordt</w:t>
      </w:r>
      <w:r>
        <w:rPr>
          <w:rFonts w:ascii="Palatino Linotype" w:hAnsi="Palatino Linotype"/>
          <w:color w:val="231F20"/>
          <w:spacing w:val="-11"/>
          <w:w w:val="110"/>
        </w:rPr>
        <w:t xml:space="preserve"> </w:t>
      </w:r>
      <w:r>
        <w:rPr>
          <w:color w:val="231F20"/>
          <w:w w:val="110"/>
        </w:rPr>
        <w:t>onder</w:t>
      </w:r>
      <w:r>
        <w:rPr>
          <w:color w:val="231F20"/>
          <w:spacing w:val="-15"/>
          <w:w w:val="110"/>
        </w:rPr>
        <w:t xml:space="preserve"> </w:t>
      </w:r>
      <w:r>
        <w:rPr>
          <w:color w:val="231F20"/>
          <w:w w:val="110"/>
        </w:rPr>
        <w:t>het</w:t>
      </w:r>
      <w:r>
        <w:rPr>
          <w:color w:val="231F20"/>
          <w:spacing w:val="-15"/>
          <w:w w:val="110"/>
        </w:rPr>
        <w:t xml:space="preserve"> </w:t>
      </w:r>
      <w:r>
        <w:rPr>
          <w:color w:val="231F20"/>
          <w:w w:val="110"/>
        </w:rPr>
        <w:t>financiële</w:t>
      </w:r>
      <w:r>
        <w:rPr>
          <w:color w:val="231F20"/>
          <w:spacing w:val="-15"/>
          <w:w w:val="110"/>
        </w:rPr>
        <w:t xml:space="preserve"> </w:t>
      </w:r>
      <w:r>
        <w:rPr>
          <w:color w:val="231F20"/>
          <w:w w:val="110"/>
        </w:rPr>
        <w:t>instrument</w:t>
      </w:r>
      <w:r>
        <w:rPr>
          <w:color w:val="231F20"/>
          <w:spacing w:val="-15"/>
          <w:w w:val="110"/>
        </w:rPr>
        <w:t xml:space="preserve"> </w:t>
      </w:r>
      <w:r>
        <w:rPr>
          <w:rFonts w:ascii="Calibri" w:hAnsi="Calibri"/>
          <w:i/>
          <w:color w:val="231F20"/>
          <w:w w:val="110"/>
        </w:rPr>
        <w:t>Subsidie</w:t>
      </w:r>
      <w:r>
        <w:rPr>
          <w:rFonts w:ascii="Calibri" w:hAnsi="Calibri"/>
          <w:i/>
          <w:color w:val="231F20"/>
          <w:spacing w:val="1"/>
          <w:w w:val="110"/>
        </w:rPr>
        <w:t xml:space="preserve"> </w:t>
      </w:r>
      <w:r>
        <w:rPr>
          <w:color w:val="231F20"/>
          <w:w w:val="110"/>
        </w:rPr>
        <w:t>in</w:t>
      </w:r>
      <w:r>
        <w:rPr>
          <w:color w:val="231F20"/>
          <w:spacing w:val="-15"/>
          <w:w w:val="110"/>
        </w:rPr>
        <w:t xml:space="preserve"> </w:t>
      </w:r>
      <w:r>
        <w:rPr>
          <w:color w:val="231F20"/>
          <w:w w:val="110"/>
        </w:rPr>
        <w:t>plaats</w:t>
      </w:r>
      <w:r>
        <w:rPr>
          <w:color w:val="231F20"/>
          <w:spacing w:val="-15"/>
          <w:w w:val="110"/>
        </w:rPr>
        <w:t xml:space="preserve"> </w:t>
      </w:r>
      <w:r>
        <w:rPr>
          <w:color w:val="231F20"/>
          <w:spacing w:val="-5"/>
          <w:w w:val="110"/>
        </w:rPr>
        <w:t>van</w:t>
      </w:r>
    </w:p>
    <w:p w:rsidR="001B3359" w:rsidRDefault="00D877C7" w14:paraId="774A0377" w14:textId="77777777">
      <w:pPr>
        <w:pStyle w:val="Plattetekst"/>
        <w:ind w:left="3429" w:right="102"/>
      </w:pPr>
      <w:r>
        <w:rPr>
          <w:rFonts w:ascii="Calibri"/>
          <w:i/>
          <w:color w:val="231F20"/>
          <w:w w:val="110"/>
        </w:rPr>
        <w:t>Inkomensoverdracht</w:t>
      </w:r>
      <w:r>
        <w:rPr>
          <w:color w:val="231F20"/>
          <w:w w:val="110"/>
        </w:rPr>
        <w:t>.</w:t>
      </w:r>
      <w:r>
        <w:rPr>
          <w:color w:val="231F20"/>
          <w:spacing w:val="-2"/>
          <w:w w:val="110"/>
        </w:rPr>
        <w:t xml:space="preserve"> </w:t>
      </w:r>
      <w:r>
        <w:rPr>
          <w:color w:val="231F20"/>
          <w:w w:val="110"/>
        </w:rPr>
        <w:t>In</w:t>
      </w:r>
      <w:r>
        <w:rPr>
          <w:color w:val="231F20"/>
          <w:spacing w:val="-2"/>
          <w:w w:val="110"/>
        </w:rPr>
        <w:t xml:space="preserve"> </w:t>
      </w:r>
      <w:r>
        <w:rPr>
          <w:color w:val="231F20"/>
          <w:w w:val="110"/>
        </w:rPr>
        <w:t>deze</w:t>
      </w:r>
      <w:r>
        <w:rPr>
          <w:color w:val="231F20"/>
          <w:spacing w:val="-2"/>
          <w:w w:val="110"/>
        </w:rPr>
        <w:t xml:space="preserve"> </w:t>
      </w:r>
      <w:r>
        <w:rPr>
          <w:color w:val="231F20"/>
          <w:w w:val="110"/>
        </w:rPr>
        <w:t>suppletoire</w:t>
      </w:r>
      <w:r>
        <w:rPr>
          <w:color w:val="231F20"/>
          <w:spacing w:val="-2"/>
          <w:w w:val="110"/>
        </w:rPr>
        <w:t xml:space="preserve"> </w:t>
      </w:r>
      <w:r>
        <w:rPr>
          <w:color w:val="231F20"/>
          <w:w w:val="110"/>
        </w:rPr>
        <w:t>begroting</w:t>
      </w:r>
      <w:r>
        <w:rPr>
          <w:color w:val="231F20"/>
          <w:spacing w:val="-2"/>
          <w:w w:val="110"/>
        </w:rPr>
        <w:t xml:space="preserve"> </w:t>
      </w:r>
      <w:r>
        <w:rPr>
          <w:color w:val="231F20"/>
          <w:w w:val="110"/>
        </w:rPr>
        <w:t>wordt</w:t>
      </w:r>
      <w:r>
        <w:rPr>
          <w:color w:val="231F20"/>
          <w:spacing w:val="-2"/>
          <w:w w:val="110"/>
        </w:rPr>
        <w:t xml:space="preserve"> </w:t>
      </w:r>
      <w:r>
        <w:rPr>
          <w:color w:val="231F20"/>
          <w:w w:val="110"/>
        </w:rPr>
        <w:t>deze</w:t>
      </w:r>
      <w:r>
        <w:rPr>
          <w:color w:val="231F20"/>
          <w:spacing w:val="-2"/>
          <w:w w:val="110"/>
        </w:rPr>
        <w:t xml:space="preserve"> </w:t>
      </w:r>
      <w:r>
        <w:rPr>
          <w:color w:val="231F20"/>
          <w:w w:val="110"/>
        </w:rPr>
        <w:t xml:space="preserve">wijziging </w:t>
      </w:r>
      <w:r>
        <w:rPr>
          <w:color w:val="231F20"/>
        </w:rPr>
        <w:t>structureel</w:t>
      </w:r>
      <w:r>
        <w:rPr>
          <w:color w:val="231F20"/>
          <w:spacing w:val="39"/>
        </w:rPr>
        <w:t xml:space="preserve"> </w:t>
      </w:r>
      <w:r>
        <w:rPr>
          <w:color w:val="231F20"/>
        </w:rPr>
        <w:t>verwerkt.</w:t>
      </w:r>
      <w:r>
        <w:rPr>
          <w:color w:val="231F20"/>
          <w:spacing w:val="40"/>
        </w:rPr>
        <w:t xml:space="preserve"> </w:t>
      </w:r>
      <w:r>
        <w:rPr>
          <w:color w:val="231F20"/>
        </w:rPr>
        <w:t>Hiermee</w:t>
      </w:r>
      <w:r>
        <w:rPr>
          <w:color w:val="231F20"/>
          <w:spacing w:val="39"/>
        </w:rPr>
        <w:t xml:space="preserve"> </w:t>
      </w:r>
      <w:r>
        <w:rPr>
          <w:color w:val="231F20"/>
        </w:rPr>
        <w:t>wordt</w:t>
      </w:r>
      <w:r>
        <w:rPr>
          <w:color w:val="231F20"/>
          <w:spacing w:val="40"/>
        </w:rPr>
        <w:t xml:space="preserve"> </w:t>
      </w:r>
      <w:r>
        <w:rPr>
          <w:color w:val="231F20"/>
        </w:rPr>
        <w:t>dit</w:t>
      </w:r>
      <w:r>
        <w:rPr>
          <w:color w:val="231F20"/>
          <w:spacing w:val="39"/>
        </w:rPr>
        <w:t xml:space="preserve"> </w:t>
      </w:r>
      <w:r>
        <w:rPr>
          <w:color w:val="231F20"/>
        </w:rPr>
        <w:t>instrument</w:t>
      </w:r>
      <w:r>
        <w:rPr>
          <w:color w:val="231F20"/>
          <w:spacing w:val="40"/>
        </w:rPr>
        <w:t xml:space="preserve"> </w:t>
      </w:r>
      <w:r>
        <w:rPr>
          <w:color w:val="231F20"/>
        </w:rPr>
        <w:t>verlaagd</w:t>
      </w:r>
      <w:r>
        <w:rPr>
          <w:color w:val="231F20"/>
          <w:spacing w:val="39"/>
        </w:rPr>
        <w:t xml:space="preserve"> </w:t>
      </w:r>
      <w:r>
        <w:rPr>
          <w:color w:val="231F20"/>
        </w:rPr>
        <w:t>in</w:t>
      </w:r>
      <w:r>
        <w:rPr>
          <w:color w:val="231F20"/>
          <w:spacing w:val="40"/>
        </w:rPr>
        <w:t xml:space="preserve"> </w:t>
      </w:r>
      <w:r>
        <w:rPr>
          <w:color w:val="231F20"/>
        </w:rPr>
        <w:t>2026</w:t>
      </w:r>
      <w:r>
        <w:rPr>
          <w:color w:val="231F20"/>
          <w:spacing w:val="40"/>
        </w:rPr>
        <w:t xml:space="preserve"> </w:t>
      </w:r>
      <w:r>
        <w:rPr>
          <w:color w:val="231F20"/>
          <w:spacing w:val="-5"/>
        </w:rPr>
        <w:t>met</w:t>
      </w:r>
    </w:p>
    <w:p w:rsidR="001B3359" w:rsidRDefault="00D877C7" w14:paraId="6D73F2F3" w14:textId="77777777">
      <w:pPr>
        <w:pStyle w:val="Plattetekst"/>
        <w:spacing w:before="5"/>
        <w:ind w:left="3429"/>
      </w:pPr>
      <w:r>
        <w:rPr>
          <w:color w:val="231F20"/>
        </w:rPr>
        <w:t>€</w:t>
      </w:r>
      <w:r>
        <w:rPr>
          <w:color w:val="231F20"/>
          <w:spacing w:val="17"/>
        </w:rPr>
        <w:t xml:space="preserve"> </w:t>
      </w:r>
      <w:r>
        <w:rPr>
          <w:color w:val="231F20"/>
        </w:rPr>
        <w:t>19,2</w:t>
      </w:r>
      <w:r>
        <w:rPr>
          <w:color w:val="231F20"/>
          <w:spacing w:val="17"/>
        </w:rPr>
        <w:t xml:space="preserve"> </w:t>
      </w:r>
      <w:r>
        <w:rPr>
          <w:color w:val="231F20"/>
        </w:rPr>
        <w:t>miljoen</w:t>
      </w:r>
      <w:r>
        <w:rPr>
          <w:color w:val="231F20"/>
          <w:spacing w:val="17"/>
        </w:rPr>
        <w:t xml:space="preserve"> </w:t>
      </w:r>
      <w:r>
        <w:rPr>
          <w:color w:val="231F20"/>
        </w:rPr>
        <w:t>naar</w:t>
      </w:r>
      <w:r>
        <w:rPr>
          <w:color w:val="231F20"/>
          <w:spacing w:val="18"/>
        </w:rPr>
        <w:t xml:space="preserve"> </w:t>
      </w:r>
      <w:r>
        <w:rPr>
          <w:color w:val="231F20"/>
        </w:rPr>
        <w:t>€</w:t>
      </w:r>
      <w:r>
        <w:rPr>
          <w:color w:val="231F20"/>
          <w:spacing w:val="17"/>
        </w:rPr>
        <w:t xml:space="preserve"> </w:t>
      </w:r>
      <w:r>
        <w:rPr>
          <w:color w:val="231F20"/>
        </w:rPr>
        <w:t>19,4</w:t>
      </w:r>
      <w:r>
        <w:rPr>
          <w:color w:val="231F20"/>
          <w:spacing w:val="17"/>
        </w:rPr>
        <w:t xml:space="preserve"> </w:t>
      </w:r>
      <w:r>
        <w:rPr>
          <w:color w:val="231F20"/>
        </w:rPr>
        <w:t>miljoen</w:t>
      </w:r>
      <w:r>
        <w:rPr>
          <w:color w:val="231F20"/>
          <w:spacing w:val="17"/>
        </w:rPr>
        <w:t xml:space="preserve"> </w:t>
      </w:r>
      <w:r>
        <w:rPr>
          <w:color w:val="231F20"/>
        </w:rPr>
        <w:t>in</w:t>
      </w:r>
      <w:r>
        <w:rPr>
          <w:color w:val="231F20"/>
          <w:spacing w:val="18"/>
        </w:rPr>
        <w:t xml:space="preserve"> </w:t>
      </w:r>
      <w:r>
        <w:rPr>
          <w:color w:val="231F20"/>
          <w:spacing w:val="-2"/>
        </w:rPr>
        <w:t>2030.</w:t>
      </w:r>
    </w:p>
    <w:p w:rsidR="001B3359" w:rsidRDefault="001B3359" w14:paraId="143C44E6" w14:textId="77777777">
      <w:pPr>
        <w:pStyle w:val="Plattetekst"/>
        <w:spacing w:before="18"/>
      </w:pPr>
    </w:p>
    <w:p w:rsidR="001B3359" w:rsidRDefault="00D877C7" w14:paraId="672BDF54" w14:textId="77777777">
      <w:pPr>
        <w:ind w:left="3430"/>
        <w:rPr>
          <w:rFonts w:ascii="Calibri"/>
          <w:i/>
          <w:sz w:val="18"/>
        </w:rPr>
      </w:pPr>
      <w:r>
        <w:rPr>
          <w:rFonts w:ascii="Calibri"/>
          <w:i/>
          <w:color w:val="231F20"/>
          <w:w w:val="115"/>
          <w:sz w:val="18"/>
        </w:rPr>
        <w:t>Bijdrage</w:t>
      </w:r>
      <w:r>
        <w:rPr>
          <w:rFonts w:ascii="Calibri"/>
          <w:i/>
          <w:color w:val="231F20"/>
          <w:spacing w:val="13"/>
          <w:w w:val="120"/>
          <w:sz w:val="18"/>
        </w:rPr>
        <w:t xml:space="preserve"> </w:t>
      </w:r>
      <w:r>
        <w:rPr>
          <w:rFonts w:ascii="Calibri"/>
          <w:i/>
          <w:color w:val="231F20"/>
          <w:spacing w:val="-2"/>
          <w:w w:val="120"/>
          <w:sz w:val="18"/>
        </w:rPr>
        <w:t>medeoverheden</w:t>
      </w:r>
    </w:p>
    <w:p w:rsidR="001B3359" w:rsidRDefault="00D877C7" w14:paraId="19238710" w14:textId="77777777">
      <w:pPr>
        <w:pStyle w:val="Kop2"/>
        <w:spacing w:before="218"/>
      </w:pPr>
      <w:r>
        <w:rPr>
          <w:color w:val="231F20"/>
        </w:rPr>
        <w:t>Duurzame</w:t>
      </w:r>
      <w:r>
        <w:rPr>
          <w:color w:val="231F20"/>
          <w:spacing w:val="11"/>
        </w:rPr>
        <w:t xml:space="preserve"> </w:t>
      </w:r>
      <w:r>
        <w:rPr>
          <w:color w:val="231F20"/>
        </w:rPr>
        <w:t>en</w:t>
      </w:r>
      <w:r>
        <w:rPr>
          <w:color w:val="231F20"/>
          <w:spacing w:val="11"/>
        </w:rPr>
        <w:t xml:space="preserve"> </w:t>
      </w:r>
      <w:proofErr w:type="spellStart"/>
      <w:r>
        <w:rPr>
          <w:color w:val="231F20"/>
        </w:rPr>
        <w:t>toegankel</w:t>
      </w:r>
      <w:r>
        <w:rPr>
          <w:rFonts w:ascii="Century Gothic" w:hAnsi="Century Gothic"/>
          <w:color w:val="231F20"/>
        </w:rPr>
        <w:t>ĳ</w:t>
      </w:r>
      <w:r>
        <w:rPr>
          <w:color w:val="231F20"/>
        </w:rPr>
        <w:t>ke</w:t>
      </w:r>
      <w:proofErr w:type="spellEnd"/>
      <w:r>
        <w:rPr>
          <w:color w:val="231F20"/>
          <w:spacing w:val="11"/>
        </w:rPr>
        <w:t xml:space="preserve"> </w:t>
      </w:r>
      <w:r>
        <w:rPr>
          <w:color w:val="231F20"/>
          <w:spacing w:val="-2"/>
        </w:rPr>
        <w:t>sportaccommodaties</w:t>
      </w:r>
    </w:p>
    <w:p w:rsidR="001B3359" w:rsidRDefault="00D877C7" w14:paraId="030139B9" w14:textId="77777777">
      <w:pPr>
        <w:pStyle w:val="Plattetekst"/>
        <w:spacing w:before="3" w:line="244" w:lineRule="auto"/>
        <w:ind w:left="3430" w:right="102" w:firstLine="10"/>
      </w:pPr>
      <w:r>
        <w:rPr>
          <w:color w:val="231F20"/>
          <w:w w:val="110"/>
        </w:rPr>
        <w:t xml:space="preserve">Op de SPUK Stimulering Sport vindt </w:t>
      </w:r>
      <w:proofErr w:type="spellStart"/>
      <w:r>
        <w:rPr>
          <w:color w:val="231F20"/>
          <w:w w:val="110"/>
        </w:rPr>
        <w:t>jaarl</w:t>
      </w:r>
      <w:r>
        <w:rPr>
          <w:rFonts w:ascii="Verdana" w:hAnsi="Verdana"/>
          <w:color w:val="231F20"/>
          <w:w w:val="110"/>
        </w:rPr>
        <w:t>ĳ</w:t>
      </w:r>
      <w:r>
        <w:rPr>
          <w:color w:val="231F20"/>
          <w:w w:val="110"/>
        </w:rPr>
        <w:t>ks</w:t>
      </w:r>
      <w:proofErr w:type="spellEnd"/>
      <w:r>
        <w:rPr>
          <w:color w:val="231F20"/>
          <w:w w:val="110"/>
        </w:rPr>
        <w:t xml:space="preserve"> een vaststelling plaats </w:t>
      </w:r>
      <w:r>
        <w:rPr>
          <w:color w:val="231F20"/>
          <w:spacing w:val="-2"/>
          <w:w w:val="110"/>
        </w:rPr>
        <w:t>waaruit</w:t>
      </w:r>
      <w:r>
        <w:rPr>
          <w:color w:val="231F20"/>
          <w:spacing w:val="-5"/>
          <w:w w:val="110"/>
        </w:rPr>
        <w:t xml:space="preserve"> </w:t>
      </w:r>
      <w:proofErr w:type="spellStart"/>
      <w:r>
        <w:rPr>
          <w:color w:val="231F20"/>
          <w:spacing w:val="-2"/>
          <w:w w:val="110"/>
        </w:rPr>
        <w:t>enerz</w:t>
      </w:r>
      <w:r>
        <w:rPr>
          <w:rFonts w:ascii="Verdana" w:hAnsi="Verdana"/>
          <w:color w:val="231F20"/>
          <w:spacing w:val="-2"/>
          <w:w w:val="110"/>
        </w:rPr>
        <w:t>ĳ</w:t>
      </w:r>
      <w:r>
        <w:rPr>
          <w:color w:val="231F20"/>
          <w:spacing w:val="-2"/>
          <w:w w:val="110"/>
        </w:rPr>
        <w:t>ds</w:t>
      </w:r>
      <w:proofErr w:type="spellEnd"/>
      <w:r>
        <w:rPr>
          <w:color w:val="231F20"/>
          <w:spacing w:val="-5"/>
          <w:w w:val="110"/>
        </w:rPr>
        <w:t xml:space="preserve"> </w:t>
      </w:r>
      <w:r>
        <w:rPr>
          <w:color w:val="231F20"/>
          <w:spacing w:val="-2"/>
          <w:w w:val="110"/>
        </w:rPr>
        <w:t>terugvorderingen</w:t>
      </w:r>
      <w:r>
        <w:rPr>
          <w:color w:val="231F20"/>
          <w:spacing w:val="-5"/>
          <w:w w:val="110"/>
        </w:rPr>
        <w:t xml:space="preserve"> </w:t>
      </w:r>
      <w:r>
        <w:rPr>
          <w:color w:val="231F20"/>
          <w:spacing w:val="-2"/>
          <w:w w:val="110"/>
        </w:rPr>
        <w:t>en</w:t>
      </w:r>
      <w:r>
        <w:rPr>
          <w:color w:val="231F20"/>
          <w:spacing w:val="-5"/>
          <w:w w:val="110"/>
        </w:rPr>
        <w:t xml:space="preserve"> </w:t>
      </w:r>
      <w:proofErr w:type="spellStart"/>
      <w:r>
        <w:rPr>
          <w:color w:val="231F20"/>
          <w:spacing w:val="-2"/>
          <w:w w:val="110"/>
        </w:rPr>
        <w:t>anderz</w:t>
      </w:r>
      <w:r>
        <w:rPr>
          <w:rFonts w:ascii="Verdana" w:hAnsi="Verdana"/>
          <w:color w:val="231F20"/>
          <w:spacing w:val="-2"/>
          <w:w w:val="110"/>
        </w:rPr>
        <w:t>ĳ</w:t>
      </w:r>
      <w:r>
        <w:rPr>
          <w:color w:val="231F20"/>
          <w:spacing w:val="-2"/>
          <w:w w:val="110"/>
        </w:rPr>
        <w:t>ds</w:t>
      </w:r>
      <w:proofErr w:type="spellEnd"/>
      <w:r>
        <w:rPr>
          <w:color w:val="231F20"/>
          <w:spacing w:val="-5"/>
          <w:w w:val="110"/>
        </w:rPr>
        <w:t xml:space="preserve"> </w:t>
      </w:r>
      <w:r>
        <w:rPr>
          <w:color w:val="231F20"/>
          <w:spacing w:val="-2"/>
          <w:w w:val="110"/>
        </w:rPr>
        <w:t>nabetalingen</w:t>
      </w:r>
      <w:r>
        <w:rPr>
          <w:color w:val="231F20"/>
          <w:spacing w:val="-5"/>
          <w:w w:val="110"/>
        </w:rPr>
        <w:t xml:space="preserve"> </w:t>
      </w:r>
      <w:r>
        <w:rPr>
          <w:color w:val="231F20"/>
          <w:spacing w:val="-2"/>
          <w:w w:val="110"/>
        </w:rPr>
        <w:t>volgen.</w:t>
      </w:r>
      <w:r>
        <w:rPr>
          <w:color w:val="231F20"/>
          <w:spacing w:val="-5"/>
          <w:w w:val="110"/>
        </w:rPr>
        <w:t xml:space="preserve"> </w:t>
      </w:r>
      <w:r>
        <w:rPr>
          <w:color w:val="231F20"/>
          <w:spacing w:val="-2"/>
          <w:w w:val="110"/>
        </w:rPr>
        <w:t xml:space="preserve">De </w:t>
      </w:r>
      <w:r>
        <w:rPr>
          <w:color w:val="231F20"/>
        </w:rPr>
        <w:t>vaststelling</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SPUK-regeling</w:t>
      </w:r>
      <w:r>
        <w:rPr>
          <w:color w:val="231F20"/>
          <w:spacing w:val="29"/>
        </w:rPr>
        <w:t xml:space="preserve"> </w:t>
      </w:r>
      <w:r>
        <w:rPr>
          <w:color w:val="231F20"/>
        </w:rPr>
        <w:t>2024</w:t>
      </w:r>
      <w:r>
        <w:rPr>
          <w:color w:val="231F20"/>
          <w:spacing w:val="29"/>
        </w:rPr>
        <w:t xml:space="preserve"> </w:t>
      </w:r>
      <w:r>
        <w:rPr>
          <w:color w:val="231F20"/>
        </w:rPr>
        <w:t>heeft</w:t>
      </w:r>
      <w:r>
        <w:rPr>
          <w:color w:val="231F20"/>
          <w:spacing w:val="29"/>
        </w:rPr>
        <w:t xml:space="preserve"> </w:t>
      </w:r>
      <w:r>
        <w:rPr>
          <w:color w:val="231F20"/>
        </w:rPr>
        <w:t>in</w:t>
      </w:r>
      <w:r>
        <w:rPr>
          <w:color w:val="231F20"/>
          <w:spacing w:val="29"/>
        </w:rPr>
        <w:t xml:space="preserve"> </w:t>
      </w:r>
      <w:r>
        <w:rPr>
          <w:color w:val="231F20"/>
        </w:rPr>
        <w:t>het</w:t>
      </w:r>
      <w:r>
        <w:rPr>
          <w:color w:val="231F20"/>
          <w:spacing w:val="29"/>
        </w:rPr>
        <w:t xml:space="preserve"> </w:t>
      </w:r>
      <w:r>
        <w:rPr>
          <w:color w:val="231F20"/>
        </w:rPr>
        <w:t>najaar</w:t>
      </w:r>
      <w:r>
        <w:rPr>
          <w:color w:val="231F20"/>
          <w:spacing w:val="29"/>
        </w:rPr>
        <w:t xml:space="preserve"> </w:t>
      </w:r>
      <w:r>
        <w:rPr>
          <w:color w:val="231F20"/>
        </w:rPr>
        <w:t>van</w:t>
      </w:r>
      <w:r>
        <w:rPr>
          <w:color w:val="231F20"/>
          <w:spacing w:val="29"/>
        </w:rPr>
        <w:t xml:space="preserve"> </w:t>
      </w:r>
      <w:r>
        <w:rPr>
          <w:color w:val="231F20"/>
        </w:rPr>
        <w:t>2025</w:t>
      </w:r>
      <w:r>
        <w:rPr>
          <w:color w:val="231F20"/>
          <w:spacing w:val="29"/>
        </w:rPr>
        <w:t xml:space="preserve"> </w:t>
      </w:r>
      <w:proofErr w:type="spellStart"/>
      <w:r>
        <w:rPr>
          <w:color w:val="231F20"/>
        </w:rPr>
        <w:t>plaats-gevonden</w:t>
      </w:r>
      <w:proofErr w:type="spellEnd"/>
      <w:r>
        <w:rPr>
          <w:color w:val="231F20"/>
        </w:rPr>
        <w:t>.</w:t>
      </w:r>
      <w:r>
        <w:rPr>
          <w:color w:val="231F20"/>
          <w:spacing w:val="22"/>
        </w:rPr>
        <w:t xml:space="preserve"> </w:t>
      </w:r>
      <w:r>
        <w:rPr>
          <w:color w:val="231F20"/>
        </w:rPr>
        <w:t>De</w:t>
      </w:r>
      <w:r>
        <w:rPr>
          <w:color w:val="231F20"/>
          <w:spacing w:val="22"/>
        </w:rPr>
        <w:t xml:space="preserve"> </w:t>
      </w:r>
      <w:r>
        <w:rPr>
          <w:color w:val="231F20"/>
        </w:rPr>
        <w:t>nabetalingen</w:t>
      </w:r>
      <w:r>
        <w:rPr>
          <w:color w:val="231F20"/>
          <w:spacing w:val="22"/>
        </w:rPr>
        <w:t xml:space="preserve"> </w:t>
      </w:r>
      <w:r>
        <w:rPr>
          <w:color w:val="231F20"/>
        </w:rPr>
        <w:t>vinden</w:t>
      </w:r>
      <w:r>
        <w:rPr>
          <w:color w:val="231F20"/>
          <w:spacing w:val="22"/>
        </w:rPr>
        <w:t xml:space="preserve"> </w:t>
      </w:r>
      <w:r>
        <w:rPr>
          <w:color w:val="231F20"/>
        </w:rPr>
        <w:t>in</w:t>
      </w:r>
      <w:r>
        <w:rPr>
          <w:color w:val="231F20"/>
          <w:spacing w:val="22"/>
        </w:rPr>
        <w:t xml:space="preserve"> </w:t>
      </w:r>
      <w:r>
        <w:rPr>
          <w:color w:val="231F20"/>
        </w:rPr>
        <w:t>2026</w:t>
      </w:r>
      <w:r>
        <w:rPr>
          <w:color w:val="231F20"/>
          <w:spacing w:val="22"/>
        </w:rPr>
        <w:t xml:space="preserve"> </w:t>
      </w:r>
      <w:r>
        <w:rPr>
          <w:color w:val="231F20"/>
        </w:rPr>
        <w:t>plaats</w:t>
      </w:r>
      <w:r>
        <w:rPr>
          <w:color w:val="231F20"/>
          <w:spacing w:val="22"/>
        </w:rPr>
        <w:t xml:space="preserve"> </w:t>
      </w:r>
      <w:r>
        <w:rPr>
          <w:color w:val="231F20"/>
        </w:rPr>
        <w:t>en</w:t>
      </w:r>
      <w:r>
        <w:rPr>
          <w:color w:val="231F20"/>
          <w:spacing w:val="22"/>
        </w:rPr>
        <w:t xml:space="preserve"> </w:t>
      </w:r>
      <w:r>
        <w:rPr>
          <w:color w:val="231F20"/>
        </w:rPr>
        <w:t>worden</w:t>
      </w:r>
      <w:r>
        <w:rPr>
          <w:color w:val="231F20"/>
          <w:spacing w:val="22"/>
        </w:rPr>
        <w:t xml:space="preserve"> </w:t>
      </w:r>
      <w:r>
        <w:rPr>
          <w:color w:val="231F20"/>
        </w:rPr>
        <w:t>betaald</w:t>
      </w:r>
      <w:r>
        <w:rPr>
          <w:color w:val="231F20"/>
          <w:spacing w:val="22"/>
        </w:rPr>
        <w:t xml:space="preserve"> </w:t>
      </w:r>
      <w:r>
        <w:rPr>
          <w:color w:val="231F20"/>
        </w:rPr>
        <w:t xml:space="preserve">vanuit </w:t>
      </w:r>
      <w:r>
        <w:rPr>
          <w:color w:val="231F20"/>
          <w:w w:val="110"/>
        </w:rPr>
        <w:t>de ontvangsten als gevolg van de terugvorderingen. Via een technische desaldering wordt het budget met € 37,5 miljoen verhoogd.</w:t>
      </w:r>
    </w:p>
    <w:p w:rsidR="001B3359" w:rsidRDefault="001B3359" w14:paraId="61101791" w14:textId="77777777">
      <w:pPr>
        <w:pStyle w:val="Plattetekst"/>
        <w:spacing w:before="23"/>
      </w:pPr>
    </w:p>
    <w:p w:rsidR="001B3359" w:rsidRDefault="00D877C7" w14:paraId="4164F9B5" w14:textId="77777777">
      <w:pPr>
        <w:pStyle w:val="Kop2"/>
      </w:pPr>
      <w:r>
        <w:rPr>
          <w:color w:val="231F20"/>
          <w:spacing w:val="-2"/>
          <w:w w:val="105"/>
        </w:rPr>
        <w:t>Ontvangsten</w:t>
      </w:r>
    </w:p>
    <w:p w:rsidR="001B3359" w:rsidRDefault="001B3359" w14:paraId="59CC720A" w14:textId="77777777">
      <w:pPr>
        <w:pStyle w:val="Plattetekst"/>
        <w:spacing w:before="15"/>
        <w:rPr>
          <w:rFonts w:ascii="Trebuchet MS"/>
          <w:b/>
        </w:rPr>
      </w:pPr>
    </w:p>
    <w:p w:rsidR="001B3359" w:rsidRDefault="00D877C7" w14:paraId="133FC8F2" w14:textId="77777777">
      <w:pPr>
        <w:pStyle w:val="Plattetekst"/>
        <w:spacing w:before="1" w:line="244" w:lineRule="auto"/>
        <w:ind w:left="3430" w:right="168"/>
      </w:pPr>
      <w:r>
        <w:rPr>
          <w:color w:val="231F20"/>
          <w:w w:val="110"/>
        </w:rPr>
        <w:t xml:space="preserve">Op de SPUK Stimulering Sport vindt </w:t>
      </w:r>
      <w:proofErr w:type="spellStart"/>
      <w:r>
        <w:rPr>
          <w:color w:val="231F20"/>
          <w:w w:val="110"/>
        </w:rPr>
        <w:t>jaarl</w:t>
      </w:r>
      <w:r>
        <w:rPr>
          <w:rFonts w:ascii="Verdana" w:hAnsi="Verdana"/>
          <w:color w:val="231F20"/>
          <w:w w:val="110"/>
        </w:rPr>
        <w:t>ĳ</w:t>
      </w:r>
      <w:r>
        <w:rPr>
          <w:color w:val="231F20"/>
          <w:w w:val="110"/>
        </w:rPr>
        <w:t>ks</w:t>
      </w:r>
      <w:proofErr w:type="spellEnd"/>
      <w:r>
        <w:rPr>
          <w:color w:val="231F20"/>
          <w:w w:val="110"/>
        </w:rPr>
        <w:t xml:space="preserve"> een vaststelling plaats </w:t>
      </w:r>
      <w:r>
        <w:rPr>
          <w:color w:val="231F20"/>
        </w:rPr>
        <w:t>waaruit</w:t>
      </w:r>
      <w:r>
        <w:rPr>
          <w:color w:val="231F20"/>
          <w:spacing w:val="38"/>
        </w:rPr>
        <w:t xml:space="preserve"> </w:t>
      </w:r>
      <w:proofErr w:type="spellStart"/>
      <w:r>
        <w:rPr>
          <w:color w:val="231F20"/>
        </w:rPr>
        <w:t>enerz</w:t>
      </w:r>
      <w:r>
        <w:rPr>
          <w:rFonts w:ascii="Verdana" w:hAnsi="Verdana"/>
          <w:color w:val="231F20"/>
        </w:rPr>
        <w:t>ĳ</w:t>
      </w:r>
      <w:r>
        <w:rPr>
          <w:color w:val="231F20"/>
        </w:rPr>
        <w:t>ds</w:t>
      </w:r>
      <w:proofErr w:type="spellEnd"/>
      <w:r>
        <w:rPr>
          <w:color w:val="231F20"/>
          <w:spacing w:val="38"/>
        </w:rPr>
        <w:t xml:space="preserve"> </w:t>
      </w:r>
      <w:r>
        <w:rPr>
          <w:color w:val="231F20"/>
        </w:rPr>
        <w:t>terugvorderingen</w:t>
      </w:r>
      <w:r>
        <w:rPr>
          <w:color w:val="231F20"/>
          <w:spacing w:val="38"/>
        </w:rPr>
        <w:t xml:space="preserve"> </w:t>
      </w:r>
      <w:r>
        <w:rPr>
          <w:color w:val="231F20"/>
        </w:rPr>
        <w:t>en</w:t>
      </w:r>
      <w:r>
        <w:rPr>
          <w:color w:val="231F20"/>
          <w:spacing w:val="38"/>
        </w:rPr>
        <w:t xml:space="preserve"> </w:t>
      </w:r>
      <w:proofErr w:type="spellStart"/>
      <w:r>
        <w:rPr>
          <w:color w:val="231F20"/>
        </w:rPr>
        <w:t>anderz</w:t>
      </w:r>
      <w:r>
        <w:rPr>
          <w:rFonts w:ascii="Verdana" w:hAnsi="Verdana"/>
          <w:color w:val="231F20"/>
        </w:rPr>
        <w:t>ĳ</w:t>
      </w:r>
      <w:r>
        <w:rPr>
          <w:color w:val="231F20"/>
        </w:rPr>
        <w:t>ds</w:t>
      </w:r>
      <w:proofErr w:type="spellEnd"/>
      <w:r>
        <w:rPr>
          <w:color w:val="231F20"/>
          <w:spacing w:val="38"/>
        </w:rPr>
        <w:t xml:space="preserve"> </w:t>
      </w:r>
      <w:r>
        <w:rPr>
          <w:color w:val="231F20"/>
        </w:rPr>
        <w:t>nabetalingen</w:t>
      </w:r>
      <w:r>
        <w:rPr>
          <w:color w:val="231F20"/>
          <w:spacing w:val="38"/>
        </w:rPr>
        <w:t xml:space="preserve"> </w:t>
      </w:r>
      <w:r>
        <w:rPr>
          <w:color w:val="231F20"/>
        </w:rPr>
        <w:t>volgen.</w:t>
      </w:r>
      <w:r>
        <w:rPr>
          <w:color w:val="231F20"/>
          <w:spacing w:val="38"/>
        </w:rPr>
        <w:t xml:space="preserve"> </w:t>
      </w:r>
      <w:r>
        <w:rPr>
          <w:color w:val="231F20"/>
        </w:rPr>
        <w:t>De</w:t>
      </w:r>
    </w:p>
    <w:p w:rsidR="001B3359" w:rsidRDefault="001B3359" w14:paraId="110CA131" w14:textId="77777777">
      <w:pPr>
        <w:pStyle w:val="Plattetekst"/>
        <w:spacing w:line="244" w:lineRule="auto"/>
        <w:sectPr w:rsidR="001B3359">
          <w:pgSz w:w="11910" w:h="16840"/>
          <w:pgMar w:top="1300" w:right="992" w:bottom="1340" w:left="992" w:header="0" w:footer="1091" w:gutter="0"/>
          <w:cols w:space="708"/>
        </w:sectPr>
      </w:pPr>
    </w:p>
    <w:p w:rsidR="001B3359" w:rsidRDefault="00D877C7" w14:paraId="2C908DE6" w14:textId="77777777">
      <w:pPr>
        <w:pStyle w:val="Plattetekst"/>
        <w:spacing w:before="77" w:line="247" w:lineRule="auto"/>
        <w:ind w:left="3430" w:right="102"/>
      </w:pPr>
      <w:r>
        <w:rPr>
          <w:color w:val="231F20"/>
        </w:rPr>
        <w:lastRenderedPageBreak/>
        <w:t>vaststelling</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SPUK-regeling</w:t>
      </w:r>
      <w:r>
        <w:rPr>
          <w:color w:val="231F20"/>
          <w:spacing w:val="29"/>
        </w:rPr>
        <w:t xml:space="preserve"> </w:t>
      </w:r>
      <w:r>
        <w:rPr>
          <w:color w:val="231F20"/>
        </w:rPr>
        <w:t>2024</w:t>
      </w:r>
      <w:r>
        <w:rPr>
          <w:color w:val="231F20"/>
          <w:spacing w:val="29"/>
        </w:rPr>
        <w:t xml:space="preserve"> </w:t>
      </w:r>
      <w:r>
        <w:rPr>
          <w:color w:val="231F20"/>
        </w:rPr>
        <w:t>heeft</w:t>
      </w:r>
      <w:r>
        <w:rPr>
          <w:color w:val="231F20"/>
          <w:spacing w:val="29"/>
        </w:rPr>
        <w:t xml:space="preserve"> </w:t>
      </w:r>
      <w:r>
        <w:rPr>
          <w:color w:val="231F20"/>
        </w:rPr>
        <w:t>in</w:t>
      </w:r>
      <w:r>
        <w:rPr>
          <w:color w:val="231F20"/>
          <w:spacing w:val="29"/>
        </w:rPr>
        <w:t xml:space="preserve"> </w:t>
      </w:r>
      <w:r>
        <w:rPr>
          <w:color w:val="231F20"/>
        </w:rPr>
        <w:t>het</w:t>
      </w:r>
      <w:r>
        <w:rPr>
          <w:color w:val="231F20"/>
          <w:spacing w:val="29"/>
        </w:rPr>
        <w:t xml:space="preserve"> </w:t>
      </w:r>
      <w:r>
        <w:rPr>
          <w:color w:val="231F20"/>
        </w:rPr>
        <w:t>najaar</w:t>
      </w:r>
      <w:r>
        <w:rPr>
          <w:color w:val="231F20"/>
          <w:spacing w:val="29"/>
        </w:rPr>
        <w:t xml:space="preserve"> </w:t>
      </w:r>
      <w:r>
        <w:rPr>
          <w:color w:val="231F20"/>
        </w:rPr>
        <w:t>van</w:t>
      </w:r>
      <w:r>
        <w:rPr>
          <w:color w:val="231F20"/>
          <w:spacing w:val="29"/>
        </w:rPr>
        <w:t xml:space="preserve"> </w:t>
      </w:r>
      <w:r>
        <w:rPr>
          <w:color w:val="231F20"/>
        </w:rPr>
        <w:t>2025</w:t>
      </w:r>
      <w:r>
        <w:rPr>
          <w:color w:val="231F20"/>
          <w:spacing w:val="29"/>
        </w:rPr>
        <w:t xml:space="preserve"> </w:t>
      </w:r>
      <w:proofErr w:type="spellStart"/>
      <w:r>
        <w:rPr>
          <w:color w:val="231F20"/>
        </w:rPr>
        <w:t>plaats-</w:t>
      </w:r>
      <w:r>
        <w:rPr>
          <w:color w:val="231F20"/>
          <w:w w:val="110"/>
        </w:rPr>
        <w:t>gevonden</w:t>
      </w:r>
      <w:proofErr w:type="spellEnd"/>
      <w:r>
        <w:rPr>
          <w:color w:val="231F20"/>
          <w:w w:val="110"/>
        </w:rPr>
        <w:t>.</w:t>
      </w:r>
      <w:r>
        <w:rPr>
          <w:color w:val="231F20"/>
          <w:spacing w:val="-8"/>
          <w:w w:val="110"/>
        </w:rPr>
        <w:t xml:space="preserve"> </w:t>
      </w:r>
      <w:r>
        <w:rPr>
          <w:color w:val="231F20"/>
          <w:w w:val="110"/>
        </w:rPr>
        <w:t>De</w:t>
      </w:r>
      <w:r>
        <w:rPr>
          <w:color w:val="231F20"/>
          <w:spacing w:val="-8"/>
          <w:w w:val="110"/>
        </w:rPr>
        <w:t xml:space="preserve"> </w:t>
      </w:r>
      <w:r>
        <w:rPr>
          <w:color w:val="231F20"/>
          <w:w w:val="110"/>
        </w:rPr>
        <w:t>terugvorderingen</w:t>
      </w:r>
      <w:r>
        <w:rPr>
          <w:color w:val="231F20"/>
          <w:spacing w:val="-8"/>
          <w:w w:val="110"/>
        </w:rPr>
        <w:t xml:space="preserve"> </w:t>
      </w:r>
      <w:r>
        <w:rPr>
          <w:color w:val="231F20"/>
          <w:w w:val="110"/>
        </w:rPr>
        <w:t>vinden</w:t>
      </w:r>
      <w:r>
        <w:rPr>
          <w:color w:val="231F20"/>
          <w:spacing w:val="-8"/>
          <w:w w:val="110"/>
        </w:rPr>
        <w:t xml:space="preserve"> </w:t>
      </w:r>
      <w:r>
        <w:rPr>
          <w:color w:val="231F20"/>
          <w:w w:val="110"/>
        </w:rPr>
        <w:t>in</w:t>
      </w:r>
      <w:r>
        <w:rPr>
          <w:color w:val="231F20"/>
          <w:spacing w:val="-8"/>
          <w:w w:val="110"/>
        </w:rPr>
        <w:t xml:space="preserve"> </w:t>
      </w:r>
      <w:r>
        <w:rPr>
          <w:color w:val="231F20"/>
          <w:w w:val="110"/>
        </w:rPr>
        <w:t>2026</w:t>
      </w:r>
      <w:r>
        <w:rPr>
          <w:color w:val="231F20"/>
          <w:spacing w:val="-8"/>
          <w:w w:val="110"/>
        </w:rPr>
        <w:t xml:space="preserve"> </w:t>
      </w:r>
      <w:r>
        <w:rPr>
          <w:color w:val="231F20"/>
          <w:w w:val="110"/>
        </w:rPr>
        <w:t>plaats.</w:t>
      </w:r>
      <w:r>
        <w:rPr>
          <w:color w:val="231F20"/>
          <w:spacing w:val="-8"/>
          <w:w w:val="110"/>
        </w:rPr>
        <w:t xml:space="preserve"> </w:t>
      </w:r>
      <w:r>
        <w:rPr>
          <w:color w:val="231F20"/>
          <w:w w:val="110"/>
        </w:rPr>
        <w:t>Hiervoor</w:t>
      </w:r>
      <w:r>
        <w:rPr>
          <w:color w:val="231F20"/>
          <w:spacing w:val="-8"/>
          <w:w w:val="110"/>
        </w:rPr>
        <w:t xml:space="preserve"> </w:t>
      </w:r>
      <w:r>
        <w:rPr>
          <w:color w:val="231F20"/>
          <w:w w:val="110"/>
        </w:rPr>
        <w:t>wordt</w:t>
      </w:r>
      <w:r>
        <w:rPr>
          <w:color w:val="231F20"/>
          <w:spacing w:val="-8"/>
          <w:w w:val="110"/>
        </w:rPr>
        <w:t xml:space="preserve"> </w:t>
      </w:r>
      <w:r>
        <w:rPr>
          <w:color w:val="231F20"/>
          <w:w w:val="110"/>
        </w:rPr>
        <w:t>de ontvangstenraming met € 37,5 miljoen verhoogd.</w:t>
      </w:r>
    </w:p>
    <w:p w:rsidR="001B3359" w:rsidRDefault="001B3359" w14:paraId="40A073C4" w14:textId="77777777">
      <w:pPr>
        <w:pStyle w:val="Plattetekst"/>
        <w:spacing w:before="39"/>
      </w:pPr>
    </w:p>
    <w:p w:rsidR="001B3359" w:rsidRDefault="00D877C7" w14:paraId="6685FD6B" w14:textId="77777777">
      <w:pPr>
        <w:pStyle w:val="Kop2"/>
        <w:spacing w:line="537" w:lineRule="auto"/>
        <w:ind w:right="1206"/>
      </w:pPr>
      <w:bookmarkStart w:name="3.7_Artikel_7_Oorlogsgetroffenen_en_Heri" w:id="29"/>
      <w:bookmarkStart w:name="_bookmark9" w:id="30"/>
      <w:bookmarkEnd w:id="29"/>
      <w:bookmarkEnd w:id="30"/>
      <w:r>
        <w:rPr>
          <w:color w:val="00AEEF"/>
        </w:rPr>
        <w:t>3.7</w:t>
      </w:r>
      <w:r>
        <w:rPr>
          <w:color w:val="00AEEF"/>
          <w:spacing w:val="-2"/>
        </w:rPr>
        <w:t xml:space="preserve"> </w:t>
      </w:r>
      <w:r>
        <w:rPr>
          <w:color w:val="00AEEF"/>
        </w:rPr>
        <w:t>Artikel</w:t>
      </w:r>
      <w:r>
        <w:rPr>
          <w:color w:val="00AEEF"/>
          <w:spacing w:val="-2"/>
        </w:rPr>
        <w:t xml:space="preserve"> </w:t>
      </w:r>
      <w:r>
        <w:rPr>
          <w:color w:val="00AEEF"/>
        </w:rPr>
        <w:t>7</w:t>
      </w:r>
      <w:r>
        <w:rPr>
          <w:color w:val="00AEEF"/>
          <w:spacing w:val="-2"/>
        </w:rPr>
        <w:t xml:space="preserve"> </w:t>
      </w:r>
      <w:r>
        <w:rPr>
          <w:color w:val="00AEEF"/>
        </w:rPr>
        <w:t>Oorlogsgetroffenen</w:t>
      </w:r>
      <w:r>
        <w:rPr>
          <w:color w:val="00AEEF"/>
          <w:spacing w:val="-2"/>
        </w:rPr>
        <w:t xml:space="preserve"> </w:t>
      </w:r>
      <w:r>
        <w:rPr>
          <w:color w:val="00AEEF"/>
        </w:rPr>
        <w:t>en</w:t>
      </w:r>
      <w:r>
        <w:rPr>
          <w:color w:val="00AEEF"/>
          <w:spacing w:val="-2"/>
        </w:rPr>
        <w:t xml:space="preserve"> </w:t>
      </w:r>
      <w:r>
        <w:rPr>
          <w:color w:val="00AEEF"/>
        </w:rPr>
        <w:t>Herinnering</w:t>
      </w:r>
      <w:r>
        <w:rPr>
          <w:color w:val="00AEEF"/>
          <w:spacing w:val="-2"/>
        </w:rPr>
        <w:t xml:space="preserve"> </w:t>
      </w:r>
      <w:r>
        <w:rPr>
          <w:color w:val="00AEEF"/>
        </w:rPr>
        <w:t>WO</w:t>
      </w:r>
      <w:r>
        <w:rPr>
          <w:color w:val="00AEEF"/>
          <w:spacing w:val="-2"/>
        </w:rPr>
        <w:t xml:space="preserve"> </w:t>
      </w:r>
      <w:r>
        <w:rPr>
          <w:color w:val="00AEEF"/>
        </w:rPr>
        <w:t xml:space="preserve">II </w:t>
      </w:r>
      <w:r>
        <w:rPr>
          <w:color w:val="231F20"/>
          <w:w w:val="105"/>
        </w:rPr>
        <w:t>Budgettaire gevolgen van beleid</w:t>
      </w:r>
    </w:p>
    <w:p w:rsidR="001B3359" w:rsidRDefault="00D877C7" w14:paraId="3D57DC32" w14:textId="77777777">
      <w:pPr>
        <w:ind w:left="108"/>
        <w:rPr>
          <w:rFonts w:ascii="Trebuchet MS"/>
          <w:sz w:val="20"/>
        </w:rPr>
      </w:pPr>
      <w:r>
        <w:rPr>
          <w:rFonts w:ascii="Trebuchet MS"/>
          <w:noProof/>
          <w:sz w:val="20"/>
        </w:rPr>
        <mc:AlternateContent>
          <mc:Choice Requires="wpg">
            <w:drawing>
              <wp:inline distT="0" distB="0" distL="0" distR="0" wp14:anchorId="0E88AE00" wp14:editId="2C87F3F8">
                <wp:extent cx="6156325" cy="204470"/>
                <wp:effectExtent l="9525" t="0" r="0" b="5079"/>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05" name="Graphic 205"/>
                        <wps:cNvSpPr/>
                        <wps:spPr>
                          <a:xfrm>
                            <a:off x="0" y="6350"/>
                            <a:ext cx="6156325" cy="196215"/>
                          </a:xfrm>
                          <a:custGeom>
                            <a:avLst/>
                            <a:gdLst/>
                            <a:ahLst/>
                            <a:cxnLst/>
                            <a:rect l="l" t="t" r="r" b="b"/>
                            <a:pathLst>
                              <a:path w="6156325" h="196215">
                                <a:moveTo>
                                  <a:pt x="6155994" y="196202"/>
                                </a:moveTo>
                                <a:lnTo>
                                  <a:pt x="0" y="196202"/>
                                </a:lnTo>
                                <a:lnTo>
                                  <a:pt x="0" y="0"/>
                                </a:lnTo>
                                <a:lnTo>
                                  <a:pt x="6155994" y="0"/>
                                </a:lnTo>
                                <a:lnTo>
                                  <a:pt x="6155994" y="196202"/>
                                </a:lnTo>
                                <a:close/>
                              </a:path>
                            </a:pathLst>
                          </a:custGeom>
                          <a:solidFill>
                            <a:srgbClr val="00AEEF"/>
                          </a:solidFill>
                        </wps:spPr>
                        <wps:bodyPr wrap="square" lIns="0" tIns="0" rIns="0" bIns="0" rtlCol="0">
                          <a:prstTxWarp prst="textNoShape">
                            <a:avLst/>
                          </a:prstTxWarp>
                          <a:noAutofit/>
                        </wps:bodyPr>
                      </wps:wsp>
                      <wps:wsp>
                        <wps:cNvPr id="206" name="Graphic 206"/>
                        <wps:cNvSpPr/>
                        <wps:spPr>
                          <a:xfrm>
                            <a:off x="0" y="3175"/>
                            <a:ext cx="6156325" cy="1270"/>
                          </a:xfrm>
                          <a:custGeom>
                            <a:avLst/>
                            <a:gdLst/>
                            <a:ahLst/>
                            <a:cxnLst/>
                            <a:rect l="l" t="t" r="r" b="b"/>
                            <a:pathLst>
                              <a:path w="6156325">
                                <a:moveTo>
                                  <a:pt x="0" y="0"/>
                                </a:moveTo>
                                <a:lnTo>
                                  <a:pt x="6155994" y="0"/>
                                </a:lnTo>
                              </a:path>
                            </a:pathLst>
                          </a:custGeom>
                          <a:ln w="6350">
                            <a:solidFill>
                              <a:srgbClr val="231F20"/>
                            </a:solidFill>
                            <a:prstDash val="solid"/>
                          </a:ln>
                        </wps:spPr>
                        <wps:bodyPr wrap="square" lIns="0" tIns="0" rIns="0" bIns="0" rtlCol="0">
                          <a:prstTxWarp prst="textNoShape">
                            <a:avLst/>
                          </a:prstTxWarp>
                          <a:noAutofit/>
                        </wps:bodyPr>
                      </wps:wsp>
                      <wps:wsp>
                        <wps:cNvPr id="207" name="Graphic 207"/>
                        <wps:cNvSpPr/>
                        <wps:spPr>
                          <a:xfrm>
                            <a:off x="1" y="202549"/>
                            <a:ext cx="221615" cy="1270"/>
                          </a:xfrm>
                          <a:custGeom>
                            <a:avLst/>
                            <a:gdLst/>
                            <a:ahLst/>
                            <a:cxnLst/>
                            <a:rect l="l" t="t" r="r" b="b"/>
                            <a:pathLst>
                              <a:path w="221615">
                                <a:moveTo>
                                  <a:pt x="22161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8" name="Graphic 208"/>
                        <wps:cNvSpPr/>
                        <wps:spPr>
                          <a:xfrm>
                            <a:off x="221621" y="202549"/>
                            <a:ext cx="1354455" cy="1270"/>
                          </a:xfrm>
                          <a:custGeom>
                            <a:avLst/>
                            <a:gdLst/>
                            <a:ahLst/>
                            <a:cxnLst/>
                            <a:rect l="l" t="t" r="r" b="b"/>
                            <a:pathLst>
                              <a:path w="1354455">
                                <a:moveTo>
                                  <a:pt x="135431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9" name="Graphic 209"/>
                        <wps:cNvSpPr/>
                        <wps:spPr>
                          <a:xfrm>
                            <a:off x="1575935" y="202549"/>
                            <a:ext cx="449580" cy="1270"/>
                          </a:xfrm>
                          <a:custGeom>
                            <a:avLst/>
                            <a:gdLst/>
                            <a:ahLst/>
                            <a:cxnLst/>
                            <a:rect l="l" t="t" r="r" b="b"/>
                            <a:pathLst>
                              <a:path w="449580">
                                <a:moveTo>
                                  <a:pt x="44938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0" name="Graphic 210"/>
                        <wps:cNvSpPr/>
                        <wps:spPr>
                          <a:xfrm>
                            <a:off x="2025323" y="202549"/>
                            <a:ext cx="449580" cy="1270"/>
                          </a:xfrm>
                          <a:custGeom>
                            <a:avLst/>
                            <a:gdLst/>
                            <a:ahLst/>
                            <a:cxnLst/>
                            <a:rect l="l" t="t" r="r" b="b"/>
                            <a:pathLst>
                              <a:path w="449580">
                                <a:moveTo>
                                  <a:pt x="44938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1" name="Graphic 211"/>
                        <wps:cNvSpPr/>
                        <wps:spPr>
                          <a:xfrm>
                            <a:off x="2474711" y="202549"/>
                            <a:ext cx="449580" cy="1270"/>
                          </a:xfrm>
                          <a:custGeom>
                            <a:avLst/>
                            <a:gdLst/>
                            <a:ahLst/>
                            <a:cxnLst/>
                            <a:rect l="l" t="t" r="r" b="b"/>
                            <a:pathLst>
                              <a:path w="449580">
                                <a:moveTo>
                                  <a:pt x="44938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2" name="Graphic 212"/>
                        <wps:cNvSpPr/>
                        <wps:spPr>
                          <a:xfrm>
                            <a:off x="2924099" y="202549"/>
                            <a:ext cx="449580" cy="1270"/>
                          </a:xfrm>
                          <a:custGeom>
                            <a:avLst/>
                            <a:gdLst/>
                            <a:ahLst/>
                            <a:cxnLst/>
                            <a:rect l="l" t="t" r="r" b="b"/>
                            <a:pathLst>
                              <a:path w="449580">
                                <a:moveTo>
                                  <a:pt x="44938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3" name="Graphic 213"/>
                        <wps:cNvSpPr/>
                        <wps:spPr>
                          <a:xfrm>
                            <a:off x="3373492" y="202549"/>
                            <a:ext cx="462280" cy="1270"/>
                          </a:xfrm>
                          <a:custGeom>
                            <a:avLst/>
                            <a:gdLst/>
                            <a:ahLst/>
                            <a:cxnLst/>
                            <a:rect l="l" t="t" r="r" b="b"/>
                            <a:pathLst>
                              <a:path w="462280">
                                <a:moveTo>
                                  <a:pt x="46169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4" name="Graphic 214"/>
                        <wps:cNvSpPr/>
                        <wps:spPr>
                          <a:xfrm>
                            <a:off x="3835187" y="202549"/>
                            <a:ext cx="449580" cy="1270"/>
                          </a:xfrm>
                          <a:custGeom>
                            <a:avLst/>
                            <a:gdLst/>
                            <a:ahLst/>
                            <a:cxnLst/>
                            <a:rect l="l" t="t" r="r" b="b"/>
                            <a:pathLst>
                              <a:path w="449580">
                                <a:moveTo>
                                  <a:pt x="44938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5" name="Graphic 215"/>
                        <wps:cNvSpPr/>
                        <wps:spPr>
                          <a:xfrm>
                            <a:off x="4284571" y="202549"/>
                            <a:ext cx="455930" cy="1270"/>
                          </a:xfrm>
                          <a:custGeom>
                            <a:avLst/>
                            <a:gdLst/>
                            <a:ahLst/>
                            <a:cxnLst/>
                            <a:rect l="l" t="t" r="r" b="b"/>
                            <a:pathLst>
                              <a:path w="455930">
                                <a:moveTo>
                                  <a:pt x="45554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6" name="Graphic 216"/>
                        <wps:cNvSpPr/>
                        <wps:spPr>
                          <a:xfrm>
                            <a:off x="4740119" y="202549"/>
                            <a:ext cx="449580" cy="1270"/>
                          </a:xfrm>
                          <a:custGeom>
                            <a:avLst/>
                            <a:gdLst/>
                            <a:ahLst/>
                            <a:cxnLst/>
                            <a:rect l="l" t="t" r="r" b="b"/>
                            <a:pathLst>
                              <a:path w="449580">
                                <a:moveTo>
                                  <a:pt x="44938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7" name="Graphic 217"/>
                        <wps:cNvSpPr/>
                        <wps:spPr>
                          <a:xfrm>
                            <a:off x="5189506" y="202549"/>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8" name="Graphic 218"/>
                        <wps:cNvSpPr/>
                        <wps:spPr>
                          <a:xfrm>
                            <a:off x="5706611" y="202549"/>
                            <a:ext cx="449580" cy="1270"/>
                          </a:xfrm>
                          <a:custGeom>
                            <a:avLst/>
                            <a:gdLst/>
                            <a:ahLst/>
                            <a:cxnLst/>
                            <a:rect l="l" t="t" r="r" b="b"/>
                            <a:pathLst>
                              <a:path w="449580">
                                <a:moveTo>
                                  <a:pt x="44938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9" name="Textbox 219"/>
                        <wps:cNvSpPr txBox="1"/>
                        <wps:spPr>
                          <a:xfrm>
                            <a:off x="0" y="6350"/>
                            <a:ext cx="6156325" cy="196215"/>
                          </a:xfrm>
                          <a:prstGeom prst="rect">
                            <a:avLst/>
                          </a:prstGeom>
                        </wps:spPr>
                        <wps:txbx>
                          <w:txbxContent>
                            <w:p w:rsidR="001B3359" w:rsidRDefault="00D877C7" w14:paraId="788D8AFD" w14:textId="77777777">
                              <w:pPr>
                                <w:spacing w:before="33"/>
                                <w:ind w:left="113"/>
                                <w:rPr>
                                  <w:sz w:val="18"/>
                                </w:rPr>
                              </w:pPr>
                              <w:r>
                                <w:rPr>
                                  <w:color w:val="FFFFFF"/>
                                  <w:w w:val="105"/>
                                  <w:sz w:val="18"/>
                                </w:rPr>
                                <w:t>Tabel</w:t>
                              </w:r>
                              <w:r>
                                <w:rPr>
                                  <w:color w:val="FFFFFF"/>
                                  <w:spacing w:val="-4"/>
                                  <w:w w:val="105"/>
                                  <w:sz w:val="18"/>
                                </w:rPr>
                                <w:t xml:space="preserve"> </w:t>
                              </w:r>
                              <w:r>
                                <w:rPr>
                                  <w:color w:val="FFFFFF"/>
                                  <w:w w:val="105"/>
                                  <w:sz w:val="18"/>
                                </w:rPr>
                                <w:t>15</w:t>
                              </w:r>
                              <w:r>
                                <w:rPr>
                                  <w:color w:val="FFFFFF"/>
                                  <w:spacing w:val="-3"/>
                                  <w:w w:val="105"/>
                                  <w:sz w:val="18"/>
                                </w:rPr>
                                <w:t xml:space="preserve"> </w:t>
                              </w:r>
                              <w:r>
                                <w:rPr>
                                  <w:color w:val="FFFFFF"/>
                                  <w:w w:val="105"/>
                                  <w:sz w:val="18"/>
                                </w:rPr>
                                <w:t>Budgettaire</w:t>
                              </w:r>
                              <w:r>
                                <w:rPr>
                                  <w:color w:val="FFFFFF"/>
                                  <w:spacing w:val="-4"/>
                                  <w:w w:val="105"/>
                                  <w:sz w:val="18"/>
                                </w:rPr>
                                <w:t xml:space="preserve"> </w:t>
                              </w:r>
                              <w:r>
                                <w:rPr>
                                  <w:color w:val="FFFFFF"/>
                                  <w:w w:val="105"/>
                                  <w:sz w:val="18"/>
                                </w:rPr>
                                <w:t>gevolgen</w:t>
                              </w:r>
                              <w:r>
                                <w:rPr>
                                  <w:color w:val="FFFFFF"/>
                                  <w:spacing w:val="-3"/>
                                  <w:w w:val="105"/>
                                  <w:sz w:val="18"/>
                                </w:rPr>
                                <w:t xml:space="preserve"> </w:t>
                              </w:r>
                              <w:r>
                                <w:rPr>
                                  <w:color w:val="FFFFFF"/>
                                  <w:w w:val="105"/>
                                  <w:sz w:val="18"/>
                                </w:rPr>
                                <w:t>van</w:t>
                              </w:r>
                              <w:r>
                                <w:rPr>
                                  <w:color w:val="FFFFFF"/>
                                  <w:spacing w:val="-4"/>
                                  <w:w w:val="105"/>
                                  <w:sz w:val="18"/>
                                </w:rPr>
                                <w:t xml:space="preserve"> </w:t>
                              </w:r>
                              <w:r>
                                <w:rPr>
                                  <w:color w:val="FFFFFF"/>
                                  <w:w w:val="105"/>
                                  <w:sz w:val="18"/>
                                </w:rPr>
                                <w:t>beleid</w:t>
                              </w:r>
                              <w:r>
                                <w:rPr>
                                  <w:color w:val="FFFFFF"/>
                                  <w:spacing w:val="-3"/>
                                  <w:w w:val="105"/>
                                  <w:sz w:val="18"/>
                                </w:rPr>
                                <w:t xml:space="preserve"> </w:t>
                              </w:r>
                              <w:r>
                                <w:rPr>
                                  <w:color w:val="FFFFFF"/>
                                  <w:w w:val="105"/>
                                  <w:sz w:val="18"/>
                                </w:rPr>
                                <w:t>art.</w:t>
                              </w:r>
                              <w:r>
                                <w:rPr>
                                  <w:color w:val="FFFFFF"/>
                                  <w:spacing w:val="-3"/>
                                  <w:w w:val="105"/>
                                  <w:sz w:val="18"/>
                                </w:rPr>
                                <w:t xml:space="preserve"> </w:t>
                              </w:r>
                              <w:r>
                                <w:rPr>
                                  <w:color w:val="FFFFFF"/>
                                  <w:w w:val="105"/>
                                  <w:sz w:val="18"/>
                                </w:rPr>
                                <w:t>7</w:t>
                              </w:r>
                              <w:r>
                                <w:rPr>
                                  <w:color w:val="FFFFFF"/>
                                  <w:spacing w:val="-4"/>
                                  <w:w w:val="105"/>
                                  <w:sz w:val="18"/>
                                </w:rPr>
                                <w:t xml:space="preserve"> </w:t>
                              </w:r>
                              <w:r>
                                <w:rPr>
                                  <w:color w:val="FFFFFF"/>
                                  <w:w w:val="105"/>
                                  <w:sz w:val="18"/>
                                </w:rPr>
                                <w:t>Oorlogsgetroffenen</w:t>
                              </w:r>
                              <w:r>
                                <w:rPr>
                                  <w:color w:val="FFFFFF"/>
                                  <w:spacing w:val="-3"/>
                                  <w:w w:val="105"/>
                                  <w:sz w:val="18"/>
                                </w:rPr>
                                <w:t xml:space="preserve"> </w:t>
                              </w:r>
                              <w:r>
                                <w:rPr>
                                  <w:color w:val="FFFFFF"/>
                                  <w:w w:val="105"/>
                                  <w:sz w:val="18"/>
                                </w:rPr>
                                <w:t>en</w:t>
                              </w:r>
                              <w:r>
                                <w:rPr>
                                  <w:color w:val="FFFFFF"/>
                                  <w:spacing w:val="-4"/>
                                  <w:w w:val="105"/>
                                  <w:sz w:val="18"/>
                                </w:rPr>
                                <w:t xml:space="preserve"> </w:t>
                              </w:r>
                              <w:r>
                                <w:rPr>
                                  <w:color w:val="FFFFFF"/>
                                  <w:w w:val="105"/>
                                  <w:sz w:val="18"/>
                                </w:rPr>
                                <w:t>Herinnering</w:t>
                              </w:r>
                              <w:r>
                                <w:rPr>
                                  <w:color w:val="FFFFFF"/>
                                  <w:spacing w:val="-3"/>
                                  <w:w w:val="105"/>
                                  <w:sz w:val="18"/>
                                </w:rPr>
                                <w:t xml:space="preserve"> </w:t>
                              </w:r>
                              <w:r>
                                <w:rPr>
                                  <w:color w:val="FFFFFF"/>
                                  <w:w w:val="105"/>
                                  <w:sz w:val="18"/>
                                </w:rPr>
                                <w:t>WO</w:t>
                              </w:r>
                              <w:r>
                                <w:rPr>
                                  <w:color w:val="FFFFFF"/>
                                  <w:spacing w:val="-3"/>
                                  <w:w w:val="105"/>
                                  <w:sz w:val="18"/>
                                </w:rPr>
                                <w:t xml:space="preserve"> </w:t>
                              </w:r>
                              <w:r>
                                <w:rPr>
                                  <w:color w:val="FFFFFF"/>
                                  <w:w w:val="105"/>
                                  <w:sz w:val="18"/>
                                </w:rPr>
                                <w:t>II</w:t>
                              </w:r>
                              <w:r>
                                <w:rPr>
                                  <w:color w:val="FFFFFF"/>
                                  <w:spacing w:val="-4"/>
                                  <w:w w:val="105"/>
                                  <w:sz w:val="18"/>
                                </w:rPr>
                                <w:t xml:space="preserve"> </w:t>
                              </w:r>
                              <w:r>
                                <w:rPr>
                                  <w:color w:val="FFFFFF"/>
                                  <w:w w:val="105"/>
                                  <w:sz w:val="18"/>
                                </w:rPr>
                                <w:t>(bedragen</w:t>
                              </w:r>
                              <w:r>
                                <w:rPr>
                                  <w:color w:val="FFFFFF"/>
                                  <w:spacing w:val="-3"/>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204" style="width:484.75pt;height:16.1pt;mso-position-horizontal-relative:char;mso-position-vertical-relative:line" coordsize="61563,2044" o:spid="_x0000_s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" w14:anchorId="0E88AE00">
                <v:shape id="Graphic 205" style="position:absolute;top:63;width:61563;height:1962;visibility:visible;mso-wrap-style:square;v-text-anchor:top" coordsize="6156325,196215" o:spid="_x0000_s1050" fillcolor="#00aeef" stroked="f" path="m6155994,196202l,196202,,,6155994,r,196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">
                  <v:path arrowok="t"/>
                </v:shape>
                <v:shape id="Graphic 206" style="position:absolute;top:31;width:61563;height:13;visibility:visible;mso-wrap-style:square;v-text-anchor:top" coordsize="6156325,1270" o:spid="_x0000_s1051" filled="f" strokecolor="#231f20" strokeweight=".5pt" path="m,l6155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">
                  <v:path arrowok="t"/>
                </v:shape>
                <v:shape id="Graphic 207" style="position:absolute;top:2025;width:2216;height:13;visibility:visible;mso-wrap-style:square;v-text-anchor:top" coordsize="221615,1270" o:spid="_x0000_s1052" filled="f" strokecolor="#00aeef" strokeweight=".25pt" path="m22161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">
                  <v:path arrowok="t"/>
                </v:shape>
                <v:shape id="Graphic 208" style="position:absolute;left:2216;top:2025;width:13544;height:13;visibility:visible;mso-wrap-style:square;v-text-anchor:top" coordsize="1354455,1270" o:spid="_x0000_s1053" filled="f" strokecolor="#00aeef" strokeweight=".25pt" path="m135431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">
                  <v:path arrowok="t"/>
                </v:shape>
                <v:shape id="Graphic 209" style="position:absolute;left:15759;top:2025;width:4496;height:13;visibility:visible;mso-wrap-style:square;v-text-anchor:top" coordsize="449580,1270" o:spid="_x0000_s1054" filled="f" strokecolor="#00aeef" strokeweight=".25pt" path="m44938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">
                  <v:path arrowok="t"/>
                </v:shape>
                <v:shape id="Graphic 210" style="position:absolute;left:20253;top:2025;width:4496;height:13;visibility:visible;mso-wrap-style:square;v-text-anchor:top" coordsize="449580,1270" o:spid="_x0000_s1055" filled="f" strokecolor="#00aeef" strokeweight=".25pt" path="m44938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">
                  <v:path arrowok="t"/>
                </v:shape>
                <v:shape id="Graphic 211" style="position:absolute;left:24747;top:2025;width:4495;height:13;visibility:visible;mso-wrap-style:square;v-text-anchor:top" coordsize="449580,1270" o:spid="_x0000_s1056" filled="f" strokecolor="#00aeef" strokeweight=".25pt" path="m44938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">
                  <v:path arrowok="t"/>
                </v:shape>
                <v:shape id="Graphic 212" style="position:absolute;left:29240;top:2025;width:4496;height:13;visibility:visible;mso-wrap-style:square;v-text-anchor:top" coordsize="449580,1270" o:spid="_x0000_s1057" filled="f" strokecolor="#00aeef" strokeweight=".25pt" path="m44938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">
                  <v:path arrowok="t"/>
                </v:shape>
                <v:shape id="Graphic 213" style="position:absolute;left:33734;top:2025;width:4623;height:13;visibility:visible;mso-wrap-style:square;v-text-anchor:top" coordsize="462280,1270" o:spid="_x0000_s1058" filled="f" strokecolor="#00aeef" strokeweight=".25pt" path="m46169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">
                  <v:path arrowok="t"/>
                </v:shape>
                <v:shape id="Graphic 214" style="position:absolute;left:38351;top:2025;width:4496;height:13;visibility:visible;mso-wrap-style:square;v-text-anchor:top" coordsize="449580,1270" o:spid="_x0000_s1059" filled="f" strokecolor="#00aeef" strokeweight=".25pt" path="m44938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">
                  <v:path arrowok="t"/>
                </v:shape>
                <v:shape id="Graphic 215" style="position:absolute;left:42845;top:2025;width:4560;height:13;visibility:visible;mso-wrap-style:square;v-text-anchor:top" coordsize="455930,1270" o:spid="_x0000_s1060" filled="f" strokecolor="#00aeef" strokeweight=".25pt" path="m45554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">
                  <v:path arrowok="t"/>
                </v:shape>
                <v:shape id="Graphic 216" style="position:absolute;left:47401;top:2025;width:4495;height:13;visibility:visible;mso-wrap-style:square;v-text-anchor:top" coordsize="449580,1270" o:spid="_x0000_s1061" filled="f" strokecolor="#00aeef" strokeweight=".25pt" path="m44938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">
                  <v:path arrowok="t"/>
                </v:shape>
                <v:shape id="Graphic 217" style="position:absolute;left:51895;top:2025;width:5175;height:13;visibility:visible;mso-wrap-style:square;v-text-anchor:top" coordsize="517525,1270" o:spid="_x0000_s1062"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">
                  <v:path arrowok="t"/>
                </v:shape>
                <v:shape id="Graphic 218" style="position:absolute;left:57066;top:2025;width:4495;height:13;visibility:visible;mso-wrap-style:square;v-text-anchor:top" coordsize="449580,1270" o:spid="_x0000_s1063" filled="f" strokecolor="#00aeef" strokeweight=".25pt" path="m44938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">
                  <v:path arrowok="t"/>
                </v:shape>
                <v:shape id="Textbox 219" style="position:absolute;top:63;width:61563;height:1962;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v:textbox inset="0,0,0,0">
                    <w:txbxContent>
                      <w:p w:rsidR="001B3359" w:rsidRDefault="00D877C7" w14:paraId="788D8AFD" w14:textId="77777777">
                        <w:pPr>
                          <w:spacing w:before="33"/>
                          <w:ind w:left="113"/>
                          <w:rPr>
                            <w:sz w:val="18"/>
                          </w:rPr>
                        </w:pPr>
                        <w:r>
                          <w:rPr>
                            <w:color w:val="FFFFFF"/>
                            <w:w w:val="105"/>
                            <w:sz w:val="18"/>
                          </w:rPr>
                          <w:t>Tabel</w:t>
                        </w:r>
                        <w:r>
                          <w:rPr>
                            <w:color w:val="FFFFFF"/>
                            <w:spacing w:val="-4"/>
                            <w:w w:val="105"/>
                            <w:sz w:val="18"/>
                          </w:rPr>
                          <w:t xml:space="preserve"> </w:t>
                        </w:r>
                        <w:r>
                          <w:rPr>
                            <w:color w:val="FFFFFF"/>
                            <w:w w:val="105"/>
                            <w:sz w:val="18"/>
                          </w:rPr>
                          <w:t>15</w:t>
                        </w:r>
                        <w:r>
                          <w:rPr>
                            <w:color w:val="FFFFFF"/>
                            <w:spacing w:val="-3"/>
                            <w:w w:val="105"/>
                            <w:sz w:val="18"/>
                          </w:rPr>
                          <w:t xml:space="preserve"> </w:t>
                        </w:r>
                        <w:r>
                          <w:rPr>
                            <w:color w:val="FFFFFF"/>
                            <w:w w:val="105"/>
                            <w:sz w:val="18"/>
                          </w:rPr>
                          <w:t>Budgettaire</w:t>
                        </w:r>
                        <w:r>
                          <w:rPr>
                            <w:color w:val="FFFFFF"/>
                            <w:spacing w:val="-4"/>
                            <w:w w:val="105"/>
                            <w:sz w:val="18"/>
                          </w:rPr>
                          <w:t xml:space="preserve"> </w:t>
                        </w:r>
                        <w:r>
                          <w:rPr>
                            <w:color w:val="FFFFFF"/>
                            <w:w w:val="105"/>
                            <w:sz w:val="18"/>
                          </w:rPr>
                          <w:t>gevolgen</w:t>
                        </w:r>
                        <w:r>
                          <w:rPr>
                            <w:color w:val="FFFFFF"/>
                            <w:spacing w:val="-3"/>
                            <w:w w:val="105"/>
                            <w:sz w:val="18"/>
                          </w:rPr>
                          <w:t xml:space="preserve"> </w:t>
                        </w:r>
                        <w:r>
                          <w:rPr>
                            <w:color w:val="FFFFFF"/>
                            <w:w w:val="105"/>
                            <w:sz w:val="18"/>
                          </w:rPr>
                          <w:t>van</w:t>
                        </w:r>
                        <w:r>
                          <w:rPr>
                            <w:color w:val="FFFFFF"/>
                            <w:spacing w:val="-4"/>
                            <w:w w:val="105"/>
                            <w:sz w:val="18"/>
                          </w:rPr>
                          <w:t xml:space="preserve"> </w:t>
                        </w:r>
                        <w:r>
                          <w:rPr>
                            <w:color w:val="FFFFFF"/>
                            <w:w w:val="105"/>
                            <w:sz w:val="18"/>
                          </w:rPr>
                          <w:t>beleid</w:t>
                        </w:r>
                        <w:r>
                          <w:rPr>
                            <w:color w:val="FFFFFF"/>
                            <w:spacing w:val="-3"/>
                            <w:w w:val="105"/>
                            <w:sz w:val="18"/>
                          </w:rPr>
                          <w:t xml:space="preserve"> </w:t>
                        </w:r>
                        <w:r>
                          <w:rPr>
                            <w:color w:val="FFFFFF"/>
                            <w:w w:val="105"/>
                            <w:sz w:val="18"/>
                          </w:rPr>
                          <w:t>art.</w:t>
                        </w:r>
                        <w:r>
                          <w:rPr>
                            <w:color w:val="FFFFFF"/>
                            <w:spacing w:val="-3"/>
                            <w:w w:val="105"/>
                            <w:sz w:val="18"/>
                          </w:rPr>
                          <w:t xml:space="preserve"> </w:t>
                        </w:r>
                        <w:r>
                          <w:rPr>
                            <w:color w:val="FFFFFF"/>
                            <w:w w:val="105"/>
                            <w:sz w:val="18"/>
                          </w:rPr>
                          <w:t>7</w:t>
                        </w:r>
                        <w:r>
                          <w:rPr>
                            <w:color w:val="FFFFFF"/>
                            <w:spacing w:val="-4"/>
                            <w:w w:val="105"/>
                            <w:sz w:val="18"/>
                          </w:rPr>
                          <w:t xml:space="preserve"> </w:t>
                        </w:r>
                        <w:r>
                          <w:rPr>
                            <w:color w:val="FFFFFF"/>
                            <w:w w:val="105"/>
                            <w:sz w:val="18"/>
                          </w:rPr>
                          <w:t>Oorlogsgetroffenen</w:t>
                        </w:r>
                        <w:r>
                          <w:rPr>
                            <w:color w:val="FFFFFF"/>
                            <w:spacing w:val="-3"/>
                            <w:w w:val="105"/>
                            <w:sz w:val="18"/>
                          </w:rPr>
                          <w:t xml:space="preserve"> </w:t>
                        </w:r>
                        <w:r>
                          <w:rPr>
                            <w:color w:val="FFFFFF"/>
                            <w:w w:val="105"/>
                            <w:sz w:val="18"/>
                          </w:rPr>
                          <w:t>en</w:t>
                        </w:r>
                        <w:r>
                          <w:rPr>
                            <w:color w:val="FFFFFF"/>
                            <w:spacing w:val="-4"/>
                            <w:w w:val="105"/>
                            <w:sz w:val="18"/>
                          </w:rPr>
                          <w:t xml:space="preserve"> </w:t>
                        </w:r>
                        <w:r>
                          <w:rPr>
                            <w:color w:val="FFFFFF"/>
                            <w:w w:val="105"/>
                            <w:sz w:val="18"/>
                          </w:rPr>
                          <w:t>Herinnering</w:t>
                        </w:r>
                        <w:r>
                          <w:rPr>
                            <w:color w:val="FFFFFF"/>
                            <w:spacing w:val="-3"/>
                            <w:w w:val="105"/>
                            <w:sz w:val="18"/>
                          </w:rPr>
                          <w:t xml:space="preserve"> </w:t>
                        </w:r>
                        <w:r>
                          <w:rPr>
                            <w:color w:val="FFFFFF"/>
                            <w:w w:val="105"/>
                            <w:sz w:val="18"/>
                          </w:rPr>
                          <w:t>WO</w:t>
                        </w:r>
                        <w:r>
                          <w:rPr>
                            <w:color w:val="FFFFFF"/>
                            <w:spacing w:val="-3"/>
                            <w:w w:val="105"/>
                            <w:sz w:val="18"/>
                          </w:rPr>
                          <w:t xml:space="preserve"> </w:t>
                        </w:r>
                        <w:r>
                          <w:rPr>
                            <w:color w:val="FFFFFF"/>
                            <w:w w:val="105"/>
                            <w:sz w:val="18"/>
                          </w:rPr>
                          <w:t>II</w:t>
                        </w:r>
                        <w:r>
                          <w:rPr>
                            <w:color w:val="FFFFFF"/>
                            <w:spacing w:val="-4"/>
                            <w:w w:val="105"/>
                            <w:sz w:val="18"/>
                          </w:rPr>
                          <w:t xml:space="preserve"> </w:t>
                        </w:r>
                        <w:r>
                          <w:rPr>
                            <w:color w:val="FFFFFF"/>
                            <w:w w:val="105"/>
                            <w:sz w:val="18"/>
                          </w:rPr>
                          <w:t>(bedragen</w:t>
                        </w:r>
                        <w:r>
                          <w:rPr>
                            <w:color w:val="FFFFFF"/>
                            <w:spacing w:val="-3"/>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xbxContent>
                  </v:textbox>
                </v:shape>
                <w10:anchorlock/>
              </v:group>
            </w:pict>
          </mc:Fallback>
        </mc:AlternateContent>
      </w:r>
    </w:p>
    <w:p w:rsidR="001B3359" w:rsidRDefault="001B3359" w14:paraId="6EA73A56" w14:textId="77777777">
      <w:pPr>
        <w:rPr>
          <w:rFonts w:ascii="Trebuchet MS"/>
          <w:sz w:val="20"/>
        </w:rPr>
        <w:sectPr w:rsidR="001B3359">
          <w:pgSz w:w="11910" w:h="16840"/>
          <w:pgMar w:top="1300" w:right="992" w:bottom="1340" w:left="992" w:header="0" w:footer="1091" w:gutter="0"/>
          <w:cols w:space="708"/>
        </w:sectPr>
      </w:pPr>
    </w:p>
    <w:p w:rsidR="001B3359" w:rsidRDefault="00D877C7" w14:paraId="2075DCB8" w14:textId="77777777">
      <w:pPr>
        <w:spacing w:line="147" w:lineRule="exact"/>
        <w:jc w:val="right"/>
        <w:rPr>
          <w:sz w:val="14"/>
        </w:rPr>
      </w:pPr>
      <w:r>
        <w:rPr>
          <w:color w:val="231F20"/>
          <w:spacing w:val="-2"/>
          <w:w w:val="105"/>
          <w:sz w:val="14"/>
        </w:rPr>
        <w:t>Ontwerp-</w:t>
      </w:r>
    </w:p>
    <w:p w:rsidR="001B3359" w:rsidRDefault="00D877C7" w14:paraId="64A152D6" w14:textId="77777777">
      <w:pPr>
        <w:spacing w:line="147" w:lineRule="exact"/>
        <w:ind w:left="73"/>
        <w:rPr>
          <w:sz w:val="14"/>
        </w:rPr>
      </w:pPr>
      <w:r>
        <w:br w:type="column"/>
      </w:r>
      <w:r>
        <w:rPr>
          <w:color w:val="231F20"/>
          <w:spacing w:val="-2"/>
          <w:sz w:val="14"/>
        </w:rPr>
        <w:t>Mutaties</w:t>
      </w:r>
    </w:p>
    <w:p w:rsidR="001B3359" w:rsidRDefault="00D877C7" w14:paraId="1BF3CD56" w14:textId="77777777">
      <w:pPr>
        <w:spacing w:line="147" w:lineRule="exact"/>
        <w:ind w:left="140"/>
        <w:rPr>
          <w:sz w:val="14"/>
        </w:rPr>
      </w:pPr>
      <w:r>
        <w:br w:type="column"/>
      </w:r>
      <w:proofErr w:type="spellStart"/>
      <w:r>
        <w:rPr>
          <w:color w:val="231F20"/>
          <w:spacing w:val="-4"/>
          <w:w w:val="105"/>
          <w:sz w:val="14"/>
        </w:rPr>
        <w:t>Vastge</w:t>
      </w:r>
      <w:proofErr w:type="spellEnd"/>
      <w:r>
        <w:rPr>
          <w:color w:val="231F20"/>
          <w:spacing w:val="-4"/>
          <w:w w:val="105"/>
          <w:sz w:val="14"/>
        </w:rPr>
        <w:t>-</w:t>
      </w:r>
    </w:p>
    <w:p w:rsidR="001B3359" w:rsidRDefault="00D877C7" w14:paraId="73191DCD" w14:textId="77777777">
      <w:pPr>
        <w:spacing w:line="147" w:lineRule="exact"/>
        <w:ind w:left="140"/>
        <w:rPr>
          <w:sz w:val="14"/>
        </w:rPr>
      </w:pPr>
      <w:r>
        <w:br w:type="column"/>
      </w:r>
      <w:r>
        <w:rPr>
          <w:color w:val="231F20"/>
          <w:spacing w:val="-2"/>
          <w:sz w:val="14"/>
        </w:rPr>
        <w:t>Mutaties</w:t>
      </w:r>
    </w:p>
    <w:p w:rsidR="001B3359" w:rsidRDefault="00D877C7" w14:paraId="25993F34" w14:textId="77777777">
      <w:pPr>
        <w:spacing w:line="147" w:lineRule="exact"/>
        <w:ind w:left="102"/>
        <w:rPr>
          <w:sz w:val="14"/>
        </w:rPr>
      </w:pPr>
      <w:r>
        <w:br w:type="column"/>
      </w:r>
      <w:r>
        <w:rPr>
          <w:color w:val="231F20"/>
          <w:w w:val="105"/>
          <w:sz w:val="14"/>
        </w:rPr>
        <w:t>Stand</w:t>
      </w:r>
      <w:r>
        <w:rPr>
          <w:color w:val="231F20"/>
          <w:spacing w:val="5"/>
          <w:w w:val="105"/>
          <w:sz w:val="14"/>
        </w:rPr>
        <w:t xml:space="preserve"> </w:t>
      </w:r>
      <w:r>
        <w:rPr>
          <w:color w:val="231F20"/>
          <w:spacing w:val="-7"/>
          <w:w w:val="105"/>
          <w:sz w:val="14"/>
        </w:rPr>
        <w:t>1e</w:t>
      </w:r>
    </w:p>
    <w:p w:rsidR="001B3359" w:rsidRDefault="00D877C7" w14:paraId="031A7FF1" w14:textId="77777777">
      <w:pPr>
        <w:spacing w:line="147" w:lineRule="exact"/>
        <w:ind w:left="136"/>
        <w:rPr>
          <w:sz w:val="14"/>
        </w:rPr>
      </w:pPr>
      <w:r>
        <w:br w:type="column"/>
      </w:r>
      <w:r>
        <w:rPr>
          <w:color w:val="231F20"/>
          <w:spacing w:val="-2"/>
          <w:sz w:val="14"/>
        </w:rPr>
        <w:t>Mutatie</w:t>
      </w:r>
    </w:p>
    <w:p w:rsidR="001B3359" w:rsidRDefault="00D877C7" w14:paraId="2AAAF00F" w14:textId="77777777">
      <w:pPr>
        <w:spacing w:line="147" w:lineRule="exact"/>
        <w:ind w:left="170"/>
        <w:rPr>
          <w:sz w:val="14"/>
        </w:rPr>
      </w:pPr>
      <w:r>
        <w:br w:type="column"/>
      </w:r>
      <w:r>
        <w:rPr>
          <w:color w:val="231F20"/>
          <w:spacing w:val="-2"/>
          <w:sz w:val="14"/>
        </w:rPr>
        <w:t>Mutatie</w:t>
      </w:r>
    </w:p>
    <w:p w:rsidR="001B3359" w:rsidRDefault="00D877C7" w14:paraId="7AC82911" w14:textId="77777777">
      <w:pPr>
        <w:spacing w:line="147" w:lineRule="exact"/>
        <w:ind w:left="170"/>
        <w:rPr>
          <w:sz w:val="14"/>
        </w:rPr>
      </w:pPr>
      <w:r>
        <w:br w:type="column"/>
      </w:r>
      <w:r>
        <w:rPr>
          <w:color w:val="231F20"/>
          <w:spacing w:val="-2"/>
          <w:sz w:val="14"/>
        </w:rPr>
        <w:t>Mutatie</w:t>
      </w:r>
    </w:p>
    <w:p w:rsidR="001B3359" w:rsidRDefault="00D877C7" w14:paraId="6BDC7C2A" w14:textId="77777777">
      <w:pPr>
        <w:spacing w:line="147" w:lineRule="exact"/>
        <w:ind w:left="219"/>
        <w:rPr>
          <w:sz w:val="14"/>
        </w:rPr>
      </w:pPr>
      <w:r>
        <w:br w:type="column"/>
      </w:r>
      <w:r>
        <w:rPr>
          <w:color w:val="231F20"/>
          <w:spacing w:val="-2"/>
          <w:sz w:val="14"/>
        </w:rPr>
        <w:t>Mutatie</w:t>
      </w:r>
    </w:p>
    <w:p w:rsidR="001B3359" w:rsidRDefault="00D877C7" w14:paraId="0494555E" w14:textId="77777777">
      <w:pPr>
        <w:spacing w:line="147" w:lineRule="exact"/>
        <w:ind w:left="233"/>
        <w:rPr>
          <w:sz w:val="14"/>
        </w:rPr>
      </w:pPr>
      <w:r>
        <w:br w:type="column"/>
      </w:r>
      <w:r>
        <w:rPr>
          <w:color w:val="231F20"/>
          <w:spacing w:val="-2"/>
          <w:w w:val="110"/>
          <w:sz w:val="14"/>
        </w:rPr>
        <w:t>Mutatie</w:t>
      </w:r>
    </w:p>
    <w:p w:rsidR="001B3359" w:rsidRDefault="001B3359" w14:paraId="499B9F3C" w14:textId="77777777">
      <w:pPr>
        <w:spacing w:line="147" w:lineRule="exact"/>
        <w:rPr>
          <w:sz w:val="14"/>
        </w:rPr>
        <w:sectPr w:rsidR="001B3359">
          <w:type w:val="continuous"/>
          <w:pgSz w:w="11910" w:h="16840"/>
          <w:pgMar w:top="1020" w:right="992" w:bottom="1280" w:left="992" w:header="0" w:footer="1091" w:gutter="0"/>
          <w:cols w:equalWidth="0" w:space="708" w:num="10">
            <w:col w:w="3258" w:space="40"/>
            <w:col w:w="645" w:space="39"/>
            <w:col w:w="624" w:space="40"/>
            <w:col w:w="712" w:space="40"/>
            <w:col w:w="682" w:space="39"/>
            <w:col w:w="639" w:space="40"/>
            <w:col w:w="673" w:space="39"/>
            <w:col w:w="673" w:space="40"/>
            <w:col w:w="722" w:space="39"/>
            <w:col w:w="942"/>
          </w:cols>
        </w:sectPr>
      </w:pPr>
    </w:p>
    <w:p w:rsidR="001B3359" w:rsidRDefault="00D877C7" w14:paraId="7238A174" w14:textId="77777777">
      <w:pPr>
        <w:spacing w:before="1"/>
        <w:ind w:left="2628"/>
        <w:rPr>
          <w:sz w:val="14"/>
        </w:rPr>
      </w:pPr>
      <w:r>
        <w:rPr>
          <w:color w:val="231F20"/>
          <w:w w:val="110"/>
          <w:sz w:val="14"/>
        </w:rPr>
        <w:t>begroting</w:t>
      </w:r>
      <w:r>
        <w:rPr>
          <w:color w:val="231F20"/>
          <w:spacing w:val="34"/>
          <w:w w:val="110"/>
          <w:sz w:val="14"/>
        </w:rPr>
        <w:t xml:space="preserve"> </w:t>
      </w:r>
      <w:r>
        <w:rPr>
          <w:color w:val="231F20"/>
          <w:w w:val="110"/>
          <w:sz w:val="14"/>
        </w:rPr>
        <w:t>via</w:t>
      </w:r>
      <w:r>
        <w:rPr>
          <w:color w:val="231F20"/>
          <w:spacing w:val="-12"/>
          <w:w w:val="110"/>
          <w:sz w:val="14"/>
        </w:rPr>
        <w:t xml:space="preserve"> </w:t>
      </w:r>
      <w:proofErr w:type="spellStart"/>
      <w:r>
        <w:rPr>
          <w:color w:val="231F20"/>
          <w:spacing w:val="-4"/>
          <w:w w:val="110"/>
          <w:sz w:val="14"/>
        </w:rPr>
        <w:t>NvW</w:t>
      </w:r>
      <w:proofErr w:type="spellEnd"/>
      <w:r>
        <w:rPr>
          <w:color w:val="231F20"/>
          <w:spacing w:val="-4"/>
          <w:w w:val="110"/>
          <w:sz w:val="14"/>
        </w:rPr>
        <w:t>,</w:t>
      </w:r>
    </w:p>
    <w:p w:rsidR="001B3359" w:rsidRDefault="00D877C7" w14:paraId="0196C51F" w14:textId="77777777">
      <w:pPr>
        <w:spacing w:before="1"/>
        <w:ind w:left="177"/>
        <w:rPr>
          <w:sz w:val="14"/>
        </w:rPr>
      </w:pPr>
      <w:r>
        <w:br w:type="column"/>
      </w:r>
      <w:r>
        <w:rPr>
          <w:color w:val="231F20"/>
          <w:spacing w:val="-2"/>
          <w:w w:val="105"/>
          <w:sz w:val="14"/>
        </w:rPr>
        <w:t>stelde</w:t>
      </w:r>
    </w:p>
    <w:p w:rsidR="001B3359" w:rsidRDefault="00D877C7" w14:paraId="1014F1FC" w14:textId="77777777">
      <w:pPr>
        <w:tabs>
          <w:tab w:val="left" w:pos="817"/>
        </w:tabs>
        <w:spacing w:before="1"/>
        <w:ind w:left="393"/>
        <w:rPr>
          <w:sz w:val="14"/>
        </w:rPr>
      </w:pPr>
      <w:r>
        <w:br w:type="column"/>
      </w:r>
      <w:r>
        <w:rPr>
          <w:color w:val="231F20"/>
          <w:spacing w:val="-5"/>
          <w:w w:val="105"/>
          <w:sz w:val="14"/>
        </w:rPr>
        <w:t>1e</w:t>
      </w:r>
      <w:r>
        <w:rPr>
          <w:color w:val="231F20"/>
          <w:sz w:val="14"/>
        </w:rPr>
        <w:tab/>
      </w:r>
      <w:r>
        <w:rPr>
          <w:color w:val="231F20"/>
          <w:spacing w:val="-2"/>
          <w:w w:val="105"/>
          <w:sz w:val="14"/>
        </w:rPr>
        <w:t>suppletoire</w:t>
      </w:r>
    </w:p>
    <w:p w:rsidR="001B3359" w:rsidRDefault="00D877C7" w14:paraId="0E93FB1C" w14:textId="77777777">
      <w:pPr>
        <w:spacing w:before="1"/>
        <w:ind w:left="152"/>
        <w:rPr>
          <w:sz w:val="14"/>
        </w:rPr>
      </w:pPr>
      <w:r>
        <w:br w:type="column"/>
      </w:r>
      <w:r>
        <w:rPr>
          <w:color w:val="231F20"/>
          <w:spacing w:val="-4"/>
          <w:sz w:val="14"/>
        </w:rPr>
        <w:t>2027</w:t>
      </w:r>
    </w:p>
    <w:p w:rsidR="001B3359" w:rsidRDefault="00D877C7" w14:paraId="5E1526BE" w14:textId="77777777">
      <w:pPr>
        <w:spacing w:before="1"/>
        <w:ind w:left="363"/>
        <w:rPr>
          <w:sz w:val="14"/>
        </w:rPr>
      </w:pPr>
      <w:r>
        <w:br w:type="column"/>
      </w:r>
      <w:r>
        <w:rPr>
          <w:color w:val="231F20"/>
          <w:spacing w:val="-4"/>
          <w:sz w:val="14"/>
        </w:rPr>
        <w:t>2028</w:t>
      </w:r>
    </w:p>
    <w:p w:rsidR="001B3359" w:rsidRDefault="00D877C7" w14:paraId="6C7C26BE" w14:textId="77777777">
      <w:pPr>
        <w:spacing w:before="1"/>
        <w:ind w:left="363"/>
        <w:rPr>
          <w:sz w:val="14"/>
        </w:rPr>
      </w:pPr>
      <w:r>
        <w:br w:type="column"/>
      </w:r>
      <w:r>
        <w:rPr>
          <w:color w:val="231F20"/>
          <w:spacing w:val="-4"/>
          <w:sz w:val="14"/>
        </w:rPr>
        <w:t>2029</w:t>
      </w:r>
    </w:p>
    <w:p w:rsidR="001B3359" w:rsidRDefault="00D877C7" w14:paraId="71E735C4" w14:textId="77777777">
      <w:pPr>
        <w:spacing w:before="1"/>
        <w:ind w:left="412"/>
        <w:rPr>
          <w:sz w:val="14"/>
        </w:rPr>
      </w:pPr>
      <w:r>
        <w:br w:type="column"/>
      </w:r>
      <w:r>
        <w:rPr>
          <w:color w:val="231F20"/>
          <w:spacing w:val="-4"/>
          <w:sz w:val="14"/>
        </w:rPr>
        <w:t>2030</w:t>
      </w:r>
    </w:p>
    <w:p w:rsidR="001B3359" w:rsidRDefault="00D877C7" w14:paraId="4E068C06" w14:textId="77777777">
      <w:pPr>
        <w:spacing w:before="1"/>
        <w:ind w:left="426"/>
        <w:rPr>
          <w:sz w:val="14"/>
        </w:rPr>
      </w:pPr>
      <w:r>
        <w:br w:type="column"/>
      </w:r>
      <w:r>
        <w:rPr>
          <w:color w:val="231F20"/>
          <w:spacing w:val="-4"/>
          <w:sz w:val="14"/>
        </w:rPr>
        <w:t>2031</w:t>
      </w:r>
    </w:p>
    <w:p w:rsidR="001B3359" w:rsidRDefault="001B3359" w14:paraId="6C36AAB4" w14:textId="77777777">
      <w:pPr>
        <w:rPr>
          <w:sz w:val="14"/>
        </w:rPr>
        <w:sectPr w:rsidR="001B3359">
          <w:type w:val="continuous"/>
          <w:pgSz w:w="11910" w:h="16840"/>
          <w:pgMar w:top="1020" w:right="992" w:bottom="1280" w:left="992" w:header="0" w:footer="1091" w:gutter="0"/>
          <w:cols w:equalWidth="0" w:space="708" w:num="8">
            <w:col w:w="3951" w:space="40"/>
            <w:col w:w="572" w:space="39"/>
            <w:col w:w="1559" w:space="39"/>
            <w:col w:w="462" w:space="40"/>
            <w:col w:w="673" w:space="39"/>
            <w:col w:w="673" w:space="40"/>
            <w:col w:w="722" w:space="39"/>
            <w:col w:w="1038"/>
          </w:cols>
        </w:sectPr>
      </w:pPr>
    </w:p>
    <w:p w:rsidR="001B3359" w:rsidRDefault="00D877C7" w14:paraId="083FA425" w14:textId="77777777">
      <w:pPr>
        <w:spacing w:before="1"/>
        <w:jc w:val="right"/>
        <w:rPr>
          <w:sz w:val="14"/>
        </w:rPr>
      </w:pPr>
      <w:r>
        <w:rPr>
          <w:color w:val="231F20"/>
          <w:sz w:val="14"/>
        </w:rPr>
        <w:t>t</w:t>
      </w:r>
      <w:r>
        <w:rPr>
          <w:color w:val="231F20"/>
          <w:spacing w:val="-7"/>
          <w:sz w:val="14"/>
        </w:rPr>
        <w:t xml:space="preserve"> </w:t>
      </w:r>
      <w:r>
        <w:rPr>
          <w:color w:val="231F20"/>
          <w:spacing w:val="-5"/>
          <w:sz w:val="14"/>
        </w:rPr>
        <w:t>(1)</w:t>
      </w:r>
    </w:p>
    <w:p w:rsidR="001B3359" w:rsidRDefault="00D877C7" w14:paraId="0C88D086" w14:textId="77777777">
      <w:pPr>
        <w:spacing w:before="1"/>
        <w:ind w:left="297"/>
        <w:rPr>
          <w:sz w:val="14"/>
        </w:rPr>
      </w:pPr>
      <w:r>
        <w:br w:type="column"/>
      </w:r>
      <w:r>
        <w:rPr>
          <w:color w:val="231F20"/>
          <w:spacing w:val="-2"/>
          <w:w w:val="105"/>
          <w:sz w:val="14"/>
        </w:rPr>
        <w:t>moties,</w:t>
      </w:r>
    </w:p>
    <w:p w:rsidR="001B3359" w:rsidRDefault="00D877C7" w14:paraId="77B4572E" w14:textId="77777777">
      <w:pPr>
        <w:spacing w:before="1"/>
        <w:ind w:left="104"/>
        <w:rPr>
          <w:sz w:val="14"/>
        </w:rPr>
      </w:pPr>
      <w:r>
        <w:br w:type="column"/>
      </w:r>
      <w:r>
        <w:rPr>
          <w:color w:val="231F20"/>
          <w:spacing w:val="4"/>
          <w:sz w:val="14"/>
        </w:rPr>
        <w:t>begroting</w:t>
      </w:r>
      <w:r>
        <w:rPr>
          <w:color w:val="231F20"/>
          <w:spacing w:val="-19"/>
          <w:sz w:val="14"/>
        </w:rPr>
        <w:t xml:space="preserve"> </w:t>
      </w:r>
      <w:r>
        <w:rPr>
          <w:color w:val="231F20"/>
          <w:spacing w:val="4"/>
          <w:sz w:val="14"/>
        </w:rPr>
        <w:t>suppletoire</w:t>
      </w:r>
      <w:r>
        <w:rPr>
          <w:color w:val="231F20"/>
          <w:spacing w:val="-5"/>
          <w:sz w:val="14"/>
        </w:rPr>
        <w:t xml:space="preserve"> </w:t>
      </w:r>
      <w:r>
        <w:rPr>
          <w:color w:val="231F20"/>
          <w:spacing w:val="-2"/>
          <w:sz w:val="14"/>
        </w:rPr>
        <w:t>begroting</w:t>
      </w:r>
    </w:p>
    <w:p w:rsidR="001B3359" w:rsidRDefault="001B3359" w14:paraId="5C8169E2" w14:textId="77777777">
      <w:pPr>
        <w:rPr>
          <w:sz w:val="14"/>
        </w:rPr>
        <w:sectPr w:rsidR="001B3359">
          <w:type w:val="continuous"/>
          <w:pgSz w:w="11910" w:h="16840"/>
          <w:pgMar w:top="1020" w:right="992" w:bottom="1280" w:left="992" w:header="0" w:footer="1091" w:gutter="0"/>
          <w:cols w:equalWidth="0" w:space="708" w:num="3">
            <w:col w:w="3077" w:space="40"/>
            <w:col w:w="784" w:space="39"/>
            <w:col w:w="5986"/>
          </w:cols>
        </w:sectPr>
      </w:pPr>
    </w:p>
    <w:p w:rsidR="001B3359" w:rsidRDefault="00D877C7" w14:paraId="6BC7EBC6" w14:textId="77777777">
      <w:pPr>
        <w:spacing w:before="1" w:after="8"/>
        <w:ind w:left="3367"/>
        <w:rPr>
          <w:sz w:val="14"/>
        </w:rPr>
      </w:pPr>
      <w:proofErr w:type="spellStart"/>
      <w:r>
        <w:rPr>
          <w:color w:val="231F20"/>
          <w:sz w:val="14"/>
        </w:rPr>
        <w:t>amende</w:t>
      </w:r>
      <w:proofErr w:type="spellEnd"/>
      <w:r>
        <w:rPr>
          <w:color w:val="231F20"/>
          <w:sz w:val="14"/>
        </w:rPr>
        <w:t>-</w:t>
      </w:r>
      <w:r>
        <w:rPr>
          <w:color w:val="231F20"/>
          <w:spacing w:val="29"/>
          <w:sz w:val="14"/>
        </w:rPr>
        <w:t xml:space="preserve"> </w:t>
      </w:r>
      <w:r>
        <w:rPr>
          <w:color w:val="231F20"/>
          <w:sz w:val="14"/>
        </w:rPr>
        <w:t>t</w:t>
      </w:r>
      <w:r>
        <w:rPr>
          <w:color w:val="231F20"/>
          <w:spacing w:val="-19"/>
          <w:sz w:val="14"/>
        </w:rPr>
        <w:t xml:space="preserve"> </w:t>
      </w:r>
      <w:r>
        <w:rPr>
          <w:color w:val="231F20"/>
          <w:sz w:val="14"/>
        </w:rPr>
        <w:t>(3)</w:t>
      </w:r>
      <w:r>
        <w:rPr>
          <w:color w:val="231F20"/>
          <w:spacing w:val="-19"/>
          <w:sz w:val="14"/>
        </w:rPr>
        <w:t xml:space="preserve"> </w:t>
      </w:r>
      <w:r>
        <w:rPr>
          <w:color w:val="231F20"/>
          <w:sz w:val="14"/>
        </w:rPr>
        <w:t>=</w:t>
      </w:r>
      <w:r>
        <w:rPr>
          <w:color w:val="231F20"/>
          <w:spacing w:val="-19"/>
          <w:sz w:val="14"/>
        </w:rPr>
        <w:t xml:space="preserve"> </w:t>
      </w:r>
      <w:r>
        <w:rPr>
          <w:color w:val="231F20"/>
          <w:sz w:val="14"/>
        </w:rPr>
        <w:t>(1)</w:t>
      </w:r>
      <w:r>
        <w:rPr>
          <w:color w:val="231F20"/>
          <w:spacing w:val="-19"/>
          <w:sz w:val="14"/>
        </w:rPr>
        <w:t xml:space="preserve"> </w:t>
      </w:r>
      <w:r>
        <w:rPr>
          <w:color w:val="231F20"/>
          <w:sz w:val="14"/>
        </w:rPr>
        <w:t>+</w:t>
      </w:r>
      <w:r>
        <w:rPr>
          <w:color w:val="231F20"/>
          <w:spacing w:val="12"/>
          <w:sz w:val="14"/>
        </w:rPr>
        <w:t xml:space="preserve"> </w:t>
      </w:r>
      <w:r>
        <w:rPr>
          <w:color w:val="231F20"/>
          <w:sz w:val="14"/>
        </w:rPr>
        <w:t>begroting</w:t>
      </w:r>
      <w:r>
        <w:rPr>
          <w:color w:val="231F20"/>
          <w:spacing w:val="35"/>
          <w:sz w:val="14"/>
        </w:rPr>
        <w:t xml:space="preserve"> </w:t>
      </w:r>
      <w:r>
        <w:rPr>
          <w:color w:val="231F20"/>
          <w:sz w:val="14"/>
        </w:rPr>
        <w:t>(5)</w:t>
      </w:r>
      <w:r>
        <w:rPr>
          <w:color w:val="231F20"/>
          <w:spacing w:val="-9"/>
          <w:sz w:val="14"/>
        </w:rPr>
        <w:t xml:space="preserve"> </w:t>
      </w:r>
      <w:r>
        <w:rPr>
          <w:color w:val="231F20"/>
          <w:sz w:val="14"/>
        </w:rPr>
        <w:t>=</w:t>
      </w:r>
      <w:r>
        <w:rPr>
          <w:color w:val="231F20"/>
          <w:spacing w:val="-10"/>
          <w:sz w:val="14"/>
        </w:rPr>
        <w:t xml:space="preserve"> </w:t>
      </w:r>
      <w:r>
        <w:rPr>
          <w:color w:val="231F20"/>
          <w:sz w:val="14"/>
        </w:rPr>
        <w:t>(3)</w:t>
      </w:r>
      <w:r>
        <w:rPr>
          <w:color w:val="231F20"/>
          <w:spacing w:val="-10"/>
          <w:sz w:val="14"/>
        </w:rPr>
        <w:t xml:space="preserve"> +</w:t>
      </w:r>
    </w:p>
    <w:tbl>
      <w:tblPr>
        <w:tblStyle w:val="TableNormal"/>
        <w:tblW w:w="0" w:type="auto"/>
        <w:tblInd w:w="121" w:type="dxa"/>
        <w:tblLayout w:type="fixed"/>
        <w:tblLook w:val="01E0" w:firstRow="1" w:lastRow="1" w:firstColumn="1" w:lastColumn="1" w:noHBand="0" w:noVBand="0"/>
      </w:tblPr>
      <w:tblGrid>
        <w:gridCol w:w="312"/>
        <w:gridCol w:w="2213"/>
        <w:gridCol w:w="668"/>
        <w:gridCol w:w="777"/>
        <w:gridCol w:w="689"/>
        <w:gridCol w:w="735"/>
        <w:gridCol w:w="736"/>
        <w:gridCol w:w="677"/>
        <w:gridCol w:w="707"/>
        <w:gridCol w:w="761"/>
        <w:gridCol w:w="798"/>
        <w:gridCol w:w="611"/>
      </w:tblGrid>
      <w:tr w:rsidR="001B3359" w14:paraId="04C44253" w14:textId="77777777">
        <w:trPr>
          <w:trHeight w:val="364"/>
        </w:trPr>
        <w:tc>
          <w:tcPr>
            <w:tcW w:w="3193" w:type="dxa"/>
            <w:gridSpan w:val="3"/>
            <w:tcBorders>
              <w:bottom w:val="single" w:color="00AEEF" w:sz="2" w:space="0"/>
            </w:tcBorders>
          </w:tcPr>
          <w:p w:rsidR="001B3359" w:rsidRDefault="001B3359" w14:paraId="6FAD019D" w14:textId="77777777">
            <w:pPr>
              <w:pStyle w:val="TableParagraph"/>
              <w:spacing w:before="0"/>
              <w:jc w:val="left"/>
              <w:rPr>
                <w:rFonts w:ascii="Times New Roman"/>
                <w:sz w:val="14"/>
              </w:rPr>
            </w:pPr>
          </w:p>
        </w:tc>
        <w:tc>
          <w:tcPr>
            <w:tcW w:w="777" w:type="dxa"/>
            <w:tcBorders>
              <w:bottom w:val="single" w:color="00AEEF" w:sz="2" w:space="0"/>
            </w:tcBorders>
          </w:tcPr>
          <w:p w:rsidR="001B3359" w:rsidRDefault="00D877C7" w14:paraId="5B23D972" w14:textId="77777777">
            <w:pPr>
              <w:pStyle w:val="TableParagraph"/>
              <w:spacing w:before="0" w:line="242" w:lineRule="auto"/>
              <w:ind w:left="33" w:right="101" w:firstLine="65"/>
              <w:jc w:val="left"/>
              <w:rPr>
                <w:sz w:val="14"/>
              </w:rPr>
            </w:pPr>
            <w:proofErr w:type="spellStart"/>
            <w:r>
              <w:rPr>
                <w:color w:val="231F20"/>
                <w:spacing w:val="-2"/>
                <w:w w:val="105"/>
                <w:sz w:val="14"/>
              </w:rPr>
              <w:t>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689" w:type="dxa"/>
            <w:tcBorders>
              <w:bottom w:val="single" w:color="00AEEF" w:sz="2" w:space="0"/>
            </w:tcBorders>
          </w:tcPr>
          <w:p w:rsidR="001B3359" w:rsidRDefault="00D877C7" w14:paraId="0959DC89" w14:textId="77777777">
            <w:pPr>
              <w:pStyle w:val="TableParagraph"/>
              <w:spacing w:before="0" w:line="162" w:lineRule="exact"/>
              <w:ind w:left="196"/>
              <w:jc w:val="left"/>
              <w:rPr>
                <w:sz w:val="14"/>
              </w:rPr>
            </w:pPr>
            <w:r>
              <w:rPr>
                <w:color w:val="231F20"/>
                <w:spacing w:val="-5"/>
                <w:sz w:val="14"/>
              </w:rPr>
              <w:t>(2)</w:t>
            </w:r>
          </w:p>
        </w:tc>
        <w:tc>
          <w:tcPr>
            <w:tcW w:w="735" w:type="dxa"/>
            <w:tcBorders>
              <w:bottom w:val="single" w:color="00AEEF" w:sz="2" w:space="0"/>
            </w:tcBorders>
          </w:tcPr>
          <w:p w:rsidR="001B3359" w:rsidRDefault="00D877C7" w14:paraId="576E1962" w14:textId="77777777">
            <w:pPr>
              <w:pStyle w:val="TableParagraph"/>
              <w:spacing w:before="0" w:line="162" w:lineRule="exact"/>
              <w:ind w:left="214"/>
              <w:jc w:val="left"/>
              <w:rPr>
                <w:sz w:val="14"/>
              </w:rPr>
            </w:pPr>
            <w:r>
              <w:rPr>
                <w:color w:val="231F20"/>
                <w:spacing w:val="-5"/>
                <w:sz w:val="14"/>
              </w:rPr>
              <w:t>(4)</w:t>
            </w:r>
          </w:p>
        </w:tc>
        <w:tc>
          <w:tcPr>
            <w:tcW w:w="736" w:type="dxa"/>
            <w:tcBorders>
              <w:bottom w:val="single" w:color="00AEEF" w:sz="2" w:space="0"/>
            </w:tcBorders>
          </w:tcPr>
          <w:p w:rsidR="001B3359" w:rsidRDefault="00D877C7" w14:paraId="35D0A57C" w14:textId="77777777">
            <w:pPr>
              <w:pStyle w:val="TableParagraph"/>
              <w:spacing w:before="0" w:line="162" w:lineRule="exact"/>
              <w:ind w:left="197"/>
              <w:jc w:val="left"/>
              <w:rPr>
                <w:sz w:val="14"/>
              </w:rPr>
            </w:pPr>
            <w:r>
              <w:rPr>
                <w:color w:val="231F20"/>
                <w:spacing w:val="-5"/>
                <w:sz w:val="14"/>
              </w:rPr>
              <w:t>(4)</w:t>
            </w:r>
          </w:p>
        </w:tc>
        <w:tc>
          <w:tcPr>
            <w:tcW w:w="3554" w:type="dxa"/>
            <w:gridSpan w:val="5"/>
            <w:tcBorders>
              <w:bottom w:val="single" w:color="00AEEF" w:sz="2" w:space="0"/>
            </w:tcBorders>
          </w:tcPr>
          <w:p w:rsidR="001B3359" w:rsidRDefault="001B3359" w14:paraId="20695A91" w14:textId="77777777">
            <w:pPr>
              <w:pStyle w:val="TableParagraph"/>
              <w:spacing w:before="0"/>
              <w:jc w:val="left"/>
              <w:rPr>
                <w:rFonts w:ascii="Times New Roman"/>
                <w:sz w:val="14"/>
              </w:rPr>
            </w:pPr>
          </w:p>
        </w:tc>
      </w:tr>
      <w:tr w:rsidR="001B3359" w14:paraId="0593833C" w14:textId="77777777">
        <w:trPr>
          <w:trHeight w:val="448"/>
        </w:trPr>
        <w:tc>
          <w:tcPr>
            <w:tcW w:w="312" w:type="dxa"/>
            <w:tcBorders>
              <w:top w:val="single" w:color="00AEEF" w:sz="2" w:space="0"/>
              <w:bottom w:val="single" w:color="00AEEF" w:sz="2" w:space="0"/>
            </w:tcBorders>
          </w:tcPr>
          <w:p w:rsidR="001B3359" w:rsidRDefault="00D877C7" w14:paraId="78310EDD" w14:textId="77777777">
            <w:pPr>
              <w:pStyle w:val="TableParagraph"/>
              <w:spacing w:before="28"/>
              <w:ind w:right="65"/>
              <w:jc w:val="center"/>
              <w:rPr>
                <w:rFonts w:ascii="Trebuchet MS"/>
                <w:b/>
                <w:sz w:val="14"/>
              </w:rPr>
            </w:pPr>
            <w:r>
              <w:rPr>
                <w:rFonts w:ascii="Trebuchet MS"/>
                <w:b/>
                <w:color w:val="231F20"/>
                <w:spacing w:val="-6"/>
                <w:sz w:val="14"/>
              </w:rPr>
              <w:t>Art.</w:t>
            </w:r>
          </w:p>
        </w:tc>
        <w:tc>
          <w:tcPr>
            <w:tcW w:w="2213" w:type="dxa"/>
            <w:tcBorders>
              <w:top w:val="single" w:color="00AEEF" w:sz="2" w:space="0"/>
              <w:bottom w:val="single" w:color="00AEEF" w:sz="2" w:space="0"/>
            </w:tcBorders>
          </w:tcPr>
          <w:p w:rsidR="001B3359" w:rsidRDefault="00D877C7" w14:paraId="0D1434A4" w14:textId="77777777">
            <w:pPr>
              <w:pStyle w:val="TableParagraph"/>
              <w:spacing w:before="28"/>
              <w:ind w:left="65"/>
              <w:jc w:val="left"/>
              <w:rPr>
                <w:rFonts w:ascii="Trebuchet MS"/>
                <w:b/>
                <w:sz w:val="14"/>
              </w:rPr>
            </w:pPr>
            <w:r>
              <w:rPr>
                <w:rFonts w:ascii="Trebuchet MS"/>
                <w:b/>
                <w:color w:val="231F20"/>
                <w:spacing w:val="-2"/>
                <w:sz w:val="14"/>
              </w:rPr>
              <w:t>Verplichtingen</w:t>
            </w:r>
          </w:p>
        </w:tc>
        <w:tc>
          <w:tcPr>
            <w:tcW w:w="668" w:type="dxa"/>
            <w:tcBorders>
              <w:top w:val="single" w:color="00AEEF" w:sz="2" w:space="0"/>
              <w:bottom w:val="single" w:color="00AEEF" w:sz="2" w:space="0"/>
            </w:tcBorders>
          </w:tcPr>
          <w:p w:rsidR="001B3359" w:rsidRDefault="00D877C7" w14:paraId="5B3430E6" w14:textId="77777777">
            <w:pPr>
              <w:pStyle w:val="TableParagraph"/>
              <w:spacing w:before="28"/>
              <w:ind w:right="29"/>
              <w:rPr>
                <w:rFonts w:ascii="Trebuchet MS"/>
                <w:b/>
                <w:sz w:val="14"/>
              </w:rPr>
            </w:pPr>
            <w:r>
              <w:rPr>
                <w:rFonts w:ascii="Trebuchet MS"/>
                <w:b/>
                <w:color w:val="231F20"/>
                <w:spacing w:val="-2"/>
                <w:sz w:val="14"/>
              </w:rPr>
              <w:t>208.185</w:t>
            </w:r>
          </w:p>
        </w:tc>
        <w:tc>
          <w:tcPr>
            <w:tcW w:w="777" w:type="dxa"/>
            <w:tcBorders>
              <w:top w:val="single" w:color="00AEEF" w:sz="2" w:space="0"/>
              <w:bottom w:val="single" w:color="00AEEF" w:sz="2" w:space="0"/>
            </w:tcBorders>
          </w:tcPr>
          <w:p w:rsidR="001B3359" w:rsidRDefault="00D877C7" w14:paraId="7C44BFAB" w14:textId="77777777">
            <w:pPr>
              <w:pStyle w:val="TableParagraph"/>
              <w:spacing w:before="28"/>
              <w:ind w:right="99"/>
              <w:rPr>
                <w:rFonts w:ascii="Trebuchet MS"/>
                <w:b/>
                <w:sz w:val="14"/>
              </w:rPr>
            </w:pPr>
            <w:r>
              <w:rPr>
                <w:rFonts w:ascii="Trebuchet MS"/>
                <w:b/>
                <w:color w:val="231F20"/>
                <w:spacing w:val="-10"/>
                <w:sz w:val="14"/>
              </w:rPr>
              <w:t>0</w:t>
            </w:r>
          </w:p>
        </w:tc>
        <w:tc>
          <w:tcPr>
            <w:tcW w:w="689" w:type="dxa"/>
            <w:tcBorders>
              <w:top w:val="single" w:color="00AEEF" w:sz="2" w:space="0"/>
              <w:bottom w:val="single" w:color="00AEEF" w:sz="2" w:space="0"/>
            </w:tcBorders>
          </w:tcPr>
          <w:p w:rsidR="001B3359" w:rsidRDefault="00D877C7" w14:paraId="7479F456" w14:textId="77777777">
            <w:pPr>
              <w:pStyle w:val="TableParagraph"/>
              <w:spacing w:before="28"/>
              <w:ind w:right="80"/>
              <w:rPr>
                <w:rFonts w:ascii="Trebuchet MS"/>
                <w:b/>
                <w:sz w:val="14"/>
              </w:rPr>
            </w:pPr>
            <w:r>
              <w:rPr>
                <w:rFonts w:ascii="Trebuchet MS"/>
                <w:b/>
                <w:color w:val="231F20"/>
                <w:spacing w:val="-2"/>
                <w:sz w:val="14"/>
              </w:rPr>
              <w:t>208.185</w:t>
            </w:r>
          </w:p>
        </w:tc>
        <w:tc>
          <w:tcPr>
            <w:tcW w:w="735" w:type="dxa"/>
            <w:tcBorders>
              <w:top w:val="single" w:color="00AEEF" w:sz="2" w:space="0"/>
              <w:bottom w:val="single" w:color="00AEEF" w:sz="2" w:space="0"/>
            </w:tcBorders>
          </w:tcPr>
          <w:p w:rsidR="001B3359" w:rsidRDefault="00D877C7" w14:paraId="059F72C5" w14:textId="77777777">
            <w:pPr>
              <w:pStyle w:val="TableParagraph"/>
              <w:spacing w:before="28"/>
              <w:ind w:right="10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18.503</w:t>
            </w:r>
          </w:p>
        </w:tc>
        <w:tc>
          <w:tcPr>
            <w:tcW w:w="736" w:type="dxa"/>
            <w:tcBorders>
              <w:top w:val="single" w:color="00AEEF" w:sz="2" w:space="0"/>
              <w:bottom w:val="single" w:color="00AEEF" w:sz="2" w:space="0"/>
            </w:tcBorders>
          </w:tcPr>
          <w:p w:rsidR="001B3359" w:rsidRDefault="00D877C7" w14:paraId="510295DB" w14:textId="77777777">
            <w:pPr>
              <w:pStyle w:val="TableParagraph"/>
              <w:spacing w:before="28"/>
              <w:ind w:right="116"/>
              <w:rPr>
                <w:rFonts w:ascii="Trebuchet MS"/>
                <w:b/>
                <w:sz w:val="14"/>
              </w:rPr>
            </w:pPr>
            <w:r>
              <w:rPr>
                <w:rFonts w:ascii="Trebuchet MS"/>
                <w:b/>
                <w:color w:val="231F20"/>
                <w:spacing w:val="-2"/>
                <w:sz w:val="14"/>
              </w:rPr>
              <w:t>189.682</w:t>
            </w:r>
          </w:p>
        </w:tc>
        <w:tc>
          <w:tcPr>
            <w:tcW w:w="677" w:type="dxa"/>
            <w:tcBorders>
              <w:top w:val="single" w:color="00AEEF" w:sz="2" w:space="0"/>
              <w:bottom w:val="single" w:color="00AEEF" w:sz="2" w:space="0"/>
            </w:tcBorders>
          </w:tcPr>
          <w:p w:rsidR="001B3359" w:rsidRDefault="00D877C7" w14:paraId="6B3BC56D" w14:textId="77777777">
            <w:pPr>
              <w:pStyle w:val="TableParagraph"/>
              <w:spacing w:before="28"/>
              <w:ind w:right="8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5.911</w:t>
            </w:r>
          </w:p>
        </w:tc>
        <w:tc>
          <w:tcPr>
            <w:tcW w:w="707" w:type="dxa"/>
            <w:tcBorders>
              <w:top w:val="single" w:color="00AEEF" w:sz="2" w:space="0"/>
              <w:bottom w:val="single" w:color="00AEEF" w:sz="2" w:space="0"/>
            </w:tcBorders>
          </w:tcPr>
          <w:p w:rsidR="001B3359" w:rsidRDefault="00D877C7" w14:paraId="6F11E2C0" w14:textId="77777777">
            <w:pPr>
              <w:pStyle w:val="TableParagraph"/>
              <w:spacing w:before="28"/>
              <w:ind w:right="7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10.405</w:t>
            </w:r>
          </w:p>
        </w:tc>
        <w:tc>
          <w:tcPr>
            <w:tcW w:w="761" w:type="dxa"/>
            <w:tcBorders>
              <w:top w:val="single" w:color="00AEEF" w:sz="2" w:space="0"/>
              <w:bottom w:val="single" w:color="00AEEF" w:sz="2" w:space="0"/>
            </w:tcBorders>
          </w:tcPr>
          <w:p w:rsidR="001B3359" w:rsidRDefault="00D877C7" w14:paraId="1C34DF35" w14:textId="77777777">
            <w:pPr>
              <w:pStyle w:val="TableParagraph"/>
              <w:spacing w:before="28"/>
              <w:ind w:right="1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14.455</w:t>
            </w:r>
          </w:p>
        </w:tc>
        <w:tc>
          <w:tcPr>
            <w:tcW w:w="798" w:type="dxa"/>
            <w:tcBorders>
              <w:top w:val="single" w:color="00AEEF" w:sz="2" w:space="0"/>
              <w:bottom w:val="single" w:color="00AEEF" w:sz="2" w:space="0"/>
            </w:tcBorders>
          </w:tcPr>
          <w:p w:rsidR="001B3359" w:rsidRDefault="00D877C7" w14:paraId="3363A6AF" w14:textId="77777777">
            <w:pPr>
              <w:pStyle w:val="TableParagraph"/>
              <w:spacing w:before="28"/>
              <w:ind w:right="11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19.294</w:t>
            </w:r>
          </w:p>
        </w:tc>
        <w:tc>
          <w:tcPr>
            <w:tcW w:w="611" w:type="dxa"/>
            <w:tcBorders>
              <w:top w:val="single" w:color="00AEEF" w:sz="2" w:space="0"/>
              <w:bottom w:val="single" w:color="00AEEF" w:sz="2" w:space="0"/>
            </w:tcBorders>
          </w:tcPr>
          <w:p w:rsidR="001B3359" w:rsidRDefault="00D877C7" w14:paraId="10FE446B" w14:textId="77777777">
            <w:pPr>
              <w:pStyle w:val="TableParagraph"/>
              <w:spacing w:before="28"/>
              <w:ind w:right="-15"/>
              <w:rPr>
                <w:rFonts w:ascii="Trebuchet MS"/>
                <w:b/>
                <w:sz w:val="14"/>
              </w:rPr>
            </w:pPr>
            <w:r>
              <w:rPr>
                <w:rFonts w:ascii="Trebuchet MS"/>
                <w:b/>
                <w:color w:val="231F20"/>
                <w:spacing w:val="-2"/>
                <w:sz w:val="14"/>
              </w:rPr>
              <w:t>113.507</w:t>
            </w:r>
          </w:p>
        </w:tc>
      </w:tr>
      <w:tr w:rsidR="001B3359" w14:paraId="018386E5" w14:textId="77777777">
        <w:trPr>
          <w:trHeight w:val="448"/>
        </w:trPr>
        <w:tc>
          <w:tcPr>
            <w:tcW w:w="312" w:type="dxa"/>
            <w:tcBorders>
              <w:top w:val="single" w:color="00AEEF" w:sz="2" w:space="0"/>
              <w:bottom w:val="single" w:color="00AEEF" w:sz="2" w:space="0"/>
            </w:tcBorders>
          </w:tcPr>
          <w:p w:rsidR="001B3359" w:rsidRDefault="001B3359" w14:paraId="071E376B" w14:textId="77777777">
            <w:pPr>
              <w:pStyle w:val="TableParagraph"/>
              <w:spacing w:before="0"/>
              <w:jc w:val="left"/>
              <w:rPr>
                <w:rFonts w:ascii="Times New Roman"/>
                <w:sz w:val="14"/>
              </w:rPr>
            </w:pPr>
          </w:p>
        </w:tc>
        <w:tc>
          <w:tcPr>
            <w:tcW w:w="2213" w:type="dxa"/>
            <w:tcBorders>
              <w:top w:val="single" w:color="00AEEF" w:sz="2" w:space="0"/>
              <w:bottom w:val="single" w:color="00AEEF" w:sz="2" w:space="0"/>
            </w:tcBorders>
          </w:tcPr>
          <w:p w:rsidR="001B3359" w:rsidRDefault="00D877C7" w14:paraId="2D40B434" w14:textId="77777777">
            <w:pPr>
              <w:pStyle w:val="TableParagraph"/>
              <w:spacing w:before="28"/>
              <w:ind w:left="65"/>
              <w:jc w:val="left"/>
              <w:rPr>
                <w:rFonts w:ascii="Trebuchet MS"/>
                <w:b/>
                <w:sz w:val="14"/>
              </w:rPr>
            </w:pPr>
            <w:r>
              <w:rPr>
                <w:rFonts w:ascii="Trebuchet MS"/>
                <w:b/>
                <w:color w:val="231F20"/>
                <w:spacing w:val="-2"/>
                <w:w w:val="105"/>
                <w:sz w:val="14"/>
              </w:rPr>
              <w:t>Uitgaven</w:t>
            </w:r>
          </w:p>
        </w:tc>
        <w:tc>
          <w:tcPr>
            <w:tcW w:w="668" w:type="dxa"/>
            <w:tcBorders>
              <w:top w:val="single" w:color="00AEEF" w:sz="2" w:space="0"/>
              <w:bottom w:val="single" w:color="00AEEF" w:sz="2" w:space="0"/>
            </w:tcBorders>
          </w:tcPr>
          <w:p w:rsidR="001B3359" w:rsidRDefault="00D877C7" w14:paraId="264DE870" w14:textId="77777777">
            <w:pPr>
              <w:pStyle w:val="TableParagraph"/>
              <w:spacing w:before="28"/>
              <w:ind w:right="29"/>
              <w:rPr>
                <w:rFonts w:ascii="Trebuchet MS"/>
                <w:b/>
                <w:sz w:val="14"/>
              </w:rPr>
            </w:pPr>
            <w:r>
              <w:rPr>
                <w:rFonts w:ascii="Trebuchet MS"/>
                <w:b/>
                <w:color w:val="231F20"/>
                <w:spacing w:val="-2"/>
                <w:sz w:val="14"/>
              </w:rPr>
              <w:t>208.456</w:t>
            </w:r>
          </w:p>
        </w:tc>
        <w:tc>
          <w:tcPr>
            <w:tcW w:w="777" w:type="dxa"/>
            <w:tcBorders>
              <w:top w:val="single" w:color="00AEEF" w:sz="2" w:space="0"/>
              <w:bottom w:val="single" w:color="00AEEF" w:sz="2" w:space="0"/>
            </w:tcBorders>
          </w:tcPr>
          <w:p w:rsidR="001B3359" w:rsidRDefault="00D877C7" w14:paraId="15DAD759" w14:textId="77777777">
            <w:pPr>
              <w:pStyle w:val="TableParagraph"/>
              <w:spacing w:before="28"/>
              <w:ind w:right="99"/>
              <w:rPr>
                <w:rFonts w:ascii="Trebuchet MS"/>
                <w:b/>
                <w:sz w:val="14"/>
              </w:rPr>
            </w:pPr>
            <w:r>
              <w:rPr>
                <w:rFonts w:ascii="Trebuchet MS"/>
                <w:b/>
                <w:color w:val="231F20"/>
                <w:spacing w:val="-10"/>
                <w:sz w:val="14"/>
              </w:rPr>
              <w:t>0</w:t>
            </w:r>
          </w:p>
        </w:tc>
        <w:tc>
          <w:tcPr>
            <w:tcW w:w="689" w:type="dxa"/>
            <w:tcBorders>
              <w:top w:val="single" w:color="00AEEF" w:sz="2" w:space="0"/>
              <w:bottom w:val="single" w:color="00AEEF" w:sz="2" w:space="0"/>
            </w:tcBorders>
          </w:tcPr>
          <w:p w:rsidR="001B3359" w:rsidRDefault="00D877C7" w14:paraId="07842FD3" w14:textId="77777777">
            <w:pPr>
              <w:pStyle w:val="TableParagraph"/>
              <w:spacing w:before="28"/>
              <w:ind w:right="80"/>
              <w:rPr>
                <w:rFonts w:ascii="Trebuchet MS"/>
                <w:b/>
                <w:sz w:val="14"/>
              </w:rPr>
            </w:pPr>
            <w:r>
              <w:rPr>
                <w:rFonts w:ascii="Trebuchet MS"/>
                <w:b/>
                <w:color w:val="231F20"/>
                <w:spacing w:val="-2"/>
                <w:sz w:val="14"/>
              </w:rPr>
              <w:t>208.456</w:t>
            </w:r>
          </w:p>
        </w:tc>
        <w:tc>
          <w:tcPr>
            <w:tcW w:w="735" w:type="dxa"/>
            <w:tcBorders>
              <w:top w:val="single" w:color="00AEEF" w:sz="2" w:space="0"/>
              <w:bottom w:val="single" w:color="00AEEF" w:sz="2" w:space="0"/>
            </w:tcBorders>
          </w:tcPr>
          <w:p w:rsidR="001B3359" w:rsidRDefault="00D877C7" w14:paraId="752B77DB" w14:textId="77777777">
            <w:pPr>
              <w:pStyle w:val="TableParagraph"/>
              <w:spacing w:before="28"/>
              <w:ind w:right="10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668</w:t>
            </w:r>
          </w:p>
        </w:tc>
        <w:tc>
          <w:tcPr>
            <w:tcW w:w="736" w:type="dxa"/>
            <w:tcBorders>
              <w:top w:val="single" w:color="00AEEF" w:sz="2" w:space="0"/>
              <w:bottom w:val="single" w:color="00AEEF" w:sz="2" w:space="0"/>
            </w:tcBorders>
          </w:tcPr>
          <w:p w:rsidR="001B3359" w:rsidRDefault="00D877C7" w14:paraId="1FA21455" w14:textId="77777777">
            <w:pPr>
              <w:pStyle w:val="TableParagraph"/>
              <w:spacing w:before="28"/>
              <w:ind w:right="116"/>
              <w:rPr>
                <w:rFonts w:ascii="Trebuchet MS"/>
                <w:b/>
                <w:sz w:val="14"/>
              </w:rPr>
            </w:pPr>
            <w:r>
              <w:rPr>
                <w:rFonts w:ascii="Trebuchet MS"/>
                <w:b/>
                <w:color w:val="231F20"/>
                <w:spacing w:val="-2"/>
                <w:sz w:val="14"/>
              </w:rPr>
              <w:t>207.788</w:t>
            </w:r>
          </w:p>
        </w:tc>
        <w:tc>
          <w:tcPr>
            <w:tcW w:w="677" w:type="dxa"/>
            <w:tcBorders>
              <w:top w:val="single" w:color="00AEEF" w:sz="2" w:space="0"/>
              <w:bottom w:val="single" w:color="00AEEF" w:sz="2" w:space="0"/>
            </w:tcBorders>
          </w:tcPr>
          <w:p w:rsidR="001B3359" w:rsidRDefault="00D877C7" w14:paraId="27F2B974" w14:textId="77777777">
            <w:pPr>
              <w:pStyle w:val="TableParagraph"/>
              <w:spacing w:before="28"/>
              <w:ind w:right="8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5.911</w:t>
            </w:r>
          </w:p>
        </w:tc>
        <w:tc>
          <w:tcPr>
            <w:tcW w:w="707" w:type="dxa"/>
            <w:tcBorders>
              <w:top w:val="single" w:color="00AEEF" w:sz="2" w:space="0"/>
              <w:bottom w:val="single" w:color="00AEEF" w:sz="2" w:space="0"/>
            </w:tcBorders>
          </w:tcPr>
          <w:p w:rsidR="001B3359" w:rsidRDefault="00D877C7" w14:paraId="25C14FF0" w14:textId="77777777">
            <w:pPr>
              <w:pStyle w:val="TableParagraph"/>
              <w:spacing w:before="28"/>
              <w:ind w:right="7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10.405</w:t>
            </w:r>
          </w:p>
        </w:tc>
        <w:tc>
          <w:tcPr>
            <w:tcW w:w="761" w:type="dxa"/>
            <w:tcBorders>
              <w:top w:val="single" w:color="00AEEF" w:sz="2" w:space="0"/>
              <w:bottom w:val="single" w:color="00AEEF" w:sz="2" w:space="0"/>
            </w:tcBorders>
          </w:tcPr>
          <w:p w:rsidR="001B3359" w:rsidRDefault="00D877C7" w14:paraId="042477E4" w14:textId="77777777">
            <w:pPr>
              <w:pStyle w:val="TableParagraph"/>
              <w:spacing w:before="28"/>
              <w:ind w:right="1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14.455</w:t>
            </w:r>
          </w:p>
        </w:tc>
        <w:tc>
          <w:tcPr>
            <w:tcW w:w="798" w:type="dxa"/>
            <w:tcBorders>
              <w:top w:val="single" w:color="00AEEF" w:sz="2" w:space="0"/>
              <w:bottom w:val="single" w:color="00AEEF" w:sz="2" w:space="0"/>
            </w:tcBorders>
          </w:tcPr>
          <w:p w:rsidR="001B3359" w:rsidRDefault="00D877C7" w14:paraId="0618272B" w14:textId="77777777">
            <w:pPr>
              <w:pStyle w:val="TableParagraph"/>
              <w:spacing w:before="28"/>
              <w:ind w:right="11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19.294</w:t>
            </w:r>
          </w:p>
        </w:tc>
        <w:tc>
          <w:tcPr>
            <w:tcW w:w="611" w:type="dxa"/>
            <w:tcBorders>
              <w:top w:val="single" w:color="00AEEF" w:sz="2" w:space="0"/>
              <w:bottom w:val="single" w:color="00AEEF" w:sz="2" w:space="0"/>
            </w:tcBorders>
          </w:tcPr>
          <w:p w:rsidR="001B3359" w:rsidRDefault="00D877C7" w14:paraId="67A35F15" w14:textId="77777777">
            <w:pPr>
              <w:pStyle w:val="TableParagraph"/>
              <w:spacing w:before="28"/>
              <w:ind w:right="-15"/>
              <w:rPr>
                <w:rFonts w:ascii="Trebuchet MS"/>
                <w:b/>
                <w:sz w:val="14"/>
              </w:rPr>
            </w:pPr>
            <w:r>
              <w:rPr>
                <w:rFonts w:ascii="Trebuchet MS"/>
                <w:b/>
                <w:color w:val="231F20"/>
                <w:spacing w:val="-2"/>
                <w:sz w:val="14"/>
              </w:rPr>
              <w:t>113.507</w:t>
            </w:r>
          </w:p>
        </w:tc>
      </w:tr>
      <w:tr w:rsidR="001B3359" w14:paraId="6FD89A43" w14:textId="77777777">
        <w:trPr>
          <w:trHeight w:val="732"/>
        </w:trPr>
        <w:tc>
          <w:tcPr>
            <w:tcW w:w="312" w:type="dxa"/>
            <w:tcBorders>
              <w:top w:val="single" w:color="00AEEF" w:sz="2" w:space="0"/>
            </w:tcBorders>
          </w:tcPr>
          <w:p w:rsidR="001B3359" w:rsidRDefault="00D877C7" w14:paraId="2DDA9FA3" w14:textId="77777777">
            <w:pPr>
              <w:pStyle w:val="TableParagraph"/>
              <w:spacing w:before="28"/>
              <w:ind w:right="71"/>
              <w:jc w:val="center"/>
              <w:rPr>
                <w:rFonts w:ascii="Trebuchet MS"/>
                <w:b/>
                <w:sz w:val="14"/>
              </w:rPr>
            </w:pPr>
            <w:r>
              <w:rPr>
                <w:rFonts w:ascii="Trebuchet MS"/>
                <w:b/>
                <w:color w:val="231F20"/>
                <w:spacing w:val="-11"/>
                <w:w w:val="90"/>
                <w:sz w:val="14"/>
              </w:rPr>
              <w:t>7.10</w:t>
            </w:r>
          </w:p>
        </w:tc>
        <w:tc>
          <w:tcPr>
            <w:tcW w:w="2213" w:type="dxa"/>
            <w:tcBorders>
              <w:top w:val="single" w:color="00AEEF" w:sz="2" w:space="0"/>
            </w:tcBorders>
          </w:tcPr>
          <w:p w:rsidR="001B3359" w:rsidRDefault="00D877C7" w14:paraId="372AFCA5" w14:textId="77777777">
            <w:pPr>
              <w:pStyle w:val="TableParagraph"/>
              <w:spacing w:before="28" w:line="252" w:lineRule="auto"/>
              <w:ind w:left="65" w:right="126"/>
              <w:jc w:val="left"/>
              <w:rPr>
                <w:rFonts w:ascii="Trebuchet MS"/>
                <w:b/>
                <w:sz w:val="14"/>
              </w:rPr>
            </w:pPr>
            <w:r>
              <w:rPr>
                <w:rFonts w:ascii="Trebuchet MS"/>
                <w:b/>
                <w:color w:val="231F20"/>
                <w:sz w:val="14"/>
              </w:rPr>
              <w:t xml:space="preserve">De zorg- en dienstverlening aan </w:t>
            </w:r>
            <w:proofErr w:type="spellStart"/>
            <w:r>
              <w:rPr>
                <w:rFonts w:ascii="Trebuchet MS"/>
                <w:b/>
                <w:color w:val="231F20"/>
                <w:sz w:val="14"/>
              </w:rPr>
              <w:t>verzetsdeeln</w:t>
            </w:r>
            <w:proofErr w:type="spellEnd"/>
            <w:r>
              <w:rPr>
                <w:rFonts w:ascii="Trebuchet MS"/>
                <w:b/>
                <w:color w:val="231F20"/>
                <w:sz w:val="14"/>
              </w:rPr>
              <w:t>. en oorlogsgetroffenen</w:t>
            </w:r>
            <w:r>
              <w:rPr>
                <w:rFonts w:ascii="Trebuchet MS"/>
                <w:b/>
                <w:color w:val="231F20"/>
                <w:spacing w:val="-7"/>
                <w:sz w:val="14"/>
              </w:rPr>
              <w:t xml:space="preserve"> </w:t>
            </w:r>
            <w:r>
              <w:rPr>
                <w:rFonts w:ascii="Trebuchet MS"/>
                <w:b/>
                <w:color w:val="231F20"/>
                <w:sz w:val="14"/>
              </w:rPr>
              <w:t>WOII</w:t>
            </w:r>
            <w:r>
              <w:rPr>
                <w:rFonts w:ascii="Trebuchet MS"/>
                <w:b/>
                <w:color w:val="231F20"/>
                <w:spacing w:val="-7"/>
                <w:sz w:val="14"/>
              </w:rPr>
              <w:t xml:space="preserve"> </w:t>
            </w:r>
            <w:r>
              <w:rPr>
                <w:rFonts w:ascii="Trebuchet MS"/>
                <w:b/>
                <w:color w:val="231F20"/>
                <w:sz w:val="14"/>
              </w:rPr>
              <w:t>en</w:t>
            </w:r>
            <w:r>
              <w:rPr>
                <w:rFonts w:ascii="Trebuchet MS"/>
                <w:b/>
                <w:color w:val="231F20"/>
                <w:spacing w:val="-7"/>
                <w:sz w:val="14"/>
              </w:rPr>
              <w:t xml:space="preserve"> </w:t>
            </w:r>
            <w:r>
              <w:rPr>
                <w:rFonts w:ascii="Trebuchet MS"/>
                <w:b/>
                <w:color w:val="231F20"/>
                <w:sz w:val="14"/>
              </w:rPr>
              <w:t>de herinnering aan WOII</w:t>
            </w:r>
          </w:p>
        </w:tc>
        <w:tc>
          <w:tcPr>
            <w:tcW w:w="668" w:type="dxa"/>
            <w:tcBorders>
              <w:top w:val="single" w:color="00AEEF" w:sz="2" w:space="0"/>
            </w:tcBorders>
          </w:tcPr>
          <w:p w:rsidR="001B3359" w:rsidRDefault="00D877C7" w14:paraId="072B0F6A" w14:textId="77777777">
            <w:pPr>
              <w:pStyle w:val="TableParagraph"/>
              <w:spacing w:before="28"/>
              <w:ind w:right="29"/>
              <w:rPr>
                <w:rFonts w:ascii="Trebuchet MS"/>
                <w:b/>
                <w:sz w:val="14"/>
              </w:rPr>
            </w:pPr>
            <w:r>
              <w:rPr>
                <w:rFonts w:ascii="Trebuchet MS"/>
                <w:b/>
                <w:color w:val="231F20"/>
                <w:spacing w:val="-2"/>
                <w:sz w:val="14"/>
              </w:rPr>
              <w:t>39.147</w:t>
            </w:r>
          </w:p>
        </w:tc>
        <w:tc>
          <w:tcPr>
            <w:tcW w:w="777" w:type="dxa"/>
            <w:tcBorders>
              <w:top w:val="single" w:color="00AEEF" w:sz="2" w:space="0"/>
            </w:tcBorders>
          </w:tcPr>
          <w:p w:rsidR="001B3359" w:rsidRDefault="00D877C7" w14:paraId="19FAF9A0" w14:textId="77777777">
            <w:pPr>
              <w:pStyle w:val="TableParagraph"/>
              <w:spacing w:before="28"/>
              <w:ind w:right="99"/>
              <w:rPr>
                <w:rFonts w:ascii="Trebuchet MS"/>
                <w:b/>
                <w:sz w:val="14"/>
              </w:rPr>
            </w:pPr>
            <w:r>
              <w:rPr>
                <w:rFonts w:ascii="Trebuchet MS"/>
                <w:b/>
                <w:color w:val="231F20"/>
                <w:spacing w:val="-10"/>
                <w:sz w:val="14"/>
              </w:rPr>
              <w:t>0</w:t>
            </w:r>
          </w:p>
        </w:tc>
        <w:tc>
          <w:tcPr>
            <w:tcW w:w="689" w:type="dxa"/>
            <w:tcBorders>
              <w:top w:val="single" w:color="00AEEF" w:sz="2" w:space="0"/>
            </w:tcBorders>
          </w:tcPr>
          <w:p w:rsidR="001B3359" w:rsidRDefault="00D877C7" w14:paraId="4C4737BB" w14:textId="77777777">
            <w:pPr>
              <w:pStyle w:val="TableParagraph"/>
              <w:spacing w:before="28"/>
              <w:ind w:right="80"/>
              <w:rPr>
                <w:rFonts w:ascii="Trebuchet MS"/>
                <w:b/>
                <w:sz w:val="14"/>
              </w:rPr>
            </w:pPr>
            <w:r>
              <w:rPr>
                <w:rFonts w:ascii="Trebuchet MS"/>
                <w:b/>
                <w:color w:val="231F20"/>
                <w:spacing w:val="-2"/>
                <w:sz w:val="14"/>
              </w:rPr>
              <w:t>39.147</w:t>
            </w:r>
          </w:p>
        </w:tc>
        <w:tc>
          <w:tcPr>
            <w:tcW w:w="735" w:type="dxa"/>
            <w:tcBorders>
              <w:top w:val="single" w:color="00AEEF" w:sz="2" w:space="0"/>
            </w:tcBorders>
          </w:tcPr>
          <w:p w:rsidR="001B3359" w:rsidRDefault="00D877C7" w14:paraId="6331DB25" w14:textId="77777777">
            <w:pPr>
              <w:pStyle w:val="TableParagraph"/>
              <w:spacing w:before="28"/>
              <w:ind w:right="10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242</w:t>
            </w:r>
          </w:p>
        </w:tc>
        <w:tc>
          <w:tcPr>
            <w:tcW w:w="736" w:type="dxa"/>
            <w:tcBorders>
              <w:top w:val="single" w:color="00AEEF" w:sz="2" w:space="0"/>
            </w:tcBorders>
          </w:tcPr>
          <w:p w:rsidR="001B3359" w:rsidRDefault="00D877C7" w14:paraId="0AB10EF5" w14:textId="77777777">
            <w:pPr>
              <w:pStyle w:val="TableParagraph"/>
              <w:spacing w:before="28"/>
              <w:ind w:right="116"/>
              <w:rPr>
                <w:rFonts w:ascii="Trebuchet MS"/>
                <w:b/>
                <w:sz w:val="14"/>
              </w:rPr>
            </w:pPr>
            <w:r>
              <w:rPr>
                <w:rFonts w:ascii="Trebuchet MS"/>
                <w:b/>
                <w:color w:val="231F20"/>
                <w:spacing w:val="-2"/>
                <w:sz w:val="14"/>
              </w:rPr>
              <w:t>38.905</w:t>
            </w:r>
          </w:p>
        </w:tc>
        <w:tc>
          <w:tcPr>
            <w:tcW w:w="677" w:type="dxa"/>
            <w:tcBorders>
              <w:top w:val="single" w:color="00AEEF" w:sz="2" w:space="0"/>
            </w:tcBorders>
          </w:tcPr>
          <w:p w:rsidR="001B3359" w:rsidRDefault="00D877C7" w14:paraId="459791CA" w14:textId="77777777">
            <w:pPr>
              <w:pStyle w:val="TableParagraph"/>
              <w:spacing w:before="28"/>
              <w:ind w:right="8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177</w:t>
            </w:r>
          </w:p>
        </w:tc>
        <w:tc>
          <w:tcPr>
            <w:tcW w:w="707" w:type="dxa"/>
            <w:tcBorders>
              <w:top w:val="single" w:color="00AEEF" w:sz="2" w:space="0"/>
            </w:tcBorders>
          </w:tcPr>
          <w:p w:rsidR="001B3359" w:rsidRDefault="00D877C7" w14:paraId="62C0C27B" w14:textId="77777777">
            <w:pPr>
              <w:pStyle w:val="TableParagraph"/>
              <w:spacing w:before="28"/>
              <w:ind w:right="7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327</w:t>
            </w:r>
          </w:p>
        </w:tc>
        <w:tc>
          <w:tcPr>
            <w:tcW w:w="761" w:type="dxa"/>
            <w:tcBorders>
              <w:top w:val="single" w:color="00AEEF" w:sz="2" w:space="0"/>
            </w:tcBorders>
          </w:tcPr>
          <w:p w:rsidR="001B3359" w:rsidRDefault="00D877C7" w14:paraId="17F1C932" w14:textId="77777777">
            <w:pPr>
              <w:pStyle w:val="TableParagraph"/>
              <w:spacing w:before="28"/>
              <w:ind w:right="1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327</w:t>
            </w:r>
          </w:p>
        </w:tc>
        <w:tc>
          <w:tcPr>
            <w:tcW w:w="798" w:type="dxa"/>
            <w:tcBorders>
              <w:top w:val="single" w:color="00AEEF" w:sz="2" w:space="0"/>
            </w:tcBorders>
          </w:tcPr>
          <w:p w:rsidR="001B3359" w:rsidRDefault="00D877C7" w14:paraId="31C034D8" w14:textId="77777777">
            <w:pPr>
              <w:pStyle w:val="TableParagraph"/>
              <w:spacing w:before="28"/>
              <w:ind w:right="11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327</w:t>
            </w:r>
          </w:p>
        </w:tc>
        <w:tc>
          <w:tcPr>
            <w:tcW w:w="611" w:type="dxa"/>
            <w:tcBorders>
              <w:top w:val="single" w:color="00AEEF" w:sz="2" w:space="0"/>
            </w:tcBorders>
          </w:tcPr>
          <w:p w:rsidR="001B3359" w:rsidRDefault="00D877C7" w14:paraId="35B8065B" w14:textId="77777777">
            <w:pPr>
              <w:pStyle w:val="TableParagraph"/>
              <w:spacing w:before="28"/>
              <w:ind w:right="-15"/>
              <w:rPr>
                <w:rFonts w:ascii="Trebuchet MS"/>
                <w:b/>
                <w:sz w:val="14"/>
              </w:rPr>
            </w:pPr>
            <w:r>
              <w:rPr>
                <w:rFonts w:ascii="Trebuchet MS"/>
                <w:b/>
                <w:color w:val="231F20"/>
                <w:spacing w:val="-2"/>
                <w:sz w:val="14"/>
              </w:rPr>
              <w:t>30.433</w:t>
            </w:r>
          </w:p>
        </w:tc>
      </w:tr>
      <w:tr w:rsidR="001B3359" w14:paraId="2EF3FFAA" w14:textId="77777777">
        <w:trPr>
          <w:trHeight w:val="228"/>
        </w:trPr>
        <w:tc>
          <w:tcPr>
            <w:tcW w:w="312" w:type="dxa"/>
          </w:tcPr>
          <w:p w:rsidR="001B3359" w:rsidRDefault="001B3359" w14:paraId="63A2E7EF" w14:textId="77777777">
            <w:pPr>
              <w:pStyle w:val="TableParagraph"/>
              <w:spacing w:before="0"/>
              <w:jc w:val="left"/>
              <w:rPr>
                <w:rFonts w:ascii="Times New Roman"/>
                <w:sz w:val="14"/>
              </w:rPr>
            </w:pPr>
          </w:p>
        </w:tc>
        <w:tc>
          <w:tcPr>
            <w:tcW w:w="2213" w:type="dxa"/>
          </w:tcPr>
          <w:p w:rsidR="001B3359" w:rsidRDefault="00D877C7" w14:paraId="7BA8B5BB" w14:textId="77777777">
            <w:pPr>
              <w:pStyle w:val="TableParagraph"/>
              <w:spacing w:before="27"/>
              <w:ind w:left="65"/>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68" w:type="dxa"/>
          </w:tcPr>
          <w:p w:rsidR="001B3359" w:rsidRDefault="00D877C7" w14:paraId="1250B515" w14:textId="77777777">
            <w:pPr>
              <w:pStyle w:val="TableParagraph"/>
              <w:spacing w:before="27"/>
              <w:ind w:right="29"/>
              <w:rPr>
                <w:rFonts w:ascii="Calibri"/>
                <w:i/>
                <w:sz w:val="14"/>
              </w:rPr>
            </w:pPr>
            <w:r>
              <w:rPr>
                <w:rFonts w:ascii="Calibri"/>
                <w:i/>
                <w:color w:val="231F20"/>
                <w:spacing w:val="-2"/>
                <w:w w:val="110"/>
                <w:sz w:val="14"/>
              </w:rPr>
              <w:t>38.040</w:t>
            </w:r>
          </w:p>
        </w:tc>
        <w:tc>
          <w:tcPr>
            <w:tcW w:w="777" w:type="dxa"/>
          </w:tcPr>
          <w:p w:rsidR="001B3359" w:rsidRDefault="00D877C7" w14:paraId="3D3F9AB4" w14:textId="77777777">
            <w:pPr>
              <w:pStyle w:val="TableParagraph"/>
              <w:spacing w:before="27"/>
              <w:ind w:right="99"/>
              <w:rPr>
                <w:rFonts w:ascii="Calibri"/>
                <w:i/>
                <w:sz w:val="14"/>
              </w:rPr>
            </w:pPr>
            <w:r>
              <w:rPr>
                <w:rFonts w:ascii="Calibri"/>
                <w:i/>
                <w:color w:val="231F20"/>
                <w:spacing w:val="-10"/>
                <w:w w:val="110"/>
                <w:sz w:val="14"/>
              </w:rPr>
              <w:t>0</w:t>
            </w:r>
          </w:p>
        </w:tc>
        <w:tc>
          <w:tcPr>
            <w:tcW w:w="689" w:type="dxa"/>
          </w:tcPr>
          <w:p w:rsidR="001B3359" w:rsidRDefault="00D877C7" w14:paraId="4C1ECE72" w14:textId="77777777">
            <w:pPr>
              <w:pStyle w:val="TableParagraph"/>
              <w:spacing w:before="27"/>
              <w:ind w:right="80"/>
              <w:rPr>
                <w:rFonts w:ascii="Calibri"/>
                <w:i/>
                <w:sz w:val="14"/>
              </w:rPr>
            </w:pPr>
            <w:r>
              <w:rPr>
                <w:rFonts w:ascii="Calibri"/>
                <w:i/>
                <w:color w:val="231F20"/>
                <w:spacing w:val="-2"/>
                <w:w w:val="110"/>
                <w:sz w:val="14"/>
              </w:rPr>
              <w:t>38.040</w:t>
            </w:r>
          </w:p>
        </w:tc>
        <w:tc>
          <w:tcPr>
            <w:tcW w:w="735" w:type="dxa"/>
          </w:tcPr>
          <w:p w:rsidR="001B3359" w:rsidRDefault="00D877C7" w14:paraId="54E2CA33" w14:textId="77777777">
            <w:pPr>
              <w:pStyle w:val="TableParagraph"/>
              <w:spacing w:before="27"/>
              <w:ind w:right="107"/>
              <w:rPr>
                <w:rFonts w:ascii="Calibri"/>
                <w:i/>
                <w:sz w:val="14"/>
              </w:rPr>
            </w:pPr>
            <w:r>
              <w:rPr>
                <w:rFonts w:ascii="Calibri"/>
                <w:i/>
                <w:color w:val="231F20"/>
                <w:spacing w:val="-5"/>
                <w:w w:val="110"/>
                <w:sz w:val="14"/>
              </w:rPr>
              <w:t>120</w:t>
            </w:r>
          </w:p>
        </w:tc>
        <w:tc>
          <w:tcPr>
            <w:tcW w:w="736" w:type="dxa"/>
          </w:tcPr>
          <w:p w:rsidR="001B3359" w:rsidRDefault="00D877C7" w14:paraId="1B73D7C1" w14:textId="77777777">
            <w:pPr>
              <w:pStyle w:val="TableParagraph"/>
              <w:spacing w:before="27"/>
              <w:ind w:right="116"/>
              <w:rPr>
                <w:rFonts w:ascii="Calibri"/>
                <w:i/>
                <w:sz w:val="14"/>
              </w:rPr>
            </w:pPr>
            <w:r>
              <w:rPr>
                <w:rFonts w:ascii="Calibri"/>
                <w:i/>
                <w:color w:val="231F20"/>
                <w:spacing w:val="-2"/>
                <w:w w:val="110"/>
                <w:sz w:val="14"/>
              </w:rPr>
              <w:t>38.160</w:t>
            </w:r>
          </w:p>
        </w:tc>
        <w:tc>
          <w:tcPr>
            <w:tcW w:w="677" w:type="dxa"/>
          </w:tcPr>
          <w:p w:rsidR="001B3359" w:rsidRDefault="00D877C7" w14:paraId="4628B6B1" w14:textId="77777777">
            <w:pPr>
              <w:pStyle w:val="TableParagraph"/>
              <w:spacing w:before="27"/>
              <w:ind w:right="87"/>
              <w:rPr>
                <w:rFonts w:ascii="Calibri"/>
                <w:i/>
                <w:sz w:val="14"/>
              </w:rPr>
            </w:pPr>
            <w:r>
              <w:rPr>
                <w:rFonts w:ascii="Calibri"/>
                <w:i/>
                <w:color w:val="231F20"/>
                <w:spacing w:val="-5"/>
                <w:w w:val="110"/>
                <w:sz w:val="14"/>
              </w:rPr>
              <w:t>185</w:t>
            </w:r>
          </w:p>
        </w:tc>
        <w:tc>
          <w:tcPr>
            <w:tcW w:w="707" w:type="dxa"/>
          </w:tcPr>
          <w:p w:rsidR="001B3359" w:rsidRDefault="00D877C7" w14:paraId="22F58B41" w14:textId="77777777">
            <w:pPr>
              <w:pStyle w:val="TableParagraph"/>
              <w:spacing w:before="27"/>
              <w:ind w:right="75"/>
              <w:rPr>
                <w:rFonts w:ascii="Calibri"/>
                <w:i/>
                <w:sz w:val="14"/>
              </w:rPr>
            </w:pPr>
            <w:r>
              <w:rPr>
                <w:rFonts w:ascii="Calibri"/>
                <w:i/>
                <w:color w:val="231F20"/>
                <w:spacing w:val="-5"/>
                <w:w w:val="110"/>
                <w:sz w:val="14"/>
              </w:rPr>
              <w:t>35</w:t>
            </w:r>
          </w:p>
        </w:tc>
        <w:tc>
          <w:tcPr>
            <w:tcW w:w="761" w:type="dxa"/>
          </w:tcPr>
          <w:p w:rsidR="001B3359" w:rsidRDefault="00D877C7" w14:paraId="40EC061E" w14:textId="77777777">
            <w:pPr>
              <w:pStyle w:val="TableParagraph"/>
              <w:spacing w:before="27"/>
              <w:ind w:right="128"/>
              <w:rPr>
                <w:rFonts w:ascii="Calibri"/>
                <w:i/>
                <w:sz w:val="14"/>
              </w:rPr>
            </w:pPr>
            <w:r>
              <w:rPr>
                <w:rFonts w:ascii="Calibri"/>
                <w:i/>
                <w:color w:val="231F20"/>
                <w:spacing w:val="-5"/>
                <w:w w:val="110"/>
                <w:sz w:val="14"/>
              </w:rPr>
              <w:t>35</w:t>
            </w:r>
          </w:p>
        </w:tc>
        <w:tc>
          <w:tcPr>
            <w:tcW w:w="798" w:type="dxa"/>
          </w:tcPr>
          <w:p w:rsidR="001B3359" w:rsidRDefault="00D877C7" w14:paraId="39B38E02" w14:textId="77777777">
            <w:pPr>
              <w:pStyle w:val="TableParagraph"/>
              <w:spacing w:before="27"/>
              <w:ind w:right="112"/>
              <w:rPr>
                <w:rFonts w:ascii="Calibri"/>
                <w:i/>
                <w:sz w:val="14"/>
              </w:rPr>
            </w:pPr>
            <w:r>
              <w:rPr>
                <w:rFonts w:ascii="Calibri"/>
                <w:i/>
                <w:color w:val="231F20"/>
                <w:spacing w:val="-5"/>
                <w:w w:val="110"/>
                <w:sz w:val="14"/>
              </w:rPr>
              <w:t>35</w:t>
            </w:r>
          </w:p>
        </w:tc>
        <w:tc>
          <w:tcPr>
            <w:tcW w:w="611" w:type="dxa"/>
          </w:tcPr>
          <w:p w:rsidR="001B3359" w:rsidRDefault="00D877C7" w14:paraId="385BA5CA" w14:textId="77777777">
            <w:pPr>
              <w:pStyle w:val="TableParagraph"/>
              <w:spacing w:before="27"/>
              <w:ind w:right="-15"/>
              <w:rPr>
                <w:rFonts w:ascii="Calibri"/>
                <w:i/>
                <w:sz w:val="14"/>
              </w:rPr>
            </w:pPr>
            <w:r>
              <w:rPr>
                <w:rFonts w:ascii="Calibri"/>
                <w:i/>
                <w:color w:val="231F20"/>
                <w:spacing w:val="-2"/>
                <w:w w:val="110"/>
                <w:sz w:val="14"/>
              </w:rPr>
              <w:t>29.686</w:t>
            </w:r>
          </w:p>
        </w:tc>
      </w:tr>
      <w:tr w:rsidR="001B3359" w14:paraId="0B35F235" w14:textId="77777777">
        <w:trPr>
          <w:trHeight w:val="226"/>
        </w:trPr>
        <w:tc>
          <w:tcPr>
            <w:tcW w:w="312" w:type="dxa"/>
          </w:tcPr>
          <w:p w:rsidR="001B3359" w:rsidRDefault="001B3359" w14:paraId="61A3E8F5" w14:textId="77777777">
            <w:pPr>
              <w:pStyle w:val="TableParagraph"/>
              <w:spacing w:before="0"/>
              <w:jc w:val="left"/>
              <w:rPr>
                <w:rFonts w:ascii="Times New Roman"/>
                <w:sz w:val="14"/>
              </w:rPr>
            </w:pPr>
          </w:p>
        </w:tc>
        <w:tc>
          <w:tcPr>
            <w:tcW w:w="2213" w:type="dxa"/>
          </w:tcPr>
          <w:p w:rsidR="001B3359" w:rsidRDefault="00D877C7" w14:paraId="682CF4CA" w14:textId="77777777">
            <w:pPr>
              <w:pStyle w:val="TableParagraph"/>
              <w:ind w:left="65"/>
              <w:jc w:val="left"/>
              <w:rPr>
                <w:sz w:val="14"/>
              </w:rPr>
            </w:pPr>
            <w:r>
              <w:rPr>
                <w:color w:val="231F20"/>
                <w:w w:val="105"/>
                <w:sz w:val="14"/>
              </w:rPr>
              <w:t>Nationaal</w:t>
            </w:r>
            <w:r>
              <w:rPr>
                <w:color w:val="231F20"/>
                <w:spacing w:val="12"/>
                <w:w w:val="110"/>
                <w:sz w:val="14"/>
              </w:rPr>
              <w:t xml:space="preserve"> </w:t>
            </w:r>
            <w:r>
              <w:rPr>
                <w:color w:val="231F20"/>
                <w:spacing w:val="-2"/>
                <w:w w:val="110"/>
                <w:sz w:val="14"/>
              </w:rPr>
              <w:t>Comité</w:t>
            </w:r>
          </w:p>
        </w:tc>
        <w:tc>
          <w:tcPr>
            <w:tcW w:w="668" w:type="dxa"/>
          </w:tcPr>
          <w:p w:rsidR="001B3359" w:rsidRDefault="00D877C7" w14:paraId="1FB7D7E8" w14:textId="77777777">
            <w:pPr>
              <w:pStyle w:val="TableParagraph"/>
              <w:ind w:right="29"/>
              <w:rPr>
                <w:sz w:val="14"/>
              </w:rPr>
            </w:pPr>
            <w:r>
              <w:rPr>
                <w:color w:val="231F20"/>
                <w:spacing w:val="-2"/>
                <w:sz w:val="14"/>
              </w:rPr>
              <w:t>7.454</w:t>
            </w:r>
          </w:p>
        </w:tc>
        <w:tc>
          <w:tcPr>
            <w:tcW w:w="777" w:type="dxa"/>
          </w:tcPr>
          <w:p w:rsidR="001B3359" w:rsidRDefault="00D877C7" w14:paraId="6AE28FAF" w14:textId="77777777">
            <w:pPr>
              <w:pStyle w:val="TableParagraph"/>
              <w:ind w:right="99"/>
              <w:rPr>
                <w:sz w:val="14"/>
              </w:rPr>
            </w:pPr>
            <w:r>
              <w:rPr>
                <w:color w:val="231F20"/>
                <w:spacing w:val="-10"/>
                <w:sz w:val="14"/>
              </w:rPr>
              <w:t>0</w:t>
            </w:r>
          </w:p>
        </w:tc>
        <w:tc>
          <w:tcPr>
            <w:tcW w:w="689" w:type="dxa"/>
          </w:tcPr>
          <w:p w:rsidR="001B3359" w:rsidRDefault="00D877C7" w14:paraId="10AF1374" w14:textId="77777777">
            <w:pPr>
              <w:pStyle w:val="TableParagraph"/>
              <w:ind w:right="80"/>
              <w:rPr>
                <w:sz w:val="14"/>
              </w:rPr>
            </w:pPr>
            <w:r>
              <w:rPr>
                <w:color w:val="231F20"/>
                <w:spacing w:val="-2"/>
                <w:sz w:val="14"/>
              </w:rPr>
              <w:t>7.454</w:t>
            </w:r>
          </w:p>
        </w:tc>
        <w:tc>
          <w:tcPr>
            <w:tcW w:w="735" w:type="dxa"/>
          </w:tcPr>
          <w:p w:rsidR="001B3359" w:rsidRDefault="00D877C7" w14:paraId="278A0BC1" w14:textId="77777777">
            <w:pPr>
              <w:pStyle w:val="TableParagraph"/>
              <w:ind w:right="107"/>
              <w:rPr>
                <w:sz w:val="14"/>
              </w:rPr>
            </w:pPr>
            <w:r>
              <w:rPr>
                <w:color w:val="231F20"/>
                <w:spacing w:val="-10"/>
                <w:sz w:val="14"/>
              </w:rPr>
              <w:t>0</w:t>
            </w:r>
          </w:p>
        </w:tc>
        <w:tc>
          <w:tcPr>
            <w:tcW w:w="736" w:type="dxa"/>
          </w:tcPr>
          <w:p w:rsidR="001B3359" w:rsidRDefault="00D877C7" w14:paraId="75F1B0F2" w14:textId="77777777">
            <w:pPr>
              <w:pStyle w:val="TableParagraph"/>
              <w:ind w:right="116"/>
              <w:rPr>
                <w:sz w:val="14"/>
              </w:rPr>
            </w:pPr>
            <w:r>
              <w:rPr>
                <w:color w:val="231F20"/>
                <w:spacing w:val="-2"/>
                <w:sz w:val="14"/>
              </w:rPr>
              <w:t>7.454</w:t>
            </w:r>
          </w:p>
        </w:tc>
        <w:tc>
          <w:tcPr>
            <w:tcW w:w="677" w:type="dxa"/>
          </w:tcPr>
          <w:p w:rsidR="001B3359" w:rsidRDefault="00D877C7" w14:paraId="541E18D7" w14:textId="77777777">
            <w:pPr>
              <w:pStyle w:val="TableParagraph"/>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115</w:t>
            </w:r>
          </w:p>
        </w:tc>
        <w:tc>
          <w:tcPr>
            <w:tcW w:w="707" w:type="dxa"/>
          </w:tcPr>
          <w:p w:rsidR="001B3359" w:rsidRDefault="00D877C7" w14:paraId="21ABE3B9"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115</w:t>
            </w:r>
          </w:p>
        </w:tc>
        <w:tc>
          <w:tcPr>
            <w:tcW w:w="761" w:type="dxa"/>
          </w:tcPr>
          <w:p w:rsidR="001B3359" w:rsidRDefault="00D877C7" w14:paraId="5A4BEE19" w14:textId="77777777">
            <w:pPr>
              <w:pStyle w:val="TableParagraph"/>
              <w:ind w:right="1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115</w:t>
            </w:r>
          </w:p>
        </w:tc>
        <w:tc>
          <w:tcPr>
            <w:tcW w:w="798" w:type="dxa"/>
          </w:tcPr>
          <w:p w:rsidR="001B3359" w:rsidRDefault="00D877C7" w14:paraId="2DFA1045" w14:textId="77777777">
            <w:pPr>
              <w:pStyle w:val="TableParagraph"/>
              <w:ind w:right="1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115</w:t>
            </w:r>
          </w:p>
        </w:tc>
        <w:tc>
          <w:tcPr>
            <w:tcW w:w="611" w:type="dxa"/>
          </w:tcPr>
          <w:p w:rsidR="001B3359" w:rsidRDefault="00D877C7" w14:paraId="6D4F0313" w14:textId="77777777">
            <w:pPr>
              <w:pStyle w:val="TableParagraph"/>
              <w:ind w:right="-15"/>
              <w:rPr>
                <w:sz w:val="14"/>
              </w:rPr>
            </w:pPr>
            <w:r>
              <w:rPr>
                <w:color w:val="231F20"/>
                <w:spacing w:val="-2"/>
                <w:sz w:val="14"/>
              </w:rPr>
              <w:t>8.019</w:t>
            </w:r>
          </w:p>
        </w:tc>
      </w:tr>
      <w:tr w:rsidR="001B3359" w14:paraId="5F07F220" w14:textId="77777777">
        <w:trPr>
          <w:trHeight w:val="226"/>
        </w:trPr>
        <w:tc>
          <w:tcPr>
            <w:tcW w:w="312" w:type="dxa"/>
          </w:tcPr>
          <w:p w:rsidR="001B3359" w:rsidRDefault="001B3359" w14:paraId="2F9989F0" w14:textId="77777777">
            <w:pPr>
              <w:pStyle w:val="TableParagraph"/>
              <w:spacing w:before="0"/>
              <w:jc w:val="left"/>
              <w:rPr>
                <w:rFonts w:ascii="Times New Roman"/>
                <w:sz w:val="14"/>
              </w:rPr>
            </w:pPr>
          </w:p>
        </w:tc>
        <w:tc>
          <w:tcPr>
            <w:tcW w:w="2213" w:type="dxa"/>
          </w:tcPr>
          <w:p w:rsidR="001B3359" w:rsidRDefault="00D877C7" w14:paraId="304D75E2" w14:textId="77777777">
            <w:pPr>
              <w:pStyle w:val="TableParagraph"/>
              <w:ind w:left="65"/>
              <w:jc w:val="left"/>
              <w:rPr>
                <w:sz w:val="14"/>
              </w:rPr>
            </w:pPr>
            <w:r>
              <w:rPr>
                <w:color w:val="231F20"/>
                <w:w w:val="105"/>
                <w:sz w:val="14"/>
              </w:rPr>
              <w:t>Nationale</w:t>
            </w:r>
            <w:r>
              <w:rPr>
                <w:color w:val="231F20"/>
                <w:spacing w:val="12"/>
                <w:w w:val="110"/>
                <w:sz w:val="14"/>
              </w:rPr>
              <w:t xml:space="preserve"> </w:t>
            </w:r>
            <w:r>
              <w:rPr>
                <w:color w:val="231F20"/>
                <w:spacing w:val="-2"/>
                <w:w w:val="110"/>
                <w:sz w:val="14"/>
              </w:rPr>
              <w:t>herinneringscentra</w:t>
            </w:r>
          </w:p>
        </w:tc>
        <w:tc>
          <w:tcPr>
            <w:tcW w:w="668" w:type="dxa"/>
          </w:tcPr>
          <w:p w:rsidR="001B3359" w:rsidRDefault="00D877C7" w14:paraId="26B033B3" w14:textId="77777777">
            <w:pPr>
              <w:pStyle w:val="TableParagraph"/>
              <w:ind w:right="29"/>
              <w:rPr>
                <w:sz w:val="14"/>
              </w:rPr>
            </w:pPr>
            <w:r>
              <w:rPr>
                <w:color w:val="231F20"/>
                <w:spacing w:val="-2"/>
                <w:sz w:val="14"/>
              </w:rPr>
              <w:t>12.562</w:t>
            </w:r>
          </w:p>
        </w:tc>
        <w:tc>
          <w:tcPr>
            <w:tcW w:w="777" w:type="dxa"/>
          </w:tcPr>
          <w:p w:rsidR="001B3359" w:rsidRDefault="00D877C7" w14:paraId="50BC1046" w14:textId="77777777">
            <w:pPr>
              <w:pStyle w:val="TableParagraph"/>
              <w:ind w:right="99"/>
              <w:rPr>
                <w:sz w:val="14"/>
              </w:rPr>
            </w:pPr>
            <w:r>
              <w:rPr>
                <w:color w:val="231F20"/>
                <w:spacing w:val="-10"/>
                <w:sz w:val="14"/>
              </w:rPr>
              <w:t>0</w:t>
            </w:r>
          </w:p>
        </w:tc>
        <w:tc>
          <w:tcPr>
            <w:tcW w:w="689" w:type="dxa"/>
          </w:tcPr>
          <w:p w:rsidR="001B3359" w:rsidRDefault="00D877C7" w14:paraId="59C93AC0" w14:textId="77777777">
            <w:pPr>
              <w:pStyle w:val="TableParagraph"/>
              <w:ind w:right="80"/>
              <w:rPr>
                <w:sz w:val="14"/>
              </w:rPr>
            </w:pPr>
            <w:r>
              <w:rPr>
                <w:color w:val="231F20"/>
                <w:spacing w:val="-2"/>
                <w:sz w:val="14"/>
              </w:rPr>
              <w:t>12.562</w:t>
            </w:r>
          </w:p>
        </w:tc>
        <w:tc>
          <w:tcPr>
            <w:tcW w:w="735" w:type="dxa"/>
          </w:tcPr>
          <w:p w:rsidR="001B3359" w:rsidRDefault="00D877C7" w14:paraId="17DFB21E" w14:textId="77777777">
            <w:pPr>
              <w:pStyle w:val="TableParagraph"/>
              <w:ind w:right="107"/>
              <w:rPr>
                <w:sz w:val="14"/>
              </w:rPr>
            </w:pPr>
            <w:r>
              <w:rPr>
                <w:color w:val="231F20"/>
                <w:spacing w:val="-10"/>
                <w:sz w:val="14"/>
              </w:rPr>
              <w:t>0</w:t>
            </w:r>
          </w:p>
        </w:tc>
        <w:tc>
          <w:tcPr>
            <w:tcW w:w="736" w:type="dxa"/>
          </w:tcPr>
          <w:p w:rsidR="001B3359" w:rsidRDefault="00D877C7" w14:paraId="7BC0DE9E" w14:textId="77777777">
            <w:pPr>
              <w:pStyle w:val="TableParagraph"/>
              <w:ind w:right="116"/>
              <w:rPr>
                <w:sz w:val="14"/>
              </w:rPr>
            </w:pPr>
            <w:r>
              <w:rPr>
                <w:color w:val="231F20"/>
                <w:spacing w:val="-2"/>
                <w:sz w:val="14"/>
              </w:rPr>
              <w:t>12.562</w:t>
            </w:r>
          </w:p>
        </w:tc>
        <w:tc>
          <w:tcPr>
            <w:tcW w:w="677" w:type="dxa"/>
          </w:tcPr>
          <w:p w:rsidR="001B3359" w:rsidRDefault="00D877C7" w14:paraId="31295CAB"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75</w:t>
            </w:r>
          </w:p>
        </w:tc>
        <w:tc>
          <w:tcPr>
            <w:tcW w:w="707" w:type="dxa"/>
          </w:tcPr>
          <w:p w:rsidR="001B3359" w:rsidRDefault="00D877C7" w14:paraId="1AD4DCF9"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75</w:t>
            </w:r>
          </w:p>
        </w:tc>
        <w:tc>
          <w:tcPr>
            <w:tcW w:w="761" w:type="dxa"/>
          </w:tcPr>
          <w:p w:rsidR="001B3359" w:rsidRDefault="00D877C7" w14:paraId="732DEF8E" w14:textId="77777777">
            <w:pPr>
              <w:pStyle w:val="TableParagraph"/>
              <w:ind w:right="1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75</w:t>
            </w:r>
          </w:p>
        </w:tc>
        <w:tc>
          <w:tcPr>
            <w:tcW w:w="798" w:type="dxa"/>
          </w:tcPr>
          <w:p w:rsidR="001B3359" w:rsidRDefault="00D877C7" w14:paraId="444C1625" w14:textId="77777777">
            <w:pPr>
              <w:pStyle w:val="TableParagraph"/>
              <w:ind w:right="1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75</w:t>
            </w:r>
          </w:p>
        </w:tc>
        <w:tc>
          <w:tcPr>
            <w:tcW w:w="611" w:type="dxa"/>
          </w:tcPr>
          <w:p w:rsidR="001B3359" w:rsidRDefault="00D877C7" w14:paraId="35FA5126" w14:textId="77777777">
            <w:pPr>
              <w:pStyle w:val="TableParagraph"/>
              <w:ind w:right="-15"/>
              <w:rPr>
                <w:sz w:val="14"/>
              </w:rPr>
            </w:pPr>
            <w:r>
              <w:rPr>
                <w:color w:val="231F20"/>
                <w:spacing w:val="-2"/>
                <w:sz w:val="14"/>
              </w:rPr>
              <w:t>5.208</w:t>
            </w:r>
          </w:p>
        </w:tc>
      </w:tr>
      <w:tr w:rsidR="001B3359" w14:paraId="026C4FB1" w14:textId="77777777">
        <w:trPr>
          <w:trHeight w:val="396"/>
        </w:trPr>
        <w:tc>
          <w:tcPr>
            <w:tcW w:w="312" w:type="dxa"/>
          </w:tcPr>
          <w:p w:rsidR="001B3359" w:rsidRDefault="001B3359" w14:paraId="4EE08EDD" w14:textId="77777777">
            <w:pPr>
              <w:pStyle w:val="TableParagraph"/>
              <w:spacing w:before="0"/>
              <w:jc w:val="left"/>
              <w:rPr>
                <w:rFonts w:ascii="Times New Roman"/>
                <w:sz w:val="14"/>
              </w:rPr>
            </w:pPr>
          </w:p>
        </w:tc>
        <w:tc>
          <w:tcPr>
            <w:tcW w:w="2213" w:type="dxa"/>
          </w:tcPr>
          <w:p w:rsidR="001B3359" w:rsidRDefault="00D877C7" w14:paraId="17D59AF1" w14:textId="77777777">
            <w:pPr>
              <w:pStyle w:val="TableParagraph"/>
              <w:ind w:left="65" w:right="859"/>
              <w:jc w:val="left"/>
              <w:rPr>
                <w:sz w:val="14"/>
              </w:rPr>
            </w:pPr>
            <w:r>
              <w:rPr>
                <w:color w:val="231F20"/>
                <w:sz w:val="14"/>
              </w:rPr>
              <w:t>Herinnering</w:t>
            </w:r>
            <w:r>
              <w:rPr>
                <w:color w:val="231F20"/>
                <w:spacing w:val="-9"/>
                <w:sz w:val="14"/>
              </w:rPr>
              <w:t xml:space="preserve"> </w:t>
            </w:r>
            <w:r>
              <w:rPr>
                <w:color w:val="231F20"/>
                <w:sz w:val="14"/>
              </w:rPr>
              <w:t xml:space="preserve">Indisch </w:t>
            </w:r>
            <w:r>
              <w:rPr>
                <w:color w:val="231F20"/>
                <w:w w:val="110"/>
                <w:sz w:val="14"/>
              </w:rPr>
              <w:t>Molukse</w:t>
            </w:r>
            <w:r>
              <w:rPr>
                <w:color w:val="231F20"/>
                <w:spacing w:val="-6"/>
                <w:w w:val="110"/>
                <w:sz w:val="14"/>
              </w:rPr>
              <w:t xml:space="preserve"> </w:t>
            </w:r>
            <w:r>
              <w:rPr>
                <w:color w:val="231F20"/>
                <w:spacing w:val="-2"/>
                <w:w w:val="110"/>
                <w:sz w:val="14"/>
              </w:rPr>
              <w:t>Doelgroep</w:t>
            </w:r>
          </w:p>
        </w:tc>
        <w:tc>
          <w:tcPr>
            <w:tcW w:w="668" w:type="dxa"/>
          </w:tcPr>
          <w:p w:rsidR="001B3359" w:rsidRDefault="00D877C7" w14:paraId="78A5BD2E" w14:textId="77777777">
            <w:pPr>
              <w:pStyle w:val="TableParagraph"/>
              <w:ind w:right="29"/>
              <w:rPr>
                <w:sz w:val="14"/>
              </w:rPr>
            </w:pPr>
            <w:r>
              <w:rPr>
                <w:color w:val="231F20"/>
                <w:spacing w:val="-2"/>
                <w:sz w:val="14"/>
              </w:rPr>
              <w:t>3.330</w:t>
            </w:r>
          </w:p>
        </w:tc>
        <w:tc>
          <w:tcPr>
            <w:tcW w:w="777" w:type="dxa"/>
          </w:tcPr>
          <w:p w:rsidR="001B3359" w:rsidRDefault="00D877C7" w14:paraId="09577F4E" w14:textId="77777777">
            <w:pPr>
              <w:pStyle w:val="TableParagraph"/>
              <w:ind w:right="99"/>
              <w:rPr>
                <w:sz w:val="14"/>
              </w:rPr>
            </w:pPr>
            <w:r>
              <w:rPr>
                <w:color w:val="231F20"/>
                <w:spacing w:val="-10"/>
                <w:sz w:val="14"/>
              </w:rPr>
              <w:t>0</w:t>
            </w:r>
          </w:p>
        </w:tc>
        <w:tc>
          <w:tcPr>
            <w:tcW w:w="689" w:type="dxa"/>
          </w:tcPr>
          <w:p w:rsidR="001B3359" w:rsidRDefault="00D877C7" w14:paraId="7CBB94E5" w14:textId="77777777">
            <w:pPr>
              <w:pStyle w:val="TableParagraph"/>
              <w:ind w:right="80"/>
              <w:rPr>
                <w:sz w:val="14"/>
              </w:rPr>
            </w:pPr>
            <w:r>
              <w:rPr>
                <w:color w:val="231F20"/>
                <w:spacing w:val="-2"/>
                <w:sz w:val="14"/>
              </w:rPr>
              <w:t>3.330</w:t>
            </w:r>
          </w:p>
        </w:tc>
        <w:tc>
          <w:tcPr>
            <w:tcW w:w="735" w:type="dxa"/>
          </w:tcPr>
          <w:p w:rsidR="001B3359" w:rsidRDefault="00D877C7" w14:paraId="434C12EC" w14:textId="77777777">
            <w:pPr>
              <w:pStyle w:val="TableParagraph"/>
              <w:ind w:right="107"/>
              <w:rPr>
                <w:sz w:val="14"/>
              </w:rPr>
            </w:pPr>
            <w:r>
              <w:rPr>
                <w:color w:val="231F20"/>
                <w:spacing w:val="-10"/>
                <w:sz w:val="14"/>
              </w:rPr>
              <w:t>0</w:t>
            </w:r>
          </w:p>
        </w:tc>
        <w:tc>
          <w:tcPr>
            <w:tcW w:w="736" w:type="dxa"/>
          </w:tcPr>
          <w:p w:rsidR="001B3359" w:rsidRDefault="00D877C7" w14:paraId="587EB9C8" w14:textId="77777777">
            <w:pPr>
              <w:pStyle w:val="TableParagraph"/>
              <w:ind w:right="116"/>
              <w:rPr>
                <w:sz w:val="14"/>
              </w:rPr>
            </w:pPr>
            <w:r>
              <w:rPr>
                <w:color w:val="231F20"/>
                <w:spacing w:val="-2"/>
                <w:sz w:val="14"/>
              </w:rPr>
              <w:t>3.330</w:t>
            </w:r>
          </w:p>
        </w:tc>
        <w:tc>
          <w:tcPr>
            <w:tcW w:w="677" w:type="dxa"/>
          </w:tcPr>
          <w:p w:rsidR="001B3359" w:rsidRDefault="00D877C7" w14:paraId="10AA0387"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w:t>
            </w:r>
          </w:p>
        </w:tc>
        <w:tc>
          <w:tcPr>
            <w:tcW w:w="707" w:type="dxa"/>
          </w:tcPr>
          <w:p w:rsidR="001B3359" w:rsidRDefault="00D877C7" w14:paraId="65560BA9"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w:t>
            </w:r>
          </w:p>
        </w:tc>
        <w:tc>
          <w:tcPr>
            <w:tcW w:w="761" w:type="dxa"/>
          </w:tcPr>
          <w:p w:rsidR="001B3359" w:rsidRDefault="00D877C7" w14:paraId="310A4662" w14:textId="77777777">
            <w:pPr>
              <w:pStyle w:val="TableParagraph"/>
              <w:ind w:right="1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w:t>
            </w:r>
          </w:p>
        </w:tc>
        <w:tc>
          <w:tcPr>
            <w:tcW w:w="798" w:type="dxa"/>
          </w:tcPr>
          <w:p w:rsidR="001B3359" w:rsidRDefault="00D877C7" w14:paraId="723AFE55" w14:textId="77777777">
            <w:pPr>
              <w:pStyle w:val="TableParagraph"/>
              <w:ind w:right="1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w:t>
            </w:r>
          </w:p>
        </w:tc>
        <w:tc>
          <w:tcPr>
            <w:tcW w:w="611" w:type="dxa"/>
          </w:tcPr>
          <w:p w:rsidR="001B3359" w:rsidRDefault="00D877C7" w14:paraId="5C3BEFD3" w14:textId="77777777">
            <w:pPr>
              <w:pStyle w:val="TableParagraph"/>
              <w:ind w:right="-15"/>
              <w:rPr>
                <w:sz w:val="14"/>
              </w:rPr>
            </w:pPr>
            <w:r>
              <w:rPr>
                <w:color w:val="231F20"/>
                <w:spacing w:val="-2"/>
                <w:sz w:val="14"/>
              </w:rPr>
              <w:t>2.449</w:t>
            </w:r>
          </w:p>
        </w:tc>
      </w:tr>
      <w:tr w:rsidR="001B3359" w14:paraId="2B73A907" w14:textId="77777777">
        <w:trPr>
          <w:trHeight w:val="226"/>
        </w:trPr>
        <w:tc>
          <w:tcPr>
            <w:tcW w:w="312" w:type="dxa"/>
          </w:tcPr>
          <w:p w:rsidR="001B3359" w:rsidRDefault="001B3359" w14:paraId="1039EB35" w14:textId="77777777">
            <w:pPr>
              <w:pStyle w:val="TableParagraph"/>
              <w:spacing w:before="0"/>
              <w:jc w:val="left"/>
              <w:rPr>
                <w:rFonts w:ascii="Times New Roman"/>
                <w:sz w:val="14"/>
              </w:rPr>
            </w:pPr>
          </w:p>
        </w:tc>
        <w:tc>
          <w:tcPr>
            <w:tcW w:w="2213" w:type="dxa"/>
          </w:tcPr>
          <w:p w:rsidR="001B3359" w:rsidRDefault="00D877C7" w14:paraId="190102B0" w14:textId="77777777">
            <w:pPr>
              <w:pStyle w:val="TableParagraph"/>
              <w:ind w:left="65"/>
              <w:jc w:val="left"/>
              <w:rPr>
                <w:sz w:val="14"/>
              </w:rPr>
            </w:pPr>
            <w:r>
              <w:rPr>
                <w:color w:val="231F20"/>
                <w:w w:val="105"/>
                <w:sz w:val="14"/>
              </w:rPr>
              <w:t>Zorg-</w:t>
            </w:r>
            <w:r>
              <w:rPr>
                <w:color w:val="231F20"/>
                <w:spacing w:val="-6"/>
                <w:w w:val="105"/>
                <w:sz w:val="14"/>
              </w:rPr>
              <w:t xml:space="preserve"> </w:t>
            </w:r>
            <w:r>
              <w:rPr>
                <w:color w:val="231F20"/>
                <w:w w:val="105"/>
                <w:sz w:val="14"/>
              </w:rPr>
              <w:t>en</w:t>
            </w:r>
            <w:r>
              <w:rPr>
                <w:color w:val="231F20"/>
                <w:spacing w:val="-6"/>
                <w:w w:val="105"/>
                <w:sz w:val="14"/>
              </w:rPr>
              <w:t xml:space="preserve"> </w:t>
            </w:r>
            <w:r>
              <w:rPr>
                <w:color w:val="231F20"/>
                <w:spacing w:val="-2"/>
                <w:w w:val="105"/>
                <w:sz w:val="14"/>
              </w:rPr>
              <w:t>dienstverlening</w:t>
            </w:r>
          </w:p>
        </w:tc>
        <w:tc>
          <w:tcPr>
            <w:tcW w:w="668" w:type="dxa"/>
          </w:tcPr>
          <w:p w:rsidR="001B3359" w:rsidRDefault="00D877C7" w14:paraId="56D0C76B" w14:textId="77777777">
            <w:pPr>
              <w:pStyle w:val="TableParagraph"/>
              <w:ind w:right="29"/>
              <w:rPr>
                <w:sz w:val="14"/>
              </w:rPr>
            </w:pPr>
            <w:r>
              <w:rPr>
                <w:color w:val="231F20"/>
                <w:spacing w:val="-2"/>
                <w:sz w:val="14"/>
              </w:rPr>
              <w:t>7.195</w:t>
            </w:r>
          </w:p>
        </w:tc>
        <w:tc>
          <w:tcPr>
            <w:tcW w:w="777" w:type="dxa"/>
          </w:tcPr>
          <w:p w:rsidR="001B3359" w:rsidRDefault="00D877C7" w14:paraId="227F3787" w14:textId="77777777">
            <w:pPr>
              <w:pStyle w:val="TableParagraph"/>
              <w:ind w:right="99"/>
              <w:rPr>
                <w:sz w:val="14"/>
              </w:rPr>
            </w:pPr>
            <w:r>
              <w:rPr>
                <w:color w:val="231F20"/>
                <w:spacing w:val="-10"/>
                <w:sz w:val="14"/>
              </w:rPr>
              <w:t>0</w:t>
            </w:r>
          </w:p>
        </w:tc>
        <w:tc>
          <w:tcPr>
            <w:tcW w:w="689" w:type="dxa"/>
          </w:tcPr>
          <w:p w:rsidR="001B3359" w:rsidRDefault="00D877C7" w14:paraId="0581FFDA" w14:textId="77777777">
            <w:pPr>
              <w:pStyle w:val="TableParagraph"/>
              <w:ind w:right="80"/>
              <w:rPr>
                <w:sz w:val="14"/>
              </w:rPr>
            </w:pPr>
            <w:r>
              <w:rPr>
                <w:color w:val="231F20"/>
                <w:spacing w:val="-2"/>
                <w:sz w:val="14"/>
              </w:rPr>
              <w:t>7.195</w:t>
            </w:r>
          </w:p>
        </w:tc>
        <w:tc>
          <w:tcPr>
            <w:tcW w:w="735" w:type="dxa"/>
          </w:tcPr>
          <w:p w:rsidR="001B3359" w:rsidRDefault="00D877C7" w14:paraId="6740FE72" w14:textId="77777777">
            <w:pPr>
              <w:pStyle w:val="TableParagraph"/>
              <w:ind w:right="107"/>
              <w:rPr>
                <w:sz w:val="14"/>
              </w:rPr>
            </w:pPr>
            <w:r>
              <w:rPr>
                <w:color w:val="231F20"/>
                <w:spacing w:val="-10"/>
                <w:sz w:val="14"/>
              </w:rPr>
              <w:t>0</w:t>
            </w:r>
          </w:p>
        </w:tc>
        <w:tc>
          <w:tcPr>
            <w:tcW w:w="736" w:type="dxa"/>
          </w:tcPr>
          <w:p w:rsidR="001B3359" w:rsidRDefault="00D877C7" w14:paraId="436E5AB8" w14:textId="77777777">
            <w:pPr>
              <w:pStyle w:val="TableParagraph"/>
              <w:ind w:right="116"/>
              <w:rPr>
                <w:sz w:val="14"/>
              </w:rPr>
            </w:pPr>
            <w:r>
              <w:rPr>
                <w:color w:val="231F20"/>
                <w:spacing w:val="-2"/>
                <w:sz w:val="14"/>
              </w:rPr>
              <w:t>7.195</w:t>
            </w:r>
          </w:p>
        </w:tc>
        <w:tc>
          <w:tcPr>
            <w:tcW w:w="677" w:type="dxa"/>
          </w:tcPr>
          <w:p w:rsidR="001B3359" w:rsidRDefault="00D877C7" w14:paraId="7B9B0F9E" w14:textId="77777777">
            <w:pPr>
              <w:pStyle w:val="TableParagraph"/>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97</w:t>
            </w:r>
          </w:p>
        </w:tc>
        <w:tc>
          <w:tcPr>
            <w:tcW w:w="707" w:type="dxa"/>
          </w:tcPr>
          <w:p w:rsidR="001B3359" w:rsidRDefault="00D877C7" w14:paraId="06B32B3F"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97</w:t>
            </w:r>
          </w:p>
        </w:tc>
        <w:tc>
          <w:tcPr>
            <w:tcW w:w="761" w:type="dxa"/>
          </w:tcPr>
          <w:p w:rsidR="001B3359" w:rsidRDefault="00D877C7" w14:paraId="228EB354" w14:textId="77777777">
            <w:pPr>
              <w:pStyle w:val="TableParagraph"/>
              <w:ind w:right="1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97</w:t>
            </w:r>
          </w:p>
        </w:tc>
        <w:tc>
          <w:tcPr>
            <w:tcW w:w="798" w:type="dxa"/>
          </w:tcPr>
          <w:p w:rsidR="001B3359" w:rsidRDefault="00D877C7" w14:paraId="57827422" w14:textId="77777777">
            <w:pPr>
              <w:pStyle w:val="TableParagraph"/>
              <w:ind w:right="1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97</w:t>
            </w:r>
          </w:p>
        </w:tc>
        <w:tc>
          <w:tcPr>
            <w:tcW w:w="611" w:type="dxa"/>
          </w:tcPr>
          <w:p w:rsidR="001B3359" w:rsidRDefault="00D877C7" w14:paraId="42AE154B" w14:textId="77777777">
            <w:pPr>
              <w:pStyle w:val="TableParagraph"/>
              <w:ind w:right="-15"/>
              <w:rPr>
                <w:sz w:val="14"/>
              </w:rPr>
            </w:pPr>
            <w:r>
              <w:rPr>
                <w:color w:val="231F20"/>
                <w:spacing w:val="-2"/>
                <w:sz w:val="14"/>
              </w:rPr>
              <w:t>6.766</w:t>
            </w:r>
          </w:p>
        </w:tc>
      </w:tr>
      <w:tr w:rsidR="001B3359" w14:paraId="67A3A832" w14:textId="77777777">
        <w:trPr>
          <w:trHeight w:val="225"/>
        </w:trPr>
        <w:tc>
          <w:tcPr>
            <w:tcW w:w="312" w:type="dxa"/>
          </w:tcPr>
          <w:p w:rsidR="001B3359" w:rsidRDefault="001B3359" w14:paraId="0F282FA9" w14:textId="77777777">
            <w:pPr>
              <w:pStyle w:val="TableParagraph"/>
              <w:spacing w:before="0"/>
              <w:jc w:val="left"/>
              <w:rPr>
                <w:rFonts w:ascii="Times New Roman"/>
                <w:sz w:val="14"/>
              </w:rPr>
            </w:pPr>
          </w:p>
        </w:tc>
        <w:tc>
          <w:tcPr>
            <w:tcW w:w="2213" w:type="dxa"/>
          </w:tcPr>
          <w:p w:rsidR="001B3359" w:rsidRDefault="00D877C7" w14:paraId="13B93021" w14:textId="77777777">
            <w:pPr>
              <w:pStyle w:val="TableParagraph"/>
              <w:ind w:left="65"/>
              <w:jc w:val="left"/>
              <w:rPr>
                <w:sz w:val="14"/>
              </w:rPr>
            </w:pPr>
            <w:r>
              <w:rPr>
                <w:color w:val="231F20"/>
                <w:spacing w:val="-2"/>
                <w:w w:val="110"/>
                <w:sz w:val="14"/>
              </w:rPr>
              <w:t>Overige</w:t>
            </w:r>
          </w:p>
        </w:tc>
        <w:tc>
          <w:tcPr>
            <w:tcW w:w="668" w:type="dxa"/>
          </w:tcPr>
          <w:p w:rsidR="001B3359" w:rsidRDefault="00D877C7" w14:paraId="42780B46" w14:textId="77777777">
            <w:pPr>
              <w:pStyle w:val="TableParagraph"/>
              <w:ind w:right="29"/>
              <w:rPr>
                <w:sz w:val="14"/>
              </w:rPr>
            </w:pPr>
            <w:r>
              <w:rPr>
                <w:color w:val="231F20"/>
                <w:spacing w:val="-2"/>
                <w:sz w:val="14"/>
              </w:rPr>
              <w:t>7.499</w:t>
            </w:r>
          </w:p>
        </w:tc>
        <w:tc>
          <w:tcPr>
            <w:tcW w:w="777" w:type="dxa"/>
          </w:tcPr>
          <w:p w:rsidR="001B3359" w:rsidRDefault="00D877C7" w14:paraId="1255597E" w14:textId="77777777">
            <w:pPr>
              <w:pStyle w:val="TableParagraph"/>
              <w:ind w:right="99"/>
              <w:rPr>
                <w:sz w:val="14"/>
              </w:rPr>
            </w:pPr>
            <w:r>
              <w:rPr>
                <w:color w:val="231F20"/>
                <w:spacing w:val="-10"/>
                <w:sz w:val="14"/>
              </w:rPr>
              <w:t>0</w:t>
            </w:r>
          </w:p>
        </w:tc>
        <w:tc>
          <w:tcPr>
            <w:tcW w:w="689" w:type="dxa"/>
          </w:tcPr>
          <w:p w:rsidR="001B3359" w:rsidRDefault="00D877C7" w14:paraId="6F57012D" w14:textId="77777777">
            <w:pPr>
              <w:pStyle w:val="TableParagraph"/>
              <w:ind w:right="80"/>
              <w:rPr>
                <w:sz w:val="14"/>
              </w:rPr>
            </w:pPr>
            <w:r>
              <w:rPr>
                <w:color w:val="231F20"/>
                <w:spacing w:val="-2"/>
                <w:sz w:val="14"/>
              </w:rPr>
              <w:t>7.499</w:t>
            </w:r>
          </w:p>
        </w:tc>
        <w:tc>
          <w:tcPr>
            <w:tcW w:w="735" w:type="dxa"/>
          </w:tcPr>
          <w:p w:rsidR="001B3359" w:rsidRDefault="00D877C7" w14:paraId="77D50358" w14:textId="77777777">
            <w:pPr>
              <w:pStyle w:val="TableParagraph"/>
              <w:ind w:right="107"/>
              <w:rPr>
                <w:sz w:val="14"/>
              </w:rPr>
            </w:pPr>
            <w:r>
              <w:rPr>
                <w:color w:val="231F20"/>
                <w:spacing w:val="-5"/>
                <w:sz w:val="14"/>
              </w:rPr>
              <w:t>120</w:t>
            </w:r>
          </w:p>
        </w:tc>
        <w:tc>
          <w:tcPr>
            <w:tcW w:w="736" w:type="dxa"/>
          </w:tcPr>
          <w:p w:rsidR="001B3359" w:rsidRDefault="00D877C7" w14:paraId="41EE4BAB" w14:textId="77777777">
            <w:pPr>
              <w:pStyle w:val="TableParagraph"/>
              <w:ind w:right="116"/>
              <w:rPr>
                <w:sz w:val="14"/>
              </w:rPr>
            </w:pPr>
            <w:r>
              <w:rPr>
                <w:color w:val="231F20"/>
                <w:spacing w:val="-2"/>
                <w:sz w:val="14"/>
              </w:rPr>
              <w:t>7.619</w:t>
            </w:r>
          </w:p>
        </w:tc>
        <w:tc>
          <w:tcPr>
            <w:tcW w:w="677" w:type="dxa"/>
          </w:tcPr>
          <w:p w:rsidR="001B3359" w:rsidRDefault="00D877C7" w14:paraId="6DD9ACF8" w14:textId="77777777">
            <w:pPr>
              <w:pStyle w:val="TableParagraph"/>
              <w:ind w:right="85"/>
              <w:rPr>
                <w:sz w:val="14"/>
              </w:rPr>
            </w:pPr>
            <w:r>
              <w:rPr>
                <w:color w:val="231F20"/>
                <w:spacing w:val="-5"/>
                <w:sz w:val="14"/>
              </w:rPr>
              <w:t>507</w:t>
            </w:r>
          </w:p>
        </w:tc>
        <w:tc>
          <w:tcPr>
            <w:tcW w:w="707" w:type="dxa"/>
          </w:tcPr>
          <w:p w:rsidR="001B3359" w:rsidRDefault="00D877C7" w14:paraId="52CD9BBB" w14:textId="77777777">
            <w:pPr>
              <w:pStyle w:val="TableParagraph"/>
              <w:ind w:right="75"/>
              <w:rPr>
                <w:sz w:val="14"/>
              </w:rPr>
            </w:pPr>
            <w:r>
              <w:rPr>
                <w:color w:val="231F20"/>
                <w:spacing w:val="-5"/>
                <w:sz w:val="14"/>
              </w:rPr>
              <w:t>357</w:t>
            </w:r>
          </w:p>
        </w:tc>
        <w:tc>
          <w:tcPr>
            <w:tcW w:w="761" w:type="dxa"/>
          </w:tcPr>
          <w:p w:rsidR="001B3359" w:rsidRDefault="00D877C7" w14:paraId="34DC35AB" w14:textId="77777777">
            <w:pPr>
              <w:pStyle w:val="TableParagraph"/>
              <w:ind w:right="128"/>
              <w:rPr>
                <w:sz w:val="14"/>
              </w:rPr>
            </w:pPr>
            <w:r>
              <w:rPr>
                <w:color w:val="231F20"/>
                <w:spacing w:val="-5"/>
                <w:sz w:val="14"/>
              </w:rPr>
              <w:t>357</w:t>
            </w:r>
          </w:p>
        </w:tc>
        <w:tc>
          <w:tcPr>
            <w:tcW w:w="798" w:type="dxa"/>
          </w:tcPr>
          <w:p w:rsidR="001B3359" w:rsidRDefault="00D877C7" w14:paraId="7F03A7B3" w14:textId="77777777">
            <w:pPr>
              <w:pStyle w:val="TableParagraph"/>
              <w:ind w:right="112"/>
              <w:rPr>
                <w:sz w:val="14"/>
              </w:rPr>
            </w:pPr>
            <w:r>
              <w:rPr>
                <w:color w:val="231F20"/>
                <w:spacing w:val="-5"/>
                <w:sz w:val="14"/>
              </w:rPr>
              <w:t>357</w:t>
            </w:r>
          </w:p>
        </w:tc>
        <w:tc>
          <w:tcPr>
            <w:tcW w:w="611" w:type="dxa"/>
          </w:tcPr>
          <w:p w:rsidR="001B3359" w:rsidRDefault="00D877C7" w14:paraId="4A458247" w14:textId="77777777">
            <w:pPr>
              <w:pStyle w:val="TableParagraph"/>
              <w:ind w:right="-15"/>
              <w:rPr>
                <w:sz w:val="14"/>
              </w:rPr>
            </w:pPr>
            <w:r>
              <w:rPr>
                <w:color w:val="231F20"/>
                <w:spacing w:val="-2"/>
                <w:sz w:val="14"/>
              </w:rPr>
              <w:t>7.244</w:t>
            </w:r>
          </w:p>
        </w:tc>
      </w:tr>
      <w:tr w:rsidR="001B3359" w14:paraId="322AABEF" w14:textId="77777777">
        <w:trPr>
          <w:trHeight w:val="228"/>
        </w:trPr>
        <w:tc>
          <w:tcPr>
            <w:tcW w:w="312" w:type="dxa"/>
          </w:tcPr>
          <w:p w:rsidR="001B3359" w:rsidRDefault="001B3359" w14:paraId="0C786E2B" w14:textId="77777777">
            <w:pPr>
              <w:pStyle w:val="TableParagraph"/>
              <w:spacing w:before="0"/>
              <w:jc w:val="left"/>
              <w:rPr>
                <w:rFonts w:ascii="Times New Roman"/>
                <w:sz w:val="14"/>
              </w:rPr>
            </w:pPr>
          </w:p>
        </w:tc>
        <w:tc>
          <w:tcPr>
            <w:tcW w:w="2213" w:type="dxa"/>
          </w:tcPr>
          <w:p w:rsidR="001B3359" w:rsidRDefault="00D877C7" w14:paraId="03271F99" w14:textId="77777777">
            <w:pPr>
              <w:pStyle w:val="TableParagraph"/>
              <w:spacing w:before="27"/>
              <w:ind w:left="65"/>
              <w:jc w:val="left"/>
              <w:rPr>
                <w:rFonts w:ascii="Calibri"/>
                <w:i/>
                <w:sz w:val="14"/>
              </w:rPr>
            </w:pPr>
            <w:r>
              <w:rPr>
                <w:rFonts w:ascii="Calibri"/>
                <w:i/>
                <w:color w:val="231F20"/>
                <w:spacing w:val="-2"/>
                <w:w w:val="115"/>
                <w:sz w:val="14"/>
              </w:rPr>
              <w:t>Bekostiging</w:t>
            </w:r>
          </w:p>
        </w:tc>
        <w:tc>
          <w:tcPr>
            <w:tcW w:w="668" w:type="dxa"/>
          </w:tcPr>
          <w:p w:rsidR="001B3359" w:rsidRDefault="00D877C7" w14:paraId="0EF3D7FF" w14:textId="77777777">
            <w:pPr>
              <w:pStyle w:val="TableParagraph"/>
              <w:spacing w:before="27"/>
              <w:ind w:right="29"/>
              <w:rPr>
                <w:rFonts w:ascii="Calibri"/>
                <w:i/>
                <w:sz w:val="14"/>
              </w:rPr>
            </w:pPr>
            <w:r>
              <w:rPr>
                <w:rFonts w:ascii="Calibri"/>
                <w:i/>
                <w:color w:val="231F20"/>
                <w:spacing w:val="-5"/>
                <w:w w:val="110"/>
                <w:sz w:val="14"/>
              </w:rPr>
              <w:t>400</w:t>
            </w:r>
          </w:p>
        </w:tc>
        <w:tc>
          <w:tcPr>
            <w:tcW w:w="777" w:type="dxa"/>
          </w:tcPr>
          <w:p w:rsidR="001B3359" w:rsidRDefault="00D877C7" w14:paraId="3BB219F2" w14:textId="77777777">
            <w:pPr>
              <w:pStyle w:val="TableParagraph"/>
              <w:spacing w:before="27"/>
              <w:ind w:right="99"/>
              <w:rPr>
                <w:rFonts w:ascii="Calibri"/>
                <w:i/>
                <w:sz w:val="14"/>
              </w:rPr>
            </w:pPr>
            <w:r>
              <w:rPr>
                <w:rFonts w:ascii="Calibri"/>
                <w:i/>
                <w:color w:val="231F20"/>
                <w:spacing w:val="-10"/>
                <w:w w:val="110"/>
                <w:sz w:val="14"/>
              </w:rPr>
              <w:t>0</w:t>
            </w:r>
          </w:p>
        </w:tc>
        <w:tc>
          <w:tcPr>
            <w:tcW w:w="689" w:type="dxa"/>
          </w:tcPr>
          <w:p w:rsidR="001B3359" w:rsidRDefault="00D877C7" w14:paraId="3A9A2E42" w14:textId="77777777">
            <w:pPr>
              <w:pStyle w:val="TableParagraph"/>
              <w:spacing w:before="27"/>
              <w:ind w:right="80"/>
              <w:rPr>
                <w:rFonts w:ascii="Calibri"/>
                <w:i/>
                <w:sz w:val="14"/>
              </w:rPr>
            </w:pPr>
            <w:r>
              <w:rPr>
                <w:rFonts w:ascii="Calibri"/>
                <w:i/>
                <w:color w:val="231F20"/>
                <w:spacing w:val="-5"/>
                <w:w w:val="110"/>
                <w:sz w:val="14"/>
              </w:rPr>
              <w:t>400</w:t>
            </w:r>
          </w:p>
        </w:tc>
        <w:tc>
          <w:tcPr>
            <w:tcW w:w="735" w:type="dxa"/>
          </w:tcPr>
          <w:p w:rsidR="001B3359" w:rsidRDefault="00D877C7" w14:paraId="47ED6F8B" w14:textId="77777777">
            <w:pPr>
              <w:pStyle w:val="TableParagraph"/>
              <w:spacing w:before="27"/>
              <w:ind w:right="107"/>
              <w:rPr>
                <w:rFonts w:ascii="Calibri"/>
                <w:i/>
                <w:sz w:val="14"/>
              </w:rPr>
            </w:pPr>
            <w:r>
              <w:rPr>
                <w:rFonts w:ascii="Calibri"/>
                <w:i/>
                <w:color w:val="231F20"/>
                <w:spacing w:val="-10"/>
                <w:w w:val="110"/>
                <w:sz w:val="14"/>
              </w:rPr>
              <w:t>0</w:t>
            </w:r>
          </w:p>
        </w:tc>
        <w:tc>
          <w:tcPr>
            <w:tcW w:w="736" w:type="dxa"/>
          </w:tcPr>
          <w:p w:rsidR="001B3359" w:rsidRDefault="00D877C7" w14:paraId="7ADD11F7" w14:textId="77777777">
            <w:pPr>
              <w:pStyle w:val="TableParagraph"/>
              <w:spacing w:before="27"/>
              <w:ind w:right="116"/>
              <w:rPr>
                <w:rFonts w:ascii="Calibri"/>
                <w:i/>
                <w:sz w:val="14"/>
              </w:rPr>
            </w:pPr>
            <w:r>
              <w:rPr>
                <w:rFonts w:ascii="Calibri"/>
                <w:i/>
                <w:color w:val="231F20"/>
                <w:spacing w:val="-5"/>
                <w:w w:val="110"/>
                <w:sz w:val="14"/>
              </w:rPr>
              <w:t>400</w:t>
            </w:r>
          </w:p>
        </w:tc>
        <w:tc>
          <w:tcPr>
            <w:tcW w:w="677" w:type="dxa"/>
          </w:tcPr>
          <w:p w:rsidR="001B3359" w:rsidRDefault="00D877C7" w14:paraId="0E073535" w14:textId="77777777">
            <w:pPr>
              <w:pStyle w:val="TableParagraph"/>
              <w:spacing w:before="27"/>
              <w:ind w:right="87"/>
              <w:rPr>
                <w:rFonts w:ascii="Calibri"/>
                <w:i/>
                <w:sz w:val="14"/>
              </w:rPr>
            </w:pPr>
            <w:r>
              <w:rPr>
                <w:rFonts w:ascii="Calibri"/>
                <w:i/>
                <w:color w:val="231F20"/>
                <w:spacing w:val="-10"/>
                <w:w w:val="110"/>
                <w:sz w:val="14"/>
              </w:rPr>
              <w:t>0</w:t>
            </w:r>
          </w:p>
        </w:tc>
        <w:tc>
          <w:tcPr>
            <w:tcW w:w="707" w:type="dxa"/>
          </w:tcPr>
          <w:p w:rsidR="001B3359" w:rsidRDefault="00D877C7" w14:paraId="4590EB20" w14:textId="77777777">
            <w:pPr>
              <w:pStyle w:val="TableParagraph"/>
              <w:spacing w:before="27"/>
              <w:ind w:right="75"/>
              <w:rPr>
                <w:rFonts w:ascii="Calibri"/>
                <w:i/>
                <w:sz w:val="14"/>
              </w:rPr>
            </w:pPr>
            <w:r>
              <w:rPr>
                <w:rFonts w:ascii="Calibri"/>
                <w:i/>
                <w:color w:val="231F20"/>
                <w:spacing w:val="-10"/>
                <w:w w:val="110"/>
                <w:sz w:val="14"/>
              </w:rPr>
              <w:t>0</w:t>
            </w:r>
          </w:p>
        </w:tc>
        <w:tc>
          <w:tcPr>
            <w:tcW w:w="761" w:type="dxa"/>
          </w:tcPr>
          <w:p w:rsidR="001B3359" w:rsidRDefault="00D877C7" w14:paraId="6398FF4B" w14:textId="77777777">
            <w:pPr>
              <w:pStyle w:val="TableParagraph"/>
              <w:spacing w:before="27"/>
              <w:ind w:right="128"/>
              <w:rPr>
                <w:rFonts w:ascii="Calibri"/>
                <w:i/>
                <w:sz w:val="14"/>
              </w:rPr>
            </w:pPr>
            <w:r>
              <w:rPr>
                <w:rFonts w:ascii="Calibri"/>
                <w:i/>
                <w:color w:val="231F20"/>
                <w:spacing w:val="-10"/>
                <w:w w:val="110"/>
                <w:sz w:val="14"/>
              </w:rPr>
              <w:t>0</w:t>
            </w:r>
          </w:p>
        </w:tc>
        <w:tc>
          <w:tcPr>
            <w:tcW w:w="798" w:type="dxa"/>
          </w:tcPr>
          <w:p w:rsidR="001B3359" w:rsidRDefault="00D877C7" w14:paraId="7F86C3D2" w14:textId="77777777">
            <w:pPr>
              <w:pStyle w:val="TableParagraph"/>
              <w:spacing w:before="27"/>
              <w:ind w:right="112"/>
              <w:rPr>
                <w:rFonts w:ascii="Calibri"/>
                <w:i/>
                <w:sz w:val="14"/>
              </w:rPr>
            </w:pPr>
            <w:r>
              <w:rPr>
                <w:rFonts w:ascii="Calibri"/>
                <w:i/>
                <w:color w:val="231F20"/>
                <w:spacing w:val="-10"/>
                <w:w w:val="110"/>
                <w:sz w:val="14"/>
              </w:rPr>
              <w:t>0</w:t>
            </w:r>
          </w:p>
        </w:tc>
        <w:tc>
          <w:tcPr>
            <w:tcW w:w="611" w:type="dxa"/>
          </w:tcPr>
          <w:p w:rsidR="001B3359" w:rsidRDefault="00D877C7" w14:paraId="70135ED9" w14:textId="77777777">
            <w:pPr>
              <w:pStyle w:val="TableParagraph"/>
              <w:spacing w:before="27"/>
              <w:ind w:right="-15"/>
              <w:rPr>
                <w:rFonts w:ascii="Calibri"/>
                <w:i/>
                <w:sz w:val="14"/>
              </w:rPr>
            </w:pPr>
            <w:r>
              <w:rPr>
                <w:rFonts w:ascii="Calibri"/>
                <w:i/>
                <w:color w:val="231F20"/>
                <w:spacing w:val="-5"/>
                <w:w w:val="110"/>
                <w:sz w:val="14"/>
              </w:rPr>
              <w:t>400</w:t>
            </w:r>
          </w:p>
        </w:tc>
      </w:tr>
      <w:tr w:rsidR="001B3359" w14:paraId="14D64ECE" w14:textId="77777777">
        <w:trPr>
          <w:trHeight w:val="225"/>
        </w:trPr>
        <w:tc>
          <w:tcPr>
            <w:tcW w:w="312" w:type="dxa"/>
          </w:tcPr>
          <w:p w:rsidR="001B3359" w:rsidRDefault="001B3359" w14:paraId="2A12C877" w14:textId="77777777">
            <w:pPr>
              <w:pStyle w:val="TableParagraph"/>
              <w:spacing w:before="0"/>
              <w:jc w:val="left"/>
              <w:rPr>
                <w:rFonts w:ascii="Times New Roman"/>
                <w:sz w:val="14"/>
              </w:rPr>
            </w:pPr>
          </w:p>
        </w:tc>
        <w:tc>
          <w:tcPr>
            <w:tcW w:w="2213" w:type="dxa"/>
          </w:tcPr>
          <w:p w:rsidR="001B3359" w:rsidRDefault="00D877C7" w14:paraId="2DA15280" w14:textId="77777777">
            <w:pPr>
              <w:pStyle w:val="TableParagraph"/>
              <w:ind w:left="65"/>
              <w:jc w:val="left"/>
              <w:rPr>
                <w:sz w:val="14"/>
              </w:rPr>
            </w:pPr>
            <w:r>
              <w:rPr>
                <w:color w:val="231F20"/>
                <w:spacing w:val="-2"/>
                <w:w w:val="110"/>
                <w:sz w:val="14"/>
              </w:rPr>
              <w:t>Overige</w:t>
            </w:r>
          </w:p>
        </w:tc>
        <w:tc>
          <w:tcPr>
            <w:tcW w:w="668" w:type="dxa"/>
          </w:tcPr>
          <w:p w:rsidR="001B3359" w:rsidRDefault="00D877C7" w14:paraId="20E6C71A" w14:textId="77777777">
            <w:pPr>
              <w:pStyle w:val="TableParagraph"/>
              <w:ind w:right="29"/>
              <w:rPr>
                <w:sz w:val="14"/>
              </w:rPr>
            </w:pPr>
            <w:r>
              <w:rPr>
                <w:color w:val="231F20"/>
                <w:spacing w:val="-5"/>
                <w:sz w:val="14"/>
              </w:rPr>
              <w:t>400</w:t>
            </w:r>
          </w:p>
        </w:tc>
        <w:tc>
          <w:tcPr>
            <w:tcW w:w="777" w:type="dxa"/>
          </w:tcPr>
          <w:p w:rsidR="001B3359" w:rsidRDefault="00D877C7" w14:paraId="5070F8AD" w14:textId="77777777">
            <w:pPr>
              <w:pStyle w:val="TableParagraph"/>
              <w:ind w:right="99"/>
              <w:rPr>
                <w:sz w:val="14"/>
              </w:rPr>
            </w:pPr>
            <w:r>
              <w:rPr>
                <w:color w:val="231F20"/>
                <w:spacing w:val="-10"/>
                <w:sz w:val="14"/>
              </w:rPr>
              <w:t>0</w:t>
            </w:r>
          </w:p>
        </w:tc>
        <w:tc>
          <w:tcPr>
            <w:tcW w:w="689" w:type="dxa"/>
          </w:tcPr>
          <w:p w:rsidR="001B3359" w:rsidRDefault="00D877C7" w14:paraId="1900E296" w14:textId="77777777">
            <w:pPr>
              <w:pStyle w:val="TableParagraph"/>
              <w:ind w:right="80"/>
              <w:rPr>
                <w:sz w:val="14"/>
              </w:rPr>
            </w:pPr>
            <w:r>
              <w:rPr>
                <w:color w:val="231F20"/>
                <w:spacing w:val="-5"/>
                <w:sz w:val="14"/>
              </w:rPr>
              <w:t>400</w:t>
            </w:r>
          </w:p>
        </w:tc>
        <w:tc>
          <w:tcPr>
            <w:tcW w:w="735" w:type="dxa"/>
          </w:tcPr>
          <w:p w:rsidR="001B3359" w:rsidRDefault="00D877C7" w14:paraId="520150E2" w14:textId="77777777">
            <w:pPr>
              <w:pStyle w:val="TableParagraph"/>
              <w:ind w:right="107"/>
              <w:rPr>
                <w:sz w:val="14"/>
              </w:rPr>
            </w:pPr>
            <w:r>
              <w:rPr>
                <w:color w:val="231F20"/>
                <w:spacing w:val="-10"/>
                <w:sz w:val="14"/>
              </w:rPr>
              <w:t>0</w:t>
            </w:r>
          </w:p>
        </w:tc>
        <w:tc>
          <w:tcPr>
            <w:tcW w:w="736" w:type="dxa"/>
          </w:tcPr>
          <w:p w:rsidR="001B3359" w:rsidRDefault="00D877C7" w14:paraId="1788D761" w14:textId="77777777">
            <w:pPr>
              <w:pStyle w:val="TableParagraph"/>
              <w:ind w:right="116"/>
              <w:rPr>
                <w:sz w:val="14"/>
              </w:rPr>
            </w:pPr>
            <w:r>
              <w:rPr>
                <w:color w:val="231F20"/>
                <w:spacing w:val="-5"/>
                <w:sz w:val="14"/>
              </w:rPr>
              <w:t>400</w:t>
            </w:r>
          </w:p>
        </w:tc>
        <w:tc>
          <w:tcPr>
            <w:tcW w:w="677" w:type="dxa"/>
          </w:tcPr>
          <w:p w:rsidR="001B3359" w:rsidRDefault="00D877C7" w14:paraId="77BB5F94" w14:textId="77777777">
            <w:pPr>
              <w:pStyle w:val="TableParagraph"/>
              <w:ind w:right="87"/>
              <w:rPr>
                <w:sz w:val="14"/>
              </w:rPr>
            </w:pPr>
            <w:r>
              <w:rPr>
                <w:color w:val="231F20"/>
                <w:spacing w:val="-10"/>
                <w:sz w:val="14"/>
              </w:rPr>
              <w:t>0</w:t>
            </w:r>
          </w:p>
        </w:tc>
        <w:tc>
          <w:tcPr>
            <w:tcW w:w="707" w:type="dxa"/>
          </w:tcPr>
          <w:p w:rsidR="001B3359" w:rsidRDefault="00D877C7" w14:paraId="6A4EAB92" w14:textId="77777777">
            <w:pPr>
              <w:pStyle w:val="TableParagraph"/>
              <w:ind w:right="75"/>
              <w:rPr>
                <w:sz w:val="14"/>
              </w:rPr>
            </w:pPr>
            <w:r>
              <w:rPr>
                <w:color w:val="231F20"/>
                <w:spacing w:val="-10"/>
                <w:sz w:val="14"/>
              </w:rPr>
              <w:t>0</w:t>
            </w:r>
          </w:p>
        </w:tc>
        <w:tc>
          <w:tcPr>
            <w:tcW w:w="761" w:type="dxa"/>
          </w:tcPr>
          <w:p w:rsidR="001B3359" w:rsidRDefault="00D877C7" w14:paraId="6718F526" w14:textId="77777777">
            <w:pPr>
              <w:pStyle w:val="TableParagraph"/>
              <w:ind w:right="128"/>
              <w:rPr>
                <w:sz w:val="14"/>
              </w:rPr>
            </w:pPr>
            <w:r>
              <w:rPr>
                <w:color w:val="231F20"/>
                <w:spacing w:val="-10"/>
                <w:sz w:val="14"/>
              </w:rPr>
              <w:t>0</w:t>
            </w:r>
          </w:p>
        </w:tc>
        <w:tc>
          <w:tcPr>
            <w:tcW w:w="798" w:type="dxa"/>
          </w:tcPr>
          <w:p w:rsidR="001B3359" w:rsidRDefault="00D877C7" w14:paraId="4381AF56" w14:textId="77777777">
            <w:pPr>
              <w:pStyle w:val="TableParagraph"/>
              <w:ind w:right="112"/>
              <w:rPr>
                <w:sz w:val="14"/>
              </w:rPr>
            </w:pPr>
            <w:r>
              <w:rPr>
                <w:color w:val="231F20"/>
                <w:spacing w:val="-10"/>
                <w:sz w:val="14"/>
              </w:rPr>
              <w:t>0</w:t>
            </w:r>
          </w:p>
        </w:tc>
        <w:tc>
          <w:tcPr>
            <w:tcW w:w="611" w:type="dxa"/>
          </w:tcPr>
          <w:p w:rsidR="001B3359" w:rsidRDefault="00D877C7" w14:paraId="61304BBC" w14:textId="77777777">
            <w:pPr>
              <w:pStyle w:val="TableParagraph"/>
              <w:ind w:right="-15"/>
              <w:rPr>
                <w:sz w:val="14"/>
              </w:rPr>
            </w:pPr>
            <w:r>
              <w:rPr>
                <w:color w:val="231F20"/>
                <w:spacing w:val="-5"/>
                <w:sz w:val="14"/>
              </w:rPr>
              <w:t>400</w:t>
            </w:r>
          </w:p>
        </w:tc>
      </w:tr>
      <w:tr w:rsidR="001B3359" w14:paraId="5EF8D205" w14:textId="77777777">
        <w:trPr>
          <w:trHeight w:val="228"/>
        </w:trPr>
        <w:tc>
          <w:tcPr>
            <w:tcW w:w="312" w:type="dxa"/>
          </w:tcPr>
          <w:p w:rsidR="001B3359" w:rsidRDefault="001B3359" w14:paraId="7C99F0B3" w14:textId="77777777">
            <w:pPr>
              <w:pStyle w:val="TableParagraph"/>
              <w:spacing w:before="0"/>
              <w:jc w:val="left"/>
              <w:rPr>
                <w:rFonts w:ascii="Times New Roman"/>
                <w:sz w:val="14"/>
              </w:rPr>
            </w:pPr>
          </w:p>
        </w:tc>
        <w:tc>
          <w:tcPr>
            <w:tcW w:w="2213" w:type="dxa"/>
          </w:tcPr>
          <w:p w:rsidR="001B3359" w:rsidRDefault="00D877C7" w14:paraId="38B40840" w14:textId="77777777">
            <w:pPr>
              <w:pStyle w:val="TableParagraph"/>
              <w:spacing w:before="27"/>
              <w:ind w:left="65"/>
              <w:jc w:val="left"/>
              <w:rPr>
                <w:rFonts w:ascii="Calibri"/>
                <w:i/>
                <w:sz w:val="14"/>
              </w:rPr>
            </w:pPr>
            <w:r>
              <w:rPr>
                <w:rFonts w:ascii="Calibri"/>
                <w:i/>
                <w:color w:val="231F20"/>
                <w:spacing w:val="-2"/>
                <w:w w:val="115"/>
                <w:sz w:val="14"/>
              </w:rPr>
              <w:t>Opdrachten</w:t>
            </w:r>
          </w:p>
        </w:tc>
        <w:tc>
          <w:tcPr>
            <w:tcW w:w="668" w:type="dxa"/>
          </w:tcPr>
          <w:p w:rsidR="001B3359" w:rsidRDefault="00D877C7" w14:paraId="6DAD5797" w14:textId="77777777">
            <w:pPr>
              <w:pStyle w:val="TableParagraph"/>
              <w:spacing w:before="27"/>
              <w:ind w:right="29"/>
              <w:rPr>
                <w:rFonts w:ascii="Calibri"/>
                <w:i/>
                <w:sz w:val="14"/>
              </w:rPr>
            </w:pPr>
            <w:r>
              <w:rPr>
                <w:rFonts w:ascii="Calibri"/>
                <w:i/>
                <w:color w:val="231F20"/>
                <w:spacing w:val="-5"/>
                <w:w w:val="110"/>
                <w:sz w:val="14"/>
              </w:rPr>
              <w:t>481</w:t>
            </w:r>
          </w:p>
        </w:tc>
        <w:tc>
          <w:tcPr>
            <w:tcW w:w="777" w:type="dxa"/>
          </w:tcPr>
          <w:p w:rsidR="001B3359" w:rsidRDefault="00D877C7" w14:paraId="2E061B9E" w14:textId="77777777">
            <w:pPr>
              <w:pStyle w:val="TableParagraph"/>
              <w:spacing w:before="27"/>
              <w:ind w:right="99"/>
              <w:rPr>
                <w:rFonts w:ascii="Calibri"/>
                <w:i/>
                <w:sz w:val="14"/>
              </w:rPr>
            </w:pPr>
            <w:r>
              <w:rPr>
                <w:rFonts w:ascii="Calibri"/>
                <w:i/>
                <w:color w:val="231F20"/>
                <w:spacing w:val="-10"/>
                <w:w w:val="110"/>
                <w:sz w:val="14"/>
              </w:rPr>
              <w:t>0</w:t>
            </w:r>
          </w:p>
        </w:tc>
        <w:tc>
          <w:tcPr>
            <w:tcW w:w="689" w:type="dxa"/>
          </w:tcPr>
          <w:p w:rsidR="001B3359" w:rsidRDefault="00D877C7" w14:paraId="3B5E3545" w14:textId="77777777">
            <w:pPr>
              <w:pStyle w:val="TableParagraph"/>
              <w:spacing w:before="27"/>
              <w:ind w:right="80"/>
              <w:rPr>
                <w:rFonts w:ascii="Calibri"/>
                <w:i/>
                <w:sz w:val="14"/>
              </w:rPr>
            </w:pPr>
            <w:r>
              <w:rPr>
                <w:rFonts w:ascii="Calibri"/>
                <w:i/>
                <w:color w:val="231F20"/>
                <w:spacing w:val="-5"/>
                <w:w w:val="110"/>
                <w:sz w:val="14"/>
              </w:rPr>
              <w:t>481</w:t>
            </w:r>
          </w:p>
        </w:tc>
        <w:tc>
          <w:tcPr>
            <w:tcW w:w="735" w:type="dxa"/>
          </w:tcPr>
          <w:p w:rsidR="001B3359" w:rsidRDefault="00D877C7" w14:paraId="282E6CBD" w14:textId="77777777">
            <w:pPr>
              <w:pStyle w:val="TableParagraph"/>
              <w:spacing w:before="27"/>
              <w:ind w:right="10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362</w:t>
            </w:r>
          </w:p>
        </w:tc>
        <w:tc>
          <w:tcPr>
            <w:tcW w:w="736" w:type="dxa"/>
          </w:tcPr>
          <w:p w:rsidR="001B3359" w:rsidRDefault="00D877C7" w14:paraId="180E4BE1" w14:textId="77777777">
            <w:pPr>
              <w:pStyle w:val="TableParagraph"/>
              <w:spacing w:before="27"/>
              <w:ind w:right="116"/>
              <w:rPr>
                <w:rFonts w:ascii="Calibri"/>
                <w:i/>
                <w:sz w:val="14"/>
              </w:rPr>
            </w:pPr>
            <w:r>
              <w:rPr>
                <w:rFonts w:ascii="Calibri"/>
                <w:i/>
                <w:color w:val="231F20"/>
                <w:spacing w:val="-5"/>
                <w:w w:val="110"/>
                <w:sz w:val="14"/>
              </w:rPr>
              <w:t>119</w:t>
            </w:r>
          </w:p>
        </w:tc>
        <w:tc>
          <w:tcPr>
            <w:tcW w:w="677" w:type="dxa"/>
          </w:tcPr>
          <w:p w:rsidR="001B3359" w:rsidRDefault="00D877C7" w14:paraId="7781B992" w14:textId="77777777">
            <w:pPr>
              <w:pStyle w:val="TableParagraph"/>
              <w:spacing w:before="27"/>
              <w:ind w:right="8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362</w:t>
            </w:r>
          </w:p>
        </w:tc>
        <w:tc>
          <w:tcPr>
            <w:tcW w:w="707" w:type="dxa"/>
          </w:tcPr>
          <w:p w:rsidR="001B3359" w:rsidRDefault="00D877C7" w14:paraId="46B91724" w14:textId="77777777">
            <w:pPr>
              <w:pStyle w:val="TableParagraph"/>
              <w:spacing w:before="27"/>
              <w:ind w:right="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362</w:t>
            </w:r>
          </w:p>
        </w:tc>
        <w:tc>
          <w:tcPr>
            <w:tcW w:w="761" w:type="dxa"/>
          </w:tcPr>
          <w:p w:rsidR="001B3359" w:rsidRDefault="00D877C7" w14:paraId="45B998B8" w14:textId="77777777">
            <w:pPr>
              <w:pStyle w:val="TableParagraph"/>
              <w:spacing w:before="27"/>
              <w:ind w:right="12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362</w:t>
            </w:r>
          </w:p>
        </w:tc>
        <w:tc>
          <w:tcPr>
            <w:tcW w:w="798" w:type="dxa"/>
          </w:tcPr>
          <w:p w:rsidR="001B3359" w:rsidRDefault="00D877C7" w14:paraId="7C24A01C" w14:textId="77777777">
            <w:pPr>
              <w:pStyle w:val="TableParagraph"/>
              <w:spacing w:before="27"/>
              <w:ind w:right="11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362</w:t>
            </w:r>
          </w:p>
        </w:tc>
        <w:tc>
          <w:tcPr>
            <w:tcW w:w="611" w:type="dxa"/>
          </w:tcPr>
          <w:p w:rsidR="001B3359" w:rsidRDefault="00D877C7" w14:paraId="241F4723" w14:textId="77777777">
            <w:pPr>
              <w:pStyle w:val="TableParagraph"/>
              <w:spacing w:before="27"/>
              <w:ind w:right="-15"/>
              <w:rPr>
                <w:rFonts w:ascii="Calibri"/>
                <w:i/>
                <w:sz w:val="14"/>
              </w:rPr>
            </w:pPr>
            <w:r>
              <w:rPr>
                <w:rFonts w:ascii="Calibri"/>
                <w:i/>
                <w:color w:val="231F20"/>
                <w:spacing w:val="-5"/>
                <w:w w:val="110"/>
                <w:sz w:val="14"/>
              </w:rPr>
              <w:t>121</w:t>
            </w:r>
          </w:p>
        </w:tc>
      </w:tr>
      <w:tr w:rsidR="001B3359" w14:paraId="5D169B70" w14:textId="77777777">
        <w:trPr>
          <w:trHeight w:val="225"/>
        </w:trPr>
        <w:tc>
          <w:tcPr>
            <w:tcW w:w="312" w:type="dxa"/>
          </w:tcPr>
          <w:p w:rsidR="001B3359" w:rsidRDefault="001B3359" w14:paraId="0A9DEE86" w14:textId="77777777">
            <w:pPr>
              <w:pStyle w:val="TableParagraph"/>
              <w:spacing w:before="0"/>
              <w:jc w:val="left"/>
              <w:rPr>
                <w:rFonts w:ascii="Times New Roman"/>
                <w:sz w:val="14"/>
              </w:rPr>
            </w:pPr>
          </w:p>
        </w:tc>
        <w:tc>
          <w:tcPr>
            <w:tcW w:w="2213" w:type="dxa"/>
          </w:tcPr>
          <w:p w:rsidR="001B3359" w:rsidRDefault="00D877C7" w14:paraId="67D442F3" w14:textId="77777777">
            <w:pPr>
              <w:pStyle w:val="TableParagraph"/>
              <w:ind w:left="65"/>
              <w:jc w:val="left"/>
              <w:rPr>
                <w:sz w:val="14"/>
              </w:rPr>
            </w:pPr>
            <w:r>
              <w:rPr>
                <w:color w:val="231F20"/>
                <w:spacing w:val="-2"/>
                <w:w w:val="110"/>
                <w:sz w:val="14"/>
              </w:rPr>
              <w:t>Overige</w:t>
            </w:r>
          </w:p>
        </w:tc>
        <w:tc>
          <w:tcPr>
            <w:tcW w:w="668" w:type="dxa"/>
          </w:tcPr>
          <w:p w:rsidR="001B3359" w:rsidRDefault="00D877C7" w14:paraId="55194DED" w14:textId="77777777">
            <w:pPr>
              <w:pStyle w:val="TableParagraph"/>
              <w:ind w:right="29"/>
              <w:rPr>
                <w:sz w:val="14"/>
              </w:rPr>
            </w:pPr>
            <w:r>
              <w:rPr>
                <w:color w:val="231F20"/>
                <w:spacing w:val="-5"/>
                <w:sz w:val="14"/>
              </w:rPr>
              <w:t>481</w:t>
            </w:r>
          </w:p>
        </w:tc>
        <w:tc>
          <w:tcPr>
            <w:tcW w:w="777" w:type="dxa"/>
          </w:tcPr>
          <w:p w:rsidR="001B3359" w:rsidRDefault="00D877C7" w14:paraId="46CF5B48" w14:textId="77777777">
            <w:pPr>
              <w:pStyle w:val="TableParagraph"/>
              <w:ind w:right="99"/>
              <w:rPr>
                <w:sz w:val="14"/>
              </w:rPr>
            </w:pPr>
            <w:r>
              <w:rPr>
                <w:color w:val="231F20"/>
                <w:spacing w:val="-10"/>
                <w:sz w:val="14"/>
              </w:rPr>
              <w:t>0</w:t>
            </w:r>
          </w:p>
        </w:tc>
        <w:tc>
          <w:tcPr>
            <w:tcW w:w="689" w:type="dxa"/>
          </w:tcPr>
          <w:p w:rsidR="001B3359" w:rsidRDefault="00D877C7" w14:paraId="1BEDBF5C" w14:textId="77777777">
            <w:pPr>
              <w:pStyle w:val="TableParagraph"/>
              <w:ind w:right="80"/>
              <w:rPr>
                <w:sz w:val="14"/>
              </w:rPr>
            </w:pPr>
            <w:r>
              <w:rPr>
                <w:color w:val="231F20"/>
                <w:spacing w:val="-5"/>
                <w:sz w:val="14"/>
              </w:rPr>
              <w:t>481</w:t>
            </w:r>
          </w:p>
        </w:tc>
        <w:tc>
          <w:tcPr>
            <w:tcW w:w="735" w:type="dxa"/>
          </w:tcPr>
          <w:p w:rsidR="001B3359" w:rsidRDefault="00D877C7" w14:paraId="0AD2FCF9" w14:textId="77777777">
            <w:pPr>
              <w:pStyle w:val="TableParagraph"/>
              <w:ind w:right="10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362</w:t>
            </w:r>
          </w:p>
        </w:tc>
        <w:tc>
          <w:tcPr>
            <w:tcW w:w="736" w:type="dxa"/>
          </w:tcPr>
          <w:p w:rsidR="001B3359" w:rsidRDefault="00D877C7" w14:paraId="5B3F9A0C" w14:textId="77777777">
            <w:pPr>
              <w:pStyle w:val="TableParagraph"/>
              <w:ind w:right="116"/>
              <w:rPr>
                <w:sz w:val="14"/>
              </w:rPr>
            </w:pPr>
            <w:r>
              <w:rPr>
                <w:color w:val="231F20"/>
                <w:spacing w:val="-5"/>
                <w:sz w:val="14"/>
              </w:rPr>
              <w:t>119</w:t>
            </w:r>
          </w:p>
        </w:tc>
        <w:tc>
          <w:tcPr>
            <w:tcW w:w="677" w:type="dxa"/>
          </w:tcPr>
          <w:p w:rsidR="001B3359" w:rsidRDefault="00D877C7" w14:paraId="3205A40A" w14:textId="77777777">
            <w:pPr>
              <w:pStyle w:val="TableParagraph"/>
              <w:ind w:right="8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362</w:t>
            </w:r>
          </w:p>
        </w:tc>
        <w:tc>
          <w:tcPr>
            <w:tcW w:w="707" w:type="dxa"/>
          </w:tcPr>
          <w:p w:rsidR="001B3359" w:rsidRDefault="00D877C7" w14:paraId="1D72D9C5"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362</w:t>
            </w:r>
          </w:p>
        </w:tc>
        <w:tc>
          <w:tcPr>
            <w:tcW w:w="761" w:type="dxa"/>
          </w:tcPr>
          <w:p w:rsidR="001B3359" w:rsidRDefault="00D877C7" w14:paraId="5A190EA4" w14:textId="77777777">
            <w:pPr>
              <w:pStyle w:val="TableParagraph"/>
              <w:ind w:right="1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362</w:t>
            </w:r>
          </w:p>
        </w:tc>
        <w:tc>
          <w:tcPr>
            <w:tcW w:w="798" w:type="dxa"/>
          </w:tcPr>
          <w:p w:rsidR="001B3359" w:rsidRDefault="00D877C7" w14:paraId="0E538CA3" w14:textId="77777777">
            <w:pPr>
              <w:pStyle w:val="TableParagraph"/>
              <w:ind w:right="1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362</w:t>
            </w:r>
          </w:p>
        </w:tc>
        <w:tc>
          <w:tcPr>
            <w:tcW w:w="611" w:type="dxa"/>
          </w:tcPr>
          <w:p w:rsidR="001B3359" w:rsidRDefault="00D877C7" w14:paraId="364701A3" w14:textId="77777777">
            <w:pPr>
              <w:pStyle w:val="TableParagraph"/>
              <w:ind w:right="-15"/>
              <w:rPr>
                <w:sz w:val="14"/>
              </w:rPr>
            </w:pPr>
            <w:r>
              <w:rPr>
                <w:color w:val="231F20"/>
                <w:spacing w:val="-5"/>
                <w:sz w:val="14"/>
              </w:rPr>
              <w:t>121</w:t>
            </w:r>
          </w:p>
        </w:tc>
      </w:tr>
      <w:tr w:rsidR="001B3359" w14:paraId="0135E925" w14:textId="77777777">
        <w:trPr>
          <w:trHeight w:val="398"/>
        </w:trPr>
        <w:tc>
          <w:tcPr>
            <w:tcW w:w="312" w:type="dxa"/>
          </w:tcPr>
          <w:p w:rsidR="001B3359" w:rsidRDefault="001B3359" w14:paraId="4755EDA1" w14:textId="77777777">
            <w:pPr>
              <w:pStyle w:val="TableParagraph"/>
              <w:spacing w:before="0"/>
              <w:jc w:val="left"/>
              <w:rPr>
                <w:rFonts w:ascii="Times New Roman"/>
                <w:sz w:val="14"/>
              </w:rPr>
            </w:pPr>
          </w:p>
        </w:tc>
        <w:tc>
          <w:tcPr>
            <w:tcW w:w="2213" w:type="dxa"/>
          </w:tcPr>
          <w:p w:rsidR="001B3359" w:rsidRDefault="00D877C7" w14:paraId="468A2071" w14:textId="77777777">
            <w:pPr>
              <w:pStyle w:val="TableParagraph"/>
              <w:spacing w:before="27" w:line="170" w:lineRule="exact"/>
              <w:ind w:left="65"/>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1B3359" w:rsidRDefault="00D877C7" w14:paraId="3C0B588E" w14:textId="77777777">
            <w:pPr>
              <w:pStyle w:val="TableParagraph"/>
              <w:spacing w:before="0" w:line="170" w:lineRule="exact"/>
              <w:ind w:left="65"/>
              <w:jc w:val="left"/>
              <w:rPr>
                <w:rFonts w:ascii="Calibri"/>
                <w:i/>
                <w:sz w:val="14"/>
              </w:rPr>
            </w:pPr>
            <w:r>
              <w:rPr>
                <w:rFonts w:ascii="Calibri"/>
                <w:i/>
                <w:color w:val="231F20"/>
                <w:w w:val="110"/>
                <w:sz w:val="14"/>
              </w:rPr>
              <w:t>(</w:t>
            </w:r>
            <w:proofErr w:type="spellStart"/>
            <w:r>
              <w:rPr>
                <w:rFonts w:ascii="Calibri"/>
                <w:i/>
                <w:color w:val="231F20"/>
                <w:w w:val="110"/>
                <w:sz w:val="14"/>
              </w:rPr>
              <w:t>inter</w:t>
            </w:r>
            <w:proofErr w:type="spellEnd"/>
            <w:r>
              <w:rPr>
                <w:rFonts w:ascii="Calibri"/>
                <w:i/>
                <w:color w:val="231F20"/>
                <w:w w:val="110"/>
                <w:sz w:val="14"/>
              </w:rPr>
              <w:t>-)nationale</w:t>
            </w:r>
            <w:r>
              <w:rPr>
                <w:rFonts w:ascii="Calibri"/>
                <w:i/>
                <w:color w:val="231F20"/>
                <w:spacing w:val="7"/>
                <w:w w:val="110"/>
                <w:sz w:val="14"/>
              </w:rPr>
              <w:t xml:space="preserve"> </w:t>
            </w:r>
            <w:r>
              <w:rPr>
                <w:rFonts w:ascii="Calibri"/>
                <w:i/>
                <w:color w:val="231F20"/>
                <w:spacing w:val="-2"/>
                <w:w w:val="110"/>
                <w:sz w:val="14"/>
              </w:rPr>
              <w:t>organisaties</w:t>
            </w:r>
          </w:p>
        </w:tc>
        <w:tc>
          <w:tcPr>
            <w:tcW w:w="668" w:type="dxa"/>
          </w:tcPr>
          <w:p w:rsidR="001B3359" w:rsidRDefault="00D877C7" w14:paraId="1A5120B2" w14:textId="77777777">
            <w:pPr>
              <w:pStyle w:val="TableParagraph"/>
              <w:spacing w:before="27"/>
              <w:ind w:right="29"/>
              <w:rPr>
                <w:rFonts w:ascii="Calibri"/>
                <w:i/>
                <w:sz w:val="14"/>
              </w:rPr>
            </w:pPr>
            <w:r>
              <w:rPr>
                <w:rFonts w:ascii="Calibri"/>
                <w:i/>
                <w:color w:val="231F20"/>
                <w:spacing w:val="-5"/>
                <w:w w:val="110"/>
                <w:sz w:val="14"/>
              </w:rPr>
              <w:t>226</w:t>
            </w:r>
          </w:p>
        </w:tc>
        <w:tc>
          <w:tcPr>
            <w:tcW w:w="777" w:type="dxa"/>
          </w:tcPr>
          <w:p w:rsidR="001B3359" w:rsidRDefault="00D877C7" w14:paraId="35600FBA" w14:textId="77777777">
            <w:pPr>
              <w:pStyle w:val="TableParagraph"/>
              <w:spacing w:before="27"/>
              <w:ind w:right="99"/>
              <w:rPr>
                <w:rFonts w:ascii="Calibri"/>
                <w:i/>
                <w:sz w:val="14"/>
              </w:rPr>
            </w:pPr>
            <w:r>
              <w:rPr>
                <w:rFonts w:ascii="Calibri"/>
                <w:i/>
                <w:color w:val="231F20"/>
                <w:spacing w:val="-10"/>
                <w:w w:val="110"/>
                <w:sz w:val="14"/>
              </w:rPr>
              <w:t>0</w:t>
            </w:r>
          </w:p>
        </w:tc>
        <w:tc>
          <w:tcPr>
            <w:tcW w:w="689" w:type="dxa"/>
          </w:tcPr>
          <w:p w:rsidR="001B3359" w:rsidRDefault="00D877C7" w14:paraId="41481BDA" w14:textId="77777777">
            <w:pPr>
              <w:pStyle w:val="TableParagraph"/>
              <w:spacing w:before="27"/>
              <w:ind w:right="80"/>
              <w:rPr>
                <w:rFonts w:ascii="Calibri"/>
                <w:i/>
                <w:sz w:val="14"/>
              </w:rPr>
            </w:pPr>
            <w:r>
              <w:rPr>
                <w:rFonts w:ascii="Calibri"/>
                <w:i/>
                <w:color w:val="231F20"/>
                <w:spacing w:val="-5"/>
                <w:w w:val="110"/>
                <w:sz w:val="14"/>
              </w:rPr>
              <w:t>226</w:t>
            </w:r>
          </w:p>
        </w:tc>
        <w:tc>
          <w:tcPr>
            <w:tcW w:w="735" w:type="dxa"/>
          </w:tcPr>
          <w:p w:rsidR="001B3359" w:rsidRDefault="00D877C7" w14:paraId="06614667" w14:textId="77777777">
            <w:pPr>
              <w:pStyle w:val="TableParagraph"/>
              <w:spacing w:before="27"/>
              <w:ind w:right="107"/>
              <w:rPr>
                <w:rFonts w:ascii="Calibri"/>
                <w:i/>
                <w:sz w:val="14"/>
              </w:rPr>
            </w:pPr>
            <w:r>
              <w:rPr>
                <w:rFonts w:ascii="Calibri"/>
                <w:i/>
                <w:color w:val="231F20"/>
                <w:spacing w:val="-10"/>
                <w:w w:val="110"/>
                <w:sz w:val="14"/>
              </w:rPr>
              <w:t>0</w:t>
            </w:r>
          </w:p>
        </w:tc>
        <w:tc>
          <w:tcPr>
            <w:tcW w:w="736" w:type="dxa"/>
          </w:tcPr>
          <w:p w:rsidR="001B3359" w:rsidRDefault="00D877C7" w14:paraId="5CD6867A" w14:textId="77777777">
            <w:pPr>
              <w:pStyle w:val="TableParagraph"/>
              <w:spacing w:before="27"/>
              <w:ind w:right="116"/>
              <w:rPr>
                <w:rFonts w:ascii="Calibri"/>
                <w:i/>
                <w:sz w:val="14"/>
              </w:rPr>
            </w:pPr>
            <w:r>
              <w:rPr>
                <w:rFonts w:ascii="Calibri"/>
                <w:i/>
                <w:color w:val="231F20"/>
                <w:spacing w:val="-5"/>
                <w:w w:val="110"/>
                <w:sz w:val="14"/>
              </w:rPr>
              <w:t>226</w:t>
            </w:r>
          </w:p>
        </w:tc>
        <w:tc>
          <w:tcPr>
            <w:tcW w:w="677" w:type="dxa"/>
          </w:tcPr>
          <w:p w:rsidR="001B3359" w:rsidRDefault="00D877C7" w14:paraId="2CF1E4D7" w14:textId="77777777">
            <w:pPr>
              <w:pStyle w:val="TableParagraph"/>
              <w:spacing w:before="27"/>
              <w:ind w:right="87"/>
              <w:rPr>
                <w:rFonts w:ascii="Calibri"/>
                <w:i/>
                <w:sz w:val="14"/>
              </w:rPr>
            </w:pPr>
            <w:r>
              <w:rPr>
                <w:rFonts w:ascii="Calibri"/>
                <w:i/>
                <w:color w:val="231F20"/>
                <w:spacing w:val="-10"/>
                <w:w w:val="110"/>
                <w:sz w:val="14"/>
              </w:rPr>
              <w:t>0</w:t>
            </w:r>
          </w:p>
        </w:tc>
        <w:tc>
          <w:tcPr>
            <w:tcW w:w="707" w:type="dxa"/>
          </w:tcPr>
          <w:p w:rsidR="001B3359" w:rsidRDefault="00D877C7" w14:paraId="56E4E2DF" w14:textId="77777777">
            <w:pPr>
              <w:pStyle w:val="TableParagraph"/>
              <w:spacing w:before="27"/>
              <w:ind w:right="75"/>
              <w:rPr>
                <w:rFonts w:ascii="Calibri"/>
                <w:i/>
                <w:sz w:val="14"/>
              </w:rPr>
            </w:pPr>
            <w:r>
              <w:rPr>
                <w:rFonts w:ascii="Calibri"/>
                <w:i/>
                <w:color w:val="231F20"/>
                <w:spacing w:val="-10"/>
                <w:w w:val="110"/>
                <w:sz w:val="14"/>
              </w:rPr>
              <w:t>0</w:t>
            </w:r>
          </w:p>
        </w:tc>
        <w:tc>
          <w:tcPr>
            <w:tcW w:w="761" w:type="dxa"/>
          </w:tcPr>
          <w:p w:rsidR="001B3359" w:rsidRDefault="00D877C7" w14:paraId="25E06BE4" w14:textId="77777777">
            <w:pPr>
              <w:pStyle w:val="TableParagraph"/>
              <w:spacing w:before="27"/>
              <w:ind w:right="128"/>
              <w:rPr>
                <w:rFonts w:ascii="Calibri"/>
                <w:i/>
                <w:sz w:val="14"/>
              </w:rPr>
            </w:pPr>
            <w:r>
              <w:rPr>
                <w:rFonts w:ascii="Calibri"/>
                <w:i/>
                <w:color w:val="231F20"/>
                <w:spacing w:val="-10"/>
                <w:w w:val="110"/>
                <w:sz w:val="14"/>
              </w:rPr>
              <w:t>0</w:t>
            </w:r>
          </w:p>
        </w:tc>
        <w:tc>
          <w:tcPr>
            <w:tcW w:w="798" w:type="dxa"/>
          </w:tcPr>
          <w:p w:rsidR="001B3359" w:rsidRDefault="00D877C7" w14:paraId="2D97CC5E" w14:textId="77777777">
            <w:pPr>
              <w:pStyle w:val="TableParagraph"/>
              <w:spacing w:before="27"/>
              <w:ind w:right="112"/>
              <w:rPr>
                <w:rFonts w:ascii="Calibri"/>
                <w:i/>
                <w:sz w:val="14"/>
              </w:rPr>
            </w:pPr>
            <w:r>
              <w:rPr>
                <w:rFonts w:ascii="Calibri"/>
                <w:i/>
                <w:color w:val="231F20"/>
                <w:spacing w:val="-10"/>
                <w:w w:val="110"/>
                <w:sz w:val="14"/>
              </w:rPr>
              <w:t>0</w:t>
            </w:r>
          </w:p>
        </w:tc>
        <w:tc>
          <w:tcPr>
            <w:tcW w:w="611" w:type="dxa"/>
          </w:tcPr>
          <w:p w:rsidR="001B3359" w:rsidRDefault="00D877C7" w14:paraId="3387F104" w14:textId="77777777">
            <w:pPr>
              <w:pStyle w:val="TableParagraph"/>
              <w:spacing w:before="27"/>
              <w:ind w:right="-15"/>
              <w:rPr>
                <w:rFonts w:ascii="Calibri"/>
                <w:i/>
                <w:sz w:val="14"/>
              </w:rPr>
            </w:pPr>
            <w:r>
              <w:rPr>
                <w:rFonts w:ascii="Calibri"/>
                <w:i/>
                <w:color w:val="231F20"/>
                <w:spacing w:val="-5"/>
                <w:w w:val="110"/>
                <w:sz w:val="14"/>
              </w:rPr>
              <w:t>226</w:t>
            </w:r>
          </w:p>
        </w:tc>
      </w:tr>
      <w:tr w:rsidR="001B3359" w14:paraId="6B84EC21" w14:textId="77777777">
        <w:trPr>
          <w:trHeight w:val="227"/>
        </w:trPr>
        <w:tc>
          <w:tcPr>
            <w:tcW w:w="312" w:type="dxa"/>
          </w:tcPr>
          <w:p w:rsidR="001B3359" w:rsidRDefault="001B3359" w14:paraId="0C3DD6E2" w14:textId="77777777">
            <w:pPr>
              <w:pStyle w:val="TableParagraph"/>
              <w:spacing w:before="0"/>
              <w:jc w:val="left"/>
              <w:rPr>
                <w:rFonts w:ascii="Times New Roman"/>
                <w:sz w:val="14"/>
              </w:rPr>
            </w:pPr>
          </w:p>
        </w:tc>
        <w:tc>
          <w:tcPr>
            <w:tcW w:w="2213" w:type="dxa"/>
          </w:tcPr>
          <w:p w:rsidR="001B3359" w:rsidRDefault="00D877C7" w14:paraId="3B69568C" w14:textId="77777777">
            <w:pPr>
              <w:pStyle w:val="TableParagraph"/>
              <w:ind w:left="65"/>
              <w:jc w:val="left"/>
              <w:rPr>
                <w:sz w:val="14"/>
              </w:rPr>
            </w:pPr>
            <w:r>
              <w:rPr>
                <w:color w:val="231F20"/>
                <w:spacing w:val="-2"/>
                <w:w w:val="110"/>
                <w:sz w:val="14"/>
              </w:rPr>
              <w:t>Overige</w:t>
            </w:r>
          </w:p>
        </w:tc>
        <w:tc>
          <w:tcPr>
            <w:tcW w:w="668" w:type="dxa"/>
          </w:tcPr>
          <w:p w:rsidR="001B3359" w:rsidRDefault="00D877C7" w14:paraId="532A11E9" w14:textId="77777777">
            <w:pPr>
              <w:pStyle w:val="TableParagraph"/>
              <w:ind w:right="29"/>
              <w:rPr>
                <w:sz w:val="14"/>
              </w:rPr>
            </w:pPr>
            <w:r>
              <w:rPr>
                <w:color w:val="231F20"/>
                <w:spacing w:val="-5"/>
                <w:sz w:val="14"/>
              </w:rPr>
              <w:t>226</w:t>
            </w:r>
          </w:p>
        </w:tc>
        <w:tc>
          <w:tcPr>
            <w:tcW w:w="777" w:type="dxa"/>
          </w:tcPr>
          <w:p w:rsidR="001B3359" w:rsidRDefault="00D877C7" w14:paraId="0FFE0019" w14:textId="77777777">
            <w:pPr>
              <w:pStyle w:val="TableParagraph"/>
              <w:ind w:right="99"/>
              <w:rPr>
                <w:sz w:val="14"/>
              </w:rPr>
            </w:pPr>
            <w:r>
              <w:rPr>
                <w:color w:val="231F20"/>
                <w:spacing w:val="-10"/>
                <w:sz w:val="14"/>
              </w:rPr>
              <w:t>0</w:t>
            </w:r>
          </w:p>
        </w:tc>
        <w:tc>
          <w:tcPr>
            <w:tcW w:w="689" w:type="dxa"/>
          </w:tcPr>
          <w:p w:rsidR="001B3359" w:rsidRDefault="00D877C7" w14:paraId="1E567A81" w14:textId="77777777">
            <w:pPr>
              <w:pStyle w:val="TableParagraph"/>
              <w:ind w:right="80"/>
              <w:rPr>
                <w:sz w:val="14"/>
              </w:rPr>
            </w:pPr>
            <w:r>
              <w:rPr>
                <w:color w:val="231F20"/>
                <w:spacing w:val="-5"/>
                <w:sz w:val="14"/>
              </w:rPr>
              <w:t>226</w:t>
            </w:r>
          </w:p>
        </w:tc>
        <w:tc>
          <w:tcPr>
            <w:tcW w:w="735" w:type="dxa"/>
          </w:tcPr>
          <w:p w:rsidR="001B3359" w:rsidRDefault="00D877C7" w14:paraId="76A65BE9" w14:textId="77777777">
            <w:pPr>
              <w:pStyle w:val="TableParagraph"/>
              <w:ind w:right="107"/>
              <w:rPr>
                <w:sz w:val="14"/>
              </w:rPr>
            </w:pPr>
            <w:r>
              <w:rPr>
                <w:color w:val="231F20"/>
                <w:spacing w:val="-10"/>
                <w:sz w:val="14"/>
              </w:rPr>
              <w:t>0</w:t>
            </w:r>
          </w:p>
        </w:tc>
        <w:tc>
          <w:tcPr>
            <w:tcW w:w="736" w:type="dxa"/>
          </w:tcPr>
          <w:p w:rsidR="001B3359" w:rsidRDefault="00D877C7" w14:paraId="6720EA8F" w14:textId="77777777">
            <w:pPr>
              <w:pStyle w:val="TableParagraph"/>
              <w:ind w:right="116"/>
              <w:rPr>
                <w:sz w:val="14"/>
              </w:rPr>
            </w:pPr>
            <w:r>
              <w:rPr>
                <w:color w:val="231F20"/>
                <w:spacing w:val="-5"/>
                <w:sz w:val="14"/>
              </w:rPr>
              <w:t>226</w:t>
            </w:r>
          </w:p>
        </w:tc>
        <w:tc>
          <w:tcPr>
            <w:tcW w:w="677" w:type="dxa"/>
          </w:tcPr>
          <w:p w:rsidR="001B3359" w:rsidRDefault="00D877C7" w14:paraId="74D365F5" w14:textId="77777777">
            <w:pPr>
              <w:pStyle w:val="TableParagraph"/>
              <w:ind w:right="87"/>
              <w:rPr>
                <w:sz w:val="14"/>
              </w:rPr>
            </w:pPr>
            <w:r>
              <w:rPr>
                <w:color w:val="231F20"/>
                <w:spacing w:val="-10"/>
                <w:sz w:val="14"/>
              </w:rPr>
              <w:t>0</w:t>
            </w:r>
          </w:p>
        </w:tc>
        <w:tc>
          <w:tcPr>
            <w:tcW w:w="707" w:type="dxa"/>
          </w:tcPr>
          <w:p w:rsidR="001B3359" w:rsidRDefault="00D877C7" w14:paraId="6CFB6B6D" w14:textId="77777777">
            <w:pPr>
              <w:pStyle w:val="TableParagraph"/>
              <w:ind w:right="75"/>
              <w:rPr>
                <w:sz w:val="14"/>
              </w:rPr>
            </w:pPr>
            <w:r>
              <w:rPr>
                <w:color w:val="231F20"/>
                <w:spacing w:val="-10"/>
                <w:sz w:val="14"/>
              </w:rPr>
              <w:t>0</w:t>
            </w:r>
          </w:p>
        </w:tc>
        <w:tc>
          <w:tcPr>
            <w:tcW w:w="761" w:type="dxa"/>
          </w:tcPr>
          <w:p w:rsidR="001B3359" w:rsidRDefault="00D877C7" w14:paraId="04552585" w14:textId="77777777">
            <w:pPr>
              <w:pStyle w:val="TableParagraph"/>
              <w:ind w:right="128"/>
              <w:rPr>
                <w:sz w:val="14"/>
              </w:rPr>
            </w:pPr>
            <w:r>
              <w:rPr>
                <w:color w:val="231F20"/>
                <w:spacing w:val="-10"/>
                <w:sz w:val="14"/>
              </w:rPr>
              <w:t>0</w:t>
            </w:r>
          </w:p>
        </w:tc>
        <w:tc>
          <w:tcPr>
            <w:tcW w:w="798" w:type="dxa"/>
          </w:tcPr>
          <w:p w:rsidR="001B3359" w:rsidRDefault="00D877C7" w14:paraId="518D089A" w14:textId="77777777">
            <w:pPr>
              <w:pStyle w:val="TableParagraph"/>
              <w:ind w:right="112"/>
              <w:rPr>
                <w:sz w:val="14"/>
              </w:rPr>
            </w:pPr>
            <w:r>
              <w:rPr>
                <w:color w:val="231F20"/>
                <w:spacing w:val="-10"/>
                <w:sz w:val="14"/>
              </w:rPr>
              <w:t>0</w:t>
            </w:r>
          </w:p>
        </w:tc>
        <w:tc>
          <w:tcPr>
            <w:tcW w:w="611" w:type="dxa"/>
          </w:tcPr>
          <w:p w:rsidR="001B3359" w:rsidRDefault="00D877C7" w14:paraId="2A8FD902" w14:textId="77777777">
            <w:pPr>
              <w:pStyle w:val="TableParagraph"/>
              <w:ind w:right="-15"/>
              <w:rPr>
                <w:sz w:val="14"/>
              </w:rPr>
            </w:pPr>
            <w:r>
              <w:rPr>
                <w:color w:val="231F20"/>
                <w:spacing w:val="-5"/>
                <w:sz w:val="14"/>
              </w:rPr>
              <w:t>226</w:t>
            </w:r>
          </w:p>
        </w:tc>
      </w:tr>
      <w:tr w:rsidR="001B3359" w14:paraId="0595B7F4" w14:textId="77777777">
        <w:trPr>
          <w:trHeight w:val="564"/>
        </w:trPr>
        <w:tc>
          <w:tcPr>
            <w:tcW w:w="312" w:type="dxa"/>
          </w:tcPr>
          <w:p w:rsidR="001B3359" w:rsidRDefault="00D877C7" w14:paraId="656395FD" w14:textId="77777777">
            <w:pPr>
              <w:pStyle w:val="TableParagraph"/>
              <w:spacing w:before="30"/>
              <w:ind w:left="-1" w:right="63"/>
              <w:jc w:val="center"/>
              <w:rPr>
                <w:rFonts w:ascii="Trebuchet MS"/>
                <w:b/>
                <w:sz w:val="14"/>
              </w:rPr>
            </w:pPr>
            <w:r>
              <w:rPr>
                <w:rFonts w:ascii="Trebuchet MS"/>
                <w:b/>
                <w:color w:val="231F20"/>
                <w:spacing w:val="-8"/>
                <w:w w:val="90"/>
                <w:sz w:val="14"/>
              </w:rPr>
              <w:t>7.20</w:t>
            </w:r>
          </w:p>
        </w:tc>
        <w:tc>
          <w:tcPr>
            <w:tcW w:w="2213" w:type="dxa"/>
          </w:tcPr>
          <w:p w:rsidR="001B3359" w:rsidRDefault="00D877C7" w14:paraId="387DE93F" w14:textId="77777777">
            <w:pPr>
              <w:pStyle w:val="TableParagraph"/>
              <w:spacing w:before="30" w:line="252" w:lineRule="auto"/>
              <w:ind w:left="65" w:right="395"/>
              <w:jc w:val="left"/>
              <w:rPr>
                <w:rFonts w:ascii="Trebuchet MS"/>
                <w:b/>
                <w:sz w:val="14"/>
              </w:rPr>
            </w:pPr>
            <w:r>
              <w:rPr>
                <w:rFonts w:ascii="Trebuchet MS"/>
                <w:b/>
                <w:color w:val="231F20"/>
                <w:sz w:val="14"/>
              </w:rPr>
              <w:t>Pensioenen</w:t>
            </w:r>
            <w:r>
              <w:rPr>
                <w:rFonts w:ascii="Trebuchet MS"/>
                <w:b/>
                <w:color w:val="231F20"/>
                <w:spacing w:val="-11"/>
                <w:sz w:val="14"/>
              </w:rPr>
              <w:t xml:space="preserve"> </w:t>
            </w:r>
            <w:r>
              <w:rPr>
                <w:rFonts w:ascii="Trebuchet MS"/>
                <w:b/>
                <w:color w:val="231F20"/>
                <w:sz w:val="14"/>
              </w:rPr>
              <w:t>en</w:t>
            </w:r>
            <w:r>
              <w:rPr>
                <w:rFonts w:ascii="Trebuchet MS"/>
                <w:b/>
                <w:color w:val="231F20"/>
                <w:spacing w:val="-11"/>
                <w:sz w:val="14"/>
              </w:rPr>
              <w:t xml:space="preserve"> </w:t>
            </w:r>
            <w:r>
              <w:rPr>
                <w:rFonts w:ascii="Trebuchet MS"/>
                <w:b/>
                <w:color w:val="231F20"/>
                <w:sz w:val="14"/>
              </w:rPr>
              <w:t xml:space="preserve">uitkeringen voor </w:t>
            </w:r>
            <w:proofErr w:type="spellStart"/>
            <w:r>
              <w:rPr>
                <w:rFonts w:ascii="Trebuchet MS"/>
                <w:b/>
                <w:color w:val="231F20"/>
                <w:sz w:val="14"/>
              </w:rPr>
              <w:t>verzetsdeeln</w:t>
            </w:r>
            <w:proofErr w:type="spellEnd"/>
            <w:r>
              <w:rPr>
                <w:rFonts w:ascii="Trebuchet MS"/>
                <w:b/>
                <w:color w:val="231F20"/>
                <w:sz w:val="14"/>
              </w:rPr>
              <w:t>. en oorlogsgetroffenen</w:t>
            </w:r>
            <w:r>
              <w:rPr>
                <w:rFonts w:ascii="Trebuchet MS"/>
                <w:b/>
                <w:color w:val="231F20"/>
                <w:spacing w:val="-7"/>
                <w:sz w:val="14"/>
              </w:rPr>
              <w:t xml:space="preserve"> </w:t>
            </w:r>
            <w:r>
              <w:rPr>
                <w:rFonts w:ascii="Trebuchet MS"/>
                <w:b/>
                <w:color w:val="231F20"/>
                <w:sz w:val="14"/>
              </w:rPr>
              <w:t>WOII</w:t>
            </w:r>
          </w:p>
        </w:tc>
        <w:tc>
          <w:tcPr>
            <w:tcW w:w="668" w:type="dxa"/>
          </w:tcPr>
          <w:p w:rsidR="001B3359" w:rsidRDefault="00D877C7" w14:paraId="5169E3A9" w14:textId="77777777">
            <w:pPr>
              <w:pStyle w:val="TableParagraph"/>
              <w:spacing w:before="30"/>
              <w:ind w:right="29"/>
              <w:rPr>
                <w:rFonts w:ascii="Trebuchet MS"/>
                <w:b/>
                <w:sz w:val="14"/>
              </w:rPr>
            </w:pPr>
            <w:r>
              <w:rPr>
                <w:rFonts w:ascii="Trebuchet MS"/>
                <w:b/>
                <w:color w:val="231F20"/>
                <w:spacing w:val="-2"/>
                <w:sz w:val="14"/>
              </w:rPr>
              <w:t>169.309</w:t>
            </w:r>
          </w:p>
        </w:tc>
        <w:tc>
          <w:tcPr>
            <w:tcW w:w="777" w:type="dxa"/>
          </w:tcPr>
          <w:p w:rsidR="001B3359" w:rsidRDefault="00D877C7" w14:paraId="664FB910" w14:textId="77777777">
            <w:pPr>
              <w:pStyle w:val="TableParagraph"/>
              <w:spacing w:before="30"/>
              <w:ind w:right="99"/>
              <w:rPr>
                <w:rFonts w:ascii="Trebuchet MS"/>
                <w:b/>
                <w:sz w:val="14"/>
              </w:rPr>
            </w:pPr>
            <w:r>
              <w:rPr>
                <w:rFonts w:ascii="Trebuchet MS"/>
                <w:b/>
                <w:color w:val="231F20"/>
                <w:spacing w:val="-10"/>
                <w:sz w:val="14"/>
              </w:rPr>
              <w:t>0</w:t>
            </w:r>
          </w:p>
        </w:tc>
        <w:tc>
          <w:tcPr>
            <w:tcW w:w="689" w:type="dxa"/>
          </w:tcPr>
          <w:p w:rsidR="001B3359" w:rsidRDefault="00D877C7" w14:paraId="1B7B7F85" w14:textId="77777777">
            <w:pPr>
              <w:pStyle w:val="TableParagraph"/>
              <w:spacing w:before="30"/>
              <w:ind w:right="80"/>
              <w:rPr>
                <w:rFonts w:ascii="Trebuchet MS"/>
                <w:b/>
                <w:sz w:val="14"/>
              </w:rPr>
            </w:pPr>
            <w:r>
              <w:rPr>
                <w:rFonts w:ascii="Trebuchet MS"/>
                <w:b/>
                <w:color w:val="231F20"/>
                <w:spacing w:val="-2"/>
                <w:sz w:val="14"/>
              </w:rPr>
              <w:t>169.309</w:t>
            </w:r>
          </w:p>
        </w:tc>
        <w:tc>
          <w:tcPr>
            <w:tcW w:w="735" w:type="dxa"/>
          </w:tcPr>
          <w:p w:rsidR="001B3359" w:rsidRDefault="00D877C7" w14:paraId="6BD7C996" w14:textId="77777777">
            <w:pPr>
              <w:pStyle w:val="TableParagraph"/>
              <w:spacing w:before="30"/>
              <w:ind w:right="10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426</w:t>
            </w:r>
          </w:p>
        </w:tc>
        <w:tc>
          <w:tcPr>
            <w:tcW w:w="736" w:type="dxa"/>
          </w:tcPr>
          <w:p w:rsidR="001B3359" w:rsidRDefault="00D877C7" w14:paraId="505D6924" w14:textId="77777777">
            <w:pPr>
              <w:pStyle w:val="TableParagraph"/>
              <w:spacing w:before="30"/>
              <w:ind w:right="116"/>
              <w:rPr>
                <w:rFonts w:ascii="Trebuchet MS"/>
                <w:b/>
                <w:sz w:val="14"/>
              </w:rPr>
            </w:pPr>
            <w:r>
              <w:rPr>
                <w:rFonts w:ascii="Trebuchet MS"/>
                <w:b/>
                <w:color w:val="231F20"/>
                <w:spacing w:val="-2"/>
                <w:sz w:val="14"/>
              </w:rPr>
              <w:t>168.883</w:t>
            </w:r>
          </w:p>
        </w:tc>
        <w:tc>
          <w:tcPr>
            <w:tcW w:w="677" w:type="dxa"/>
          </w:tcPr>
          <w:p w:rsidR="001B3359" w:rsidRDefault="00D877C7" w14:paraId="2A97686A" w14:textId="77777777">
            <w:pPr>
              <w:pStyle w:val="TableParagraph"/>
              <w:spacing w:before="30"/>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5.734</w:t>
            </w:r>
          </w:p>
        </w:tc>
        <w:tc>
          <w:tcPr>
            <w:tcW w:w="707" w:type="dxa"/>
          </w:tcPr>
          <w:p w:rsidR="001B3359" w:rsidRDefault="00D877C7" w14:paraId="0D8D7849" w14:textId="77777777">
            <w:pPr>
              <w:pStyle w:val="TableParagraph"/>
              <w:spacing w:before="30"/>
              <w:ind w:right="7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10.078</w:t>
            </w:r>
          </w:p>
        </w:tc>
        <w:tc>
          <w:tcPr>
            <w:tcW w:w="761" w:type="dxa"/>
          </w:tcPr>
          <w:p w:rsidR="001B3359" w:rsidRDefault="00D877C7" w14:paraId="074C50D4" w14:textId="77777777">
            <w:pPr>
              <w:pStyle w:val="TableParagraph"/>
              <w:spacing w:before="30"/>
              <w:ind w:right="1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14.128</w:t>
            </w:r>
          </w:p>
        </w:tc>
        <w:tc>
          <w:tcPr>
            <w:tcW w:w="798" w:type="dxa"/>
          </w:tcPr>
          <w:p w:rsidR="001B3359" w:rsidRDefault="00D877C7" w14:paraId="15C5935C" w14:textId="77777777">
            <w:pPr>
              <w:pStyle w:val="TableParagraph"/>
              <w:spacing w:before="30"/>
              <w:ind w:right="11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18.967</w:t>
            </w:r>
          </w:p>
        </w:tc>
        <w:tc>
          <w:tcPr>
            <w:tcW w:w="611" w:type="dxa"/>
          </w:tcPr>
          <w:p w:rsidR="001B3359" w:rsidRDefault="00D877C7" w14:paraId="57B2E8B1" w14:textId="77777777">
            <w:pPr>
              <w:pStyle w:val="TableParagraph"/>
              <w:spacing w:before="30"/>
              <w:ind w:right="-15"/>
              <w:rPr>
                <w:rFonts w:ascii="Trebuchet MS"/>
                <w:b/>
                <w:sz w:val="14"/>
              </w:rPr>
            </w:pPr>
            <w:r>
              <w:rPr>
                <w:rFonts w:ascii="Trebuchet MS"/>
                <w:b/>
                <w:color w:val="231F20"/>
                <w:spacing w:val="-2"/>
                <w:sz w:val="14"/>
              </w:rPr>
              <w:t>83.074</w:t>
            </w:r>
          </w:p>
        </w:tc>
      </w:tr>
      <w:tr w:rsidR="001B3359" w14:paraId="69C170DC" w14:textId="77777777">
        <w:trPr>
          <w:trHeight w:val="228"/>
        </w:trPr>
        <w:tc>
          <w:tcPr>
            <w:tcW w:w="312" w:type="dxa"/>
          </w:tcPr>
          <w:p w:rsidR="001B3359" w:rsidRDefault="001B3359" w14:paraId="5BBEC376" w14:textId="77777777">
            <w:pPr>
              <w:pStyle w:val="TableParagraph"/>
              <w:spacing w:before="0"/>
              <w:jc w:val="left"/>
              <w:rPr>
                <w:rFonts w:ascii="Times New Roman"/>
                <w:sz w:val="14"/>
              </w:rPr>
            </w:pPr>
          </w:p>
        </w:tc>
        <w:tc>
          <w:tcPr>
            <w:tcW w:w="2213" w:type="dxa"/>
          </w:tcPr>
          <w:p w:rsidR="001B3359" w:rsidRDefault="00D877C7" w14:paraId="405D6C12" w14:textId="77777777">
            <w:pPr>
              <w:pStyle w:val="TableParagraph"/>
              <w:spacing w:before="27"/>
              <w:ind w:left="65"/>
              <w:jc w:val="left"/>
              <w:rPr>
                <w:rFonts w:ascii="Calibri"/>
                <w:i/>
                <w:sz w:val="14"/>
              </w:rPr>
            </w:pPr>
            <w:r>
              <w:rPr>
                <w:rFonts w:ascii="Calibri"/>
                <w:i/>
                <w:color w:val="231F20"/>
                <w:spacing w:val="-2"/>
                <w:w w:val="115"/>
                <w:sz w:val="14"/>
              </w:rPr>
              <w:t>Inkomensoverdrachten</w:t>
            </w:r>
          </w:p>
        </w:tc>
        <w:tc>
          <w:tcPr>
            <w:tcW w:w="668" w:type="dxa"/>
          </w:tcPr>
          <w:p w:rsidR="001B3359" w:rsidRDefault="00D877C7" w14:paraId="5B07BF16" w14:textId="77777777">
            <w:pPr>
              <w:pStyle w:val="TableParagraph"/>
              <w:spacing w:before="27"/>
              <w:ind w:right="29"/>
              <w:rPr>
                <w:rFonts w:ascii="Calibri"/>
                <w:i/>
                <w:sz w:val="14"/>
              </w:rPr>
            </w:pPr>
            <w:r>
              <w:rPr>
                <w:rFonts w:ascii="Calibri"/>
                <w:i/>
                <w:color w:val="231F20"/>
                <w:spacing w:val="-2"/>
                <w:w w:val="110"/>
                <w:sz w:val="14"/>
              </w:rPr>
              <w:t>158.674</w:t>
            </w:r>
          </w:p>
        </w:tc>
        <w:tc>
          <w:tcPr>
            <w:tcW w:w="777" w:type="dxa"/>
          </w:tcPr>
          <w:p w:rsidR="001B3359" w:rsidRDefault="00D877C7" w14:paraId="533A92F2" w14:textId="77777777">
            <w:pPr>
              <w:pStyle w:val="TableParagraph"/>
              <w:spacing w:before="27"/>
              <w:ind w:right="99"/>
              <w:rPr>
                <w:rFonts w:ascii="Calibri"/>
                <w:i/>
                <w:sz w:val="14"/>
              </w:rPr>
            </w:pPr>
            <w:r>
              <w:rPr>
                <w:rFonts w:ascii="Calibri"/>
                <w:i/>
                <w:color w:val="231F20"/>
                <w:spacing w:val="-10"/>
                <w:w w:val="110"/>
                <w:sz w:val="14"/>
              </w:rPr>
              <w:t>0</w:t>
            </w:r>
          </w:p>
        </w:tc>
        <w:tc>
          <w:tcPr>
            <w:tcW w:w="689" w:type="dxa"/>
          </w:tcPr>
          <w:p w:rsidR="001B3359" w:rsidRDefault="00D877C7" w14:paraId="09243398" w14:textId="77777777">
            <w:pPr>
              <w:pStyle w:val="TableParagraph"/>
              <w:spacing w:before="27"/>
              <w:ind w:right="80"/>
              <w:rPr>
                <w:rFonts w:ascii="Calibri"/>
                <w:i/>
                <w:sz w:val="14"/>
              </w:rPr>
            </w:pPr>
            <w:r>
              <w:rPr>
                <w:rFonts w:ascii="Calibri"/>
                <w:i/>
                <w:color w:val="231F20"/>
                <w:spacing w:val="-2"/>
                <w:w w:val="110"/>
                <w:sz w:val="14"/>
              </w:rPr>
              <w:t>158.674</w:t>
            </w:r>
          </w:p>
        </w:tc>
        <w:tc>
          <w:tcPr>
            <w:tcW w:w="735" w:type="dxa"/>
          </w:tcPr>
          <w:p w:rsidR="001B3359" w:rsidRDefault="00D877C7" w14:paraId="4CDC145A" w14:textId="77777777">
            <w:pPr>
              <w:pStyle w:val="TableParagraph"/>
              <w:spacing w:before="27"/>
              <w:ind w:right="107"/>
              <w:rPr>
                <w:rFonts w:ascii="Calibri"/>
                <w:i/>
                <w:sz w:val="14"/>
              </w:rPr>
            </w:pPr>
            <w:r>
              <w:rPr>
                <w:rFonts w:ascii="Calibri"/>
                <w:i/>
                <w:color w:val="231F20"/>
                <w:spacing w:val="-10"/>
                <w:w w:val="110"/>
                <w:sz w:val="14"/>
              </w:rPr>
              <w:t>0</w:t>
            </w:r>
          </w:p>
        </w:tc>
        <w:tc>
          <w:tcPr>
            <w:tcW w:w="736" w:type="dxa"/>
          </w:tcPr>
          <w:p w:rsidR="001B3359" w:rsidRDefault="00D877C7" w14:paraId="32059B23" w14:textId="77777777">
            <w:pPr>
              <w:pStyle w:val="TableParagraph"/>
              <w:spacing w:before="27"/>
              <w:ind w:right="116"/>
              <w:rPr>
                <w:rFonts w:ascii="Calibri"/>
                <w:i/>
                <w:sz w:val="14"/>
              </w:rPr>
            </w:pPr>
            <w:r>
              <w:rPr>
                <w:rFonts w:ascii="Calibri"/>
                <w:i/>
                <w:color w:val="231F20"/>
                <w:spacing w:val="-2"/>
                <w:w w:val="110"/>
                <w:sz w:val="14"/>
              </w:rPr>
              <w:t>158.674</w:t>
            </w:r>
          </w:p>
        </w:tc>
        <w:tc>
          <w:tcPr>
            <w:tcW w:w="677" w:type="dxa"/>
          </w:tcPr>
          <w:p w:rsidR="001B3359" w:rsidRDefault="00D877C7" w14:paraId="1C1D4A69" w14:textId="77777777">
            <w:pPr>
              <w:pStyle w:val="TableParagraph"/>
              <w:spacing w:before="27"/>
              <w:ind w:right="8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4.955</w:t>
            </w:r>
          </w:p>
        </w:tc>
        <w:tc>
          <w:tcPr>
            <w:tcW w:w="707" w:type="dxa"/>
          </w:tcPr>
          <w:p w:rsidR="001B3359" w:rsidRDefault="00D877C7" w14:paraId="2ABC5691" w14:textId="77777777">
            <w:pPr>
              <w:pStyle w:val="TableParagraph"/>
              <w:spacing w:before="27"/>
              <w:ind w:right="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9.185</w:t>
            </w:r>
          </w:p>
        </w:tc>
        <w:tc>
          <w:tcPr>
            <w:tcW w:w="761" w:type="dxa"/>
          </w:tcPr>
          <w:p w:rsidR="001B3359" w:rsidRDefault="00D877C7" w14:paraId="1651C9E7" w14:textId="77777777">
            <w:pPr>
              <w:pStyle w:val="TableParagraph"/>
              <w:spacing w:before="27"/>
              <w:ind w:right="12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13.180</w:t>
            </w:r>
          </w:p>
        </w:tc>
        <w:tc>
          <w:tcPr>
            <w:tcW w:w="798" w:type="dxa"/>
          </w:tcPr>
          <w:p w:rsidR="001B3359" w:rsidRDefault="00D877C7" w14:paraId="5ABB527F" w14:textId="77777777">
            <w:pPr>
              <w:pStyle w:val="TableParagraph"/>
              <w:spacing w:before="27"/>
              <w:ind w:right="11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17.985</w:t>
            </w:r>
          </w:p>
        </w:tc>
        <w:tc>
          <w:tcPr>
            <w:tcW w:w="611" w:type="dxa"/>
          </w:tcPr>
          <w:p w:rsidR="001B3359" w:rsidRDefault="00D877C7" w14:paraId="5F58B916" w14:textId="77777777">
            <w:pPr>
              <w:pStyle w:val="TableParagraph"/>
              <w:spacing w:before="27"/>
              <w:ind w:right="-15"/>
              <w:rPr>
                <w:rFonts w:ascii="Calibri"/>
                <w:i/>
                <w:sz w:val="14"/>
              </w:rPr>
            </w:pPr>
            <w:r>
              <w:rPr>
                <w:rFonts w:ascii="Calibri"/>
                <w:i/>
                <w:color w:val="231F20"/>
                <w:spacing w:val="-2"/>
                <w:w w:val="110"/>
                <w:sz w:val="14"/>
              </w:rPr>
              <w:t>73.510</w:t>
            </w:r>
          </w:p>
        </w:tc>
      </w:tr>
      <w:tr w:rsidR="001B3359" w14:paraId="5098F814" w14:textId="77777777">
        <w:trPr>
          <w:trHeight w:val="565"/>
        </w:trPr>
        <w:tc>
          <w:tcPr>
            <w:tcW w:w="312" w:type="dxa"/>
          </w:tcPr>
          <w:p w:rsidR="001B3359" w:rsidRDefault="001B3359" w14:paraId="3D138908" w14:textId="77777777">
            <w:pPr>
              <w:pStyle w:val="TableParagraph"/>
              <w:spacing w:before="0"/>
              <w:jc w:val="left"/>
              <w:rPr>
                <w:rFonts w:ascii="Times New Roman"/>
                <w:sz w:val="14"/>
              </w:rPr>
            </w:pPr>
          </w:p>
        </w:tc>
        <w:tc>
          <w:tcPr>
            <w:tcW w:w="2213" w:type="dxa"/>
          </w:tcPr>
          <w:p w:rsidR="001B3359" w:rsidRDefault="00D877C7" w14:paraId="317CBAF8" w14:textId="77777777">
            <w:pPr>
              <w:pStyle w:val="TableParagraph"/>
              <w:ind w:left="65"/>
              <w:jc w:val="left"/>
              <w:rPr>
                <w:sz w:val="14"/>
              </w:rPr>
            </w:pPr>
            <w:r>
              <w:rPr>
                <w:color w:val="231F20"/>
                <w:spacing w:val="-2"/>
                <w:w w:val="105"/>
                <w:sz w:val="14"/>
              </w:rPr>
              <w:t>Wetten/regelingen verzetsdeelnemers/ oorlogsgetroffenen</w:t>
            </w:r>
          </w:p>
        </w:tc>
        <w:tc>
          <w:tcPr>
            <w:tcW w:w="668" w:type="dxa"/>
          </w:tcPr>
          <w:p w:rsidR="001B3359" w:rsidRDefault="00D877C7" w14:paraId="191D8560" w14:textId="77777777">
            <w:pPr>
              <w:pStyle w:val="TableParagraph"/>
              <w:ind w:right="29"/>
              <w:rPr>
                <w:sz w:val="14"/>
              </w:rPr>
            </w:pPr>
            <w:r>
              <w:rPr>
                <w:color w:val="231F20"/>
                <w:spacing w:val="-2"/>
                <w:sz w:val="14"/>
              </w:rPr>
              <w:t>158.674</w:t>
            </w:r>
          </w:p>
        </w:tc>
        <w:tc>
          <w:tcPr>
            <w:tcW w:w="777" w:type="dxa"/>
          </w:tcPr>
          <w:p w:rsidR="001B3359" w:rsidRDefault="00D877C7" w14:paraId="1C928014" w14:textId="77777777">
            <w:pPr>
              <w:pStyle w:val="TableParagraph"/>
              <w:ind w:right="99"/>
              <w:rPr>
                <w:sz w:val="14"/>
              </w:rPr>
            </w:pPr>
            <w:r>
              <w:rPr>
                <w:color w:val="231F20"/>
                <w:spacing w:val="-10"/>
                <w:sz w:val="14"/>
              </w:rPr>
              <w:t>0</w:t>
            </w:r>
          </w:p>
        </w:tc>
        <w:tc>
          <w:tcPr>
            <w:tcW w:w="689" w:type="dxa"/>
          </w:tcPr>
          <w:p w:rsidR="001B3359" w:rsidRDefault="00D877C7" w14:paraId="3B484EB1" w14:textId="77777777">
            <w:pPr>
              <w:pStyle w:val="TableParagraph"/>
              <w:ind w:right="80"/>
              <w:rPr>
                <w:sz w:val="14"/>
              </w:rPr>
            </w:pPr>
            <w:r>
              <w:rPr>
                <w:color w:val="231F20"/>
                <w:spacing w:val="-2"/>
                <w:sz w:val="14"/>
              </w:rPr>
              <w:t>158.674</w:t>
            </w:r>
          </w:p>
        </w:tc>
        <w:tc>
          <w:tcPr>
            <w:tcW w:w="735" w:type="dxa"/>
          </w:tcPr>
          <w:p w:rsidR="001B3359" w:rsidRDefault="00D877C7" w14:paraId="5FFFA475" w14:textId="77777777">
            <w:pPr>
              <w:pStyle w:val="TableParagraph"/>
              <w:ind w:right="107"/>
              <w:rPr>
                <w:sz w:val="14"/>
              </w:rPr>
            </w:pPr>
            <w:r>
              <w:rPr>
                <w:color w:val="231F20"/>
                <w:spacing w:val="-10"/>
                <w:sz w:val="14"/>
              </w:rPr>
              <w:t>0</w:t>
            </w:r>
          </w:p>
        </w:tc>
        <w:tc>
          <w:tcPr>
            <w:tcW w:w="736" w:type="dxa"/>
          </w:tcPr>
          <w:p w:rsidR="001B3359" w:rsidRDefault="00D877C7" w14:paraId="6D54F345" w14:textId="77777777">
            <w:pPr>
              <w:pStyle w:val="TableParagraph"/>
              <w:ind w:right="116"/>
              <w:rPr>
                <w:sz w:val="14"/>
              </w:rPr>
            </w:pPr>
            <w:r>
              <w:rPr>
                <w:color w:val="231F20"/>
                <w:spacing w:val="-2"/>
                <w:sz w:val="14"/>
              </w:rPr>
              <w:t>158.674</w:t>
            </w:r>
          </w:p>
        </w:tc>
        <w:tc>
          <w:tcPr>
            <w:tcW w:w="677" w:type="dxa"/>
          </w:tcPr>
          <w:p w:rsidR="001B3359" w:rsidRDefault="00D877C7" w14:paraId="6F0584F1"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4.955</w:t>
            </w:r>
          </w:p>
        </w:tc>
        <w:tc>
          <w:tcPr>
            <w:tcW w:w="707" w:type="dxa"/>
          </w:tcPr>
          <w:p w:rsidR="001B3359" w:rsidRDefault="00D877C7" w14:paraId="41C9FA87"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9.185</w:t>
            </w:r>
          </w:p>
        </w:tc>
        <w:tc>
          <w:tcPr>
            <w:tcW w:w="761" w:type="dxa"/>
          </w:tcPr>
          <w:p w:rsidR="001B3359" w:rsidRDefault="00D877C7" w14:paraId="7C9CD2F3" w14:textId="77777777">
            <w:pPr>
              <w:pStyle w:val="TableParagraph"/>
              <w:ind w:right="12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13.180</w:t>
            </w:r>
          </w:p>
        </w:tc>
        <w:tc>
          <w:tcPr>
            <w:tcW w:w="798" w:type="dxa"/>
          </w:tcPr>
          <w:p w:rsidR="001B3359" w:rsidRDefault="00D877C7" w14:paraId="2755A02D" w14:textId="77777777">
            <w:pPr>
              <w:pStyle w:val="TableParagraph"/>
              <w:ind w:right="11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17.985</w:t>
            </w:r>
          </w:p>
        </w:tc>
        <w:tc>
          <w:tcPr>
            <w:tcW w:w="611" w:type="dxa"/>
          </w:tcPr>
          <w:p w:rsidR="001B3359" w:rsidRDefault="00D877C7" w14:paraId="1AEEA768" w14:textId="77777777">
            <w:pPr>
              <w:pStyle w:val="TableParagraph"/>
              <w:ind w:right="-15"/>
              <w:rPr>
                <w:sz w:val="14"/>
              </w:rPr>
            </w:pPr>
            <w:r>
              <w:rPr>
                <w:color w:val="231F20"/>
                <w:spacing w:val="-2"/>
                <w:sz w:val="14"/>
              </w:rPr>
              <w:t>73.510</w:t>
            </w:r>
          </w:p>
        </w:tc>
      </w:tr>
      <w:tr w:rsidR="001B3359" w14:paraId="7E39B124" w14:textId="77777777">
        <w:trPr>
          <w:trHeight w:val="228"/>
        </w:trPr>
        <w:tc>
          <w:tcPr>
            <w:tcW w:w="312" w:type="dxa"/>
          </w:tcPr>
          <w:p w:rsidR="001B3359" w:rsidRDefault="001B3359" w14:paraId="1771F30E" w14:textId="77777777">
            <w:pPr>
              <w:pStyle w:val="TableParagraph"/>
              <w:spacing w:before="0"/>
              <w:jc w:val="left"/>
              <w:rPr>
                <w:rFonts w:ascii="Times New Roman"/>
                <w:sz w:val="14"/>
              </w:rPr>
            </w:pPr>
          </w:p>
        </w:tc>
        <w:tc>
          <w:tcPr>
            <w:tcW w:w="2213" w:type="dxa"/>
          </w:tcPr>
          <w:p w:rsidR="001B3359" w:rsidRDefault="00D877C7" w14:paraId="0986271F" w14:textId="77777777">
            <w:pPr>
              <w:pStyle w:val="TableParagraph"/>
              <w:spacing w:before="27"/>
              <w:ind w:left="65"/>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668" w:type="dxa"/>
          </w:tcPr>
          <w:p w:rsidR="001B3359" w:rsidRDefault="00D877C7" w14:paraId="7A978B3A" w14:textId="77777777">
            <w:pPr>
              <w:pStyle w:val="TableParagraph"/>
              <w:spacing w:before="27"/>
              <w:ind w:right="29"/>
              <w:rPr>
                <w:rFonts w:ascii="Calibri"/>
                <w:i/>
                <w:sz w:val="14"/>
              </w:rPr>
            </w:pPr>
            <w:r>
              <w:rPr>
                <w:rFonts w:ascii="Calibri"/>
                <w:i/>
                <w:color w:val="231F20"/>
                <w:spacing w:val="-2"/>
                <w:w w:val="110"/>
                <w:sz w:val="14"/>
              </w:rPr>
              <w:t>10.635</w:t>
            </w:r>
          </w:p>
        </w:tc>
        <w:tc>
          <w:tcPr>
            <w:tcW w:w="777" w:type="dxa"/>
          </w:tcPr>
          <w:p w:rsidR="001B3359" w:rsidRDefault="00D877C7" w14:paraId="22C52E67" w14:textId="77777777">
            <w:pPr>
              <w:pStyle w:val="TableParagraph"/>
              <w:spacing w:before="27"/>
              <w:ind w:right="99"/>
              <w:rPr>
                <w:rFonts w:ascii="Calibri"/>
                <w:i/>
                <w:sz w:val="14"/>
              </w:rPr>
            </w:pPr>
            <w:r>
              <w:rPr>
                <w:rFonts w:ascii="Calibri"/>
                <w:i/>
                <w:color w:val="231F20"/>
                <w:spacing w:val="-10"/>
                <w:w w:val="110"/>
                <w:sz w:val="14"/>
              </w:rPr>
              <w:t>0</w:t>
            </w:r>
          </w:p>
        </w:tc>
        <w:tc>
          <w:tcPr>
            <w:tcW w:w="689" w:type="dxa"/>
          </w:tcPr>
          <w:p w:rsidR="001B3359" w:rsidRDefault="00D877C7" w14:paraId="0191E27D" w14:textId="77777777">
            <w:pPr>
              <w:pStyle w:val="TableParagraph"/>
              <w:spacing w:before="27"/>
              <w:ind w:right="80"/>
              <w:rPr>
                <w:rFonts w:ascii="Calibri"/>
                <w:i/>
                <w:sz w:val="14"/>
              </w:rPr>
            </w:pPr>
            <w:r>
              <w:rPr>
                <w:rFonts w:ascii="Calibri"/>
                <w:i/>
                <w:color w:val="231F20"/>
                <w:spacing w:val="-2"/>
                <w:w w:val="110"/>
                <w:sz w:val="14"/>
              </w:rPr>
              <w:t>10.635</w:t>
            </w:r>
          </w:p>
        </w:tc>
        <w:tc>
          <w:tcPr>
            <w:tcW w:w="735" w:type="dxa"/>
          </w:tcPr>
          <w:p w:rsidR="001B3359" w:rsidRDefault="00D877C7" w14:paraId="54AA8A4F" w14:textId="77777777">
            <w:pPr>
              <w:pStyle w:val="TableParagraph"/>
              <w:spacing w:before="27"/>
              <w:ind w:right="10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426</w:t>
            </w:r>
          </w:p>
        </w:tc>
        <w:tc>
          <w:tcPr>
            <w:tcW w:w="736" w:type="dxa"/>
          </w:tcPr>
          <w:p w:rsidR="001B3359" w:rsidRDefault="00D877C7" w14:paraId="2D88DBAF" w14:textId="77777777">
            <w:pPr>
              <w:pStyle w:val="TableParagraph"/>
              <w:spacing w:before="27"/>
              <w:ind w:right="116"/>
              <w:rPr>
                <w:rFonts w:ascii="Calibri"/>
                <w:i/>
                <w:sz w:val="14"/>
              </w:rPr>
            </w:pPr>
            <w:r>
              <w:rPr>
                <w:rFonts w:ascii="Calibri"/>
                <w:i/>
                <w:color w:val="231F20"/>
                <w:spacing w:val="-2"/>
                <w:w w:val="110"/>
                <w:sz w:val="14"/>
              </w:rPr>
              <w:t>10.209</w:t>
            </w:r>
          </w:p>
        </w:tc>
        <w:tc>
          <w:tcPr>
            <w:tcW w:w="677" w:type="dxa"/>
          </w:tcPr>
          <w:p w:rsidR="001B3359" w:rsidRDefault="00D877C7" w14:paraId="7660857D" w14:textId="77777777">
            <w:pPr>
              <w:pStyle w:val="TableParagraph"/>
              <w:spacing w:before="27"/>
              <w:ind w:right="8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779</w:t>
            </w:r>
          </w:p>
        </w:tc>
        <w:tc>
          <w:tcPr>
            <w:tcW w:w="707" w:type="dxa"/>
          </w:tcPr>
          <w:p w:rsidR="001B3359" w:rsidRDefault="00D877C7" w14:paraId="6FEE0019" w14:textId="77777777">
            <w:pPr>
              <w:pStyle w:val="TableParagraph"/>
              <w:spacing w:before="27"/>
              <w:ind w:right="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893</w:t>
            </w:r>
          </w:p>
        </w:tc>
        <w:tc>
          <w:tcPr>
            <w:tcW w:w="761" w:type="dxa"/>
          </w:tcPr>
          <w:p w:rsidR="001B3359" w:rsidRDefault="00D877C7" w14:paraId="1886AA4F" w14:textId="77777777">
            <w:pPr>
              <w:pStyle w:val="TableParagraph"/>
              <w:spacing w:before="27"/>
              <w:ind w:right="12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948</w:t>
            </w:r>
          </w:p>
        </w:tc>
        <w:tc>
          <w:tcPr>
            <w:tcW w:w="798" w:type="dxa"/>
          </w:tcPr>
          <w:p w:rsidR="001B3359" w:rsidRDefault="00D877C7" w14:paraId="0140497B" w14:textId="77777777">
            <w:pPr>
              <w:pStyle w:val="TableParagraph"/>
              <w:spacing w:before="27"/>
              <w:ind w:right="11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982</w:t>
            </w:r>
          </w:p>
        </w:tc>
        <w:tc>
          <w:tcPr>
            <w:tcW w:w="611" w:type="dxa"/>
          </w:tcPr>
          <w:p w:rsidR="001B3359" w:rsidRDefault="00D877C7" w14:paraId="1A4FB0AE" w14:textId="77777777">
            <w:pPr>
              <w:pStyle w:val="TableParagraph"/>
              <w:spacing w:before="27"/>
              <w:ind w:right="-15"/>
              <w:rPr>
                <w:rFonts w:ascii="Calibri"/>
                <w:i/>
                <w:sz w:val="14"/>
              </w:rPr>
            </w:pPr>
            <w:r>
              <w:rPr>
                <w:rFonts w:ascii="Calibri"/>
                <w:i/>
                <w:color w:val="231F20"/>
                <w:spacing w:val="-4"/>
                <w:w w:val="110"/>
                <w:sz w:val="14"/>
              </w:rPr>
              <w:t>9.564</w:t>
            </w:r>
          </w:p>
        </w:tc>
      </w:tr>
      <w:tr w:rsidR="001B3359" w14:paraId="59A25236" w14:textId="77777777">
        <w:trPr>
          <w:trHeight w:val="226"/>
        </w:trPr>
        <w:tc>
          <w:tcPr>
            <w:tcW w:w="312" w:type="dxa"/>
          </w:tcPr>
          <w:p w:rsidR="001B3359" w:rsidRDefault="001B3359" w14:paraId="064DA4AF" w14:textId="77777777">
            <w:pPr>
              <w:pStyle w:val="TableParagraph"/>
              <w:spacing w:before="0"/>
              <w:jc w:val="left"/>
              <w:rPr>
                <w:rFonts w:ascii="Times New Roman"/>
                <w:sz w:val="14"/>
              </w:rPr>
            </w:pPr>
          </w:p>
        </w:tc>
        <w:tc>
          <w:tcPr>
            <w:tcW w:w="2213" w:type="dxa"/>
          </w:tcPr>
          <w:p w:rsidR="001B3359" w:rsidRDefault="00D877C7" w14:paraId="6BB38D56" w14:textId="77777777">
            <w:pPr>
              <w:pStyle w:val="TableParagraph"/>
              <w:ind w:left="65"/>
              <w:jc w:val="left"/>
              <w:rPr>
                <w:sz w:val="14"/>
              </w:rPr>
            </w:pPr>
            <w:r>
              <w:rPr>
                <w:color w:val="231F20"/>
                <w:w w:val="110"/>
                <w:sz w:val="14"/>
              </w:rPr>
              <w:t>Sociale</w:t>
            </w:r>
            <w:r>
              <w:rPr>
                <w:color w:val="231F20"/>
                <w:spacing w:val="-11"/>
                <w:w w:val="110"/>
                <w:sz w:val="14"/>
              </w:rPr>
              <w:t xml:space="preserve"> </w:t>
            </w:r>
            <w:r>
              <w:rPr>
                <w:color w:val="231F20"/>
                <w:spacing w:val="-2"/>
                <w:w w:val="110"/>
                <w:sz w:val="14"/>
              </w:rPr>
              <w:t>Verzekeringsbank</w:t>
            </w:r>
          </w:p>
        </w:tc>
        <w:tc>
          <w:tcPr>
            <w:tcW w:w="668" w:type="dxa"/>
          </w:tcPr>
          <w:p w:rsidR="001B3359" w:rsidRDefault="00D877C7" w14:paraId="62420C2F" w14:textId="77777777">
            <w:pPr>
              <w:pStyle w:val="TableParagraph"/>
              <w:ind w:right="29"/>
              <w:rPr>
                <w:sz w:val="14"/>
              </w:rPr>
            </w:pPr>
            <w:r>
              <w:rPr>
                <w:color w:val="231F20"/>
                <w:spacing w:val="-2"/>
                <w:sz w:val="14"/>
              </w:rPr>
              <w:t>10.152</w:t>
            </w:r>
          </w:p>
        </w:tc>
        <w:tc>
          <w:tcPr>
            <w:tcW w:w="777" w:type="dxa"/>
          </w:tcPr>
          <w:p w:rsidR="001B3359" w:rsidRDefault="00D877C7" w14:paraId="1ADA4F4D" w14:textId="77777777">
            <w:pPr>
              <w:pStyle w:val="TableParagraph"/>
              <w:ind w:right="99"/>
              <w:rPr>
                <w:sz w:val="14"/>
              </w:rPr>
            </w:pPr>
            <w:r>
              <w:rPr>
                <w:color w:val="231F20"/>
                <w:spacing w:val="-10"/>
                <w:sz w:val="14"/>
              </w:rPr>
              <w:t>0</w:t>
            </w:r>
          </w:p>
        </w:tc>
        <w:tc>
          <w:tcPr>
            <w:tcW w:w="689" w:type="dxa"/>
          </w:tcPr>
          <w:p w:rsidR="001B3359" w:rsidRDefault="00D877C7" w14:paraId="442109D9" w14:textId="77777777">
            <w:pPr>
              <w:pStyle w:val="TableParagraph"/>
              <w:ind w:right="80"/>
              <w:rPr>
                <w:sz w:val="14"/>
              </w:rPr>
            </w:pPr>
            <w:r>
              <w:rPr>
                <w:color w:val="231F20"/>
                <w:spacing w:val="-2"/>
                <w:sz w:val="14"/>
              </w:rPr>
              <w:t>10.152</w:t>
            </w:r>
          </w:p>
        </w:tc>
        <w:tc>
          <w:tcPr>
            <w:tcW w:w="735" w:type="dxa"/>
          </w:tcPr>
          <w:p w:rsidR="001B3359" w:rsidRDefault="00D877C7" w14:paraId="4283B19C" w14:textId="77777777">
            <w:pPr>
              <w:pStyle w:val="TableParagraph"/>
              <w:ind w:right="10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358</w:t>
            </w:r>
          </w:p>
        </w:tc>
        <w:tc>
          <w:tcPr>
            <w:tcW w:w="736" w:type="dxa"/>
          </w:tcPr>
          <w:p w:rsidR="001B3359" w:rsidRDefault="00D877C7" w14:paraId="5141771A" w14:textId="77777777">
            <w:pPr>
              <w:pStyle w:val="TableParagraph"/>
              <w:ind w:right="116"/>
              <w:rPr>
                <w:sz w:val="14"/>
              </w:rPr>
            </w:pPr>
            <w:r>
              <w:rPr>
                <w:color w:val="231F20"/>
                <w:spacing w:val="-2"/>
                <w:sz w:val="14"/>
              </w:rPr>
              <w:t>9.794</w:t>
            </w:r>
          </w:p>
        </w:tc>
        <w:tc>
          <w:tcPr>
            <w:tcW w:w="677" w:type="dxa"/>
          </w:tcPr>
          <w:p w:rsidR="001B3359" w:rsidRDefault="00D877C7" w14:paraId="5782FA95"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734</w:t>
            </w:r>
          </w:p>
        </w:tc>
        <w:tc>
          <w:tcPr>
            <w:tcW w:w="707" w:type="dxa"/>
          </w:tcPr>
          <w:p w:rsidR="001B3359" w:rsidRDefault="00D877C7" w14:paraId="56D413AC"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733</w:t>
            </w:r>
          </w:p>
        </w:tc>
        <w:tc>
          <w:tcPr>
            <w:tcW w:w="761" w:type="dxa"/>
          </w:tcPr>
          <w:p w:rsidR="001B3359" w:rsidRDefault="00D877C7" w14:paraId="21039CC1" w14:textId="77777777">
            <w:pPr>
              <w:pStyle w:val="TableParagraph"/>
              <w:ind w:right="1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762</w:t>
            </w:r>
          </w:p>
        </w:tc>
        <w:tc>
          <w:tcPr>
            <w:tcW w:w="798" w:type="dxa"/>
          </w:tcPr>
          <w:p w:rsidR="001B3359" w:rsidRDefault="00D877C7" w14:paraId="22A167D7" w14:textId="77777777">
            <w:pPr>
              <w:pStyle w:val="TableParagraph"/>
              <w:ind w:right="1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762</w:t>
            </w:r>
          </w:p>
        </w:tc>
        <w:tc>
          <w:tcPr>
            <w:tcW w:w="611" w:type="dxa"/>
          </w:tcPr>
          <w:p w:rsidR="001B3359" w:rsidRDefault="00D877C7" w14:paraId="251960C6" w14:textId="77777777">
            <w:pPr>
              <w:pStyle w:val="TableParagraph"/>
              <w:ind w:right="-15"/>
              <w:rPr>
                <w:sz w:val="14"/>
              </w:rPr>
            </w:pPr>
            <w:r>
              <w:rPr>
                <w:color w:val="231F20"/>
                <w:spacing w:val="-2"/>
                <w:sz w:val="14"/>
              </w:rPr>
              <w:t>9.413</w:t>
            </w:r>
          </w:p>
        </w:tc>
      </w:tr>
      <w:tr w:rsidR="001B3359" w14:paraId="16520125" w14:textId="77777777">
        <w:trPr>
          <w:trHeight w:val="451"/>
        </w:trPr>
        <w:tc>
          <w:tcPr>
            <w:tcW w:w="312" w:type="dxa"/>
            <w:tcBorders>
              <w:bottom w:val="single" w:color="00AEEF" w:sz="2" w:space="0"/>
            </w:tcBorders>
          </w:tcPr>
          <w:p w:rsidR="001B3359" w:rsidRDefault="001B3359" w14:paraId="4338C9FE" w14:textId="77777777">
            <w:pPr>
              <w:pStyle w:val="TableParagraph"/>
              <w:spacing w:before="0"/>
              <w:jc w:val="left"/>
              <w:rPr>
                <w:rFonts w:ascii="Times New Roman"/>
                <w:sz w:val="14"/>
              </w:rPr>
            </w:pPr>
          </w:p>
        </w:tc>
        <w:tc>
          <w:tcPr>
            <w:tcW w:w="2213" w:type="dxa"/>
            <w:tcBorders>
              <w:bottom w:val="single" w:color="00AEEF" w:sz="2" w:space="0"/>
            </w:tcBorders>
          </w:tcPr>
          <w:p w:rsidR="001B3359" w:rsidRDefault="00D877C7" w14:paraId="74A9F015" w14:textId="77777777">
            <w:pPr>
              <w:pStyle w:val="TableParagraph"/>
              <w:ind w:left="65"/>
              <w:jc w:val="left"/>
              <w:rPr>
                <w:sz w:val="14"/>
              </w:rPr>
            </w:pPr>
            <w:r>
              <w:rPr>
                <w:color w:val="231F20"/>
                <w:w w:val="105"/>
                <w:sz w:val="14"/>
              </w:rPr>
              <w:t>Pensioen-</w:t>
            </w:r>
            <w:r>
              <w:rPr>
                <w:color w:val="231F20"/>
                <w:spacing w:val="-4"/>
                <w:w w:val="105"/>
                <w:sz w:val="14"/>
              </w:rPr>
              <w:t xml:space="preserve"> </w:t>
            </w:r>
            <w:r>
              <w:rPr>
                <w:color w:val="231F20"/>
                <w:w w:val="105"/>
                <w:sz w:val="14"/>
              </w:rPr>
              <w:t>en</w:t>
            </w:r>
            <w:r>
              <w:rPr>
                <w:color w:val="231F20"/>
                <w:spacing w:val="-3"/>
                <w:w w:val="105"/>
                <w:sz w:val="14"/>
              </w:rPr>
              <w:t xml:space="preserve"> </w:t>
            </w:r>
            <w:r>
              <w:rPr>
                <w:color w:val="231F20"/>
                <w:spacing w:val="-2"/>
                <w:w w:val="105"/>
                <w:sz w:val="14"/>
              </w:rPr>
              <w:t>Uitkeringsraad</w:t>
            </w:r>
          </w:p>
        </w:tc>
        <w:tc>
          <w:tcPr>
            <w:tcW w:w="668" w:type="dxa"/>
            <w:tcBorders>
              <w:bottom w:val="single" w:color="00AEEF" w:sz="2" w:space="0"/>
            </w:tcBorders>
          </w:tcPr>
          <w:p w:rsidR="001B3359" w:rsidRDefault="00D877C7" w14:paraId="366C5B87" w14:textId="77777777">
            <w:pPr>
              <w:pStyle w:val="TableParagraph"/>
              <w:ind w:right="29"/>
              <w:rPr>
                <w:sz w:val="14"/>
              </w:rPr>
            </w:pPr>
            <w:r>
              <w:rPr>
                <w:color w:val="231F20"/>
                <w:spacing w:val="-5"/>
                <w:sz w:val="14"/>
              </w:rPr>
              <w:t>483</w:t>
            </w:r>
          </w:p>
        </w:tc>
        <w:tc>
          <w:tcPr>
            <w:tcW w:w="777" w:type="dxa"/>
            <w:tcBorders>
              <w:bottom w:val="single" w:color="00AEEF" w:sz="2" w:space="0"/>
            </w:tcBorders>
          </w:tcPr>
          <w:p w:rsidR="001B3359" w:rsidRDefault="00D877C7" w14:paraId="7600144B" w14:textId="77777777">
            <w:pPr>
              <w:pStyle w:val="TableParagraph"/>
              <w:ind w:right="99"/>
              <w:rPr>
                <w:sz w:val="14"/>
              </w:rPr>
            </w:pPr>
            <w:r>
              <w:rPr>
                <w:color w:val="231F20"/>
                <w:spacing w:val="-10"/>
                <w:sz w:val="14"/>
              </w:rPr>
              <w:t>0</w:t>
            </w:r>
          </w:p>
        </w:tc>
        <w:tc>
          <w:tcPr>
            <w:tcW w:w="689" w:type="dxa"/>
            <w:tcBorders>
              <w:bottom w:val="single" w:color="00AEEF" w:sz="2" w:space="0"/>
            </w:tcBorders>
          </w:tcPr>
          <w:p w:rsidR="001B3359" w:rsidRDefault="00D877C7" w14:paraId="7C1781AB" w14:textId="77777777">
            <w:pPr>
              <w:pStyle w:val="TableParagraph"/>
              <w:ind w:right="80"/>
              <w:rPr>
                <w:sz w:val="14"/>
              </w:rPr>
            </w:pPr>
            <w:r>
              <w:rPr>
                <w:color w:val="231F20"/>
                <w:spacing w:val="-5"/>
                <w:sz w:val="14"/>
              </w:rPr>
              <w:t>483</w:t>
            </w:r>
          </w:p>
        </w:tc>
        <w:tc>
          <w:tcPr>
            <w:tcW w:w="735" w:type="dxa"/>
            <w:tcBorders>
              <w:bottom w:val="single" w:color="00AEEF" w:sz="2" w:space="0"/>
            </w:tcBorders>
          </w:tcPr>
          <w:p w:rsidR="001B3359" w:rsidRDefault="00D877C7" w14:paraId="2CD68A36" w14:textId="77777777">
            <w:pPr>
              <w:pStyle w:val="TableParagraph"/>
              <w:ind w:right="10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w:t>
            </w:r>
          </w:p>
        </w:tc>
        <w:tc>
          <w:tcPr>
            <w:tcW w:w="736" w:type="dxa"/>
            <w:tcBorders>
              <w:bottom w:val="single" w:color="00AEEF" w:sz="2" w:space="0"/>
            </w:tcBorders>
          </w:tcPr>
          <w:p w:rsidR="001B3359" w:rsidRDefault="00D877C7" w14:paraId="3D8114A8" w14:textId="77777777">
            <w:pPr>
              <w:pStyle w:val="TableParagraph"/>
              <w:ind w:right="116"/>
              <w:rPr>
                <w:sz w:val="14"/>
              </w:rPr>
            </w:pPr>
            <w:r>
              <w:rPr>
                <w:color w:val="231F20"/>
                <w:spacing w:val="-5"/>
                <w:sz w:val="14"/>
              </w:rPr>
              <w:t>415</w:t>
            </w:r>
          </w:p>
        </w:tc>
        <w:tc>
          <w:tcPr>
            <w:tcW w:w="677" w:type="dxa"/>
            <w:tcBorders>
              <w:bottom w:val="single" w:color="00AEEF" w:sz="2" w:space="0"/>
            </w:tcBorders>
          </w:tcPr>
          <w:p w:rsidR="001B3359" w:rsidRDefault="00D877C7" w14:paraId="1C023F1C" w14:textId="77777777">
            <w:pPr>
              <w:pStyle w:val="TableParagraph"/>
              <w:ind w:right="8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45</w:t>
            </w:r>
          </w:p>
        </w:tc>
        <w:tc>
          <w:tcPr>
            <w:tcW w:w="707" w:type="dxa"/>
            <w:tcBorders>
              <w:bottom w:val="single" w:color="00AEEF" w:sz="2" w:space="0"/>
            </w:tcBorders>
          </w:tcPr>
          <w:p w:rsidR="001B3359" w:rsidRDefault="00D877C7" w14:paraId="1D3BD2FD"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160</w:t>
            </w:r>
          </w:p>
        </w:tc>
        <w:tc>
          <w:tcPr>
            <w:tcW w:w="761" w:type="dxa"/>
            <w:tcBorders>
              <w:bottom w:val="single" w:color="00AEEF" w:sz="2" w:space="0"/>
            </w:tcBorders>
          </w:tcPr>
          <w:p w:rsidR="001B3359" w:rsidRDefault="00D877C7" w14:paraId="1B1A0822" w14:textId="77777777">
            <w:pPr>
              <w:pStyle w:val="TableParagraph"/>
              <w:ind w:right="1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186</w:t>
            </w:r>
          </w:p>
        </w:tc>
        <w:tc>
          <w:tcPr>
            <w:tcW w:w="798" w:type="dxa"/>
            <w:tcBorders>
              <w:bottom w:val="single" w:color="00AEEF" w:sz="2" w:space="0"/>
            </w:tcBorders>
          </w:tcPr>
          <w:p w:rsidR="001B3359" w:rsidRDefault="00D877C7" w14:paraId="50B6BA1F" w14:textId="77777777">
            <w:pPr>
              <w:pStyle w:val="TableParagraph"/>
              <w:ind w:right="1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220</w:t>
            </w:r>
          </w:p>
        </w:tc>
        <w:tc>
          <w:tcPr>
            <w:tcW w:w="611" w:type="dxa"/>
            <w:tcBorders>
              <w:bottom w:val="single" w:color="00AEEF" w:sz="2" w:space="0"/>
            </w:tcBorders>
          </w:tcPr>
          <w:p w:rsidR="001B3359" w:rsidRDefault="00D877C7" w14:paraId="0D0F12D4" w14:textId="77777777">
            <w:pPr>
              <w:pStyle w:val="TableParagraph"/>
              <w:ind w:right="-15"/>
              <w:rPr>
                <w:sz w:val="14"/>
              </w:rPr>
            </w:pPr>
            <w:r>
              <w:rPr>
                <w:color w:val="231F20"/>
                <w:spacing w:val="-5"/>
                <w:sz w:val="14"/>
              </w:rPr>
              <w:t>151</w:t>
            </w:r>
          </w:p>
        </w:tc>
      </w:tr>
      <w:tr w:rsidR="001B3359" w14:paraId="57319B15" w14:textId="77777777">
        <w:trPr>
          <w:trHeight w:val="194"/>
        </w:trPr>
        <w:tc>
          <w:tcPr>
            <w:tcW w:w="312" w:type="dxa"/>
            <w:tcBorders>
              <w:top w:val="single" w:color="00AEEF" w:sz="2" w:space="0"/>
            </w:tcBorders>
          </w:tcPr>
          <w:p w:rsidR="001B3359" w:rsidRDefault="001B3359" w14:paraId="6302AFC5" w14:textId="77777777">
            <w:pPr>
              <w:pStyle w:val="TableParagraph"/>
              <w:spacing w:before="0"/>
              <w:jc w:val="left"/>
              <w:rPr>
                <w:rFonts w:ascii="Times New Roman"/>
                <w:sz w:val="12"/>
              </w:rPr>
            </w:pPr>
          </w:p>
        </w:tc>
        <w:tc>
          <w:tcPr>
            <w:tcW w:w="2213" w:type="dxa"/>
            <w:tcBorders>
              <w:top w:val="single" w:color="00AEEF" w:sz="2" w:space="0"/>
            </w:tcBorders>
          </w:tcPr>
          <w:p w:rsidR="001B3359" w:rsidRDefault="00D877C7" w14:paraId="791E15C5" w14:textId="77777777">
            <w:pPr>
              <w:pStyle w:val="TableParagraph"/>
              <w:spacing w:before="28" w:line="146" w:lineRule="exact"/>
              <w:ind w:left="65"/>
              <w:jc w:val="left"/>
              <w:rPr>
                <w:rFonts w:ascii="Trebuchet MS"/>
                <w:b/>
                <w:sz w:val="14"/>
              </w:rPr>
            </w:pPr>
            <w:r>
              <w:rPr>
                <w:rFonts w:ascii="Trebuchet MS"/>
                <w:b/>
                <w:color w:val="231F20"/>
                <w:spacing w:val="-2"/>
                <w:w w:val="105"/>
                <w:sz w:val="14"/>
              </w:rPr>
              <w:t>Ontvangsten</w:t>
            </w:r>
          </w:p>
        </w:tc>
        <w:tc>
          <w:tcPr>
            <w:tcW w:w="668" w:type="dxa"/>
            <w:tcBorders>
              <w:top w:val="single" w:color="00AEEF" w:sz="2" w:space="0"/>
            </w:tcBorders>
          </w:tcPr>
          <w:p w:rsidR="001B3359" w:rsidRDefault="00D877C7" w14:paraId="1236146A" w14:textId="77777777">
            <w:pPr>
              <w:pStyle w:val="TableParagraph"/>
              <w:spacing w:before="28" w:line="146" w:lineRule="exact"/>
              <w:ind w:right="29"/>
              <w:rPr>
                <w:rFonts w:ascii="Trebuchet MS"/>
                <w:b/>
                <w:sz w:val="14"/>
              </w:rPr>
            </w:pPr>
            <w:r>
              <w:rPr>
                <w:rFonts w:ascii="Trebuchet MS"/>
                <w:b/>
                <w:color w:val="231F20"/>
                <w:spacing w:val="-2"/>
                <w:sz w:val="14"/>
              </w:rPr>
              <w:t>3.339</w:t>
            </w:r>
          </w:p>
        </w:tc>
        <w:tc>
          <w:tcPr>
            <w:tcW w:w="777" w:type="dxa"/>
            <w:tcBorders>
              <w:top w:val="single" w:color="00AEEF" w:sz="2" w:space="0"/>
            </w:tcBorders>
          </w:tcPr>
          <w:p w:rsidR="001B3359" w:rsidRDefault="00D877C7" w14:paraId="3FB9E513" w14:textId="77777777">
            <w:pPr>
              <w:pStyle w:val="TableParagraph"/>
              <w:spacing w:before="28" w:line="146" w:lineRule="exact"/>
              <w:ind w:right="99"/>
              <w:rPr>
                <w:rFonts w:ascii="Trebuchet MS"/>
                <w:b/>
                <w:sz w:val="14"/>
              </w:rPr>
            </w:pPr>
            <w:r>
              <w:rPr>
                <w:rFonts w:ascii="Trebuchet MS"/>
                <w:b/>
                <w:color w:val="231F20"/>
                <w:spacing w:val="-10"/>
                <w:sz w:val="14"/>
              </w:rPr>
              <w:t>0</w:t>
            </w:r>
          </w:p>
        </w:tc>
        <w:tc>
          <w:tcPr>
            <w:tcW w:w="689" w:type="dxa"/>
            <w:tcBorders>
              <w:top w:val="single" w:color="00AEEF" w:sz="2" w:space="0"/>
            </w:tcBorders>
          </w:tcPr>
          <w:p w:rsidR="001B3359" w:rsidRDefault="00D877C7" w14:paraId="5995D714" w14:textId="77777777">
            <w:pPr>
              <w:pStyle w:val="TableParagraph"/>
              <w:spacing w:before="28" w:line="146" w:lineRule="exact"/>
              <w:ind w:right="80"/>
              <w:rPr>
                <w:rFonts w:ascii="Trebuchet MS"/>
                <w:b/>
                <w:sz w:val="14"/>
              </w:rPr>
            </w:pPr>
            <w:r>
              <w:rPr>
                <w:rFonts w:ascii="Trebuchet MS"/>
                <w:b/>
                <w:color w:val="231F20"/>
                <w:spacing w:val="-2"/>
                <w:sz w:val="14"/>
              </w:rPr>
              <w:t>3.339</w:t>
            </w:r>
          </w:p>
        </w:tc>
        <w:tc>
          <w:tcPr>
            <w:tcW w:w="735" w:type="dxa"/>
            <w:tcBorders>
              <w:top w:val="single" w:color="00AEEF" w:sz="2" w:space="0"/>
            </w:tcBorders>
          </w:tcPr>
          <w:p w:rsidR="001B3359" w:rsidRDefault="00D877C7" w14:paraId="6468F78D" w14:textId="77777777">
            <w:pPr>
              <w:pStyle w:val="TableParagraph"/>
              <w:spacing w:before="28" w:line="146" w:lineRule="exact"/>
              <w:ind w:right="107"/>
              <w:rPr>
                <w:rFonts w:ascii="Trebuchet MS"/>
                <w:b/>
                <w:sz w:val="14"/>
              </w:rPr>
            </w:pPr>
            <w:r>
              <w:rPr>
                <w:rFonts w:ascii="Trebuchet MS"/>
                <w:b/>
                <w:color w:val="231F20"/>
                <w:spacing w:val="-10"/>
                <w:sz w:val="14"/>
              </w:rPr>
              <w:t>0</w:t>
            </w:r>
          </w:p>
        </w:tc>
        <w:tc>
          <w:tcPr>
            <w:tcW w:w="736" w:type="dxa"/>
            <w:tcBorders>
              <w:top w:val="single" w:color="00AEEF" w:sz="2" w:space="0"/>
            </w:tcBorders>
          </w:tcPr>
          <w:p w:rsidR="001B3359" w:rsidRDefault="00D877C7" w14:paraId="29EDBB88" w14:textId="77777777">
            <w:pPr>
              <w:pStyle w:val="TableParagraph"/>
              <w:spacing w:before="28" w:line="146" w:lineRule="exact"/>
              <w:ind w:right="116"/>
              <w:rPr>
                <w:rFonts w:ascii="Trebuchet MS"/>
                <w:b/>
                <w:sz w:val="14"/>
              </w:rPr>
            </w:pPr>
            <w:r>
              <w:rPr>
                <w:rFonts w:ascii="Trebuchet MS"/>
                <w:b/>
                <w:color w:val="231F20"/>
                <w:spacing w:val="-2"/>
                <w:sz w:val="14"/>
              </w:rPr>
              <w:t>3.339</w:t>
            </w:r>
          </w:p>
        </w:tc>
        <w:tc>
          <w:tcPr>
            <w:tcW w:w="677" w:type="dxa"/>
            <w:tcBorders>
              <w:top w:val="single" w:color="00AEEF" w:sz="2" w:space="0"/>
            </w:tcBorders>
          </w:tcPr>
          <w:p w:rsidR="001B3359" w:rsidRDefault="00D877C7" w14:paraId="20402C0C" w14:textId="77777777">
            <w:pPr>
              <w:pStyle w:val="TableParagraph"/>
              <w:spacing w:before="28" w:line="146" w:lineRule="exact"/>
              <w:ind w:right="87"/>
              <w:rPr>
                <w:rFonts w:ascii="Trebuchet MS"/>
                <w:b/>
                <w:sz w:val="14"/>
              </w:rPr>
            </w:pPr>
            <w:r>
              <w:rPr>
                <w:rFonts w:ascii="Trebuchet MS"/>
                <w:b/>
                <w:color w:val="231F20"/>
                <w:spacing w:val="-10"/>
                <w:sz w:val="14"/>
              </w:rPr>
              <w:t>0</w:t>
            </w:r>
          </w:p>
        </w:tc>
        <w:tc>
          <w:tcPr>
            <w:tcW w:w="707" w:type="dxa"/>
            <w:tcBorders>
              <w:top w:val="single" w:color="00AEEF" w:sz="2" w:space="0"/>
            </w:tcBorders>
          </w:tcPr>
          <w:p w:rsidR="001B3359" w:rsidRDefault="00D877C7" w14:paraId="58E68174" w14:textId="77777777">
            <w:pPr>
              <w:pStyle w:val="TableParagraph"/>
              <w:spacing w:before="28" w:line="146" w:lineRule="exact"/>
              <w:ind w:right="75"/>
              <w:rPr>
                <w:rFonts w:ascii="Trebuchet MS"/>
                <w:b/>
                <w:sz w:val="14"/>
              </w:rPr>
            </w:pPr>
            <w:r>
              <w:rPr>
                <w:rFonts w:ascii="Trebuchet MS"/>
                <w:b/>
                <w:color w:val="231F20"/>
                <w:spacing w:val="-10"/>
                <w:sz w:val="14"/>
              </w:rPr>
              <w:t>0</w:t>
            </w:r>
          </w:p>
        </w:tc>
        <w:tc>
          <w:tcPr>
            <w:tcW w:w="761" w:type="dxa"/>
            <w:tcBorders>
              <w:top w:val="single" w:color="00AEEF" w:sz="2" w:space="0"/>
            </w:tcBorders>
          </w:tcPr>
          <w:p w:rsidR="001B3359" w:rsidRDefault="00D877C7" w14:paraId="1E0128B8" w14:textId="77777777">
            <w:pPr>
              <w:pStyle w:val="TableParagraph"/>
              <w:spacing w:before="28" w:line="146" w:lineRule="exact"/>
              <w:ind w:right="128"/>
              <w:rPr>
                <w:rFonts w:ascii="Trebuchet MS"/>
                <w:b/>
                <w:sz w:val="14"/>
              </w:rPr>
            </w:pPr>
            <w:r>
              <w:rPr>
                <w:rFonts w:ascii="Trebuchet MS"/>
                <w:b/>
                <w:color w:val="231F20"/>
                <w:spacing w:val="-10"/>
                <w:sz w:val="14"/>
              </w:rPr>
              <w:t>0</w:t>
            </w:r>
          </w:p>
        </w:tc>
        <w:tc>
          <w:tcPr>
            <w:tcW w:w="798" w:type="dxa"/>
            <w:tcBorders>
              <w:top w:val="single" w:color="00AEEF" w:sz="2" w:space="0"/>
            </w:tcBorders>
          </w:tcPr>
          <w:p w:rsidR="001B3359" w:rsidRDefault="00D877C7" w14:paraId="2D83CBB3" w14:textId="77777777">
            <w:pPr>
              <w:pStyle w:val="TableParagraph"/>
              <w:spacing w:before="28" w:line="146" w:lineRule="exact"/>
              <w:ind w:right="112"/>
              <w:rPr>
                <w:rFonts w:ascii="Trebuchet MS"/>
                <w:b/>
                <w:sz w:val="14"/>
              </w:rPr>
            </w:pPr>
            <w:r>
              <w:rPr>
                <w:rFonts w:ascii="Trebuchet MS"/>
                <w:b/>
                <w:color w:val="231F20"/>
                <w:spacing w:val="-10"/>
                <w:sz w:val="14"/>
              </w:rPr>
              <w:t>0</w:t>
            </w:r>
          </w:p>
        </w:tc>
        <w:tc>
          <w:tcPr>
            <w:tcW w:w="611" w:type="dxa"/>
            <w:tcBorders>
              <w:top w:val="single" w:color="00AEEF" w:sz="2" w:space="0"/>
            </w:tcBorders>
          </w:tcPr>
          <w:p w:rsidR="001B3359" w:rsidRDefault="00D877C7" w14:paraId="342A55FD" w14:textId="77777777">
            <w:pPr>
              <w:pStyle w:val="TableParagraph"/>
              <w:spacing w:before="28" w:line="146" w:lineRule="exact"/>
              <w:ind w:right="-15"/>
              <w:rPr>
                <w:rFonts w:ascii="Trebuchet MS"/>
                <w:b/>
                <w:sz w:val="14"/>
              </w:rPr>
            </w:pPr>
            <w:r>
              <w:rPr>
                <w:rFonts w:ascii="Trebuchet MS"/>
                <w:b/>
                <w:color w:val="231F20"/>
                <w:spacing w:val="-2"/>
                <w:sz w:val="14"/>
              </w:rPr>
              <w:t>3.339</w:t>
            </w:r>
          </w:p>
        </w:tc>
      </w:tr>
    </w:tbl>
    <w:p w:rsidR="001B3359" w:rsidRDefault="00D877C7" w14:paraId="25175C1B" w14:textId="77777777">
      <w:pPr>
        <w:pStyle w:val="Plattetekst"/>
        <w:spacing w:before="9"/>
        <w:rPr>
          <w:sz w:val="19"/>
        </w:rPr>
      </w:pPr>
      <w:r>
        <w:rPr>
          <w:noProof/>
          <w:sz w:val="19"/>
        </w:rPr>
        <mc:AlternateContent>
          <mc:Choice Requires="wpg">
            <w:drawing>
              <wp:anchor distT="0" distB="0" distL="0" distR="0" simplePos="0" relativeHeight="487600128" behindDoc="1" locked="0" layoutInCell="1" allowOverlap="1" wp14:editId="0671D85C" wp14:anchorId="76A72CE2">
                <wp:simplePos x="0" y="0"/>
                <wp:positionH relativeFrom="page">
                  <wp:posOffset>701999</wp:posOffset>
                </wp:positionH>
                <wp:positionV relativeFrom="paragraph">
                  <wp:posOffset>166942</wp:posOffset>
                </wp:positionV>
                <wp:extent cx="6156325" cy="3175"/>
                <wp:effectExtent l="0" t="0" r="0" b="0"/>
                <wp:wrapTopAndBottom/>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221" name="Graphic 221"/>
                        <wps:cNvSpPr/>
                        <wps:spPr>
                          <a:xfrm>
                            <a:off x="0" y="1587"/>
                            <a:ext cx="221615" cy="1270"/>
                          </a:xfrm>
                          <a:custGeom>
                            <a:avLst/>
                            <a:gdLst/>
                            <a:ahLst/>
                            <a:cxnLst/>
                            <a:rect l="l" t="t" r="r" b="b"/>
                            <a:pathLst>
                              <a:path w="221615">
                                <a:moveTo>
                                  <a:pt x="0" y="0"/>
                                </a:moveTo>
                                <a:lnTo>
                                  <a:pt x="221615" y="0"/>
                                </a:lnTo>
                              </a:path>
                            </a:pathLst>
                          </a:custGeom>
                          <a:ln w="3175">
                            <a:solidFill>
                              <a:srgbClr val="00AEEF"/>
                            </a:solidFill>
                            <a:prstDash val="solid"/>
                          </a:ln>
                        </wps:spPr>
                        <wps:bodyPr wrap="square" lIns="0" tIns="0" rIns="0" bIns="0" rtlCol="0">
                          <a:prstTxWarp prst="textNoShape">
                            <a:avLst/>
                          </a:prstTxWarp>
                          <a:noAutofit/>
                        </wps:bodyPr>
                      </wps:wsp>
                      <wps:wsp>
                        <wps:cNvPr id="222" name="Graphic 222"/>
                        <wps:cNvSpPr/>
                        <wps:spPr>
                          <a:xfrm>
                            <a:off x="221616" y="1587"/>
                            <a:ext cx="1354455" cy="1270"/>
                          </a:xfrm>
                          <a:custGeom>
                            <a:avLst/>
                            <a:gdLst/>
                            <a:ahLst/>
                            <a:cxnLst/>
                            <a:rect l="l" t="t" r="r" b="b"/>
                            <a:pathLst>
                              <a:path w="1354455">
                                <a:moveTo>
                                  <a:pt x="0" y="0"/>
                                </a:moveTo>
                                <a:lnTo>
                                  <a:pt x="1354315" y="0"/>
                                </a:lnTo>
                              </a:path>
                            </a:pathLst>
                          </a:custGeom>
                          <a:ln w="3175">
                            <a:solidFill>
                              <a:srgbClr val="00AEEF"/>
                            </a:solidFill>
                            <a:prstDash val="solid"/>
                          </a:ln>
                        </wps:spPr>
                        <wps:bodyPr wrap="square" lIns="0" tIns="0" rIns="0" bIns="0" rtlCol="0">
                          <a:prstTxWarp prst="textNoShape">
                            <a:avLst/>
                          </a:prstTxWarp>
                          <a:noAutofit/>
                        </wps:bodyPr>
                      </wps:wsp>
                      <wps:wsp>
                        <wps:cNvPr id="223" name="Graphic 223"/>
                        <wps:cNvSpPr/>
                        <wps:spPr>
                          <a:xfrm>
                            <a:off x="1575936" y="1587"/>
                            <a:ext cx="449580" cy="1270"/>
                          </a:xfrm>
                          <a:custGeom>
                            <a:avLst/>
                            <a:gdLst/>
                            <a:ahLst/>
                            <a:cxnLst/>
                            <a:rect l="l" t="t" r="r" b="b"/>
                            <a:pathLst>
                              <a:path w="449580">
                                <a:moveTo>
                                  <a:pt x="0" y="0"/>
                                </a:moveTo>
                                <a:lnTo>
                                  <a:pt x="449389" y="0"/>
                                </a:lnTo>
                              </a:path>
                            </a:pathLst>
                          </a:custGeom>
                          <a:ln w="3175">
                            <a:solidFill>
                              <a:srgbClr val="00AEEF"/>
                            </a:solidFill>
                            <a:prstDash val="solid"/>
                          </a:ln>
                        </wps:spPr>
                        <wps:bodyPr wrap="square" lIns="0" tIns="0" rIns="0" bIns="0" rtlCol="0">
                          <a:prstTxWarp prst="textNoShape">
                            <a:avLst/>
                          </a:prstTxWarp>
                          <a:noAutofit/>
                        </wps:bodyPr>
                      </wps:wsp>
                      <wps:wsp>
                        <wps:cNvPr id="224" name="Graphic 224"/>
                        <wps:cNvSpPr/>
                        <wps:spPr>
                          <a:xfrm>
                            <a:off x="2025324" y="1587"/>
                            <a:ext cx="449580" cy="1270"/>
                          </a:xfrm>
                          <a:custGeom>
                            <a:avLst/>
                            <a:gdLst/>
                            <a:ahLst/>
                            <a:cxnLst/>
                            <a:rect l="l" t="t" r="r" b="b"/>
                            <a:pathLst>
                              <a:path w="449580">
                                <a:moveTo>
                                  <a:pt x="0" y="0"/>
                                </a:moveTo>
                                <a:lnTo>
                                  <a:pt x="449389" y="0"/>
                                </a:lnTo>
                              </a:path>
                            </a:pathLst>
                          </a:custGeom>
                          <a:ln w="3175">
                            <a:solidFill>
                              <a:srgbClr val="00AEEF"/>
                            </a:solidFill>
                            <a:prstDash val="solid"/>
                          </a:ln>
                        </wps:spPr>
                        <wps:bodyPr wrap="square" lIns="0" tIns="0" rIns="0" bIns="0" rtlCol="0">
                          <a:prstTxWarp prst="textNoShape">
                            <a:avLst/>
                          </a:prstTxWarp>
                          <a:noAutofit/>
                        </wps:bodyPr>
                      </wps:wsp>
                      <wps:wsp>
                        <wps:cNvPr id="225" name="Graphic 225"/>
                        <wps:cNvSpPr/>
                        <wps:spPr>
                          <a:xfrm>
                            <a:off x="2474712" y="1587"/>
                            <a:ext cx="449580" cy="1270"/>
                          </a:xfrm>
                          <a:custGeom>
                            <a:avLst/>
                            <a:gdLst/>
                            <a:ahLst/>
                            <a:cxnLst/>
                            <a:rect l="l" t="t" r="r" b="b"/>
                            <a:pathLst>
                              <a:path w="449580">
                                <a:moveTo>
                                  <a:pt x="0" y="0"/>
                                </a:moveTo>
                                <a:lnTo>
                                  <a:pt x="449389" y="0"/>
                                </a:lnTo>
                              </a:path>
                            </a:pathLst>
                          </a:custGeom>
                          <a:ln w="3175">
                            <a:solidFill>
                              <a:srgbClr val="00AEEF"/>
                            </a:solidFill>
                            <a:prstDash val="solid"/>
                          </a:ln>
                        </wps:spPr>
                        <wps:bodyPr wrap="square" lIns="0" tIns="0" rIns="0" bIns="0" rtlCol="0">
                          <a:prstTxWarp prst="textNoShape">
                            <a:avLst/>
                          </a:prstTxWarp>
                          <a:noAutofit/>
                        </wps:bodyPr>
                      </wps:wsp>
                      <wps:wsp>
                        <wps:cNvPr id="226" name="Graphic 226"/>
                        <wps:cNvSpPr/>
                        <wps:spPr>
                          <a:xfrm>
                            <a:off x="2924100" y="1587"/>
                            <a:ext cx="449580" cy="1270"/>
                          </a:xfrm>
                          <a:custGeom>
                            <a:avLst/>
                            <a:gdLst/>
                            <a:ahLst/>
                            <a:cxnLst/>
                            <a:rect l="l" t="t" r="r" b="b"/>
                            <a:pathLst>
                              <a:path w="449580">
                                <a:moveTo>
                                  <a:pt x="0" y="0"/>
                                </a:moveTo>
                                <a:lnTo>
                                  <a:pt x="449389" y="0"/>
                                </a:lnTo>
                              </a:path>
                            </a:pathLst>
                          </a:custGeom>
                          <a:ln w="3175">
                            <a:solidFill>
                              <a:srgbClr val="00AEEF"/>
                            </a:solidFill>
                            <a:prstDash val="solid"/>
                          </a:ln>
                        </wps:spPr>
                        <wps:bodyPr wrap="square" lIns="0" tIns="0" rIns="0" bIns="0" rtlCol="0">
                          <a:prstTxWarp prst="textNoShape">
                            <a:avLst/>
                          </a:prstTxWarp>
                          <a:noAutofit/>
                        </wps:bodyPr>
                      </wps:wsp>
                      <wps:wsp>
                        <wps:cNvPr id="227" name="Graphic 227"/>
                        <wps:cNvSpPr/>
                        <wps:spPr>
                          <a:xfrm>
                            <a:off x="3373488" y="1587"/>
                            <a:ext cx="462280" cy="1270"/>
                          </a:xfrm>
                          <a:custGeom>
                            <a:avLst/>
                            <a:gdLst/>
                            <a:ahLst/>
                            <a:cxnLst/>
                            <a:rect l="l" t="t" r="r" b="b"/>
                            <a:pathLst>
                              <a:path w="462280">
                                <a:moveTo>
                                  <a:pt x="0" y="0"/>
                                </a:moveTo>
                                <a:lnTo>
                                  <a:pt x="461695" y="0"/>
                                </a:lnTo>
                              </a:path>
                            </a:pathLst>
                          </a:custGeom>
                          <a:ln w="3175">
                            <a:solidFill>
                              <a:srgbClr val="00AEEF"/>
                            </a:solidFill>
                            <a:prstDash val="solid"/>
                          </a:ln>
                        </wps:spPr>
                        <wps:bodyPr wrap="square" lIns="0" tIns="0" rIns="0" bIns="0" rtlCol="0">
                          <a:prstTxWarp prst="textNoShape">
                            <a:avLst/>
                          </a:prstTxWarp>
                          <a:noAutofit/>
                        </wps:bodyPr>
                      </wps:wsp>
                      <wps:wsp>
                        <wps:cNvPr id="228" name="Graphic 228"/>
                        <wps:cNvSpPr/>
                        <wps:spPr>
                          <a:xfrm>
                            <a:off x="3835188" y="1587"/>
                            <a:ext cx="449580" cy="1270"/>
                          </a:xfrm>
                          <a:custGeom>
                            <a:avLst/>
                            <a:gdLst/>
                            <a:ahLst/>
                            <a:cxnLst/>
                            <a:rect l="l" t="t" r="r" b="b"/>
                            <a:pathLst>
                              <a:path w="449580">
                                <a:moveTo>
                                  <a:pt x="0" y="0"/>
                                </a:moveTo>
                                <a:lnTo>
                                  <a:pt x="449389" y="0"/>
                                </a:lnTo>
                              </a:path>
                            </a:pathLst>
                          </a:custGeom>
                          <a:ln w="3175">
                            <a:solidFill>
                              <a:srgbClr val="00AEEF"/>
                            </a:solidFill>
                            <a:prstDash val="solid"/>
                          </a:ln>
                        </wps:spPr>
                        <wps:bodyPr wrap="square" lIns="0" tIns="0" rIns="0" bIns="0" rtlCol="0">
                          <a:prstTxWarp prst="textNoShape">
                            <a:avLst/>
                          </a:prstTxWarp>
                          <a:noAutofit/>
                        </wps:bodyPr>
                      </wps:wsp>
                      <wps:wsp>
                        <wps:cNvPr id="229" name="Graphic 229"/>
                        <wps:cNvSpPr/>
                        <wps:spPr>
                          <a:xfrm>
                            <a:off x="4284576" y="1587"/>
                            <a:ext cx="455930" cy="1270"/>
                          </a:xfrm>
                          <a:custGeom>
                            <a:avLst/>
                            <a:gdLst/>
                            <a:ahLst/>
                            <a:cxnLst/>
                            <a:rect l="l" t="t" r="r" b="b"/>
                            <a:pathLst>
                              <a:path w="455930">
                                <a:moveTo>
                                  <a:pt x="0" y="0"/>
                                </a:moveTo>
                                <a:lnTo>
                                  <a:pt x="455548" y="0"/>
                                </a:lnTo>
                              </a:path>
                            </a:pathLst>
                          </a:custGeom>
                          <a:ln w="3175">
                            <a:solidFill>
                              <a:srgbClr val="00AEEF"/>
                            </a:solidFill>
                            <a:prstDash val="solid"/>
                          </a:ln>
                        </wps:spPr>
                        <wps:bodyPr wrap="square" lIns="0" tIns="0" rIns="0" bIns="0" rtlCol="0">
                          <a:prstTxWarp prst="textNoShape">
                            <a:avLst/>
                          </a:prstTxWarp>
                          <a:noAutofit/>
                        </wps:bodyPr>
                      </wps:wsp>
                      <wps:wsp>
                        <wps:cNvPr id="230" name="Graphic 230"/>
                        <wps:cNvSpPr/>
                        <wps:spPr>
                          <a:xfrm>
                            <a:off x="4740120" y="1587"/>
                            <a:ext cx="449580" cy="1270"/>
                          </a:xfrm>
                          <a:custGeom>
                            <a:avLst/>
                            <a:gdLst/>
                            <a:ahLst/>
                            <a:cxnLst/>
                            <a:rect l="l" t="t" r="r" b="b"/>
                            <a:pathLst>
                              <a:path w="449580">
                                <a:moveTo>
                                  <a:pt x="0" y="0"/>
                                </a:moveTo>
                                <a:lnTo>
                                  <a:pt x="449389" y="0"/>
                                </a:lnTo>
                              </a:path>
                            </a:pathLst>
                          </a:custGeom>
                          <a:ln w="3175">
                            <a:solidFill>
                              <a:srgbClr val="00AEEF"/>
                            </a:solidFill>
                            <a:prstDash val="solid"/>
                          </a:ln>
                        </wps:spPr>
                        <wps:bodyPr wrap="square" lIns="0" tIns="0" rIns="0" bIns="0" rtlCol="0">
                          <a:prstTxWarp prst="textNoShape">
                            <a:avLst/>
                          </a:prstTxWarp>
                          <a:noAutofit/>
                        </wps:bodyPr>
                      </wps:wsp>
                      <wps:wsp>
                        <wps:cNvPr id="231" name="Graphic 231"/>
                        <wps:cNvSpPr/>
                        <wps:spPr>
                          <a:xfrm>
                            <a:off x="5189508"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232" name="Graphic 232"/>
                        <wps:cNvSpPr/>
                        <wps:spPr>
                          <a:xfrm>
                            <a:off x="5706612" y="1587"/>
                            <a:ext cx="449580" cy="1270"/>
                          </a:xfrm>
                          <a:custGeom>
                            <a:avLst/>
                            <a:gdLst/>
                            <a:ahLst/>
                            <a:cxnLst/>
                            <a:rect l="l" t="t" r="r" b="b"/>
                            <a:pathLst>
                              <a:path w="449580">
                                <a:moveTo>
                                  <a:pt x="0" y="0"/>
                                </a:moveTo>
                                <a:lnTo>
                                  <a:pt x="449389"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20" style="position:absolute;margin-left:55.3pt;margin-top:13.15pt;width:484.75pt;height:.25pt;z-index:-15716352;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" w14:anchorId="23FB9BBE">
                <v:shape id="Graphic 221" style="position:absolute;top:15;width:2216;height:13;visibility:visible;mso-wrap-style:square;v-text-anchor:top" coordsize="221615,1270" o:spid="_x0000_s1027" filled="f" strokecolor="#00aeef" strokeweight=".25pt" path="m,l2216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">
                  <v:path arrowok="t"/>
                </v:shape>
                <v:shape id="Graphic 222" style="position:absolute;left:2216;top:15;width:13544;height:13;visibility:visible;mso-wrap-style:square;v-text-anchor:top" coordsize="1354455,1270" o:spid="_x0000_s1028" filled="f" strokecolor="#00aeef" strokeweight=".25pt" path="m,l13543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">
                  <v:path arrowok="t"/>
                </v:shape>
                <v:shape id="Graphic 223" style="position:absolute;left:15759;top:15;width:4496;height:13;visibility:visible;mso-wrap-style:square;v-text-anchor:top" coordsize="449580,1270" o:spid="_x0000_s1029" filled="f" strokecolor="#00aeef" strokeweight=".25pt" path="m,l4493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">
                  <v:path arrowok="t"/>
                </v:shape>
                <v:shape id="Graphic 224" style="position:absolute;left:20253;top:15;width:4496;height:13;visibility:visible;mso-wrap-style:square;v-text-anchor:top" coordsize="449580,1270" o:spid="_x0000_s1030" filled="f" strokecolor="#00aeef" strokeweight=".25pt" path="m,l4493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">
                  <v:path arrowok="t"/>
                </v:shape>
                <v:shape id="Graphic 225" style="position:absolute;left:24747;top:15;width:4495;height:13;visibility:visible;mso-wrap-style:square;v-text-anchor:top" coordsize="449580,1270" o:spid="_x0000_s1031" filled="f" strokecolor="#00aeef" strokeweight=".25pt" path="m,l4493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">
                  <v:path arrowok="t"/>
                </v:shape>
                <v:shape id="Graphic 226" style="position:absolute;left:29241;top:15;width:4495;height:13;visibility:visible;mso-wrap-style:square;v-text-anchor:top" coordsize="449580,1270" o:spid="_x0000_s1032" filled="f" strokecolor="#00aeef" strokeweight=".25pt" path="m,l4493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">
                  <v:path arrowok="t"/>
                </v:shape>
                <v:shape id="Graphic 227" style="position:absolute;left:33734;top:15;width:4623;height:13;visibility:visible;mso-wrap-style:square;v-text-anchor:top" coordsize="462280,1270" o:spid="_x0000_s1033" filled="f" strokecolor="#00aeef"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">
                  <v:path arrowok="t"/>
                </v:shape>
                <v:shape id="Graphic 228" style="position:absolute;left:38351;top:15;width:4496;height:13;visibility:visible;mso-wrap-style:square;v-text-anchor:top" coordsize="449580,1270" o:spid="_x0000_s1034" filled="f" strokecolor="#00aeef" strokeweight=".25pt" path="m,l4493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">
                  <v:path arrowok="t"/>
                </v:shape>
                <v:shape id="Graphic 229" style="position:absolute;left:42845;top:15;width:4560;height:13;visibility:visible;mso-wrap-style:square;v-text-anchor:top" coordsize="455930,1270" o:spid="_x0000_s1035" filled="f" strokecolor="#00aeef" strokeweight=".25pt" path="m,l4555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">
                  <v:path arrowok="t"/>
                </v:shape>
                <v:shape id="Graphic 230" style="position:absolute;left:47401;top:15;width:4496;height:13;visibility:visible;mso-wrap-style:square;v-text-anchor:top" coordsize="449580,1270" o:spid="_x0000_s1036" filled="f" strokecolor="#00aeef" strokeweight=".25pt" path="m,l4493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">
                  <v:path arrowok="t"/>
                </v:shape>
                <v:shape id="Graphic 231" style="position:absolute;left:51895;top:15;width:5175;height:13;visibility:visible;mso-wrap-style:square;v-text-anchor:top" coordsize="517525,1270" o:spid="_x0000_s1037"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">
                  <v:path arrowok="t"/>
                </v:shape>
                <v:shape id="Graphic 232" style="position:absolute;left:57066;top:15;width:4495;height:13;visibility:visible;mso-wrap-style:square;v-text-anchor:top" coordsize="449580,1270" o:spid="_x0000_s1038" filled="f" strokecolor="#00aeef" strokeweight=".25pt" path="m,l4493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">
                  <v:path arrowok="t"/>
                </v:shape>
                <w10:wrap type="topAndBottom" anchorx="page"/>
              </v:group>
            </w:pict>
          </mc:Fallback>
        </mc:AlternateContent>
      </w:r>
    </w:p>
    <w:p w:rsidR="001B3359" w:rsidRDefault="001B3359" w14:paraId="0C354BBB" w14:textId="77777777">
      <w:pPr>
        <w:pStyle w:val="Plattetekst"/>
        <w:spacing w:before="40"/>
        <w:rPr>
          <w:sz w:val="14"/>
        </w:rPr>
      </w:pPr>
    </w:p>
    <w:p w:rsidR="001B3359" w:rsidRDefault="00D877C7" w14:paraId="73A70931" w14:textId="77777777">
      <w:pPr>
        <w:pStyle w:val="Kop2"/>
        <w:spacing w:before="1"/>
      </w:pPr>
      <w:r>
        <w:rPr>
          <w:color w:val="231F20"/>
        </w:rPr>
        <w:t>Budgettaire</w:t>
      </w:r>
      <w:r>
        <w:rPr>
          <w:color w:val="231F20"/>
          <w:spacing w:val="13"/>
        </w:rPr>
        <w:t xml:space="preserve"> </w:t>
      </w:r>
      <w:r>
        <w:rPr>
          <w:color w:val="231F20"/>
          <w:spacing w:val="-2"/>
        </w:rPr>
        <w:t>flexibiliteit</w:t>
      </w:r>
    </w:p>
    <w:p w:rsidR="001B3359" w:rsidRDefault="001B3359" w14:paraId="6A1888D8" w14:textId="77777777">
      <w:pPr>
        <w:pStyle w:val="Plattetekst"/>
        <w:spacing w:before="23"/>
        <w:rPr>
          <w:rFonts w:ascii="Trebuchet MS"/>
          <w:b/>
          <w:sz w:val="20"/>
        </w:rPr>
      </w:pPr>
    </w:p>
    <w:tbl>
      <w:tblPr>
        <w:tblStyle w:val="TableNormal"/>
        <w:tblW w:w="0" w:type="auto"/>
        <w:tblInd w:w="3437" w:type="dxa"/>
        <w:tblLayout w:type="fixed"/>
        <w:tblLook w:val="01E0" w:firstRow="1" w:lastRow="1" w:firstColumn="1" w:lastColumn="1" w:noHBand="0" w:noVBand="0"/>
      </w:tblPr>
      <w:tblGrid>
        <w:gridCol w:w="4631"/>
        <w:gridCol w:w="1747"/>
      </w:tblGrid>
      <w:tr w:rsidR="001B3359" w14:paraId="7C80A1DA" w14:textId="77777777">
        <w:trPr>
          <w:trHeight w:val="311"/>
        </w:trPr>
        <w:tc>
          <w:tcPr>
            <w:tcW w:w="4631" w:type="dxa"/>
            <w:tcBorders>
              <w:top w:val="single" w:color="231F20" w:sz="4" w:space="0"/>
            </w:tcBorders>
            <w:shd w:val="clear" w:color="auto" w:fill="00AEEF"/>
          </w:tcPr>
          <w:p w:rsidR="001B3359" w:rsidRDefault="00D877C7" w14:paraId="4A46C3F9" w14:textId="77777777">
            <w:pPr>
              <w:pStyle w:val="TableParagraph"/>
              <w:spacing w:before="33"/>
              <w:ind w:left="113"/>
              <w:jc w:val="left"/>
              <w:rPr>
                <w:sz w:val="18"/>
              </w:rPr>
            </w:pPr>
            <w:r>
              <w:rPr>
                <w:color w:val="FFFFFF"/>
                <w:spacing w:val="-2"/>
                <w:w w:val="105"/>
                <w:sz w:val="18"/>
              </w:rPr>
              <w:t>Tabel</w:t>
            </w:r>
            <w:r>
              <w:rPr>
                <w:color w:val="FFFFFF"/>
                <w:spacing w:val="-5"/>
                <w:w w:val="105"/>
                <w:sz w:val="18"/>
              </w:rPr>
              <w:t xml:space="preserve"> </w:t>
            </w:r>
            <w:r>
              <w:rPr>
                <w:color w:val="FFFFFF"/>
                <w:spacing w:val="-2"/>
                <w:w w:val="105"/>
                <w:sz w:val="18"/>
              </w:rPr>
              <w:t>16</w:t>
            </w:r>
            <w:r>
              <w:rPr>
                <w:color w:val="FFFFFF"/>
                <w:spacing w:val="-4"/>
                <w:w w:val="105"/>
                <w:sz w:val="18"/>
              </w:rPr>
              <w:t xml:space="preserve"> </w:t>
            </w:r>
            <w:r>
              <w:rPr>
                <w:color w:val="FFFFFF"/>
                <w:spacing w:val="-2"/>
                <w:w w:val="105"/>
                <w:sz w:val="18"/>
              </w:rPr>
              <w:t>Geschatte</w:t>
            </w:r>
            <w:r>
              <w:rPr>
                <w:color w:val="FFFFFF"/>
                <w:spacing w:val="-4"/>
                <w:w w:val="105"/>
                <w:sz w:val="18"/>
              </w:rPr>
              <w:t xml:space="preserve"> </w:t>
            </w:r>
            <w:r>
              <w:rPr>
                <w:color w:val="FFFFFF"/>
                <w:spacing w:val="-2"/>
                <w:w w:val="105"/>
                <w:sz w:val="18"/>
              </w:rPr>
              <w:t>budgetflexibiliteit</w:t>
            </w:r>
          </w:p>
        </w:tc>
        <w:tc>
          <w:tcPr>
            <w:tcW w:w="1747" w:type="dxa"/>
            <w:tcBorders>
              <w:top w:val="single" w:color="231F20" w:sz="4" w:space="0"/>
            </w:tcBorders>
            <w:shd w:val="clear" w:color="auto" w:fill="00AEEF"/>
          </w:tcPr>
          <w:p w:rsidR="001B3359" w:rsidRDefault="001B3359" w14:paraId="17D90AD1" w14:textId="77777777">
            <w:pPr>
              <w:pStyle w:val="TableParagraph"/>
              <w:spacing w:before="0"/>
              <w:jc w:val="left"/>
              <w:rPr>
                <w:rFonts w:ascii="Times New Roman"/>
                <w:sz w:val="14"/>
              </w:rPr>
            </w:pPr>
          </w:p>
        </w:tc>
      </w:tr>
      <w:tr w:rsidR="001B3359" w14:paraId="214EC9AF" w14:textId="77777777">
        <w:trPr>
          <w:trHeight w:val="221"/>
        </w:trPr>
        <w:tc>
          <w:tcPr>
            <w:tcW w:w="4631" w:type="dxa"/>
            <w:tcBorders>
              <w:bottom w:val="single" w:color="00AEEF" w:sz="2" w:space="0"/>
            </w:tcBorders>
          </w:tcPr>
          <w:p w:rsidR="001B3359" w:rsidRDefault="001B3359" w14:paraId="6DCE35A8" w14:textId="77777777">
            <w:pPr>
              <w:pStyle w:val="TableParagraph"/>
              <w:spacing w:before="0"/>
              <w:jc w:val="left"/>
              <w:rPr>
                <w:rFonts w:ascii="Times New Roman"/>
                <w:sz w:val="14"/>
              </w:rPr>
            </w:pPr>
          </w:p>
        </w:tc>
        <w:tc>
          <w:tcPr>
            <w:tcW w:w="1747" w:type="dxa"/>
            <w:tcBorders>
              <w:bottom w:val="single" w:color="00AEEF" w:sz="2" w:space="0"/>
            </w:tcBorders>
          </w:tcPr>
          <w:p w:rsidR="001B3359" w:rsidRDefault="00D877C7" w14:paraId="1AED6BD7" w14:textId="77777777">
            <w:pPr>
              <w:pStyle w:val="TableParagraph"/>
              <w:spacing w:before="19"/>
              <w:rPr>
                <w:sz w:val="14"/>
              </w:rPr>
            </w:pPr>
            <w:r>
              <w:rPr>
                <w:color w:val="231F20"/>
                <w:spacing w:val="-4"/>
                <w:sz w:val="14"/>
              </w:rPr>
              <w:t>2026</w:t>
            </w:r>
          </w:p>
        </w:tc>
      </w:tr>
      <w:tr w:rsidR="001B3359" w14:paraId="5836D613" w14:textId="77777777">
        <w:trPr>
          <w:trHeight w:val="221"/>
        </w:trPr>
        <w:tc>
          <w:tcPr>
            <w:tcW w:w="4631" w:type="dxa"/>
            <w:tcBorders>
              <w:top w:val="single" w:color="00AEEF" w:sz="2" w:space="0"/>
              <w:bottom w:val="single" w:color="00AEEF" w:sz="2" w:space="0"/>
            </w:tcBorders>
          </w:tcPr>
          <w:p w:rsidR="001B3359" w:rsidRDefault="00D877C7" w14:paraId="669C095A" w14:textId="77777777">
            <w:pPr>
              <w:pStyle w:val="TableParagraph"/>
              <w:spacing w:before="23"/>
              <w:ind w:left="-1"/>
              <w:jc w:val="left"/>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1747" w:type="dxa"/>
            <w:tcBorders>
              <w:top w:val="single" w:color="00AEEF" w:sz="2" w:space="0"/>
              <w:bottom w:val="single" w:color="00AEEF" w:sz="2" w:space="0"/>
            </w:tcBorders>
          </w:tcPr>
          <w:p w:rsidR="001B3359" w:rsidRDefault="00D877C7" w14:paraId="0B1FA62D" w14:textId="77777777">
            <w:pPr>
              <w:pStyle w:val="TableParagraph"/>
              <w:spacing w:before="12"/>
              <w:ind w:right="-15"/>
              <w:rPr>
                <w:sz w:val="14"/>
              </w:rPr>
            </w:pPr>
            <w:r>
              <w:rPr>
                <w:rFonts w:ascii="Palatino Linotype"/>
                <w:color w:val="231F20"/>
                <w:spacing w:val="-2"/>
                <w:sz w:val="14"/>
              </w:rPr>
              <w:t>99,6</w:t>
            </w:r>
            <w:r>
              <w:rPr>
                <w:color w:val="231F20"/>
                <w:spacing w:val="-2"/>
                <w:sz w:val="14"/>
              </w:rPr>
              <w:t>%</w:t>
            </w:r>
          </w:p>
        </w:tc>
      </w:tr>
      <w:tr w:rsidR="001B3359" w14:paraId="278DDEF2" w14:textId="77777777">
        <w:trPr>
          <w:trHeight w:val="221"/>
        </w:trPr>
        <w:tc>
          <w:tcPr>
            <w:tcW w:w="4631" w:type="dxa"/>
            <w:tcBorders>
              <w:top w:val="single" w:color="00AEEF" w:sz="2" w:space="0"/>
              <w:bottom w:val="single" w:color="00AEEF" w:sz="2" w:space="0"/>
            </w:tcBorders>
          </w:tcPr>
          <w:p w:rsidR="001B3359" w:rsidRDefault="00D877C7" w14:paraId="4ABF8CEA" w14:textId="77777777">
            <w:pPr>
              <w:pStyle w:val="TableParagraph"/>
              <w:spacing w:before="23"/>
              <w:ind w:left="-1"/>
              <w:jc w:val="left"/>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1747" w:type="dxa"/>
            <w:tcBorders>
              <w:top w:val="single" w:color="00AEEF" w:sz="2" w:space="0"/>
              <w:bottom w:val="single" w:color="00AEEF" w:sz="2" w:space="0"/>
            </w:tcBorders>
          </w:tcPr>
          <w:p w:rsidR="001B3359" w:rsidRDefault="00D877C7" w14:paraId="318DCA12" w14:textId="77777777">
            <w:pPr>
              <w:pStyle w:val="TableParagraph"/>
              <w:spacing w:before="19"/>
              <w:rPr>
                <w:sz w:val="14"/>
              </w:rPr>
            </w:pPr>
            <w:r>
              <w:rPr>
                <w:color w:val="231F20"/>
                <w:spacing w:val="-4"/>
                <w:sz w:val="14"/>
              </w:rPr>
              <w:t>0,0%</w:t>
            </w:r>
          </w:p>
        </w:tc>
      </w:tr>
      <w:tr w:rsidR="001B3359" w14:paraId="5CB921B9" w14:textId="77777777">
        <w:trPr>
          <w:trHeight w:val="221"/>
        </w:trPr>
        <w:tc>
          <w:tcPr>
            <w:tcW w:w="4631" w:type="dxa"/>
            <w:tcBorders>
              <w:top w:val="single" w:color="00AEEF" w:sz="2" w:space="0"/>
              <w:bottom w:val="single" w:color="00AEEF" w:sz="2" w:space="0"/>
            </w:tcBorders>
          </w:tcPr>
          <w:p w:rsidR="001B3359" w:rsidRDefault="00D877C7" w14:paraId="08AEAB8E" w14:textId="77777777">
            <w:pPr>
              <w:pStyle w:val="TableParagraph"/>
              <w:spacing w:before="23"/>
              <w:ind w:left="-1"/>
              <w:jc w:val="left"/>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1747" w:type="dxa"/>
            <w:tcBorders>
              <w:top w:val="single" w:color="00AEEF" w:sz="2" w:space="0"/>
              <w:bottom w:val="single" w:color="00AEEF" w:sz="2" w:space="0"/>
            </w:tcBorders>
          </w:tcPr>
          <w:p w:rsidR="001B3359" w:rsidRDefault="00D877C7" w14:paraId="2FF81E8F" w14:textId="77777777">
            <w:pPr>
              <w:pStyle w:val="TableParagraph"/>
              <w:spacing w:before="19"/>
              <w:rPr>
                <w:sz w:val="14"/>
              </w:rPr>
            </w:pPr>
            <w:r>
              <w:rPr>
                <w:color w:val="231F20"/>
                <w:spacing w:val="-4"/>
                <w:sz w:val="14"/>
              </w:rPr>
              <w:t>0,0%</w:t>
            </w:r>
          </w:p>
        </w:tc>
      </w:tr>
      <w:tr w:rsidR="001B3359" w14:paraId="74107FE6" w14:textId="77777777">
        <w:trPr>
          <w:trHeight w:val="214"/>
        </w:trPr>
        <w:tc>
          <w:tcPr>
            <w:tcW w:w="4631" w:type="dxa"/>
            <w:tcBorders>
              <w:top w:val="single" w:color="00AEEF" w:sz="2" w:space="0"/>
              <w:bottom w:val="single" w:color="00AEEF" w:sz="2" w:space="0"/>
            </w:tcBorders>
          </w:tcPr>
          <w:p w:rsidR="001B3359" w:rsidRDefault="00D877C7" w14:paraId="454FA4E0" w14:textId="77777777">
            <w:pPr>
              <w:pStyle w:val="TableParagraph"/>
              <w:spacing w:before="0" w:line="185" w:lineRule="exact"/>
              <w:ind w:left="-1"/>
              <w:jc w:val="left"/>
              <w:rPr>
                <w:rFonts w:ascii="Palatino Linotype"/>
                <w:i/>
                <w:sz w:val="14"/>
              </w:rPr>
            </w:pPr>
            <w:r>
              <w:rPr>
                <w:rFonts w:ascii="Palatino Linotype"/>
                <w:i/>
                <w:color w:val="231F20"/>
                <w:spacing w:val="-4"/>
                <w:sz w:val="14"/>
              </w:rPr>
              <w:t>nog</w:t>
            </w:r>
            <w:r>
              <w:rPr>
                <w:rFonts w:ascii="Palatino Linotype"/>
                <w:i/>
                <w:color w:val="231F20"/>
                <w:sz w:val="14"/>
              </w:rPr>
              <w:t xml:space="preserve"> </w:t>
            </w:r>
            <w:r>
              <w:rPr>
                <w:rFonts w:ascii="Palatino Linotype"/>
                <w:i/>
                <w:color w:val="231F20"/>
                <w:spacing w:val="-4"/>
                <w:sz w:val="14"/>
              </w:rPr>
              <w:t>niet</w:t>
            </w:r>
            <w:r>
              <w:rPr>
                <w:rFonts w:ascii="Palatino Linotype"/>
                <w:i/>
                <w:color w:val="231F20"/>
                <w:spacing w:val="1"/>
                <w:sz w:val="14"/>
              </w:rPr>
              <w:t xml:space="preserve"> </w:t>
            </w:r>
            <w:r>
              <w:rPr>
                <w:rFonts w:ascii="Palatino Linotype"/>
                <w:i/>
                <w:color w:val="231F20"/>
                <w:spacing w:val="-4"/>
                <w:sz w:val="14"/>
              </w:rPr>
              <w:t>ingevuld/vrij</w:t>
            </w:r>
            <w:r>
              <w:rPr>
                <w:rFonts w:ascii="Palatino Linotype"/>
                <w:i/>
                <w:color w:val="231F20"/>
                <w:spacing w:val="1"/>
                <w:sz w:val="14"/>
              </w:rPr>
              <w:t xml:space="preserve"> </w:t>
            </w:r>
            <w:r>
              <w:rPr>
                <w:rFonts w:ascii="Palatino Linotype"/>
                <w:i/>
                <w:color w:val="231F20"/>
                <w:spacing w:val="-4"/>
                <w:sz w:val="14"/>
              </w:rPr>
              <w:t>te</w:t>
            </w:r>
            <w:r>
              <w:rPr>
                <w:rFonts w:ascii="Palatino Linotype"/>
                <w:i/>
                <w:color w:val="231F20"/>
                <w:spacing w:val="1"/>
                <w:sz w:val="14"/>
              </w:rPr>
              <w:t xml:space="preserve"> </w:t>
            </w:r>
            <w:r>
              <w:rPr>
                <w:rFonts w:ascii="Palatino Linotype"/>
                <w:i/>
                <w:color w:val="231F20"/>
                <w:spacing w:val="-4"/>
                <w:sz w:val="14"/>
              </w:rPr>
              <w:t>besteden</w:t>
            </w:r>
          </w:p>
        </w:tc>
        <w:tc>
          <w:tcPr>
            <w:tcW w:w="1747" w:type="dxa"/>
            <w:tcBorders>
              <w:top w:val="single" w:color="00AEEF" w:sz="2" w:space="0"/>
              <w:bottom w:val="single" w:color="00AEEF" w:sz="2" w:space="0"/>
            </w:tcBorders>
          </w:tcPr>
          <w:p w:rsidR="001B3359" w:rsidRDefault="00D877C7" w14:paraId="1B750A15" w14:textId="77777777">
            <w:pPr>
              <w:pStyle w:val="TableParagraph"/>
              <w:spacing w:before="6"/>
              <w:ind w:right="26"/>
              <w:rPr>
                <w:sz w:val="14"/>
              </w:rPr>
            </w:pPr>
            <w:r>
              <w:rPr>
                <w:rFonts w:ascii="Palatino Linotype"/>
                <w:color w:val="231F20"/>
                <w:spacing w:val="-4"/>
                <w:sz w:val="14"/>
              </w:rPr>
              <w:t>0,4</w:t>
            </w:r>
            <w:r>
              <w:rPr>
                <w:color w:val="231F20"/>
                <w:spacing w:val="-4"/>
                <w:sz w:val="14"/>
              </w:rPr>
              <w:t>%</w:t>
            </w:r>
          </w:p>
        </w:tc>
      </w:tr>
    </w:tbl>
    <w:p w:rsidR="001B3359" w:rsidRDefault="001B3359" w14:paraId="38078434" w14:textId="77777777">
      <w:pPr>
        <w:pStyle w:val="TableParagraph"/>
        <w:rPr>
          <w:sz w:val="14"/>
        </w:rPr>
        <w:sectPr w:rsidR="001B3359">
          <w:type w:val="continuous"/>
          <w:pgSz w:w="11910" w:h="16840"/>
          <w:pgMar w:top="1020" w:right="992" w:bottom="1280" w:left="992" w:header="0" w:footer="1091" w:gutter="0"/>
          <w:cols w:space="708"/>
        </w:sectPr>
      </w:pPr>
    </w:p>
    <w:p w:rsidR="001B3359" w:rsidRDefault="00D877C7" w14:paraId="13679D3A" w14:textId="77777777">
      <w:pPr>
        <w:spacing w:before="81"/>
        <w:ind w:left="3430"/>
        <w:rPr>
          <w:rFonts w:ascii="Calibri"/>
          <w:i/>
          <w:sz w:val="18"/>
        </w:rPr>
      </w:pPr>
      <w:r>
        <w:rPr>
          <w:rFonts w:ascii="Calibri"/>
          <w:i/>
          <w:color w:val="231F20"/>
          <w:spacing w:val="-2"/>
          <w:w w:val="125"/>
          <w:sz w:val="18"/>
        </w:rPr>
        <w:lastRenderedPageBreak/>
        <w:t>Subsidies</w:t>
      </w:r>
    </w:p>
    <w:p w:rsidR="001B3359" w:rsidRDefault="00D877C7" w14:paraId="090787D9" w14:textId="77777777">
      <w:pPr>
        <w:pStyle w:val="Plattetekst"/>
        <w:spacing w:before="213" w:line="230" w:lineRule="auto"/>
        <w:ind w:left="3430"/>
      </w:pPr>
      <w:r>
        <w:rPr>
          <w:color w:val="231F20"/>
        </w:rPr>
        <w:t xml:space="preserve">Het budget van € </w:t>
      </w:r>
      <w:r>
        <w:rPr>
          <w:rFonts w:ascii="Palatino Linotype" w:hAnsi="Palatino Linotype"/>
          <w:color w:val="231F20"/>
        </w:rPr>
        <w:t>38,2</w:t>
      </w:r>
      <w:r>
        <w:rPr>
          <w:rFonts w:ascii="Palatino Linotype" w:hAnsi="Palatino Linotype"/>
          <w:color w:val="231F20"/>
          <w:spacing w:val="30"/>
        </w:rPr>
        <w:t xml:space="preserve"> </w:t>
      </w:r>
      <w:r>
        <w:rPr>
          <w:color w:val="231F20"/>
        </w:rPr>
        <w:t xml:space="preserve">miljoen is voor </w:t>
      </w:r>
      <w:r>
        <w:rPr>
          <w:rFonts w:ascii="Palatino Linotype" w:hAnsi="Palatino Linotype"/>
          <w:color w:val="231F20"/>
        </w:rPr>
        <w:t>99,7</w:t>
      </w:r>
      <w:r>
        <w:rPr>
          <w:color w:val="231F20"/>
        </w:rPr>
        <w:t xml:space="preserve">% juridisch verplicht </w:t>
      </w:r>
      <w:r>
        <w:rPr>
          <w:rFonts w:ascii="Palatino Linotype" w:hAnsi="Palatino Linotype"/>
          <w:color w:val="231F20"/>
        </w:rPr>
        <w:t xml:space="preserve">en </w:t>
      </w:r>
      <w:r>
        <w:rPr>
          <w:color w:val="231F20"/>
        </w:rPr>
        <w:t>voor 0,2%</w:t>
      </w:r>
      <w:r>
        <w:rPr>
          <w:color w:val="231F20"/>
          <w:spacing w:val="40"/>
          <w:w w:val="110"/>
        </w:rPr>
        <w:t xml:space="preserve"> </w:t>
      </w:r>
      <w:r>
        <w:rPr>
          <w:color w:val="231F20"/>
          <w:w w:val="110"/>
        </w:rPr>
        <w:t>beleidsmatig</w:t>
      </w:r>
      <w:r>
        <w:rPr>
          <w:color w:val="231F20"/>
          <w:spacing w:val="-3"/>
          <w:w w:val="110"/>
        </w:rPr>
        <w:t xml:space="preserve"> </w:t>
      </w:r>
      <w:r>
        <w:rPr>
          <w:color w:val="231F20"/>
          <w:w w:val="110"/>
        </w:rPr>
        <w:t>gereserveerd</w:t>
      </w:r>
      <w:r>
        <w:rPr>
          <w:rFonts w:ascii="Palatino Linotype" w:hAnsi="Palatino Linotype"/>
          <w:color w:val="231F20"/>
          <w:w w:val="110"/>
        </w:rPr>
        <w:t>.</w:t>
      </w:r>
      <w:r>
        <w:rPr>
          <w:rFonts w:ascii="Palatino Linotype" w:hAnsi="Palatino Linotype"/>
          <w:color w:val="231F20"/>
          <w:spacing w:val="-5"/>
          <w:w w:val="110"/>
        </w:rPr>
        <w:t xml:space="preserve"> </w:t>
      </w:r>
      <w:r>
        <w:rPr>
          <w:color w:val="231F20"/>
          <w:w w:val="110"/>
        </w:rPr>
        <w:t>Het</w:t>
      </w:r>
      <w:r>
        <w:rPr>
          <w:color w:val="231F20"/>
          <w:spacing w:val="-3"/>
          <w:w w:val="110"/>
        </w:rPr>
        <w:t xml:space="preserve"> </w:t>
      </w:r>
      <w:r>
        <w:rPr>
          <w:color w:val="231F20"/>
          <w:w w:val="110"/>
        </w:rPr>
        <w:t>juridisch</w:t>
      </w:r>
      <w:r>
        <w:rPr>
          <w:color w:val="231F20"/>
          <w:spacing w:val="-3"/>
          <w:w w:val="110"/>
        </w:rPr>
        <w:t xml:space="preserve"> </w:t>
      </w:r>
      <w:r>
        <w:rPr>
          <w:color w:val="231F20"/>
          <w:w w:val="110"/>
        </w:rPr>
        <w:t>verplichte deel</w:t>
      </w:r>
      <w:r>
        <w:rPr>
          <w:color w:val="231F20"/>
          <w:spacing w:val="-3"/>
          <w:w w:val="110"/>
        </w:rPr>
        <w:t xml:space="preserve"> </w:t>
      </w:r>
      <w:r>
        <w:rPr>
          <w:color w:val="231F20"/>
          <w:w w:val="110"/>
        </w:rPr>
        <w:t>bestaat</w:t>
      </w:r>
      <w:r>
        <w:rPr>
          <w:color w:val="231F20"/>
          <w:spacing w:val="-3"/>
          <w:w w:val="110"/>
        </w:rPr>
        <w:t xml:space="preserve"> </w:t>
      </w:r>
      <w:r>
        <w:rPr>
          <w:color w:val="231F20"/>
          <w:w w:val="110"/>
        </w:rPr>
        <w:t>onder andere uit reeds aangegane verplichtingen voor de Nationale herinneringscentra en het Nationaal Comité 4 en 5 mei.</w:t>
      </w:r>
    </w:p>
    <w:p w:rsidR="001B3359" w:rsidRDefault="001B3359" w14:paraId="00F35824" w14:textId="77777777">
      <w:pPr>
        <w:pStyle w:val="Plattetekst"/>
        <w:spacing w:before="22"/>
      </w:pPr>
    </w:p>
    <w:p w:rsidR="001B3359" w:rsidRDefault="00D877C7" w14:paraId="12891B6C" w14:textId="77777777">
      <w:pPr>
        <w:ind w:left="3430"/>
        <w:rPr>
          <w:rFonts w:ascii="Calibri"/>
          <w:i/>
          <w:sz w:val="18"/>
        </w:rPr>
      </w:pPr>
      <w:r>
        <w:rPr>
          <w:rFonts w:ascii="Calibri"/>
          <w:i/>
          <w:color w:val="231F20"/>
          <w:spacing w:val="-2"/>
          <w:w w:val="115"/>
          <w:sz w:val="18"/>
        </w:rPr>
        <w:t>Opdrachten</w:t>
      </w:r>
    </w:p>
    <w:p w:rsidR="001B3359" w:rsidRDefault="001B3359" w14:paraId="30EDB682" w14:textId="77777777">
      <w:pPr>
        <w:pStyle w:val="Plattetekst"/>
        <w:spacing w:before="4"/>
        <w:rPr>
          <w:rFonts w:ascii="Calibri"/>
          <w:i/>
        </w:rPr>
      </w:pPr>
    </w:p>
    <w:p w:rsidR="001B3359" w:rsidRDefault="00D877C7" w14:paraId="2A7F6804" w14:textId="77777777">
      <w:pPr>
        <w:pStyle w:val="Plattetekst"/>
        <w:spacing w:line="247" w:lineRule="auto"/>
        <w:ind w:left="3430"/>
      </w:pPr>
      <w:r>
        <w:rPr>
          <w:color w:val="231F20"/>
          <w:spacing w:val="-2"/>
          <w:w w:val="110"/>
        </w:rPr>
        <w:t>Het</w:t>
      </w:r>
      <w:r>
        <w:rPr>
          <w:color w:val="231F20"/>
          <w:spacing w:val="-10"/>
          <w:w w:val="110"/>
        </w:rPr>
        <w:t xml:space="preserve"> </w:t>
      </w:r>
      <w:r>
        <w:rPr>
          <w:color w:val="231F20"/>
          <w:spacing w:val="-2"/>
          <w:w w:val="110"/>
        </w:rPr>
        <w:t>budget</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119</w:t>
      </w:r>
      <w:r>
        <w:rPr>
          <w:color w:val="231F20"/>
          <w:spacing w:val="-10"/>
          <w:w w:val="110"/>
        </w:rPr>
        <w:t xml:space="preserve"> </w:t>
      </w:r>
      <w:r>
        <w:rPr>
          <w:color w:val="231F20"/>
          <w:spacing w:val="-2"/>
          <w:w w:val="110"/>
        </w:rPr>
        <w:t>duizend</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100%</w:t>
      </w:r>
      <w:r>
        <w:rPr>
          <w:color w:val="231F20"/>
          <w:spacing w:val="-10"/>
          <w:w w:val="110"/>
        </w:rPr>
        <w:t xml:space="preserve"> </w:t>
      </w:r>
      <w:r>
        <w:rPr>
          <w:color w:val="231F20"/>
          <w:spacing w:val="-2"/>
          <w:w w:val="110"/>
        </w:rPr>
        <w:t>juridisch</w:t>
      </w:r>
      <w:r>
        <w:rPr>
          <w:color w:val="231F20"/>
          <w:spacing w:val="-10"/>
          <w:w w:val="110"/>
        </w:rPr>
        <w:t xml:space="preserve"> </w:t>
      </w:r>
      <w:r>
        <w:rPr>
          <w:color w:val="231F20"/>
          <w:spacing w:val="-2"/>
          <w:w w:val="110"/>
        </w:rPr>
        <w:t>verplicht.</w:t>
      </w:r>
      <w:r>
        <w:rPr>
          <w:color w:val="231F20"/>
          <w:spacing w:val="-10"/>
          <w:w w:val="110"/>
        </w:rPr>
        <w:t xml:space="preserve"> </w:t>
      </w:r>
      <w:r>
        <w:rPr>
          <w:color w:val="231F20"/>
          <w:spacing w:val="-2"/>
          <w:w w:val="110"/>
        </w:rPr>
        <w:t>Dit</w:t>
      </w:r>
      <w:r>
        <w:rPr>
          <w:color w:val="231F20"/>
          <w:spacing w:val="-10"/>
          <w:w w:val="110"/>
        </w:rPr>
        <w:t xml:space="preserve"> </w:t>
      </w:r>
      <w:r>
        <w:rPr>
          <w:color w:val="231F20"/>
          <w:spacing w:val="-2"/>
          <w:w w:val="110"/>
        </w:rPr>
        <w:t xml:space="preserve">betreft </w:t>
      </w:r>
      <w:r>
        <w:rPr>
          <w:color w:val="231F20"/>
          <w:w w:val="110"/>
        </w:rPr>
        <w:t>reeds</w:t>
      </w:r>
      <w:r>
        <w:rPr>
          <w:color w:val="231F20"/>
          <w:spacing w:val="-16"/>
          <w:w w:val="110"/>
        </w:rPr>
        <w:t xml:space="preserve"> </w:t>
      </w:r>
      <w:r>
        <w:rPr>
          <w:color w:val="231F20"/>
          <w:w w:val="110"/>
        </w:rPr>
        <w:t>aangegane</w:t>
      </w:r>
      <w:r>
        <w:rPr>
          <w:color w:val="231F20"/>
          <w:spacing w:val="-15"/>
          <w:w w:val="110"/>
        </w:rPr>
        <w:t xml:space="preserve"> </w:t>
      </w:r>
      <w:r>
        <w:rPr>
          <w:color w:val="231F20"/>
          <w:w w:val="110"/>
        </w:rPr>
        <w:t>verplichtingen</w:t>
      </w:r>
      <w:r>
        <w:rPr>
          <w:color w:val="231F20"/>
          <w:spacing w:val="-16"/>
          <w:w w:val="110"/>
        </w:rPr>
        <w:t xml:space="preserve"> </w:t>
      </w:r>
      <w:r>
        <w:rPr>
          <w:color w:val="231F20"/>
          <w:w w:val="110"/>
        </w:rPr>
        <w:t>voor</w:t>
      </w:r>
      <w:r>
        <w:rPr>
          <w:color w:val="231F20"/>
          <w:spacing w:val="-15"/>
          <w:w w:val="110"/>
        </w:rPr>
        <w:t xml:space="preserve"> </w:t>
      </w:r>
      <w:r>
        <w:rPr>
          <w:color w:val="231F20"/>
          <w:w w:val="110"/>
        </w:rPr>
        <w:t>Oorlogsgetroffenen</w:t>
      </w:r>
      <w:r>
        <w:rPr>
          <w:color w:val="231F20"/>
          <w:spacing w:val="-16"/>
          <w:w w:val="110"/>
        </w:rPr>
        <w:t xml:space="preserve"> </w:t>
      </w:r>
      <w:r>
        <w:rPr>
          <w:color w:val="231F20"/>
          <w:w w:val="110"/>
        </w:rPr>
        <w:t>en</w:t>
      </w:r>
      <w:r>
        <w:rPr>
          <w:color w:val="231F20"/>
          <w:spacing w:val="-15"/>
          <w:w w:val="110"/>
        </w:rPr>
        <w:t xml:space="preserve"> </w:t>
      </w:r>
      <w:r>
        <w:rPr>
          <w:color w:val="231F20"/>
          <w:w w:val="110"/>
        </w:rPr>
        <w:t>Herinnering WO</w:t>
      </w:r>
      <w:r>
        <w:rPr>
          <w:color w:val="231F20"/>
          <w:spacing w:val="-2"/>
          <w:w w:val="110"/>
        </w:rPr>
        <w:t xml:space="preserve"> </w:t>
      </w:r>
      <w:r>
        <w:rPr>
          <w:color w:val="231F20"/>
          <w:w w:val="110"/>
        </w:rPr>
        <w:t>II.</w:t>
      </w:r>
    </w:p>
    <w:p w:rsidR="001B3359" w:rsidRDefault="001B3359" w14:paraId="74C627EC" w14:textId="77777777">
      <w:pPr>
        <w:pStyle w:val="Plattetekst"/>
        <w:spacing w:before="12"/>
      </w:pPr>
    </w:p>
    <w:p w:rsidR="001B3359" w:rsidRDefault="00D877C7" w14:paraId="70F66F59" w14:textId="77777777">
      <w:pPr>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ZBO's/</w:t>
      </w:r>
      <w:proofErr w:type="spellStart"/>
      <w:r>
        <w:rPr>
          <w:rFonts w:ascii="Calibri"/>
          <w:i/>
          <w:color w:val="231F20"/>
          <w:spacing w:val="-2"/>
          <w:w w:val="115"/>
          <w:sz w:val="18"/>
        </w:rPr>
        <w:t>RWT's</w:t>
      </w:r>
      <w:proofErr w:type="spellEnd"/>
    </w:p>
    <w:p w:rsidR="001B3359" w:rsidRDefault="00D877C7" w14:paraId="391A8D10" w14:textId="77777777">
      <w:pPr>
        <w:pStyle w:val="Plattetekst"/>
        <w:spacing w:before="208" w:line="237" w:lineRule="auto"/>
        <w:ind w:left="3430" w:right="168"/>
      </w:pPr>
      <w:r>
        <w:rPr>
          <w:color w:val="231F20"/>
          <w:w w:val="110"/>
        </w:rPr>
        <w:t>Het</w:t>
      </w:r>
      <w:r>
        <w:rPr>
          <w:color w:val="231F20"/>
          <w:spacing w:val="-6"/>
          <w:w w:val="110"/>
        </w:rPr>
        <w:t xml:space="preserve"> </w:t>
      </w:r>
      <w:r>
        <w:rPr>
          <w:color w:val="231F20"/>
          <w:w w:val="110"/>
        </w:rPr>
        <w:t>budget</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6"/>
          <w:w w:val="110"/>
        </w:rPr>
        <w:t xml:space="preserve"> </w:t>
      </w:r>
      <w:r>
        <w:rPr>
          <w:color w:val="231F20"/>
          <w:w w:val="110"/>
        </w:rPr>
        <w:t>9,8</w:t>
      </w:r>
      <w:r>
        <w:rPr>
          <w:color w:val="231F20"/>
          <w:spacing w:val="-6"/>
          <w:w w:val="110"/>
        </w:rPr>
        <w:t xml:space="preserve"> </w:t>
      </w:r>
      <w:r>
        <w:rPr>
          <w:color w:val="231F20"/>
          <w:w w:val="110"/>
        </w:rPr>
        <w:t>miljoen</w:t>
      </w:r>
      <w:r>
        <w:rPr>
          <w:color w:val="231F20"/>
          <w:spacing w:val="-6"/>
          <w:w w:val="110"/>
        </w:rPr>
        <w:t xml:space="preserve"> </w:t>
      </w:r>
      <w:r>
        <w:rPr>
          <w:color w:val="231F20"/>
          <w:w w:val="110"/>
        </w:rPr>
        <w:t>is</w:t>
      </w:r>
      <w:r>
        <w:rPr>
          <w:color w:val="231F20"/>
          <w:spacing w:val="-6"/>
          <w:w w:val="110"/>
        </w:rPr>
        <w:t xml:space="preserve"> </w:t>
      </w:r>
      <w:r>
        <w:rPr>
          <w:color w:val="231F20"/>
          <w:w w:val="110"/>
        </w:rPr>
        <w:t>voor</w:t>
      </w:r>
      <w:r>
        <w:rPr>
          <w:color w:val="231F20"/>
          <w:spacing w:val="-6"/>
          <w:w w:val="110"/>
        </w:rPr>
        <w:t xml:space="preserve"> </w:t>
      </w:r>
      <w:r>
        <w:rPr>
          <w:rFonts w:ascii="Palatino Linotype" w:hAnsi="Palatino Linotype"/>
          <w:color w:val="231F20"/>
          <w:w w:val="110"/>
        </w:rPr>
        <w:t>95,9</w:t>
      </w:r>
      <w:r>
        <w:rPr>
          <w:color w:val="231F20"/>
          <w:w w:val="110"/>
        </w:rPr>
        <w:t>%</w:t>
      </w:r>
      <w:r>
        <w:rPr>
          <w:color w:val="231F20"/>
          <w:spacing w:val="-6"/>
          <w:w w:val="110"/>
        </w:rPr>
        <w:t xml:space="preserve"> </w:t>
      </w:r>
      <w:r>
        <w:rPr>
          <w:color w:val="231F20"/>
          <w:w w:val="110"/>
        </w:rPr>
        <w:t>juridisch</w:t>
      </w:r>
      <w:r>
        <w:rPr>
          <w:color w:val="231F20"/>
          <w:spacing w:val="-6"/>
          <w:w w:val="110"/>
        </w:rPr>
        <w:t xml:space="preserve"> </w:t>
      </w:r>
      <w:r>
        <w:rPr>
          <w:color w:val="231F20"/>
          <w:w w:val="110"/>
        </w:rPr>
        <w:t>verplicht</w:t>
      </w:r>
      <w:r>
        <w:rPr>
          <w:rFonts w:ascii="Palatino Linotype" w:hAnsi="Palatino Linotype"/>
          <w:color w:val="231F20"/>
          <w:w w:val="110"/>
        </w:rPr>
        <w:t>.</w:t>
      </w:r>
      <w:r>
        <w:rPr>
          <w:rFonts w:ascii="Palatino Linotype" w:hAnsi="Palatino Linotype"/>
          <w:color w:val="231F20"/>
          <w:spacing w:val="-4"/>
          <w:w w:val="110"/>
        </w:rPr>
        <w:t xml:space="preserve"> </w:t>
      </w:r>
      <w:r>
        <w:rPr>
          <w:color w:val="231F20"/>
          <w:w w:val="110"/>
        </w:rPr>
        <w:t>Dit</w:t>
      </w:r>
      <w:r>
        <w:rPr>
          <w:color w:val="231F20"/>
          <w:spacing w:val="-6"/>
          <w:w w:val="110"/>
        </w:rPr>
        <w:t xml:space="preserve"> </w:t>
      </w:r>
      <w:r>
        <w:rPr>
          <w:color w:val="231F20"/>
          <w:w w:val="110"/>
        </w:rPr>
        <w:t>omvat de</w:t>
      </w:r>
      <w:r>
        <w:rPr>
          <w:color w:val="231F20"/>
          <w:spacing w:val="-15"/>
          <w:w w:val="110"/>
        </w:rPr>
        <w:t xml:space="preserve"> </w:t>
      </w:r>
      <w:r>
        <w:rPr>
          <w:color w:val="231F20"/>
          <w:w w:val="110"/>
        </w:rPr>
        <w:t>bijdragen</w:t>
      </w:r>
      <w:r>
        <w:rPr>
          <w:color w:val="231F20"/>
          <w:spacing w:val="-15"/>
          <w:w w:val="110"/>
        </w:rPr>
        <w:t xml:space="preserve"> </w:t>
      </w:r>
      <w:r>
        <w:rPr>
          <w:color w:val="231F20"/>
          <w:w w:val="110"/>
        </w:rPr>
        <w:t>voor</w:t>
      </w:r>
      <w:r>
        <w:rPr>
          <w:color w:val="231F20"/>
          <w:spacing w:val="-15"/>
          <w:w w:val="110"/>
        </w:rPr>
        <w:t xml:space="preserve"> </w:t>
      </w:r>
      <w:r>
        <w:rPr>
          <w:color w:val="231F20"/>
          <w:w w:val="110"/>
        </w:rPr>
        <w:t>de</w:t>
      </w:r>
      <w:r>
        <w:rPr>
          <w:color w:val="231F20"/>
          <w:spacing w:val="-15"/>
          <w:w w:val="110"/>
        </w:rPr>
        <w:t xml:space="preserve"> </w:t>
      </w:r>
      <w:r>
        <w:rPr>
          <w:color w:val="231F20"/>
          <w:w w:val="110"/>
        </w:rPr>
        <w:t>uitvoeringskosten</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wetten</w:t>
      </w:r>
      <w:r>
        <w:rPr>
          <w:color w:val="231F20"/>
          <w:spacing w:val="-15"/>
          <w:w w:val="110"/>
        </w:rPr>
        <w:t xml:space="preserve"> </w:t>
      </w:r>
      <w:r>
        <w:rPr>
          <w:color w:val="231F20"/>
          <w:w w:val="110"/>
        </w:rPr>
        <w:t>en</w:t>
      </w:r>
      <w:r>
        <w:rPr>
          <w:color w:val="231F20"/>
          <w:spacing w:val="-15"/>
          <w:w w:val="110"/>
        </w:rPr>
        <w:t xml:space="preserve"> </w:t>
      </w:r>
      <w:r>
        <w:rPr>
          <w:color w:val="231F20"/>
          <w:w w:val="110"/>
        </w:rPr>
        <w:t>regelingen</w:t>
      </w:r>
      <w:r>
        <w:rPr>
          <w:color w:val="231F20"/>
          <w:spacing w:val="-15"/>
          <w:w w:val="110"/>
        </w:rPr>
        <w:t xml:space="preserve"> </w:t>
      </w:r>
      <w:r>
        <w:rPr>
          <w:color w:val="231F20"/>
          <w:w w:val="110"/>
        </w:rPr>
        <w:t>voor verzetsdeelnemers en oorlogsgetroffenen.</w:t>
      </w:r>
    </w:p>
    <w:p w:rsidR="001B3359" w:rsidRDefault="001B3359" w14:paraId="4AA26FA9" w14:textId="77777777">
      <w:pPr>
        <w:pStyle w:val="Plattetekst"/>
        <w:spacing w:before="16"/>
      </w:pPr>
    </w:p>
    <w:p w:rsidR="001B3359" w:rsidRDefault="00D877C7" w14:paraId="54A27FDC" w14:textId="77777777">
      <w:pPr>
        <w:ind w:left="3430"/>
        <w:rPr>
          <w:rFonts w:ascii="Calibri"/>
          <w:i/>
          <w:sz w:val="18"/>
        </w:rPr>
      </w:pPr>
      <w:r>
        <w:rPr>
          <w:rFonts w:ascii="Calibri"/>
          <w:i/>
          <w:color w:val="231F20"/>
          <w:w w:val="115"/>
          <w:sz w:val="18"/>
        </w:rPr>
        <w:t>Bijdrage aan (</w:t>
      </w:r>
      <w:proofErr w:type="spellStart"/>
      <w:r>
        <w:rPr>
          <w:rFonts w:ascii="Calibri"/>
          <w:i/>
          <w:color w:val="231F20"/>
          <w:w w:val="115"/>
          <w:sz w:val="18"/>
        </w:rPr>
        <w:t>inter</w:t>
      </w:r>
      <w:proofErr w:type="spellEnd"/>
      <w:r>
        <w:rPr>
          <w:rFonts w:ascii="Calibri"/>
          <w:i/>
          <w:color w:val="231F20"/>
          <w:w w:val="115"/>
          <w:sz w:val="18"/>
        </w:rPr>
        <w:t>)nationale</w:t>
      </w:r>
      <w:r>
        <w:rPr>
          <w:rFonts w:ascii="Calibri"/>
          <w:i/>
          <w:color w:val="231F20"/>
          <w:spacing w:val="1"/>
          <w:w w:val="115"/>
          <w:sz w:val="18"/>
        </w:rPr>
        <w:t xml:space="preserve"> </w:t>
      </w:r>
      <w:r>
        <w:rPr>
          <w:rFonts w:ascii="Calibri"/>
          <w:i/>
          <w:color w:val="231F20"/>
          <w:spacing w:val="-2"/>
          <w:w w:val="115"/>
          <w:sz w:val="18"/>
        </w:rPr>
        <w:t>organisaties</w:t>
      </w:r>
    </w:p>
    <w:p w:rsidR="001B3359" w:rsidRDefault="00D877C7" w14:paraId="790FF01D" w14:textId="77777777">
      <w:pPr>
        <w:pStyle w:val="Plattetekst"/>
        <w:spacing w:before="205" w:line="237" w:lineRule="auto"/>
        <w:ind w:left="3430" w:right="641"/>
      </w:pPr>
      <w:r>
        <w:rPr>
          <w:color w:val="231F20"/>
          <w:w w:val="105"/>
        </w:rPr>
        <w:t xml:space="preserve">Het budget van € </w:t>
      </w:r>
      <w:r>
        <w:rPr>
          <w:rFonts w:ascii="Palatino Linotype" w:hAnsi="Palatino Linotype"/>
          <w:color w:val="231F20"/>
          <w:w w:val="105"/>
        </w:rPr>
        <w:t>226</w:t>
      </w:r>
      <w:r>
        <w:rPr>
          <w:rFonts w:ascii="Palatino Linotype" w:hAnsi="Palatino Linotype"/>
          <w:color w:val="231F20"/>
          <w:spacing w:val="28"/>
          <w:w w:val="105"/>
        </w:rPr>
        <w:t xml:space="preserve"> </w:t>
      </w:r>
      <w:r>
        <w:rPr>
          <w:color w:val="231F20"/>
          <w:w w:val="105"/>
        </w:rPr>
        <w:t xml:space="preserve">duizend is voor </w:t>
      </w:r>
      <w:r>
        <w:rPr>
          <w:rFonts w:ascii="Palatino Linotype" w:hAnsi="Palatino Linotype"/>
          <w:color w:val="231F20"/>
          <w:w w:val="105"/>
        </w:rPr>
        <w:t>82,7</w:t>
      </w:r>
      <w:r>
        <w:rPr>
          <w:color w:val="231F20"/>
          <w:w w:val="105"/>
        </w:rPr>
        <w:t xml:space="preserve">% juridisch verplicht voor de jaarlijkse bijdrage aan de Internationaal Holocaust </w:t>
      </w:r>
      <w:proofErr w:type="spellStart"/>
      <w:r>
        <w:rPr>
          <w:color w:val="231F20"/>
          <w:w w:val="105"/>
        </w:rPr>
        <w:t>Remembrance</w:t>
      </w:r>
      <w:proofErr w:type="spellEnd"/>
      <w:r>
        <w:rPr>
          <w:color w:val="231F20"/>
          <w:w w:val="105"/>
        </w:rPr>
        <w:t xml:space="preserve"> Association (IHRA).</w:t>
      </w:r>
    </w:p>
    <w:p w:rsidR="001B3359" w:rsidRDefault="001B3359" w14:paraId="737B7687" w14:textId="77777777">
      <w:pPr>
        <w:pStyle w:val="Plattetekst"/>
        <w:spacing w:before="31"/>
      </w:pPr>
    </w:p>
    <w:p w:rsidR="001B3359" w:rsidRDefault="00D877C7" w14:paraId="627F0BC2" w14:textId="77777777">
      <w:pPr>
        <w:ind w:left="3430"/>
        <w:rPr>
          <w:rFonts w:ascii="Calibri"/>
          <w:i/>
          <w:sz w:val="18"/>
        </w:rPr>
      </w:pPr>
      <w:r>
        <w:rPr>
          <w:rFonts w:ascii="Calibri"/>
          <w:i/>
          <w:color w:val="231F20"/>
          <w:spacing w:val="-2"/>
          <w:w w:val="120"/>
          <w:sz w:val="18"/>
        </w:rPr>
        <w:t>Inkomensoverdrachten</w:t>
      </w:r>
    </w:p>
    <w:p w:rsidR="001B3359" w:rsidRDefault="00D877C7" w14:paraId="3EF2EEEA" w14:textId="77777777">
      <w:pPr>
        <w:pStyle w:val="Plattetekst"/>
        <w:spacing w:before="208" w:line="237" w:lineRule="auto"/>
        <w:ind w:left="3430" w:right="111"/>
        <w:jc w:val="both"/>
      </w:pPr>
      <w:r>
        <w:rPr>
          <w:color w:val="231F20"/>
          <w:w w:val="110"/>
        </w:rPr>
        <w:t>Het</w:t>
      </w:r>
      <w:r>
        <w:rPr>
          <w:color w:val="231F20"/>
          <w:spacing w:val="-16"/>
          <w:w w:val="110"/>
        </w:rPr>
        <w:t xml:space="preserve"> </w:t>
      </w:r>
      <w:r>
        <w:rPr>
          <w:color w:val="231F20"/>
          <w:w w:val="110"/>
        </w:rPr>
        <w:t>budget</w:t>
      </w:r>
      <w:r>
        <w:rPr>
          <w:color w:val="231F20"/>
          <w:spacing w:val="-14"/>
          <w:w w:val="110"/>
        </w:rPr>
        <w:t xml:space="preserve"> </w:t>
      </w:r>
      <w:r>
        <w:rPr>
          <w:color w:val="231F20"/>
          <w:w w:val="110"/>
        </w:rPr>
        <w:t>van</w:t>
      </w:r>
      <w:r>
        <w:rPr>
          <w:color w:val="231F20"/>
          <w:spacing w:val="-13"/>
          <w:w w:val="110"/>
        </w:rPr>
        <w:t xml:space="preserve"> </w:t>
      </w:r>
      <w:r>
        <w:rPr>
          <w:color w:val="231F20"/>
          <w:w w:val="110"/>
        </w:rPr>
        <w:t>€</w:t>
      </w:r>
      <w:r>
        <w:rPr>
          <w:color w:val="231F20"/>
          <w:spacing w:val="-16"/>
          <w:w w:val="110"/>
        </w:rPr>
        <w:t xml:space="preserve"> </w:t>
      </w:r>
      <w:r>
        <w:rPr>
          <w:rFonts w:ascii="Palatino Linotype" w:hAnsi="Palatino Linotype"/>
          <w:color w:val="231F20"/>
          <w:w w:val="110"/>
        </w:rPr>
        <w:t>158,7</w:t>
      </w:r>
      <w:r>
        <w:rPr>
          <w:rFonts w:ascii="Palatino Linotype" w:hAnsi="Palatino Linotype"/>
          <w:color w:val="231F20"/>
          <w:spacing w:val="-7"/>
          <w:w w:val="110"/>
        </w:rPr>
        <w:t xml:space="preserve"> </w:t>
      </w:r>
      <w:r>
        <w:rPr>
          <w:color w:val="231F20"/>
          <w:w w:val="110"/>
        </w:rPr>
        <w:t>miljoen</w:t>
      </w:r>
      <w:r>
        <w:rPr>
          <w:color w:val="231F20"/>
          <w:spacing w:val="-13"/>
          <w:w w:val="110"/>
        </w:rPr>
        <w:t xml:space="preserve"> </w:t>
      </w:r>
      <w:r>
        <w:rPr>
          <w:color w:val="231F20"/>
          <w:w w:val="110"/>
        </w:rPr>
        <w:t>is</w:t>
      </w:r>
      <w:r>
        <w:rPr>
          <w:color w:val="231F20"/>
          <w:spacing w:val="-13"/>
          <w:w w:val="110"/>
        </w:rPr>
        <w:t xml:space="preserve"> </w:t>
      </w:r>
      <w:r>
        <w:rPr>
          <w:color w:val="231F20"/>
          <w:w w:val="110"/>
        </w:rPr>
        <w:t>voor</w:t>
      </w:r>
      <w:r>
        <w:rPr>
          <w:color w:val="231F20"/>
          <w:spacing w:val="-13"/>
          <w:w w:val="110"/>
        </w:rPr>
        <w:t xml:space="preserve"> </w:t>
      </w:r>
      <w:r>
        <w:rPr>
          <w:color w:val="231F20"/>
          <w:w w:val="110"/>
        </w:rPr>
        <w:t>100%</w:t>
      </w:r>
      <w:r>
        <w:rPr>
          <w:color w:val="231F20"/>
          <w:spacing w:val="-13"/>
          <w:w w:val="110"/>
        </w:rPr>
        <w:t xml:space="preserve"> </w:t>
      </w:r>
      <w:r>
        <w:rPr>
          <w:color w:val="231F20"/>
          <w:w w:val="110"/>
        </w:rPr>
        <w:t>juridisch</w:t>
      </w:r>
      <w:r>
        <w:rPr>
          <w:color w:val="231F20"/>
          <w:spacing w:val="-13"/>
          <w:w w:val="110"/>
        </w:rPr>
        <w:t xml:space="preserve"> </w:t>
      </w:r>
      <w:r>
        <w:rPr>
          <w:color w:val="231F20"/>
          <w:w w:val="110"/>
        </w:rPr>
        <w:t>verplicht.</w:t>
      </w:r>
      <w:r>
        <w:rPr>
          <w:color w:val="231F20"/>
          <w:spacing w:val="-13"/>
          <w:w w:val="110"/>
        </w:rPr>
        <w:t xml:space="preserve"> </w:t>
      </w:r>
      <w:r>
        <w:rPr>
          <w:color w:val="231F20"/>
          <w:w w:val="110"/>
        </w:rPr>
        <w:t>Dit</w:t>
      </w:r>
      <w:r>
        <w:rPr>
          <w:color w:val="231F20"/>
          <w:spacing w:val="-13"/>
          <w:w w:val="110"/>
        </w:rPr>
        <w:t xml:space="preserve"> </w:t>
      </w:r>
      <w:r>
        <w:rPr>
          <w:color w:val="231F20"/>
          <w:w w:val="110"/>
        </w:rPr>
        <w:t>omvat de</w:t>
      </w:r>
      <w:r>
        <w:rPr>
          <w:color w:val="231F20"/>
          <w:spacing w:val="-8"/>
          <w:w w:val="110"/>
        </w:rPr>
        <w:t xml:space="preserve"> </w:t>
      </w:r>
      <w:r>
        <w:rPr>
          <w:color w:val="231F20"/>
          <w:w w:val="110"/>
        </w:rPr>
        <w:t>bijdragen</w:t>
      </w:r>
      <w:r>
        <w:rPr>
          <w:color w:val="231F20"/>
          <w:spacing w:val="-8"/>
          <w:w w:val="110"/>
        </w:rPr>
        <w:t xml:space="preserve"> </w:t>
      </w:r>
      <w:r>
        <w:rPr>
          <w:color w:val="231F20"/>
          <w:w w:val="110"/>
        </w:rPr>
        <w:t>voor</w:t>
      </w:r>
      <w:r>
        <w:rPr>
          <w:color w:val="231F20"/>
          <w:spacing w:val="-8"/>
          <w:w w:val="110"/>
        </w:rPr>
        <w:t xml:space="preserve"> </w:t>
      </w:r>
      <w:r>
        <w:rPr>
          <w:color w:val="231F20"/>
          <w:w w:val="110"/>
        </w:rPr>
        <w:t>de</w:t>
      </w:r>
      <w:r>
        <w:rPr>
          <w:color w:val="231F20"/>
          <w:spacing w:val="-8"/>
          <w:w w:val="110"/>
        </w:rPr>
        <w:t xml:space="preserve"> </w:t>
      </w:r>
      <w:r>
        <w:rPr>
          <w:color w:val="231F20"/>
          <w:w w:val="110"/>
        </w:rPr>
        <w:t>uitvoeringskosten</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wetten</w:t>
      </w:r>
      <w:r>
        <w:rPr>
          <w:color w:val="231F20"/>
          <w:spacing w:val="-8"/>
          <w:w w:val="110"/>
        </w:rPr>
        <w:t xml:space="preserve"> </w:t>
      </w:r>
      <w:r>
        <w:rPr>
          <w:color w:val="231F20"/>
          <w:w w:val="110"/>
        </w:rPr>
        <w:t>en</w:t>
      </w:r>
      <w:r>
        <w:rPr>
          <w:color w:val="231F20"/>
          <w:spacing w:val="-8"/>
          <w:w w:val="110"/>
        </w:rPr>
        <w:t xml:space="preserve"> </w:t>
      </w:r>
      <w:r>
        <w:rPr>
          <w:color w:val="231F20"/>
          <w:w w:val="110"/>
        </w:rPr>
        <w:t>regelingen</w:t>
      </w:r>
      <w:r>
        <w:rPr>
          <w:color w:val="231F20"/>
          <w:spacing w:val="-8"/>
          <w:w w:val="110"/>
        </w:rPr>
        <w:t xml:space="preserve"> </w:t>
      </w:r>
      <w:r>
        <w:rPr>
          <w:color w:val="231F20"/>
          <w:w w:val="110"/>
        </w:rPr>
        <w:t>voor verzetsdeelnemers en oorlogsgetroffenen.</w:t>
      </w:r>
    </w:p>
    <w:p w:rsidR="001B3359" w:rsidRDefault="001B3359" w14:paraId="08C44DE5" w14:textId="77777777">
      <w:pPr>
        <w:pStyle w:val="Plattetekst"/>
        <w:spacing w:before="22"/>
      </w:pPr>
    </w:p>
    <w:p w:rsidR="001B3359" w:rsidRDefault="00D877C7" w14:paraId="6DECF739" w14:textId="77777777">
      <w:pPr>
        <w:pStyle w:val="Kop2"/>
        <w:spacing w:before="1" w:line="256" w:lineRule="auto"/>
        <w:ind w:right="4389"/>
      </w:pPr>
      <w:r>
        <w:rPr>
          <w:color w:val="231F20"/>
          <w:spacing w:val="-2"/>
        </w:rPr>
        <w:t>Toelichting Verplichtingen</w:t>
      </w:r>
    </w:p>
    <w:p w:rsidR="001B3359" w:rsidRDefault="001B3359" w14:paraId="36D525EA" w14:textId="77777777">
      <w:pPr>
        <w:pStyle w:val="Plattetekst"/>
        <w:spacing w:before="4"/>
        <w:rPr>
          <w:rFonts w:ascii="Trebuchet MS"/>
          <w:b/>
        </w:rPr>
      </w:pPr>
    </w:p>
    <w:p w:rsidR="001B3359" w:rsidRDefault="00D877C7" w14:paraId="2A1C648A" w14:textId="77777777">
      <w:pPr>
        <w:pStyle w:val="Plattetekst"/>
        <w:spacing w:line="247" w:lineRule="auto"/>
        <w:ind w:left="3430" w:right="111"/>
        <w:jc w:val="both"/>
      </w:pPr>
      <w:r>
        <w:rPr>
          <w:color w:val="231F20"/>
          <w:w w:val="110"/>
        </w:rPr>
        <w:t>Voor het vastleggen van verplichtingen voor 2026 is het budget in 2025 met</w:t>
      </w:r>
      <w:r>
        <w:rPr>
          <w:color w:val="231F20"/>
          <w:spacing w:val="-11"/>
          <w:w w:val="110"/>
        </w:rPr>
        <w:t xml:space="preserve"> </w:t>
      </w:r>
      <w:r>
        <w:rPr>
          <w:color w:val="231F20"/>
          <w:w w:val="110"/>
        </w:rPr>
        <w:t>€</w:t>
      </w:r>
      <w:r>
        <w:rPr>
          <w:color w:val="231F20"/>
          <w:spacing w:val="-16"/>
          <w:w w:val="110"/>
        </w:rPr>
        <w:t xml:space="preserve"> </w:t>
      </w:r>
      <w:r>
        <w:rPr>
          <w:color w:val="231F20"/>
          <w:w w:val="110"/>
        </w:rPr>
        <w:t>18,5</w:t>
      </w:r>
      <w:r>
        <w:rPr>
          <w:color w:val="231F20"/>
          <w:spacing w:val="-15"/>
          <w:w w:val="110"/>
        </w:rPr>
        <w:t xml:space="preserve"> </w:t>
      </w:r>
      <w:r>
        <w:rPr>
          <w:color w:val="231F20"/>
          <w:w w:val="110"/>
        </w:rPr>
        <w:t>miljoen</w:t>
      </w:r>
      <w:r>
        <w:rPr>
          <w:color w:val="231F20"/>
          <w:spacing w:val="-11"/>
          <w:w w:val="110"/>
        </w:rPr>
        <w:t xml:space="preserve"> </w:t>
      </w:r>
      <w:r>
        <w:rPr>
          <w:color w:val="231F20"/>
          <w:w w:val="110"/>
        </w:rPr>
        <w:t>verhoogd.</w:t>
      </w:r>
      <w:r>
        <w:rPr>
          <w:color w:val="231F20"/>
          <w:spacing w:val="-11"/>
          <w:w w:val="110"/>
        </w:rPr>
        <w:t xml:space="preserve"> </w:t>
      </w:r>
      <w:r>
        <w:rPr>
          <w:color w:val="231F20"/>
          <w:w w:val="110"/>
        </w:rPr>
        <w:t>Dit</w:t>
      </w:r>
      <w:r>
        <w:rPr>
          <w:color w:val="231F20"/>
          <w:spacing w:val="-11"/>
          <w:w w:val="110"/>
        </w:rPr>
        <w:t xml:space="preserve"> </w:t>
      </w:r>
      <w:r>
        <w:rPr>
          <w:color w:val="231F20"/>
          <w:w w:val="110"/>
        </w:rPr>
        <w:t>wordt</w:t>
      </w:r>
      <w:r>
        <w:rPr>
          <w:color w:val="231F20"/>
          <w:spacing w:val="-11"/>
          <w:w w:val="110"/>
        </w:rPr>
        <w:t xml:space="preserve"> </w:t>
      </w:r>
      <w:r>
        <w:rPr>
          <w:color w:val="231F20"/>
          <w:w w:val="110"/>
        </w:rPr>
        <w:t>nu</w:t>
      </w:r>
      <w:r>
        <w:rPr>
          <w:color w:val="231F20"/>
          <w:spacing w:val="-11"/>
          <w:w w:val="110"/>
        </w:rPr>
        <w:t xml:space="preserve"> </w:t>
      </w:r>
      <w:r>
        <w:rPr>
          <w:color w:val="231F20"/>
          <w:w w:val="110"/>
        </w:rPr>
        <w:t>bij</w:t>
      </w:r>
      <w:r>
        <w:rPr>
          <w:color w:val="231F20"/>
          <w:spacing w:val="-11"/>
          <w:w w:val="110"/>
        </w:rPr>
        <w:t xml:space="preserve"> </w:t>
      </w:r>
      <w:r>
        <w:rPr>
          <w:color w:val="231F20"/>
          <w:w w:val="110"/>
        </w:rPr>
        <w:t>de</w:t>
      </w:r>
      <w:r>
        <w:rPr>
          <w:color w:val="231F20"/>
          <w:spacing w:val="-11"/>
          <w:w w:val="110"/>
        </w:rPr>
        <w:t xml:space="preserve"> </w:t>
      </w:r>
      <w:r>
        <w:rPr>
          <w:color w:val="231F20"/>
          <w:w w:val="110"/>
        </w:rPr>
        <w:t>1e</w:t>
      </w:r>
      <w:r>
        <w:rPr>
          <w:color w:val="231F20"/>
          <w:spacing w:val="-11"/>
          <w:w w:val="110"/>
        </w:rPr>
        <w:t xml:space="preserve"> </w:t>
      </w:r>
      <w:r>
        <w:rPr>
          <w:color w:val="231F20"/>
          <w:w w:val="110"/>
        </w:rPr>
        <w:t>suppletoire</w:t>
      </w:r>
      <w:r>
        <w:rPr>
          <w:color w:val="231F20"/>
          <w:spacing w:val="-11"/>
          <w:w w:val="110"/>
        </w:rPr>
        <w:t xml:space="preserve"> </w:t>
      </w:r>
      <w:r>
        <w:rPr>
          <w:color w:val="231F20"/>
          <w:w w:val="110"/>
        </w:rPr>
        <w:t xml:space="preserve">begroting </w:t>
      </w:r>
      <w:r>
        <w:rPr>
          <w:color w:val="231F20"/>
          <w:spacing w:val="2"/>
        </w:rPr>
        <w:t>gecorrigeerd</w:t>
      </w:r>
      <w:r>
        <w:rPr>
          <w:color w:val="231F20"/>
          <w:spacing w:val="41"/>
        </w:rPr>
        <w:t xml:space="preserve"> </w:t>
      </w:r>
      <w:r>
        <w:rPr>
          <w:color w:val="231F20"/>
          <w:spacing w:val="2"/>
        </w:rPr>
        <w:t>waarmee</w:t>
      </w:r>
      <w:r>
        <w:rPr>
          <w:color w:val="231F20"/>
          <w:spacing w:val="42"/>
        </w:rPr>
        <w:t xml:space="preserve"> </w:t>
      </w:r>
      <w:r>
        <w:rPr>
          <w:color w:val="231F20"/>
          <w:spacing w:val="2"/>
        </w:rPr>
        <w:t>de</w:t>
      </w:r>
      <w:r>
        <w:rPr>
          <w:color w:val="231F20"/>
          <w:spacing w:val="41"/>
        </w:rPr>
        <w:t xml:space="preserve"> </w:t>
      </w:r>
      <w:r>
        <w:rPr>
          <w:color w:val="231F20"/>
          <w:spacing w:val="2"/>
        </w:rPr>
        <w:t>verplichtingenruimte</w:t>
      </w:r>
      <w:r>
        <w:rPr>
          <w:color w:val="231F20"/>
          <w:spacing w:val="42"/>
        </w:rPr>
        <w:t xml:space="preserve"> </w:t>
      </w:r>
      <w:r>
        <w:rPr>
          <w:color w:val="231F20"/>
          <w:spacing w:val="2"/>
        </w:rPr>
        <w:t>voor</w:t>
      </w:r>
      <w:r>
        <w:rPr>
          <w:color w:val="231F20"/>
          <w:spacing w:val="41"/>
        </w:rPr>
        <w:t xml:space="preserve"> </w:t>
      </w:r>
      <w:r>
        <w:rPr>
          <w:color w:val="231F20"/>
          <w:spacing w:val="2"/>
        </w:rPr>
        <w:t>2026</w:t>
      </w:r>
      <w:r>
        <w:rPr>
          <w:color w:val="231F20"/>
          <w:spacing w:val="42"/>
        </w:rPr>
        <w:t xml:space="preserve"> </w:t>
      </w:r>
      <w:r>
        <w:rPr>
          <w:color w:val="231F20"/>
          <w:spacing w:val="2"/>
        </w:rPr>
        <w:t>wordt</w:t>
      </w:r>
      <w:r>
        <w:rPr>
          <w:color w:val="231F20"/>
          <w:spacing w:val="41"/>
        </w:rPr>
        <w:t xml:space="preserve"> </w:t>
      </w:r>
      <w:r>
        <w:rPr>
          <w:color w:val="231F20"/>
          <w:spacing w:val="-2"/>
        </w:rPr>
        <w:t>verlaagd.</w:t>
      </w:r>
    </w:p>
    <w:p w:rsidR="001B3359" w:rsidRDefault="001B3359" w14:paraId="1E49D681" w14:textId="77777777">
      <w:pPr>
        <w:pStyle w:val="Plattetekst"/>
        <w:spacing w:before="75"/>
      </w:pPr>
    </w:p>
    <w:p w:rsidR="001B3359" w:rsidRDefault="00D877C7" w14:paraId="11B6DA93" w14:textId="77777777">
      <w:pPr>
        <w:pStyle w:val="Kop2"/>
        <w:spacing w:line="280" w:lineRule="auto"/>
        <w:ind w:left="3733" w:right="102" w:hanging="304"/>
      </w:pPr>
      <w:bookmarkStart w:name="20._Pensioenen_en_uitkeringen_voor_verze" w:id="31"/>
      <w:bookmarkEnd w:id="31"/>
      <w:r>
        <w:rPr>
          <w:color w:val="231F20"/>
        </w:rPr>
        <w:t>20.</w:t>
      </w:r>
      <w:r>
        <w:rPr>
          <w:color w:val="231F20"/>
          <w:spacing w:val="-3"/>
        </w:rPr>
        <w:t xml:space="preserve"> </w:t>
      </w:r>
      <w:r>
        <w:rPr>
          <w:color w:val="231F20"/>
        </w:rPr>
        <w:t>Pensioenen</w:t>
      </w:r>
      <w:r>
        <w:rPr>
          <w:color w:val="231F20"/>
          <w:spacing w:val="-3"/>
        </w:rPr>
        <w:t xml:space="preserve"> </w:t>
      </w:r>
      <w:r>
        <w:rPr>
          <w:color w:val="231F20"/>
        </w:rPr>
        <w:t>en</w:t>
      </w:r>
      <w:r>
        <w:rPr>
          <w:color w:val="231F20"/>
          <w:spacing w:val="-3"/>
        </w:rPr>
        <w:t xml:space="preserve"> </w:t>
      </w:r>
      <w:r>
        <w:rPr>
          <w:color w:val="231F20"/>
        </w:rPr>
        <w:t>uitkeringen</w:t>
      </w:r>
      <w:r>
        <w:rPr>
          <w:color w:val="231F20"/>
          <w:spacing w:val="-3"/>
        </w:rPr>
        <w:t xml:space="preserve"> </w:t>
      </w:r>
      <w:r>
        <w:rPr>
          <w:color w:val="231F20"/>
        </w:rPr>
        <w:t>voor</w:t>
      </w:r>
      <w:r>
        <w:rPr>
          <w:color w:val="231F20"/>
          <w:spacing w:val="-3"/>
        </w:rPr>
        <w:t xml:space="preserve"> </w:t>
      </w:r>
      <w:proofErr w:type="spellStart"/>
      <w:r>
        <w:rPr>
          <w:color w:val="231F20"/>
        </w:rPr>
        <w:t>verzetsdeeln</w:t>
      </w:r>
      <w:proofErr w:type="spellEnd"/>
      <w:r>
        <w:rPr>
          <w:color w:val="231F20"/>
        </w:rPr>
        <w:t>.</w:t>
      </w:r>
      <w:r>
        <w:rPr>
          <w:color w:val="231F20"/>
          <w:spacing w:val="-3"/>
        </w:rPr>
        <w:t xml:space="preserve"> </w:t>
      </w:r>
      <w:r>
        <w:rPr>
          <w:color w:val="231F20"/>
        </w:rPr>
        <w:t>en</w:t>
      </w:r>
      <w:r>
        <w:rPr>
          <w:color w:val="231F20"/>
          <w:spacing w:val="-3"/>
        </w:rPr>
        <w:t xml:space="preserve"> </w:t>
      </w:r>
      <w:r>
        <w:rPr>
          <w:color w:val="231F20"/>
        </w:rPr>
        <w:t xml:space="preserve">oorlogsgetroffenen </w:t>
      </w:r>
      <w:r>
        <w:rPr>
          <w:color w:val="231F20"/>
          <w:spacing w:val="-4"/>
          <w:w w:val="105"/>
        </w:rPr>
        <w:t>WOII</w:t>
      </w:r>
    </w:p>
    <w:p w:rsidR="001B3359" w:rsidRDefault="00D877C7" w14:paraId="2EEBE65C" w14:textId="77777777">
      <w:pPr>
        <w:spacing w:line="193" w:lineRule="exact"/>
        <w:ind w:left="3430"/>
        <w:rPr>
          <w:rFonts w:ascii="Calibri"/>
          <w:i/>
          <w:sz w:val="18"/>
        </w:rPr>
      </w:pPr>
      <w:r>
        <w:rPr>
          <w:rFonts w:ascii="Calibri"/>
          <w:i/>
          <w:color w:val="231F20"/>
          <w:spacing w:val="-2"/>
          <w:w w:val="120"/>
          <w:sz w:val="18"/>
        </w:rPr>
        <w:t>Inkomensoverdrachten</w:t>
      </w:r>
    </w:p>
    <w:p w:rsidR="001B3359" w:rsidRDefault="001B3359" w14:paraId="2AF130AA" w14:textId="77777777">
      <w:pPr>
        <w:pStyle w:val="Plattetekst"/>
        <w:spacing w:before="15"/>
        <w:rPr>
          <w:rFonts w:ascii="Calibri"/>
          <w:i/>
        </w:rPr>
      </w:pPr>
    </w:p>
    <w:p w:rsidR="001B3359" w:rsidRDefault="00D877C7" w14:paraId="01E4AA0D" w14:textId="77777777">
      <w:pPr>
        <w:pStyle w:val="Kop2"/>
      </w:pPr>
      <w:r>
        <w:rPr>
          <w:color w:val="231F20"/>
        </w:rPr>
        <w:t>Wetten/regeling</w:t>
      </w:r>
      <w:r>
        <w:rPr>
          <w:color w:val="231F20"/>
          <w:spacing w:val="24"/>
        </w:rPr>
        <w:t xml:space="preserve"> </w:t>
      </w:r>
      <w:r>
        <w:rPr>
          <w:color w:val="231F20"/>
          <w:spacing w:val="-2"/>
        </w:rPr>
        <w:t>verzetsdeelnemers/oorlogsgetroffenen</w:t>
      </w:r>
    </w:p>
    <w:p w:rsidR="001B3359" w:rsidRDefault="001B3359" w14:paraId="3C5C625B" w14:textId="77777777">
      <w:pPr>
        <w:pStyle w:val="Plattetekst"/>
        <w:spacing w:before="19"/>
        <w:rPr>
          <w:rFonts w:ascii="Trebuchet MS"/>
          <w:b/>
        </w:rPr>
      </w:pPr>
    </w:p>
    <w:p w:rsidR="001B3359" w:rsidRDefault="00D877C7" w14:paraId="3F36084A" w14:textId="77777777">
      <w:pPr>
        <w:pStyle w:val="Plattetekst"/>
        <w:spacing w:line="247" w:lineRule="auto"/>
        <w:ind w:left="3430" w:right="103"/>
      </w:pPr>
      <w:r>
        <w:rPr>
          <w:color w:val="231F20"/>
          <w:w w:val="110"/>
        </w:rPr>
        <w:t>Gelet</w:t>
      </w:r>
      <w:r>
        <w:rPr>
          <w:color w:val="231F20"/>
          <w:spacing w:val="-29"/>
          <w:w w:val="110"/>
        </w:rPr>
        <w:t xml:space="preserve"> </w:t>
      </w:r>
      <w:r>
        <w:rPr>
          <w:color w:val="231F20"/>
          <w:w w:val="110"/>
        </w:rPr>
        <w:t>op</w:t>
      </w:r>
      <w:r>
        <w:rPr>
          <w:color w:val="231F20"/>
          <w:spacing w:val="-29"/>
          <w:w w:val="110"/>
        </w:rPr>
        <w:t xml:space="preserve"> </w:t>
      </w:r>
      <w:r>
        <w:rPr>
          <w:color w:val="231F20"/>
          <w:w w:val="110"/>
        </w:rPr>
        <w:t>de</w:t>
      </w:r>
      <w:r>
        <w:rPr>
          <w:color w:val="231F20"/>
          <w:spacing w:val="-28"/>
          <w:w w:val="110"/>
        </w:rPr>
        <w:t xml:space="preserve"> </w:t>
      </w:r>
      <w:r>
        <w:rPr>
          <w:color w:val="231F20"/>
          <w:w w:val="110"/>
        </w:rPr>
        <w:t>hoge</w:t>
      </w:r>
      <w:r>
        <w:rPr>
          <w:color w:val="231F20"/>
          <w:spacing w:val="-29"/>
          <w:w w:val="110"/>
        </w:rPr>
        <w:t xml:space="preserve"> </w:t>
      </w:r>
      <w:r>
        <w:rPr>
          <w:color w:val="231F20"/>
          <w:w w:val="110"/>
        </w:rPr>
        <w:t>leeftijd</w:t>
      </w:r>
      <w:r>
        <w:rPr>
          <w:color w:val="231F20"/>
          <w:spacing w:val="-29"/>
          <w:w w:val="110"/>
        </w:rPr>
        <w:t xml:space="preserve"> </w:t>
      </w:r>
      <w:r>
        <w:rPr>
          <w:color w:val="231F20"/>
          <w:w w:val="110"/>
        </w:rPr>
        <w:t>van</w:t>
      </w:r>
      <w:r>
        <w:rPr>
          <w:color w:val="231F20"/>
          <w:spacing w:val="-28"/>
          <w:w w:val="110"/>
        </w:rPr>
        <w:t xml:space="preserve"> </w:t>
      </w:r>
      <w:r>
        <w:rPr>
          <w:color w:val="231F20"/>
          <w:w w:val="110"/>
        </w:rPr>
        <w:t>de</w:t>
      </w:r>
      <w:r>
        <w:rPr>
          <w:color w:val="231F20"/>
          <w:spacing w:val="-29"/>
          <w:w w:val="110"/>
        </w:rPr>
        <w:t xml:space="preserve"> </w:t>
      </w:r>
      <w:r>
        <w:rPr>
          <w:color w:val="231F20"/>
          <w:w w:val="110"/>
        </w:rPr>
        <w:t>doelgroep</w:t>
      </w:r>
      <w:r>
        <w:rPr>
          <w:color w:val="231F20"/>
          <w:spacing w:val="-28"/>
          <w:w w:val="110"/>
        </w:rPr>
        <w:t xml:space="preserve"> </w:t>
      </w:r>
      <w:r>
        <w:rPr>
          <w:color w:val="231F20"/>
          <w:w w:val="110"/>
        </w:rPr>
        <w:t>van</w:t>
      </w:r>
      <w:r>
        <w:rPr>
          <w:color w:val="231F20"/>
          <w:spacing w:val="-29"/>
          <w:w w:val="110"/>
        </w:rPr>
        <w:t xml:space="preserve"> </w:t>
      </w:r>
      <w:r>
        <w:rPr>
          <w:color w:val="231F20"/>
          <w:w w:val="110"/>
        </w:rPr>
        <w:t>de</w:t>
      </w:r>
      <w:r>
        <w:rPr>
          <w:color w:val="231F20"/>
          <w:spacing w:val="-29"/>
          <w:w w:val="110"/>
        </w:rPr>
        <w:t xml:space="preserve"> </w:t>
      </w:r>
      <w:r>
        <w:rPr>
          <w:color w:val="231F20"/>
          <w:w w:val="110"/>
        </w:rPr>
        <w:t>wetten</w:t>
      </w:r>
      <w:r>
        <w:rPr>
          <w:color w:val="231F20"/>
          <w:spacing w:val="-28"/>
          <w:w w:val="110"/>
        </w:rPr>
        <w:t xml:space="preserve"> </w:t>
      </w:r>
      <w:r>
        <w:rPr>
          <w:color w:val="231F20"/>
          <w:w w:val="110"/>
        </w:rPr>
        <w:t>en</w:t>
      </w:r>
      <w:r>
        <w:rPr>
          <w:color w:val="231F20"/>
          <w:spacing w:val="-29"/>
          <w:w w:val="110"/>
        </w:rPr>
        <w:t xml:space="preserve"> </w:t>
      </w:r>
      <w:r>
        <w:rPr>
          <w:color w:val="231F20"/>
          <w:w w:val="110"/>
        </w:rPr>
        <w:t>regelingen</w:t>
      </w:r>
      <w:r>
        <w:rPr>
          <w:color w:val="231F20"/>
          <w:spacing w:val="-29"/>
          <w:w w:val="110"/>
        </w:rPr>
        <w:t xml:space="preserve"> </w:t>
      </w:r>
      <w:r>
        <w:rPr>
          <w:color w:val="231F20"/>
          <w:w w:val="110"/>
        </w:rPr>
        <w:t>voor verzetsdeelnemers en oorlogsgetroffenen (V&amp;O) zal het cliëntenbestand van</w:t>
      </w:r>
      <w:r>
        <w:rPr>
          <w:color w:val="231F20"/>
          <w:spacing w:val="-3"/>
          <w:w w:val="110"/>
        </w:rPr>
        <w:t xml:space="preserve"> </w:t>
      </w:r>
      <w:r>
        <w:rPr>
          <w:color w:val="231F20"/>
          <w:w w:val="110"/>
        </w:rPr>
        <w:t>de</w:t>
      </w:r>
      <w:r>
        <w:rPr>
          <w:color w:val="231F20"/>
          <w:spacing w:val="-3"/>
          <w:w w:val="110"/>
        </w:rPr>
        <w:t xml:space="preserve"> </w:t>
      </w:r>
      <w:r>
        <w:rPr>
          <w:color w:val="231F20"/>
          <w:w w:val="110"/>
        </w:rPr>
        <w:t>SVB</w:t>
      </w:r>
      <w:r>
        <w:rPr>
          <w:color w:val="231F20"/>
          <w:spacing w:val="-3"/>
          <w:w w:val="110"/>
        </w:rPr>
        <w:t xml:space="preserve"> </w:t>
      </w:r>
      <w:r>
        <w:rPr>
          <w:color w:val="231F20"/>
          <w:w w:val="110"/>
        </w:rPr>
        <w:t>de</w:t>
      </w:r>
      <w:r>
        <w:rPr>
          <w:color w:val="231F20"/>
          <w:spacing w:val="-3"/>
          <w:w w:val="110"/>
        </w:rPr>
        <w:t xml:space="preserve"> </w:t>
      </w:r>
      <w:r>
        <w:rPr>
          <w:color w:val="231F20"/>
          <w:w w:val="110"/>
        </w:rPr>
        <w:t>komende</w:t>
      </w:r>
      <w:r>
        <w:rPr>
          <w:color w:val="231F20"/>
          <w:spacing w:val="-3"/>
          <w:w w:val="110"/>
        </w:rPr>
        <w:t xml:space="preserve"> </w:t>
      </w:r>
      <w:r>
        <w:rPr>
          <w:color w:val="231F20"/>
          <w:w w:val="110"/>
        </w:rPr>
        <w:t>jaren</w:t>
      </w:r>
      <w:r>
        <w:rPr>
          <w:color w:val="231F20"/>
          <w:spacing w:val="-3"/>
          <w:w w:val="110"/>
        </w:rPr>
        <w:t xml:space="preserve"> </w:t>
      </w:r>
      <w:r>
        <w:rPr>
          <w:color w:val="231F20"/>
          <w:w w:val="110"/>
        </w:rPr>
        <w:t>te</w:t>
      </w:r>
      <w:r>
        <w:rPr>
          <w:color w:val="231F20"/>
          <w:spacing w:val="-3"/>
          <w:w w:val="110"/>
        </w:rPr>
        <w:t xml:space="preserve"> </w:t>
      </w:r>
      <w:r>
        <w:rPr>
          <w:color w:val="231F20"/>
          <w:w w:val="110"/>
        </w:rPr>
        <w:t>maken</w:t>
      </w:r>
      <w:r>
        <w:rPr>
          <w:color w:val="231F20"/>
          <w:spacing w:val="-3"/>
          <w:w w:val="110"/>
        </w:rPr>
        <w:t xml:space="preserve"> </w:t>
      </w:r>
      <w:r>
        <w:rPr>
          <w:color w:val="231F20"/>
          <w:w w:val="110"/>
        </w:rPr>
        <w:t>krijgen</w:t>
      </w:r>
      <w:r>
        <w:rPr>
          <w:color w:val="231F20"/>
          <w:spacing w:val="-3"/>
          <w:w w:val="110"/>
        </w:rPr>
        <w:t xml:space="preserve"> </w:t>
      </w:r>
      <w:r>
        <w:rPr>
          <w:color w:val="231F20"/>
          <w:w w:val="110"/>
        </w:rPr>
        <w:t>met</w:t>
      </w:r>
      <w:r>
        <w:rPr>
          <w:color w:val="231F20"/>
          <w:spacing w:val="-3"/>
          <w:w w:val="110"/>
        </w:rPr>
        <w:t xml:space="preserve"> </w:t>
      </w:r>
      <w:r>
        <w:rPr>
          <w:color w:val="231F20"/>
          <w:w w:val="110"/>
        </w:rPr>
        <w:t>een</w:t>
      </w:r>
      <w:r>
        <w:rPr>
          <w:color w:val="231F20"/>
          <w:spacing w:val="-3"/>
          <w:w w:val="110"/>
        </w:rPr>
        <w:t xml:space="preserve"> </w:t>
      </w:r>
      <w:r>
        <w:rPr>
          <w:color w:val="231F20"/>
          <w:w w:val="110"/>
        </w:rPr>
        <w:t>terugloop.</w:t>
      </w:r>
      <w:r>
        <w:rPr>
          <w:color w:val="231F20"/>
          <w:spacing w:val="-3"/>
          <w:w w:val="110"/>
        </w:rPr>
        <w:t xml:space="preserve"> </w:t>
      </w:r>
      <w:r>
        <w:rPr>
          <w:color w:val="231F20"/>
          <w:w w:val="110"/>
        </w:rPr>
        <w:t xml:space="preserve">De </w:t>
      </w:r>
      <w:r>
        <w:rPr>
          <w:color w:val="231F20"/>
          <w:spacing w:val="-2"/>
          <w:w w:val="110"/>
        </w:rPr>
        <w:t>begroting</w:t>
      </w:r>
      <w:r>
        <w:rPr>
          <w:color w:val="231F20"/>
          <w:spacing w:val="-8"/>
          <w:w w:val="110"/>
        </w:rPr>
        <w:t xml:space="preserve"> </w:t>
      </w:r>
      <w:r>
        <w:rPr>
          <w:color w:val="231F20"/>
          <w:spacing w:val="-2"/>
          <w:w w:val="110"/>
        </w:rPr>
        <w:t>2026</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8"/>
          <w:w w:val="110"/>
        </w:rPr>
        <w:t xml:space="preserve"> </w:t>
      </w:r>
      <w:r>
        <w:rPr>
          <w:color w:val="231F20"/>
          <w:spacing w:val="-2"/>
          <w:w w:val="110"/>
        </w:rPr>
        <w:t>raming</w:t>
      </w:r>
      <w:r>
        <w:rPr>
          <w:color w:val="231F20"/>
          <w:spacing w:val="-9"/>
          <w:w w:val="110"/>
        </w:rPr>
        <w:t xml:space="preserve"> </w:t>
      </w:r>
      <w:r>
        <w:rPr>
          <w:color w:val="231F20"/>
          <w:spacing w:val="-2"/>
          <w:w w:val="110"/>
        </w:rPr>
        <w:t>voor</w:t>
      </w:r>
      <w:r>
        <w:rPr>
          <w:color w:val="231F20"/>
          <w:spacing w:val="-8"/>
          <w:w w:val="110"/>
        </w:rPr>
        <w:t xml:space="preserve"> </w:t>
      </w:r>
      <w:r>
        <w:rPr>
          <w:color w:val="231F20"/>
          <w:spacing w:val="-2"/>
          <w:w w:val="110"/>
        </w:rPr>
        <w:t>de</w:t>
      </w:r>
      <w:r>
        <w:rPr>
          <w:color w:val="231F20"/>
          <w:spacing w:val="-9"/>
          <w:w w:val="110"/>
        </w:rPr>
        <w:t xml:space="preserve"> </w:t>
      </w:r>
      <w:r>
        <w:rPr>
          <w:color w:val="231F20"/>
          <w:spacing w:val="-2"/>
          <w:w w:val="110"/>
        </w:rPr>
        <w:t>jaren</w:t>
      </w:r>
      <w:r>
        <w:rPr>
          <w:color w:val="231F20"/>
          <w:spacing w:val="-9"/>
          <w:w w:val="110"/>
        </w:rPr>
        <w:t xml:space="preserve"> </w:t>
      </w:r>
      <w:r>
        <w:rPr>
          <w:color w:val="231F20"/>
          <w:spacing w:val="-2"/>
          <w:w w:val="110"/>
        </w:rPr>
        <w:t>die</w:t>
      </w:r>
      <w:r>
        <w:rPr>
          <w:color w:val="231F20"/>
          <w:spacing w:val="-8"/>
          <w:w w:val="110"/>
        </w:rPr>
        <w:t xml:space="preserve"> </w:t>
      </w:r>
      <w:r>
        <w:rPr>
          <w:color w:val="231F20"/>
          <w:spacing w:val="-2"/>
          <w:w w:val="110"/>
        </w:rPr>
        <w:t>volgen</w:t>
      </w:r>
      <w:r>
        <w:rPr>
          <w:color w:val="231F20"/>
          <w:spacing w:val="-9"/>
          <w:w w:val="110"/>
        </w:rPr>
        <w:t xml:space="preserve"> </w:t>
      </w:r>
      <w:r>
        <w:rPr>
          <w:color w:val="231F20"/>
          <w:spacing w:val="-2"/>
          <w:w w:val="110"/>
        </w:rPr>
        <w:t>is</w:t>
      </w:r>
      <w:r>
        <w:rPr>
          <w:color w:val="231F20"/>
          <w:spacing w:val="-8"/>
          <w:w w:val="110"/>
        </w:rPr>
        <w:t xml:space="preserve"> </w:t>
      </w:r>
      <w:r>
        <w:rPr>
          <w:color w:val="231F20"/>
          <w:spacing w:val="-2"/>
          <w:w w:val="110"/>
        </w:rPr>
        <w:t>hierop</w:t>
      </w:r>
      <w:r>
        <w:rPr>
          <w:color w:val="231F20"/>
          <w:spacing w:val="-9"/>
          <w:w w:val="110"/>
        </w:rPr>
        <w:t xml:space="preserve"> </w:t>
      </w:r>
      <w:r>
        <w:rPr>
          <w:color w:val="231F20"/>
          <w:spacing w:val="-2"/>
          <w:w w:val="110"/>
        </w:rPr>
        <w:t>aangepast.</w:t>
      </w:r>
    </w:p>
    <w:p w:rsidR="001B3359" w:rsidRDefault="001B3359" w14:paraId="16E8D773"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7D9E2513" w14:textId="77777777">
      <w:pPr>
        <w:pStyle w:val="Kop2"/>
        <w:spacing w:before="89" w:line="537" w:lineRule="auto"/>
        <w:ind w:right="1206"/>
      </w:pPr>
      <w:bookmarkStart w:name="3.8_Artikel_8_Tegemoetkomingen_en_Rijksb" w:id="32"/>
      <w:bookmarkStart w:name="_bookmark10" w:id="33"/>
      <w:bookmarkEnd w:id="32"/>
      <w:bookmarkEnd w:id="33"/>
      <w:r>
        <w:rPr>
          <w:color w:val="00AEEF"/>
        </w:rPr>
        <w:lastRenderedPageBreak/>
        <w:t>3.8</w:t>
      </w:r>
      <w:r>
        <w:rPr>
          <w:color w:val="00AEEF"/>
          <w:spacing w:val="-4"/>
        </w:rPr>
        <w:t xml:space="preserve"> </w:t>
      </w:r>
      <w:r>
        <w:rPr>
          <w:color w:val="00AEEF"/>
        </w:rPr>
        <w:t>Artikel</w:t>
      </w:r>
      <w:r>
        <w:rPr>
          <w:color w:val="00AEEF"/>
          <w:spacing w:val="-4"/>
        </w:rPr>
        <w:t xml:space="preserve"> </w:t>
      </w:r>
      <w:r>
        <w:rPr>
          <w:color w:val="00AEEF"/>
        </w:rPr>
        <w:t>8</w:t>
      </w:r>
      <w:r>
        <w:rPr>
          <w:color w:val="00AEEF"/>
          <w:spacing w:val="-4"/>
        </w:rPr>
        <w:t xml:space="preserve"> </w:t>
      </w:r>
      <w:r>
        <w:rPr>
          <w:color w:val="00AEEF"/>
        </w:rPr>
        <w:t>Tegemoetkomingen</w:t>
      </w:r>
      <w:r>
        <w:rPr>
          <w:color w:val="00AEEF"/>
          <w:spacing w:val="-4"/>
        </w:rPr>
        <w:t xml:space="preserve"> </w:t>
      </w:r>
      <w:r>
        <w:rPr>
          <w:color w:val="00AEEF"/>
        </w:rPr>
        <w:t>en</w:t>
      </w:r>
      <w:r>
        <w:rPr>
          <w:color w:val="00AEEF"/>
          <w:spacing w:val="-4"/>
        </w:rPr>
        <w:t xml:space="preserve"> </w:t>
      </w:r>
      <w:r>
        <w:rPr>
          <w:color w:val="00AEEF"/>
        </w:rPr>
        <w:t xml:space="preserve">Rijksbijdragen </w:t>
      </w:r>
      <w:r>
        <w:rPr>
          <w:color w:val="231F20"/>
          <w:w w:val="105"/>
        </w:rPr>
        <w:t>Budgettaire gevolgen van beleid</w:t>
      </w:r>
    </w:p>
    <w:p w:rsidR="001B3359" w:rsidRDefault="00D877C7" w14:paraId="370142FD" w14:textId="77777777">
      <w:pPr>
        <w:ind w:left="108"/>
        <w:rPr>
          <w:rFonts w:ascii="Trebuchet MS"/>
          <w:sz w:val="20"/>
        </w:rPr>
      </w:pPr>
      <w:r>
        <w:rPr>
          <w:rFonts w:ascii="Trebuchet MS"/>
          <w:noProof/>
          <w:sz w:val="20"/>
        </w:rPr>
        <mc:AlternateContent>
          <mc:Choice Requires="wpg">
            <w:drawing>
              <wp:inline distT="0" distB="0" distL="0" distR="0" wp14:anchorId="5885F772" wp14:editId="2672A8D5">
                <wp:extent cx="6156325" cy="204470"/>
                <wp:effectExtent l="9525" t="0" r="0" b="5079"/>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34" name="Graphic 234"/>
                        <wps:cNvSpPr/>
                        <wps:spPr>
                          <a:xfrm>
                            <a:off x="0" y="6350"/>
                            <a:ext cx="6156325" cy="196215"/>
                          </a:xfrm>
                          <a:custGeom>
                            <a:avLst/>
                            <a:gdLst/>
                            <a:ahLst/>
                            <a:cxnLst/>
                            <a:rect l="l" t="t" r="r" b="b"/>
                            <a:pathLst>
                              <a:path w="6156325" h="196215">
                                <a:moveTo>
                                  <a:pt x="6155994" y="196202"/>
                                </a:moveTo>
                                <a:lnTo>
                                  <a:pt x="0" y="196202"/>
                                </a:lnTo>
                                <a:lnTo>
                                  <a:pt x="0" y="0"/>
                                </a:lnTo>
                                <a:lnTo>
                                  <a:pt x="6155994" y="0"/>
                                </a:lnTo>
                                <a:lnTo>
                                  <a:pt x="6155994" y="196202"/>
                                </a:lnTo>
                                <a:close/>
                              </a:path>
                            </a:pathLst>
                          </a:custGeom>
                          <a:solidFill>
                            <a:srgbClr val="00AEEF"/>
                          </a:solidFill>
                        </wps:spPr>
                        <wps:bodyPr wrap="square" lIns="0" tIns="0" rIns="0" bIns="0" rtlCol="0">
                          <a:prstTxWarp prst="textNoShape">
                            <a:avLst/>
                          </a:prstTxWarp>
                          <a:noAutofit/>
                        </wps:bodyPr>
                      </wps:wsp>
                      <wps:wsp>
                        <wps:cNvPr id="235" name="Graphic 235"/>
                        <wps:cNvSpPr/>
                        <wps:spPr>
                          <a:xfrm>
                            <a:off x="0" y="3175"/>
                            <a:ext cx="6156325" cy="1270"/>
                          </a:xfrm>
                          <a:custGeom>
                            <a:avLst/>
                            <a:gdLst/>
                            <a:ahLst/>
                            <a:cxnLst/>
                            <a:rect l="l" t="t" r="r" b="b"/>
                            <a:pathLst>
                              <a:path w="6156325">
                                <a:moveTo>
                                  <a:pt x="0" y="0"/>
                                </a:moveTo>
                                <a:lnTo>
                                  <a:pt x="6155994" y="0"/>
                                </a:lnTo>
                              </a:path>
                            </a:pathLst>
                          </a:custGeom>
                          <a:ln w="6350">
                            <a:solidFill>
                              <a:srgbClr val="231F20"/>
                            </a:solidFill>
                            <a:prstDash val="solid"/>
                          </a:ln>
                        </wps:spPr>
                        <wps:bodyPr wrap="square" lIns="0" tIns="0" rIns="0" bIns="0" rtlCol="0">
                          <a:prstTxWarp prst="textNoShape">
                            <a:avLst/>
                          </a:prstTxWarp>
                          <a:noAutofit/>
                        </wps:bodyPr>
                      </wps:wsp>
                      <wps:wsp>
                        <wps:cNvPr id="236" name="Graphic 236"/>
                        <wps:cNvSpPr/>
                        <wps:spPr>
                          <a:xfrm>
                            <a:off x="2" y="202549"/>
                            <a:ext cx="197485" cy="1270"/>
                          </a:xfrm>
                          <a:custGeom>
                            <a:avLst/>
                            <a:gdLst/>
                            <a:ahLst/>
                            <a:cxnLst/>
                            <a:rect l="l" t="t" r="r" b="b"/>
                            <a:pathLst>
                              <a:path w="197485">
                                <a:moveTo>
                                  <a:pt x="19698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7" name="Graphic 237"/>
                        <wps:cNvSpPr/>
                        <wps:spPr>
                          <a:xfrm>
                            <a:off x="196993" y="202549"/>
                            <a:ext cx="1047115" cy="1270"/>
                          </a:xfrm>
                          <a:custGeom>
                            <a:avLst/>
                            <a:gdLst/>
                            <a:ahLst/>
                            <a:cxnLst/>
                            <a:rect l="l" t="t" r="r" b="b"/>
                            <a:pathLst>
                              <a:path w="1047115">
                                <a:moveTo>
                                  <a:pt x="104651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8" name="Graphic 238"/>
                        <wps:cNvSpPr/>
                        <wps:spPr>
                          <a:xfrm>
                            <a:off x="1243514" y="202549"/>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9" name="Graphic 239"/>
                        <wps:cNvSpPr/>
                        <wps:spPr>
                          <a:xfrm>
                            <a:off x="1729838" y="202549"/>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0" name="Graphic 240"/>
                        <wps:cNvSpPr/>
                        <wps:spPr>
                          <a:xfrm>
                            <a:off x="2216162" y="202549"/>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1" name="Graphic 241"/>
                        <wps:cNvSpPr/>
                        <wps:spPr>
                          <a:xfrm>
                            <a:off x="2702486" y="202549"/>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2" name="Graphic 242"/>
                        <wps:cNvSpPr/>
                        <wps:spPr>
                          <a:xfrm>
                            <a:off x="3188803" y="202549"/>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3" name="Graphic 243"/>
                        <wps:cNvSpPr/>
                        <wps:spPr>
                          <a:xfrm>
                            <a:off x="3687446" y="202549"/>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4" name="Graphic 244"/>
                        <wps:cNvSpPr/>
                        <wps:spPr>
                          <a:xfrm>
                            <a:off x="4173766" y="202549"/>
                            <a:ext cx="492759" cy="1270"/>
                          </a:xfrm>
                          <a:custGeom>
                            <a:avLst/>
                            <a:gdLst/>
                            <a:ahLst/>
                            <a:cxnLst/>
                            <a:rect l="l" t="t" r="r" b="b"/>
                            <a:pathLst>
                              <a:path w="492759">
                                <a:moveTo>
                                  <a:pt x="4924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5" name="Graphic 245"/>
                        <wps:cNvSpPr/>
                        <wps:spPr>
                          <a:xfrm>
                            <a:off x="4666250" y="202549"/>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6" name="Graphic 246"/>
                        <wps:cNvSpPr/>
                        <wps:spPr>
                          <a:xfrm>
                            <a:off x="5152569" y="202549"/>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7" name="Graphic 247"/>
                        <wps:cNvSpPr/>
                        <wps:spPr>
                          <a:xfrm>
                            <a:off x="5669678" y="202549"/>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48" name="Textbox 248"/>
                        <wps:cNvSpPr txBox="1"/>
                        <wps:spPr>
                          <a:xfrm>
                            <a:off x="0" y="6350"/>
                            <a:ext cx="6156325" cy="196215"/>
                          </a:xfrm>
                          <a:prstGeom prst="rect">
                            <a:avLst/>
                          </a:prstGeom>
                        </wps:spPr>
                        <wps:txbx>
                          <w:txbxContent>
                            <w:p w:rsidR="001B3359" w:rsidRDefault="00D877C7" w14:paraId="27B701A1" w14:textId="77777777">
                              <w:pPr>
                                <w:spacing w:before="33"/>
                                <w:ind w:left="113"/>
                                <w:rPr>
                                  <w:sz w:val="18"/>
                                </w:rPr>
                              </w:pPr>
                              <w:r>
                                <w:rPr>
                                  <w:color w:val="FFFFFF"/>
                                  <w:w w:val="105"/>
                                  <w:sz w:val="18"/>
                                </w:rPr>
                                <w:t>Tabel</w:t>
                              </w:r>
                              <w:r>
                                <w:rPr>
                                  <w:color w:val="FFFFFF"/>
                                  <w:spacing w:val="-2"/>
                                  <w:w w:val="105"/>
                                  <w:sz w:val="18"/>
                                </w:rPr>
                                <w:t xml:space="preserve"> </w:t>
                              </w:r>
                              <w:r>
                                <w:rPr>
                                  <w:color w:val="FFFFFF"/>
                                  <w:w w:val="105"/>
                                  <w:sz w:val="18"/>
                                </w:rPr>
                                <w:t>17</w:t>
                              </w:r>
                              <w:r>
                                <w:rPr>
                                  <w:color w:val="FFFFFF"/>
                                  <w:spacing w:val="-1"/>
                                  <w:w w:val="105"/>
                                  <w:sz w:val="18"/>
                                </w:rPr>
                                <w:t xml:space="preserve"> </w:t>
                              </w:r>
                              <w:r>
                                <w:rPr>
                                  <w:color w:val="FFFFFF"/>
                                  <w:w w:val="105"/>
                                  <w:sz w:val="18"/>
                                </w:rPr>
                                <w:t>Budgettaire</w:t>
                              </w:r>
                              <w:r>
                                <w:rPr>
                                  <w:color w:val="FFFFFF"/>
                                  <w:spacing w:val="-1"/>
                                  <w:w w:val="105"/>
                                  <w:sz w:val="18"/>
                                </w:rPr>
                                <w:t xml:space="preserve"> </w:t>
                              </w:r>
                              <w:r>
                                <w:rPr>
                                  <w:color w:val="FFFFFF"/>
                                  <w:w w:val="105"/>
                                  <w:sz w:val="18"/>
                                </w:rPr>
                                <w:t>gevolgen</w:t>
                              </w:r>
                              <w:r>
                                <w:rPr>
                                  <w:color w:val="FFFFFF"/>
                                  <w:spacing w:val="-1"/>
                                  <w:w w:val="105"/>
                                  <w:sz w:val="18"/>
                                </w:rPr>
                                <w:t xml:space="preserve"> </w:t>
                              </w:r>
                              <w:r>
                                <w:rPr>
                                  <w:color w:val="FFFFFF"/>
                                  <w:w w:val="105"/>
                                  <w:sz w:val="18"/>
                                </w:rPr>
                                <w:t>van</w:t>
                              </w:r>
                              <w:r>
                                <w:rPr>
                                  <w:color w:val="FFFFFF"/>
                                  <w:spacing w:val="-1"/>
                                  <w:w w:val="105"/>
                                  <w:sz w:val="18"/>
                                </w:rPr>
                                <w:t xml:space="preserve"> </w:t>
                              </w:r>
                              <w:r>
                                <w:rPr>
                                  <w:color w:val="FFFFFF"/>
                                  <w:w w:val="105"/>
                                  <w:sz w:val="18"/>
                                </w:rPr>
                                <w:t>beleid</w:t>
                              </w:r>
                              <w:r>
                                <w:rPr>
                                  <w:color w:val="FFFFFF"/>
                                  <w:spacing w:val="-1"/>
                                  <w:w w:val="105"/>
                                  <w:sz w:val="18"/>
                                </w:rPr>
                                <w:t xml:space="preserve"> </w:t>
                              </w:r>
                              <w:r>
                                <w:rPr>
                                  <w:color w:val="FFFFFF"/>
                                  <w:w w:val="105"/>
                                  <w:sz w:val="18"/>
                                </w:rPr>
                                <w:t>art.</w:t>
                              </w:r>
                              <w:r>
                                <w:rPr>
                                  <w:color w:val="FFFFFF"/>
                                  <w:spacing w:val="-2"/>
                                  <w:w w:val="105"/>
                                  <w:sz w:val="18"/>
                                </w:rPr>
                                <w:t xml:space="preserve"> </w:t>
                              </w:r>
                              <w:r>
                                <w:rPr>
                                  <w:color w:val="FFFFFF"/>
                                  <w:w w:val="105"/>
                                  <w:sz w:val="18"/>
                                </w:rPr>
                                <w:t>8</w:t>
                              </w:r>
                              <w:r>
                                <w:rPr>
                                  <w:color w:val="FFFFFF"/>
                                  <w:spacing w:val="-1"/>
                                  <w:w w:val="105"/>
                                  <w:sz w:val="18"/>
                                </w:rPr>
                                <w:t xml:space="preserve"> </w:t>
                              </w:r>
                              <w:r>
                                <w:rPr>
                                  <w:color w:val="FFFFFF"/>
                                  <w:w w:val="105"/>
                                  <w:sz w:val="18"/>
                                </w:rPr>
                                <w:t>Tegemoetkomingen</w:t>
                              </w:r>
                              <w:r>
                                <w:rPr>
                                  <w:color w:val="FFFFFF"/>
                                  <w:spacing w:val="-1"/>
                                  <w:w w:val="105"/>
                                  <w:sz w:val="18"/>
                                </w:rPr>
                                <w:t xml:space="preserve"> </w:t>
                              </w:r>
                              <w:r>
                                <w:rPr>
                                  <w:color w:val="FFFFFF"/>
                                  <w:w w:val="105"/>
                                  <w:sz w:val="18"/>
                                </w:rPr>
                                <w:t>en</w:t>
                              </w:r>
                              <w:r>
                                <w:rPr>
                                  <w:color w:val="FFFFFF"/>
                                  <w:spacing w:val="-1"/>
                                  <w:w w:val="105"/>
                                  <w:sz w:val="18"/>
                                </w:rPr>
                                <w:t xml:space="preserve"> </w:t>
                              </w:r>
                              <w:r>
                                <w:rPr>
                                  <w:color w:val="FFFFFF"/>
                                  <w:w w:val="105"/>
                                  <w:sz w:val="18"/>
                                </w:rPr>
                                <w:t>Rijksbijdragen</w:t>
                              </w:r>
                              <w:r>
                                <w:rPr>
                                  <w:color w:val="FFFFFF"/>
                                  <w:spacing w:val="-1"/>
                                  <w:w w:val="105"/>
                                  <w:sz w:val="18"/>
                                </w:rPr>
                                <w:t xml:space="preserve"> </w:t>
                              </w:r>
                              <w:r>
                                <w:rPr>
                                  <w:color w:val="FFFFFF"/>
                                  <w:w w:val="105"/>
                                  <w:sz w:val="18"/>
                                </w:rPr>
                                <w:t>(bedragen</w:t>
                              </w:r>
                              <w:r>
                                <w:rPr>
                                  <w:color w:val="FFFFFF"/>
                                  <w:spacing w:val="-1"/>
                                  <w:w w:val="105"/>
                                  <w:sz w:val="18"/>
                                </w:rPr>
                                <w:t xml:space="preserve"> </w:t>
                              </w:r>
                              <w:r>
                                <w:rPr>
                                  <w:color w:val="FFFFFF"/>
                                  <w:w w:val="105"/>
                                  <w:sz w:val="18"/>
                                </w:rPr>
                                <w:t>x</w:t>
                              </w:r>
                              <w:r>
                                <w:rPr>
                                  <w:color w:val="FFFFFF"/>
                                  <w:spacing w:val="-2"/>
                                  <w:w w:val="105"/>
                                  <w:sz w:val="18"/>
                                </w:rPr>
                                <w:t xml:space="preserve"> </w:t>
                              </w:r>
                              <w:r>
                                <w:rPr>
                                  <w:color w:val="FFFFFF"/>
                                  <w:w w:val="105"/>
                                  <w:sz w:val="18"/>
                                </w:rPr>
                                <w:t>€</w:t>
                              </w:r>
                              <w:r>
                                <w:rPr>
                                  <w:color w:val="FFFFFF"/>
                                  <w:spacing w:val="-1"/>
                                  <w:w w:val="105"/>
                                  <w:sz w:val="18"/>
                                </w:rPr>
                                <w:t xml:space="preserve">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233" style="width:484.75pt;height:16.1pt;mso-position-horizontal-relative:char;mso-position-vertical-relative:line" coordsize="61563,2044" o:spid="_x0000_s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" w14:anchorId="5885F772">
                <v:shape id="Graphic 234" style="position:absolute;top:63;width:61563;height:1962;visibility:visible;mso-wrap-style:square;v-text-anchor:top" coordsize="6156325,196215" o:spid="_x0000_s1066" fillcolor="#00aeef" stroked="f" path="m6155994,196202l,196202,,,6155994,r,196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">
                  <v:path arrowok="t"/>
                </v:shape>
                <v:shape id="Graphic 235" style="position:absolute;top:31;width:61563;height:13;visibility:visible;mso-wrap-style:square;v-text-anchor:top" coordsize="6156325,1270" o:spid="_x0000_s1067" filled="f" strokecolor="#231f20" strokeweight=".5pt" path="m,l6155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">
                  <v:path arrowok="t"/>
                </v:shape>
                <v:shape id="Graphic 236" style="position:absolute;top:2025;width:1974;height:13;visibility:visible;mso-wrap-style:square;v-text-anchor:top" coordsize="197485,1270" o:spid="_x0000_s1068" filled="f" strokecolor="#00aeef" strokeweight=".25pt" path="m19698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">
                  <v:path arrowok="t"/>
                </v:shape>
                <v:shape id="Graphic 237" style="position:absolute;left:1969;top:2025;width:10472;height:13;visibility:visible;mso-wrap-style:square;v-text-anchor:top" coordsize="1047115,1270" o:spid="_x0000_s1069" filled="f" strokecolor="#00aeef" strokeweight=".25pt" path="m104651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">
                  <v:path arrowok="t"/>
                </v:shape>
                <v:shape id="Graphic 238" style="position:absolute;left:12435;top:2025;width:4864;height:13;visibility:visible;mso-wrap-style:square;v-text-anchor:top" coordsize="486409,1270" o:spid="_x0000_s1070"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">
                  <v:path arrowok="t"/>
                </v:shape>
                <v:shape id="Graphic 239" style="position:absolute;left:17298;top:2025;width:4864;height:13;visibility:visible;mso-wrap-style:square;v-text-anchor:top" coordsize="486409,1270" o:spid="_x0000_s1071"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">
                  <v:path arrowok="t"/>
                </v:shape>
                <v:shape id="Graphic 240" style="position:absolute;left:22161;top:2025;width:4864;height:13;visibility:visible;mso-wrap-style:square;v-text-anchor:top" coordsize="486409,1270" o:spid="_x0000_s1072"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">
                  <v:path arrowok="t"/>
                </v:shape>
                <v:shape id="Graphic 241" style="position:absolute;left:27024;top:2025;width:4864;height:13;visibility:visible;mso-wrap-style:square;v-text-anchor:top" coordsize="486409,1270" o:spid="_x0000_s1073"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">
                  <v:path arrowok="t"/>
                </v:shape>
                <v:shape id="Graphic 242" style="position:absolute;left:31888;top:2025;width:4991;height:13;visibility:visible;mso-wrap-style:square;v-text-anchor:top" coordsize="499109,1270" o:spid="_x0000_s1074"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">
                  <v:path arrowok="t"/>
                </v:shape>
                <v:shape id="Graphic 243" style="position:absolute;left:36874;top:2025;width:4864;height:13;visibility:visible;mso-wrap-style:square;v-text-anchor:top" coordsize="486409,1270" o:spid="_x0000_s1075"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">
                  <v:path arrowok="t"/>
                </v:shape>
                <v:shape id="Graphic 244" style="position:absolute;left:41737;top:2025;width:4928;height:13;visibility:visible;mso-wrap-style:square;v-text-anchor:top" coordsize="492759,1270" o:spid="_x0000_s1076" filled="f" strokecolor="#00aeef" strokeweight=".25pt" path="m4924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">
                  <v:path arrowok="t"/>
                </v:shape>
                <v:shape id="Graphic 245" style="position:absolute;left:46662;top:2025;width:4864;height:13;visibility:visible;mso-wrap-style:square;v-text-anchor:top" coordsize="486409,1270" o:spid="_x0000_s1077"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">
                  <v:path arrowok="t"/>
                </v:shape>
                <v:shape id="Graphic 246" style="position:absolute;left:51525;top:2025;width:5175;height:13;visibility:visible;mso-wrap-style:square;v-text-anchor:top" coordsize="517525,1270" o:spid="_x0000_s1078"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">
                  <v:path arrowok="t"/>
                </v:shape>
                <v:shape id="Graphic 247" style="position:absolute;left:56696;top:2025;width:4864;height:13;visibility:visible;mso-wrap-style:square;v-text-anchor:top" coordsize="486409,1270" o:spid="_x0000_s1079"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">
                  <v:path arrowok="t"/>
                </v:shape>
                <v:shape id="Textbox 248" style="position:absolute;top:63;width:61563;height:1962;visibility:visible;mso-wrap-style:square;v-text-anchor:top" o:spid="_x0000_s108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v:textbox inset="0,0,0,0">
                    <w:txbxContent>
                      <w:p w:rsidR="001B3359" w:rsidRDefault="00D877C7" w14:paraId="27B701A1" w14:textId="77777777">
                        <w:pPr>
                          <w:spacing w:before="33"/>
                          <w:ind w:left="113"/>
                          <w:rPr>
                            <w:sz w:val="18"/>
                          </w:rPr>
                        </w:pPr>
                        <w:r>
                          <w:rPr>
                            <w:color w:val="FFFFFF"/>
                            <w:w w:val="105"/>
                            <w:sz w:val="18"/>
                          </w:rPr>
                          <w:t>Tabel</w:t>
                        </w:r>
                        <w:r>
                          <w:rPr>
                            <w:color w:val="FFFFFF"/>
                            <w:spacing w:val="-2"/>
                            <w:w w:val="105"/>
                            <w:sz w:val="18"/>
                          </w:rPr>
                          <w:t xml:space="preserve"> </w:t>
                        </w:r>
                        <w:r>
                          <w:rPr>
                            <w:color w:val="FFFFFF"/>
                            <w:w w:val="105"/>
                            <w:sz w:val="18"/>
                          </w:rPr>
                          <w:t>17</w:t>
                        </w:r>
                        <w:r>
                          <w:rPr>
                            <w:color w:val="FFFFFF"/>
                            <w:spacing w:val="-1"/>
                            <w:w w:val="105"/>
                            <w:sz w:val="18"/>
                          </w:rPr>
                          <w:t xml:space="preserve"> </w:t>
                        </w:r>
                        <w:r>
                          <w:rPr>
                            <w:color w:val="FFFFFF"/>
                            <w:w w:val="105"/>
                            <w:sz w:val="18"/>
                          </w:rPr>
                          <w:t>Budgettaire</w:t>
                        </w:r>
                        <w:r>
                          <w:rPr>
                            <w:color w:val="FFFFFF"/>
                            <w:spacing w:val="-1"/>
                            <w:w w:val="105"/>
                            <w:sz w:val="18"/>
                          </w:rPr>
                          <w:t xml:space="preserve"> </w:t>
                        </w:r>
                        <w:r>
                          <w:rPr>
                            <w:color w:val="FFFFFF"/>
                            <w:w w:val="105"/>
                            <w:sz w:val="18"/>
                          </w:rPr>
                          <w:t>gevolgen</w:t>
                        </w:r>
                        <w:r>
                          <w:rPr>
                            <w:color w:val="FFFFFF"/>
                            <w:spacing w:val="-1"/>
                            <w:w w:val="105"/>
                            <w:sz w:val="18"/>
                          </w:rPr>
                          <w:t xml:space="preserve"> </w:t>
                        </w:r>
                        <w:r>
                          <w:rPr>
                            <w:color w:val="FFFFFF"/>
                            <w:w w:val="105"/>
                            <w:sz w:val="18"/>
                          </w:rPr>
                          <w:t>van</w:t>
                        </w:r>
                        <w:r>
                          <w:rPr>
                            <w:color w:val="FFFFFF"/>
                            <w:spacing w:val="-1"/>
                            <w:w w:val="105"/>
                            <w:sz w:val="18"/>
                          </w:rPr>
                          <w:t xml:space="preserve"> </w:t>
                        </w:r>
                        <w:r>
                          <w:rPr>
                            <w:color w:val="FFFFFF"/>
                            <w:w w:val="105"/>
                            <w:sz w:val="18"/>
                          </w:rPr>
                          <w:t>beleid</w:t>
                        </w:r>
                        <w:r>
                          <w:rPr>
                            <w:color w:val="FFFFFF"/>
                            <w:spacing w:val="-1"/>
                            <w:w w:val="105"/>
                            <w:sz w:val="18"/>
                          </w:rPr>
                          <w:t xml:space="preserve"> </w:t>
                        </w:r>
                        <w:r>
                          <w:rPr>
                            <w:color w:val="FFFFFF"/>
                            <w:w w:val="105"/>
                            <w:sz w:val="18"/>
                          </w:rPr>
                          <w:t>art.</w:t>
                        </w:r>
                        <w:r>
                          <w:rPr>
                            <w:color w:val="FFFFFF"/>
                            <w:spacing w:val="-2"/>
                            <w:w w:val="105"/>
                            <w:sz w:val="18"/>
                          </w:rPr>
                          <w:t xml:space="preserve"> </w:t>
                        </w:r>
                        <w:r>
                          <w:rPr>
                            <w:color w:val="FFFFFF"/>
                            <w:w w:val="105"/>
                            <w:sz w:val="18"/>
                          </w:rPr>
                          <w:t>8</w:t>
                        </w:r>
                        <w:r>
                          <w:rPr>
                            <w:color w:val="FFFFFF"/>
                            <w:spacing w:val="-1"/>
                            <w:w w:val="105"/>
                            <w:sz w:val="18"/>
                          </w:rPr>
                          <w:t xml:space="preserve"> </w:t>
                        </w:r>
                        <w:r>
                          <w:rPr>
                            <w:color w:val="FFFFFF"/>
                            <w:w w:val="105"/>
                            <w:sz w:val="18"/>
                          </w:rPr>
                          <w:t>Tegemoetkomingen</w:t>
                        </w:r>
                        <w:r>
                          <w:rPr>
                            <w:color w:val="FFFFFF"/>
                            <w:spacing w:val="-1"/>
                            <w:w w:val="105"/>
                            <w:sz w:val="18"/>
                          </w:rPr>
                          <w:t xml:space="preserve"> </w:t>
                        </w:r>
                        <w:r>
                          <w:rPr>
                            <w:color w:val="FFFFFF"/>
                            <w:w w:val="105"/>
                            <w:sz w:val="18"/>
                          </w:rPr>
                          <w:t>en</w:t>
                        </w:r>
                        <w:r>
                          <w:rPr>
                            <w:color w:val="FFFFFF"/>
                            <w:spacing w:val="-1"/>
                            <w:w w:val="105"/>
                            <w:sz w:val="18"/>
                          </w:rPr>
                          <w:t xml:space="preserve"> </w:t>
                        </w:r>
                        <w:r>
                          <w:rPr>
                            <w:color w:val="FFFFFF"/>
                            <w:w w:val="105"/>
                            <w:sz w:val="18"/>
                          </w:rPr>
                          <w:t>Rijksbijdragen</w:t>
                        </w:r>
                        <w:r>
                          <w:rPr>
                            <w:color w:val="FFFFFF"/>
                            <w:spacing w:val="-1"/>
                            <w:w w:val="105"/>
                            <w:sz w:val="18"/>
                          </w:rPr>
                          <w:t xml:space="preserve"> </w:t>
                        </w:r>
                        <w:r>
                          <w:rPr>
                            <w:color w:val="FFFFFF"/>
                            <w:w w:val="105"/>
                            <w:sz w:val="18"/>
                          </w:rPr>
                          <w:t>(bedragen</w:t>
                        </w:r>
                        <w:r>
                          <w:rPr>
                            <w:color w:val="FFFFFF"/>
                            <w:spacing w:val="-1"/>
                            <w:w w:val="105"/>
                            <w:sz w:val="18"/>
                          </w:rPr>
                          <w:t xml:space="preserve"> </w:t>
                        </w:r>
                        <w:r>
                          <w:rPr>
                            <w:color w:val="FFFFFF"/>
                            <w:w w:val="105"/>
                            <w:sz w:val="18"/>
                          </w:rPr>
                          <w:t>x</w:t>
                        </w:r>
                        <w:r>
                          <w:rPr>
                            <w:color w:val="FFFFFF"/>
                            <w:spacing w:val="-2"/>
                            <w:w w:val="105"/>
                            <w:sz w:val="18"/>
                          </w:rPr>
                          <w:t xml:space="preserve"> </w:t>
                        </w:r>
                        <w:r>
                          <w:rPr>
                            <w:color w:val="FFFFFF"/>
                            <w:w w:val="105"/>
                            <w:sz w:val="18"/>
                          </w:rPr>
                          <w:t>€</w:t>
                        </w:r>
                        <w:r>
                          <w:rPr>
                            <w:color w:val="FFFFFF"/>
                            <w:spacing w:val="-1"/>
                            <w:w w:val="105"/>
                            <w:sz w:val="18"/>
                          </w:rPr>
                          <w:t xml:space="preserve"> </w:t>
                        </w:r>
                        <w:r>
                          <w:rPr>
                            <w:color w:val="FFFFFF"/>
                            <w:spacing w:val="-2"/>
                            <w:w w:val="105"/>
                            <w:sz w:val="18"/>
                          </w:rPr>
                          <w:t>1.000)</w:t>
                        </w:r>
                      </w:p>
                    </w:txbxContent>
                  </v:textbox>
                </v:shape>
                <w10:anchorlock/>
              </v:group>
            </w:pict>
          </mc:Fallback>
        </mc:AlternateContent>
      </w:r>
    </w:p>
    <w:p w:rsidR="001B3359" w:rsidRDefault="001B3359" w14:paraId="4673ABC4" w14:textId="77777777">
      <w:pPr>
        <w:rPr>
          <w:rFonts w:ascii="Trebuchet MS"/>
          <w:sz w:val="20"/>
        </w:rPr>
        <w:sectPr w:rsidR="001B3359">
          <w:pgSz w:w="11910" w:h="16840"/>
          <w:pgMar w:top="1320" w:right="992" w:bottom="1340" w:left="992" w:header="0" w:footer="1091" w:gutter="0"/>
          <w:cols w:space="708"/>
        </w:sectPr>
      </w:pPr>
    </w:p>
    <w:p w:rsidR="001B3359" w:rsidRDefault="00D877C7" w14:paraId="5E915F75" w14:textId="77777777">
      <w:pPr>
        <w:spacing w:line="147" w:lineRule="exact"/>
        <w:ind w:right="9"/>
        <w:jc w:val="right"/>
        <w:rPr>
          <w:sz w:val="14"/>
        </w:rPr>
      </w:pPr>
      <w:r>
        <w:rPr>
          <w:color w:val="231F20"/>
          <w:spacing w:val="-2"/>
          <w:w w:val="105"/>
          <w:sz w:val="14"/>
        </w:rPr>
        <w:t>Ontwerp-</w:t>
      </w:r>
    </w:p>
    <w:p w:rsidR="001B3359" w:rsidRDefault="00D877C7" w14:paraId="0A0802DE" w14:textId="77777777">
      <w:pPr>
        <w:spacing w:before="1"/>
        <w:jc w:val="right"/>
        <w:rPr>
          <w:sz w:val="14"/>
        </w:rPr>
      </w:pPr>
      <w:r>
        <w:rPr>
          <w:color w:val="231F20"/>
          <w:spacing w:val="-2"/>
          <w:w w:val="110"/>
          <w:sz w:val="14"/>
        </w:rPr>
        <w:t>begroting</w:t>
      </w:r>
    </w:p>
    <w:p w:rsidR="001B3359" w:rsidRDefault="00D877C7" w14:paraId="7062BFAF" w14:textId="77777777">
      <w:pPr>
        <w:spacing w:line="147" w:lineRule="exact"/>
        <w:ind w:left="120"/>
        <w:rPr>
          <w:sz w:val="14"/>
        </w:rPr>
      </w:pPr>
      <w:r>
        <w:br w:type="column"/>
      </w:r>
      <w:r>
        <w:rPr>
          <w:color w:val="231F20"/>
          <w:spacing w:val="-2"/>
          <w:w w:val="110"/>
          <w:sz w:val="14"/>
        </w:rPr>
        <w:t>Mutaties</w:t>
      </w:r>
    </w:p>
    <w:p w:rsidR="001B3359" w:rsidRDefault="00D877C7" w14:paraId="17608FE4" w14:textId="77777777">
      <w:pPr>
        <w:spacing w:before="1"/>
        <w:ind w:left="112"/>
        <w:rPr>
          <w:sz w:val="14"/>
        </w:rPr>
      </w:pPr>
      <w:r>
        <w:rPr>
          <w:color w:val="231F20"/>
          <w:w w:val="110"/>
          <w:sz w:val="14"/>
        </w:rPr>
        <w:t>via</w:t>
      </w:r>
      <w:r>
        <w:rPr>
          <w:color w:val="231F20"/>
          <w:spacing w:val="-11"/>
          <w:w w:val="110"/>
          <w:sz w:val="14"/>
        </w:rPr>
        <w:t xml:space="preserve"> </w:t>
      </w:r>
      <w:proofErr w:type="spellStart"/>
      <w:r>
        <w:rPr>
          <w:color w:val="231F20"/>
          <w:spacing w:val="-6"/>
          <w:w w:val="110"/>
          <w:sz w:val="14"/>
        </w:rPr>
        <w:t>NvW</w:t>
      </w:r>
      <w:proofErr w:type="spellEnd"/>
      <w:r>
        <w:rPr>
          <w:color w:val="231F20"/>
          <w:spacing w:val="-6"/>
          <w:w w:val="110"/>
          <w:sz w:val="14"/>
        </w:rPr>
        <w:t>,</w:t>
      </w:r>
    </w:p>
    <w:p w:rsidR="001B3359" w:rsidRDefault="00D877C7" w14:paraId="6E7CE648" w14:textId="77777777">
      <w:pPr>
        <w:spacing w:line="147" w:lineRule="exact"/>
        <w:ind w:left="190"/>
        <w:rPr>
          <w:sz w:val="14"/>
        </w:rPr>
      </w:pPr>
      <w:r>
        <w:br w:type="column"/>
      </w:r>
      <w:proofErr w:type="spellStart"/>
      <w:r>
        <w:rPr>
          <w:color w:val="231F20"/>
          <w:spacing w:val="-4"/>
          <w:w w:val="105"/>
          <w:sz w:val="14"/>
        </w:rPr>
        <w:t>Vastge</w:t>
      </w:r>
      <w:proofErr w:type="spellEnd"/>
      <w:r>
        <w:rPr>
          <w:color w:val="231F20"/>
          <w:spacing w:val="-4"/>
          <w:w w:val="105"/>
          <w:sz w:val="14"/>
        </w:rPr>
        <w:t>-</w:t>
      </w:r>
    </w:p>
    <w:p w:rsidR="001B3359" w:rsidRDefault="00D877C7" w14:paraId="489B4ACC" w14:textId="77777777">
      <w:pPr>
        <w:spacing w:before="1"/>
        <w:ind w:left="235"/>
        <w:rPr>
          <w:sz w:val="14"/>
        </w:rPr>
      </w:pPr>
      <w:r>
        <w:rPr>
          <w:color w:val="231F20"/>
          <w:spacing w:val="-2"/>
          <w:w w:val="105"/>
          <w:sz w:val="14"/>
        </w:rPr>
        <w:t>stelde</w:t>
      </w:r>
    </w:p>
    <w:p w:rsidR="001B3359" w:rsidRDefault="00D877C7" w14:paraId="08914AA8" w14:textId="77777777">
      <w:pPr>
        <w:spacing w:line="147" w:lineRule="exact"/>
        <w:ind w:left="198"/>
        <w:jc w:val="center"/>
        <w:rPr>
          <w:sz w:val="14"/>
        </w:rPr>
      </w:pPr>
      <w:r>
        <w:br w:type="column"/>
      </w:r>
      <w:r>
        <w:rPr>
          <w:color w:val="231F20"/>
          <w:spacing w:val="-2"/>
          <w:sz w:val="14"/>
        </w:rPr>
        <w:t>Mutaties</w:t>
      </w:r>
    </w:p>
    <w:p w:rsidR="001B3359" w:rsidRDefault="00D877C7" w14:paraId="48E9BAA4" w14:textId="77777777">
      <w:pPr>
        <w:spacing w:before="1"/>
        <w:ind w:left="198"/>
        <w:jc w:val="center"/>
        <w:rPr>
          <w:sz w:val="14"/>
        </w:rPr>
      </w:pPr>
      <w:r>
        <w:rPr>
          <w:color w:val="231F20"/>
          <w:spacing w:val="-5"/>
          <w:sz w:val="14"/>
        </w:rPr>
        <w:t>1e</w:t>
      </w:r>
    </w:p>
    <w:p w:rsidR="001B3359" w:rsidRDefault="00D877C7" w14:paraId="49A9F47A" w14:textId="77777777">
      <w:pPr>
        <w:spacing w:line="147" w:lineRule="exact"/>
        <w:ind w:left="160"/>
        <w:rPr>
          <w:sz w:val="14"/>
        </w:rPr>
      </w:pPr>
      <w:r>
        <w:br w:type="column"/>
      </w:r>
      <w:r>
        <w:rPr>
          <w:color w:val="231F20"/>
          <w:w w:val="105"/>
          <w:sz w:val="14"/>
        </w:rPr>
        <w:t>Stand</w:t>
      </w:r>
      <w:r>
        <w:rPr>
          <w:color w:val="231F20"/>
          <w:spacing w:val="5"/>
          <w:w w:val="105"/>
          <w:sz w:val="14"/>
        </w:rPr>
        <w:t xml:space="preserve"> </w:t>
      </w:r>
      <w:r>
        <w:rPr>
          <w:color w:val="231F20"/>
          <w:spacing w:val="-5"/>
          <w:w w:val="105"/>
          <w:sz w:val="14"/>
        </w:rPr>
        <w:t>1e</w:t>
      </w:r>
    </w:p>
    <w:p w:rsidR="001B3359" w:rsidRDefault="00D877C7" w14:paraId="1814D06D" w14:textId="77777777">
      <w:pPr>
        <w:spacing w:before="1"/>
        <w:ind w:left="79"/>
        <w:rPr>
          <w:sz w:val="14"/>
        </w:rPr>
      </w:pPr>
      <w:r>
        <w:rPr>
          <w:color w:val="231F20"/>
          <w:spacing w:val="-2"/>
          <w:sz w:val="14"/>
        </w:rPr>
        <w:t>suppletoire</w:t>
      </w:r>
    </w:p>
    <w:p w:rsidR="001B3359" w:rsidRDefault="00D877C7" w14:paraId="718CB2D9" w14:textId="77777777">
      <w:pPr>
        <w:spacing w:line="147" w:lineRule="exact"/>
        <w:ind w:left="114"/>
        <w:rPr>
          <w:sz w:val="14"/>
        </w:rPr>
      </w:pPr>
      <w:r>
        <w:br w:type="column"/>
      </w:r>
      <w:r>
        <w:rPr>
          <w:color w:val="231F20"/>
          <w:spacing w:val="-2"/>
          <w:sz w:val="14"/>
        </w:rPr>
        <w:t>Mutatie</w:t>
      </w:r>
    </w:p>
    <w:p w:rsidR="001B3359" w:rsidRDefault="00D877C7" w14:paraId="3DB61316" w14:textId="77777777">
      <w:pPr>
        <w:spacing w:before="1"/>
        <w:ind w:left="210"/>
        <w:rPr>
          <w:sz w:val="14"/>
        </w:rPr>
      </w:pPr>
      <w:r>
        <w:rPr>
          <w:color w:val="231F20"/>
          <w:spacing w:val="-4"/>
          <w:sz w:val="14"/>
        </w:rPr>
        <w:t>2027</w:t>
      </w:r>
    </w:p>
    <w:p w:rsidR="001B3359" w:rsidRDefault="00D877C7" w14:paraId="0D070E55" w14:textId="77777777">
      <w:pPr>
        <w:spacing w:line="147" w:lineRule="exact"/>
        <w:ind w:left="229"/>
        <w:rPr>
          <w:sz w:val="14"/>
        </w:rPr>
      </w:pPr>
      <w:r>
        <w:br w:type="column"/>
      </w:r>
      <w:r>
        <w:rPr>
          <w:color w:val="231F20"/>
          <w:spacing w:val="-2"/>
          <w:sz w:val="14"/>
        </w:rPr>
        <w:t>Mutatie</w:t>
      </w:r>
    </w:p>
    <w:p w:rsidR="001B3359" w:rsidRDefault="00D877C7" w14:paraId="62BD9676" w14:textId="77777777">
      <w:pPr>
        <w:spacing w:before="1"/>
        <w:ind w:left="325"/>
        <w:rPr>
          <w:sz w:val="14"/>
        </w:rPr>
      </w:pPr>
      <w:r>
        <w:rPr>
          <w:color w:val="231F20"/>
          <w:spacing w:val="-4"/>
          <w:sz w:val="14"/>
        </w:rPr>
        <w:t>2028</w:t>
      </w:r>
    </w:p>
    <w:p w:rsidR="001B3359" w:rsidRDefault="00D877C7" w14:paraId="1E4226EE" w14:textId="77777777">
      <w:pPr>
        <w:spacing w:line="147" w:lineRule="exact"/>
        <w:ind w:left="229"/>
        <w:rPr>
          <w:sz w:val="14"/>
        </w:rPr>
      </w:pPr>
      <w:r>
        <w:br w:type="column"/>
      </w:r>
      <w:r>
        <w:rPr>
          <w:color w:val="231F20"/>
          <w:spacing w:val="-2"/>
          <w:sz w:val="14"/>
        </w:rPr>
        <w:t>Mutatie</w:t>
      </w:r>
    </w:p>
    <w:p w:rsidR="001B3359" w:rsidRDefault="00D877C7" w14:paraId="6ADC27D0" w14:textId="77777777">
      <w:pPr>
        <w:spacing w:before="1"/>
        <w:ind w:left="325"/>
        <w:rPr>
          <w:sz w:val="14"/>
        </w:rPr>
      </w:pPr>
      <w:r>
        <w:rPr>
          <w:color w:val="231F20"/>
          <w:spacing w:val="-4"/>
          <w:sz w:val="14"/>
        </w:rPr>
        <w:t>2029</w:t>
      </w:r>
    </w:p>
    <w:p w:rsidR="001B3359" w:rsidRDefault="00D877C7" w14:paraId="1AF04EFA" w14:textId="77777777">
      <w:pPr>
        <w:spacing w:line="147" w:lineRule="exact"/>
        <w:ind w:left="248"/>
        <w:rPr>
          <w:sz w:val="14"/>
        </w:rPr>
      </w:pPr>
      <w:r>
        <w:br w:type="column"/>
      </w:r>
      <w:r>
        <w:rPr>
          <w:color w:val="231F20"/>
          <w:spacing w:val="-2"/>
          <w:sz w:val="14"/>
        </w:rPr>
        <w:t>Mutatie</w:t>
      </w:r>
    </w:p>
    <w:p w:rsidR="001B3359" w:rsidRDefault="00D877C7" w14:paraId="10127C67" w14:textId="77777777">
      <w:pPr>
        <w:spacing w:before="1"/>
        <w:ind w:left="344"/>
        <w:rPr>
          <w:sz w:val="14"/>
        </w:rPr>
      </w:pPr>
      <w:r>
        <w:rPr>
          <w:color w:val="231F20"/>
          <w:spacing w:val="-4"/>
          <w:sz w:val="14"/>
        </w:rPr>
        <w:t>2030</w:t>
      </w:r>
    </w:p>
    <w:p w:rsidR="001B3359" w:rsidRDefault="00D877C7" w14:paraId="303B3C02" w14:textId="77777777">
      <w:pPr>
        <w:spacing w:line="147" w:lineRule="exact"/>
        <w:ind w:left="262"/>
        <w:rPr>
          <w:sz w:val="14"/>
        </w:rPr>
      </w:pPr>
      <w:r>
        <w:br w:type="column"/>
      </w:r>
      <w:r>
        <w:rPr>
          <w:color w:val="231F20"/>
          <w:spacing w:val="-2"/>
          <w:w w:val="110"/>
          <w:sz w:val="14"/>
        </w:rPr>
        <w:t>Mutatie</w:t>
      </w:r>
    </w:p>
    <w:p w:rsidR="001B3359" w:rsidRDefault="00D877C7" w14:paraId="6B79E23B" w14:textId="77777777">
      <w:pPr>
        <w:spacing w:before="1"/>
        <w:ind w:left="358"/>
        <w:rPr>
          <w:sz w:val="14"/>
        </w:rPr>
      </w:pPr>
      <w:r>
        <w:rPr>
          <w:color w:val="231F20"/>
          <w:spacing w:val="-4"/>
          <w:sz w:val="14"/>
        </w:rPr>
        <w:t>2031</w:t>
      </w:r>
    </w:p>
    <w:p w:rsidR="001B3359" w:rsidRDefault="001B3359" w14:paraId="3DE8D28B" w14:textId="77777777">
      <w:pPr>
        <w:rPr>
          <w:sz w:val="14"/>
        </w:rPr>
        <w:sectPr w:rsidR="001B3359">
          <w:type w:val="continuous"/>
          <w:pgSz w:w="11910" w:h="16840"/>
          <w:pgMar w:top="1020" w:right="992" w:bottom="1280" w:left="992" w:header="0" w:footer="1091" w:gutter="0"/>
          <w:cols w:equalWidth="0" w:space="708" w:num="10">
            <w:col w:w="2776" w:space="40"/>
            <w:col w:w="700" w:space="39"/>
            <w:col w:w="675" w:space="39"/>
            <w:col w:w="770" w:space="39"/>
            <w:col w:w="821" w:space="39"/>
            <w:col w:w="616" w:space="40"/>
            <w:col w:w="731" w:space="40"/>
            <w:col w:w="731" w:space="40"/>
            <w:col w:w="751" w:space="39"/>
            <w:col w:w="1000"/>
          </w:cols>
        </w:sectPr>
      </w:pPr>
    </w:p>
    <w:p w:rsidR="001B3359" w:rsidRDefault="00D877C7" w14:paraId="27E1E18F" w14:textId="77777777">
      <w:pPr>
        <w:spacing w:before="1"/>
        <w:jc w:val="right"/>
        <w:rPr>
          <w:sz w:val="14"/>
        </w:rPr>
      </w:pPr>
      <w:r>
        <w:rPr>
          <w:color w:val="231F20"/>
          <w:sz w:val="14"/>
        </w:rPr>
        <w:t>t</w:t>
      </w:r>
      <w:r>
        <w:rPr>
          <w:color w:val="231F20"/>
          <w:spacing w:val="-7"/>
          <w:sz w:val="14"/>
        </w:rPr>
        <w:t xml:space="preserve"> </w:t>
      </w:r>
      <w:r>
        <w:rPr>
          <w:color w:val="231F20"/>
          <w:spacing w:val="-5"/>
          <w:sz w:val="14"/>
        </w:rPr>
        <w:t>(1)</w:t>
      </w:r>
    </w:p>
    <w:p w:rsidR="001B3359" w:rsidRDefault="00D877C7" w14:paraId="1F96F43B" w14:textId="77777777">
      <w:pPr>
        <w:spacing w:before="1"/>
        <w:ind w:left="355"/>
        <w:rPr>
          <w:sz w:val="14"/>
        </w:rPr>
      </w:pPr>
      <w:r>
        <w:br w:type="column"/>
      </w:r>
      <w:r>
        <w:rPr>
          <w:color w:val="231F20"/>
          <w:spacing w:val="-2"/>
          <w:w w:val="105"/>
          <w:sz w:val="14"/>
        </w:rPr>
        <w:t>moties,</w:t>
      </w:r>
    </w:p>
    <w:p w:rsidR="001B3359" w:rsidRDefault="00D877C7" w14:paraId="7D2447A2" w14:textId="77777777">
      <w:pPr>
        <w:spacing w:before="1"/>
        <w:ind w:left="162"/>
        <w:rPr>
          <w:sz w:val="14"/>
        </w:rPr>
      </w:pPr>
      <w:r>
        <w:br w:type="column"/>
      </w:r>
      <w:r>
        <w:rPr>
          <w:color w:val="231F20"/>
          <w:w w:val="110"/>
          <w:sz w:val="14"/>
        </w:rPr>
        <w:t>begroting</w:t>
      </w:r>
      <w:r>
        <w:rPr>
          <w:color w:val="231F20"/>
          <w:spacing w:val="13"/>
          <w:w w:val="110"/>
          <w:sz w:val="14"/>
        </w:rPr>
        <w:t xml:space="preserve"> </w:t>
      </w:r>
      <w:r>
        <w:rPr>
          <w:color w:val="231F20"/>
          <w:w w:val="110"/>
          <w:sz w:val="14"/>
        </w:rPr>
        <w:t>suppletoire</w:t>
      </w:r>
      <w:r>
        <w:rPr>
          <w:color w:val="231F20"/>
          <w:spacing w:val="22"/>
          <w:w w:val="110"/>
          <w:sz w:val="14"/>
        </w:rPr>
        <w:t xml:space="preserve"> </w:t>
      </w:r>
      <w:r>
        <w:rPr>
          <w:color w:val="231F20"/>
          <w:spacing w:val="-2"/>
          <w:w w:val="110"/>
          <w:sz w:val="14"/>
        </w:rPr>
        <w:t>begroting</w:t>
      </w:r>
    </w:p>
    <w:p w:rsidR="001B3359" w:rsidRDefault="001B3359" w14:paraId="73DD07A3" w14:textId="77777777">
      <w:pPr>
        <w:rPr>
          <w:sz w:val="14"/>
        </w:rPr>
        <w:sectPr w:rsidR="001B3359">
          <w:type w:val="continuous"/>
          <w:pgSz w:w="11910" w:h="16840"/>
          <w:pgMar w:top="1020" w:right="992" w:bottom="1280" w:left="992" w:header="0" w:footer="1091" w:gutter="0"/>
          <w:cols w:equalWidth="0" w:space="708" w:num="3">
            <w:col w:w="2583" w:space="40"/>
            <w:col w:w="842" w:space="39"/>
            <w:col w:w="6422"/>
          </w:cols>
        </w:sectPr>
      </w:pPr>
    </w:p>
    <w:p w:rsidR="001B3359" w:rsidRDefault="00D877C7" w14:paraId="017AE6BD" w14:textId="77777777">
      <w:pPr>
        <w:spacing w:before="1"/>
        <w:jc w:val="right"/>
        <w:rPr>
          <w:sz w:val="14"/>
        </w:rPr>
      </w:pPr>
      <w:proofErr w:type="spellStart"/>
      <w:r>
        <w:rPr>
          <w:color w:val="231F20"/>
          <w:spacing w:val="-2"/>
          <w:w w:val="105"/>
          <w:sz w:val="14"/>
        </w:rPr>
        <w:t>amende</w:t>
      </w:r>
      <w:proofErr w:type="spellEnd"/>
      <w:r>
        <w:rPr>
          <w:color w:val="231F20"/>
          <w:spacing w:val="-2"/>
          <w:w w:val="105"/>
          <w:sz w:val="14"/>
        </w:rPr>
        <w:t>-</w:t>
      </w:r>
    </w:p>
    <w:p w:rsidR="001B3359" w:rsidRDefault="00D877C7" w14:paraId="62F29123" w14:textId="77777777">
      <w:pPr>
        <w:spacing w:before="1"/>
        <w:ind w:left="85"/>
        <w:rPr>
          <w:sz w:val="14"/>
        </w:rPr>
      </w:pPr>
      <w:r>
        <w:br w:type="column"/>
      </w:r>
      <w:r>
        <w:rPr>
          <w:color w:val="231F20"/>
          <w:spacing w:val="-6"/>
          <w:sz w:val="14"/>
        </w:rPr>
        <w:t>t (3) = (1) +</w:t>
      </w:r>
      <w:r>
        <w:rPr>
          <w:color w:val="231F20"/>
          <w:spacing w:val="29"/>
          <w:sz w:val="14"/>
        </w:rPr>
        <w:t xml:space="preserve"> </w:t>
      </w:r>
      <w:r>
        <w:rPr>
          <w:color w:val="231F20"/>
          <w:spacing w:val="-6"/>
          <w:sz w:val="14"/>
        </w:rPr>
        <w:t>begroting</w:t>
      </w:r>
    </w:p>
    <w:p w:rsidR="001B3359" w:rsidRDefault="00D877C7" w14:paraId="0EB6D990" w14:textId="77777777">
      <w:pPr>
        <w:spacing w:before="1"/>
        <w:ind w:left="106"/>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1B3359" w14:paraId="17C53332" w14:textId="77777777">
      <w:pPr>
        <w:rPr>
          <w:sz w:val="14"/>
        </w:rPr>
        <w:sectPr w:rsidR="001B3359">
          <w:type w:val="continuous"/>
          <w:pgSz w:w="11910" w:h="16840"/>
          <w:pgMar w:top="1020" w:right="992" w:bottom="1280" w:left="992" w:header="0" w:footer="1091" w:gutter="0"/>
          <w:cols w:equalWidth="0" w:space="708" w:num="3">
            <w:col w:w="3511" w:space="40"/>
            <w:col w:w="1523" w:space="39"/>
            <w:col w:w="4813"/>
          </w:cols>
        </w:sectPr>
      </w:pPr>
    </w:p>
    <w:tbl>
      <w:tblPr>
        <w:tblStyle w:val="TableNormal"/>
        <w:tblW w:w="0" w:type="auto"/>
        <w:tblInd w:w="121" w:type="dxa"/>
        <w:tblLayout w:type="fixed"/>
        <w:tblLook w:val="01E0" w:firstRow="1" w:lastRow="1" w:firstColumn="1" w:lastColumn="1" w:noHBand="0" w:noVBand="0"/>
      </w:tblPr>
      <w:tblGrid>
        <w:gridCol w:w="1918"/>
        <w:gridCol w:w="1121"/>
        <w:gridCol w:w="459"/>
        <w:gridCol w:w="801"/>
        <w:gridCol w:w="738"/>
        <w:gridCol w:w="815"/>
        <w:gridCol w:w="771"/>
        <w:gridCol w:w="842"/>
        <w:gridCol w:w="673"/>
        <w:gridCol w:w="813"/>
        <w:gridCol w:w="804"/>
      </w:tblGrid>
      <w:tr w:rsidR="001B3359" w14:paraId="0E2A9157" w14:textId="77777777">
        <w:trPr>
          <w:trHeight w:val="364"/>
        </w:trPr>
        <w:tc>
          <w:tcPr>
            <w:tcW w:w="4299" w:type="dxa"/>
            <w:gridSpan w:val="4"/>
            <w:tcBorders>
              <w:bottom w:val="single" w:color="00AEEF" w:sz="2" w:space="0"/>
            </w:tcBorders>
          </w:tcPr>
          <w:p w:rsidR="001B3359" w:rsidRDefault="00D877C7" w14:paraId="0349BC64" w14:textId="77777777">
            <w:pPr>
              <w:pStyle w:val="TableParagraph"/>
              <w:tabs>
                <w:tab w:val="left" w:pos="3787"/>
              </w:tabs>
              <w:spacing w:before="0" w:line="162" w:lineRule="exact"/>
              <w:ind w:left="2755"/>
              <w:jc w:val="left"/>
              <w:rPr>
                <w:sz w:val="14"/>
              </w:rPr>
            </w:pPr>
            <w:proofErr w:type="spellStart"/>
            <w:r>
              <w:rPr>
                <w:color w:val="231F20"/>
                <w:w w:val="105"/>
                <w:sz w:val="14"/>
              </w:rPr>
              <w:t>menten</w:t>
            </w:r>
            <w:proofErr w:type="spellEnd"/>
            <w:r>
              <w:rPr>
                <w:color w:val="231F20"/>
                <w:spacing w:val="1"/>
                <w:w w:val="105"/>
                <w:sz w:val="14"/>
              </w:rPr>
              <w:t xml:space="preserve"> </w:t>
            </w:r>
            <w:r>
              <w:rPr>
                <w:color w:val="231F20"/>
                <w:spacing w:val="-5"/>
                <w:w w:val="105"/>
                <w:sz w:val="14"/>
              </w:rPr>
              <w:t>en</w:t>
            </w:r>
            <w:r>
              <w:rPr>
                <w:color w:val="231F20"/>
                <w:sz w:val="14"/>
              </w:rPr>
              <w:tab/>
            </w:r>
            <w:r>
              <w:rPr>
                <w:color w:val="231F20"/>
                <w:spacing w:val="-5"/>
                <w:w w:val="105"/>
                <w:sz w:val="14"/>
              </w:rPr>
              <w:t>(2)</w:t>
            </w:r>
          </w:p>
          <w:p w:rsidR="001B3359" w:rsidRDefault="00D877C7" w14:paraId="3ECCF6C9" w14:textId="77777777">
            <w:pPr>
              <w:pStyle w:val="TableParagraph"/>
              <w:spacing w:before="1"/>
              <w:ind w:right="973"/>
              <w:rPr>
                <w:sz w:val="14"/>
              </w:rPr>
            </w:pPr>
            <w:r>
              <w:rPr>
                <w:color w:val="231F20"/>
                <w:sz w:val="14"/>
              </w:rPr>
              <w:t>ISB</w:t>
            </w:r>
            <w:r>
              <w:rPr>
                <w:color w:val="231F20"/>
                <w:spacing w:val="4"/>
                <w:sz w:val="14"/>
              </w:rPr>
              <w:t xml:space="preserve"> </w:t>
            </w:r>
            <w:r>
              <w:rPr>
                <w:color w:val="231F20"/>
                <w:spacing w:val="-5"/>
                <w:sz w:val="14"/>
              </w:rPr>
              <w:t>(2)</w:t>
            </w:r>
          </w:p>
        </w:tc>
        <w:tc>
          <w:tcPr>
            <w:tcW w:w="738" w:type="dxa"/>
            <w:tcBorders>
              <w:bottom w:val="single" w:color="00AEEF" w:sz="2" w:space="0"/>
            </w:tcBorders>
          </w:tcPr>
          <w:p w:rsidR="001B3359" w:rsidRDefault="00D877C7" w14:paraId="5824482C" w14:textId="77777777">
            <w:pPr>
              <w:pStyle w:val="TableParagraph"/>
              <w:spacing w:before="0" w:line="162" w:lineRule="exact"/>
              <w:ind w:right="56"/>
              <w:jc w:val="center"/>
              <w:rPr>
                <w:sz w:val="14"/>
              </w:rPr>
            </w:pPr>
            <w:r>
              <w:rPr>
                <w:color w:val="231F20"/>
                <w:spacing w:val="-5"/>
                <w:sz w:val="14"/>
              </w:rPr>
              <w:t>(4)</w:t>
            </w:r>
          </w:p>
        </w:tc>
        <w:tc>
          <w:tcPr>
            <w:tcW w:w="4718" w:type="dxa"/>
            <w:gridSpan w:val="6"/>
            <w:tcBorders>
              <w:bottom w:val="single" w:color="00AEEF" w:sz="2" w:space="0"/>
            </w:tcBorders>
          </w:tcPr>
          <w:p w:rsidR="001B3359" w:rsidRDefault="00D877C7" w14:paraId="02F1B7F3" w14:textId="77777777">
            <w:pPr>
              <w:pStyle w:val="TableParagraph"/>
              <w:spacing w:before="0" w:line="162" w:lineRule="exact"/>
              <w:ind w:left="292"/>
              <w:jc w:val="left"/>
              <w:rPr>
                <w:sz w:val="14"/>
              </w:rPr>
            </w:pPr>
            <w:r>
              <w:rPr>
                <w:color w:val="231F20"/>
                <w:spacing w:val="-5"/>
                <w:sz w:val="14"/>
              </w:rPr>
              <w:t>(4)</w:t>
            </w:r>
          </w:p>
        </w:tc>
      </w:tr>
      <w:tr w:rsidR="001B3359" w14:paraId="19243454" w14:textId="77777777">
        <w:trPr>
          <w:trHeight w:val="448"/>
        </w:trPr>
        <w:tc>
          <w:tcPr>
            <w:tcW w:w="1918" w:type="dxa"/>
            <w:tcBorders>
              <w:bottom w:val="single" w:color="00AEEF" w:sz="2" w:space="0"/>
            </w:tcBorders>
          </w:tcPr>
          <w:p w:rsidR="001B3359" w:rsidRDefault="00D877C7" w14:paraId="12166298" w14:textId="77777777">
            <w:pPr>
              <w:pStyle w:val="TableParagraph"/>
              <w:spacing w:before="25"/>
              <w:ind w:left="-1"/>
              <w:jc w:val="left"/>
              <w:rPr>
                <w:rFonts w:ascii="Trebuchet MS"/>
                <w:b/>
                <w:sz w:val="14"/>
              </w:rPr>
            </w:pPr>
            <w:r>
              <w:rPr>
                <w:rFonts w:ascii="Trebuchet MS"/>
                <w:b/>
                <w:color w:val="231F20"/>
                <w:sz w:val="14"/>
              </w:rPr>
              <w:t>Art.</w:t>
            </w:r>
            <w:r>
              <w:rPr>
                <w:rFonts w:ascii="Trebuchet MS"/>
                <w:b/>
                <w:color w:val="231F20"/>
                <w:spacing w:val="37"/>
                <w:sz w:val="14"/>
              </w:rPr>
              <w:t xml:space="preserve"> </w:t>
            </w:r>
            <w:r>
              <w:rPr>
                <w:rFonts w:ascii="Trebuchet MS"/>
                <w:b/>
                <w:color w:val="231F20"/>
                <w:spacing w:val="-2"/>
                <w:sz w:val="14"/>
              </w:rPr>
              <w:t>Verplichtingen</w:t>
            </w:r>
          </w:p>
        </w:tc>
        <w:tc>
          <w:tcPr>
            <w:tcW w:w="1121" w:type="dxa"/>
            <w:tcBorders>
              <w:bottom w:val="single" w:color="00AEEF" w:sz="2" w:space="0"/>
            </w:tcBorders>
          </w:tcPr>
          <w:p w:rsidR="001B3359" w:rsidRDefault="00D877C7" w14:paraId="7FD11D3C" w14:textId="77777777">
            <w:pPr>
              <w:pStyle w:val="TableParagraph"/>
              <w:spacing w:before="25"/>
              <w:ind w:right="341"/>
              <w:rPr>
                <w:rFonts w:ascii="Trebuchet MS"/>
                <w:b/>
                <w:sz w:val="14"/>
              </w:rPr>
            </w:pPr>
            <w:r>
              <w:rPr>
                <w:rFonts w:ascii="Trebuchet MS"/>
                <w:b/>
                <w:color w:val="231F20"/>
                <w:spacing w:val="-2"/>
                <w:sz w:val="14"/>
              </w:rPr>
              <w:t>34.046.349</w:t>
            </w:r>
          </w:p>
        </w:tc>
        <w:tc>
          <w:tcPr>
            <w:tcW w:w="459" w:type="dxa"/>
            <w:tcBorders>
              <w:bottom w:val="single" w:color="00AEEF" w:sz="2" w:space="0"/>
            </w:tcBorders>
          </w:tcPr>
          <w:p w:rsidR="001B3359" w:rsidRDefault="00D877C7" w14:paraId="145B7399" w14:textId="77777777">
            <w:pPr>
              <w:pStyle w:val="TableParagraph"/>
              <w:spacing w:before="25"/>
              <w:ind w:right="34"/>
              <w:rPr>
                <w:rFonts w:ascii="Trebuchet MS"/>
                <w:b/>
                <w:sz w:val="14"/>
              </w:rPr>
            </w:pPr>
            <w:r>
              <w:rPr>
                <w:rFonts w:ascii="Trebuchet MS"/>
                <w:b/>
                <w:color w:val="231F20"/>
                <w:spacing w:val="-10"/>
                <w:sz w:val="14"/>
              </w:rPr>
              <w:t>0</w:t>
            </w:r>
          </w:p>
        </w:tc>
        <w:tc>
          <w:tcPr>
            <w:tcW w:w="801" w:type="dxa"/>
            <w:tcBorders>
              <w:bottom w:val="single" w:color="00AEEF" w:sz="2" w:space="0"/>
            </w:tcBorders>
          </w:tcPr>
          <w:p w:rsidR="001B3359" w:rsidRDefault="00D877C7" w14:paraId="136E5E2C" w14:textId="77777777">
            <w:pPr>
              <w:pStyle w:val="TableParagraph"/>
              <w:spacing w:before="25"/>
              <w:ind w:right="69"/>
              <w:rPr>
                <w:rFonts w:ascii="Trebuchet MS"/>
                <w:b/>
                <w:sz w:val="14"/>
              </w:rPr>
            </w:pPr>
            <w:r>
              <w:rPr>
                <w:rFonts w:ascii="Trebuchet MS"/>
                <w:b/>
                <w:color w:val="231F20"/>
                <w:spacing w:val="-5"/>
                <w:sz w:val="14"/>
              </w:rPr>
              <w:t>34.046.349</w:t>
            </w:r>
          </w:p>
        </w:tc>
        <w:tc>
          <w:tcPr>
            <w:tcW w:w="738" w:type="dxa"/>
            <w:tcBorders>
              <w:bottom w:val="single" w:color="00AEEF" w:sz="2" w:space="0"/>
            </w:tcBorders>
          </w:tcPr>
          <w:p w:rsidR="001B3359" w:rsidRDefault="00D877C7" w14:paraId="0C1F6A32" w14:textId="77777777">
            <w:pPr>
              <w:pStyle w:val="TableParagraph"/>
              <w:spacing w:before="25"/>
              <w:ind w:right="4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215.600</w:t>
            </w:r>
          </w:p>
        </w:tc>
        <w:tc>
          <w:tcPr>
            <w:tcW w:w="815" w:type="dxa"/>
            <w:tcBorders>
              <w:bottom w:val="single" w:color="00AEEF" w:sz="2" w:space="0"/>
            </w:tcBorders>
          </w:tcPr>
          <w:p w:rsidR="001B3359" w:rsidRDefault="00D877C7" w14:paraId="2C39BA16" w14:textId="77777777">
            <w:pPr>
              <w:pStyle w:val="TableParagraph"/>
              <w:spacing w:before="25"/>
              <w:ind w:right="71"/>
              <w:rPr>
                <w:rFonts w:ascii="Trebuchet MS"/>
                <w:b/>
                <w:sz w:val="14"/>
              </w:rPr>
            </w:pPr>
            <w:r>
              <w:rPr>
                <w:rFonts w:ascii="Trebuchet MS"/>
                <w:b/>
                <w:color w:val="231F20"/>
                <w:spacing w:val="-4"/>
                <w:sz w:val="14"/>
              </w:rPr>
              <w:t>33.830.749</w:t>
            </w:r>
          </w:p>
        </w:tc>
        <w:tc>
          <w:tcPr>
            <w:tcW w:w="771" w:type="dxa"/>
            <w:tcBorders>
              <w:bottom w:val="single" w:color="00AEEF" w:sz="2" w:space="0"/>
            </w:tcBorders>
          </w:tcPr>
          <w:p w:rsidR="001B3359" w:rsidRDefault="00D877C7" w14:paraId="3DA4A121" w14:textId="77777777">
            <w:pPr>
              <w:pStyle w:val="TableParagraph"/>
              <w:spacing w:before="25"/>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215.300</w:t>
            </w:r>
          </w:p>
        </w:tc>
        <w:tc>
          <w:tcPr>
            <w:tcW w:w="842" w:type="dxa"/>
            <w:tcBorders>
              <w:bottom w:val="single" w:color="00AEEF" w:sz="2" w:space="0"/>
            </w:tcBorders>
          </w:tcPr>
          <w:p w:rsidR="001B3359" w:rsidRDefault="00D877C7" w14:paraId="6FC63F3C" w14:textId="77777777">
            <w:pPr>
              <w:pStyle w:val="TableParagraph"/>
              <w:spacing w:before="25"/>
              <w:ind w:left="269"/>
              <w:jc w:val="left"/>
              <w:rPr>
                <w:rFonts w:ascii="Trebuchet MS"/>
                <w:b/>
                <w:sz w:val="14"/>
              </w:rPr>
            </w:pPr>
            <w:r>
              <w:rPr>
                <w:rFonts w:ascii="Trebuchet MS"/>
                <w:b/>
                <w:color w:val="231F20"/>
                <w:spacing w:val="-2"/>
                <w:sz w:val="14"/>
              </w:rPr>
              <w:t>63.700</w:t>
            </w:r>
          </w:p>
        </w:tc>
        <w:tc>
          <w:tcPr>
            <w:tcW w:w="673" w:type="dxa"/>
            <w:tcBorders>
              <w:bottom w:val="single" w:color="00AEEF" w:sz="2" w:space="0"/>
            </w:tcBorders>
          </w:tcPr>
          <w:p w:rsidR="001B3359" w:rsidRDefault="00D877C7" w14:paraId="2374CF3E" w14:textId="77777777">
            <w:pPr>
              <w:pStyle w:val="TableParagraph"/>
              <w:spacing w:before="25"/>
              <w:ind w:right="47"/>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8"/>
                <w:sz w:val="14"/>
              </w:rPr>
              <w:t>396.614</w:t>
            </w:r>
          </w:p>
        </w:tc>
        <w:tc>
          <w:tcPr>
            <w:tcW w:w="813" w:type="dxa"/>
            <w:tcBorders>
              <w:bottom w:val="single" w:color="00AEEF" w:sz="2" w:space="0"/>
            </w:tcBorders>
          </w:tcPr>
          <w:p w:rsidR="001B3359" w:rsidRDefault="00D877C7" w14:paraId="533F4D79" w14:textId="77777777">
            <w:pPr>
              <w:pStyle w:val="TableParagraph"/>
              <w:spacing w:before="25"/>
              <w:ind w:left="106" w:right="13"/>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158.345</w:t>
            </w:r>
          </w:p>
        </w:tc>
        <w:tc>
          <w:tcPr>
            <w:tcW w:w="804" w:type="dxa"/>
            <w:tcBorders>
              <w:bottom w:val="single" w:color="00AEEF" w:sz="2" w:space="0"/>
            </w:tcBorders>
          </w:tcPr>
          <w:p w:rsidR="001B3359" w:rsidRDefault="00D877C7" w14:paraId="3E8BED87" w14:textId="77777777">
            <w:pPr>
              <w:pStyle w:val="TableParagraph"/>
              <w:spacing w:before="25"/>
              <w:ind w:right="58"/>
              <w:rPr>
                <w:rFonts w:ascii="Trebuchet MS"/>
                <w:b/>
                <w:sz w:val="14"/>
              </w:rPr>
            </w:pPr>
            <w:r>
              <w:rPr>
                <w:rFonts w:ascii="Trebuchet MS"/>
                <w:b/>
                <w:color w:val="231F20"/>
                <w:spacing w:val="-4"/>
                <w:sz w:val="14"/>
              </w:rPr>
              <w:t>46.062.773</w:t>
            </w:r>
          </w:p>
        </w:tc>
      </w:tr>
      <w:tr w:rsidR="001B3359" w14:paraId="4B69323E" w14:textId="77777777">
        <w:trPr>
          <w:trHeight w:val="448"/>
        </w:trPr>
        <w:tc>
          <w:tcPr>
            <w:tcW w:w="1918" w:type="dxa"/>
            <w:tcBorders>
              <w:top w:val="single" w:color="00AEEF" w:sz="2" w:space="0"/>
              <w:bottom w:val="single" w:color="00AEEF" w:sz="2" w:space="0"/>
            </w:tcBorders>
          </w:tcPr>
          <w:p w:rsidR="001B3359" w:rsidRDefault="00D877C7" w14:paraId="1CF83DA7" w14:textId="77777777">
            <w:pPr>
              <w:pStyle w:val="TableParagraph"/>
              <w:spacing w:before="28"/>
              <w:ind w:left="338"/>
              <w:jc w:val="left"/>
              <w:rPr>
                <w:rFonts w:ascii="Trebuchet MS"/>
                <w:b/>
                <w:sz w:val="14"/>
              </w:rPr>
            </w:pPr>
            <w:r>
              <w:rPr>
                <w:rFonts w:ascii="Trebuchet MS"/>
                <w:b/>
                <w:color w:val="231F20"/>
                <w:spacing w:val="-2"/>
                <w:w w:val="105"/>
                <w:sz w:val="14"/>
              </w:rPr>
              <w:t>Uitgaven</w:t>
            </w:r>
          </w:p>
        </w:tc>
        <w:tc>
          <w:tcPr>
            <w:tcW w:w="1121" w:type="dxa"/>
            <w:tcBorders>
              <w:top w:val="single" w:color="00AEEF" w:sz="2" w:space="0"/>
              <w:bottom w:val="single" w:color="00AEEF" w:sz="2" w:space="0"/>
            </w:tcBorders>
          </w:tcPr>
          <w:p w:rsidR="001B3359" w:rsidRDefault="00D877C7" w14:paraId="7A61FFEA" w14:textId="77777777">
            <w:pPr>
              <w:pStyle w:val="TableParagraph"/>
              <w:spacing w:before="28"/>
              <w:ind w:right="341"/>
              <w:rPr>
                <w:rFonts w:ascii="Trebuchet MS"/>
                <w:b/>
                <w:sz w:val="14"/>
              </w:rPr>
            </w:pPr>
            <w:r>
              <w:rPr>
                <w:rFonts w:ascii="Trebuchet MS"/>
                <w:b/>
                <w:color w:val="231F20"/>
                <w:spacing w:val="-2"/>
                <w:sz w:val="14"/>
              </w:rPr>
              <w:t>32.778.049</w:t>
            </w:r>
          </w:p>
        </w:tc>
        <w:tc>
          <w:tcPr>
            <w:tcW w:w="459" w:type="dxa"/>
            <w:tcBorders>
              <w:top w:val="single" w:color="00AEEF" w:sz="2" w:space="0"/>
              <w:bottom w:val="single" w:color="00AEEF" w:sz="2" w:space="0"/>
            </w:tcBorders>
          </w:tcPr>
          <w:p w:rsidR="001B3359" w:rsidRDefault="00D877C7" w14:paraId="1CA3A274" w14:textId="77777777">
            <w:pPr>
              <w:pStyle w:val="TableParagraph"/>
              <w:spacing w:before="28"/>
              <w:ind w:right="34"/>
              <w:rPr>
                <w:rFonts w:ascii="Trebuchet MS"/>
                <w:b/>
                <w:sz w:val="14"/>
              </w:rPr>
            </w:pPr>
            <w:r>
              <w:rPr>
                <w:rFonts w:ascii="Trebuchet MS"/>
                <w:b/>
                <w:color w:val="231F20"/>
                <w:spacing w:val="-10"/>
                <w:sz w:val="14"/>
              </w:rPr>
              <w:t>0</w:t>
            </w:r>
          </w:p>
        </w:tc>
        <w:tc>
          <w:tcPr>
            <w:tcW w:w="801" w:type="dxa"/>
            <w:tcBorders>
              <w:top w:val="single" w:color="00AEEF" w:sz="2" w:space="0"/>
              <w:bottom w:val="single" w:color="00AEEF" w:sz="2" w:space="0"/>
            </w:tcBorders>
          </w:tcPr>
          <w:p w:rsidR="001B3359" w:rsidRDefault="00D877C7" w14:paraId="4C9C0C17" w14:textId="77777777">
            <w:pPr>
              <w:pStyle w:val="TableParagraph"/>
              <w:spacing w:before="28"/>
              <w:ind w:right="69"/>
              <w:rPr>
                <w:rFonts w:ascii="Trebuchet MS"/>
                <w:b/>
                <w:sz w:val="14"/>
              </w:rPr>
            </w:pPr>
            <w:r>
              <w:rPr>
                <w:rFonts w:ascii="Trebuchet MS"/>
                <w:b/>
                <w:color w:val="231F20"/>
                <w:spacing w:val="-5"/>
                <w:sz w:val="14"/>
              </w:rPr>
              <w:t>32.778.049</w:t>
            </w:r>
          </w:p>
        </w:tc>
        <w:tc>
          <w:tcPr>
            <w:tcW w:w="738" w:type="dxa"/>
            <w:tcBorders>
              <w:top w:val="single" w:color="00AEEF" w:sz="2" w:space="0"/>
              <w:bottom w:val="single" w:color="00AEEF" w:sz="2" w:space="0"/>
            </w:tcBorders>
          </w:tcPr>
          <w:p w:rsidR="001B3359" w:rsidRDefault="00D877C7" w14:paraId="1988A0EE" w14:textId="77777777">
            <w:pPr>
              <w:pStyle w:val="TableParagraph"/>
              <w:spacing w:before="28"/>
              <w:ind w:right="4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654.400</w:t>
            </w:r>
          </w:p>
        </w:tc>
        <w:tc>
          <w:tcPr>
            <w:tcW w:w="815" w:type="dxa"/>
            <w:tcBorders>
              <w:top w:val="single" w:color="00AEEF" w:sz="2" w:space="0"/>
              <w:bottom w:val="single" w:color="00AEEF" w:sz="2" w:space="0"/>
            </w:tcBorders>
          </w:tcPr>
          <w:p w:rsidR="001B3359" w:rsidRDefault="00D877C7" w14:paraId="29928462" w14:textId="77777777">
            <w:pPr>
              <w:pStyle w:val="TableParagraph"/>
              <w:spacing w:before="28"/>
              <w:ind w:right="71"/>
              <w:rPr>
                <w:rFonts w:ascii="Trebuchet MS"/>
                <w:b/>
                <w:sz w:val="14"/>
              </w:rPr>
            </w:pPr>
            <w:r>
              <w:rPr>
                <w:rFonts w:ascii="Trebuchet MS"/>
                <w:b/>
                <w:color w:val="231F20"/>
                <w:spacing w:val="-4"/>
                <w:sz w:val="14"/>
              </w:rPr>
              <w:t>32.123.649</w:t>
            </w:r>
          </w:p>
        </w:tc>
        <w:tc>
          <w:tcPr>
            <w:tcW w:w="771" w:type="dxa"/>
            <w:tcBorders>
              <w:top w:val="single" w:color="00AEEF" w:sz="2" w:space="0"/>
              <w:bottom w:val="single" w:color="00AEEF" w:sz="2" w:space="0"/>
            </w:tcBorders>
          </w:tcPr>
          <w:p w:rsidR="001B3359" w:rsidRDefault="00D877C7" w14:paraId="74ED66BC"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144.500</w:t>
            </w:r>
          </w:p>
        </w:tc>
        <w:tc>
          <w:tcPr>
            <w:tcW w:w="842" w:type="dxa"/>
            <w:tcBorders>
              <w:top w:val="single" w:color="00AEEF" w:sz="2" w:space="0"/>
              <w:bottom w:val="single" w:color="00AEEF" w:sz="2" w:space="0"/>
            </w:tcBorders>
          </w:tcPr>
          <w:p w:rsidR="001B3359" w:rsidRDefault="00D877C7" w14:paraId="528B30E8" w14:textId="77777777">
            <w:pPr>
              <w:pStyle w:val="TableParagraph"/>
              <w:spacing w:before="28"/>
              <w:ind w:left="84"/>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590.100</w:t>
            </w:r>
          </w:p>
        </w:tc>
        <w:tc>
          <w:tcPr>
            <w:tcW w:w="673" w:type="dxa"/>
            <w:tcBorders>
              <w:top w:val="single" w:color="00AEEF" w:sz="2" w:space="0"/>
              <w:bottom w:val="single" w:color="00AEEF" w:sz="2" w:space="0"/>
            </w:tcBorders>
          </w:tcPr>
          <w:p w:rsidR="001B3359" w:rsidRDefault="00D877C7" w14:paraId="40E022CD" w14:textId="77777777">
            <w:pPr>
              <w:pStyle w:val="TableParagraph"/>
              <w:spacing w:before="28"/>
              <w:ind w:right="40"/>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7"/>
                <w:sz w:val="14"/>
              </w:rPr>
              <w:t>261.914</w:t>
            </w:r>
          </w:p>
        </w:tc>
        <w:tc>
          <w:tcPr>
            <w:tcW w:w="813" w:type="dxa"/>
            <w:tcBorders>
              <w:top w:val="single" w:color="00AEEF" w:sz="2" w:space="0"/>
              <w:bottom w:val="single" w:color="00AEEF" w:sz="2" w:space="0"/>
            </w:tcBorders>
          </w:tcPr>
          <w:p w:rsidR="001B3359" w:rsidRDefault="00D877C7" w14:paraId="71A3E93D" w14:textId="77777777">
            <w:pPr>
              <w:pStyle w:val="TableParagraph"/>
              <w:spacing w:before="28"/>
              <w:ind w:left="106" w:right="13"/>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303.945</w:t>
            </w:r>
          </w:p>
        </w:tc>
        <w:tc>
          <w:tcPr>
            <w:tcW w:w="804" w:type="dxa"/>
            <w:tcBorders>
              <w:top w:val="single" w:color="00AEEF" w:sz="2" w:space="0"/>
              <w:bottom w:val="single" w:color="00AEEF" w:sz="2" w:space="0"/>
            </w:tcBorders>
          </w:tcPr>
          <w:p w:rsidR="001B3359" w:rsidRDefault="00D877C7" w14:paraId="3837B00A" w14:textId="77777777">
            <w:pPr>
              <w:pStyle w:val="TableParagraph"/>
              <w:spacing w:before="28"/>
              <w:ind w:right="58"/>
              <w:rPr>
                <w:rFonts w:ascii="Trebuchet MS"/>
                <w:b/>
                <w:sz w:val="14"/>
              </w:rPr>
            </w:pPr>
            <w:r>
              <w:rPr>
                <w:rFonts w:ascii="Trebuchet MS"/>
                <w:b/>
                <w:color w:val="231F20"/>
                <w:spacing w:val="-4"/>
                <w:sz w:val="14"/>
              </w:rPr>
              <w:t>43.718.573</w:t>
            </w:r>
          </w:p>
        </w:tc>
      </w:tr>
      <w:tr w:rsidR="001B3359" w14:paraId="1A24949D" w14:textId="77777777">
        <w:trPr>
          <w:trHeight w:val="392"/>
        </w:trPr>
        <w:tc>
          <w:tcPr>
            <w:tcW w:w="1918" w:type="dxa"/>
            <w:tcBorders>
              <w:top w:val="single" w:color="00AEEF" w:sz="2" w:space="0"/>
            </w:tcBorders>
          </w:tcPr>
          <w:p w:rsidR="001B3359" w:rsidRDefault="00D877C7" w14:paraId="1DB960B9" w14:textId="77777777">
            <w:pPr>
              <w:pStyle w:val="TableParagraph"/>
              <w:spacing w:before="28" w:line="252" w:lineRule="auto"/>
              <w:ind w:left="338" w:right="432" w:hanging="339"/>
              <w:jc w:val="left"/>
              <w:rPr>
                <w:rFonts w:ascii="Trebuchet MS"/>
                <w:b/>
                <w:sz w:val="14"/>
              </w:rPr>
            </w:pPr>
            <w:r>
              <w:rPr>
                <w:rFonts w:ascii="Trebuchet MS"/>
                <w:b/>
                <w:color w:val="231F20"/>
                <w:sz w:val="14"/>
              </w:rPr>
              <w:t>8.10</w:t>
            </w:r>
            <w:r>
              <w:rPr>
                <w:rFonts w:ascii="Trebuchet MS"/>
                <w:b/>
                <w:color w:val="231F20"/>
                <w:spacing w:val="7"/>
                <w:sz w:val="14"/>
              </w:rPr>
              <w:t xml:space="preserve"> </w:t>
            </w:r>
            <w:r>
              <w:rPr>
                <w:rFonts w:ascii="Trebuchet MS"/>
                <w:b/>
                <w:color w:val="231F20"/>
                <w:sz w:val="14"/>
              </w:rPr>
              <w:t xml:space="preserve">Tegemoetkoming </w:t>
            </w:r>
            <w:r>
              <w:rPr>
                <w:rFonts w:ascii="Trebuchet MS"/>
                <w:b/>
                <w:color w:val="231F20"/>
                <w:spacing w:val="-2"/>
                <w:sz w:val="14"/>
              </w:rPr>
              <w:t>specifieke</w:t>
            </w:r>
            <w:r>
              <w:rPr>
                <w:rFonts w:ascii="Trebuchet MS"/>
                <w:b/>
                <w:color w:val="231F20"/>
                <w:spacing w:val="-5"/>
                <w:sz w:val="14"/>
              </w:rPr>
              <w:t xml:space="preserve"> </w:t>
            </w:r>
            <w:r>
              <w:rPr>
                <w:rFonts w:ascii="Trebuchet MS"/>
                <w:b/>
                <w:color w:val="231F20"/>
                <w:spacing w:val="-2"/>
                <w:sz w:val="14"/>
              </w:rPr>
              <w:t>kosten</w:t>
            </w:r>
          </w:p>
        </w:tc>
        <w:tc>
          <w:tcPr>
            <w:tcW w:w="1121" w:type="dxa"/>
            <w:tcBorders>
              <w:top w:val="single" w:color="00AEEF" w:sz="2" w:space="0"/>
            </w:tcBorders>
          </w:tcPr>
          <w:p w:rsidR="001B3359" w:rsidRDefault="00D877C7" w14:paraId="6BC057C5" w14:textId="77777777">
            <w:pPr>
              <w:pStyle w:val="TableParagraph"/>
              <w:spacing w:before="28"/>
              <w:ind w:right="341"/>
              <w:rPr>
                <w:rFonts w:ascii="Trebuchet MS"/>
                <w:b/>
                <w:sz w:val="14"/>
              </w:rPr>
            </w:pPr>
            <w:r>
              <w:rPr>
                <w:rFonts w:ascii="Trebuchet MS"/>
                <w:b/>
                <w:color w:val="231F20"/>
                <w:spacing w:val="-2"/>
                <w:sz w:val="14"/>
              </w:rPr>
              <w:t>7.834.749</w:t>
            </w:r>
          </w:p>
        </w:tc>
        <w:tc>
          <w:tcPr>
            <w:tcW w:w="459" w:type="dxa"/>
            <w:tcBorders>
              <w:top w:val="single" w:color="00AEEF" w:sz="2" w:space="0"/>
            </w:tcBorders>
          </w:tcPr>
          <w:p w:rsidR="001B3359" w:rsidRDefault="00D877C7" w14:paraId="4CF4141B" w14:textId="77777777">
            <w:pPr>
              <w:pStyle w:val="TableParagraph"/>
              <w:spacing w:before="28"/>
              <w:ind w:right="34"/>
              <w:rPr>
                <w:rFonts w:ascii="Trebuchet MS"/>
                <w:b/>
                <w:sz w:val="14"/>
              </w:rPr>
            </w:pPr>
            <w:r>
              <w:rPr>
                <w:rFonts w:ascii="Trebuchet MS"/>
                <w:b/>
                <w:color w:val="231F20"/>
                <w:spacing w:val="-10"/>
                <w:sz w:val="14"/>
              </w:rPr>
              <w:t>0</w:t>
            </w:r>
          </w:p>
        </w:tc>
        <w:tc>
          <w:tcPr>
            <w:tcW w:w="801" w:type="dxa"/>
            <w:tcBorders>
              <w:top w:val="single" w:color="00AEEF" w:sz="2" w:space="0"/>
            </w:tcBorders>
          </w:tcPr>
          <w:p w:rsidR="001B3359" w:rsidRDefault="00D877C7" w14:paraId="4AB42D3E" w14:textId="77777777">
            <w:pPr>
              <w:pStyle w:val="TableParagraph"/>
              <w:spacing w:before="28"/>
              <w:ind w:right="69"/>
              <w:rPr>
                <w:rFonts w:ascii="Trebuchet MS"/>
                <w:b/>
                <w:sz w:val="14"/>
              </w:rPr>
            </w:pPr>
            <w:r>
              <w:rPr>
                <w:rFonts w:ascii="Trebuchet MS"/>
                <w:b/>
                <w:color w:val="231F20"/>
                <w:spacing w:val="-2"/>
                <w:sz w:val="14"/>
              </w:rPr>
              <w:t>7.834.749</w:t>
            </w:r>
          </w:p>
        </w:tc>
        <w:tc>
          <w:tcPr>
            <w:tcW w:w="738" w:type="dxa"/>
            <w:tcBorders>
              <w:top w:val="single" w:color="00AEEF" w:sz="2" w:space="0"/>
            </w:tcBorders>
          </w:tcPr>
          <w:p w:rsidR="001B3359" w:rsidRDefault="00D877C7" w14:paraId="7D3890C4" w14:textId="77777777">
            <w:pPr>
              <w:pStyle w:val="TableParagraph"/>
              <w:spacing w:before="28"/>
              <w:ind w:right="4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509.900</w:t>
            </w:r>
          </w:p>
        </w:tc>
        <w:tc>
          <w:tcPr>
            <w:tcW w:w="815" w:type="dxa"/>
            <w:tcBorders>
              <w:top w:val="single" w:color="00AEEF" w:sz="2" w:space="0"/>
            </w:tcBorders>
          </w:tcPr>
          <w:p w:rsidR="001B3359" w:rsidRDefault="00D877C7" w14:paraId="7E16A8F5" w14:textId="77777777">
            <w:pPr>
              <w:pStyle w:val="TableParagraph"/>
              <w:spacing w:before="28"/>
              <w:ind w:right="71"/>
              <w:rPr>
                <w:rFonts w:ascii="Trebuchet MS"/>
                <w:b/>
                <w:sz w:val="14"/>
              </w:rPr>
            </w:pPr>
            <w:r>
              <w:rPr>
                <w:rFonts w:ascii="Trebuchet MS"/>
                <w:b/>
                <w:color w:val="231F20"/>
                <w:spacing w:val="-2"/>
                <w:sz w:val="14"/>
              </w:rPr>
              <w:t>7.324.849</w:t>
            </w:r>
          </w:p>
        </w:tc>
        <w:tc>
          <w:tcPr>
            <w:tcW w:w="771" w:type="dxa"/>
            <w:tcBorders>
              <w:top w:val="single" w:color="00AEEF" w:sz="2" w:space="0"/>
            </w:tcBorders>
          </w:tcPr>
          <w:p w:rsidR="001B3359" w:rsidRDefault="00D877C7" w14:paraId="465CC5A6"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438.800</w:t>
            </w:r>
          </w:p>
        </w:tc>
        <w:tc>
          <w:tcPr>
            <w:tcW w:w="842" w:type="dxa"/>
            <w:tcBorders>
              <w:top w:val="single" w:color="00AEEF" w:sz="2" w:space="0"/>
            </w:tcBorders>
          </w:tcPr>
          <w:p w:rsidR="001B3359" w:rsidRDefault="00D877C7" w14:paraId="70175AE0" w14:textId="77777777">
            <w:pPr>
              <w:pStyle w:val="TableParagraph"/>
              <w:spacing w:before="28"/>
              <w:ind w:left="76"/>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813.600</w:t>
            </w:r>
          </w:p>
        </w:tc>
        <w:tc>
          <w:tcPr>
            <w:tcW w:w="673" w:type="dxa"/>
            <w:tcBorders>
              <w:top w:val="single" w:color="00AEEF" w:sz="2" w:space="0"/>
            </w:tcBorders>
          </w:tcPr>
          <w:p w:rsidR="001B3359" w:rsidRDefault="00D877C7" w14:paraId="4B0640F4" w14:textId="77777777">
            <w:pPr>
              <w:pStyle w:val="TableParagraph"/>
              <w:spacing w:before="28"/>
              <w:ind w:right="51"/>
              <w:rPr>
                <w:rFonts w:ascii="Arial" w:hAnsi="Arial"/>
                <w:b/>
                <w:sz w:val="14"/>
              </w:rPr>
            </w:pPr>
            <w:r>
              <w:rPr>
                <w:rFonts w:ascii="Arial" w:hAnsi="Arial"/>
                <w:b/>
                <w:color w:val="231F20"/>
                <w:spacing w:val="-10"/>
                <w:sz w:val="14"/>
              </w:rPr>
              <w:t>‒</w:t>
            </w:r>
          </w:p>
          <w:p w:rsidR="001B3359" w:rsidRDefault="00D877C7" w14:paraId="49F6BAF7" w14:textId="77777777">
            <w:pPr>
              <w:pStyle w:val="TableParagraph"/>
              <w:spacing w:before="9"/>
              <w:ind w:left="9"/>
              <w:jc w:val="left"/>
              <w:rPr>
                <w:rFonts w:ascii="Trebuchet MS"/>
                <w:b/>
                <w:sz w:val="14"/>
              </w:rPr>
            </w:pPr>
            <w:r>
              <w:rPr>
                <w:rFonts w:ascii="Trebuchet MS"/>
                <w:b/>
                <w:color w:val="231F20"/>
                <w:spacing w:val="-4"/>
                <w:sz w:val="14"/>
              </w:rPr>
              <w:t>1.139.214</w:t>
            </w:r>
          </w:p>
        </w:tc>
        <w:tc>
          <w:tcPr>
            <w:tcW w:w="813" w:type="dxa"/>
            <w:tcBorders>
              <w:top w:val="single" w:color="00AEEF" w:sz="2" w:space="0"/>
            </w:tcBorders>
          </w:tcPr>
          <w:p w:rsidR="001B3359" w:rsidRDefault="00D877C7" w14:paraId="196F65E8" w14:textId="77777777">
            <w:pPr>
              <w:pStyle w:val="TableParagraph"/>
              <w:spacing w:before="28"/>
              <w:ind w:right="13"/>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1.046.545</w:t>
            </w:r>
          </w:p>
        </w:tc>
        <w:tc>
          <w:tcPr>
            <w:tcW w:w="804" w:type="dxa"/>
            <w:tcBorders>
              <w:top w:val="single" w:color="00AEEF" w:sz="2" w:space="0"/>
            </w:tcBorders>
          </w:tcPr>
          <w:p w:rsidR="001B3359" w:rsidRDefault="00D877C7" w14:paraId="61A53664" w14:textId="77777777">
            <w:pPr>
              <w:pStyle w:val="TableParagraph"/>
              <w:spacing w:before="28"/>
              <w:ind w:right="58"/>
              <w:rPr>
                <w:rFonts w:ascii="Trebuchet MS"/>
                <w:b/>
                <w:sz w:val="14"/>
              </w:rPr>
            </w:pPr>
            <w:r>
              <w:rPr>
                <w:rFonts w:ascii="Trebuchet MS"/>
                <w:b/>
                <w:color w:val="231F20"/>
                <w:spacing w:val="-2"/>
                <w:sz w:val="14"/>
              </w:rPr>
              <w:t>8.966.073</w:t>
            </w:r>
          </w:p>
        </w:tc>
      </w:tr>
      <w:tr w:rsidR="001B3359" w14:paraId="4E40EC61" w14:textId="77777777">
        <w:trPr>
          <w:trHeight w:val="228"/>
        </w:trPr>
        <w:tc>
          <w:tcPr>
            <w:tcW w:w="1918" w:type="dxa"/>
          </w:tcPr>
          <w:p w:rsidR="001B3359" w:rsidRDefault="00D877C7" w14:paraId="08660F4C" w14:textId="77777777">
            <w:pPr>
              <w:pStyle w:val="TableParagraph"/>
              <w:spacing w:before="27"/>
              <w:ind w:left="338"/>
              <w:jc w:val="left"/>
              <w:rPr>
                <w:rFonts w:ascii="Calibri"/>
                <w:i/>
                <w:sz w:val="14"/>
              </w:rPr>
            </w:pPr>
            <w:r>
              <w:rPr>
                <w:rFonts w:ascii="Calibri"/>
                <w:i/>
                <w:color w:val="231F20"/>
                <w:spacing w:val="-2"/>
                <w:w w:val="115"/>
                <w:sz w:val="14"/>
              </w:rPr>
              <w:t>Inkomensoverdrachten</w:t>
            </w:r>
          </w:p>
        </w:tc>
        <w:tc>
          <w:tcPr>
            <w:tcW w:w="1121" w:type="dxa"/>
          </w:tcPr>
          <w:p w:rsidR="001B3359" w:rsidRDefault="00D877C7" w14:paraId="4E659C4B" w14:textId="77777777">
            <w:pPr>
              <w:pStyle w:val="TableParagraph"/>
              <w:spacing w:before="27"/>
              <w:ind w:right="341"/>
              <w:rPr>
                <w:rFonts w:ascii="Calibri"/>
                <w:i/>
                <w:sz w:val="14"/>
              </w:rPr>
            </w:pPr>
            <w:r>
              <w:rPr>
                <w:rFonts w:ascii="Calibri"/>
                <w:i/>
                <w:color w:val="231F20"/>
                <w:spacing w:val="-2"/>
                <w:w w:val="110"/>
                <w:sz w:val="14"/>
              </w:rPr>
              <w:t>7.834.749</w:t>
            </w:r>
          </w:p>
        </w:tc>
        <w:tc>
          <w:tcPr>
            <w:tcW w:w="459" w:type="dxa"/>
          </w:tcPr>
          <w:p w:rsidR="001B3359" w:rsidRDefault="00D877C7" w14:paraId="2B29C03D" w14:textId="77777777">
            <w:pPr>
              <w:pStyle w:val="TableParagraph"/>
              <w:spacing w:before="27"/>
              <w:ind w:right="34"/>
              <w:rPr>
                <w:rFonts w:ascii="Calibri"/>
                <w:i/>
                <w:sz w:val="14"/>
              </w:rPr>
            </w:pPr>
            <w:r>
              <w:rPr>
                <w:rFonts w:ascii="Calibri"/>
                <w:i/>
                <w:color w:val="231F20"/>
                <w:spacing w:val="-10"/>
                <w:w w:val="110"/>
                <w:sz w:val="14"/>
              </w:rPr>
              <w:t>0</w:t>
            </w:r>
          </w:p>
        </w:tc>
        <w:tc>
          <w:tcPr>
            <w:tcW w:w="801" w:type="dxa"/>
          </w:tcPr>
          <w:p w:rsidR="001B3359" w:rsidRDefault="00D877C7" w14:paraId="7BC0B993" w14:textId="77777777">
            <w:pPr>
              <w:pStyle w:val="TableParagraph"/>
              <w:spacing w:before="27"/>
              <w:ind w:right="69"/>
              <w:rPr>
                <w:rFonts w:ascii="Calibri"/>
                <w:i/>
                <w:sz w:val="14"/>
              </w:rPr>
            </w:pPr>
            <w:r>
              <w:rPr>
                <w:rFonts w:ascii="Calibri"/>
                <w:i/>
                <w:color w:val="231F20"/>
                <w:spacing w:val="-2"/>
                <w:w w:val="110"/>
                <w:sz w:val="14"/>
              </w:rPr>
              <w:t>7.834.749</w:t>
            </w:r>
          </w:p>
        </w:tc>
        <w:tc>
          <w:tcPr>
            <w:tcW w:w="738" w:type="dxa"/>
          </w:tcPr>
          <w:p w:rsidR="001B3359" w:rsidRDefault="00D877C7" w14:paraId="2B9C3F4E" w14:textId="77777777">
            <w:pPr>
              <w:pStyle w:val="TableParagraph"/>
              <w:spacing w:before="27"/>
              <w:ind w:right="4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509.900</w:t>
            </w:r>
          </w:p>
        </w:tc>
        <w:tc>
          <w:tcPr>
            <w:tcW w:w="815" w:type="dxa"/>
          </w:tcPr>
          <w:p w:rsidR="001B3359" w:rsidRDefault="00D877C7" w14:paraId="24355367" w14:textId="77777777">
            <w:pPr>
              <w:pStyle w:val="TableParagraph"/>
              <w:spacing w:before="27"/>
              <w:ind w:right="71"/>
              <w:rPr>
                <w:rFonts w:ascii="Calibri"/>
                <w:i/>
                <w:sz w:val="14"/>
              </w:rPr>
            </w:pPr>
            <w:r>
              <w:rPr>
                <w:rFonts w:ascii="Calibri"/>
                <w:i/>
                <w:color w:val="231F20"/>
                <w:spacing w:val="-2"/>
                <w:w w:val="110"/>
                <w:sz w:val="14"/>
              </w:rPr>
              <w:t>7.324.849</w:t>
            </w:r>
          </w:p>
        </w:tc>
        <w:tc>
          <w:tcPr>
            <w:tcW w:w="771" w:type="dxa"/>
          </w:tcPr>
          <w:p w:rsidR="001B3359" w:rsidRDefault="00D877C7" w14:paraId="2CCD5582" w14:textId="77777777">
            <w:pPr>
              <w:pStyle w:val="TableParagraph"/>
              <w:spacing w:before="27"/>
              <w:ind w:right="7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438.800</w:t>
            </w:r>
          </w:p>
        </w:tc>
        <w:tc>
          <w:tcPr>
            <w:tcW w:w="842" w:type="dxa"/>
          </w:tcPr>
          <w:p w:rsidR="001B3359" w:rsidRDefault="00D877C7" w14:paraId="5C5633D1" w14:textId="77777777">
            <w:pPr>
              <w:pStyle w:val="TableParagraph"/>
              <w:spacing w:before="27"/>
              <w:ind w:left="75"/>
              <w:jc w:val="left"/>
              <w:rPr>
                <w:rFonts w:ascii="Arial" w:hAnsi="Arial"/>
                <w:i/>
                <w:sz w:val="14"/>
              </w:rPr>
            </w:pPr>
            <w:r>
              <w:rPr>
                <w:rFonts w:ascii="Arial" w:hAnsi="Arial"/>
                <w:i/>
                <w:color w:val="231F20"/>
                <w:w w:val="105"/>
                <w:sz w:val="14"/>
              </w:rPr>
              <w:t>‒</w:t>
            </w:r>
            <w:r>
              <w:rPr>
                <w:rFonts w:ascii="Arial" w:hAnsi="Arial"/>
                <w:i/>
                <w:color w:val="231F20"/>
                <w:spacing w:val="1"/>
                <w:w w:val="105"/>
                <w:sz w:val="14"/>
              </w:rPr>
              <w:t xml:space="preserve"> </w:t>
            </w:r>
            <w:r>
              <w:rPr>
                <w:rFonts w:ascii="Calibri" w:hAnsi="Calibri"/>
                <w:i/>
                <w:color w:val="231F20"/>
                <w:w w:val="105"/>
                <w:sz w:val="14"/>
              </w:rPr>
              <w:t>813.600</w:t>
            </w:r>
            <w:r>
              <w:rPr>
                <w:rFonts w:ascii="Calibri" w:hAnsi="Calibri"/>
                <w:i/>
                <w:color w:val="231F20"/>
                <w:spacing w:val="29"/>
                <w:w w:val="105"/>
                <w:sz w:val="14"/>
              </w:rPr>
              <w:t xml:space="preserve"> </w:t>
            </w:r>
            <w:r>
              <w:rPr>
                <w:rFonts w:ascii="Arial" w:hAnsi="Arial"/>
                <w:i/>
                <w:color w:val="231F20"/>
                <w:spacing w:val="-10"/>
                <w:w w:val="105"/>
                <w:sz w:val="14"/>
              </w:rPr>
              <w:t>‒</w:t>
            </w:r>
          </w:p>
        </w:tc>
        <w:tc>
          <w:tcPr>
            <w:tcW w:w="673" w:type="dxa"/>
          </w:tcPr>
          <w:p w:rsidR="001B3359" w:rsidRDefault="00D877C7" w14:paraId="720EBFBA" w14:textId="77777777">
            <w:pPr>
              <w:pStyle w:val="TableParagraph"/>
              <w:spacing w:before="27"/>
              <w:ind w:right="26"/>
              <w:jc w:val="center"/>
              <w:rPr>
                <w:rFonts w:ascii="Calibri"/>
                <w:i/>
                <w:sz w:val="14"/>
              </w:rPr>
            </w:pPr>
            <w:r>
              <w:rPr>
                <w:rFonts w:ascii="Calibri"/>
                <w:i/>
                <w:color w:val="231F20"/>
                <w:spacing w:val="-2"/>
                <w:w w:val="110"/>
                <w:sz w:val="14"/>
              </w:rPr>
              <w:t>1.139.214</w:t>
            </w:r>
          </w:p>
        </w:tc>
        <w:tc>
          <w:tcPr>
            <w:tcW w:w="813" w:type="dxa"/>
          </w:tcPr>
          <w:p w:rsidR="001B3359" w:rsidRDefault="00D877C7" w14:paraId="3ADE2481" w14:textId="77777777">
            <w:pPr>
              <w:pStyle w:val="TableParagraph"/>
              <w:spacing w:before="27"/>
              <w:ind w:right="6"/>
              <w:jc w:val="center"/>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1.046.545</w:t>
            </w:r>
          </w:p>
        </w:tc>
        <w:tc>
          <w:tcPr>
            <w:tcW w:w="804" w:type="dxa"/>
          </w:tcPr>
          <w:p w:rsidR="001B3359" w:rsidRDefault="00D877C7" w14:paraId="772B2BEC" w14:textId="77777777">
            <w:pPr>
              <w:pStyle w:val="TableParagraph"/>
              <w:spacing w:before="27"/>
              <w:ind w:right="58"/>
              <w:rPr>
                <w:rFonts w:ascii="Calibri"/>
                <w:i/>
                <w:sz w:val="14"/>
              </w:rPr>
            </w:pPr>
            <w:r>
              <w:rPr>
                <w:rFonts w:ascii="Calibri"/>
                <w:i/>
                <w:color w:val="231F20"/>
                <w:spacing w:val="-2"/>
                <w:w w:val="110"/>
                <w:sz w:val="14"/>
              </w:rPr>
              <w:t>8.966.073</w:t>
            </w:r>
          </w:p>
        </w:tc>
      </w:tr>
      <w:tr w:rsidR="001B3359" w14:paraId="68E0609E" w14:textId="77777777">
        <w:trPr>
          <w:trHeight w:val="396"/>
        </w:trPr>
        <w:tc>
          <w:tcPr>
            <w:tcW w:w="1918" w:type="dxa"/>
          </w:tcPr>
          <w:p w:rsidR="001B3359" w:rsidRDefault="00D877C7" w14:paraId="2BB91197" w14:textId="77777777">
            <w:pPr>
              <w:pStyle w:val="TableParagraph"/>
              <w:ind w:left="338"/>
              <w:jc w:val="left"/>
              <w:rPr>
                <w:sz w:val="14"/>
              </w:rPr>
            </w:pPr>
            <w:r>
              <w:rPr>
                <w:color w:val="231F20"/>
                <w:spacing w:val="-2"/>
                <w:w w:val="110"/>
                <w:sz w:val="14"/>
              </w:rPr>
              <w:t>Zorgtoeslag</w:t>
            </w:r>
          </w:p>
        </w:tc>
        <w:tc>
          <w:tcPr>
            <w:tcW w:w="1121" w:type="dxa"/>
          </w:tcPr>
          <w:p w:rsidR="001B3359" w:rsidRDefault="00D877C7" w14:paraId="75E4AB37" w14:textId="77777777">
            <w:pPr>
              <w:pStyle w:val="TableParagraph"/>
              <w:ind w:right="341"/>
              <w:rPr>
                <w:sz w:val="14"/>
              </w:rPr>
            </w:pPr>
            <w:r>
              <w:rPr>
                <w:color w:val="231F20"/>
                <w:spacing w:val="-2"/>
                <w:sz w:val="14"/>
              </w:rPr>
              <w:t>7.746.800</w:t>
            </w:r>
          </w:p>
        </w:tc>
        <w:tc>
          <w:tcPr>
            <w:tcW w:w="459" w:type="dxa"/>
          </w:tcPr>
          <w:p w:rsidR="001B3359" w:rsidRDefault="00D877C7" w14:paraId="60894342" w14:textId="77777777">
            <w:pPr>
              <w:pStyle w:val="TableParagraph"/>
              <w:ind w:right="34"/>
              <w:rPr>
                <w:sz w:val="14"/>
              </w:rPr>
            </w:pPr>
            <w:r>
              <w:rPr>
                <w:color w:val="231F20"/>
                <w:spacing w:val="-10"/>
                <w:sz w:val="14"/>
              </w:rPr>
              <w:t>0</w:t>
            </w:r>
          </w:p>
        </w:tc>
        <w:tc>
          <w:tcPr>
            <w:tcW w:w="801" w:type="dxa"/>
          </w:tcPr>
          <w:p w:rsidR="001B3359" w:rsidRDefault="00D877C7" w14:paraId="0CE61292" w14:textId="77777777">
            <w:pPr>
              <w:pStyle w:val="TableParagraph"/>
              <w:ind w:right="69"/>
              <w:rPr>
                <w:sz w:val="14"/>
              </w:rPr>
            </w:pPr>
            <w:r>
              <w:rPr>
                <w:color w:val="231F20"/>
                <w:spacing w:val="-2"/>
                <w:sz w:val="14"/>
              </w:rPr>
              <w:t>7.746.800</w:t>
            </w:r>
          </w:p>
        </w:tc>
        <w:tc>
          <w:tcPr>
            <w:tcW w:w="738" w:type="dxa"/>
          </w:tcPr>
          <w:p w:rsidR="001B3359" w:rsidRDefault="00D877C7" w14:paraId="71632B7A" w14:textId="77777777">
            <w:pPr>
              <w:pStyle w:val="TableParagraph"/>
              <w:ind w:right="4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509.900</w:t>
            </w:r>
          </w:p>
        </w:tc>
        <w:tc>
          <w:tcPr>
            <w:tcW w:w="815" w:type="dxa"/>
          </w:tcPr>
          <w:p w:rsidR="001B3359" w:rsidRDefault="00D877C7" w14:paraId="0487C941" w14:textId="77777777">
            <w:pPr>
              <w:pStyle w:val="TableParagraph"/>
              <w:ind w:right="71"/>
              <w:rPr>
                <w:sz w:val="14"/>
              </w:rPr>
            </w:pPr>
            <w:r>
              <w:rPr>
                <w:color w:val="231F20"/>
                <w:spacing w:val="-2"/>
                <w:sz w:val="14"/>
              </w:rPr>
              <w:t>7.236.900</w:t>
            </w:r>
          </w:p>
        </w:tc>
        <w:tc>
          <w:tcPr>
            <w:tcW w:w="771" w:type="dxa"/>
          </w:tcPr>
          <w:p w:rsidR="001B3359" w:rsidRDefault="00D877C7" w14:paraId="684085AC"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438.800</w:t>
            </w:r>
          </w:p>
        </w:tc>
        <w:tc>
          <w:tcPr>
            <w:tcW w:w="842" w:type="dxa"/>
          </w:tcPr>
          <w:p w:rsidR="001B3359" w:rsidRDefault="00D877C7" w14:paraId="0E550722" w14:textId="77777777">
            <w:pPr>
              <w:pStyle w:val="TableParagraph"/>
              <w:ind w:left="75"/>
              <w:jc w:val="lef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813.600</w:t>
            </w:r>
          </w:p>
        </w:tc>
        <w:tc>
          <w:tcPr>
            <w:tcW w:w="673" w:type="dxa"/>
          </w:tcPr>
          <w:p w:rsidR="001B3359" w:rsidRDefault="00D877C7" w14:paraId="6EFF4930" w14:textId="77777777">
            <w:pPr>
              <w:pStyle w:val="TableParagraph"/>
              <w:spacing w:before="31"/>
              <w:ind w:right="51"/>
              <w:rPr>
                <w:rFonts w:ascii="Arial" w:hAnsi="Arial"/>
                <w:sz w:val="14"/>
              </w:rPr>
            </w:pPr>
            <w:r>
              <w:rPr>
                <w:rFonts w:ascii="Arial" w:hAnsi="Arial"/>
                <w:color w:val="231F20"/>
                <w:spacing w:val="-10"/>
                <w:sz w:val="14"/>
              </w:rPr>
              <w:t>‒</w:t>
            </w:r>
          </w:p>
          <w:p w:rsidR="001B3359" w:rsidRDefault="00D877C7" w14:paraId="52A7AC39" w14:textId="77777777">
            <w:pPr>
              <w:pStyle w:val="TableParagraph"/>
              <w:spacing w:before="0"/>
              <w:ind w:left="11"/>
              <w:jc w:val="left"/>
              <w:rPr>
                <w:sz w:val="14"/>
              </w:rPr>
            </w:pPr>
            <w:r>
              <w:rPr>
                <w:color w:val="231F20"/>
                <w:spacing w:val="-2"/>
                <w:sz w:val="14"/>
              </w:rPr>
              <w:t>1.072.300</w:t>
            </w:r>
          </w:p>
        </w:tc>
        <w:tc>
          <w:tcPr>
            <w:tcW w:w="813" w:type="dxa"/>
          </w:tcPr>
          <w:p w:rsidR="001B3359" w:rsidRDefault="00D877C7" w14:paraId="0586F53B" w14:textId="77777777">
            <w:pPr>
              <w:pStyle w:val="TableParagraph"/>
              <w:ind w:left="108" w:right="13"/>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965.100</w:t>
            </w:r>
          </w:p>
        </w:tc>
        <w:tc>
          <w:tcPr>
            <w:tcW w:w="804" w:type="dxa"/>
          </w:tcPr>
          <w:p w:rsidR="001B3359" w:rsidRDefault="00D877C7" w14:paraId="257A88D7" w14:textId="77777777">
            <w:pPr>
              <w:pStyle w:val="TableParagraph"/>
              <w:ind w:right="58"/>
              <w:rPr>
                <w:sz w:val="14"/>
              </w:rPr>
            </w:pPr>
            <w:r>
              <w:rPr>
                <w:color w:val="231F20"/>
                <w:spacing w:val="-2"/>
                <w:sz w:val="14"/>
              </w:rPr>
              <w:t>8.964.200</w:t>
            </w:r>
          </w:p>
        </w:tc>
      </w:tr>
      <w:tr w:rsidR="001B3359" w14:paraId="3802EF10" w14:textId="77777777">
        <w:trPr>
          <w:trHeight w:val="367"/>
        </w:trPr>
        <w:tc>
          <w:tcPr>
            <w:tcW w:w="1918" w:type="dxa"/>
          </w:tcPr>
          <w:p w:rsidR="001B3359" w:rsidRDefault="00D877C7" w14:paraId="02E7764D" w14:textId="77777777">
            <w:pPr>
              <w:pStyle w:val="TableParagraph"/>
              <w:spacing w:before="7" w:line="170" w:lineRule="atLeast"/>
              <w:ind w:left="338"/>
              <w:jc w:val="left"/>
              <w:rPr>
                <w:sz w:val="14"/>
              </w:rPr>
            </w:pPr>
            <w:r>
              <w:rPr>
                <w:color w:val="231F20"/>
                <w:spacing w:val="-2"/>
                <w:w w:val="105"/>
                <w:sz w:val="14"/>
              </w:rPr>
              <w:t xml:space="preserve">Tegemoetkoming </w:t>
            </w:r>
            <w:r>
              <w:rPr>
                <w:color w:val="231F20"/>
                <w:w w:val="105"/>
                <w:sz w:val="14"/>
              </w:rPr>
              <w:t>specifieke</w:t>
            </w:r>
            <w:r>
              <w:rPr>
                <w:color w:val="231F20"/>
                <w:spacing w:val="3"/>
                <w:w w:val="105"/>
                <w:sz w:val="14"/>
              </w:rPr>
              <w:t xml:space="preserve"> </w:t>
            </w:r>
            <w:r>
              <w:rPr>
                <w:color w:val="231F20"/>
                <w:spacing w:val="-2"/>
                <w:w w:val="105"/>
                <w:sz w:val="14"/>
              </w:rPr>
              <w:t>kosten</w:t>
            </w:r>
          </w:p>
        </w:tc>
        <w:tc>
          <w:tcPr>
            <w:tcW w:w="1121" w:type="dxa"/>
          </w:tcPr>
          <w:p w:rsidR="001B3359" w:rsidRDefault="00D877C7" w14:paraId="04B226D7" w14:textId="77777777">
            <w:pPr>
              <w:pStyle w:val="TableParagraph"/>
              <w:ind w:right="341"/>
              <w:rPr>
                <w:sz w:val="14"/>
              </w:rPr>
            </w:pPr>
            <w:r>
              <w:rPr>
                <w:color w:val="231F20"/>
                <w:spacing w:val="-2"/>
                <w:sz w:val="14"/>
              </w:rPr>
              <w:t>87.949</w:t>
            </w:r>
          </w:p>
        </w:tc>
        <w:tc>
          <w:tcPr>
            <w:tcW w:w="459" w:type="dxa"/>
          </w:tcPr>
          <w:p w:rsidR="001B3359" w:rsidRDefault="00D877C7" w14:paraId="4188C8CB" w14:textId="77777777">
            <w:pPr>
              <w:pStyle w:val="TableParagraph"/>
              <w:ind w:right="34"/>
              <w:rPr>
                <w:sz w:val="14"/>
              </w:rPr>
            </w:pPr>
            <w:r>
              <w:rPr>
                <w:color w:val="231F20"/>
                <w:spacing w:val="-10"/>
                <w:sz w:val="14"/>
              </w:rPr>
              <w:t>0</w:t>
            </w:r>
          </w:p>
        </w:tc>
        <w:tc>
          <w:tcPr>
            <w:tcW w:w="801" w:type="dxa"/>
          </w:tcPr>
          <w:p w:rsidR="001B3359" w:rsidRDefault="00D877C7" w14:paraId="378BF78B" w14:textId="77777777">
            <w:pPr>
              <w:pStyle w:val="TableParagraph"/>
              <w:ind w:right="69"/>
              <w:rPr>
                <w:sz w:val="14"/>
              </w:rPr>
            </w:pPr>
            <w:r>
              <w:rPr>
                <w:color w:val="231F20"/>
                <w:spacing w:val="-2"/>
                <w:sz w:val="14"/>
              </w:rPr>
              <w:t>87.949</w:t>
            </w:r>
          </w:p>
        </w:tc>
        <w:tc>
          <w:tcPr>
            <w:tcW w:w="738" w:type="dxa"/>
          </w:tcPr>
          <w:p w:rsidR="001B3359" w:rsidRDefault="00D877C7" w14:paraId="0FA457F4" w14:textId="77777777">
            <w:pPr>
              <w:pStyle w:val="TableParagraph"/>
              <w:ind w:right="41"/>
              <w:rPr>
                <w:sz w:val="14"/>
              </w:rPr>
            </w:pPr>
            <w:r>
              <w:rPr>
                <w:color w:val="231F20"/>
                <w:spacing w:val="-10"/>
                <w:sz w:val="14"/>
              </w:rPr>
              <w:t>0</w:t>
            </w:r>
          </w:p>
        </w:tc>
        <w:tc>
          <w:tcPr>
            <w:tcW w:w="815" w:type="dxa"/>
          </w:tcPr>
          <w:p w:rsidR="001B3359" w:rsidRDefault="00D877C7" w14:paraId="2ECEF7EB" w14:textId="77777777">
            <w:pPr>
              <w:pStyle w:val="TableParagraph"/>
              <w:ind w:right="71"/>
              <w:rPr>
                <w:sz w:val="14"/>
              </w:rPr>
            </w:pPr>
            <w:r>
              <w:rPr>
                <w:color w:val="231F20"/>
                <w:spacing w:val="-2"/>
                <w:sz w:val="14"/>
              </w:rPr>
              <w:t>87.949</w:t>
            </w:r>
          </w:p>
        </w:tc>
        <w:tc>
          <w:tcPr>
            <w:tcW w:w="771" w:type="dxa"/>
          </w:tcPr>
          <w:p w:rsidR="001B3359" w:rsidRDefault="00D877C7" w14:paraId="5509C8C3" w14:textId="77777777">
            <w:pPr>
              <w:pStyle w:val="TableParagraph"/>
              <w:ind w:right="76"/>
              <w:rPr>
                <w:sz w:val="14"/>
              </w:rPr>
            </w:pPr>
            <w:r>
              <w:rPr>
                <w:color w:val="231F20"/>
                <w:spacing w:val="-10"/>
                <w:sz w:val="14"/>
              </w:rPr>
              <w:t>0</w:t>
            </w:r>
          </w:p>
        </w:tc>
        <w:tc>
          <w:tcPr>
            <w:tcW w:w="842" w:type="dxa"/>
          </w:tcPr>
          <w:p w:rsidR="001B3359" w:rsidRDefault="00D877C7" w14:paraId="7367CB3C" w14:textId="77777777">
            <w:pPr>
              <w:pStyle w:val="TableParagraph"/>
              <w:ind w:right="144"/>
              <w:rPr>
                <w:sz w:val="14"/>
              </w:rPr>
            </w:pPr>
            <w:r>
              <w:rPr>
                <w:color w:val="231F20"/>
                <w:spacing w:val="-10"/>
                <w:sz w:val="14"/>
              </w:rPr>
              <w:t>0</w:t>
            </w:r>
          </w:p>
        </w:tc>
        <w:tc>
          <w:tcPr>
            <w:tcW w:w="673" w:type="dxa"/>
          </w:tcPr>
          <w:p w:rsidR="001B3359" w:rsidRDefault="00D877C7" w14:paraId="6FECBA4D" w14:textId="77777777">
            <w:pPr>
              <w:pStyle w:val="TableParagraph"/>
              <w:ind w:left="59" w:right="26"/>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66.914</w:t>
            </w:r>
          </w:p>
        </w:tc>
        <w:tc>
          <w:tcPr>
            <w:tcW w:w="813" w:type="dxa"/>
          </w:tcPr>
          <w:p w:rsidR="001B3359" w:rsidRDefault="00D877C7" w14:paraId="67B3FF67" w14:textId="77777777">
            <w:pPr>
              <w:pStyle w:val="TableParagraph"/>
              <w:ind w:left="184"/>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81.445</w:t>
            </w:r>
          </w:p>
        </w:tc>
        <w:tc>
          <w:tcPr>
            <w:tcW w:w="804" w:type="dxa"/>
          </w:tcPr>
          <w:p w:rsidR="001B3359" w:rsidRDefault="00D877C7" w14:paraId="7F59EDC1" w14:textId="77777777">
            <w:pPr>
              <w:pStyle w:val="TableParagraph"/>
              <w:ind w:right="58"/>
              <w:rPr>
                <w:sz w:val="14"/>
              </w:rPr>
            </w:pPr>
            <w:r>
              <w:rPr>
                <w:color w:val="231F20"/>
                <w:spacing w:val="-2"/>
                <w:sz w:val="14"/>
              </w:rPr>
              <w:t>1.873</w:t>
            </w:r>
          </w:p>
        </w:tc>
      </w:tr>
      <w:tr w:rsidR="001B3359" w14:paraId="064A69A5" w14:textId="77777777">
        <w:trPr>
          <w:trHeight w:val="254"/>
        </w:trPr>
        <w:tc>
          <w:tcPr>
            <w:tcW w:w="3039" w:type="dxa"/>
            <w:gridSpan w:val="2"/>
          </w:tcPr>
          <w:p w:rsidR="001B3359" w:rsidRDefault="00D877C7" w14:paraId="639A0CA8" w14:textId="77777777">
            <w:pPr>
              <w:pStyle w:val="TableParagraph"/>
              <w:tabs>
                <w:tab w:val="right" w:pos="2695"/>
              </w:tabs>
              <w:spacing w:before="60"/>
              <w:jc w:val="left"/>
              <w:rPr>
                <w:rFonts w:ascii="Trebuchet MS"/>
                <w:b/>
                <w:sz w:val="14"/>
              </w:rPr>
            </w:pPr>
            <w:r>
              <w:rPr>
                <w:rFonts w:ascii="Trebuchet MS"/>
                <w:b/>
                <w:color w:val="231F20"/>
                <w:spacing w:val="-2"/>
                <w:sz w:val="14"/>
              </w:rPr>
              <w:t>8.40</w:t>
            </w:r>
            <w:r>
              <w:rPr>
                <w:rFonts w:ascii="Trebuchet MS"/>
                <w:b/>
                <w:color w:val="231F20"/>
                <w:spacing w:val="3"/>
                <w:sz w:val="14"/>
              </w:rPr>
              <w:t xml:space="preserve"> </w:t>
            </w:r>
            <w:r>
              <w:rPr>
                <w:rFonts w:ascii="Trebuchet MS"/>
                <w:b/>
                <w:color w:val="231F20"/>
                <w:spacing w:val="-2"/>
                <w:sz w:val="14"/>
              </w:rPr>
              <w:t>Rijksbijdragen</w:t>
            </w:r>
            <w:r>
              <w:rPr>
                <w:rFonts w:ascii="Trebuchet MS"/>
                <w:b/>
                <w:color w:val="231F20"/>
                <w:sz w:val="14"/>
              </w:rPr>
              <w:tab/>
            </w:r>
            <w:r>
              <w:rPr>
                <w:rFonts w:ascii="Trebuchet MS"/>
                <w:b/>
                <w:color w:val="231F20"/>
                <w:spacing w:val="-2"/>
                <w:sz w:val="14"/>
              </w:rPr>
              <w:t>24.943.300</w:t>
            </w:r>
          </w:p>
        </w:tc>
        <w:tc>
          <w:tcPr>
            <w:tcW w:w="1260" w:type="dxa"/>
            <w:gridSpan w:val="2"/>
          </w:tcPr>
          <w:p w:rsidR="001B3359" w:rsidRDefault="00D877C7" w14:paraId="27E46CB0" w14:textId="77777777">
            <w:pPr>
              <w:pStyle w:val="TableParagraph"/>
              <w:spacing w:before="60"/>
              <w:ind w:left="345"/>
              <w:jc w:val="left"/>
              <w:rPr>
                <w:rFonts w:ascii="Trebuchet MS"/>
                <w:b/>
                <w:sz w:val="14"/>
              </w:rPr>
            </w:pPr>
            <w:r>
              <w:rPr>
                <w:rFonts w:ascii="Trebuchet MS"/>
                <w:b/>
                <w:color w:val="231F20"/>
                <w:sz w:val="14"/>
              </w:rPr>
              <w:t>0</w:t>
            </w:r>
            <w:r>
              <w:rPr>
                <w:rFonts w:ascii="Trebuchet MS"/>
                <w:b/>
                <w:color w:val="231F20"/>
                <w:spacing w:val="20"/>
                <w:sz w:val="14"/>
              </w:rPr>
              <w:t xml:space="preserve"> </w:t>
            </w:r>
            <w:r>
              <w:rPr>
                <w:rFonts w:ascii="Trebuchet MS"/>
                <w:b/>
                <w:color w:val="231F20"/>
                <w:spacing w:val="-2"/>
                <w:sz w:val="14"/>
              </w:rPr>
              <w:t>24.943.300</w:t>
            </w:r>
          </w:p>
        </w:tc>
        <w:tc>
          <w:tcPr>
            <w:tcW w:w="738" w:type="dxa"/>
          </w:tcPr>
          <w:p w:rsidR="001B3359" w:rsidRDefault="00D877C7" w14:paraId="012A65BF" w14:textId="77777777">
            <w:pPr>
              <w:pStyle w:val="TableParagraph"/>
              <w:spacing w:before="60"/>
              <w:ind w:right="4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144.500</w:t>
            </w:r>
          </w:p>
        </w:tc>
        <w:tc>
          <w:tcPr>
            <w:tcW w:w="815" w:type="dxa"/>
          </w:tcPr>
          <w:p w:rsidR="001B3359" w:rsidRDefault="00D877C7" w14:paraId="528E00A4" w14:textId="77777777">
            <w:pPr>
              <w:pStyle w:val="TableParagraph"/>
              <w:spacing w:before="60"/>
              <w:ind w:right="71"/>
              <w:rPr>
                <w:rFonts w:ascii="Trebuchet MS"/>
                <w:b/>
                <w:sz w:val="14"/>
              </w:rPr>
            </w:pPr>
            <w:r>
              <w:rPr>
                <w:rFonts w:ascii="Trebuchet MS"/>
                <w:b/>
                <w:color w:val="231F20"/>
                <w:spacing w:val="-4"/>
                <w:sz w:val="14"/>
              </w:rPr>
              <w:t>24.798.800</w:t>
            </w:r>
          </w:p>
        </w:tc>
        <w:tc>
          <w:tcPr>
            <w:tcW w:w="771" w:type="dxa"/>
          </w:tcPr>
          <w:p w:rsidR="001B3359" w:rsidRDefault="00D877C7" w14:paraId="2CBB6C85" w14:textId="77777777">
            <w:pPr>
              <w:pStyle w:val="TableParagraph"/>
              <w:spacing w:before="60"/>
              <w:ind w:right="76"/>
              <w:rPr>
                <w:rFonts w:ascii="Trebuchet MS"/>
                <w:b/>
                <w:sz w:val="14"/>
              </w:rPr>
            </w:pPr>
            <w:r>
              <w:rPr>
                <w:rFonts w:ascii="Trebuchet MS"/>
                <w:b/>
                <w:color w:val="231F20"/>
                <w:spacing w:val="-2"/>
                <w:sz w:val="14"/>
              </w:rPr>
              <w:t>294.300</w:t>
            </w:r>
          </w:p>
        </w:tc>
        <w:tc>
          <w:tcPr>
            <w:tcW w:w="842" w:type="dxa"/>
          </w:tcPr>
          <w:p w:rsidR="001B3359" w:rsidRDefault="00D877C7" w14:paraId="2D3F008F" w14:textId="77777777">
            <w:pPr>
              <w:pStyle w:val="TableParagraph"/>
              <w:spacing w:before="60"/>
              <w:ind w:left="192"/>
              <w:jc w:val="left"/>
              <w:rPr>
                <w:rFonts w:ascii="Trebuchet MS"/>
                <w:b/>
                <w:sz w:val="14"/>
              </w:rPr>
            </w:pPr>
            <w:r>
              <w:rPr>
                <w:rFonts w:ascii="Trebuchet MS"/>
                <w:b/>
                <w:color w:val="231F20"/>
                <w:spacing w:val="-2"/>
                <w:sz w:val="14"/>
              </w:rPr>
              <w:t>223.500</w:t>
            </w:r>
          </w:p>
        </w:tc>
        <w:tc>
          <w:tcPr>
            <w:tcW w:w="673" w:type="dxa"/>
          </w:tcPr>
          <w:p w:rsidR="001B3359" w:rsidRDefault="00D877C7" w14:paraId="65054A69" w14:textId="77777777">
            <w:pPr>
              <w:pStyle w:val="TableParagraph"/>
              <w:spacing w:before="60"/>
              <w:ind w:left="87"/>
              <w:jc w:val="center"/>
              <w:rPr>
                <w:rFonts w:ascii="Trebuchet MS"/>
                <w:b/>
                <w:sz w:val="14"/>
              </w:rPr>
            </w:pPr>
            <w:r>
              <w:rPr>
                <w:rFonts w:ascii="Trebuchet MS"/>
                <w:b/>
                <w:color w:val="231F20"/>
                <w:spacing w:val="-2"/>
                <w:sz w:val="14"/>
              </w:rPr>
              <w:t>877.300</w:t>
            </w:r>
          </w:p>
        </w:tc>
        <w:tc>
          <w:tcPr>
            <w:tcW w:w="813" w:type="dxa"/>
          </w:tcPr>
          <w:p w:rsidR="001B3359" w:rsidRDefault="00D877C7" w14:paraId="17047D88" w14:textId="77777777">
            <w:pPr>
              <w:pStyle w:val="TableParagraph"/>
              <w:spacing w:before="60"/>
              <w:ind w:left="214"/>
              <w:jc w:val="center"/>
              <w:rPr>
                <w:rFonts w:ascii="Trebuchet MS"/>
                <w:b/>
                <w:sz w:val="14"/>
              </w:rPr>
            </w:pPr>
            <w:r>
              <w:rPr>
                <w:rFonts w:ascii="Trebuchet MS"/>
                <w:b/>
                <w:color w:val="231F20"/>
                <w:spacing w:val="-2"/>
                <w:sz w:val="14"/>
              </w:rPr>
              <w:t>742.600</w:t>
            </w:r>
          </w:p>
        </w:tc>
        <w:tc>
          <w:tcPr>
            <w:tcW w:w="804" w:type="dxa"/>
          </w:tcPr>
          <w:p w:rsidR="001B3359" w:rsidRDefault="00D877C7" w14:paraId="225086A7" w14:textId="77777777">
            <w:pPr>
              <w:pStyle w:val="TableParagraph"/>
              <w:spacing w:before="60"/>
              <w:ind w:right="58"/>
              <w:rPr>
                <w:rFonts w:ascii="Trebuchet MS"/>
                <w:b/>
                <w:sz w:val="14"/>
              </w:rPr>
            </w:pPr>
            <w:r>
              <w:rPr>
                <w:rFonts w:ascii="Trebuchet MS"/>
                <w:b/>
                <w:color w:val="231F20"/>
                <w:spacing w:val="-4"/>
                <w:sz w:val="14"/>
              </w:rPr>
              <w:t>34.752.500</w:t>
            </w:r>
          </w:p>
        </w:tc>
      </w:tr>
      <w:tr w:rsidR="001B3359" w14:paraId="24542BF3" w14:textId="77777777">
        <w:trPr>
          <w:trHeight w:val="228"/>
        </w:trPr>
        <w:tc>
          <w:tcPr>
            <w:tcW w:w="3039" w:type="dxa"/>
            <w:gridSpan w:val="2"/>
          </w:tcPr>
          <w:p w:rsidR="001B3359" w:rsidRDefault="00D877C7" w14:paraId="6FC3A286" w14:textId="77777777">
            <w:pPr>
              <w:pStyle w:val="TableParagraph"/>
              <w:tabs>
                <w:tab w:val="right" w:pos="2695"/>
              </w:tabs>
              <w:spacing w:before="27"/>
              <w:ind w:left="338"/>
              <w:jc w:val="left"/>
              <w:rPr>
                <w:rFonts w:ascii="Calibri"/>
                <w:i/>
                <w:sz w:val="14"/>
              </w:rPr>
            </w:pPr>
            <w:r>
              <w:rPr>
                <w:rFonts w:ascii="Calibri"/>
                <w:i/>
                <w:color w:val="231F20"/>
                <w:spacing w:val="-2"/>
                <w:w w:val="115"/>
                <w:sz w:val="14"/>
              </w:rPr>
              <w:t>Bekostiging</w:t>
            </w:r>
            <w:r>
              <w:rPr>
                <w:rFonts w:ascii="Calibri"/>
                <w:i/>
                <w:color w:val="231F20"/>
                <w:sz w:val="14"/>
              </w:rPr>
              <w:tab/>
            </w:r>
            <w:r>
              <w:rPr>
                <w:rFonts w:ascii="Calibri"/>
                <w:i/>
                <w:color w:val="231F20"/>
                <w:spacing w:val="-2"/>
                <w:w w:val="110"/>
                <w:sz w:val="14"/>
              </w:rPr>
              <w:t>24.943.300</w:t>
            </w:r>
          </w:p>
        </w:tc>
        <w:tc>
          <w:tcPr>
            <w:tcW w:w="1260" w:type="dxa"/>
            <w:gridSpan w:val="2"/>
          </w:tcPr>
          <w:p w:rsidR="001B3359" w:rsidRDefault="00D877C7" w14:paraId="3F3EE8BD" w14:textId="77777777">
            <w:pPr>
              <w:pStyle w:val="TableParagraph"/>
              <w:spacing w:before="27"/>
              <w:ind w:left="345"/>
              <w:jc w:val="left"/>
              <w:rPr>
                <w:rFonts w:ascii="Calibri"/>
                <w:i/>
                <w:sz w:val="14"/>
              </w:rPr>
            </w:pPr>
            <w:r>
              <w:rPr>
                <w:rFonts w:ascii="Calibri"/>
                <w:i/>
                <w:color w:val="231F20"/>
                <w:w w:val="110"/>
                <w:sz w:val="14"/>
              </w:rPr>
              <w:t>0</w:t>
            </w:r>
            <w:r>
              <w:rPr>
                <w:rFonts w:ascii="Calibri"/>
                <w:i/>
                <w:color w:val="231F20"/>
                <w:spacing w:val="27"/>
                <w:w w:val="110"/>
                <w:sz w:val="14"/>
              </w:rPr>
              <w:t xml:space="preserve"> </w:t>
            </w:r>
            <w:r>
              <w:rPr>
                <w:rFonts w:ascii="Calibri"/>
                <w:i/>
                <w:color w:val="231F20"/>
                <w:spacing w:val="-2"/>
                <w:w w:val="110"/>
                <w:sz w:val="14"/>
              </w:rPr>
              <w:t>24.943.300</w:t>
            </w:r>
          </w:p>
        </w:tc>
        <w:tc>
          <w:tcPr>
            <w:tcW w:w="738" w:type="dxa"/>
          </w:tcPr>
          <w:p w:rsidR="001B3359" w:rsidRDefault="00D877C7" w14:paraId="6B737073" w14:textId="77777777">
            <w:pPr>
              <w:pStyle w:val="TableParagraph"/>
              <w:spacing w:before="27"/>
              <w:ind w:right="4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144.500</w:t>
            </w:r>
          </w:p>
        </w:tc>
        <w:tc>
          <w:tcPr>
            <w:tcW w:w="815" w:type="dxa"/>
          </w:tcPr>
          <w:p w:rsidR="001B3359" w:rsidRDefault="00D877C7" w14:paraId="46ADEB28" w14:textId="77777777">
            <w:pPr>
              <w:pStyle w:val="TableParagraph"/>
              <w:spacing w:before="27"/>
              <w:ind w:right="71"/>
              <w:rPr>
                <w:rFonts w:ascii="Calibri"/>
                <w:i/>
                <w:sz w:val="14"/>
              </w:rPr>
            </w:pPr>
            <w:r>
              <w:rPr>
                <w:rFonts w:ascii="Calibri"/>
                <w:i/>
                <w:color w:val="231F20"/>
                <w:spacing w:val="-2"/>
                <w:w w:val="110"/>
                <w:sz w:val="14"/>
              </w:rPr>
              <w:t>24.798.800</w:t>
            </w:r>
          </w:p>
        </w:tc>
        <w:tc>
          <w:tcPr>
            <w:tcW w:w="771" w:type="dxa"/>
          </w:tcPr>
          <w:p w:rsidR="001B3359" w:rsidRDefault="00D877C7" w14:paraId="19232F48" w14:textId="77777777">
            <w:pPr>
              <w:pStyle w:val="TableParagraph"/>
              <w:spacing w:before="27"/>
              <w:ind w:right="76"/>
              <w:rPr>
                <w:rFonts w:ascii="Calibri"/>
                <w:i/>
                <w:sz w:val="14"/>
              </w:rPr>
            </w:pPr>
            <w:r>
              <w:rPr>
                <w:rFonts w:ascii="Calibri"/>
                <w:i/>
                <w:color w:val="231F20"/>
                <w:spacing w:val="-2"/>
                <w:w w:val="110"/>
                <w:sz w:val="14"/>
              </w:rPr>
              <w:t>294.300</w:t>
            </w:r>
          </w:p>
        </w:tc>
        <w:tc>
          <w:tcPr>
            <w:tcW w:w="842" w:type="dxa"/>
          </w:tcPr>
          <w:p w:rsidR="001B3359" w:rsidRDefault="00D877C7" w14:paraId="75D99726" w14:textId="77777777">
            <w:pPr>
              <w:pStyle w:val="TableParagraph"/>
              <w:spacing w:before="27"/>
              <w:ind w:left="189"/>
              <w:jc w:val="left"/>
              <w:rPr>
                <w:rFonts w:ascii="Calibri"/>
                <w:i/>
                <w:sz w:val="14"/>
              </w:rPr>
            </w:pPr>
            <w:r>
              <w:rPr>
                <w:rFonts w:ascii="Calibri"/>
                <w:i/>
                <w:color w:val="231F20"/>
                <w:spacing w:val="-2"/>
                <w:w w:val="110"/>
                <w:sz w:val="14"/>
              </w:rPr>
              <w:t>223.500</w:t>
            </w:r>
          </w:p>
        </w:tc>
        <w:tc>
          <w:tcPr>
            <w:tcW w:w="673" w:type="dxa"/>
          </w:tcPr>
          <w:p w:rsidR="001B3359" w:rsidRDefault="00D877C7" w14:paraId="37887D46" w14:textId="77777777">
            <w:pPr>
              <w:pStyle w:val="TableParagraph"/>
              <w:spacing w:before="27"/>
              <w:ind w:left="87"/>
              <w:jc w:val="center"/>
              <w:rPr>
                <w:rFonts w:ascii="Calibri"/>
                <w:i/>
                <w:sz w:val="14"/>
              </w:rPr>
            </w:pPr>
            <w:r>
              <w:rPr>
                <w:rFonts w:ascii="Calibri"/>
                <w:i/>
                <w:color w:val="231F20"/>
                <w:spacing w:val="-2"/>
                <w:w w:val="110"/>
                <w:sz w:val="14"/>
              </w:rPr>
              <w:t>877.300</w:t>
            </w:r>
          </w:p>
        </w:tc>
        <w:tc>
          <w:tcPr>
            <w:tcW w:w="813" w:type="dxa"/>
          </w:tcPr>
          <w:p w:rsidR="001B3359" w:rsidRDefault="00D877C7" w14:paraId="0A3AB2A3" w14:textId="77777777">
            <w:pPr>
              <w:pStyle w:val="TableParagraph"/>
              <w:spacing w:before="27"/>
              <w:ind w:left="211"/>
              <w:jc w:val="center"/>
              <w:rPr>
                <w:rFonts w:ascii="Calibri"/>
                <w:i/>
                <w:sz w:val="14"/>
              </w:rPr>
            </w:pPr>
            <w:r>
              <w:rPr>
                <w:rFonts w:ascii="Calibri"/>
                <w:i/>
                <w:color w:val="231F20"/>
                <w:spacing w:val="-2"/>
                <w:w w:val="110"/>
                <w:sz w:val="14"/>
              </w:rPr>
              <w:t>742.600</w:t>
            </w:r>
          </w:p>
        </w:tc>
        <w:tc>
          <w:tcPr>
            <w:tcW w:w="804" w:type="dxa"/>
          </w:tcPr>
          <w:p w:rsidR="001B3359" w:rsidRDefault="00D877C7" w14:paraId="08E3C047" w14:textId="77777777">
            <w:pPr>
              <w:pStyle w:val="TableParagraph"/>
              <w:spacing w:before="27"/>
              <w:ind w:right="58"/>
              <w:rPr>
                <w:rFonts w:ascii="Calibri"/>
                <w:i/>
                <w:sz w:val="14"/>
              </w:rPr>
            </w:pPr>
            <w:r>
              <w:rPr>
                <w:rFonts w:ascii="Calibri"/>
                <w:i/>
                <w:color w:val="231F20"/>
                <w:spacing w:val="-2"/>
                <w:w w:val="110"/>
                <w:sz w:val="14"/>
              </w:rPr>
              <w:t>34.752.500</w:t>
            </w:r>
          </w:p>
        </w:tc>
      </w:tr>
      <w:tr w:rsidR="001B3359" w14:paraId="06C86AA2" w14:textId="77777777">
        <w:trPr>
          <w:trHeight w:val="396"/>
        </w:trPr>
        <w:tc>
          <w:tcPr>
            <w:tcW w:w="3039" w:type="dxa"/>
            <w:gridSpan w:val="2"/>
          </w:tcPr>
          <w:p w:rsidR="001B3359" w:rsidRDefault="00D877C7" w14:paraId="4C26E00B" w14:textId="77777777">
            <w:pPr>
              <w:pStyle w:val="TableParagraph"/>
              <w:tabs>
                <w:tab w:val="right" w:pos="2695"/>
              </w:tabs>
              <w:ind w:left="338"/>
              <w:jc w:val="left"/>
              <w:rPr>
                <w:sz w:val="14"/>
              </w:rPr>
            </w:pPr>
            <w:r>
              <w:rPr>
                <w:color w:val="231F20"/>
                <w:spacing w:val="-2"/>
                <w:sz w:val="14"/>
              </w:rPr>
              <w:t>Rijksbijdrage</w:t>
            </w:r>
            <w:r>
              <w:rPr>
                <w:color w:val="231F20"/>
                <w:sz w:val="14"/>
              </w:rPr>
              <w:tab/>
            </w:r>
            <w:r>
              <w:rPr>
                <w:color w:val="231F20"/>
                <w:spacing w:val="-2"/>
                <w:sz w:val="14"/>
              </w:rPr>
              <w:t>3.449.400</w:t>
            </w:r>
          </w:p>
          <w:p w:rsidR="001B3359" w:rsidRDefault="00D877C7" w14:paraId="0A6DECE0" w14:textId="77777777">
            <w:pPr>
              <w:pStyle w:val="TableParagraph"/>
              <w:spacing w:before="1"/>
              <w:ind w:left="338"/>
              <w:jc w:val="left"/>
              <w:rPr>
                <w:sz w:val="14"/>
              </w:rPr>
            </w:pPr>
            <w:r>
              <w:rPr>
                <w:color w:val="231F20"/>
                <w:spacing w:val="-2"/>
                <w:w w:val="110"/>
                <w:sz w:val="14"/>
              </w:rPr>
              <w:t>Zorgverzekeringsfonds</w:t>
            </w:r>
          </w:p>
        </w:tc>
        <w:tc>
          <w:tcPr>
            <w:tcW w:w="1260" w:type="dxa"/>
            <w:gridSpan w:val="2"/>
          </w:tcPr>
          <w:p w:rsidR="001B3359" w:rsidRDefault="00D877C7" w14:paraId="36250FEA" w14:textId="77777777">
            <w:pPr>
              <w:pStyle w:val="TableParagraph"/>
              <w:ind w:left="345"/>
              <w:jc w:val="left"/>
              <w:rPr>
                <w:sz w:val="14"/>
              </w:rPr>
            </w:pPr>
            <w:r>
              <w:rPr>
                <w:color w:val="231F20"/>
                <w:sz w:val="14"/>
              </w:rPr>
              <w:t>0</w:t>
            </w:r>
            <w:r>
              <w:rPr>
                <w:color w:val="231F20"/>
                <w:spacing w:val="76"/>
                <w:w w:val="150"/>
                <w:sz w:val="14"/>
              </w:rPr>
              <w:t xml:space="preserve"> </w:t>
            </w:r>
            <w:r>
              <w:rPr>
                <w:color w:val="231F20"/>
                <w:spacing w:val="-2"/>
                <w:sz w:val="14"/>
              </w:rPr>
              <w:t>3.449.400</w:t>
            </w:r>
          </w:p>
        </w:tc>
        <w:tc>
          <w:tcPr>
            <w:tcW w:w="738" w:type="dxa"/>
          </w:tcPr>
          <w:p w:rsidR="001B3359" w:rsidRDefault="00D877C7" w14:paraId="46E042DF" w14:textId="77777777">
            <w:pPr>
              <w:pStyle w:val="TableParagraph"/>
              <w:ind w:right="41"/>
              <w:rPr>
                <w:sz w:val="14"/>
              </w:rPr>
            </w:pPr>
            <w:r>
              <w:rPr>
                <w:color w:val="231F20"/>
                <w:spacing w:val="-10"/>
                <w:sz w:val="14"/>
              </w:rPr>
              <w:t>0</w:t>
            </w:r>
          </w:p>
        </w:tc>
        <w:tc>
          <w:tcPr>
            <w:tcW w:w="815" w:type="dxa"/>
          </w:tcPr>
          <w:p w:rsidR="001B3359" w:rsidRDefault="00D877C7" w14:paraId="24724E10" w14:textId="77777777">
            <w:pPr>
              <w:pStyle w:val="TableParagraph"/>
              <w:ind w:right="71"/>
              <w:rPr>
                <w:sz w:val="14"/>
              </w:rPr>
            </w:pPr>
            <w:r>
              <w:rPr>
                <w:color w:val="231F20"/>
                <w:spacing w:val="-2"/>
                <w:sz w:val="14"/>
              </w:rPr>
              <w:t>3.449.400</w:t>
            </w:r>
          </w:p>
        </w:tc>
        <w:tc>
          <w:tcPr>
            <w:tcW w:w="771" w:type="dxa"/>
          </w:tcPr>
          <w:p w:rsidR="001B3359" w:rsidRDefault="00D877C7" w14:paraId="5029889D"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122.000</w:t>
            </w:r>
          </w:p>
        </w:tc>
        <w:tc>
          <w:tcPr>
            <w:tcW w:w="842" w:type="dxa"/>
          </w:tcPr>
          <w:p w:rsidR="001B3359" w:rsidRDefault="00D877C7" w14:paraId="646ACFD7" w14:textId="77777777">
            <w:pPr>
              <w:pStyle w:val="TableParagraph"/>
              <w:ind w:left="75"/>
              <w:jc w:val="lef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124.500</w:t>
            </w:r>
          </w:p>
        </w:tc>
        <w:tc>
          <w:tcPr>
            <w:tcW w:w="673" w:type="dxa"/>
          </w:tcPr>
          <w:p w:rsidR="001B3359" w:rsidRDefault="00D877C7" w14:paraId="70B45F04" w14:textId="77777777">
            <w:pPr>
              <w:pStyle w:val="TableParagraph"/>
              <w:ind w:right="18"/>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207.100</w:t>
            </w:r>
          </w:p>
        </w:tc>
        <w:tc>
          <w:tcPr>
            <w:tcW w:w="813" w:type="dxa"/>
          </w:tcPr>
          <w:p w:rsidR="001B3359" w:rsidRDefault="00D877C7" w14:paraId="52AE1C94" w14:textId="77777777">
            <w:pPr>
              <w:pStyle w:val="TableParagraph"/>
              <w:ind w:left="109" w:right="13"/>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196.600</w:t>
            </w:r>
          </w:p>
        </w:tc>
        <w:tc>
          <w:tcPr>
            <w:tcW w:w="804" w:type="dxa"/>
          </w:tcPr>
          <w:p w:rsidR="001B3359" w:rsidRDefault="00D877C7" w14:paraId="7C8B4AFB" w14:textId="77777777">
            <w:pPr>
              <w:pStyle w:val="TableParagraph"/>
              <w:ind w:right="58"/>
              <w:rPr>
                <w:sz w:val="14"/>
              </w:rPr>
            </w:pPr>
            <w:r>
              <w:rPr>
                <w:color w:val="231F20"/>
                <w:spacing w:val="-2"/>
                <w:sz w:val="14"/>
              </w:rPr>
              <w:t>4.005.200</w:t>
            </w:r>
          </w:p>
        </w:tc>
      </w:tr>
      <w:tr w:rsidR="001B3359" w14:paraId="0DC9E6BE" w14:textId="77777777">
        <w:trPr>
          <w:trHeight w:val="566"/>
        </w:trPr>
        <w:tc>
          <w:tcPr>
            <w:tcW w:w="3039" w:type="dxa"/>
            <w:gridSpan w:val="2"/>
          </w:tcPr>
          <w:p w:rsidR="001B3359" w:rsidRDefault="00D877C7" w14:paraId="51AF8E9C" w14:textId="77777777">
            <w:pPr>
              <w:pStyle w:val="TableParagraph"/>
              <w:spacing w:before="0" w:line="135" w:lineRule="exact"/>
              <w:ind w:left="338"/>
              <w:jc w:val="left"/>
              <w:rPr>
                <w:sz w:val="14"/>
              </w:rPr>
            </w:pPr>
            <w:r>
              <w:rPr>
                <w:color w:val="231F20"/>
                <w:spacing w:val="-5"/>
                <w:sz w:val="14"/>
              </w:rPr>
              <w:t>18-</w:t>
            </w:r>
          </w:p>
          <w:p w:rsidR="001B3359" w:rsidRDefault="00D877C7" w14:paraId="56FED4A2" w14:textId="77777777">
            <w:pPr>
              <w:pStyle w:val="TableParagraph"/>
              <w:tabs>
                <w:tab w:val="right" w:pos="2695"/>
              </w:tabs>
              <w:spacing w:before="57"/>
              <w:ind w:left="338"/>
              <w:jc w:val="left"/>
              <w:rPr>
                <w:sz w:val="14"/>
              </w:rPr>
            </w:pPr>
            <w:r>
              <w:rPr>
                <w:color w:val="231F20"/>
                <w:spacing w:val="2"/>
                <w:sz w:val="14"/>
              </w:rPr>
              <w:t>Rijksbijdrage</w:t>
            </w:r>
            <w:r>
              <w:rPr>
                <w:color w:val="231F20"/>
                <w:spacing w:val="23"/>
                <w:sz w:val="14"/>
              </w:rPr>
              <w:t xml:space="preserve"> </w:t>
            </w:r>
            <w:r>
              <w:rPr>
                <w:color w:val="231F20"/>
                <w:spacing w:val="-5"/>
                <w:sz w:val="14"/>
              </w:rPr>
              <w:t>in</w:t>
            </w:r>
            <w:r>
              <w:rPr>
                <w:color w:val="231F20"/>
                <w:sz w:val="14"/>
              </w:rPr>
              <w:tab/>
            </w:r>
            <w:r>
              <w:rPr>
                <w:color w:val="231F20"/>
                <w:spacing w:val="-2"/>
                <w:sz w:val="14"/>
              </w:rPr>
              <w:t>6.343.900</w:t>
            </w:r>
          </w:p>
          <w:p w:rsidR="001B3359" w:rsidRDefault="00D877C7" w14:paraId="09301C27" w14:textId="77777777">
            <w:pPr>
              <w:pStyle w:val="TableParagraph"/>
              <w:spacing w:before="1"/>
              <w:ind w:left="338"/>
              <w:jc w:val="left"/>
              <w:rPr>
                <w:sz w:val="14"/>
              </w:rPr>
            </w:pPr>
            <w:r>
              <w:rPr>
                <w:color w:val="231F20"/>
                <w:w w:val="105"/>
                <w:sz w:val="14"/>
              </w:rPr>
              <w:t>de</w:t>
            </w:r>
            <w:r>
              <w:rPr>
                <w:color w:val="231F20"/>
                <w:spacing w:val="-5"/>
                <w:w w:val="105"/>
                <w:sz w:val="14"/>
              </w:rPr>
              <w:t xml:space="preserve"> </w:t>
            </w:r>
            <w:r>
              <w:rPr>
                <w:color w:val="231F20"/>
                <w:w w:val="105"/>
                <w:sz w:val="14"/>
              </w:rPr>
              <w:t>kosten</w:t>
            </w:r>
            <w:r>
              <w:rPr>
                <w:color w:val="231F20"/>
                <w:spacing w:val="-5"/>
                <w:w w:val="105"/>
                <w:sz w:val="14"/>
              </w:rPr>
              <w:t xml:space="preserve"> van</w:t>
            </w:r>
          </w:p>
        </w:tc>
        <w:tc>
          <w:tcPr>
            <w:tcW w:w="1260" w:type="dxa"/>
            <w:gridSpan w:val="2"/>
          </w:tcPr>
          <w:p w:rsidR="001B3359" w:rsidRDefault="001B3359" w14:paraId="15B4BAB8" w14:textId="77777777">
            <w:pPr>
              <w:pStyle w:val="TableParagraph"/>
              <w:spacing w:before="23"/>
              <w:jc w:val="left"/>
              <w:rPr>
                <w:sz w:val="14"/>
              </w:rPr>
            </w:pPr>
          </w:p>
          <w:p w:rsidR="001B3359" w:rsidRDefault="00D877C7" w14:paraId="516BE14F" w14:textId="77777777">
            <w:pPr>
              <w:pStyle w:val="TableParagraph"/>
              <w:spacing w:before="0"/>
              <w:ind w:left="345"/>
              <w:jc w:val="left"/>
              <w:rPr>
                <w:sz w:val="14"/>
              </w:rPr>
            </w:pPr>
            <w:r>
              <w:rPr>
                <w:color w:val="231F20"/>
                <w:sz w:val="14"/>
              </w:rPr>
              <w:t>0</w:t>
            </w:r>
            <w:r>
              <w:rPr>
                <w:color w:val="231F20"/>
                <w:spacing w:val="76"/>
                <w:w w:val="150"/>
                <w:sz w:val="14"/>
              </w:rPr>
              <w:t xml:space="preserve"> </w:t>
            </w:r>
            <w:r>
              <w:rPr>
                <w:color w:val="231F20"/>
                <w:spacing w:val="-2"/>
                <w:sz w:val="14"/>
              </w:rPr>
              <w:t>6.343.900</w:t>
            </w:r>
          </w:p>
        </w:tc>
        <w:tc>
          <w:tcPr>
            <w:tcW w:w="738" w:type="dxa"/>
          </w:tcPr>
          <w:p w:rsidR="001B3359" w:rsidRDefault="001B3359" w14:paraId="32AF83F1" w14:textId="77777777">
            <w:pPr>
              <w:pStyle w:val="TableParagraph"/>
              <w:spacing w:before="23"/>
              <w:jc w:val="left"/>
              <w:rPr>
                <w:sz w:val="14"/>
              </w:rPr>
            </w:pPr>
          </w:p>
          <w:p w:rsidR="001B3359" w:rsidRDefault="00D877C7" w14:paraId="12659224" w14:textId="77777777">
            <w:pPr>
              <w:pStyle w:val="TableParagraph"/>
              <w:spacing w:before="0"/>
              <w:ind w:right="4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44.500</w:t>
            </w:r>
          </w:p>
        </w:tc>
        <w:tc>
          <w:tcPr>
            <w:tcW w:w="815" w:type="dxa"/>
          </w:tcPr>
          <w:p w:rsidR="001B3359" w:rsidRDefault="001B3359" w14:paraId="5DA41D88" w14:textId="77777777">
            <w:pPr>
              <w:pStyle w:val="TableParagraph"/>
              <w:spacing w:before="23"/>
              <w:jc w:val="left"/>
              <w:rPr>
                <w:sz w:val="14"/>
              </w:rPr>
            </w:pPr>
          </w:p>
          <w:p w:rsidR="001B3359" w:rsidRDefault="00D877C7" w14:paraId="7C0DDBEB" w14:textId="77777777">
            <w:pPr>
              <w:pStyle w:val="TableParagraph"/>
              <w:spacing w:before="0"/>
              <w:ind w:right="71"/>
              <w:rPr>
                <w:sz w:val="14"/>
              </w:rPr>
            </w:pPr>
            <w:r>
              <w:rPr>
                <w:color w:val="231F20"/>
                <w:spacing w:val="-2"/>
                <w:sz w:val="14"/>
              </w:rPr>
              <w:t>6.299.400</w:t>
            </w:r>
          </w:p>
        </w:tc>
        <w:tc>
          <w:tcPr>
            <w:tcW w:w="771" w:type="dxa"/>
          </w:tcPr>
          <w:p w:rsidR="001B3359" w:rsidRDefault="001B3359" w14:paraId="3ABACDB1" w14:textId="77777777">
            <w:pPr>
              <w:pStyle w:val="TableParagraph"/>
              <w:spacing w:before="23"/>
              <w:jc w:val="left"/>
              <w:rPr>
                <w:sz w:val="14"/>
              </w:rPr>
            </w:pPr>
          </w:p>
          <w:p w:rsidR="001B3359" w:rsidRDefault="00D877C7" w14:paraId="2B71DAF1" w14:textId="77777777">
            <w:pPr>
              <w:pStyle w:val="TableParagraph"/>
              <w:spacing w:before="0"/>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583.700</w:t>
            </w:r>
          </w:p>
        </w:tc>
        <w:tc>
          <w:tcPr>
            <w:tcW w:w="842" w:type="dxa"/>
          </w:tcPr>
          <w:p w:rsidR="001B3359" w:rsidRDefault="001B3359" w14:paraId="49E908A5" w14:textId="77777777">
            <w:pPr>
              <w:pStyle w:val="TableParagraph"/>
              <w:spacing w:before="23"/>
              <w:jc w:val="left"/>
              <w:rPr>
                <w:sz w:val="14"/>
              </w:rPr>
            </w:pPr>
          </w:p>
          <w:p w:rsidR="001B3359" w:rsidRDefault="00D877C7" w14:paraId="0BFD8B85" w14:textId="77777777">
            <w:pPr>
              <w:pStyle w:val="TableParagraph"/>
              <w:spacing w:before="0"/>
              <w:ind w:left="67"/>
              <w:jc w:val="lef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752.000</w:t>
            </w:r>
          </w:p>
        </w:tc>
        <w:tc>
          <w:tcPr>
            <w:tcW w:w="673" w:type="dxa"/>
          </w:tcPr>
          <w:p w:rsidR="001B3359" w:rsidRDefault="001B3359" w14:paraId="18DE1E2C" w14:textId="77777777">
            <w:pPr>
              <w:pStyle w:val="TableParagraph"/>
              <w:spacing w:before="23"/>
              <w:jc w:val="left"/>
              <w:rPr>
                <w:sz w:val="14"/>
              </w:rPr>
            </w:pPr>
          </w:p>
          <w:p w:rsidR="001B3359" w:rsidRDefault="00D877C7" w14:paraId="1C3841F2" w14:textId="77777777">
            <w:pPr>
              <w:pStyle w:val="TableParagraph"/>
              <w:spacing w:before="0"/>
              <w:ind w:left="-3" w:right="50"/>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865.600</w:t>
            </w:r>
          </w:p>
        </w:tc>
        <w:tc>
          <w:tcPr>
            <w:tcW w:w="813" w:type="dxa"/>
          </w:tcPr>
          <w:p w:rsidR="001B3359" w:rsidRDefault="001B3359" w14:paraId="3546B117" w14:textId="77777777">
            <w:pPr>
              <w:pStyle w:val="TableParagraph"/>
              <w:spacing w:before="23"/>
              <w:jc w:val="left"/>
              <w:rPr>
                <w:sz w:val="14"/>
              </w:rPr>
            </w:pPr>
          </w:p>
          <w:p w:rsidR="001B3359" w:rsidRDefault="00D877C7" w14:paraId="74048077" w14:textId="77777777">
            <w:pPr>
              <w:pStyle w:val="TableParagraph"/>
              <w:spacing w:before="0"/>
              <w:ind w:left="108" w:right="13"/>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910.800</w:t>
            </w:r>
          </w:p>
        </w:tc>
        <w:tc>
          <w:tcPr>
            <w:tcW w:w="804" w:type="dxa"/>
          </w:tcPr>
          <w:p w:rsidR="001B3359" w:rsidRDefault="001B3359" w14:paraId="6BC14F83" w14:textId="77777777">
            <w:pPr>
              <w:pStyle w:val="TableParagraph"/>
              <w:spacing w:before="23"/>
              <w:jc w:val="left"/>
              <w:rPr>
                <w:sz w:val="14"/>
              </w:rPr>
            </w:pPr>
          </w:p>
          <w:p w:rsidR="001B3359" w:rsidRDefault="00D877C7" w14:paraId="72143F36" w14:textId="77777777">
            <w:pPr>
              <w:pStyle w:val="TableParagraph"/>
              <w:spacing w:before="0"/>
              <w:ind w:right="58"/>
              <w:rPr>
                <w:sz w:val="14"/>
              </w:rPr>
            </w:pPr>
            <w:r>
              <w:rPr>
                <w:color w:val="231F20"/>
                <w:spacing w:val="-2"/>
                <w:sz w:val="14"/>
              </w:rPr>
              <w:t>6.547.300</w:t>
            </w:r>
          </w:p>
        </w:tc>
      </w:tr>
      <w:tr w:rsidR="001B3359" w14:paraId="0083BAF8" w14:textId="77777777">
        <w:trPr>
          <w:trHeight w:val="367"/>
        </w:trPr>
        <w:tc>
          <w:tcPr>
            <w:tcW w:w="3039" w:type="dxa"/>
            <w:gridSpan w:val="2"/>
          </w:tcPr>
          <w:p w:rsidR="001B3359" w:rsidRDefault="00D877C7" w14:paraId="15A5BEB3" w14:textId="77777777">
            <w:pPr>
              <w:pStyle w:val="TableParagraph"/>
              <w:spacing w:before="0" w:line="135" w:lineRule="exact"/>
              <w:ind w:left="338"/>
              <w:jc w:val="left"/>
              <w:rPr>
                <w:sz w:val="14"/>
              </w:rPr>
            </w:pPr>
            <w:r>
              <w:rPr>
                <w:color w:val="231F20"/>
                <w:w w:val="105"/>
                <w:sz w:val="14"/>
              </w:rPr>
              <w:t>kortingen</w:t>
            </w:r>
            <w:r>
              <w:rPr>
                <w:color w:val="231F20"/>
                <w:spacing w:val="-3"/>
                <w:w w:val="105"/>
                <w:sz w:val="14"/>
              </w:rPr>
              <w:t xml:space="preserve"> </w:t>
            </w:r>
            <w:r>
              <w:rPr>
                <w:color w:val="231F20"/>
                <w:spacing w:val="-2"/>
                <w:w w:val="105"/>
                <w:sz w:val="14"/>
              </w:rPr>
              <w:t>(BIKK)</w:t>
            </w:r>
          </w:p>
          <w:p w:rsidR="001B3359" w:rsidRDefault="00D877C7" w14:paraId="12918AEF" w14:textId="77777777">
            <w:pPr>
              <w:pStyle w:val="TableParagraph"/>
              <w:tabs>
                <w:tab w:val="left" w:pos="1993"/>
              </w:tabs>
              <w:spacing w:before="57" w:line="155" w:lineRule="exact"/>
              <w:ind w:left="338"/>
              <w:jc w:val="left"/>
              <w:rPr>
                <w:sz w:val="14"/>
              </w:rPr>
            </w:pPr>
            <w:r>
              <w:rPr>
                <w:color w:val="231F20"/>
                <w:w w:val="105"/>
                <w:sz w:val="14"/>
              </w:rPr>
              <w:t>Bijdrage</w:t>
            </w:r>
            <w:r>
              <w:rPr>
                <w:color w:val="231F20"/>
                <w:spacing w:val="7"/>
                <w:w w:val="105"/>
                <w:sz w:val="14"/>
              </w:rPr>
              <w:t xml:space="preserve"> </w:t>
            </w:r>
            <w:proofErr w:type="spellStart"/>
            <w:r>
              <w:rPr>
                <w:color w:val="231F20"/>
                <w:spacing w:val="-5"/>
                <w:w w:val="105"/>
                <w:sz w:val="14"/>
              </w:rPr>
              <w:t>Wlz</w:t>
            </w:r>
            <w:proofErr w:type="spellEnd"/>
            <w:r>
              <w:rPr>
                <w:color w:val="231F20"/>
                <w:sz w:val="14"/>
              </w:rPr>
              <w:tab/>
            </w:r>
            <w:r>
              <w:rPr>
                <w:color w:val="231F20"/>
                <w:spacing w:val="-2"/>
                <w:w w:val="105"/>
                <w:sz w:val="14"/>
              </w:rPr>
              <w:t>15.150.000</w:t>
            </w:r>
          </w:p>
        </w:tc>
        <w:tc>
          <w:tcPr>
            <w:tcW w:w="1260" w:type="dxa"/>
            <w:gridSpan w:val="2"/>
          </w:tcPr>
          <w:p w:rsidR="001B3359" w:rsidRDefault="001B3359" w14:paraId="748BA540" w14:textId="77777777">
            <w:pPr>
              <w:pStyle w:val="TableParagraph"/>
              <w:spacing w:before="23"/>
              <w:jc w:val="left"/>
              <w:rPr>
                <w:sz w:val="14"/>
              </w:rPr>
            </w:pPr>
          </w:p>
          <w:p w:rsidR="001B3359" w:rsidRDefault="00D877C7" w14:paraId="2C4F6B75" w14:textId="77777777">
            <w:pPr>
              <w:pStyle w:val="TableParagraph"/>
              <w:spacing w:before="0" w:line="155" w:lineRule="exact"/>
              <w:ind w:left="345"/>
              <w:jc w:val="left"/>
              <w:rPr>
                <w:sz w:val="14"/>
              </w:rPr>
            </w:pPr>
            <w:r>
              <w:rPr>
                <w:color w:val="231F20"/>
                <w:sz w:val="14"/>
              </w:rPr>
              <w:t>0</w:t>
            </w:r>
            <w:r>
              <w:rPr>
                <w:color w:val="231F20"/>
                <w:spacing w:val="20"/>
                <w:sz w:val="14"/>
              </w:rPr>
              <w:t xml:space="preserve"> </w:t>
            </w:r>
            <w:r>
              <w:rPr>
                <w:color w:val="231F20"/>
                <w:spacing w:val="-2"/>
                <w:sz w:val="14"/>
              </w:rPr>
              <w:t>15.150.000</w:t>
            </w:r>
          </w:p>
        </w:tc>
        <w:tc>
          <w:tcPr>
            <w:tcW w:w="738" w:type="dxa"/>
          </w:tcPr>
          <w:p w:rsidR="001B3359" w:rsidRDefault="001B3359" w14:paraId="7DDA2DDC" w14:textId="77777777">
            <w:pPr>
              <w:pStyle w:val="TableParagraph"/>
              <w:spacing w:before="23"/>
              <w:jc w:val="left"/>
              <w:rPr>
                <w:sz w:val="14"/>
              </w:rPr>
            </w:pPr>
          </w:p>
          <w:p w:rsidR="001B3359" w:rsidRDefault="00D877C7" w14:paraId="361E4044" w14:textId="77777777">
            <w:pPr>
              <w:pStyle w:val="TableParagraph"/>
              <w:spacing w:before="0" w:line="155" w:lineRule="exact"/>
              <w:ind w:right="4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c>
          <w:tcPr>
            <w:tcW w:w="815" w:type="dxa"/>
          </w:tcPr>
          <w:p w:rsidR="001B3359" w:rsidRDefault="001B3359" w14:paraId="4194478C" w14:textId="77777777">
            <w:pPr>
              <w:pStyle w:val="TableParagraph"/>
              <w:spacing w:before="23"/>
              <w:jc w:val="left"/>
              <w:rPr>
                <w:sz w:val="14"/>
              </w:rPr>
            </w:pPr>
          </w:p>
          <w:p w:rsidR="001B3359" w:rsidRDefault="00D877C7" w14:paraId="70898D57" w14:textId="77777777">
            <w:pPr>
              <w:pStyle w:val="TableParagraph"/>
              <w:spacing w:before="0" w:line="155" w:lineRule="exact"/>
              <w:ind w:right="71"/>
              <w:rPr>
                <w:sz w:val="14"/>
              </w:rPr>
            </w:pPr>
            <w:r>
              <w:rPr>
                <w:color w:val="231F20"/>
                <w:spacing w:val="-2"/>
                <w:sz w:val="14"/>
              </w:rPr>
              <w:t>15.050.000</w:t>
            </w:r>
          </w:p>
        </w:tc>
        <w:tc>
          <w:tcPr>
            <w:tcW w:w="771" w:type="dxa"/>
          </w:tcPr>
          <w:p w:rsidR="001B3359" w:rsidRDefault="001B3359" w14:paraId="68002762" w14:textId="77777777">
            <w:pPr>
              <w:pStyle w:val="TableParagraph"/>
              <w:spacing w:before="23"/>
              <w:jc w:val="left"/>
              <w:rPr>
                <w:sz w:val="14"/>
              </w:rPr>
            </w:pPr>
          </w:p>
          <w:p w:rsidR="001B3359" w:rsidRDefault="00D877C7" w14:paraId="68F3C047" w14:textId="77777777">
            <w:pPr>
              <w:pStyle w:val="TableParagraph"/>
              <w:spacing w:before="0" w:line="155" w:lineRule="exact"/>
              <w:ind w:right="76"/>
              <w:rPr>
                <w:sz w:val="14"/>
              </w:rPr>
            </w:pPr>
            <w:r>
              <w:rPr>
                <w:color w:val="231F20"/>
                <w:spacing w:val="-2"/>
                <w:sz w:val="14"/>
              </w:rPr>
              <w:t>1.000.000</w:t>
            </w:r>
          </w:p>
        </w:tc>
        <w:tc>
          <w:tcPr>
            <w:tcW w:w="842" w:type="dxa"/>
          </w:tcPr>
          <w:p w:rsidR="001B3359" w:rsidRDefault="001B3359" w14:paraId="6A245049" w14:textId="77777777">
            <w:pPr>
              <w:pStyle w:val="TableParagraph"/>
              <w:spacing w:before="23"/>
              <w:jc w:val="left"/>
              <w:rPr>
                <w:sz w:val="14"/>
              </w:rPr>
            </w:pPr>
          </w:p>
          <w:p w:rsidR="001B3359" w:rsidRDefault="00D877C7" w14:paraId="0E290153" w14:textId="77777777">
            <w:pPr>
              <w:pStyle w:val="TableParagraph"/>
              <w:spacing w:before="0" w:line="155" w:lineRule="exact"/>
              <w:ind w:left="83"/>
              <w:jc w:val="left"/>
              <w:rPr>
                <w:sz w:val="14"/>
              </w:rPr>
            </w:pPr>
            <w:r>
              <w:rPr>
                <w:color w:val="231F20"/>
                <w:spacing w:val="-2"/>
                <w:sz w:val="14"/>
              </w:rPr>
              <w:t>1.100.000</w:t>
            </w:r>
          </w:p>
        </w:tc>
        <w:tc>
          <w:tcPr>
            <w:tcW w:w="673" w:type="dxa"/>
          </w:tcPr>
          <w:p w:rsidR="001B3359" w:rsidRDefault="001B3359" w14:paraId="562489D8" w14:textId="77777777">
            <w:pPr>
              <w:pStyle w:val="TableParagraph"/>
              <w:spacing w:before="23"/>
              <w:jc w:val="left"/>
              <w:rPr>
                <w:sz w:val="14"/>
              </w:rPr>
            </w:pPr>
          </w:p>
          <w:p w:rsidR="001B3359" w:rsidRDefault="00D877C7" w14:paraId="52C90241" w14:textId="77777777">
            <w:pPr>
              <w:pStyle w:val="TableParagraph"/>
              <w:spacing w:before="0" w:line="155" w:lineRule="exact"/>
              <w:ind w:right="44"/>
              <w:jc w:val="center"/>
              <w:rPr>
                <w:sz w:val="14"/>
              </w:rPr>
            </w:pPr>
            <w:r>
              <w:rPr>
                <w:color w:val="231F20"/>
                <w:spacing w:val="-2"/>
                <w:sz w:val="14"/>
              </w:rPr>
              <w:t>1.950.000</w:t>
            </w:r>
          </w:p>
        </w:tc>
        <w:tc>
          <w:tcPr>
            <w:tcW w:w="813" w:type="dxa"/>
          </w:tcPr>
          <w:p w:rsidR="001B3359" w:rsidRDefault="001B3359" w14:paraId="046848D7" w14:textId="77777777">
            <w:pPr>
              <w:pStyle w:val="TableParagraph"/>
              <w:spacing w:before="23"/>
              <w:jc w:val="left"/>
              <w:rPr>
                <w:sz w:val="14"/>
              </w:rPr>
            </w:pPr>
          </w:p>
          <w:p w:rsidR="001B3359" w:rsidRDefault="00D877C7" w14:paraId="2FBF0FB0" w14:textId="77777777">
            <w:pPr>
              <w:pStyle w:val="TableParagraph"/>
              <w:spacing w:before="0" w:line="155" w:lineRule="exact"/>
              <w:ind w:left="109" w:right="13"/>
              <w:jc w:val="center"/>
              <w:rPr>
                <w:sz w:val="14"/>
              </w:rPr>
            </w:pPr>
            <w:r>
              <w:rPr>
                <w:color w:val="231F20"/>
                <w:spacing w:val="-2"/>
                <w:sz w:val="14"/>
              </w:rPr>
              <w:t>1.850.000</w:t>
            </w:r>
          </w:p>
        </w:tc>
        <w:tc>
          <w:tcPr>
            <w:tcW w:w="804" w:type="dxa"/>
          </w:tcPr>
          <w:p w:rsidR="001B3359" w:rsidRDefault="001B3359" w14:paraId="4FC99386" w14:textId="77777777">
            <w:pPr>
              <w:pStyle w:val="TableParagraph"/>
              <w:spacing w:before="23"/>
              <w:jc w:val="left"/>
              <w:rPr>
                <w:sz w:val="14"/>
              </w:rPr>
            </w:pPr>
          </w:p>
          <w:p w:rsidR="001B3359" w:rsidRDefault="00D877C7" w14:paraId="032D6B8D" w14:textId="77777777">
            <w:pPr>
              <w:pStyle w:val="TableParagraph"/>
              <w:spacing w:before="0" w:line="155" w:lineRule="exact"/>
              <w:ind w:right="58"/>
              <w:rPr>
                <w:sz w:val="14"/>
              </w:rPr>
            </w:pPr>
            <w:r>
              <w:rPr>
                <w:color w:val="231F20"/>
                <w:spacing w:val="-2"/>
                <w:sz w:val="14"/>
              </w:rPr>
              <w:t>24.200.000</w:t>
            </w:r>
          </w:p>
        </w:tc>
      </w:tr>
    </w:tbl>
    <w:p w:rsidR="001B3359" w:rsidRDefault="00D877C7" w14:paraId="58A87F28" w14:textId="77777777">
      <w:pPr>
        <w:pStyle w:val="Plattetekst"/>
        <w:spacing w:before="1"/>
        <w:rPr>
          <w:sz w:val="20"/>
        </w:rPr>
      </w:pPr>
      <w:r>
        <w:rPr>
          <w:noProof/>
          <w:sz w:val="20"/>
        </w:rPr>
        <mc:AlternateContent>
          <mc:Choice Requires="wpg">
            <w:drawing>
              <wp:anchor distT="0" distB="0" distL="0" distR="0" simplePos="0" relativeHeight="487601152" behindDoc="1" locked="0" layoutInCell="1" allowOverlap="1" wp14:editId="49D35AFC" wp14:anchorId="17C3B3BF">
                <wp:simplePos x="0" y="0"/>
                <wp:positionH relativeFrom="page">
                  <wp:posOffset>702002</wp:posOffset>
                </wp:positionH>
                <wp:positionV relativeFrom="paragraph">
                  <wp:posOffset>170040</wp:posOffset>
                </wp:positionV>
                <wp:extent cx="6156325" cy="3175"/>
                <wp:effectExtent l="0" t="0" r="0" b="0"/>
                <wp:wrapTopAndBottom/>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250" name="Graphic 250"/>
                        <wps:cNvSpPr/>
                        <wps:spPr>
                          <a:xfrm>
                            <a:off x="0" y="1587"/>
                            <a:ext cx="197485" cy="1270"/>
                          </a:xfrm>
                          <a:custGeom>
                            <a:avLst/>
                            <a:gdLst/>
                            <a:ahLst/>
                            <a:cxnLst/>
                            <a:rect l="l" t="t" r="r" b="b"/>
                            <a:pathLst>
                              <a:path w="197485">
                                <a:moveTo>
                                  <a:pt x="19698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1" name="Graphic 251"/>
                        <wps:cNvSpPr/>
                        <wps:spPr>
                          <a:xfrm>
                            <a:off x="196990" y="1587"/>
                            <a:ext cx="1047115" cy="1270"/>
                          </a:xfrm>
                          <a:custGeom>
                            <a:avLst/>
                            <a:gdLst/>
                            <a:ahLst/>
                            <a:cxnLst/>
                            <a:rect l="l" t="t" r="r" b="b"/>
                            <a:pathLst>
                              <a:path w="1047115">
                                <a:moveTo>
                                  <a:pt x="104651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2" name="Graphic 252"/>
                        <wps:cNvSpPr/>
                        <wps:spPr>
                          <a:xfrm>
                            <a:off x="1243512" y="1587"/>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3" name="Graphic 253"/>
                        <wps:cNvSpPr/>
                        <wps:spPr>
                          <a:xfrm>
                            <a:off x="1729836" y="1587"/>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4" name="Graphic 254"/>
                        <wps:cNvSpPr/>
                        <wps:spPr>
                          <a:xfrm>
                            <a:off x="2216160" y="1587"/>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5" name="Graphic 255"/>
                        <wps:cNvSpPr/>
                        <wps:spPr>
                          <a:xfrm>
                            <a:off x="2702484" y="1587"/>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6" name="Graphic 256"/>
                        <wps:cNvSpPr/>
                        <wps:spPr>
                          <a:xfrm>
                            <a:off x="3188800" y="1587"/>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7" name="Graphic 257"/>
                        <wps:cNvSpPr/>
                        <wps:spPr>
                          <a:xfrm>
                            <a:off x="3687444" y="1587"/>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8" name="Graphic 258"/>
                        <wps:cNvSpPr/>
                        <wps:spPr>
                          <a:xfrm>
                            <a:off x="4173764" y="1587"/>
                            <a:ext cx="492759" cy="1270"/>
                          </a:xfrm>
                          <a:custGeom>
                            <a:avLst/>
                            <a:gdLst/>
                            <a:ahLst/>
                            <a:cxnLst/>
                            <a:rect l="l" t="t" r="r" b="b"/>
                            <a:pathLst>
                              <a:path w="492759">
                                <a:moveTo>
                                  <a:pt x="4924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59" name="Graphic 259"/>
                        <wps:cNvSpPr/>
                        <wps:spPr>
                          <a:xfrm>
                            <a:off x="4666248" y="1587"/>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0" name="Graphic 260"/>
                        <wps:cNvSpPr/>
                        <wps:spPr>
                          <a:xfrm>
                            <a:off x="5152566" y="1587"/>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1" name="Graphic 261"/>
                        <wps:cNvSpPr/>
                        <wps:spPr>
                          <a:xfrm>
                            <a:off x="5669676" y="1587"/>
                            <a:ext cx="486409" cy="1270"/>
                          </a:xfrm>
                          <a:custGeom>
                            <a:avLst/>
                            <a:gdLst/>
                            <a:ahLst/>
                            <a:cxnLst/>
                            <a:rect l="l" t="t" r="r" b="b"/>
                            <a:pathLst>
                              <a:path w="486409">
                                <a:moveTo>
                                  <a:pt x="486321"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49" style="position:absolute;margin-left:55.3pt;margin-top:13.4pt;width:484.75pt;height:.25pt;z-index:-15715328;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" w14:anchorId="6F1C4654">
                <v:shape id="Graphic 250" style="position:absolute;top:15;width:1974;height:13;visibility:visible;mso-wrap-style:square;v-text-anchor:top" coordsize="197485,1270" o:spid="_x0000_s1027" filled="f" strokecolor="#00aeef" strokeweight=".25pt" path="m19698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">
                  <v:path arrowok="t"/>
                </v:shape>
                <v:shape id="Graphic 251" style="position:absolute;left:1969;top:15;width:10472;height:13;visibility:visible;mso-wrap-style:square;v-text-anchor:top" coordsize="1047115,1270" o:spid="_x0000_s1028" filled="f" strokecolor="#00aeef" strokeweight=".25pt" path="m104651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">
                  <v:path arrowok="t"/>
                </v:shape>
                <v:shape id="Graphic 252" style="position:absolute;left:12435;top:15;width:4864;height:13;visibility:visible;mso-wrap-style:square;v-text-anchor:top" coordsize="486409,1270" o:spid="_x0000_s1029"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">
                  <v:path arrowok="t"/>
                </v:shape>
                <v:shape id="Graphic 253" style="position:absolute;left:17298;top:15;width:4864;height:13;visibility:visible;mso-wrap-style:square;v-text-anchor:top" coordsize="486409,1270" o:spid="_x0000_s1030"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">
                  <v:path arrowok="t"/>
                </v:shape>
                <v:shape id="Graphic 254" style="position:absolute;left:22161;top:15;width:4864;height:13;visibility:visible;mso-wrap-style:square;v-text-anchor:top" coordsize="486409,1270" o:spid="_x0000_s1031"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">
                  <v:path arrowok="t"/>
                </v:shape>
                <v:shape id="Graphic 255" style="position:absolute;left:27024;top:15;width:4864;height:13;visibility:visible;mso-wrap-style:square;v-text-anchor:top" coordsize="486409,1270" o:spid="_x0000_s1032"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">
                  <v:path arrowok="t"/>
                </v:shape>
                <v:shape id="Graphic 256" style="position:absolute;left:31888;top:15;width:4991;height:13;visibility:visible;mso-wrap-style:square;v-text-anchor:top" coordsize="499109,1270" o:spid="_x0000_s1033"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">
                  <v:path arrowok="t"/>
                </v:shape>
                <v:shape id="Graphic 257" style="position:absolute;left:36874;top:15;width:4864;height:13;visibility:visible;mso-wrap-style:square;v-text-anchor:top" coordsize="486409,1270" o:spid="_x0000_s1034"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">
                  <v:path arrowok="t"/>
                </v:shape>
                <v:shape id="Graphic 258" style="position:absolute;left:41737;top:15;width:4928;height:13;visibility:visible;mso-wrap-style:square;v-text-anchor:top" coordsize="492759,1270" o:spid="_x0000_s1035" filled="f" strokecolor="#00aeef" strokeweight=".25pt" path="m4924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">
                  <v:path arrowok="t"/>
                </v:shape>
                <v:shape id="Graphic 259" style="position:absolute;left:46662;top:15;width:4864;height:13;visibility:visible;mso-wrap-style:square;v-text-anchor:top" coordsize="486409,1270" o:spid="_x0000_s1036"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">
                  <v:path arrowok="t"/>
                </v:shape>
                <v:shape id="Graphic 260" style="position:absolute;left:51525;top:15;width:5175;height:13;visibility:visible;mso-wrap-style:square;v-text-anchor:top" coordsize="517525,1270" o:spid="_x0000_s1037"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">
                  <v:path arrowok="t"/>
                </v:shape>
                <v:shape id="Graphic 261" style="position:absolute;left:56696;top:15;width:4864;height:13;visibility:visible;mso-wrap-style:square;v-text-anchor:top" coordsize="486409,1270" o:spid="_x0000_s1038" filled="f" strokecolor="#00aeef" strokeweight=".25pt" path="m4863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">
                  <v:path arrowok="t"/>
                </v:shape>
                <w10:wrap type="topAndBottom" anchorx="page"/>
              </v:group>
            </w:pict>
          </mc:Fallback>
        </mc:AlternateContent>
      </w:r>
    </w:p>
    <w:p w:rsidR="001B3359" w:rsidRDefault="00D877C7" w14:paraId="532301CF" w14:textId="77777777">
      <w:pPr>
        <w:tabs>
          <w:tab w:val="left" w:pos="2304"/>
          <w:tab w:val="left" w:pos="3497"/>
          <w:tab w:val="left" w:pos="3836"/>
          <w:tab w:val="left" w:pos="4682"/>
          <w:tab w:val="left" w:pos="5387"/>
          <w:tab w:val="left" w:pos="6230"/>
          <w:tab w:val="left" w:pos="6892"/>
          <w:tab w:val="left" w:pos="7664"/>
          <w:tab w:val="left" w:pos="8477"/>
          <w:tab w:val="left" w:pos="9300"/>
        </w:tabs>
        <w:spacing w:before="28"/>
        <w:ind w:left="452"/>
        <w:rPr>
          <w:rFonts w:ascii="Trebuchet MS" w:hAnsi="Trebuchet MS"/>
          <w:b/>
          <w:sz w:val="14"/>
        </w:rPr>
      </w:pPr>
      <w:r>
        <w:rPr>
          <w:rFonts w:ascii="Trebuchet MS" w:hAnsi="Trebuchet MS"/>
          <w:b/>
          <w:color w:val="231F20"/>
          <w:spacing w:val="-2"/>
          <w:sz w:val="14"/>
        </w:rPr>
        <w:t>Ontvangsten</w:t>
      </w:r>
      <w:r>
        <w:rPr>
          <w:rFonts w:ascii="Trebuchet MS" w:hAnsi="Trebuchet MS"/>
          <w:b/>
          <w:color w:val="231F20"/>
          <w:sz w:val="14"/>
        </w:rPr>
        <w:tab/>
      </w:r>
      <w:r>
        <w:rPr>
          <w:rFonts w:ascii="Trebuchet MS" w:hAnsi="Trebuchet MS"/>
          <w:b/>
          <w:color w:val="231F20"/>
          <w:spacing w:val="-2"/>
          <w:sz w:val="14"/>
        </w:rPr>
        <w:t>583.800</w:t>
      </w:r>
      <w:r>
        <w:rPr>
          <w:rFonts w:ascii="Trebuchet MS" w:hAnsi="Trebuchet MS"/>
          <w:b/>
          <w:color w:val="231F20"/>
          <w:sz w:val="14"/>
        </w:rPr>
        <w:tab/>
      </w:r>
      <w:r>
        <w:rPr>
          <w:rFonts w:ascii="Trebuchet MS" w:hAnsi="Trebuchet MS"/>
          <w:b/>
          <w:color w:val="231F20"/>
          <w:spacing w:val="-10"/>
          <w:sz w:val="14"/>
        </w:rPr>
        <w:t>0</w:t>
      </w:r>
      <w:r>
        <w:rPr>
          <w:rFonts w:ascii="Trebuchet MS" w:hAnsi="Trebuchet MS"/>
          <w:b/>
          <w:color w:val="231F20"/>
          <w:sz w:val="14"/>
        </w:rPr>
        <w:tab/>
      </w:r>
      <w:r>
        <w:rPr>
          <w:rFonts w:ascii="Trebuchet MS" w:hAnsi="Trebuchet MS"/>
          <w:b/>
          <w:color w:val="231F20"/>
          <w:spacing w:val="-2"/>
          <w:sz w:val="14"/>
        </w:rPr>
        <w:t>583.800</w:t>
      </w:r>
      <w:r>
        <w:rPr>
          <w:rFonts w:ascii="Trebuchet MS" w:hAnsi="Trebuchet MS"/>
          <w:b/>
          <w:color w:val="231F20"/>
          <w:sz w:val="14"/>
        </w:rPr>
        <w:tab/>
      </w:r>
      <w:r>
        <w:rPr>
          <w:rFonts w:ascii="Trebuchet MS" w:hAnsi="Trebuchet MS"/>
          <w:b/>
          <w:color w:val="231F20"/>
          <w:spacing w:val="-2"/>
          <w:sz w:val="14"/>
        </w:rPr>
        <w:t>76.700</w:t>
      </w:r>
      <w:r>
        <w:rPr>
          <w:rFonts w:ascii="Trebuchet MS" w:hAnsi="Trebuchet MS"/>
          <w:b/>
          <w:color w:val="231F20"/>
          <w:sz w:val="14"/>
        </w:rPr>
        <w:tab/>
      </w:r>
      <w:r>
        <w:rPr>
          <w:rFonts w:ascii="Trebuchet MS" w:hAnsi="Trebuchet MS"/>
          <w:b/>
          <w:color w:val="231F20"/>
          <w:spacing w:val="-2"/>
          <w:sz w:val="14"/>
        </w:rPr>
        <w:t>660.500</w:t>
      </w:r>
      <w:r>
        <w:rPr>
          <w:rFonts w:ascii="Trebuchet MS" w:hAnsi="Trebuchet MS"/>
          <w:b/>
          <w:color w:val="231F20"/>
          <w:sz w:val="14"/>
        </w:rPr>
        <w:tab/>
      </w:r>
      <w:r>
        <w:rPr>
          <w:rFonts w:ascii="Trebuchet MS" w:hAnsi="Trebuchet MS"/>
          <w:b/>
          <w:color w:val="231F20"/>
          <w:spacing w:val="-2"/>
          <w:sz w:val="14"/>
        </w:rPr>
        <w:t>16.400</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19.600</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53.100</w:t>
      </w:r>
      <w:r>
        <w:rPr>
          <w:rFonts w:ascii="Trebuchet MS" w:hAnsi="Trebuchet MS"/>
          <w:b/>
          <w:color w:val="231F20"/>
          <w:sz w:val="14"/>
        </w:rPr>
        <w:tab/>
      </w: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71.800</w:t>
      </w:r>
      <w:r>
        <w:rPr>
          <w:rFonts w:ascii="Trebuchet MS" w:hAnsi="Trebuchet MS"/>
          <w:b/>
          <w:color w:val="231F20"/>
          <w:sz w:val="14"/>
        </w:rPr>
        <w:tab/>
      </w:r>
      <w:r>
        <w:rPr>
          <w:rFonts w:ascii="Trebuchet MS" w:hAnsi="Trebuchet MS"/>
          <w:b/>
          <w:color w:val="231F20"/>
          <w:spacing w:val="-2"/>
          <w:sz w:val="14"/>
        </w:rPr>
        <w:t>698.000</w:t>
      </w:r>
    </w:p>
    <w:p w:rsidR="001B3359" w:rsidRDefault="00D877C7" w14:paraId="01093899" w14:textId="77777777">
      <w:pPr>
        <w:pStyle w:val="Plattetekst"/>
        <w:spacing w:before="1"/>
        <w:rPr>
          <w:rFonts w:ascii="Trebuchet MS"/>
          <w:b/>
          <w:sz w:val="20"/>
        </w:rPr>
      </w:pPr>
      <w:r>
        <w:rPr>
          <w:rFonts w:ascii="Trebuchet MS"/>
          <w:b/>
          <w:noProof/>
          <w:sz w:val="20"/>
        </w:rPr>
        <mc:AlternateContent>
          <mc:Choice Requires="wpg">
            <w:drawing>
              <wp:anchor distT="0" distB="0" distL="0" distR="0" simplePos="0" relativeHeight="487601664" behindDoc="1" locked="0" layoutInCell="1" allowOverlap="1" wp14:editId="292178C1" wp14:anchorId="4C566304">
                <wp:simplePos x="0" y="0"/>
                <wp:positionH relativeFrom="page">
                  <wp:posOffset>701999</wp:posOffset>
                </wp:positionH>
                <wp:positionV relativeFrom="paragraph">
                  <wp:posOffset>163721</wp:posOffset>
                </wp:positionV>
                <wp:extent cx="6156325" cy="3175"/>
                <wp:effectExtent l="0" t="0" r="0" b="0"/>
                <wp:wrapTopAndBottom/>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263" name="Graphic 263"/>
                        <wps:cNvSpPr/>
                        <wps:spPr>
                          <a:xfrm>
                            <a:off x="0" y="1587"/>
                            <a:ext cx="197485" cy="1270"/>
                          </a:xfrm>
                          <a:custGeom>
                            <a:avLst/>
                            <a:gdLst/>
                            <a:ahLst/>
                            <a:cxnLst/>
                            <a:rect l="l" t="t" r="r" b="b"/>
                            <a:pathLst>
                              <a:path w="197485">
                                <a:moveTo>
                                  <a:pt x="0" y="0"/>
                                </a:moveTo>
                                <a:lnTo>
                                  <a:pt x="196989" y="0"/>
                                </a:lnTo>
                              </a:path>
                            </a:pathLst>
                          </a:custGeom>
                          <a:ln w="3175">
                            <a:solidFill>
                              <a:srgbClr val="00AEEF"/>
                            </a:solidFill>
                            <a:prstDash val="solid"/>
                          </a:ln>
                        </wps:spPr>
                        <wps:bodyPr wrap="square" lIns="0" tIns="0" rIns="0" bIns="0" rtlCol="0">
                          <a:prstTxWarp prst="textNoShape">
                            <a:avLst/>
                          </a:prstTxWarp>
                          <a:noAutofit/>
                        </wps:bodyPr>
                      </wps:wsp>
                      <wps:wsp>
                        <wps:cNvPr id="264" name="Graphic 264"/>
                        <wps:cNvSpPr/>
                        <wps:spPr>
                          <a:xfrm>
                            <a:off x="196992" y="1587"/>
                            <a:ext cx="1047115" cy="1270"/>
                          </a:xfrm>
                          <a:custGeom>
                            <a:avLst/>
                            <a:gdLst/>
                            <a:ahLst/>
                            <a:cxnLst/>
                            <a:rect l="l" t="t" r="r" b="b"/>
                            <a:pathLst>
                              <a:path w="1047115">
                                <a:moveTo>
                                  <a:pt x="0" y="0"/>
                                </a:moveTo>
                                <a:lnTo>
                                  <a:pt x="1046518" y="0"/>
                                </a:lnTo>
                              </a:path>
                            </a:pathLst>
                          </a:custGeom>
                          <a:ln w="3175">
                            <a:solidFill>
                              <a:srgbClr val="00AEEF"/>
                            </a:solidFill>
                            <a:prstDash val="solid"/>
                          </a:ln>
                        </wps:spPr>
                        <wps:bodyPr wrap="square" lIns="0" tIns="0" rIns="0" bIns="0" rtlCol="0">
                          <a:prstTxWarp prst="textNoShape">
                            <a:avLst/>
                          </a:prstTxWarp>
                          <a:noAutofit/>
                        </wps:bodyPr>
                      </wps:wsp>
                      <wps:wsp>
                        <wps:cNvPr id="265" name="Graphic 265"/>
                        <wps:cNvSpPr/>
                        <wps:spPr>
                          <a:xfrm>
                            <a:off x="1243512" y="1587"/>
                            <a:ext cx="486409" cy="1270"/>
                          </a:xfrm>
                          <a:custGeom>
                            <a:avLst/>
                            <a:gdLst/>
                            <a:ahLst/>
                            <a:cxnLst/>
                            <a:rect l="l" t="t" r="r" b="b"/>
                            <a:pathLst>
                              <a:path w="486409">
                                <a:moveTo>
                                  <a:pt x="0" y="0"/>
                                </a:moveTo>
                                <a:lnTo>
                                  <a:pt x="486321" y="0"/>
                                </a:lnTo>
                              </a:path>
                            </a:pathLst>
                          </a:custGeom>
                          <a:ln w="3175">
                            <a:solidFill>
                              <a:srgbClr val="00AEEF"/>
                            </a:solidFill>
                            <a:prstDash val="solid"/>
                          </a:ln>
                        </wps:spPr>
                        <wps:bodyPr wrap="square" lIns="0" tIns="0" rIns="0" bIns="0" rtlCol="0">
                          <a:prstTxWarp prst="textNoShape">
                            <a:avLst/>
                          </a:prstTxWarp>
                          <a:noAutofit/>
                        </wps:bodyPr>
                      </wps:wsp>
                      <wps:wsp>
                        <wps:cNvPr id="266" name="Graphic 266"/>
                        <wps:cNvSpPr/>
                        <wps:spPr>
                          <a:xfrm>
                            <a:off x="1729836" y="1587"/>
                            <a:ext cx="486409" cy="1270"/>
                          </a:xfrm>
                          <a:custGeom>
                            <a:avLst/>
                            <a:gdLst/>
                            <a:ahLst/>
                            <a:cxnLst/>
                            <a:rect l="l" t="t" r="r" b="b"/>
                            <a:pathLst>
                              <a:path w="486409">
                                <a:moveTo>
                                  <a:pt x="0" y="0"/>
                                </a:moveTo>
                                <a:lnTo>
                                  <a:pt x="486321" y="0"/>
                                </a:lnTo>
                              </a:path>
                            </a:pathLst>
                          </a:custGeom>
                          <a:ln w="3175">
                            <a:solidFill>
                              <a:srgbClr val="00AEEF"/>
                            </a:solidFill>
                            <a:prstDash val="solid"/>
                          </a:ln>
                        </wps:spPr>
                        <wps:bodyPr wrap="square" lIns="0" tIns="0" rIns="0" bIns="0" rtlCol="0">
                          <a:prstTxWarp prst="textNoShape">
                            <a:avLst/>
                          </a:prstTxWarp>
                          <a:noAutofit/>
                        </wps:bodyPr>
                      </wps:wsp>
                      <wps:wsp>
                        <wps:cNvPr id="267" name="Graphic 267"/>
                        <wps:cNvSpPr/>
                        <wps:spPr>
                          <a:xfrm>
                            <a:off x="2216160" y="1587"/>
                            <a:ext cx="486409" cy="1270"/>
                          </a:xfrm>
                          <a:custGeom>
                            <a:avLst/>
                            <a:gdLst/>
                            <a:ahLst/>
                            <a:cxnLst/>
                            <a:rect l="l" t="t" r="r" b="b"/>
                            <a:pathLst>
                              <a:path w="486409">
                                <a:moveTo>
                                  <a:pt x="0" y="0"/>
                                </a:moveTo>
                                <a:lnTo>
                                  <a:pt x="486321" y="0"/>
                                </a:lnTo>
                              </a:path>
                            </a:pathLst>
                          </a:custGeom>
                          <a:ln w="3175">
                            <a:solidFill>
                              <a:srgbClr val="00AEEF"/>
                            </a:solidFill>
                            <a:prstDash val="solid"/>
                          </a:ln>
                        </wps:spPr>
                        <wps:bodyPr wrap="square" lIns="0" tIns="0" rIns="0" bIns="0" rtlCol="0">
                          <a:prstTxWarp prst="textNoShape">
                            <a:avLst/>
                          </a:prstTxWarp>
                          <a:noAutofit/>
                        </wps:bodyPr>
                      </wps:wsp>
                      <wps:wsp>
                        <wps:cNvPr id="268" name="Graphic 268"/>
                        <wps:cNvSpPr/>
                        <wps:spPr>
                          <a:xfrm>
                            <a:off x="2702484" y="1587"/>
                            <a:ext cx="486409" cy="1270"/>
                          </a:xfrm>
                          <a:custGeom>
                            <a:avLst/>
                            <a:gdLst/>
                            <a:ahLst/>
                            <a:cxnLst/>
                            <a:rect l="l" t="t" r="r" b="b"/>
                            <a:pathLst>
                              <a:path w="486409">
                                <a:moveTo>
                                  <a:pt x="0" y="0"/>
                                </a:moveTo>
                                <a:lnTo>
                                  <a:pt x="486321" y="0"/>
                                </a:lnTo>
                              </a:path>
                            </a:pathLst>
                          </a:custGeom>
                          <a:ln w="3175">
                            <a:solidFill>
                              <a:srgbClr val="00AEEF"/>
                            </a:solidFill>
                            <a:prstDash val="solid"/>
                          </a:ln>
                        </wps:spPr>
                        <wps:bodyPr wrap="square" lIns="0" tIns="0" rIns="0" bIns="0" rtlCol="0">
                          <a:prstTxWarp prst="textNoShape">
                            <a:avLst/>
                          </a:prstTxWarp>
                          <a:noAutofit/>
                        </wps:bodyPr>
                      </wps:wsp>
                      <wps:wsp>
                        <wps:cNvPr id="269" name="Graphic 269"/>
                        <wps:cNvSpPr/>
                        <wps:spPr>
                          <a:xfrm>
                            <a:off x="3188808"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270" name="Graphic 270"/>
                        <wps:cNvSpPr/>
                        <wps:spPr>
                          <a:xfrm>
                            <a:off x="3687444" y="1587"/>
                            <a:ext cx="486409" cy="1270"/>
                          </a:xfrm>
                          <a:custGeom>
                            <a:avLst/>
                            <a:gdLst/>
                            <a:ahLst/>
                            <a:cxnLst/>
                            <a:rect l="l" t="t" r="r" b="b"/>
                            <a:pathLst>
                              <a:path w="486409">
                                <a:moveTo>
                                  <a:pt x="0" y="0"/>
                                </a:moveTo>
                                <a:lnTo>
                                  <a:pt x="486321" y="0"/>
                                </a:lnTo>
                              </a:path>
                            </a:pathLst>
                          </a:custGeom>
                          <a:ln w="3175">
                            <a:solidFill>
                              <a:srgbClr val="00AEEF"/>
                            </a:solidFill>
                            <a:prstDash val="solid"/>
                          </a:ln>
                        </wps:spPr>
                        <wps:bodyPr wrap="square" lIns="0" tIns="0" rIns="0" bIns="0" rtlCol="0">
                          <a:prstTxWarp prst="textNoShape">
                            <a:avLst/>
                          </a:prstTxWarp>
                          <a:noAutofit/>
                        </wps:bodyPr>
                      </wps:wsp>
                      <wps:wsp>
                        <wps:cNvPr id="271" name="Graphic 271"/>
                        <wps:cNvSpPr/>
                        <wps:spPr>
                          <a:xfrm>
                            <a:off x="4173768" y="1587"/>
                            <a:ext cx="492759" cy="1270"/>
                          </a:xfrm>
                          <a:custGeom>
                            <a:avLst/>
                            <a:gdLst/>
                            <a:ahLst/>
                            <a:cxnLst/>
                            <a:rect l="l" t="t" r="r" b="b"/>
                            <a:pathLst>
                              <a:path w="492759">
                                <a:moveTo>
                                  <a:pt x="0" y="0"/>
                                </a:moveTo>
                                <a:lnTo>
                                  <a:pt x="492480" y="0"/>
                                </a:lnTo>
                              </a:path>
                            </a:pathLst>
                          </a:custGeom>
                          <a:ln w="3175">
                            <a:solidFill>
                              <a:srgbClr val="00AEEF"/>
                            </a:solidFill>
                            <a:prstDash val="solid"/>
                          </a:ln>
                        </wps:spPr>
                        <wps:bodyPr wrap="square" lIns="0" tIns="0" rIns="0" bIns="0" rtlCol="0">
                          <a:prstTxWarp prst="textNoShape">
                            <a:avLst/>
                          </a:prstTxWarp>
                          <a:noAutofit/>
                        </wps:bodyPr>
                      </wps:wsp>
                      <wps:wsp>
                        <wps:cNvPr id="272" name="Graphic 272"/>
                        <wps:cNvSpPr/>
                        <wps:spPr>
                          <a:xfrm>
                            <a:off x="4666248" y="1587"/>
                            <a:ext cx="486409" cy="1270"/>
                          </a:xfrm>
                          <a:custGeom>
                            <a:avLst/>
                            <a:gdLst/>
                            <a:ahLst/>
                            <a:cxnLst/>
                            <a:rect l="l" t="t" r="r" b="b"/>
                            <a:pathLst>
                              <a:path w="486409">
                                <a:moveTo>
                                  <a:pt x="0" y="0"/>
                                </a:moveTo>
                                <a:lnTo>
                                  <a:pt x="486321" y="0"/>
                                </a:lnTo>
                              </a:path>
                            </a:pathLst>
                          </a:custGeom>
                          <a:ln w="3175">
                            <a:solidFill>
                              <a:srgbClr val="00AEEF"/>
                            </a:solidFill>
                            <a:prstDash val="solid"/>
                          </a:ln>
                        </wps:spPr>
                        <wps:bodyPr wrap="square" lIns="0" tIns="0" rIns="0" bIns="0" rtlCol="0">
                          <a:prstTxWarp prst="textNoShape">
                            <a:avLst/>
                          </a:prstTxWarp>
                          <a:noAutofit/>
                        </wps:bodyPr>
                      </wps:wsp>
                      <wps:wsp>
                        <wps:cNvPr id="273" name="Graphic 273"/>
                        <wps:cNvSpPr/>
                        <wps:spPr>
                          <a:xfrm>
                            <a:off x="5152571"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274" name="Graphic 274"/>
                        <wps:cNvSpPr/>
                        <wps:spPr>
                          <a:xfrm>
                            <a:off x="5669676" y="1587"/>
                            <a:ext cx="486409" cy="1270"/>
                          </a:xfrm>
                          <a:custGeom>
                            <a:avLst/>
                            <a:gdLst/>
                            <a:ahLst/>
                            <a:cxnLst/>
                            <a:rect l="l" t="t" r="r" b="b"/>
                            <a:pathLst>
                              <a:path w="486409">
                                <a:moveTo>
                                  <a:pt x="0" y="0"/>
                                </a:moveTo>
                                <a:lnTo>
                                  <a:pt x="486321"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62" style="position:absolute;margin-left:55.3pt;margin-top:12.9pt;width:484.75pt;height:.25pt;z-index:-15714816;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" w14:anchorId="5189C99B">
                <v:shape id="Graphic 263" style="position:absolute;top:15;width:1974;height:13;visibility:visible;mso-wrap-style:square;v-text-anchor:top" coordsize="197485,1270" o:spid="_x0000_s1027" filled="f" strokecolor="#00aeef" strokeweight=".25pt" path="m,l1969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">
                  <v:path arrowok="t"/>
                </v:shape>
                <v:shape id="Graphic 264" style="position:absolute;left:1969;top:15;width:10472;height:13;visibility:visible;mso-wrap-style:square;v-text-anchor:top" coordsize="1047115,1270" o:spid="_x0000_s1028" filled="f" strokecolor="#00aeef" strokeweight=".25pt" path="m,l10465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">
                  <v:path arrowok="t"/>
                </v:shape>
                <v:shape id="Graphic 265" style="position:absolute;left:12435;top:15;width:4864;height:13;visibility:visible;mso-wrap-style:square;v-text-anchor:top" coordsize="486409,1270" o:spid="_x0000_s1029" filled="f" strokecolor="#00aeef" strokeweight=".25pt" path="m,l4863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">
                  <v:path arrowok="t"/>
                </v:shape>
                <v:shape id="Graphic 266" style="position:absolute;left:17298;top:15;width:4864;height:13;visibility:visible;mso-wrap-style:square;v-text-anchor:top" coordsize="486409,1270" o:spid="_x0000_s1030" filled="f" strokecolor="#00aeef" strokeweight=".25pt" path="m,l4863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">
                  <v:path arrowok="t"/>
                </v:shape>
                <v:shape id="Graphic 267" style="position:absolute;left:22161;top:15;width:4864;height:13;visibility:visible;mso-wrap-style:square;v-text-anchor:top" coordsize="486409,1270" o:spid="_x0000_s1031" filled="f" strokecolor="#00aeef" strokeweight=".25pt" path="m,l4863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">
                  <v:path arrowok="t"/>
                </v:shape>
                <v:shape id="Graphic 268" style="position:absolute;left:27024;top:15;width:4864;height:13;visibility:visible;mso-wrap-style:square;v-text-anchor:top" coordsize="486409,1270" o:spid="_x0000_s1032" filled="f" strokecolor="#00aeef" strokeweight=".25pt" path="m,l4863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">
                  <v:path arrowok="t"/>
                </v:shape>
                <v:shape id="Graphic 269" style="position:absolute;left:31888;top:15;width:4991;height:13;visibility:visible;mso-wrap-style:square;v-text-anchor:top" coordsize="499109,1270" o:spid="_x0000_s1033"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">
                  <v:path arrowok="t"/>
                </v:shape>
                <v:shape id="Graphic 270" style="position:absolute;left:36874;top:15;width:4864;height:13;visibility:visible;mso-wrap-style:square;v-text-anchor:top" coordsize="486409,1270" o:spid="_x0000_s1034" filled="f" strokecolor="#00aeef" strokeweight=".25pt" path="m,l4863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">
                  <v:path arrowok="t"/>
                </v:shape>
                <v:shape id="Graphic 271" style="position:absolute;left:41737;top:15;width:4928;height:13;visibility:visible;mso-wrap-style:square;v-text-anchor:top" coordsize="492759,1270" o:spid="_x0000_s1035" filled="f" strokecolor="#00aeef" strokeweight=".25pt" path="m,l4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">
                  <v:path arrowok="t"/>
                </v:shape>
                <v:shape id="Graphic 272" style="position:absolute;left:46662;top:15;width:4864;height:13;visibility:visible;mso-wrap-style:square;v-text-anchor:top" coordsize="486409,1270" o:spid="_x0000_s1036" filled="f" strokecolor="#00aeef" strokeweight=".25pt" path="m,l4863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">
                  <v:path arrowok="t"/>
                </v:shape>
                <v:shape id="Graphic 273" style="position:absolute;left:51525;top:15;width:5175;height:13;visibility:visible;mso-wrap-style:square;v-text-anchor:top" coordsize="517525,1270" o:spid="_x0000_s1037"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">
                  <v:path arrowok="t"/>
                </v:shape>
                <v:shape id="Graphic 274" style="position:absolute;left:56696;top:15;width:4864;height:13;visibility:visible;mso-wrap-style:square;v-text-anchor:top" coordsize="486409,1270" o:spid="_x0000_s1038" filled="f" strokecolor="#00aeef" strokeweight=".25pt" path="m,l4863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">
                  <v:path arrowok="t"/>
                </v:shape>
                <w10:wrap type="topAndBottom" anchorx="page"/>
              </v:group>
            </w:pict>
          </mc:Fallback>
        </mc:AlternateContent>
      </w:r>
    </w:p>
    <w:p w:rsidR="001B3359" w:rsidRDefault="001B3359" w14:paraId="59CCE341" w14:textId="77777777">
      <w:pPr>
        <w:pStyle w:val="Plattetekst"/>
        <w:rPr>
          <w:rFonts w:ascii="Trebuchet MS"/>
          <w:b/>
        </w:rPr>
      </w:pPr>
    </w:p>
    <w:p w:rsidR="001B3359" w:rsidRDefault="00D877C7" w14:paraId="24370BC2" w14:textId="77777777">
      <w:pPr>
        <w:pStyle w:val="Kop2"/>
        <w:spacing w:before="1"/>
        <w:jc w:val="both"/>
      </w:pPr>
      <w:bookmarkStart w:name="Budgettaire_flexibiliteit" w:id="34"/>
      <w:bookmarkEnd w:id="34"/>
      <w:r>
        <w:rPr>
          <w:color w:val="231F20"/>
        </w:rPr>
        <w:t>Budgettaire</w:t>
      </w:r>
      <w:r>
        <w:rPr>
          <w:color w:val="231F20"/>
          <w:spacing w:val="13"/>
        </w:rPr>
        <w:t xml:space="preserve"> </w:t>
      </w:r>
      <w:r>
        <w:rPr>
          <w:color w:val="231F20"/>
          <w:spacing w:val="-2"/>
        </w:rPr>
        <w:t>flexibiliteit</w:t>
      </w:r>
    </w:p>
    <w:p w:rsidR="001B3359" w:rsidRDefault="001B3359" w14:paraId="6ECAD9EE" w14:textId="77777777">
      <w:pPr>
        <w:pStyle w:val="Plattetekst"/>
        <w:spacing w:before="23"/>
        <w:rPr>
          <w:rFonts w:ascii="Trebuchet MS"/>
          <w:b/>
          <w:sz w:val="20"/>
        </w:rPr>
      </w:pPr>
    </w:p>
    <w:tbl>
      <w:tblPr>
        <w:tblStyle w:val="TableNormal"/>
        <w:tblW w:w="0" w:type="auto"/>
        <w:tblInd w:w="3437" w:type="dxa"/>
        <w:tblLayout w:type="fixed"/>
        <w:tblLook w:val="01E0" w:firstRow="1" w:lastRow="1" w:firstColumn="1" w:lastColumn="1" w:noHBand="0" w:noVBand="0"/>
      </w:tblPr>
      <w:tblGrid>
        <w:gridCol w:w="4631"/>
        <w:gridCol w:w="1747"/>
      </w:tblGrid>
      <w:tr w:rsidR="001B3359" w14:paraId="4A9B2CF5" w14:textId="77777777">
        <w:trPr>
          <w:trHeight w:val="311"/>
        </w:trPr>
        <w:tc>
          <w:tcPr>
            <w:tcW w:w="4631" w:type="dxa"/>
            <w:tcBorders>
              <w:top w:val="single" w:color="231F20" w:sz="4" w:space="0"/>
            </w:tcBorders>
            <w:shd w:val="clear" w:color="auto" w:fill="00AEEF"/>
          </w:tcPr>
          <w:p w:rsidR="001B3359" w:rsidRDefault="00D877C7" w14:paraId="77177219" w14:textId="77777777">
            <w:pPr>
              <w:pStyle w:val="TableParagraph"/>
              <w:spacing w:before="33"/>
              <w:ind w:left="113"/>
              <w:jc w:val="left"/>
              <w:rPr>
                <w:sz w:val="18"/>
              </w:rPr>
            </w:pPr>
            <w:r>
              <w:rPr>
                <w:color w:val="FFFFFF"/>
                <w:spacing w:val="-2"/>
                <w:w w:val="105"/>
                <w:sz w:val="18"/>
              </w:rPr>
              <w:t>Tabel</w:t>
            </w:r>
            <w:r>
              <w:rPr>
                <w:color w:val="FFFFFF"/>
                <w:spacing w:val="-5"/>
                <w:w w:val="105"/>
                <w:sz w:val="18"/>
              </w:rPr>
              <w:t xml:space="preserve"> </w:t>
            </w:r>
            <w:r>
              <w:rPr>
                <w:color w:val="FFFFFF"/>
                <w:spacing w:val="-2"/>
                <w:w w:val="105"/>
                <w:sz w:val="18"/>
              </w:rPr>
              <w:t>18</w:t>
            </w:r>
            <w:r>
              <w:rPr>
                <w:color w:val="FFFFFF"/>
                <w:spacing w:val="-4"/>
                <w:w w:val="105"/>
                <w:sz w:val="18"/>
              </w:rPr>
              <w:t xml:space="preserve"> </w:t>
            </w:r>
            <w:r>
              <w:rPr>
                <w:color w:val="FFFFFF"/>
                <w:spacing w:val="-2"/>
                <w:w w:val="105"/>
                <w:sz w:val="18"/>
              </w:rPr>
              <w:t>Geschatte</w:t>
            </w:r>
            <w:r>
              <w:rPr>
                <w:color w:val="FFFFFF"/>
                <w:spacing w:val="-4"/>
                <w:w w:val="105"/>
                <w:sz w:val="18"/>
              </w:rPr>
              <w:t xml:space="preserve"> </w:t>
            </w:r>
            <w:r>
              <w:rPr>
                <w:color w:val="FFFFFF"/>
                <w:spacing w:val="-2"/>
                <w:w w:val="105"/>
                <w:sz w:val="18"/>
              </w:rPr>
              <w:t>budgetflexibiliteit</w:t>
            </w:r>
          </w:p>
        </w:tc>
        <w:tc>
          <w:tcPr>
            <w:tcW w:w="1747" w:type="dxa"/>
            <w:tcBorders>
              <w:top w:val="single" w:color="231F20" w:sz="4" w:space="0"/>
            </w:tcBorders>
            <w:shd w:val="clear" w:color="auto" w:fill="00AEEF"/>
          </w:tcPr>
          <w:p w:rsidR="001B3359" w:rsidRDefault="001B3359" w14:paraId="598125FC" w14:textId="77777777">
            <w:pPr>
              <w:pStyle w:val="TableParagraph"/>
              <w:spacing w:before="0"/>
              <w:jc w:val="left"/>
              <w:rPr>
                <w:rFonts w:ascii="Times New Roman"/>
                <w:sz w:val="14"/>
              </w:rPr>
            </w:pPr>
          </w:p>
        </w:tc>
      </w:tr>
      <w:tr w:rsidR="001B3359" w14:paraId="2FAAAE44" w14:textId="77777777">
        <w:trPr>
          <w:trHeight w:val="221"/>
        </w:trPr>
        <w:tc>
          <w:tcPr>
            <w:tcW w:w="4631" w:type="dxa"/>
            <w:tcBorders>
              <w:bottom w:val="single" w:color="00AEEF" w:sz="2" w:space="0"/>
            </w:tcBorders>
          </w:tcPr>
          <w:p w:rsidR="001B3359" w:rsidRDefault="001B3359" w14:paraId="3E1888DF" w14:textId="77777777">
            <w:pPr>
              <w:pStyle w:val="TableParagraph"/>
              <w:spacing w:before="0"/>
              <w:jc w:val="left"/>
              <w:rPr>
                <w:rFonts w:ascii="Times New Roman"/>
                <w:sz w:val="14"/>
              </w:rPr>
            </w:pPr>
          </w:p>
        </w:tc>
        <w:tc>
          <w:tcPr>
            <w:tcW w:w="1747" w:type="dxa"/>
            <w:tcBorders>
              <w:bottom w:val="single" w:color="00AEEF" w:sz="2" w:space="0"/>
            </w:tcBorders>
          </w:tcPr>
          <w:p w:rsidR="001B3359" w:rsidRDefault="00D877C7" w14:paraId="4E47B2FF" w14:textId="77777777">
            <w:pPr>
              <w:pStyle w:val="TableParagraph"/>
              <w:spacing w:before="19"/>
              <w:rPr>
                <w:sz w:val="14"/>
              </w:rPr>
            </w:pPr>
            <w:r>
              <w:rPr>
                <w:color w:val="231F20"/>
                <w:spacing w:val="-4"/>
                <w:sz w:val="14"/>
              </w:rPr>
              <w:t>2026</w:t>
            </w:r>
          </w:p>
        </w:tc>
      </w:tr>
      <w:tr w:rsidR="001B3359" w14:paraId="77291EEE" w14:textId="77777777">
        <w:trPr>
          <w:trHeight w:val="221"/>
        </w:trPr>
        <w:tc>
          <w:tcPr>
            <w:tcW w:w="4631" w:type="dxa"/>
            <w:tcBorders>
              <w:top w:val="single" w:color="00AEEF" w:sz="2" w:space="0"/>
              <w:bottom w:val="single" w:color="00AEEF" w:sz="2" w:space="0"/>
            </w:tcBorders>
          </w:tcPr>
          <w:p w:rsidR="001B3359" w:rsidRDefault="00D877C7" w14:paraId="41EC2113" w14:textId="77777777">
            <w:pPr>
              <w:pStyle w:val="TableParagraph"/>
              <w:spacing w:before="23"/>
              <w:ind w:left="-1"/>
              <w:jc w:val="left"/>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1747" w:type="dxa"/>
            <w:tcBorders>
              <w:top w:val="single" w:color="00AEEF" w:sz="2" w:space="0"/>
              <w:bottom w:val="single" w:color="00AEEF" w:sz="2" w:space="0"/>
            </w:tcBorders>
          </w:tcPr>
          <w:p w:rsidR="001B3359" w:rsidRDefault="00D877C7" w14:paraId="1ABD9C7D" w14:textId="77777777">
            <w:pPr>
              <w:pStyle w:val="TableParagraph"/>
              <w:spacing w:before="19"/>
              <w:rPr>
                <w:sz w:val="14"/>
              </w:rPr>
            </w:pPr>
            <w:r>
              <w:rPr>
                <w:color w:val="231F20"/>
                <w:spacing w:val="-4"/>
                <w:sz w:val="14"/>
              </w:rPr>
              <w:t>100%</w:t>
            </w:r>
          </w:p>
        </w:tc>
      </w:tr>
      <w:tr w:rsidR="001B3359" w14:paraId="462E050F" w14:textId="77777777">
        <w:trPr>
          <w:trHeight w:val="221"/>
        </w:trPr>
        <w:tc>
          <w:tcPr>
            <w:tcW w:w="4631" w:type="dxa"/>
            <w:tcBorders>
              <w:top w:val="single" w:color="00AEEF" w:sz="2" w:space="0"/>
              <w:bottom w:val="single" w:color="00AEEF" w:sz="2" w:space="0"/>
            </w:tcBorders>
          </w:tcPr>
          <w:p w:rsidR="001B3359" w:rsidRDefault="00D877C7" w14:paraId="7F948126" w14:textId="77777777">
            <w:pPr>
              <w:pStyle w:val="TableParagraph"/>
              <w:spacing w:before="23"/>
              <w:ind w:left="-1"/>
              <w:jc w:val="left"/>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1747" w:type="dxa"/>
            <w:tcBorders>
              <w:top w:val="single" w:color="00AEEF" w:sz="2" w:space="0"/>
              <w:bottom w:val="single" w:color="00AEEF" w:sz="2" w:space="0"/>
            </w:tcBorders>
          </w:tcPr>
          <w:p w:rsidR="001B3359" w:rsidRDefault="00D877C7" w14:paraId="7F2B9632" w14:textId="77777777">
            <w:pPr>
              <w:pStyle w:val="TableParagraph"/>
              <w:spacing w:before="19"/>
              <w:rPr>
                <w:sz w:val="14"/>
              </w:rPr>
            </w:pPr>
            <w:r>
              <w:rPr>
                <w:color w:val="231F20"/>
                <w:spacing w:val="-4"/>
                <w:sz w:val="14"/>
              </w:rPr>
              <w:t>0,0%</w:t>
            </w:r>
          </w:p>
        </w:tc>
      </w:tr>
      <w:tr w:rsidR="001B3359" w14:paraId="78915AFF" w14:textId="77777777">
        <w:trPr>
          <w:trHeight w:val="221"/>
        </w:trPr>
        <w:tc>
          <w:tcPr>
            <w:tcW w:w="4631" w:type="dxa"/>
            <w:tcBorders>
              <w:top w:val="single" w:color="00AEEF" w:sz="2" w:space="0"/>
              <w:bottom w:val="single" w:color="00AEEF" w:sz="2" w:space="0"/>
            </w:tcBorders>
          </w:tcPr>
          <w:p w:rsidR="001B3359" w:rsidRDefault="00D877C7" w14:paraId="6E84E4E4" w14:textId="77777777">
            <w:pPr>
              <w:pStyle w:val="TableParagraph"/>
              <w:spacing w:before="23"/>
              <w:ind w:left="-1"/>
              <w:jc w:val="left"/>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1747" w:type="dxa"/>
            <w:tcBorders>
              <w:top w:val="single" w:color="00AEEF" w:sz="2" w:space="0"/>
              <w:bottom w:val="single" w:color="00AEEF" w:sz="2" w:space="0"/>
            </w:tcBorders>
          </w:tcPr>
          <w:p w:rsidR="001B3359" w:rsidRDefault="00D877C7" w14:paraId="7B4DF3DD" w14:textId="77777777">
            <w:pPr>
              <w:pStyle w:val="TableParagraph"/>
              <w:spacing w:before="19"/>
              <w:rPr>
                <w:sz w:val="14"/>
              </w:rPr>
            </w:pPr>
            <w:r>
              <w:rPr>
                <w:color w:val="231F20"/>
                <w:spacing w:val="-4"/>
                <w:sz w:val="14"/>
              </w:rPr>
              <w:t>0,0%</w:t>
            </w:r>
          </w:p>
        </w:tc>
      </w:tr>
      <w:tr w:rsidR="001B3359" w14:paraId="6AE24C7D" w14:textId="77777777">
        <w:trPr>
          <w:trHeight w:val="424"/>
        </w:trPr>
        <w:tc>
          <w:tcPr>
            <w:tcW w:w="4631" w:type="dxa"/>
            <w:tcBorders>
              <w:top w:val="single" w:color="00AEEF" w:sz="2" w:space="0"/>
            </w:tcBorders>
          </w:tcPr>
          <w:p w:rsidR="001B3359" w:rsidRDefault="00D877C7" w14:paraId="7B5CD042" w14:textId="77777777">
            <w:pPr>
              <w:pStyle w:val="TableParagraph"/>
              <w:spacing w:before="203" w:line="201" w:lineRule="exact"/>
              <w:ind w:left="-1"/>
              <w:jc w:val="left"/>
              <w:rPr>
                <w:rFonts w:ascii="Calibri"/>
                <w:i/>
                <w:sz w:val="18"/>
              </w:rPr>
            </w:pPr>
            <w:r>
              <w:rPr>
                <w:rFonts w:ascii="Calibri"/>
                <w:i/>
                <w:color w:val="231F20"/>
                <w:spacing w:val="-2"/>
                <w:w w:val="120"/>
                <w:sz w:val="18"/>
              </w:rPr>
              <w:t>Bekostiging</w:t>
            </w:r>
          </w:p>
        </w:tc>
        <w:tc>
          <w:tcPr>
            <w:tcW w:w="1747" w:type="dxa"/>
            <w:tcBorders>
              <w:top w:val="single" w:color="00AEEF" w:sz="2" w:space="0"/>
            </w:tcBorders>
          </w:tcPr>
          <w:p w:rsidR="001B3359" w:rsidRDefault="001B3359" w14:paraId="32AE7C46" w14:textId="77777777">
            <w:pPr>
              <w:pStyle w:val="TableParagraph"/>
              <w:spacing w:before="0"/>
              <w:jc w:val="left"/>
              <w:rPr>
                <w:rFonts w:ascii="Times New Roman"/>
                <w:sz w:val="14"/>
              </w:rPr>
            </w:pPr>
          </w:p>
        </w:tc>
      </w:tr>
    </w:tbl>
    <w:p w:rsidR="001B3359" w:rsidRDefault="00D877C7" w14:paraId="069D470F" w14:textId="77777777">
      <w:pPr>
        <w:pStyle w:val="Plattetekst"/>
        <w:spacing w:before="206" w:line="242" w:lineRule="auto"/>
        <w:ind w:left="3430" w:right="111"/>
        <w:jc w:val="both"/>
      </w:pPr>
      <w:r>
        <w:rPr>
          <w:color w:val="231F20"/>
        </w:rPr>
        <w:t xml:space="preserve">Het budget van € </w:t>
      </w:r>
      <w:r>
        <w:rPr>
          <w:rFonts w:ascii="Palatino Linotype" w:hAnsi="Palatino Linotype"/>
          <w:color w:val="231F20"/>
        </w:rPr>
        <w:t xml:space="preserve">24,8 </w:t>
      </w:r>
      <w:r>
        <w:rPr>
          <w:color w:val="231F20"/>
        </w:rPr>
        <w:t xml:space="preserve">miljard is voor 100% juridisch verplicht, onder andere voor de bijdrage aan de </w:t>
      </w:r>
      <w:proofErr w:type="spellStart"/>
      <w:r>
        <w:rPr>
          <w:color w:val="231F20"/>
        </w:rPr>
        <w:t>Wlz</w:t>
      </w:r>
      <w:proofErr w:type="spellEnd"/>
      <w:r>
        <w:rPr>
          <w:color w:val="231F20"/>
        </w:rPr>
        <w:t xml:space="preserve">, de rijksbijdrage 18- en de Bijdrage in de kosten </w:t>
      </w:r>
      <w:r>
        <w:rPr>
          <w:color w:val="231F20"/>
          <w:w w:val="110"/>
        </w:rPr>
        <w:t>van kortingen (BIKK).</w:t>
      </w:r>
    </w:p>
    <w:p w:rsidR="001B3359" w:rsidRDefault="001B3359" w14:paraId="5ABBB070" w14:textId="77777777">
      <w:pPr>
        <w:pStyle w:val="Plattetekst"/>
        <w:spacing w:before="13"/>
      </w:pPr>
    </w:p>
    <w:p w:rsidR="001B3359" w:rsidRDefault="00D877C7" w14:paraId="6D6C960C" w14:textId="77777777">
      <w:pPr>
        <w:spacing w:before="1"/>
        <w:ind w:left="794" w:right="1876"/>
        <w:jc w:val="center"/>
        <w:rPr>
          <w:rFonts w:ascii="Calibri"/>
          <w:i/>
          <w:sz w:val="18"/>
        </w:rPr>
      </w:pPr>
      <w:r>
        <w:rPr>
          <w:rFonts w:ascii="Calibri"/>
          <w:i/>
          <w:color w:val="231F20"/>
          <w:spacing w:val="-2"/>
          <w:w w:val="120"/>
          <w:sz w:val="18"/>
        </w:rPr>
        <w:t>Inkomensoverdrachten</w:t>
      </w:r>
    </w:p>
    <w:p w:rsidR="001B3359" w:rsidRDefault="00D877C7" w14:paraId="79C530A2" w14:textId="77777777">
      <w:pPr>
        <w:pStyle w:val="Plattetekst"/>
        <w:spacing w:before="212" w:line="235" w:lineRule="auto"/>
        <w:ind w:left="3430" w:right="115"/>
        <w:jc w:val="both"/>
      </w:pPr>
      <w:r>
        <w:rPr>
          <w:color w:val="231F20"/>
        </w:rPr>
        <w:t xml:space="preserve">Het budget van € </w:t>
      </w:r>
      <w:r>
        <w:rPr>
          <w:rFonts w:ascii="Palatino Linotype" w:hAnsi="Palatino Linotype"/>
          <w:color w:val="231F20"/>
        </w:rPr>
        <w:t>7,3</w:t>
      </w:r>
      <w:r>
        <w:rPr>
          <w:rFonts w:ascii="Palatino Linotype" w:hAnsi="Palatino Linotype"/>
          <w:color w:val="231F20"/>
          <w:spacing w:val="39"/>
        </w:rPr>
        <w:t xml:space="preserve"> </w:t>
      </w:r>
      <w:r>
        <w:rPr>
          <w:color w:val="231F20"/>
        </w:rPr>
        <w:t xml:space="preserve">miljard is voor 100% juridisch verplicht, onder andere </w:t>
      </w:r>
      <w:r>
        <w:rPr>
          <w:color w:val="231F20"/>
          <w:w w:val="110"/>
        </w:rPr>
        <w:t>voor</w:t>
      </w:r>
      <w:r>
        <w:rPr>
          <w:color w:val="231F20"/>
          <w:spacing w:val="-9"/>
          <w:w w:val="110"/>
        </w:rPr>
        <w:t xml:space="preserve"> </w:t>
      </w:r>
      <w:r>
        <w:rPr>
          <w:color w:val="231F20"/>
          <w:w w:val="110"/>
        </w:rPr>
        <w:t>de</w:t>
      </w:r>
      <w:r>
        <w:rPr>
          <w:color w:val="231F20"/>
          <w:spacing w:val="-13"/>
          <w:w w:val="110"/>
        </w:rPr>
        <w:t xml:space="preserve"> </w:t>
      </w:r>
      <w:r>
        <w:rPr>
          <w:color w:val="231F20"/>
          <w:w w:val="110"/>
        </w:rPr>
        <w:t>Tegemoetkoming</w:t>
      </w:r>
      <w:r>
        <w:rPr>
          <w:color w:val="231F20"/>
          <w:spacing w:val="-9"/>
          <w:w w:val="110"/>
        </w:rPr>
        <w:t xml:space="preserve"> </w:t>
      </w:r>
      <w:r>
        <w:rPr>
          <w:color w:val="231F20"/>
          <w:w w:val="110"/>
        </w:rPr>
        <w:t>specifieke</w:t>
      </w:r>
      <w:r>
        <w:rPr>
          <w:color w:val="231F20"/>
          <w:spacing w:val="-9"/>
          <w:w w:val="110"/>
        </w:rPr>
        <w:t xml:space="preserve"> </w:t>
      </w:r>
      <w:r>
        <w:rPr>
          <w:color w:val="231F20"/>
          <w:w w:val="110"/>
        </w:rPr>
        <w:t>zorgkosten</w:t>
      </w:r>
      <w:r>
        <w:rPr>
          <w:color w:val="231F20"/>
          <w:spacing w:val="-9"/>
          <w:w w:val="110"/>
        </w:rPr>
        <w:t xml:space="preserve"> </w:t>
      </w:r>
      <w:r>
        <w:rPr>
          <w:color w:val="231F20"/>
          <w:w w:val="110"/>
        </w:rPr>
        <w:t>(TSZ)</w:t>
      </w:r>
      <w:r>
        <w:rPr>
          <w:color w:val="231F20"/>
          <w:spacing w:val="-9"/>
          <w:w w:val="110"/>
        </w:rPr>
        <w:t xml:space="preserve"> </w:t>
      </w:r>
      <w:r>
        <w:rPr>
          <w:color w:val="231F20"/>
          <w:w w:val="110"/>
        </w:rPr>
        <w:t>en</w:t>
      </w:r>
      <w:r>
        <w:rPr>
          <w:color w:val="231F20"/>
          <w:spacing w:val="-9"/>
          <w:w w:val="110"/>
        </w:rPr>
        <w:t xml:space="preserve"> </w:t>
      </w:r>
      <w:r>
        <w:rPr>
          <w:color w:val="231F20"/>
          <w:w w:val="110"/>
        </w:rPr>
        <w:t>de</w:t>
      </w:r>
      <w:r>
        <w:rPr>
          <w:color w:val="231F20"/>
          <w:spacing w:val="-9"/>
          <w:w w:val="110"/>
        </w:rPr>
        <w:t xml:space="preserve"> </w:t>
      </w:r>
      <w:r>
        <w:rPr>
          <w:color w:val="231F20"/>
          <w:w w:val="110"/>
        </w:rPr>
        <w:t>Zorgtoeslag.</w:t>
      </w:r>
    </w:p>
    <w:p w:rsidR="001B3359" w:rsidRDefault="001B3359" w14:paraId="1CE7B4CF" w14:textId="77777777">
      <w:pPr>
        <w:pStyle w:val="Plattetekst"/>
        <w:spacing w:line="235" w:lineRule="auto"/>
        <w:jc w:val="both"/>
        <w:sectPr w:rsidR="001B3359">
          <w:type w:val="continuous"/>
          <w:pgSz w:w="11910" w:h="16840"/>
          <w:pgMar w:top="1020" w:right="992" w:bottom="1280" w:left="992" w:header="0" w:footer="1091" w:gutter="0"/>
          <w:cols w:space="708"/>
        </w:sectPr>
      </w:pPr>
    </w:p>
    <w:p w:rsidR="001B3359" w:rsidRDefault="00D877C7" w14:paraId="001029B7" w14:textId="77777777">
      <w:pPr>
        <w:pStyle w:val="Kop2"/>
        <w:spacing w:before="88" w:line="256" w:lineRule="auto"/>
        <w:ind w:right="4389"/>
      </w:pPr>
      <w:r>
        <w:rPr>
          <w:color w:val="231F20"/>
          <w:spacing w:val="-2"/>
        </w:rPr>
        <w:lastRenderedPageBreak/>
        <w:t>Toelichting Verplichtingen</w:t>
      </w:r>
    </w:p>
    <w:p w:rsidR="001B3359" w:rsidRDefault="00D877C7" w14:paraId="071D1405" w14:textId="77777777">
      <w:pPr>
        <w:pStyle w:val="Plattetekst"/>
        <w:spacing w:line="247" w:lineRule="auto"/>
        <w:ind w:left="3430" w:right="245"/>
      </w:pPr>
      <w:r>
        <w:rPr>
          <w:color w:val="231F20"/>
          <w:w w:val="110"/>
        </w:rPr>
        <w:t>Het</w:t>
      </w:r>
      <w:r>
        <w:rPr>
          <w:color w:val="231F20"/>
          <w:spacing w:val="-16"/>
          <w:w w:val="110"/>
        </w:rPr>
        <w:t xml:space="preserve"> </w:t>
      </w:r>
      <w:r>
        <w:rPr>
          <w:color w:val="231F20"/>
          <w:w w:val="110"/>
        </w:rPr>
        <w:t>verplichtingenbudget</w:t>
      </w:r>
      <w:r>
        <w:rPr>
          <w:color w:val="231F20"/>
          <w:spacing w:val="-15"/>
          <w:w w:val="110"/>
        </w:rPr>
        <w:t xml:space="preserve"> </w:t>
      </w:r>
      <w:r>
        <w:rPr>
          <w:color w:val="231F20"/>
          <w:w w:val="110"/>
        </w:rPr>
        <w:t>is</w:t>
      </w:r>
      <w:r>
        <w:rPr>
          <w:color w:val="231F20"/>
          <w:spacing w:val="-16"/>
          <w:w w:val="110"/>
        </w:rPr>
        <w:t xml:space="preserve"> </w:t>
      </w:r>
      <w:r>
        <w:rPr>
          <w:color w:val="231F20"/>
          <w:w w:val="110"/>
        </w:rPr>
        <w:t>gewijzigd</w:t>
      </w:r>
      <w:r>
        <w:rPr>
          <w:color w:val="231F20"/>
          <w:spacing w:val="-15"/>
          <w:w w:val="110"/>
        </w:rPr>
        <w:t xml:space="preserve"> </w:t>
      </w:r>
      <w:r>
        <w:rPr>
          <w:color w:val="231F20"/>
          <w:w w:val="110"/>
        </w:rPr>
        <w:t>naar</w:t>
      </w:r>
      <w:r>
        <w:rPr>
          <w:color w:val="231F20"/>
          <w:spacing w:val="-16"/>
          <w:w w:val="110"/>
        </w:rPr>
        <w:t xml:space="preserve"> </w:t>
      </w:r>
      <w:r>
        <w:rPr>
          <w:color w:val="231F20"/>
          <w:w w:val="110"/>
        </w:rPr>
        <w:t>aanleiding</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gewijzigde uitgavenramingen die voortvloeien uit de ramingen van het Centraal Planbureau</w:t>
      </w:r>
      <w:r>
        <w:rPr>
          <w:color w:val="231F20"/>
          <w:spacing w:val="-9"/>
          <w:w w:val="110"/>
        </w:rPr>
        <w:t xml:space="preserve"> </w:t>
      </w:r>
      <w:r>
        <w:rPr>
          <w:color w:val="231F20"/>
          <w:w w:val="110"/>
        </w:rPr>
        <w:t>(CPB)</w:t>
      </w:r>
      <w:r>
        <w:rPr>
          <w:color w:val="231F20"/>
          <w:spacing w:val="-9"/>
          <w:w w:val="110"/>
        </w:rPr>
        <w:t xml:space="preserve"> </w:t>
      </w:r>
      <w:r>
        <w:rPr>
          <w:color w:val="231F20"/>
          <w:w w:val="110"/>
        </w:rPr>
        <w:t>in</w:t>
      </w:r>
      <w:r>
        <w:rPr>
          <w:color w:val="231F20"/>
          <w:spacing w:val="-9"/>
          <w:w w:val="110"/>
        </w:rPr>
        <w:t xml:space="preserve"> </w:t>
      </w:r>
      <w:r>
        <w:rPr>
          <w:color w:val="231F20"/>
          <w:w w:val="110"/>
        </w:rPr>
        <w:t>het</w:t>
      </w:r>
      <w:r>
        <w:rPr>
          <w:color w:val="231F20"/>
          <w:spacing w:val="-9"/>
          <w:w w:val="110"/>
        </w:rPr>
        <w:t xml:space="preserve"> </w:t>
      </w:r>
      <w:r>
        <w:rPr>
          <w:color w:val="231F20"/>
          <w:w w:val="110"/>
        </w:rPr>
        <w:t>Centraal</w:t>
      </w:r>
      <w:r>
        <w:rPr>
          <w:color w:val="231F20"/>
          <w:spacing w:val="-9"/>
          <w:w w:val="110"/>
        </w:rPr>
        <w:t xml:space="preserve"> </w:t>
      </w:r>
      <w:r>
        <w:rPr>
          <w:color w:val="231F20"/>
          <w:w w:val="110"/>
        </w:rPr>
        <w:t>Economisch</w:t>
      </w:r>
      <w:r>
        <w:rPr>
          <w:color w:val="231F20"/>
          <w:spacing w:val="-9"/>
          <w:w w:val="110"/>
        </w:rPr>
        <w:t xml:space="preserve"> </w:t>
      </w:r>
      <w:r>
        <w:rPr>
          <w:color w:val="231F20"/>
          <w:w w:val="110"/>
        </w:rPr>
        <w:t>Plan</w:t>
      </w:r>
      <w:r>
        <w:rPr>
          <w:color w:val="231F20"/>
          <w:spacing w:val="-9"/>
          <w:w w:val="110"/>
        </w:rPr>
        <w:t xml:space="preserve"> </w:t>
      </w:r>
      <w:r>
        <w:rPr>
          <w:color w:val="231F20"/>
          <w:w w:val="110"/>
        </w:rPr>
        <w:t>(CEP)</w:t>
      </w:r>
      <w:r>
        <w:rPr>
          <w:color w:val="231F20"/>
          <w:spacing w:val="-9"/>
          <w:w w:val="110"/>
        </w:rPr>
        <w:t xml:space="preserve"> </w:t>
      </w:r>
      <w:r>
        <w:rPr>
          <w:color w:val="231F20"/>
          <w:w w:val="110"/>
        </w:rPr>
        <w:t>2026.</w:t>
      </w:r>
      <w:r>
        <w:rPr>
          <w:color w:val="231F20"/>
          <w:spacing w:val="-9"/>
          <w:w w:val="110"/>
        </w:rPr>
        <w:t xml:space="preserve"> </w:t>
      </w:r>
      <w:r>
        <w:rPr>
          <w:color w:val="231F20"/>
          <w:w w:val="110"/>
        </w:rPr>
        <w:t>Dit</w:t>
      </w:r>
      <w:r>
        <w:rPr>
          <w:color w:val="231F20"/>
          <w:spacing w:val="-9"/>
          <w:w w:val="110"/>
        </w:rPr>
        <w:t xml:space="preserve"> </w:t>
      </w:r>
      <w:r>
        <w:rPr>
          <w:color w:val="231F20"/>
          <w:w w:val="110"/>
        </w:rPr>
        <w:t>gaat in totaal om een verlaging van € 215,6 miljoen. De wijzigingen voor 2027</w:t>
      </w:r>
      <w:r>
        <w:rPr>
          <w:color w:val="231F20"/>
          <w:spacing w:val="-1"/>
          <w:w w:val="110"/>
        </w:rPr>
        <w:t xml:space="preserve"> </w:t>
      </w:r>
      <w:r>
        <w:rPr>
          <w:color w:val="231F20"/>
          <w:w w:val="110"/>
        </w:rPr>
        <w:t>en</w:t>
      </w:r>
      <w:r>
        <w:rPr>
          <w:color w:val="231F20"/>
          <w:spacing w:val="-1"/>
          <w:w w:val="110"/>
        </w:rPr>
        <w:t xml:space="preserve"> </w:t>
      </w:r>
      <w:r>
        <w:rPr>
          <w:color w:val="231F20"/>
          <w:w w:val="110"/>
        </w:rPr>
        <w:t>verder</w:t>
      </w:r>
      <w:r>
        <w:rPr>
          <w:color w:val="231F20"/>
          <w:spacing w:val="-1"/>
          <w:w w:val="110"/>
        </w:rPr>
        <w:t xml:space="preserve"> </w:t>
      </w:r>
      <w:r>
        <w:rPr>
          <w:color w:val="231F20"/>
          <w:w w:val="110"/>
        </w:rPr>
        <w:t>houden</w:t>
      </w:r>
      <w:r>
        <w:rPr>
          <w:color w:val="231F20"/>
          <w:spacing w:val="-1"/>
          <w:w w:val="110"/>
        </w:rPr>
        <w:t xml:space="preserve"> </w:t>
      </w:r>
      <w:r>
        <w:rPr>
          <w:color w:val="231F20"/>
          <w:w w:val="110"/>
        </w:rPr>
        <w:t>daarnaast</w:t>
      </w:r>
      <w:r>
        <w:rPr>
          <w:color w:val="231F20"/>
          <w:spacing w:val="-1"/>
          <w:w w:val="110"/>
        </w:rPr>
        <w:t xml:space="preserve"> </w:t>
      </w:r>
      <w:r>
        <w:rPr>
          <w:color w:val="231F20"/>
          <w:w w:val="110"/>
        </w:rPr>
        <w:t>ook</w:t>
      </w:r>
      <w:r>
        <w:rPr>
          <w:color w:val="231F20"/>
          <w:spacing w:val="-1"/>
          <w:w w:val="110"/>
        </w:rPr>
        <w:t xml:space="preserve"> </w:t>
      </w:r>
      <w:r>
        <w:rPr>
          <w:color w:val="231F20"/>
          <w:w w:val="110"/>
        </w:rPr>
        <w:t>verband</w:t>
      </w:r>
      <w:r>
        <w:rPr>
          <w:color w:val="231F20"/>
          <w:spacing w:val="-1"/>
          <w:w w:val="110"/>
        </w:rPr>
        <w:t xml:space="preserve"> </w:t>
      </w:r>
      <w:r>
        <w:rPr>
          <w:color w:val="231F20"/>
          <w:w w:val="110"/>
        </w:rPr>
        <w:t>met</w:t>
      </w:r>
      <w:r>
        <w:rPr>
          <w:color w:val="231F20"/>
          <w:spacing w:val="-1"/>
          <w:w w:val="110"/>
        </w:rPr>
        <w:t xml:space="preserve"> </w:t>
      </w:r>
      <w:r>
        <w:rPr>
          <w:color w:val="231F20"/>
          <w:w w:val="110"/>
        </w:rPr>
        <w:t>de</w:t>
      </w:r>
      <w:r>
        <w:rPr>
          <w:color w:val="231F20"/>
          <w:spacing w:val="-1"/>
          <w:w w:val="110"/>
        </w:rPr>
        <w:t xml:space="preserve"> </w:t>
      </w:r>
      <w:r>
        <w:rPr>
          <w:color w:val="231F20"/>
          <w:w w:val="110"/>
        </w:rPr>
        <w:t>verwerking</w:t>
      </w:r>
      <w:r>
        <w:rPr>
          <w:color w:val="231F20"/>
          <w:spacing w:val="-1"/>
          <w:w w:val="110"/>
        </w:rPr>
        <w:t xml:space="preserve"> </w:t>
      </w:r>
      <w:r>
        <w:rPr>
          <w:color w:val="231F20"/>
          <w:w w:val="110"/>
        </w:rPr>
        <w:t>van</w:t>
      </w:r>
    </w:p>
    <w:p w:rsidR="001B3359" w:rsidRDefault="00D877C7" w14:paraId="0195C2B0" w14:textId="77777777">
      <w:pPr>
        <w:pStyle w:val="Plattetekst"/>
        <w:ind w:left="3430"/>
      </w:pPr>
      <w:r>
        <w:rPr>
          <w:color w:val="231F20"/>
          <w:spacing w:val="2"/>
        </w:rPr>
        <w:t>de</w:t>
      </w:r>
      <w:r>
        <w:rPr>
          <w:color w:val="231F20"/>
          <w:spacing w:val="10"/>
        </w:rPr>
        <w:t xml:space="preserve"> </w:t>
      </w:r>
      <w:r>
        <w:rPr>
          <w:color w:val="231F20"/>
          <w:spacing w:val="2"/>
        </w:rPr>
        <w:t>maatregelen</w:t>
      </w:r>
      <w:r>
        <w:rPr>
          <w:color w:val="231F20"/>
          <w:spacing w:val="10"/>
        </w:rPr>
        <w:t xml:space="preserve"> </w:t>
      </w:r>
      <w:r>
        <w:rPr>
          <w:color w:val="231F20"/>
          <w:spacing w:val="2"/>
        </w:rPr>
        <w:t>uit</w:t>
      </w:r>
      <w:r>
        <w:rPr>
          <w:color w:val="231F20"/>
          <w:spacing w:val="10"/>
        </w:rPr>
        <w:t xml:space="preserve"> </w:t>
      </w:r>
      <w:r>
        <w:rPr>
          <w:color w:val="231F20"/>
          <w:spacing w:val="2"/>
        </w:rPr>
        <w:t>het</w:t>
      </w:r>
      <w:r>
        <w:rPr>
          <w:color w:val="231F20"/>
          <w:spacing w:val="10"/>
        </w:rPr>
        <w:t xml:space="preserve"> </w:t>
      </w:r>
      <w:r>
        <w:rPr>
          <w:color w:val="231F20"/>
          <w:spacing w:val="2"/>
        </w:rPr>
        <w:t>Coalitieakkoord</w:t>
      </w:r>
      <w:r>
        <w:rPr>
          <w:color w:val="231F20"/>
          <w:spacing w:val="10"/>
        </w:rPr>
        <w:t xml:space="preserve"> </w:t>
      </w:r>
      <w:r>
        <w:rPr>
          <w:color w:val="231F20"/>
          <w:spacing w:val="2"/>
        </w:rPr>
        <w:t>zoals</w:t>
      </w:r>
      <w:r>
        <w:rPr>
          <w:color w:val="231F20"/>
          <w:spacing w:val="10"/>
        </w:rPr>
        <w:t xml:space="preserve"> </w:t>
      </w:r>
      <w:r>
        <w:rPr>
          <w:color w:val="231F20"/>
          <w:spacing w:val="2"/>
        </w:rPr>
        <w:t>«aftrek</w:t>
      </w:r>
      <w:r>
        <w:rPr>
          <w:color w:val="231F20"/>
          <w:spacing w:val="10"/>
        </w:rPr>
        <w:t xml:space="preserve"> </w:t>
      </w:r>
      <w:proofErr w:type="spellStart"/>
      <w:r>
        <w:rPr>
          <w:color w:val="231F20"/>
          <w:spacing w:val="2"/>
        </w:rPr>
        <w:t>speicifieke</w:t>
      </w:r>
      <w:proofErr w:type="spellEnd"/>
      <w:r>
        <w:rPr>
          <w:color w:val="231F20"/>
          <w:spacing w:val="10"/>
        </w:rPr>
        <w:t xml:space="preserve"> </w:t>
      </w:r>
      <w:r>
        <w:rPr>
          <w:color w:val="231F20"/>
          <w:spacing w:val="-2"/>
        </w:rPr>
        <w:t>zorgkosten».</w:t>
      </w:r>
    </w:p>
    <w:p w:rsidR="001B3359" w:rsidRDefault="001B3359" w14:paraId="695A83EA" w14:textId="77777777">
      <w:pPr>
        <w:pStyle w:val="Plattetekst"/>
        <w:spacing w:before="35"/>
      </w:pPr>
    </w:p>
    <w:p w:rsidR="001B3359" w:rsidRDefault="00D877C7" w14:paraId="50839592" w14:textId="77777777">
      <w:pPr>
        <w:pStyle w:val="Kop2"/>
      </w:pPr>
      <w:bookmarkStart w:name="1._Tegemoekoming_specifieke_kosten" w:id="35"/>
      <w:bookmarkEnd w:id="35"/>
      <w:r>
        <w:rPr>
          <w:color w:val="231F20"/>
        </w:rPr>
        <w:t>1.</w:t>
      </w:r>
      <w:r>
        <w:rPr>
          <w:color w:val="231F20"/>
          <w:spacing w:val="-3"/>
        </w:rPr>
        <w:t xml:space="preserve"> </w:t>
      </w:r>
      <w:proofErr w:type="spellStart"/>
      <w:r>
        <w:rPr>
          <w:color w:val="231F20"/>
        </w:rPr>
        <w:t>Tegemoekoming</w:t>
      </w:r>
      <w:proofErr w:type="spellEnd"/>
      <w:r>
        <w:rPr>
          <w:color w:val="231F20"/>
          <w:spacing w:val="-2"/>
        </w:rPr>
        <w:t xml:space="preserve"> </w:t>
      </w:r>
      <w:r>
        <w:rPr>
          <w:color w:val="231F20"/>
        </w:rPr>
        <w:t>specifieke</w:t>
      </w:r>
      <w:r>
        <w:rPr>
          <w:color w:val="231F20"/>
          <w:spacing w:val="-3"/>
        </w:rPr>
        <w:t xml:space="preserve"> </w:t>
      </w:r>
      <w:r>
        <w:rPr>
          <w:color w:val="231F20"/>
          <w:spacing w:val="-2"/>
        </w:rPr>
        <w:t>kosten</w:t>
      </w:r>
    </w:p>
    <w:p w:rsidR="001B3359" w:rsidRDefault="00D877C7" w14:paraId="630DF4FA" w14:textId="77777777">
      <w:pPr>
        <w:spacing w:before="30"/>
        <w:ind w:left="3430"/>
        <w:rPr>
          <w:rFonts w:ascii="Calibri"/>
          <w:i/>
          <w:sz w:val="18"/>
        </w:rPr>
      </w:pPr>
      <w:r>
        <w:rPr>
          <w:rFonts w:ascii="Calibri"/>
          <w:i/>
          <w:color w:val="231F20"/>
          <w:spacing w:val="-2"/>
          <w:w w:val="120"/>
          <w:sz w:val="18"/>
        </w:rPr>
        <w:t>Inkomensoverdrachten</w:t>
      </w:r>
    </w:p>
    <w:p w:rsidR="001B3359" w:rsidRDefault="00D877C7" w14:paraId="297C0D16" w14:textId="77777777">
      <w:pPr>
        <w:pStyle w:val="Kop2"/>
        <w:spacing w:before="11"/>
      </w:pPr>
      <w:r>
        <w:rPr>
          <w:color w:val="231F20"/>
          <w:spacing w:val="-2"/>
          <w:w w:val="110"/>
        </w:rPr>
        <w:t>Zorgtoeslag</w:t>
      </w:r>
    </w:p>
    <w:p w:rsidR="001B3359" w:rsidRDefault="00D877C7" w14:paraId="170EDEE9" w14:textId="77777777">
      <w:pPr>
        <w:pStyle w:val="Plattetekst"/>
        <w:spacing w:before="4" w:line="247" w:lineRule="auto"/>
        <w:ind w:left="3430"/>
      </w:pPr>
      <w:r>
        <w:rPr>
          <w:color w:val="231F20"/>
          <w:w w:val="110"/>
        </w:rPr>
        <w:t>Op</w:t>
      </w:r>
      <w:r>
        <w:rPr>
          <w:color w:val="231F20"/>
          <w:spacing w:val="-15"/>
          <w:w w:val="110"/>
        </w:rPr>
        <w:t xml:space="preserve"> </w:t>
      </w:r>
      <w:r>
        <w:rPr>
          <w:color w:val="231F20"/>
          <w:w w:val="110"/>
        </w:rPr>
        <w:t>basis</w:t>
      </w:r>
      <w:r>
        <w:rPr>
          <w:color w:val="231F20"/>
          <w:spacing w:val="-15"/>
          <w:w w:val="110"/>
        </w:rPr>
        <w:t xml:space="preserve"> </w:t>
      </w:r>
      <w:r>
        <w:rPr>
          <w:color w:val="231F20"/>
          <w:w w:val="110"/>
        </w:rPr>
        <w:t>van</w:t>
      </w:r>
      <w:r>
        <w:rPr>
          <w:color w:val="231F20"/>
          <w:spacing w:val="-15"/>
          <w:w w:val="110"/>
        </w:rPr>
        <w:t xml:space="preserve"> </w:t>
      </w:r>
      <w:r>
        <w:rPr>
          <w:color w:val="231F20"/>
          <w:w w:val="110"/>
        </w:rPr>
        <w:t>actuele</w:t>
      </w:r>
      <w:r>
        <w:rPr>
          <w:color w:val="231F20"/>
          <w:spacing w:val="-15"/>
          <w:w w:val="110"/>
        </w:rPr>
        <w:t xml:space="preserve"> </w:t>
      </w:r>
      <w:r>
        <w:rPr>
          <w:color w:val="231F20"/>
          <w:w w:val="110"/>
        </w:rPr>
        <w:t>ramingen</w:t>
      </w:r>
      <w:r>
        <w:rPr>
          <w:color w:val="231F20"/>
          <w:spacing w:val="-15"/>
          <w:w w:val="110"/>
        </w:rPr>
        <w:t xml:space="preserve"> </w:t>
      </w:r>
      <w:r>
        <w:rPr>
          <w:color w:val="231F20"/>
          <w:w w:val="110"/>
        </w:rPr>
        <w:t>in</w:t>
      </w:r>
      <w:r>
        <w:rPr>
          <w:color w:val="231F20"/>
          <w:spacing w:val="-15"/>
          <w:w w:val="110"/>
        </w:rPr>
        <w:t xml:space="preserve"> </w:t>
      </w:r>
      <w:r>
        <w:rPr>
          <w:color w:val="231F20"/>
          <w:w w:val="110"/>
        </w:rPr>
        <w:t>het</w:t>
      </w:r>
      <w:r>
        <w:rPr>
          <w:color w:val="231F20"/>
          <w:spacing w:val="-15"/>
          <w:w w:val="110"/>
        </w:rPr>
        <w:t xml:space="preserve"> </w:t>
      </w:r>
      <w:r>
        <w:rPr>
          <w:color w:val="231F20"/>
          <w:w w:val="110"/>
        </w:rPr>
        <w:t>CEP</w:t>
      </w:r>
      <w:r>
        <w:rPr>
          <w:color w:val="231F20"/>
          <w:spacing w:val="-15"/>
          <w:w w:val="110"/>
        </w:rPr>
        <w:t xml:space="preserve"> </w:t>
      </w:r>
      <w:r>
        <w:rPr>
          <w:color w:val="231F20"/>
          <w:w w:val="110"/>
        </w:rPr>
        <w:t>van</w:t>
      </w:r>
      <w:r>
        <w:rPr>
          <w:color w:val="231F20"/>
          <w:spacing w:val="-15"/>
          <w:w w:val="110"/>
        </w:rPr>
        <w:t xml:space="preserve"> </w:t>
      </w:r>
      <w:r>
        <w:rPr>
          <w:color w:val="231F20"/>
          <w:w w:val="110"/>
        </w:rPr>
        <w:t>het</w:t>
      </w:r>
      <w:r>
        <w:rPr>
          <w:color w:val="231F20"/>
          <w:spacing w:val="-15"/>
          <w:w w:val="110"/>
        </w:rPr>
        <w:t xml:space="preserve"> </w:t>
      </w:r>
      <w:r>
        <w:rPr>
          <w:color w:val="231F20"/>
          <w:w w:val="110"/>
        </w:rPr>
        <w:t>CPB</w:t>
      </w:r>
      <w:r>
        <w:rPr>
          <w:color w:val="231F20"/>
          <w:spacing w:val="-15"/>
          <w:w w:val="110"/>
        </w:rPr>
        <w:t xml:space="preserve"> </w:t>
      </w:r>
      <w:r>
        <w:rPr>
          <w:color w:val="231F20"/>
          <w:w w:val="110"/>
        </w:rPr>
        <w:t>wordt</w:t>
      </w:r>
      <w:r>
        <w:rPr>
          <w:color w:val="231F20"/>
          <w:spacing w:val="-15"/>
          <w:w w:val="110"/>
        </w:rPr>
        <w:t xml:space="preserve"> </w:t>
      </w:r>
      <w:r>
        <w:rPr>
          <w:color w:val="231F20"/>
          <w:w w:val="110"/>
        </w:rPr>
        <w:t>de</w:t>
      </w:r>
      <w:r>
        <w:rPr>
          <w:color w:val="231F20"/>
          <w:spacing w:val="-15"/>
          <w:w w:val="110"/>
        </w:rPr>
        <w:t xml:space="preserve"> </w:t>
      </w:r>
      <w:r>
        <w:rPr>
          <w:color w:val="231F20"/>
          <w:w w:val="110"/>
        </w:rPr>
        <w:t>uitgaven-raming</w:t>
      </w:r>
      <w:r>
        <w:rPr>
          <w:color w:val="231F20"/>
          <w:spacing w:val="-11"/>
          <w:w w:val="110"/>
        </w:rPr>
        <w:t xml:space="preserve"> </w:t>
      </w:r>
      <w:r>
        <w:rPr>
          <w:color w:val="231F20"/>
          <w:w w:val="110"/>
        </w:rPr>
        <w:t>zorgtoeslag</w:t>
      </w:r>
      <w:r>
        <w:rPr>
          <w:color w:val="231F20"/>
          <w:spacing w:val="-11"/>
          <w:w w:val="110"/>
        </w:rPr>
        <w:t xml:space="preserve"> </w:t>
      </w:r>
      <w:r>
        <w:rPr>
          <w:color w:val="231F20"/>
          <w:w w:val="110"/>
        </w:rPr>
        <w:t>meerjarig</w:t>
      </w:r>
      <w:r>
        <w:rPr>
          <w:color w:val="231F20"/>
          <w:spacing w:val="-11"/>
          <w:w w:val="110"/>
        </w:rPr>
        <w:t xml:space="preserve"> </w:t>
      </w:r>
      <w:proofErr w:type="spellStart"/>
      <w:r>
        <w:rPr>
          <w:color w:val="231F20"/>
          <w:w w:val="110"/>
        </w:rPr>
        <w:t>b</w:t>
      </w:r>
      <w:r>
        <w:rPr>
          <w:rFonts w:ascii="Verdana" w:hAnsi="Verdana"/>
          <w:color w:val="231F20"/>
          <w:w w:val="110"/>
        </w:rPr>
        <w:t>ĳ</w:t>
      </w:r>
      <w:r>
        <w:rPr>
          <w:color w:val="231F20"/>
          <w:w w:val="110"/>
        </w:rPr>
        <w:t>gesteld</w:t>
      </w:r>
      <w:proofErr w:type="spellEnd"/>
      <w:r>
        <w:rPr>
          <w:color w:val="231F20"/>
          <w:w w:val="110"/>
        </w:rPr>
        <w:t>.</w:t>
      </w:r>
      <w:r>
        <w:rPr>
          <w:color w:val="231F20"/>
          <w:spacing w:val="-11"/>
          <w:w w:val="110"/>
        </w:rPr>
        <w:t xml:space="preserve"> </w:t>
      </w:r>
      <w:r>
        <w:rPr>
          <w:color w:val="231F20"/>
          <w:w w:val="110"/>
        </w:rPr>
        <w:t>Dit</w:t>
      </w:r>
      <w:r>
        <w:rPr>
          <w:color w:val="231F20"/>
          <w:spacing w:val="-11"/>
          <w:w w:val="110"/>
        </w:rPr>
        <w:t xml:space="preserve"> </w:t>
      </w:r>
      <w:r>
        <w:rPr>
          <w:color w:val="231F20"/>
          <w:w w:val="110"/>
        </w:rPr>
        <w:t>leidt</w:t>
      </w:r>
      <w:r>
        <w:rPr>
          <w:color w:val="231F20"/>
          <w:spacing w:val="-11"/>
          <w:w w:val="110"/>
        </w:rPr>
        <w:t xml:space="preserve"> </w:t>
      </w:r>
      <w:r>
        <w:rPr>
          <w:color w:val="231F20"/>
          <w:w w:val="110"/>
        </w:rPr>
        <w:t>per</w:t>
      </w:r>
      <w:r>
        <w:rPr>
          <w:color w:val="231F20"/>
          <w:spacing w:val="-11"/>
          <w:w w:val="110"/>
        </w:rPr>
        <w:t xml:space="preserve"> </w:t>
      </w:r>
      <w:r>
        <w:rPr>
          <w:color w:val="231F20"/>
          <w:w w:val="110"/>
        </w:rPr>
        <w:t>saldo</w:t>
      </w:r>
      <w:r>
        <w:rPr>
          <w:color w:val="231F20"/>
          <w:spacing w:val="-11"/>
          <w:w w:val="110"/>
        </w:rPr>
        <w:t xml:space="preserve"> </w:t>
      </w:r>
      <w:r>
        <w:rPr>
          <w:color w:val="231F20"/>
          <w:w w:val="110"/>
        </w:rPr>
        <w:t>tot</w:t>
      </w:r>
      <w:r>
        <w:rPr>
          <w:color w:val="231F20"/>
          <w:spacing w:val="-11"/>
          <w:w w:val="110"/>
        </w:rPr>
        <w:t xml:space="preserve"> </w:t>
      </w:r>
      <w:r>
        <w:rPr>
          <w:color w:val="231F20"/>
          <w:w w:val="110"/>
        </w:rPr>
        <w:t>een</w:t>
      </w:r>
      <w:r>
        <w:rPr>
          <w:color w:val="231F20"/>
          <w:spacing w:val="-11"/>
          <w:w w:val="110"/>
        </w:rPr>
        <w:t xml:space="preserve"> </w:t>
      </w:r>
      <w:r>
        <w:rPr>
          <w:color w:val="231F20"/>
          <w:w w:val="110"/>
        </w:rPr>
        <w:t>daling van</w:t>
      </w:r>
      <w:r>
        <w:rPr>
          <w:color w:val="231F20"/>
          <w:spacing w:val="-13"/>
          <w:w w:val="110"/>
        </w:rPr>
        <w:t xml:space="preserve"> </w:t>
      </w:r>
      <w:r>
        <w:rPr>
          <w:color w:val="231F20"/>
          <w:w w:val="110"/>
        </w:rPr>
        <w:t>de</w:t>
      </w:r>
      <w:r>
        <w:rPr>
          <w:color w:val="231F20"/>
          <w:spacing w:val="-13"/>
          <w:w w:val="110"/>
        </w:rPr>
        <w:t xml:space="preserve"> </w:t>
      </w:r>
      <w:r>
        <w:rPr>
          <w:color w:val="231F20"/>
          <w:w w:val="110"/>
        </w:rPr>
        <w:t>uitgavenraming</w:t>
      </w:r>
      <w:r>
        <w:rPr>
          <w:color w:val="231F20"/>
          <w:spacing w:val="-13"/>
          <w:w w:val="110"/>
        </w:rPr>
        <w:t xml:space="preserve"> </w:t>
      </w:r>
      <w:r>
        <w:rPr>
          <w:color w:val="231F20"/>
          <w:w w:val="110"/>
        </w:rPr>
        <w:t>voor</w:t>
      </w:r>
      <w:r>
        <w:rPr>
          <w:color w:val="231F20"/>
          <w:spacing w:val="-13"/>
          <w:w w:val="110"/>
        </w:rPr>
        <w:t xml:space="preserve"> </w:t>
      </w:r>
      <w:r>
        <w:rPr>
          <w:color w:val="231F20"/>
          <w:w w:val="110"/>
        </w:rPr>
        <w:t>2026</w:t>
      </w:r>
      <w:r>
        <w:rPr>
          <w:color w:val="231F20"/>
          <w:spacing w:val="-13"/>
          <w:w w:val="110"/>
        </w:rPr>
        <w:t xml:space="preserve"> </w:t>
      </w:r>
      <w:r>
        <w:rPr>
          <w:color w:val="231F20"/>
          <w:w w:val="110"/>
        </w:rPr>
        <w:t>met</w:t>
      </w:r>
      <w:r>
        <w:rPr>
          <w:color w:val="231F20"/>
          <w:spacing w:val="-13"/>
          <w:w w:val="110"/>
        </w:rPr>
        <w:t xml:space="preserve"> </w:t>
      </w:r>
      <w:r>
        <w:rPr>
          <w:color w:val="231F20"/>
          <w:w w:val="110"/>
        </w:rPr>
        <w:t>€</w:t>
      </w:r>
      <w:r>
        <w:rPr>
          <w:color w:val="231F20"/>
          <w:spacing w:val="-13"/>
          <w:w w:val="110"/>
        </w:rPr>
        <w:t xml:space="preserve"> </w:t>
      </w:r>
      <w:r>
        <w:rPr>
          <w:color w:val="231F20"/>
          <w:w w:val="110"/>
        </w:rPr>
        <w:t>509,9</w:t>
      </w:r>
      <w:r>
        <w:rPr>
          <w:color w:val="231F20"/>
          <w:spacing w:val="-13"/>
          <w:w w:val="110"/>
        </w:rPr>
        <w:t xml:space="preserve"> </w:t>
      </w:r>
      <w:r>
        <w:rPr>
          <w:color w:val="231F20"/>
          <w:w w:val="110"/>
        </w:rPr>
        <w:t>miljoen.</w:t>
      </w:r>
      <w:r>
        <w:rPr>
          <w:color w:val="231F20"/>
          <w:spacing w:val="-13"/>
          <w:w w:val="110"/>
        </w:rPr>
        <w:t xml:space="preserve"> </w:t>
      </w:r>
      <w:r>
        <w:rPr>
          <w:color w:val="231F20"/>
          <w:w w:val="110"/>
        </w:rPr>
        <w:t>Deze</w:t>
      </w:r>
      <w:r>
        <w:rPr>
          <w:color w:val="231F20"/>
          <w:spacing w:val="-13"/>
          <w:w w:val="110"/>
        </w:rPr>
        <w:t xml:space="preserve"> </w:t>
      </w:r>
      <w:r>
        <w:rPr>
          <w:color w:val="231F20"/>
          <w:w w:val="110"/>
        </w:rPr>
        <w:t>daling</w:t>
      </w:r>
      <w:r>
        <w:rPr>
          <w:color w:val="231F20"/>
          <w:spacing w:val="-13"/>
          <w:w w:val="110"/>
        </w:rPr>
        <w:t xml:space="preserve"> </w:t>
      </w:r>
      <w:r>
        <w:rPr>
          <w:color w:val="231F20"/>
          <w:w w:val="110"/>
        </w:rPr>
        <w:t>werkt meerjarig</w:t>
      </w:r>
      <w:r>
        <w:rPr>
          <w:color w:val="231F20"/>
          <w:spacing w:val="-3"/>
          <w:w w:val="110"/>
        </w:rPr>
        <w:t xml:space="preserve"> </w:t>
      </w:r>
      <w:r>
        <w:rPr>
          <w:color w:val="231F20"/>
          <w:w w:val="110"/>
        </w:rPr>
        <w:t>door</w:t>
      </w:r>
      <w:r>
        <w:rPr>
          <w:color w:val="231F20"/>
          <w:spacing w:val="-3"/>
          <w:w w:val="110"/>
        </w:rPr>
        <w:t xml:space="preserve"> </w:t>
      </w:r>
      <w:r>
        <w:rPr>
          <w:color w:val="231F20"/>
          <w:w w:val="110"/>
        </w:rPr>
        <w:t>tot</w:t>
      </w:r>
      <w:r>
        <w:rPr>
          <w:color w:val="231F20"/>
          <w:spacing w:val="-3"/>
          <w:w w:val="110"/>
        </w:rPr>
        <w:t xml:space="preserve"> </w:t>
      </w:r>
      <w:r>
        <w:rPr>
          <w:color w:val="231F20"/>
          <w:w w:val="110"/>
        </w:rPr>
        <w:t>een</w:t>
      </w:r>
      <w:r>
        <w:rPr>
          <w:color w:val="231F20"/>
          <w:spacing w:val="-3"/>
          <w:w w:val="110"/>
        </w:rPr>
        <w:t xml:space="preserve"> </w:t>
      </w:r>
      <w:r>
        <w:rPr>
          <w:color w:val="231F20"/>
          <w:w w:val="110"/>
        </w:rPr>
        <w:t>daling</w:t>
      </w:r>
      <w:r>
        <w:rPr>
          <w:color w:val="231F20"/>
          <w:spacing w:val="-3"/>
          <w:w w:val="110"/>
        </w:rPr>
        <w:t xml:space="preserve"> </w:t>
      </w:r>
      <w:r>
        <w:rPr>
          <w:color w:val="231F20"/>
          <w:w w:val="110"/>
        </w:rPr>
        <w:t>van</w:t>
      </w:r>
      <w:r>
        <w:rPr>
          <w:color w:val="231F20"/>
          <w:spacing w:val="-3"/>
          <w:w w:val="110"/>
        </w:rPr>
        <w:t xml:space="preserve"> </w:t>
      </w:r>
      <w:r>
        <w:rPr>
          <w:color w:val="231F20"/>
          <w:w w:val="110"/>
        </w:rPr>
        <w:t>€</w:t>
      </w:r>
      <w:r>
        <w:rPr>
          <w:color w:val="231F20"/>
          <w:spacing w:val="-3"/>
          <w:w w:val="110"/>
        </w:rPr>
        <w:t xml:space="preserve"> </w:t>
      </w:r>
      <w:r>
        <w:rPr>
          <w:color w:val="231F20"/>
          <w:w w:val="110"/>
        </w:rPr>
        <w:t>965,1</w:t>
      </w:r>
      <w:r>
        <w:rPr>
          <w:color w:val="231F20"/>
          <w:spacing w:val="-3"/>
          <w:w w:val="110"/>
        </w:rPr>
        <w:t xml:space="preserve"> </w:t>
      </w:r>
      <w:r>
        <w:rPr>
          <w:color w:val="231F20"/>
          <w:w w:val="110"/>
        </w:rPr>
        <w:t>miljoen</w:t>
      </w:r>
      <w:r>
        <w:rPr>
          <w:color w:val="231F20"/>
          <w:spacing w:val="-3"/>
          <w:w w:val="110"/>
        </w:rPr>
        <w:t xml:space="preserve"> </w:t>
      </w:r>
      <w:r>
        <w:rPr>
          <w:color w:val="231F20"/>
          <w:w w:val="110"/>
        </w:rPr>
        <w:t>in</w:t>
      </w:r>
      <w:r>
        <w:rPr>
          <w:color w:val="231F20"/>
          <w:spacing w:val="-3"/>
          <w:w w:val="110"/>
        </w:rPr>
        <w:t xml:space="preserve"> </w:t>
      </w:r>
      <w:r>
        <w:rPr>
          <w:color w:val="231F20"/>
          <w:w w:val="110"/>
        </w:rPr>
        <w:t>2030.</w:t>
      </w:r>
    </w:p>
    <w:p w:rsidR="001B3359" w:rsidRDefault="001B3359" w14:paraId="308A42EC" w14:textId="77777777">
      <w:pPr>
        <w:pStyle w:val="Plattetekst"/>
        <w:spacing w:before="5"/>
      </w:pPr>
    </w:p>
    <w:p w:rsidR="001B3359" w:rsidRDefault="00D877C7" w14:paraId="43362D01" w14:textId="77777777">
      <w:pPr>
        <w:pStyle w:val="Plattetekst"/>
        <w:spacing w:line="247" w:lineRule="auto"/>
        <w:ind w:left="3430"/>
      </w:pPr>
      <w:r>
        <w:rPr>
          <w:color w:val="231F20"/>
          <w:w w:val="110"/>
        </w:rPr>
        <w:t>Daarnaast</w:t>
      </w:r>
      <w:r>
        <w:rPr>
          <w:color w:val="231F20"/>
          <w:spacing w:val="-16"/>
          <w:w w:val="110"/>
        </w:rPr>
        <w:t xml:space="preserve"> </w:t>
      </w:r>
      <w:r>
        <w:rPr>
          <w:color w:val="231F20"/>
          <w:w w:val="110"/>
        </w:rPr>
        <w:t>worden</w:t>
      </w:r>
      <w:r>
        <w:rPr>
          <w:color w:val="231F20"/>
          <w:spacing w:val="-15"/>
          <w:w w:val="110"/>
        </w:rPr>
        <w:t xml:space="preserve"> </w:t>
      </w:r>
      <w:r>
        <w:rPr>
          <w:color w:val="231F20"/>
          <w:w w:val="110"/>
        </w:rPr>
        <w:t>de</w:t>
      </w:r>
      <w:r>
        <w:rPr>
          <w:color w:val="231F20"/>
          <w:spacing w:val="-16"/>
          <w:w w:val="110"/>
        </w:rPr>
        <w:t xml:space="preserve"> </w:t>
      </w:r>
      <w:r>
        <w:rPr>
          <w:color w:val="231F20"/>
          <w:w w:val="110"/>
        </w:rPr>
        <w:t>maatregelen</w:t>
      </w:r>
      <w:r>
        <w:rPr>
          <w:color w:val="231F20"/>
          <w:spacing w:val="-15"/>
          <w:w w:val="110"/>
        </w:rPr>
        <w:t xml:space="preserve"> </w:t>
      </w:r>
      <w:r>
        <w:rPr>
          <w:color w:val="231F20"/>
          <w:w w:val="110"/>
        </w:rPr>
        <w:t>uit</w:t>
      </w:r>
      <w:r>
        <w:rPr>
          <w:color w:val="231F20"/>
          <w:spacing w:val="-16"/>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6"/>
          <w:w w:val="110"/>
        </w:rPr>
        <w:t xml:space="preserve"> </w:t>
      </w:r>
      <w:r>
        <w:rPr>
          <w:color w:val="231F20"/>
          <w:w w:val="110"/>
        </w:rPr>
        <w:t>in</w:t>
      </w:r>
      <w:r>
        <w:rPr>
          <w:color w:val="231F20"/>
          <w:spacing w:val="-15"/>
          <w:w w:val="110"/>
        </w:rPr>
        <w:t xml:space="preserve"> </w:t>
      </w:r>
      <w:r>
        <w:rPr>
          <w:color w:val="231F20"/>
          <w:w w:val="110"/>
        </w:rPr>
        <w:t>de</w:t>
      </w:r>
      <w:r>
        <w:rPr>
          <w:color w:val="231F20"/>
          <w:spacing w:val="-16"/>
          <w:w w:val="110"/>
        </w:rPr>
        <w:t xml:space="preserve"> </w:t>
      </w:r>
      <w:r>
        <w:rPr>
          <w:color w:val="231F20"/>
          <w:w w:val="110"/>
        </w:rPr>
        <w:t>begroting opgenomen.</w:t>
      </w:r>
      <w:r>
        <w:rPr>
          <w:color w:val="231F20"/>
          <w:spacing w:val="-4"/>
          <w:w w:val="110"/>
        </w:rPr>
        <w:t xml:space="preserve"> </w:t>
      </w:r>
      <w:r>
        <w:rPr>
          <w:color w:val="231F20"/>
          <w:w w:val="110"/>
        </w:rPr>
        <w:t>Zo</w:t>
      </w:r>
      <w:r>
        <w:rPr>
          <w:color w:val="231F20"/>
          <w:spacing w:val="-4"/>
          <w:w w:val="110"/>
        </w:rPr>
        <w:t xml:space="preserve"> </w:t>
      </w:r>
      <w:r>
        <w:rPr>
          <w:color w:val="231F20"/>
          <w:w w:val="110"/>
        </w:rPr>
        <w:t>wordt</w:t>
      </w:r>
      <w:r>
        <w:rPr>
          <w:color w:val="231F20"/>
          <w:spacing w:val="-4"/>
          <w:w w:val="110"/>
        </w:rPr>
        <w:t xml:space="preserve"> </w:t>
      </w:r>
      <w:r>
        <w:rPr>
          <w:color w:val="231F20"/>
          <w:w w:val="110"/>
        </w:rPr>
        <w:t>de</w:t>
      </w:r>
      <w:r>
        <w:rPr>
          <w:color w:val="231F20"/>
          <w:spacing w:val="-4"/>
          <w:w w:val="110"/>
        </w:rPr>
        <w:t xml:space="preserve"> </w:t>
      </w:r>
      <w:r>
        <w:rPr>
          <w:color w:val="231F20"/>
          <w:w w:val="110"/>
        </w:rPr>
        <w:t>vermogensgrens</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zorgtoeslag</w:t>
      </w:r>
      <w:r>
        <w:rPr>
          <w:color w:val="231F20"/>
          <w:spacing w:val="-4"/>
          <w:w w:val="110"/>
        </w:rPr>
        <w:t xml:space="preserve"> </w:t>
      </w:r>
      <w:proofErr w:type="spellStart"/>
      <w:r>
        <w:rPr>
          <w:color w:val="231F20"/>
          <w:w w:val="110"/>
        </w:rPr>
        <w:t>gelijkge-trokken</w:t>
      </w:r>
      <w:proofErr w:type="spellEnd"/>
      <w:r>
        <w:rPr>
          <w:color w:val="231F20"/>
          <w:w w:val="110"/>
        </w:rPr>
        <w:t xml:space="preserve"> met het heffingsvrij vermogen Dit leidt tot een besparing van</w:t>
      </w:r>
    </w:p>
    <w:p w:rsidR="001B3359" w:rsidRDefault="00D877C7" w14:paraId="10694DF7" w14:textId="77777777">
      <w:pPr>
        <w:pStyle w:val="Plattetekst"/>
        <w:spacing w:before="1"/>
        <w:ind w:left="3430"/>
      </w:pPr>
      <w:r>
        <w:rPr>
          <w:color w:val="231F20"/>
          <w:w w:val="105"/>
        </w:rPr>
        <w:t>€ 24</w:t>
      </w:r>
      <w:r>
        <w:rPr>
          <w:color w:val="231F20"/>
          <w:spacing w:val="1"/>
          <w:w w:val="105"/>
        </w:rPr>
        <w:t xml:space="preserve"> </w:t>
      </w:r>
      <w:r>
        <w:rPr>
          <w:color w:val="231F20"/>
          <w:w w:val="105"/>
        </w:rPr>
        <w:t>miljoen</w:t>
      </w:r>
      <w:r>
        <w:rPr>
          <w:color w:val="231F20"/>
          <w:spacing w:val="1"/>
          <w:w w:val="105"/>
        </w:rPr>
        <w:t xml:space="preserve"> </w:t>
      </w:r>
      <w:r>
        <w:rPr>
          <w:color w:val="231F20"/>
          <w:w w:val="105"/>
        </w:rPr>
        <w:t>in 2027</w:t>
      </w:r>
      <w:r>
        <w:rPr>
          <w:color w:val="231F20"/>
          <w:spacing w:val="1"/>
          <w:w w:val="105"/>
        </w:rPr>
        <w:t xml:space="preserve"> </w:t>
      </w:r>
      <w:r>
        <w:rPr>
          <w:color w:val="231F20"/>
          <w:w w:val="105"/>
        </w:rPr>
        <w:t>oplopend</w:t>
      </w:r>
      <w:r>
        <w:rPr>
          <w:color w:val="231F20"/>
          <w:spacing w:val="1"/>
          <w:w w:val="105"/>
        </w:rPr>
        <w:t xml:space="preserve"> </w:t>
      </w:r>
      <w:r>
        <w:rPr>
          <w:color w:val="231F20"/>
          <w:w w:val="105"/>
        </w:rPr>
        <w:t>tot</w:t>
      </w:r>
      <w:r>
        <w:rPr>
          <w:color w:val="231F20"/>
          <w:spacing w:val="1"/>
          <w:w w:val="105"/>
        </w:rPr>
        <w:t xml:space="preserve"> </w:t>
      </w:r>
      <w:r>
        <w:rPr>
          <w:color w:val="231F20"/>
          <w:w w:val="105"/>
        </w:rPr>
        <w:t>€ 329</w:t>
      </w:r>
      <w:r>
        <w:rPr>
          <w:color w:val="231F20"/>
          <w:spacing w:val="1"/>
          <w:w w:val="105"/>
        </w:rPr>
        <w:t xml:space="preserve"> </w:t>
      </w:r>
      <w:r>
        <w:rPr>
          <w:color w:val="231F20"/>
          <w:w w:val="105"/>
        </w:rPr>
        <w:t>miljoen</w:t>
      </w:r>
      <w:r>
        <w:rPr>
          <w:color w:val="231F20"/>
          <w:spacing w:val="1"/>
          <w:w w:val="105"/>
        </w:rPr>
        <w:t xml:space="preserve"> </w:t>
      </w:r>
      <w:r>
        <w:rPr>
          <w:color w:val="231F20"/>
          <w:spacing w:val="-2"/>
          <w:w w:val="105"/>
        </w:rPr>
        <w:t>structureel.</w:t>
      </w:r>
    </w:p>
    <w:p w:rsidR="001B3359" w:rsidRDefault="001B3359" w14:paraId="32E0C4F6" w14:textId="77777777">
      <w:pPr>
        <w:pStyle w:val="Plattetekst"/>
        <w:spacing w:before="18"/>
      </w:pPr>
    </w:p>
    <w:p w:rsidR="001B3359" w:rsidRDefault="00D877C7" w14:paraId="73F0EF1A" w14:textId="77777777">
      <w:pPr>
        <w:ind w:left="3430"/>
        <w:rPr>
          <w:rFonts w:ascii="Calibri"/>
          <w:i/>
          <w:sz w:val="18"/>
        </w:rPr>
      </w:pPr>
      <w:r>
        <w:rPr>
          <w:rFonts w:ascii="Calibri"/>
          <w:i/>
          <w:color w:val="231F20"/>
          <w:w w:val="115"/>
          <w:sz w:val="18"/>
        </w:rPr>
        <w:t>Tegemoetkoming</w:t>
      </w:r>
      <w:r>
        <w:rPr>
          <w:rFonts w:ascii="Calibri"/>
          <w:i/>
          <w:color w:val="231F20"/>
          <w:spacing w:val="26"/>
          <w:w w:val="115"/>
          <w:sz w:val="18"/>
        </w:rPr>
        <w:t xml:space="preserve"> </w:t>
      </w:r>
      <w:r>
        <w:rPr>
          <w:rFonts w:ascii="Calibri"/>
          <w:i/>
          <w:color w:val="231F20"/>
          <w:w w:val="115"/>
          <w:sz w:val="18"/>
        </w:rPr>
        <w:t>specifieke</w:t>
      </w:r>
      <w:r>
        <w:rPr>
          <w:rFonts w:ascii="Calibri"/>
          <w:i/>
          <w:color w:val="231F20"/>
          <w:spacing w:val="26"/>
          <w:w w:val="115"/>
          <w:sz w:val="18"/>
        </w:rPr>
        <w:t xml:space="preserve"> </w:t>
      </w:r>
      <w:r>
        <w:rPr>
          <w:rFonts w:ascii="Calibri"/>
          <w:i/>
          <w:color w:val="231F20"/>
          <w:spacing w:val="-2"/>
          <w:w w:val="115"/>
          <w:sz w:val="18"/>
        </w:rPr>
        <w:t>kosten</w:t>
      </w:r>
    </w:p>
    <w:p w:rsidR="001B3359" w:rsidRDefault="001B3359" w14:paraId="7D119B33" w14:textId="77777777">
      <w:pPr>
        <w:pStyle w:val="Plattetekst"/>
        <w:spacing w:before="3"/>
        <w:rPr>
          <w:rFonts w:ascii="Calibri"/>
          <w:i/>
        </w:rPr>
      </w:pPr>
    </w:p>
    <w:p w:rsidR="001B3359" w:rsidRDefault="00D877C7" w14:paraId="277BDCF4" w14:textId="77777777">
      <w:pPr>
        <w:pStyle w:val="Plattetekst"/>
        <w:spacing w:before="1" w:line="247" w:lineRule="auto"/>
        <w:ind w:left="3429" w:right="102"/>
      </w:pPr>
      <w:r>
        <w:rPr>
          <w:color w:val="231F20"/>
        </w:rPr>
        <w:t>Er</w:t>
      </w:r>
      <w:r>
        <w:rPr>
          <w:color w:val="231F20"/>
          <w:spacing w:val="21"/>
        </w:rPr>
        <w:t xml:space="preserve"> </w:t>
      </w:r>
      <w:r>
        <w:rPr>
          <w:color w:val="231F20"/>
        </w:rPr>
        <w:t>vindt</w:t>
      </w:r>
      <w:r>
        <w:rPr>
          <w:color w:val="231F20"/>
          <w:spacing w:val="21"/>
        </w:rPr>
        <w:t xml:space="preserve"> </w:t>
      </w:r>
      <w:r>
        <w:rPr>
          <w:color w:val="231F20"/>
        </w:rPr>
        <w:t>een</w:t>
      </w:r>
      <w:r>
        <w:rPr>
          <w:color w:val="231F20"/>
          <w:spacing w:val="21"/>
        </w:rPr>
        <w:t xml:space="preserve"> </w:t>
      </w:r>
      <w:r>
        <w:rPr>
          <w:color w:val="231F20"/>
        </w:rPr>
        <w:t>bijstelling</w:t>
      </w:r>
      <w:r>
        <w:rPr>
          <w:color w:val="231F20"/>
          <w:spacing w:val="21"/>
        </w:rPr>
        <w:t xml:space="preserve"> </w:t>
      </w:r>
      <w:r>
        <w:rPr>
          <w:color w:val="231F20"/>
        </w:rPr>
        <w:t>plaats</w:t>
      </w:r>
      <w:r>
        <w:rPr>
          <w:color w:val="231F20"/>
          <w:spacing w:val="21"/>
        </w:rPr>
        <w:t xml:space="preserve"> </w:t>
      </w:r>
      <w:r>
        <w:rPr>
          <w:color w:val="231F20"/>
        </w:rPr>
        <w:t>in</w:t>
      </w:r>
      <w:r>
        <w:rPr>
          <w:color w:val="231F20"/>
          <w:spacing w:val="21"/>
        </w:rPr>
        <w:t xml:space="preserve"> </w:t>
      </w:r>
      <w:r>
        <w:rPr>
          <w:color w:val="231F20"/>
        </w:rPr>
        <w:t>de</w:t>
      </w:r>
      <w:r>
        <w:rPr>
          <w:color w:val="231F20"/>
          <w:spacing w:val="21"/>
        </w:rPr>
        <w:t xml:space="preserve"> </w:t>
      </w:r>
      <w:r>
        <w:rPr>
          <w:color w:val="231F20"/>
        </w:rPr>
        <w:t>jaren</w:t>
      </w:r>
      <w:r>
        <w:rPr>
          <w:color w:val="231F20"/>
          <w:spacing w:val="21"/>
        </w:rPr>
        <w:t xml:space="preserve"> </w:t>
      </w:r>
      <w:r>
        <w:rPr>
          <w:color w:val="231F20"/>
        </w:rPr>
        <w:t>vanaf</w:t>
      </w:r>
      <w:r>
        <w:rPr>
          <w:color w:val="231F20"/>
          <w:spacing w:val="21"/>
        </w:rPr>
        <w:t xml:space="preserve"> </w:t>
      </w:r>
      <w:r>
        <w:rPr>
          <w:color w:val="231F20"/>
        </w:rPr>
        <w:t>2029</w:t>
      </w:r>
      <w:r>
        <w:rPr>
          <w:color w:val="231F20"/>
          <w:spacing w:val="21"/>
        </w:rPr>
        <w:t xml:space="preserve"> </w:t>
      </w:r>
      <w:r>
        <w:rPr>
          <w:color w:val="231F20"/>
        </w:rPr>
        <w:t>naar</w:t>
      </w:r>
      <w:r>
        <w:rPr>
          <w:color w:val="231F20"/>
          <w:spacing w:val="21"/>
        </w:rPr>
        <w:t xml:space="preserve"> </w:t>
      </w:r>
      <w:r>
        <w:rPr>
          <w:color w:val="231F20"/>
        </w:rPr>
        <w:t>aanleiding</w:t>
      </w:r>
      <w:r>
        <w:rPr>
          <w:color w:val="231F20"/>
          <w:spacing w:val="21"/>
        </w:rPr>
        <w:t xml:space="preserve"> </w:t>
      </w:r>
      <w:r>
        <w:rPr>
          <w:color w:val="231F20"/>
        </w:rPr>
        <w:t>van</w:t>
      </w:r>
      <w:r>
        <w:rPr>
          <w:color w:val="231F20"/>
          <w:spacing w:val="21"/>
        </w:rPr>
        <w:t xml:space="preserve"> </w:t>
      </w:r>
      <w:r>
        <w:rPr>
          <w:color w:val="231F20"/>
        </w:rPr>
        <w:t xml:space="preserve">het </w:t>
      </w:r>
      <w:r>
        <w:rPr>
          <w:color w:val="231F20"/>
          <w:spacing w:val="-2"/>
          <w:w w:val="110"/>
        </w:rPr>
        <w:t>coalitieakkoord</w:t>
      </w:r>
      <w:r>
        <w:rPr>
          <w:color w:val="231F20"/>
          <w:spacing w:val="-13"/>
          <w:w w:val="110"/>
        </w:rPr>
        <w:t xml:space="preserve"> </w:t>
      </w:r>
      <w:r>
        <w:rPr>
          <w:color w:val="231F20"/>
          <w:spacing w:val="-2"/>
          <w:w w:val="110"/>
        </w:rPr>
        <w:t>waarin</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fiscale</w:t>
      </w:r>
      <w:r>
        <w:rPr>
          <w:color w:val="231F20"/>
          <w:spacing w:val="-13"/>
          <w:w w:val="110"/>
        </w:rPr>
        <w:t xml:space="preserve"> </w:t>
      </w:r>
      <w:r>
        <w:rPr>
          <w:color w:val="231F20"/>
          <w:spacing w:val="-2"/>
          <w:w w:val="110"/>
        </w:rPr>
        <w:t>regeling</w:t>
      </w:r>
      <w:r>
        <w:rPr>
          <w:color w:val="231F20"/>
          <w:spacing w:val="-13"/>
          <w:w w:val="110"/>
        </w:rPr>
        <w:t xml:space="preserve"> </w:t>
      </w:r>
      <w:r>
        <w:rPr>
          <w:color w:val="231F20"/>
          <w:spacing w:val="-2"/>
          <w:w w:val="110"/>
        </w:rPr>
        <w:t>aftrek</w:t>
      </w:r>
      <w:r>
        <w:rPr>
          <w:color w:val="231F20"/>
          <w:spacing w:val="-13"/>
          <w:w w:val="110"/>
        </w:rPr>
        <w:t xml:space="preserve"> </w:t>
      </w:r>
      <w:r>
        <w:rPr>
          <w:color w:val="231F20"/>
          <w:spacing w:val="-2"/>
          <w:w w:val="110"/>
        </w:rPr>
        <w:t>specifieke</w:t>
      </w:r>
      <w:r>
        <w:rPr>
          <w:color w:val="231F20"/>
          <w:spacing w:val="-13"/>
          <w:w w:val="110"/>
        </w:rPr>
        <w:t xml:space="preserve"> </w:t>
      </w:r>
      <w:r>
        <w:rPr>
          <w:color w:val="231F20"/>
          <w:spacing w:val="-2"/>
          <w:w w:val="110"/>
        </w:rPr>
        <w:t>kosten</w:t>
      </w:r>
      <w:r>
        <w:rPr>
          <w:color w:val="231F20"/>
          <w:spacing w:val="-13"/>
          <w:w w:val="110"/>
        </w:rPr>
        <w:t xml:space="preserve"> </w:t>
      </w:r>
      <w:r>
        <w:rPr>
          <w:color w:val="231F20"/>
          <w:spacing w:val="-2"/>
          <w:w w:val="110"/>
        </w:rPr>
        <w:t xml:space="preserve">verdwijnt </w:t>
      </w:r>
      <w:r>
        <w:rPr>
          <w:color w:val="231F20"/>
          <w:w w:val="110"/>
        </w:rPr>
        <w:t>per</w:t>
      </w:r>
      <w:r>
        <w:rPr>
          <w:color w:val="231F20"/>
          <w:spacing w:val="-10"/>
          <w:w w:val="110"/>
        </w:rPr>
        <w:t xml:space="preserve"> </w:t>
      </w:r>
      <w:r>
        <w:rPr>
          <w:color w:val="231F20"/>
          <w:w w:val="110"/>
        </w:rPr>
        <w:t>2028.</w:t>
      </w:r>
      <w:r>
        <w:rPr>
          <w:color w:val="231F20"/>
          <w:spacing w:val="-10"/>
          <w:w w:val="110"/>
        </w:rPr>
        <w:t xml:space="preserve"> </w:t>
      </w:r>
      <w:r>
        <w:rPr>
          <w:color w:val="231F20"/>
          <w:w w:val="110"/>
        </w:rPr>
        <w:t>Omdat</w:t>
      </w:r>
      <w:r>
        <w:rPr>
          <w:color w:val="231F20"/>
          <w:spacing w:val="-10"/>
          <w:w w:val="110"/>
        </w:rPr>
        <w:t xml:space="preserve"> </w:t>
      </w:r>
      <w:r>
        <w:rPr>
          <w:color w:val="231F20"/>
          <w:w w:val="110"/>
        </w:rPr>
        <w:t>de</w:t>
      </w:r>
      <w:r>
        <w:rPr>
          <w:color w:val="231F20"/>
          <w:spacing w:val="-10"/>
          <w:w w:val="110"/>
        </w:rPr>
        <w:t xml:space="preserve"> </w:t>
      </w:r>
      <w:r>
        <w:rPr>
          <w:color w:val="231F20"/>
          <w:w w:val="110"/>
        </w:rPr>
        <w:t>TSZ</w:t>
      </w:r>
      <w:r>
        <w:rPr>
          <w:color w:val="231F20"/>
          <w:spacing w:val="-10"/>
          <w:w w:val="110"/>
        </w:rPr>
        <w:t xml:space="preserve"> </w:t>
      </w:r>
      <w:r>
        <w:rPr>
          <w:color w:val="231F20"/>
          <w:w w:val="110"/>
        </w:rPr>
        <w:t>uitgekeerd</w:t>
      </w:r>
      <w:r>
        <w:rPr>
          <w:color w:val="231F20"/>
          <w:spacing w:val="-10"/>
          <w:w w:val="110"/>
        </w:rPr>
        <w:t xml:space="preserve"> </w:t>
      </w:r>
      <w:r>
        <w:rPr>
          <w:color w:val="231F20"/>
          <w:w w:val="110"/>
        </w:rPr>
        <w:t>wordt</w:t>
      </w:r>
      <w:r>
        <w:rPr>
          <w:color w:val="231F20"/>
          <w:spacing w:val="-10"/>
          <w:w w:val="110"/>
        </w:rPr>
        <w:t xml:space="preserve"> </w:t>
      </w:r>
      <w:r>
        <w:rPr>
          <w:color w:val="231F20"/>
          <w:w w:val="110"/>
        </w:rPr>
        <w:t>op</w:t>
      </w:r>
      <w:r>
        <w:rPr>
          <w:color w:val="231F20"/>
          <w:spacing w:val="-10"/>
          <w:w w:val="110"/>
        </w:rPr>
        <w:t xml:space="preserve"> </w:t>
      </w:r>
      <w:r>
        <w:rPr>
          <w:color w:val="231F20"/>
          <w:w w:val="110"/>
        </w:rPr>
        <w:t>het</w:t>
      </w:r>
      <w:r>
        <w:rPr>
          <w:color w:val="231F20"/>
          <w:spacing w:val="-10"/>
          <w:w w:val="110"/>
        </w:rPr>
        <w:t xml:space="preserve"> </w:t>
      </w:r>
      <w:r>
        <w:rPr>
          <w:color w:val="231F20"/>
          <w:w w:val="110"/>
        </w:rPr>
        <w:t>moment</w:t>
      </w:r>
      <w:r>
        <w:rPr>
          <w:color w:val="231F20"/>
          <w:spacing w:val="-10"/>
          <w:w w:val="110"/>
        </w:rPr>
        <w:t xml:space="preserve"> </w:t>
      </w:r>
      <w:r>
        <w:rPr>
          <w:color w:val="231F20"/>
          <w:w w:val="110"/>
        </w:rPr>
        <w:t>dat</w:t>
      </w:r>
      <w:r>
        <w:rPr>
          <w:color w:val="231F20"/>
          <w:spacing w:val="-10"/>
          <w:w w:val="110"/>
        </w:rPr>
        <w:t xml:space="preserve"> </w:t>
      </w:r>
      <w:r>
        <w:rPr>
          <w:color w:val="231F20"/>
          <w:w w:val="110"/>
        </w:rPr>
        <w:t>de</w:t>
      </w:r>
      <w:r>
        <w:rPr>
          <w:color w:val="231F20"/>
          <w:spacing w:val="-10"/>
          <w:w w:val="110"/>
        </w:rPr>
        <w:t xml:space="preserve"> </w:t>
      </w:r>
      <w:r>
        <w:rPr>
          <w:color w:val="231F20"/>
          <w:w w:val="110"/>
        </w:rPr>
        <w:t xml:space="preserve">aanslag </w:t>
      </w:r>
      <w:r>
        <w:rPr>
          <w:color w:val="231F20"/>
        </w:rPr>
        <w:t>inkomstenbelasting</w:t>
      </w:r>
      <w:r>
        <w:rPr>
          <w:color w:val="231F20"/>
          <w:spacing w:val="5"/>
        </w:rPr>
        <w:t xml:space="preserve"> </w:t>
      </w:r>
      <w:r>
        <w:rPr>
          <w:color w:val="231F20"/>
        </w:rPr>
        <w:t>definitief</w:t>
      </w:r>
      <w:r>
        <w:rPr>
          <w:color w:val="231F20"/>
          <w:spacing w:val="5"/>
        </w:rPr>
        <w:t xml:space="preserve"> </w:t>
      </w:r>
      <w:r>
        <w:rPr>
          <w:color w:val="231F20"/>
        </w:rPr>
        <w:t>is</w:t>
      </w:r>
      <w:r>
        <w:rPr>
          <w:color w:val="231F20"/>
          <w:spacing w:val="5"/>
        </w:rPr>
        <w:t xml:space="preserve"> </w:t>
      </w:r>
      <w:r>
        <w:rPr>
          <w:color w:val="231F20"/>
        </w:rPr>
        <w:t>vastgesteld</w:t>
      </w:r>
      <w:r>
        <w:rPr>
          <w:color w:val="231F20"/>
          <w:spacing w:val="5"/>
        </w:rPr>
        <w:t xml:space="preserve"> </w:t>
      </w:r>
      <w:r>
        <w:rPr>
          <w:color w:val="231F20"/>
        </w:rPr>
        <w:t>leidt</w:t>
      </w:r>
      <w:r>
        <w:rPr>
          <w:color w:val="231F20"/>
          <w:spacing w:val="5"/>
        </w:rPr>
        <w:t xml:space="preserve"> </w:t>
      </w:r>
      <w:r>
        <w:rPr>
          <w:color w:val="231F20"/>
        </w:rPr>
        <w:t>de</w:t>
      </w:r>
      <w:r>
        <w:rPr>
          <w:color w:val="231F20"/>
          <w:spacing w:val="5"/>
        </w:rPr>
        <w:t xml:space="preserve"> </w:t>
      </w:r>
      <w:r>
        <w:rPr>
          <w:color w:val="231F20"/>
        </w:rPr>
        <w:t>afschaffing</w:t>
      </w:r>
      <w:r>
        <w:rPr>
          <w:color w:val="231F20"/>
          <w:spacing w:val="5"/>
        </w:rPr>
        <w:t xml:space="preserve"> </w:t>
      </w:r>
      <w:r>
        <w:rPr>
          <w:color w:val="231F20"/>
        </w:rPr>
        <w:t>per</w:t>
      </w:r>
      <w:r>
        <w:rPr>
          <w:color w:val="231F20"/>
          <w:spacing w:val="5"/>
        </w:rPr>
        <w:t xml:space="preserve"> </w:t>
      </w:r>
      <w:r>
        <w:rPr>
          <w:color w:val="231F20"/>
        </w:rPr>
        <w:t>2028</w:t>
      </w:r>
      <w:r>
        <w:rPr>
          <w:color w:val="231F20"/>
          <w:spacing w:val="5"/>
        </w:rPr>
        <w:t xml:space="preserve"> </w:t>
      </w:r>
      <w:r>
        <w:rPr>
          <w:color w:val="231F20"/>
        </w:rPr>
        <w:t>pas</w:t>
      </w:r>
      <w:r>
        <w:rPr>
          <w:color w:val="231F20"/>
          <w:spacing w:val="80"/>
          <w:w w:val="110"/>
        </w:rPr>
        <w:t xml:space="preserve"> </w:t>
      </w:r>
      <w:r>
        <w:rPr>
          <w:color w:val="231F20"/>
          <w:w w:val="110"/>
        </w:rPr>
        <w:t>vanaf 2029 tot een besparing.</w:t>
      </w:r>
    </w:p>
    <w:p w:rsidR="001B3359" w:rsidRDefault="001B3359" w14:paraId="55D845FF" w14:textId="77777777">
      <w:pPr>
        <w:pStyle w:val="Plattetekst"/>
        <w:spacing w:before="39"/>
      </w:pPr>
    </w:p>
    <w:p w:rsidR="001B3359" w:rsidRDefault="00D877C7" w14:paraId="65021ACE" w14:textId="77777777">
      <w:pPr>
        <w:pStyle w:val="Kop2"/>
      </w:pPr>
      <w:bookmarkStart w:name="4._Rijksbijdragen" w:id="36"/>
      <w:bookmarkEnd w:id="36"/>
      <w:r>
        <w:rPr>
          <w:color w:val="231F20"/>
          <w:w w:val="90"/>
        </w:rPr>
        <w:t>4.</w:t>
      </w:r>
      <w:r>
        <w:rPr>
          <w:color w:val="231F20"/>
          <w:spacing w:val="-4"/>
          <w:w w:val="90"/>
        </w:rPr>
        <w:t xml:space="preserve"> </w:t>
      </w:r>
      <w:r>
        <w:rPr>
          <w:color w:val="231F20"/>
          <w:spacing w:val="-2"/>
          <w:w w:val="95"/>
        </w:rPr>
        <w:t>Rijksbijdragen</w:t>
      </w:r>
    </w:p>
    <w:p w:rsidR="001B3359" w:rsidRDefault="00D877C7" w14:paraId="1CCB4281" w14:textId="77777777">
      <w:pPr>
        <w:spacing w:before="30"/>
        <w:ind w:left="3430"/>
        <w:rPr>
          <w:rFonts w:ascii="Calibri"/>
          <w:i/>
          <w:sz w:val="18"/>
        </w:rPr>
      </w:pPr>
      <w:r>
        <w:rPr>
          <w:rFonts w:ascii="Calibri"/>
          <w:i/>
          <w:color w:val="231F20"/>
          <w:spacing w:val="-2"/>
          <w:w w:val="120"/>
          <w:sz w:val="18"/>
        </w:rPr>
        <w:t>Bekostiging</w:t>
      </w:r>
    </w:p>
    <w:p w:rsidR="001B3359" w:rsidRDefault="00D877C7" w14:paraId="3CC31765" w14:textId="77777777">
      <w:pPr>
        <w:pStyle w:val="Kop2"/>
        <w:spacing w:before="10"/>
      </w:pPr>
      <w:r>
        <w:rPr>
          <w:color w:val="231F20"/>
        </w:rPr>
        <w:t>Rijksbijdrage</w:t>
      </w:r>
      <w:r>
        <w:rPr>
          <w:color w:val="231F20"/>
          <w:spacing w:val="18"/>
        </w:rPr>
        <w:t xml:space="preserve"> </w:t>
      </w:r>
      <w:r>
        <w:rPr>
          <w:color w:val="231F20"/>
        </w:rPr>
        <w:t>Zorgverzekeringsfonds</w:t>
      </w:r>
      <w:r>
        <w:rPr>
          <w:color w:val="231F20"/>
          <w:spacing w:val="18"/>
        </w:rPr>
        <w:t xml:space="preserve"> </w:t>
      </w:r>
      <w:r>
        <w:rPr>
          <w:color w:val="231F20"/>
          <w:spacing w:val="-5"/>
        </w:rPr>
        <w:t>18-</w:t>
      </w:r>
    </w:p>
    <w:p w:rsidR="001B3359" w:rsidRDefault="00D877C7" w14:paraId="236550F0" w14:textId="77777777">
      <w:pPr>
        <w:pStyle w:val="Plattetekst"/>
        <w:spacing w:before="4" w:line="247" w:lineRule="auto"/>
        <w:ind w:left="3429" w:right="102"/>
      </w:pPr>
      <w:r>
        <w:rPr>
          <w:color w:val="231F20"/>
        </w:rPr>
        <w:t>De</w:t>
      </w:r>
      <w:r>
        <w:rPr>
          <w:color w:val="231F20"/>
          <w:spacing w:val="21"/>
        </w:rPr>
        <w:t xml:space="preserve"> </w:t>
      </w:r>
      <w:r>
        <w:rPr>
          <w:color w:val="231F20"/>
        </w:rPr>
        <w:t>raming</w:t>
      </w:r>
      <w:r>
        <w:rPr>
          <w:color w:val="231F20"/>
          <w:spacing w:val="21"/>
        </w:rPr>
        <w:t xml:space="preserve"> </w:t>
      </w:r>
      <w:r>
        <w:rPr>
          <w:color w:val="231F20"/>
        </w:rPr>
        <w:t>van</w:t>
      </w:r>
      <w:r>
        <w:rPr>
          <w:color w:val="231F20"/>
          <w:spacing w:val="21"/>
        </w:rPr>
        <w:t xml:space="preserve"> </w:t>
      </w:r>
      <w:r>
        <w:rPr>
          <w:color w:val="231F20"/>
        </w:rPr>
        <w:t>de</w:t>
      </w:r>
      <w:r>
        <w:rPr>
          <w:color w:val="231F20"/>
          <w:spacing w:val="21"/>
        </w:rPr>
        <w:t xml:space="preserve"> </w:t>
      </w:r>
      <w:r>
        <w:rPr>
          <w:color w:val="231F20"/>
        </w:rPr>
        <w:t>Rijkbijdrage</w:t>
      </w:r>
      <w:r>
        <w:rPr>
          <w:color w:val="231F20"/>
          <w:spacing w:val="21"/>
        </w:rPr>
        <w:t xml:space="preserve"> </w:t>
      </w:r>
      <w:r>
        <w:rPr>
          <w:color w:val="231F20"/>
        </w:rPr>
        <w:t>Zorgverzekeringsfonds</w:t>
      </w:r>
      <w:r>
        <w:rPr>
          <w:color w:val="231F20"/>
          <w:spacing w:val="21"/>
        </w:rPr>
        <w:t xml:space="preserve"> </w:t>
      </w:r>
      <w:r>
        <w:rPr>
          <w:color w:val="231F20"/>
        </w:rPr>
        <w:t>18-</w:t>
      </w:r>
      <w:r>
        <w:rPr>
          <w:color w:val="231F20"/>
          <w:spacing w:val="21"/>
        </w:rPr>
        <w:t xml:space="preserve"> </w:t>
      </w:r>
      <w:r>
        <w:rPr>
          <w:color w:val="231F20"/>
        </w:rPr>
        <w:t>wordt</w:t>
      </w:r>
      <w:r>
        <w:rPr>
          <w:color w:val="231F20"/>
          <w:spacing w:val="21"/>
        </w:rPr>
        <w:t xml:space="preserve"> </w:t>
      </w:r>
      <w:r>
        <w:rPr>
          <w:color w:val="231F20"/>
        </w:rPr>
        <w:t>vanaf</w:t>
      </w:r>
      <w:r>
        <w:rPr>
          <w:color w:val="231F20"/>
          <w:spacing w:val="21"/>
        </w:rPr>
        <w:t xml:space="preserve"> </w:t>
      </w:r>
      <w:r>
        <w:rPr>
          <w:color w:val="231F20"/>
        </w:rPr>
        <w:t>2027 neerwaarts</w:t>
      </w:r>
      <w:r>
        <w:rPr>
          <w:color w:val="231F20"/>
          <w:spacing w:val="27"/>
        </w:rPr>
        <w:t xml:space="preserve"> </w:t>
      </w:r>
      <w:r>
        <w:rPr>
          <w:color w:val="231F20"/>
        </w:rPr>
        <w:t>bijgesteld</w:t>
      </w:r>
      <w:r>
        <w:rPr>
          <w:color w:val="231F20"/>
          <w:spacing w:val="27"/>
        </w:rPr>
        <w:t xml:space="preserve"> </w:t>
      </w:r>
      <w:r>
        <w:rPr>
          <w:color w:val="231F20"/>
        </w:rPr>
        <w:t>naar</w:t>
      </w:r>
      <w:r>
        <w:rPr>
          <w:color w:val="231F20"/>
          <w:spacing w:val="27"/>
        </w:rPr>
        <w:t xml:space="preserve"> </w:t>
      </w:r>
      <w:r>
        <w:rPr>
          <w:color w:val="231F20"/>
        </w:rPr>
        <w:t>aanleiding</w:t>
      </w:r>
      <w:r>
        <w:rPr>
          <w:color w:val="231F20"/>
          <w:spacing w:val="27"/>
        </w:rPr>
        <w:t xml:space="preserve"> </w:t>
      </w:r>
      <w:r>
        <w:rPr>
          <w:color w:val="231F20"/>
        </w:rPr>
        <w:t>van</w:t>
      </w:r>
      <w:r>
        <w:rPr>
          <w:color w:val="231F20"/>
          <w:spacing w:val="27"/>
        </w:rPr>
        <w:t xml:space="preserve"> </w:t>
      </w:r>
      <w:r>
        <w:rPr>
          <w:color w:val="231F20"/>
        </w:rPr>
        <w:t>de</w:t>
      </w:r>
      <w:r>
        <w:rPr>
          <w:color w:val="231F20"/>
          <w:spacing w:val="27"/>
        </w:rPr>
        <w:t xml:space="preserve"> </w:t>
      </w:r>
      <w:r>
        <w:rPr>
          <w:color w:val="231F20"/>
        </w:rPr>
        <w:t>maatregelen</w:t>
      </w:r>
      <w:r>
        <w:rPr>
          <w:color w:val="231F20"/>
          <w:spacing w:val="27"/>
        </w:rPr>
        <w:t xml:space="preserve"> </w:t>
      </w:r>
      <w:r>
        <w:rPr>
          <w:color w:val="231F20"/>
        </w:rPr>
        <w:t>in</w:t>
      </w:r>
      <w:r>
        <w:rPr>
          <w:color w:val="231F20"/>
          <w:spacing w:val="27"/>
        </w:rPr>
        <w:t xml:space="preserve"> </w:t>
      </w:r>
      <w:r>
        <w:rPr>
          <w:color w:val="231F20"/>
        </w:rPr>
        <w:t>het</w:t>
      </w:r>
      <w:r>
        <w:rPr>
          <w:color w:val="231F20"/>
          <w:spacing w:val="27"/>
        </w:rPr>
        <w:t xml:space="preserve"> </w:t>
      </w:r>
      <w:proofErr w:type="spellStart"/>
      <w:r>
        <w:rPr>
          <w:color w:val="231F20"/>
        </w:rPr>
        <w:t>coalitieak-</w:t>
      </w:r>
      <w:r>
        <w:rPr>
          <w:color w:val="231F20"/>
          <w:w w:val="110"/>
        </w:rPr>
        <w:t>koord</w:t>
      </w:r>
      <w:proofErr w:type="spellEnd"/>
      <w:r>
        <w:rPr>
          <w:color w:val="231F20"/>
          <w:spacing w:val="-6"/>
          <w:w w:val="110"/>
        </w:rPr>
        <w:t xml:space="preserve"> </w:t>
      </w:r>
      <w:r>
        <w:rPr>
          <w:color w:val="231F20"/>
          <w:w w:val="110"/>
        </w:rPr>
        <w:t>en</w:t>
      </w:r>
      <w:r>
        <w:rPr>
          <w:color w:val="231F20"/>
          <w:spacing w:val="-6"/>
          <w:w w:val="110"/>
        </w:rPr>
        <w:t xml:space="preserve"> </w:t>
      </w:r>
      <w:r>
        <w:rPr>
          <w:color w:val="231F20"/>
          <w:w w:val="110"/>
        </w:rPr>
        <w:t>de</w:t>
      </w:r>
      <w:r>
        <w:rPr>
          <w:color w:val="231F20"/>
          <w:spacing w:val="-6"/>
          <w:w w:val="110"/>
        </w:rPr>
        <w:t xml:space="preserve"> </w:t>
      </w:r>
      <w:r>
        <w:rPr>
          <w:color w:val="231F20"/>
          <w:w w:val="110"/>
        </w:rPr>
        <w:t>ramingen</w:t>
      </w:r>
      <w:r>
        <w:rPr>
          <w:color w:val="231F20"/>
          <w:spacing w:val="-6"/>
          <w:w w:val="110"/>
        </w:rPr>
        <w:t xml:space="preserve"> </w:t>
      </w:r>
      <w:r>
        <w:rPr>
          <w:color w:val="231F20"/>
          <w:w w:val="110"/>
        </w:rPr>
        <w:t>van</w:t>
      </w:r>
      <w:r>
        <w:rPr>
          <w:color w:val="231F20"/>
          <w:spacing w:val="-6"/>
          <w:w w:val="110"/>
        </w:rPr>
        <w:t xml:space="preserve"> </w:t>
      </w:r>
      <w:r>
        <w:rPr>
          <w:color w:val="231F20"/>
          <w:w w:val="110"/>
        </w:rPr>
        <w:t>het</w:t>
      </w:r>
      <w:r>
        <w:rPr>
          <w:color w:val="231F20"/>
          <w:spacing w:val="-6"/>
          <w:w w:val="110"/>
        </w:rPr>
        <w:t xml:space="preserve"> </w:t>
      </w:r>
      <w:r>
        <w:rPr>
          <w:color w:val="231F20"/>
          <w:w w:val="110"/>
        </w:rPr>
        <w:t>CPB</w:t>
      </w:r>
      <w:r>
        <w:rPr>
          <w:color w:val="231F20"/>
          <w:spacing w:val="-6"/>
          <w:w w:val="110"/>
        </w:rPr>
        <w:t xml:space="preserve"> </w:t>
      </w:r>
      <w:r>
        <w:rPr>
          <w:color w:val="231F20"/>
          <w:w w:val="110"/>
        </w:rPr>
        <w:t>in</w:t>
      </w:r>
      <w:r>
        <w:rPr>
          <w:color w:val="231F20"/>
          <w:spacing w:val="-6"/>
          <w:w w:val="110"/>
        </w:rPr>
        <w:t xml:space="preserve"> </w:t>
      </w:r>
      <w:r>
        <w:rPr>
          <w:color w:val="231F20"/>
          <w:w w:val="110"/>
        </w:rPr>
        <w:t>het</w:t>
      </w:r>
      <w:r>
        <w:rPr>
          <w:color w:val="231F20"/>
          <w:spacing w:val="-6"/>
          <w:w w:val="110"/>
        </w:rPr>
        <w:t xml:space="preserve"> </w:t>
      </w:r>
      <w:r>
        <w:rPr>
          <w:color w:val="231F20"/>
          <w:w w:val="110"/>
        </w:rPr>
        <w:t>CEP</w:t>
      </w:r>
      <w:r>
        <w:rPr>
          <w:color w:val="231F20"/>
          <w:spacing w:val="-6"/>
          <w:w w:val="110"/>
        </w:rPr>
        <w:t xml:space="preserve"> </w:t>
      </w:r>
      <w:r>
        <w:rPr>
          <w:color w:val="231F20"/>
          <w:w w:val="110"/>
        </w:rPr>
        <w:t>2026.</w:t>
      </w:r>
      <w:r>
        <w:rPr>
          <w:color w:val="231F20"/>
          <w:spacing w:val="-6"/>
          <w:w w:val="110"/>
        </w:rPr>
        <w:t xml:space="preserve"> </w:t>
      </w:r>
      <w:r>
        <w:rPr>
          <w:color w:val="231F20"/>
          <w:w w:val="110"/>
        </w:rPr>
        <w:t>Voor</w:t>
      </w:r>
      <w:r>
        <w:rPr>
          <w:color w:val="231F20"/>
          <w:spacing w:val="-6"/>
          <w:w w:val="110"/>
        </w:rPr>
        <w:t xml:space="preserve"> </w:t>
      </w:r>
      <w:r>
        <w:rPr>
          <w:color w:val="231F20"/>
          <w:w w:val="110"/>
        </w:rPr>
        <w:t>2026</w:t>
      </w:r>
      <w:r>
        <w:rPr>
          <w:color w:val="231F20"/>
          <w:spacing w:val="-6"/>
          <w:w w:val="110"/>
        </w:rPr>
        <w:t xml:space="preserve"> </w:t>
      </w:r>
      <w:r>
        <w:rPr>
          <w:color w:val="231F20"/>
          <w:w w:val="110"/>
        </w:rPr>
        <w:t>blijft</w:t>
      </w:r>
      <w:r>
        <w:rPr>
          <w:color w:val="231F20"/>
          <w:spacing w:val="-6"/>
          <w:w w:val="110"/>
        </w:rPr>
        <w:t xml:space="preserve"> </w:t>
      </w:r>
      <w:r>
        <w:rPr>
          <w:color w:val="231F20"/>
          <w:w w:val="110"/>
        </w:rPr>
        <w:t xml:space="preserve">de </w:t>
      </w:r>
      <w:r>
        <w:rPr>
          <w:color w:val="231F20"/>
        </w:rPr>
        <w:t>Rijksbijdrage</w:t>
      </w:r>
      <w:r>
        <w:rPr>
          <w:color w:val="231F20"/>
          <w:spacing w:val="20"/>
        </w:rPr>
        <w:t xml:space="preserve"> </w:t>
      </w:r>
      <w:r>
        <w:rPr>
          <w:color w:val="231F20"/>
        </w:rPr>
        <w:t>18-</w:t>
      </w:r>
      <w:r>
        <w:rPr>
          <w:color w:val="231F20"/>
          <w:spacing w:val="20"/>
        </w:rPr>
        <w:t xml:space="preserve"> </w:t>
      </w:r>
      <w:r>
        <w:rPr>
          <w:color w:val="231F20"/>
        </w:rPr>
        <w:t>gelijk</w:t>
      </w:r>
      <w:r>
        <w:rPr>
          <w:color w:val="231F20"/>
          <w:spacing w:val="20"/>
        </w:rPr>
        <w:t xml:space="preserve"> </w:t>
      </w:r>
      <w:r>
        <w:rPr>
          <w:color w:val="231F20"/>
        </w:rPr>
        <w:t>op</w:t>
      </w:r>
      <w:r>
        <w:rPr>
          <w:color w:val="231F20"/>
          <w:spacing w:val="20"/>
        </w:rPr>
        <w:t xml:space="preserve"> </w:t>
      </w:r>
      <w:r>
        <w:rPr>
          <w:color w:val="231F20"/>
        </w:rPr>
        <w:t>het</w:t>
      </w:r>
      <w:r>
        <w:rPr>
          <w:color w:val="231F20"/>
          <w:spacing w:val="20"/>
        </w:rPr>
        <w:t xml:space="preserve"> </w:t>
      </w:r>
      <w:r>
        <w:rPr>
          <w:color w:val="231F20"/>
        </w:rPr>
        <w:t>niveau</w:t>
      </w:r>
      <w:r>
        <w:rPr>
          <w:color w:val="231F20"/>
          <w:spacing w:val="20"/>
        </w:rPr>
        <w:t xml:space="preserve"> </w:t>
      </w:r>
      <w:r>
        <w:rPr>
          <w:color w:val="231F20"/>
        </w:rPr>
        <w:t>van</w:t>
      </w:r>
      <w:r>
        <w:rPr>
          <w:color w:val="231F20"/>
          <w:spacing w:val="20"/>
        </w:rPr>
        <w:t xml:space="preserve"> </w:t>
      </w:r>
      <w:r>
        <w:rPr>
          <w:color w:val="231F20"/>
        </w:rPr>
        <w:t>de</w:t>
      </w:r>
      <w:r>
        <w:rPr>
          <w:color w:val="231F20"/>
          <w:spacing w:val="20"/>
        </w:rPr>
        <w:t xml:space="preserve"> </w:t>
      </w:r>
      <w:r>
        <w:rPr>
          <w:color w:val="231F20"/>
        </w:rPr>
        <w:t>ontwerpbegroting,</w:t>
      </w:r>
      <w:r>
        <w:rPr>
          <w:color w:val="231F20"/>
          <w:spacing w:val="20"/>
        </w:rPr>
        <w:t xml:space="preserve"> </w:t>
      </w:r>
      <w:r>
        <w:rPr>
          <w:color w:val="231F20"/>
        </w:rPr>
        <w:t>conform</w:t>
      </w:r>
      <w:r>
        <w:rPr>
          <w:color w:val="231F20"/>
          <w:spacing w:val="20"/>
        </w:rPr>
        <w:t xml:space="preserve"> </w:t>
      </w:r>
      <w:r>
        <w:rPr>
          <w:color w:val="231F20"/>
        </w:rPr>
        <w:t xml:space="preserve">de </w:t>
      </w:r>
      <w:r>
        <w:rPr>
          <w:color w:val="231F20"/>
          <w:w w:val="110"/>
        </w:rPr>
        <w:t>bepalingen over de rijksbijdrage in de Zorgverzekeringswet.</w:t>
      </w:r>
    </w:p>
    <w:p w:rsidR="001B3359" w:rsidRDefault="001B3359" w14:paraId="00DED977" w14:textId="77777777">
      <w:pPr>
        <w:pStyle w:val="Plattetekst"/>
        <w:spacing w:before="19"/>
      </w:pPr>
    </w:p>
    <w:p w:rsidR="001B3359" w:rsidRDefault="00D877C7" w14:paraId="00494848" w14:textId="77777777">
      <w:pPr>
        <w:pStyle w:val="Kop2"/>
      </w:pPr>
      <w:r>
        <w:rPr>
          <w:color w:val="231F20"/>
        </w:rPr>
        <w:t>Rijksbijdrage</w:t>
      </w:r>
      <w:r>
        <w:rPr>
          <w:color w:val="231F20"/>
          <w:spacing w:val="2"/>
        </w:rPr>
        <w:t xml:space="preserve"> </w:t>
      </w:r>
      <w:r>
        <w:rPr>
          <w:color w:val="231F20"/>
        </w:rPr>
        <w:t>in</w:t>
      </w:r>
      <w:r>
        <w:rPr>
          <w:color w:val="231F20"/>
          <w:spacing w:val="2"/>
        </w:rPr>
        <w:t xml:space="preserve"> </w:t>
      </w:r>
      <w:r>
        <w:rPr>
          <w:color w:val="231F20"/>
        </w:rPr>
        <w:t>de</w:t>
      </w:r>
      <w:r>
        <w:rPr>
          <w:color w:val="231F20"/>
          <w:spacing w:val="2"/>
        </w:rPr>
        <w:t xml:space="preserve"> </w:t>
      </w:r>
      <w:r>
        <w:rPr>
          <w:color w:val="231F20"/>
        </w:rPr>
        <w:t>kosten</w:t>
      </w:r>
      <w:r>
        <w:rPr>
          <w:color w:val="231F20"/>
          <w:spacing w:val="2"/>
        </w:rPr>
        <w:t xml:space="preserve"> </w:t>
      </w:r>
      <w:r>
        <w:rPr>
          <w:color w:val="231F20"/>
        </w:rPr>
        <w:t>van</w:t>
      </w:r>
      <w:r>
        <w:rPr>
          <w:color w:val="231F20"/>
          <w:spacing w:val="2"/>
        </w:rPr>
        <w:t xml:space="preserve"> </w:t>
      </w:r>
      <w:r>
        <w:rPr>
          <w:color w:val="231F20"/>
        </w:rPr>
        <w:t>kortingen</w:t>
      </w:r>
      <w:r>
        <w:rPr>
          <w:color w:val="231F20"/>
          <w:spacing w:val="2"/>
        </w:rPr>
        <w:t xml:space="preserve"> </w:t>
      </w:r>
      <w:r>
        <w:rPr>
          <w:color w:val="231F20"/>
          <w:spacing w:val="-2"/>
        </w:rPr>
        <w:t>(BIKK)</w:t>
      </w:r>
    </w:p>
    <w:p w:rsidR="001B3359" w:rsidRDefault="00D877C7" w14:paraId="16669F6B" w14:textId="77777777">
      <w:pPr>
        <w:pStyle w:val="Plattetekst"/>
        <w:spacing w:before="4" w:line="247" w:lineRule="auto"/>
        <w:ind w:left="3430" w:right="102"/>
      </w:pPr>
      <w:r>
        <w:rPr>
          <w:color w:val="231F20"/>
          <w:w w:val="110"/>
        </w:rPr>
        <w:t xml:space="preserve">De raming van de BIKK wordt neerwaarts bijgesteld naar aanleiding van </w:t>
      </w:r>
      <w:r>
        <w:rPr>
          <w:color w:val="231F20"/>
          <w:spacing w:val="-2"/>
          <w:w w:val="110"/>
        </w:rPr>
        <w:t>de</w:t>
      </w:r>
      <w:r>
        <w:rPr>
          <w:color w:val="231F20"/>
          <w:spacing w:val="-12"/>
          <w:w w:val="110"/>
        </w:rPr>
        <w:t xml:space="preserve"> </w:t>
      </w:r>
      <w:r>
        <w:rPr>
          <w:color w:val="231F20"/>
          <w:spacing w:val="-2"/>
          <w:w w:val="110"/>
        </w:rPr>
        <w:t>geraamde</w:t>
      </w:r>
      <w:r>
        <w:rPr>
          <w:color w:val="231F20"/>
          <w:spacing w:val="-12"/>
          <w:w w:val="110"/>
        </w:rPr>
        <w:t xml:space="preserve"> </w:t>
      </w:r>
      <w:r>
        <w:rPr>
          <w:color w:val="231F20"/>
          <w:spacing w:val="-2"/>
          <w:w w:val="110"/>
        </w:rPr>
        <w:t>ontwikkeling</w:t>
      </w:r>
      <w:r>
        <w:rPr>
          <w:color w:val="231F20"/>
          <w:spacing w:val="-13"/>
          <w:w w:val="110"/>
        </w:rPr>
        <w:t xml:space="preserve"> </w:t>
      </w: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belastingtarieven</w:t>
      </w:r>
      <w:r>
        <w:rPr>
          <w:color w:val="231F20"/>
          <w:spacing w:val="-13"/>
          <w:w w:val="110"/>
        </w:rPr>
        <w:t xml:space="preserve"> </w:t>
      </w:r>
      <w:r>
        <w:rPr>
          <w:color w:val="231F20"/>
          <w:spacing w:val="-2"/>
          <w:w w:val="110"/>
        </w:rPr>
        <w:t>en</w:t>
      </w:r>
      <w:r>
        <w:rPr>
          <w:color w:val="231F20"/>
          <w:spacing w:val="-12"/>
          <w:w w:val="110"/>
        </w:rPr>
        <w:t xml:space="preserve"> </w:t>
      </w:r>
      <w:r>
        <w:rPr>
          <w:color w:val="231F20"/>
          <w:spacing w:val="-2"/>
          <w:w w:val="110"/>
        </w:rPr>
        <w:t>heffingskortingen</w:t>
      </w:r>
      <w:r>
        <w:rPr>
          <w:color w:val="231F20"/>
          <w:spacing w:val="-12"/>
          <w:w w:val="110"/>
        </w:rPr>
        <w:t xml:space="preserve"> </w:t>
      </w:r>
      <w:r>
        <w:rPr>
          <w:color w:val="231F20"/>
          <w:spacing w:val="-2"/>
          <w:w w:val="110"/>
        </w:rPr>
        <w:t xml:space="preserve">in </w:t>
      </w:r>
      <w:r>
        <w:rPr>
          <w:color w:val="231F20"/>
        </w:rPr>
        <w:t>het</w:t>
      </w:r>
      <w:r>
        <w:rPr>
          <w:color w:val="231F20"/>
          <w:spacing w:val="29"/>
        </w:rPr>
        <w:t xml:space="preserve"> </w:t>
      </w:r>
      <w:r>
        <w:rPr>
          <w:color w:val="231F20"/>
        </w:rPr>
        <w:t>CEP</w:t>
      </w:r>
      <w:r>
        <w:rPr>
          <w:color w:val="231F20"/>
          <w:spacing w:val="29"/>
        </w:rPr>
        <w:t xml:space="preserve"> </w:t>
      </w:r>
      <w:r>
        <w:rPr>
          <w:color w:val="231F20"/>
        </w:rPr>
        <w:t>2026.</w:t>
      </w:r>
      <w:r>
        <w:rPr>
          <w:color w:val="231F20"/>
          <w:spacing w:val="29"/>
        </w:rPr>
        <w:t xml:space="preserve"> </w:t>
      </w:r>
      <w:r>
        <w:rPr>
          <w:color w:val="231F20"/>
        </w:rPr>
        <w:t>Die</w:t>
      </w:r>
      <w:r>
        <w:rPr>
          <w:color w:val="231F20"/>
          <w:spacing w:val="29"/>
        </w:rPr>
        <w:t xml:space="preserve"> </w:t>
      </w:r>
      <w:r>
        <w:rPr>
          <w:color w:val="231F20"/>
        </w:rPr>
        <w:t>wijzigen</w:t>
      </w:r>
      <w:r>
        <w:rPr>
          <w:color w:val="231F20"/>
          <w:spacing w:val="29"/>
        </w:rPr>
        <w:t xml:space="preserve"> </w:t>
      </w:r>
      <w:r>
        <w:rPr>
          <w:color w:val="231F20"/>
        </w:rPr>
        <w:t>als</w:t>
      </w:r>
      <w:r>
        <w:rPr>
          <w:color w:val="231F20"/>
          <w:spacing w:val="29"/>
        </w:rPr>
        <w:t xml:space="preserve"> </w:t>
      </w:r>
      <w:r>
        <w:rPr>
          <w:color w:val="231F20"/>
        </w:rPr>
        <w:t>gevolg</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maatregelen</w:t>
      </w:r>
      <w:r>
        <w:rPr>
          <w:color w:val="231F20"/>
          <w:spacing w:val="29"/>
        </w:rPr>
        <w:t xml:space="preserve"> </w:t>
      </w:r>
      <w:r>
        <w:rPr>
          <w:color w:val="231F20"/>
        </w:rPr>
        <w:t>in</w:t>
      </w:r>
      <w:r>
        <w:rPr>
          <w:color w:val="231F20"/>
          <w:spacing w:val="29"/>
        </w:rPr>
        <w:t xml:space="preserve"> </w:t>
      </w:r>
      <w:r>
        <w:rPr>
          <w:color w:val="231F20"/>
        </w:rPr>
        <w:t>het</w:t>
      </w:r>
      <w:r>
        <w:rPr>
          <w:color w:val="231F20"/>
          <w:spacing w:val="29"/>
        </w:rPr>
        <w:t xml:space="preserve"> </w:t>
      </w:r>
      <w:proofErr w:type="spellStart"/>
      <w:r>
        <w:rPr>
          <w:color w:val="231F20"/>
        </w:rPr>
        <w:t>coalitieak-koord</w:t>
      </w:r>
      <w:proofErr w:type="spellEnd"/>
      <w:r>
        <w:rPr>
          <w:color w:val="231F20"/>
        </w:rPr>
        <w:t>,</w:t>
      </w:r>
      <w:r>
        <w:rPr>
          <w:color w:val="231F20"/>
          <w:spacing w:val="20"/>
        </w:rPr>
        <w:t xml:space="preserve"> </w:t>
      </w:r>
      <w:r>
        <w:rPr>
          <w:color w:val="231F20"/>
        </w:rPr>
        <w:t>waardoor</w:t>
      </w:r>
      <w:r>
        <w:rPr>
          <w:color w:val="231F20"/>
          <w:spacing w:val="20"/>
        </w:rPr>
        <w:t xml:space="preserve"> </w:t>
      </w:r>
      <w:r>
        <w:rPr>
          <w:color w:val="231F20"/>
        </w:rPr>
        <w:t>de</w:t>
      </w:r>
      <w:r>
        <w:rPr>
          <w:color w:val="231F20"/>
          <w:spacing w:val="20"/>
        </w:rPr>
        <w:t xml:space="preserve"> </w:t>
      </w:r>
      <w:r>
        <w:rPr>
          <w:color w:val="231F20"/>
        </w:rPr>
        <w:t>daling</w:t>
      </w:r>
      <w:r>
        <w:rPr>
          <w:color w:val="231F20"/>
          <w:spacing w:val="20"/>
        </w:rPr>
        <w:t xml:space="preserve"> </w:t>
      </w:r>
      <w:r>
        <w:rPr>
          <w:color w:val="231F20"/>
        </w:rPr>
        <w:t>van</w:t>
      </w:r>
      <w:r>
        <w:rPr>
          <w:color w:val="231F20"/>
          <w:spacing w:val="20"/>
        </w:rPr>
        <w:t xml:space="preserve"> </w:t>
      </w:r>
      <w:r>
        <w:rPr>
          <w:color w:val="231F20"/>
        </w:rPr>
        <w:t>de</w:t>
      </w:r>
      <w:r>
        <w:rPr>
          <w:color w:val="231F20"/>
          <w:spacing w:val="20"/>
        </w:rPr>
        <w:t xml:space="preserve"> </w:t>
      </w:r>
      <w:r>
        <w:rPr>
          <w:color w:val="231F20"/>
        </w:rPr>
        <w:t>BIKK</w:t>
      </w:r>
      <w:r>
        <w:rPr>
          <w:color w:val="231F20"/>
          <w:spacing w:val="20"/>
        </w:rPr>
        <w:t xml:space="preserve"> </w:t>
      </w:r>
      <w:r>
        <w:rPr>
          <w:color w:val="231F20"/>
        </w:rPr>
        <w:t>de</w:t>
      </w:r>
      <w:r>
        <w:rPr>
          <w:color w:val="231F20"/>
          <w:spacing w:val="20"/>
        </w:rPr>
        <w:t xml:space="preserve"> </w:t>
      </w:r>
      <w:r>
        <w:rPr>
          <w:color w:val="231F20"/>
        </w:rPr>
        <w:t>komende</w:t>
      </w:r>
      <w:r>
        <w:rPr>
          <w:color w:val="231F20"/>
          <w:spacing w:val="20"/>
        </w:rPr>
        <w:t xml:space="preserve"> </w:t>
      </w:r>
      <w:r>
        <w:rPr>
          <w:color w:val="231F20"/>
        </w:rPr>
        <w:t>jaren</w:t>
      </w:r>
      <w:r>
        <w:rPr>
          <w:color w:val="231F20"/>
          <w:spacing w:val="20"/>
        </w:rPr>
        <w:t xml:space="preserve"> </w:t>
      </w:r>
      <w:r>
        <w:rPr>
          <w:color w:val="231F20"/>
        </w:rPr>
        <w:t>naar</w:t>
      </w:r>
      <w:r>
        <w:rPr>
          <w:color w:val="231F20"/>
          <w:spacing w:val="20"/>
        </w:rPr>
        <w:t xml:space="preserve"> </w:t>
      </w:r>
      <w:r>
        <w:rPr>
          <w:color w:val="231F20"/>
        </w:rPr>
        <w:t xml:space="preserve">verwachting </w:t>
      </w:r>
      <w:r>
        <w:rPr>
          <w:color w:val="231F20"/>
          <w:w w:val="110"/>
        </w:rPr>
        <w:t>groter</w:t>
      </w:r>
      <w:r>
        <w:rPr>
          <w:color w:val="231F20"/>
          <w:spacing w:val="-2"/>
          <w:w w:val="110"/>
        </w:rPr>
        <w:t xml:space="preserve"> </w:t>
      </w:r>
      <w:r>
        <w:rPr>
          <w:color w:val="231F20"/>
          <w:w w:val="110"/>
        </w:rPr>
        <w:t>wordt.</w:t>
      </w:r>
    </w:p>
    <w:p w:rsidR="001B3359" w:rsidRDefault="001B3359" w14:paraId="79FE7FC1" w14:textId="77777777">
      <w:pPr>
        <w:pStyle w:val="Plattetekst"/>
        <w:spacing w:before="18"/>
      </w:pPr>
    </w:p>
    <w:p w:rsidR="001B3359" w:rsidRDefault="00D877C7" w14:paraId="3378062D" w14:textId="77777777">
      <w:pPr>
        <w:pStyle w:val="Kop2"/>
      </w:pPr>
      <w:r>
        <w:rPr>
          <w:color w:val="231F20"/>
        </w:rPr>
        <w:t xml:space="preserve">Bijdrage </w:t>
      </w:r>
      <w:proofErr w:type="spellStart"/>
      <w:r>
        <w:rPr>
          <w:color w:val="231F20"/>
          <w:spacing w:val="-5"/>
        </w:rPr>
        <w:t>Wlz</w:t>
      </w:r>
      <w:proofErr w:type="spellEnd"/>
    </w:p>
    <w:p w:rsidR="001B3359" w:rsidRDefault="00D877C7" w14:paraId="1E91B7F4" w14:textId="77777777">
      <w:pPr>
        <w:pStyle w:val="Plattetekst"/>
        <w:spacing w:before="4" w:line="247" w:lineRule="auto"/>
        <w:ind w:left="3430" w:right="102"/>
      </w:pPr>
      <w:r>
        <w:rPr>
          <w:color w:val="231F20"/>
          <w:w w:val="110"/>
        </w:rPr>
        <w:t>De</w:t>
      </w:r>
      <w:r>
        <w:rPr>
          <w:color w:val="231F20"/>
          <w:spacing w:val="-1"/>
          <w:w w:val="110"/>
        </w:rPr>
        <w:t xml:space="preserve"> </w:t>
      </w:r>
      <w:r>
        <w:rPr>
          <w:color w:val="231F20"/>
          <w:w w:val="110"/>
        </w:rPr>
        <w:t>raming</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Rijksbijdrage</w:t>
      </w:r>
      <w:r>
        <w:rPr>
          <w:color w:val="231F20"/>
          <w:spacing w:val="-1"/>
          <w:w w:val="110"/>
        </w:rPr>
        <w:t xml:space="preserve"> </w:t>
      </w:r>
      <w:proofErr w:type="spellStart"/>
      <w:r>
        <w:rPr>
          <w:color w:val="231F20"/>
          <w:w w:val="110"/>
        </w:rPr>
        <w:t>Wlz</w:t>
      </w:r>
      <w:proofErr w:type="spellEnd"/>
      <w:r>
        <w:rPr>
          <w:color w:val="231F20"/>
          <w:spacing w:val="-1"/>
          <w:w w:val="110"/>
        </w:rPr>
        <w:t xml:space="preserve"> </w:t>
      </w:r>
      <w:r>
        <w:rPr>
          <w:color w:val="231F20"/>
          <w:w w:val="110"/>
        </w:rPr>
        <w:t>wordt</w:t>
      </w:r>
      <w:r>
        <w:rPr>
          <w:color w:val="231F20"/>
          <w:spacing w:val="-1"/>
          <w:w w:val="110"/>
        </w:rPr>
        <w:t xml:space="preserve"> </w:t>
      </w:r>
      <w:r>
        <w:rPr>
          <w:color w:val="231F20"/>
          <w:w w:val="110"/>
        </w:rPr>
        <w:t>voor</w:t>
      </w:r>
      <w:r>
        <w:rPr>
          <w:color w:val="231F20"/>
          <w:spacing w:val="-1"/>
          <w:w w:val="110"/>
        </w:rPr>
        <w:t xml:space="preserve"> </w:t>
      </w:r>
      <w:r>
        <w:rPr>
          <w:color w:val="231F20"/>
          <w:w w:val="110"/>
        </w:rPr>
        <w:t>2026</w:t>
      </w:r>
      <w:r>
        <w:rPr>
          <w:color w:val="231F20"/>
          <w:spacing w:val="-1"/>
          <w:w w:val="110"/>
        </w:rPr>
        <w:t xml:space="preserve"> </w:t>
      </w:r>
      <w:r>
        <w:rPr>
          <w:color w:val="231F20"/>
          <w:w w:val="110"/>
        </w:rPr>
        <w:t>licht</w:t>
      </w:r>
      <w:r>
        <w:rPr>
          <w:color w:val="231F20"/>
          <w:spacing w:val="-1"/>
          <w:w w:val="110"/>
        </w:rPr>
        <w:t xml:space="preserve"> </w:t>
      </w:r>
      <w:r>
        <w:rPr>
          <w:color w:val="231F20"/>
          <w:w w:val="110"/>
        </w:rPr>
        <w:t>neerwaarts bijgesteld</w:t>
      </w:r>
      <w:r>
        <w:rPr>
          <w:color w:val="231F20"/>
          <w:spacing w:val="-16"/>
          <w:w w:val="110"/>
        </w:rPr>
        <w:t xml:space="preserve"> </w:t>
      </w:r>
      <w:r>
        <w:rPr>
          <w:color w:val="231F20"/>
          <w:w w:val="110"/>
        </w:rPr>
        <w:t>naar</w:t>
      </w:r>
      <w:r>
        <w:rPr>
          <w:color w:val="231F20"/>
          <w:spacing w:val="-15"/>
          <w:w w:val="110"/>
        </w:rPr>
        <w:t xml:space="preserve"> </w:t>
      </w:r>
      <w:r>
        <w:rPr>
          <w:color w:val="231F20"/>
          <w:w w:val="110"/>
        </w:rPr>
        <w:t>aanleiding</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ramingen</w:t>
      </w:r>
      <w:r>
        <w:rPr>
          <w:color w:val="231F20"/>
          <w:spacing w:val="-15"/>
          <w:w w:val="110"/>
        </w:rPr>
        <w:t xml:space="preserve"> </w:t>
      </w:r>
      <w:r>
        <w:rPr>
          <w:color w:val="231F20"/>
          <w:w w:val="110"/>
        </w:rPr>
        <w:t>in</w:t>
      </w:r>
      <w:r>
        <w:rPr>
          <w:color w:val="231F20"/>
          <w:spacing w:val="-16"/>
          <w:w w:val="110"/>
        </w:rPr>
        <w:t xml:space="preserve"> </w:t>
      </w:r>
      <w:r>
        <w:rPr>
          <w:color w:val="231F20"/>
          <w:w w:val="110"/>
        </w:rPr>
        <w:t>het</w:t>
      </w:r>
      <w:r>
        <w:rPr>
          <w:color w:val="231F20"/>
          <w:spacing w:val="-15"/>
          <w:w w:val="110"/>
        </w:rPr>
        <w:t xml:space="preserve"> </w:t>
      </w:r>
      <w:r>
        <w:rPr>
          <w:color w:val="231F20"/>
          <w:w w:val="110"/>
        </w:rPr>
        <w:t>CEP</w:t>
      </w:r>
      <w:r>
        <w:rPr>
          <w:color w:val="231F20"/>
          <w:spacing w:val="-16"/>
          <w:w w:val="110"/>
        </w:rPr>
        <w:t xml:space="preserve"> </w:t>
      </w:r>
      <w:r>
        <w:rPr>
          <w:color w:val="231F20"/>
          <w:w w:val="110"/>
        </w:rPr>
        <w:t>2026.</w:t>
      </w:r>
      <w:r>
        <w:rPr>
          <w:color w:val="231F20"/>
          <w:spacing w:val="-15"/>
          <w:w w:val="110"/>
        </w:rPr>
        <w:t xml:space="preserve"> </w:t>
      </w:r>
      <w:r>
        <w:rPr>
          <w:color w:val="231F20"/>
          <w:w w:val="110"/>
        </w:rPr>
        <w:t>De</w:t>
      </w:r>
      <w:r>
        <w:rPr>
          <w:color w:val="231F20"/>
          <w:spacing w:val="-16"/>
          <w:w w:val="110"/>
        </w:rPr>
        <w:t xml:space="preserve"> </w:t>
      </w:r>
      <w:r>
        <w:rPr>
          <w:color w:val="231F20"/>
          <w:w w:val="110"/>
        </w:rPr>
        <w:t>geraamde premieontvangsten vallen in 2026 naar verwachting lager uit. Dit wordt echter</w:t>
      </w:r>
      <w:r>
        <w:rPr>
          <w:color w:val="231F20"/>
          <w:spacing w:val="-16"/>
          <w:w w:val="110"/>
        </w:rPr>
        <w:t xml:space="preserve"> </w:t>
      </w:r>
      <w:r>
        <w:rPr>
          <w:color w:val="231F20"/>
          <w:w w:val="110"/>
        </w:rPr>
        <w:t>grotendeels</w:t>
      </w:r>
      <w:r>
        <w:rPr>
          <w:color w:val="231F20"/>
          <w:spacing w:val="-15"/>
          <w:w w:val="110"/>
        </w:rPr>
        <w:t xml:space="preserve"> </w:t>
      </w:r>
      <w:r>
        <w:rPr>
          <w:color w:val="231F20"/>
          <w:w w:val="110"/>
        </w:rPr>
        <w:t>gecompenseerd</w:t>
      </w:r>
      <w:r>
        <w:rPr>
          <w:color w:val="231F20"/>
          <w:spacing w:val="-16"/>
          <w:w w:val="110"/>
        </w:rPr>
        <w:t xml:space="preserve"> </w:t>
      </w:r>
      <w:r>
        <w:rPr>
          <w:color w:val="231F20"/>
          <w:w w:val="110"/>
        </w:rPr>
        <w:t>door</w:t>
      </w:r>
      <w:r>
        <w:rPr>
          <w:color w:val="231F20"/>
          <w:spacing w:val="-15"/>
          <w:w w:val="110"/>
        </w:rPr>
        <w:t xml:space="preserve"> </w:t>
      </w:r>
      <w:r>
        <w:rPr>
          <w:color w:val="231F20"/>
          <w:w w:val="110"/>
        </w:rPr>
        <w:t>meevallende</w:t>
      </w:r>
      <w:r>
        <w:rPr>
          <w:color w:val="231F20"/>
          <w:spacing w:val="-16"/>
          <w:w w:val="110"/>
        </w:rPr>
        <w:t xml:space="preserve"> </w:t>
      </w:r>
      <w:r>
        <w:rPr>
          <w:color w:val="231F20"/>
          <w:w w:val="110"/>
        </w:rPr>
        <w:t>premieontvangsten over</w:t>
      </w:r>
      <w:r>
        <w:rPr>
          <w:color w:val="231F20"/>
          <w:spacing w:val="-8"/>
          <w:w w:val="110"/>
        </w:rPr>
        <w:t xml:space="preserve"> </w:t>
      </w:r>
      <w:r>
        <w:rPr>
          <w:color w:val="231F20"/>
          <w:w w:val="110"/>
        </w:rPr>
        <w:t>eerdere</w:t>
      </w:r>
      <w:r>
        <w:rPr>
          <w:color w:val="231F20"/>
          <w:spacing w:val="-8"/>
          <w:w w:val="110"/>
        </w:rPr>
        <w:t xml:space="preserve"> </w:t>
      </w:r>
      <w:r>
        <w:rPr>
          <w:color w:val="231F20"/>
          <w:w w:val="110"/>
        </w:rPr>
        <w:t>jaren,</w:t>
      </w:r>
      <w:r>
        <w:rPr>
          <w:color w:val="231F20"/>
          <w:spacing w:val="-8"/>
          <w:w w:val="110"/>
        </w:rPr>
        <w:t xml:space="preserve"> </w:t>
      </w:r>
      <w:r>
        <w:rPr>
          <w:color w:val="231F20"/>
          <w:w w:val="110"/>
        </w:rPr>
        <w:t>waardoor</w:t>
      </w:r>
      <w:r>
        <w:rPr>
          <w:color w:val="231F20"/>
          <w:spacing w:val="-8"/>
          <w:w w:val="110"/>
        </w:rPr>
        <w:t xml:space="preserve"> </w:t>
      </w:r>
      <w:r>
        <w:rPr>
          <w:color w:val="231F20"/>
          <w:w w:val="110"/>
        </w:rPr>
        <w:t>er</w:t>
      </w:r>
      <w:r>
        <w:rPr>
          <w:color w:val="231F20"/>
          <w:spacing w:val="-8"/>
          <w:w w:val="110"/>
        </w:rPr>
        <w:t xml:space="preserve"> </w:t>
      </w:r>
      <w:r>
        <w:rPr>
          <w:color w:val="231F20"/>
          <w:w w:val="110"/>
        </w:rPr>
        <w:t>eind</w:t>
      </w:r>
      <w:r>
        <w:rPr>
          <w:color w:val="231F20"/>
          <w:spacing w:val="-8"/>
          <w:w w:val="110"/>
        </w:rPr>
        <w:t xml:space="preserve"> </w:t>
      </w:r>
      <w:r>
        <w:rPr>
          <w:color w:val="231F20"/>
          <w:w w:val="110"/>
        </w:rPr>
        <w:t>2025</w:t>
      </w:r>
      <w:r>
        <w:rPr>
          <w:color w:val="231F20"/>
          <w:spacing w:val="-8"/>
          <w:w w:val="110"/>
        </w:rPr>
        <w:t xml:space="preserve"> </w:t>
      </w:r>
      <w:r>
        <w:rPr>
          <w:color w:val="231F20"/>
          <w:w w:val="110"/>
        </w:rPr>
        <w:t>sprake</w:t>
      </w:r>
      <w:r>
        <w:rPr>
          <w:color w:val="231F20"/>
          <w:spacing w:val="-8"/>
          <w:w w:val="110"/>
        </w:rPr>
        <w:t xml:space="preserve"> </w:t>
      </w:r>
      <w:r>
        <w:rPr>
          <w:color w:val="231F20"/>
          <w:w w:val="110"/>
        </w:rPr>
        <w:t>was</w:t>
      </w:r>
      <w:r>
        <w:rPr>
          <w:color w:val="231F20"/>
          <w:spacing w:val="-8"/>
          <w:w w:val="110"/>
        </w:rPr>
        <w:t xml:space="preserve"> </w:t>
      </w:r>
      <w:r>
        <w:rPr>
          <w:color w:val="231F20"/>
          <w:w w:val="110"/>
        </w:rPr>
        <w:t>van</w:t>
      </w:r>
      <w:r>
        <w:rPr>
          <w:color w:val="231F20"/>
          <w:spacing w:val="-8"/>
          <w:w w:val="110"/>
        </w:rPr>
        <w:t xml:space="preserve"> </w:t>
      </w:r>
      <w:r>
        <w:rPr>
          <w:color w:val="231F20"/>
          <w:w w:val="110"/>
        </w:rPr>
        <w:t>een</w:t>
      </w:r>
      <w:r>
        <w:rPr>
          <w:color w:val="231F20"/>
          <w:spacing w:val="-8"/>
          <w:w w:val="110"/>
        </w:rPr>
        <w:t xml:space="preserve"> </w:t>
      </w:r>
      <w:r>
        <w:rPr>
          <w:color w:val="231F20"/>
          <w:w w:val="110"/>
        </w:rPr>
        <w:t>overschot in</w:t>
      </w:r>
      <w:r>
        <w:rPr>
          <w:color w:val="231F20"/>
          <w:spacing w:val="-12"/>
          <w:w w:val="110"/>
        </w:rPr>
        <w:t xml:space="preserve"> </w:t>
      </w:r>
      <w:r>
        <w:rPr>
          <w:color w:val="231F20"/>
          <w:w w:val="110"/>
        </w:rPr>
        <w:t>het</w:t>
      </w:r>
      <w:r>
        <w:rPr>
          <w:color w:val="231F20"/>
          <w:spacing w:val="-12"/>
          <w:w w:val="110"/>
        </w:rPr>
        <w:t xml:space="preserve"> </w:t>
      </w:r>
      <w:r>
        <w:rPr>
          <w:color w:val="231F20"/>
          <w:w w:val="110"/>
        </w:rPr>
        <w:t>Fonds</w:t>
      </w:r>
      <w:r>
        <w:rPr>
          <w:color w:val="231F20"/>
          <w:spacing w:val="-12"/>
          <w:w w:val="110"/>
        </w:rPr>
        <w:t xml:space="preserve"> </w:t>
      </w:r>
      <w:r>
        <w:rPr>
          <w:color w:val="231F20"/>
          <w:w w:val="110"/>
        </w:rPr>
        <w:t>langdurige</w:t>
      </w:r>
      <w:r>
        <w:rPr>
          <w:color w:val="231F20"/>
          <w:spacing w:val="-12"/>
          <w:w w:val="110"/>
        </w:rPr>
        <w:t xml:space="preserve"> </w:t>
      </w:r>
      <w:r>
        <w:rPr>
          <w:color w:val="231F20"/>
          <w:w w:val="110"/>
        </w:rPr>
        <w:t>zorg</w:t>
      </w:r>
      <w:r>
        <w:rPr>
          <w:color w:val="231F20"/>
          <w:spacing w:val="-12"/>
          <w:w w:val="110"/>
        </w:rPr>
        <w:t xml:space="preserve"> </w:t>
      </w:r>
      <w:r>
        <w:rPr>
          <w:color w:val="231F20"/>
          <w:w w:val="110"/>
        </w:rPr>
        <w:t>(</w:t>
      </w:r>
      <w:proofErr w:type="spellStart"/>
      <w:r>
        <w:rPr>
          <w:color w:val="231F20"/>
          <w:w w:val="110"/>
        </w:rPr>
        <w:t>Flz</w:t>
      </w:r>
      <w:proofErr w:type="spellEnd"/>
      <w:r>
        <w:rPr>
          <w:color w:val="231F20"/>
          <w:w w:val="110"/>
        </w:rPr>
        <w:t>).</w:t>
      </w:r>
      <w:r>
        <w:rPr>
          <w:color w:val="231F20"/>
          <w:spacing w:val="-12"/>
          <w:w w:val="110"/>
        </w:rPr>
        <w:t xml:space="preserve"> </w:t>
      </w:r>
      <w:r>
        <w:rPr>
          <w:color w:val="231F20"/>
          <w:w w:val="110"/>
        </w:rPr>
        <w:t>Voor</w:t>
      </w:r>
      <w:r>
        <w:rPr>
          <w:color w:val="231F20"/>
          <w:spacing w:val="-12"/>
          <w:w w:val="110"/>
        </w:rPr>
        <w:t xml:space="preserve"> </w:t>
      </w:r>
      <w:r>
        <w:rPr>
          <w:color w:val="231F20"/>
          <w:w w:val="110"/>
        </w:rPr>
        <w:t>de</w:t>
      </w:r>
      <w:r>
        <w:rPr>
          <w:color w:val="231F20"/>
          <w:spacing w:val="-12"/>
          <w:w w:val="110"/>
        </w:rPr>
        <w:t xml:space="preserve"> </w:t>
      </w:r>
      <w:r>
        <w:rPr>
          <w:color w:val="231F20"/>
          <w:w w:val="110"/>
        </w:rPr>
        <w:t>jaren</w:t>
      </w:r>
      <w:r>
        <w:rPr>
          <w:color w:val="231F20"/>
          <w:spacing w:val="-12"/>
          <w:w w:val="110"/>
        </w:rPr>
        <w:t xml:space="preserve"> </w:t>
      </w:r>
      <w:r>
        <w:rPr>
          <w:color w:val="231F20"/>
          <w:w w:val="110"/>
        </w:rPr>
        <w:t>2027</w:t>
      </w:r>
      <w:r>
        <w:rPr>
          <w:color w:val="231F20"/>
          <w:spacing w:val="-12"/>
          <w:w w:val="110"/>
        </w:rPr>
        <w:t xml:space="preserve"> </w:t>
      </w:r>
      <w:r>
        <w:rPr>
          <w:color w:val="231F20"/>
          <w:w w:val="110"/>
        </w:rPr>
        <w:t>en</w:t>
      </w:r>
      <w:r>
        <w:rPr>
          <w:color w:val="231F20"/>
          <w:spacing w:val="-12"/>
          <w:w w:val="110"/>
        </w:rPr>
        <w:t xml:space="preserve"> </w:t>
      </w:r>
      <w:r>
        <w:rPr>
          <w:color w:val="231F20"/>
          <w:w w:val="110"/>
        </w:rPr>
        <w:t>verder</w:t>
      </w:r>
      <w:r>
        <w:rPr>
          <w:color w:val="231F20"/>
          <w:spacing w:val="-12"/>
          <w:w w:val="110"/>
        </w:rPr>
        <w:t xml:space="preserve"> </w:t>
      </w:r>
      <w:r>
        <w:rPr>
          <w:color w:val="231F20"/>
          <w:w w:val="110"/>
        </w:rPr>
        <w:t>wordt</w:t>
      </w:r>
      <w:r>
        <w:rPr>
          <w:color w:val="231F20"/>
          <w:spacing w:val="-12"/>
          <w:w w:val="110"/>
        </w:rPr>
        <w:t xml:space="preserve"> </w:t>
      </w:r>
      <w:r>
        <w:rPr>
          <w:color w:val="231F20"/>
          <w:w w:val="110"/>
        </w:rPr>
        <w:t>de raming</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Rijksbijdrage</w:t>
      </w:r>
      <w:r>
        <w:rPr>
          <w:color w:val="231F20"/>
          <w:spacing w:val="-16"/>
          <w:w w:val="110"/>
        </w:rPr>
        <w:t xml:space="preserve"> </w:t>
      </w:r>
      <w:proofErr w:type="spellStart"/>
      <w:r>
        <w:rPr>
          <w:color w:val="231F20"/>
          <w:w w:val="110"/>
        </w:rPr>
        <w:t>Wlz</w:t>
      </w:r>
      <w:proofErr w:type="spellEnd"/>
      <w:r>
        <w:rPr>
          <w:color w:val="231F20"/>
          <w:spacing w:val="-15"/>
          <w:w w:val="110"/>
        </w:rPr>
        <w:t xml:space="preserve"> </w:t>
      </w:r>
      <w:r>
        <w:rPr>
          <w:color w:val="231F20"/>
          <w:w w:val="110"/>
        </w:rPr>
        <w:t>naar</w:t>
      </w:r>
      <w:r>
        <w:rPr>
          <w:color w:val="231F20"/>
          <w:spacing w:val="-15"/>
          <w:w w:val="110"/>
        </w:rPr>
        <w:t xml:space="preserve"> </w:t>
      </w:r>
      <w:r>
        <w:rPr>
          <w:color w:val="231F20"/>
          <w:w w:val="110"/>
        </w:rPr>
        <w:t>boven</w:t>
      </w:r>
      <w:r>
        <w:rPr>
          <w:color w:val="231F20"/>
          <w:spacing w:val="-16"/>
          <w:w w:val="110"/>
        </w:rPr>
        <w:t xml:space="preserve"> </w:t>
      </w:r>
      <w:r>
        <w:rPr>
          <w:color w:val="231F20"/>
          <w:w w:val="110"/>
        </w:rPr>
        <w:t>bijgesteld.</w:t>
      </w:r>
      <w:r>
        <w:rPr>
          <w:color w:val="231F20"/>
          <w:spacing w:val="-15"/>
          <w:w w:val="110"/>
        </w:rPr>
        <w:t xml:space="preserve"> </w:t>
      </w:r>
      <w:r>
        <w:rPr>
          <w:color w:val="231F20"/>
          <w:w w:val="110"/>
        </w:rPr>
        <w:t>Dit</w:t>
      </w:r>
      <w:r>
        <w:rPr>
          <w:color w:val="231F20"/>
          <w:spacing w:val="-15"/>
          <w:w w:val="110"/>
        </w:rPr>
        <w:t xml:space="preserve"> </w:t>
      </w:r>
      <w:r>
        <w:rPr>
          <w:color w:val="231F20"/>
          <w:w w:val="110"/>
        </w:rPr>
        <w:t>is</w:t>
      </w:r>
      <w:r>
        <w:rPr>
          <w:color w:val="231F20"/>
          <w:spacing w:val="-16"/>
          <w:w w:val="110"/>
        </w:rPr>
        <w:t xml:space="preserve"> </w:t>
      </w:r>
      <w:r>
        <w:rPr>
          <w:color w:val="231F20"/>
          <w:w w:val="110"/>
        </w:rPr>
        <w:t xml:space="preserve">voornamelijk </w:t>
      </w:r>
      <w:r>
        <w:rPr>
          <w:color w:val="231F20"/>
        </w:rPr>
        <w:t>het</w:t>
      </w:r>
      <w:r>
        <w:rPr>
          <w:color w:val="231F20"/>
          <w:spacing w:val="22"/>
        </w:rPr>
        <w:t xml:space="preserve"> </w:t>
      </w:r>
      <w:r>
        <w:rPr>
          <w:color w:val="231F20"/>
        </w:rPr>
        <w:t>gevolg</w:t>
      </w:r>
      <w:r>
        <w:rPr>
          <w:color w:val="231F20"/>
          <w:spacing w:val="22"/>
        </w:rPr>
        <w:t xml:space="preserve"> </w:t>
      </w:r>
      <w:r>
        <w:rPr>
          <w:color w:val="231F20"/>
        </w:rPr>
        <w:t>van</w:t>
      </w:r>
      <w:r>
        <w:rPr>
          <w:color w:val="231F20"/>
          <w:spacing w:val="22"/>
        </w:rPr>
        <w:t xml:space="preserve"> </w:t>
      </w:r>
      <w:r>
        <w:rPr>
          <w:color w:val="231F20"/>
        </w:rPr>
        <w:t>de</w:t>
      </w:r>
      <w:r>
        <w:rPr>
          <w:color w:val="231F20"/>
          <w:spacing w:val="22"/>
        </w:rPr>
        <w:t xml:space="preserve"> </w:t>
      </w:r>
      <w:r>
        <w:rPr>
          <w:color w:val="231F20"/>
        </w:rPr>
        <w:t>effecten</w:t>
      </w:r>
      <w:r>
        <w:rPr>
          <w:color w:val="231F20"/>
          <w:spacing w:val="22"/>
        </w:rPr>
        <w:t xml:space="preserve"> </w:t>
      </w:r>
      <w:r>
        <w:rPr>
          <w:color w:val="231F20"/>
        </w:rPr>
        <w:t>van</w:t>
      </w:r>
      <w:r>
        <w:rPr>
          <w:color w:val="231F20"/>
          <w:spacing w:val="22"/>
        </w:rPr>
        <w:t xml:space="preserve"> </w:t>
      </w:r>
      <w:r>
        <w:rPr>
          <w:color w:val="231F20"/>
        </w:rPr>
        <w:t>het</w:t>
      </w:r>
      <w:r>
        <w:rPr>
          <w:color w:val="231F20"/>
          <w:spacing w:val="22"/>
        </w:rPr>
        <w:t xml:space="preserve"> </w:t>
      </w:r>
      <w:r>
        <w:rPr>
          <w:color w:val="231F20"/>
        </w:rPr>
        <w:t>coalitieakkoord</w:t>
      </w:r>
      <w:r>
        <w:rPr>
          <w:color w:val="231F20"/>
          <w:spacing w:val="22"/>
        </w:rPr>
        <w:t xml:space="preserve"> </w:t>
      </w:r>
      <w:r>
        <w:rPr>
          <w:color w:val="231F20"/>
        </w:rPr>
        <w:t>op</w:t>
      </w:r>
      <w:r>
        <w:rPr>
          <w:color w:val="231F20"/>
          <w:spacing w:val="22"/>
        </w:rPr>
        <w:t xml:space="preserve"> </w:t>
      </w:r>
      <w:r>
        <w:rPr>
          <w:color w:val="231F20"/>
        </w:rPr>
        <w:t>de</w:t>
      </w:r>
      <w:r>
        <w:rPr>
          <w:color w:val="231F20"/>
          <w:spacing w:val="22"/>
        </w:rPr>
        <w:t xml:space="preserve"> </w:t>
      </w:r>
      <w:r>
        <w:rPr>
          <w:color w:val="231F20"/>
        </w:rPr>
        <w:t>geraamde</w:t>
      </w:r>
      <w:r>
        <w:rPr>
          <w:color w:val="231F20"/>
          <w:spacing w:val="22"/>
        </w:rPr>
        <w:t xml:space="preserve"> </w:t>
      </w:r>
      <w:proofErr w:type="spellStart"/>
      <w:r>
        <w:rPr>
          <w:color w:val="231F20"/>
        </w:rPr>
        <w:t>premie-</w:t>
      </w:r>
      <w:r>
        <w:rPr>
          <w:color w:val="231F20"/>
          <w:w w:val="110"/>
        </w:rPr>
        <w:t>ontvangsten</w:t>
      </w:r>
      <w:proofErr w:type="spellEnd"/>
      <w:r>
        <w:rPr>
          <w:color w:val="231F20"/>
          <w:w w:val="110"/>
        </w:rPr>
        <w:t xml:space="preserve"> en op de BIKK.</w:t>
      </w:r>
    </w:p>
    <w:p w:rsidR="001B3359" w:rsidRDefault="001B3359" w14:paraId="574AC9AE" w14:textId="77777777">
      <w:pPr>
        <w:pStyle w:val="Plattetekst"/>
        <w:spacing w:line="247" w:lineRule="auto"/>
        <w:sectPr w:rsidR="001B3359">
          <w:pgSz w:w="11910" w:h="16840"/>
          <w:pgMar w:top="1300" w:right="992" w:bottom="1340" w:left="992" w:header="0" w:footer="1091" w:gutter="0"/>
          <w:cols w:space="708"/>
        </w:sectPr>
      </w:pPr>
    </w:p>
    <w:p w:rsidR="001B3359" w:rsidRDefault="00D877C7" w14:paraId="6B280155" w14:textId="77777777">
      <w:pPr>
        <w:pStyle w:val="Kop2"/>
        <w:spacing w:before="88"/>
      </w:pPr>
      <w:bookmarkStart w:name="Ontvangsten" w:id="37"/>
      <w:bookmarkEnd w:id="37"/>
      <w:r>
        <w:rPr>
          <w:color w:val="231F20"/>
          <w:spacing w:val="-2"/>
          <w:w w:val="105"/>
        </w:rPr>
        <w:lastRenderedPageBreak/>
        <w:t>Ontvangsten</w:t>
      </w:r>
    </w:p>
    <w:p w:rsidR="001B3359" w:rsidRDefault="001B3359" w14:paraId="78C81402" w14:textId="77777777">
      <w:pPr>
        <w:pStyle w:val="Plattetekst"/>
        <w:spacing w:before="18"/>
        <w:rPr>
          <w:rFonts w:ascii="Trebuchet MS"/>
          <w:b/>
        </w:rPr>
      </w:pPr>
    </w:p>
    <w:p w:rsidR="001B3359" w:rsidRDefault="00D877C7" w14:paraId="2EB493ED" w14:textId="77777777">
      <w:pPr>
        <w:pStyle w:val="Plattetekst"/>
        <w:spacing w:line="247" w:lineRule="auto"/>
        <w:ind w:left="3430" w:right="343"/>
      </w:pPr>
      <w:r>
        <w:rPr>
          <w:color w:val="231F20"/>
          <w:w w:val="110"/>
        </w:rPr>
        <w:t>Naar</w:t>
      </w:r>
      <w:r>
        <w:rPr>
          <w:color w:val="231F20"/>
          <w:spacing w:val="-14"/>
          <w:w w:val="110"/>
        </w:rPr>
        <w:t xml:space="preserve"> </w:t>
      </w:r>
      <w:r>
        <w:rPr>
          <w:color w:val="231F20"/>
          <w:w w:val="110"/>
        </w:rPr>
        <w:t>aanleiding</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CEP</w:t>
      </w:r>
      <w:r>
        <w:rPr>
          <w:color w:val="231F20"/>
          <w:spacing w:val="-14"/>
          <w:w w:val="110"/>
        </w:rPr>
        <w:t xml:space="preserve"> </w:t>
      </w:r>
      <w:r>
        <w:rPr>
          <w:color w:val="231F20"/>
          <w:w w:val="110"/>
        </w:rPr>
        <w:t>2026</w:t>
      </w:r>
      <w:r>
        <w:rPr>
          <w:color w:val="231F20"/>
          <w:spacing w:val="-14"/>
          <w:w w:val="110"/>
        </w:rPr>
        <w:t xml:space="preserve"> </w:t>
      </w:r>
      <w:r>
        <w:rPr>
          <w:color w:val="231F20"/>
          <w:w w:val="110"/>
        </w:rPr>
        <w:t>van</w:t>
      </w:r>
      <w:r>
        <w:rPr>
          <w:color w:val="231F20"/>
          <w:spacing w:val="-14"/>
          <w:w w:val="110"/>
        </w:rPr>
        <w:t xml:space="preserve"> </w:t>
      </w:r>
      <w:r>
        <w:rPr>
          <w:color w:val="231F20"/>
          <w:w w:val="110"/>
        </w:rPr>
        <w:t>het</w:t>
      </w:r>
      <w:r>
        <w:rPr>
          <w:color w:val="231F20"/>
          <w:spacing w:val="-14"/>
          <w:w w:val="110"/>
        </w:rPr>
        <w:t xml:space="preserve"> </w:t>
      </w:r>
      <w:r>
        <w:rPr>
          <w:color w:val="231F20"/>
          <w:w w:val="110"/>
        </w:rPr>
        <w:t>CPB</w:t>
      </w:r>
      <w:r>
        <w:rPr>
          <w:color w:val="231F20"/>
          <w:spacing w:val="-14"/>
          <w:w w:val="110"/>
        </w:rPr>
        <w:t xml:space="preserve"> </w:t>
      </w:r>
      <w:r>
        <w:rPr>
          <w:color w:val="231F20"/>
          <w:w w:val="110"/>
        </w:rPr>
        <w:t>is</w:t>
      </w:r>
      <w:r>
        <w:rPr>
          <w:color w:val="231F20"/>
          <w:spacing w:val="-14"/>
          <w:w w:val="110"/>
        </w:rPr>
        <w:t xml:space="preserve"> </w:t>
      </w:r>
      <w:r>
        <w:rPr>
          <w:color w:val="231F20"/>
          <w:w w:val="110"/>
        </w:rPr>
        <w:t>de</w:t>
      </w:r>
      <w:r>
        <w:rPr>
          <w:color w:val="231F20"/>
          <w:spacing w:val="-14"/>
          <w:w w:val="110"/>
        </w:rPr>
        <w:t xml:space="preserve"> </w:t>
      </w:r>
      <w:r>
        <w:rPr>
          <w:color w:val="231F20"/>
          <w:w w:val="110"/>
        </w:rPr>
        <w:t>ontvangstenraming van</w:t>
      </w:r>
      <w:r>
        <w:rPr>
          <w:color w:val="231F20"/>
          <w:spacing w:val="-6"/>
          <w:w w:val="110"/>
        </w:rPr>
        <w:t xml:space="preserve"> </w:t>
      </w:r>
      <w:r>
        <w:rPr>
          <w:color w:val="231F20"/>
          <w:w w:val="110"/>
        </w:rPr>
        <w:t>de</w:t>
      </w:r>
      <w:r>
        <w:rPr>
          <w:color w:val="231F20"/>
          <w:spacing w:val="-6"/>
          <w:w w:val="110"/>
        </w:rPr>
        <w:t xml:space="preserve"> </w:t>
      </w:r>
      <w:r>
        <w:rPr>
          <w:color w:val="231F20"/>
          <w:w w:val="110"/>
        </w:rPr>
        <w:t>zorgtoeslag</w:t>
      </w:r>
      <w:r>
        <w:rPr>
          <w:color w:val="231F20"/>
          <w:spacing w:val="-6"/>
          <w:w w:val="110"/>
        </w:rPr>
        <w:t xml:space="preserve"> </w:t>
      </w:r>
      <w:r>
        <w:rPr>
          <w:color w:val="231F20"/>
          <w:w w:val="110"/>
        </w:rPr>
        <w:t>voor</w:t>
      </w:r>
      <w:r>
        <w:rPr>
          <w:color w:val="231F20"/>
          <w:spacing w:val="-6"/>
          <w:w w:val="110"/>
        </w:rPr>
        <w:t xml:space="preserve"> </w:t>
      </w:r>
      <w:r>
        <w:rPr>
          <w:color w:val="231F20"/>
          <w:w w:val="110"/>
        </w:rPr>
        <w:t>de</w:t>
      </w:r>
      <w:r>
        <w:rPr>
          <w:color w:val="231F20"/>
          <w:spacing w:val="-6"/>
          <w:w w:val="110"/>
        </w:rPr>
        <w:t xml:space="preserve"> </w:t>
      </w:r>
      <w:r>
        <w:rPr>
          <w:color w:val="231F20"/>
          <w:w w:val="110"/>
        </w:rPr>
        <w:t>jaren</w:t>
      </w:r>
      <w:r>
        <w:rPr>
          <w:color w:val="231F20"/>
          <w:spacing w:val="-6"/>
          <w:w w:val="110"/>
        </w:rPr>
        <w:t xml:space="preserve"> </w:t>
      </w:r>
      <w:r>
        <w:rPr>
          <w:color w:val="231F20"/>
          <w:w w:val="110"/>
        </w:rPr>
        <w:t>2026</w:t>
      </w:r>
      <w:r>
        <w:rPr>
          <w:color w:val="231F20"/>
          <w:spacing w:val="-6"/>
          <w:w w:val="110"/>
        </w:rPr>
        <w:t xml:space="preserve"> </w:t>
      </w:r>
      <w:r>
        <w:rPr>
          <w:color w:val="231F20"/>
          <w:w w:val="110"/>
        </w:rPr>
        <w:t>en</w:t>
      </w:r>
      <w:r>
        <w:rPr>
          <w:color w:val="231F20"/>
          <w:spacing w:val="-6"/>
          <w:w w:val="110"/>
        </w:rPr>
        <w:t xml:space="preserve"> </w:t>
      </w:r>
      <w:r>
        <w:rPr>
          <w:color w:val="231F20"/>
          <w:w w:val="110"/>
        </w:rPr>
        <w:t>2027</w:t>
      </w:r>
      <w:r>
        <w:rPr>
          <w:color w:val="231F20"/>
          <w:spacing w:val="-6"/>
          <w:w w:val="110"/>
        </w:rPr>
        <w:t xml:space="preserve"> </w:t>
      </w:r>
      <w:r>
        <w:rPr>
          <w:color w:val="231F20"/>
          <w:w w:val="110"/>
        </w:rPr>
        <w:t>naar</w:t>
      </w:r>
      <w:r>
        <w:rPr>
          <w:color w:val="231F20"/>
          <w:spacing w:val="-6"/>
          <w:w w:val="110"/>
        </w:rPr>
        <w:t xml:space="preserve"> </w:t>
      </w:r>
      <w:r>
        <w:rPr>
          <w:color w:val="231F20"/>
          <w:w w:val="110"/>
        </w:rPr>
        <w:t>boven</w:t>
      </w:r>
      <w:r>
        <w:rPr>
          <w:color w:val="231F20"/>
          <w:spacing w:val="-6"/>
          <w:w w:val="110"/>
        </w:rPr>
        <w:t xml:space="preserve"> </w:t>
      </w:r>
      <w:r>
        <w:rPr>
          <w:color w:val="231F20"/>
          <w:w w:val="110"/>
        </w:rPr>
        <w:t>bijgesteld. Dit</w:t>
      </w:r>
      <w:r>
        <w:rPr>
          <w:color w:val="231F20"/>
          <w:spacing w:val="-14"/>
          <w:w w:val="110"/>
        </w:rPr>
        <w:t xml:space="preserve"> </w:t>
      </w:r>
      <w:r>
        <w:rPr>
          <w:color w:val="231F20"/>
          <w:w w:val="110"/>
        </w:rPr>
        <w:t>leidt</w:t>
      </w:r>
      <w:r>
        <w:rPr>
          <w:color w:val="231F20"/>
          <w:spacing w:val="-14"/>
          <w:w w:val="110"/>
        </w:rPr>
        <w:t xml:space="preserve"> </w:t>
      </w:r>
      <w:r>
        <w:rPr>
          <w:color w:val="231F20"/>
          <w:w w:val="110"/>
        </w:rPr>
        <w:t>in</w:t>
      </w:r>
      <w:r>
        <w:rPr>
          <w:color w:val="231F20"/>
          <w:spacing w:val="-14"/>
          <w:w w:val="110"/>
        </w:rPr>
        <w:t xml:space="preserve"> </w:t>
      </w:r>
      <w:r>
        <w:rPr>
          <w:color w:val="231F20"/>
          <w:w w:val="110"/>
        </w:rPr>
        <w:t>2026</w:t>
      </w:r>
      <w:r>
        <w:rPr>
          <w:color w:val="231F20"/>
          <w:spacing w:val="-14"/>
          <w:w w:val="110"/>
        </w:rPr>
        <w:t xml:space="preserve"> </w:t>
      </w:r>
      <w:r>
        <w:rPr>
          <w:color w:val="231F20"/>
          <w:w w:val="110"/>
        </w:rPr>
        <w:t>tot</w:t>
      </w:r>
      <w:r>
        <w:rPr>
          <w:color w:val="231F20"/>
          <w:spacing w:val="-14"/>
          <w:w w:val="110"/>
        </w:rPr>
        <w:t xml:space="preserve"> </w:t>
      </w:r>
      <w:r>
        <w:rPr>
          <w:color w:val="231F20"/>
          <w:w w:val="110"/>
        </w:rPr>
        <w:t>een</w:t>
      </w:r>
      <w:r>
        <w:rPr>
          <w:color w:val="231F20"/>
          <w:spacing w:val="-14"/>
          <w:w w:val="110"/>
        </w:rPr>
        <w:t xml:space="preserve"> </w:t>
      </w:r>
      <w:r>
        <w:rPr>
          <w:color w:val="231F20"/>
          <w:w w:val="110"/>
        </w:rPr>
        <w:t>verhoging</w:t>
      </w:r>
      <w:r>
        <w:rPr>
          <w:color w:val="231F20"/>
          <w:spacing w:val="-14"/>
          <w:w w:val="110"/>
        </w:rPr>
        <w:t xml:space="preserve"> </w:t>
      </w:r>
      <w:r>
        <w:rPr>
          <w:color w:val="231F20"/>
          <w:w w:val="110"/>
        </w:rPr>
        <w:t>van</w:t>
      </w:r>
      <w:r>
        <w:rPr>
          <w:color w:val="231F20"/>
          <w:spacing w:val="-14"/>
          <w:w w:val="110"/>
        </w:rPr>
        <w:t xml:space="preserve"> </w:t>
      </w:r>
      <w:r>
        <w:rPr>
          <w:color w:val="231F20"/>
          <w:w w:val="110"/>
        </w:rPr>
        <w:t>ontvangsten</w:t>
      </w:r>
      <w:r>
        <w:rPr>
          <w:color w:val="231F20"/>
          <w:spacing w:val="-14"/>
          <w:w w:val="110"/>
        </w:rPr>
        <w:t xml:space="preserve"> </w:t>
      </w:r>
      <w:r>
        <w:rPr>
          <w:color w:val="231F20"/>
          <w:w w:val="110"/>
        </w:rPr>
        <w:t>van</w:t>
      </w:r>
      <w:r>
        <w:rPr>
          <w:color w:val="231F20"/>
          <w:spacing w:val="-14"/>
          <w:w w:val="110"/>
        </w:rPr>
        <w:t xml:space="preserve"> </w:t>
      </w:r>
      <w:r>
        <w:rPr>
          <w:color w:val="231F20"/>
          <w:w w:val="110"/>
        </w:rPr>
        <w:t>€</w:t>
      </w:r>
      <w:r>
        <w:rPr>
          <w:color w:val="231F20"/>
          <w:spacing w:val="-14"/>
          <w:w w:val="110"/>
        </w:rPr>
        <w:t xml:space="preserve"> </w:t>
      </w:r>
      <w:r>
        <w:rPr>
          <w:color w:val="231F20"/>
          <w:w w:val="110"/>
        </w:rPr>
        <w:t>76,7</w:t>
      </w:r>
      <w:r>
        <w:rPr>
          <w:color w:val="231F20"/>
          <w:spacing w:val="-14"/>
          <w:w w:val="110"/>
        </w:rPr>
        <w:t xml:space="preserve"> </w:t>
      </w:r>
      <w:r>
        <w:rPr>
          <w:color w:val="231F20"/>
          <w:w w:val="110"/>
        </w:rPr>
        <w:t xml:space="preserve">miljoen. </w:t>
      </w:r>
      <w:r>
        <w:rPr>
          <w:color w:val="231F20"/>
          <w:spacing w:val="-2"/>
          <w:w w:val="110"/>
        </w:rPr>
        <w:t>Voor</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jaren</w:t>
      </w:r>
      <w:r>
        <w:rPr>
          <w:color w:val="231F20"/>
          <w:spacing w:val="-10"/>
          <w:w w:val="110"/>
        </w:rPr>
        <w:t xml:space="preserve"> </w:t>
      </w:r>
      <w:r>
        <w:rPr>
          <w:color w:val="231F20"/>
          <w:spacing w:val="-2"/>
          <w:w w:val="110"/>
        </w:rPr>
        <w:t>2028</w:t>
      </w:r>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verder</w:t>
      </w:r>
      <w:r>
        <w:rPr>
          <w:color w:val="231F20"/>
          <w:spacing w:val="-10"/>
          <w:w w:val="110"/>
        </w:rPr>
        <w:t xml:space="preserve"> </w:t>
      </w:r>
      <w:r>
        <w:rPr>
          <w:color w:val="231F20"/>
          <w:spacing w:val="-2"/>
          <w:w w:val="110"/>
        </w:rPr>
        <w:t>wordt</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raming</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ontvangsten</w:t>
      </w:r>
      <w:r>
        <w:rPr>
          <w:color w:val="231F20"/>
          <w:spacing w:val="-10"/>
          <w:w w:val="110"/>
        </w:rPr>
        <w:t xml:space="preserve"> </w:t>
      </w:r>
      <w:r>
        <w:rPr>
          <w:color w:val="231F20"/>
          <w:spacing w:val="-2"/>
          <w:w w:val="110"/>
        </w:rPr>
        <w:t xml:space="preserve">naar </w:t>
      </w:r>
      <w:r>
        <w:rPr>
          <w:color w:val="231F20"/>
          <w:w w:val="110"/>
        </w:rPr>
        <w:t>beneden</w:t>
      </w:r>
      <w:r>
        <w:rPr>
          <w:color w:val="231F20"/>
          <w:spacing w:val="-2"/>
          <w:w w:val="110"/>
        </w:rPr>
        <w:t xml:space="preserve"> </w:t>
      </w:r>
      <w:r>
        <w:rPr>
          <w:color w:val="231F20"/>
          <w:w w:val="110"/>
        </w:rPr>
        <w:t>bijgesteld.</w:t>
      </w:r>
    </w:p>
    <w:p w:rsidR="001B3359" w:rsidRDefault="001B3359" w14:paraId="609BC708" w14:textId="77777777">
      <w:pPr>
        <w:pStyle w:val="Plattetekst"/>
        <w:spacing w:before="40"/>
      </w:pPr>
    </w:p>
    <w:p w:rsidR="001B3359" w:rsidRDefault="00D877C7" w14:paraId="532F793D" w14:textId="77777777">
      <w:pPr>
        <w:pStyle w:val="Kop2"/>
        <w:numPr>
          <w:ilvl w:val="0"/>
          <w:numId w:val="4"/>
        </w:numPr>
        <w:tabs>
          <w:tab w:val="left" w:pos="3581"/>
        </w:tabs>
        <w:ind w:hanging="151"/>
      </w:pPr>
      <w:bookmarkStart w:name="4_Niet-beleidsartikelen" w:id="38"/>
      <w:bookmarkStart w:name="_bookmark11" w:id="39"/>
      <w:bookmarkEnd w:id="38"/>
      <w:bookmarkEnd w:id="39"/>
      <w:r>
        <w:rPr>
          <w:color w:val="00AEEF"/>
        </w:rPr>
        <w:t>Niet-</w:t>
      </w:r>
      <w:r>
        <w:rPr>
          <w:color w:val="00AEEF"/>
          <w:spacing w:val="-2"/>
        </w:rPr>
        <w:t>beleidsartikelen</w:t>
      </w:r>
    </w:p>
    <w:p w:rsidR="001B3359" w:rsidRDefault="001B3359" w14:paraId="5F4AF240" w14:textId="77777777">
      <w:pPr>
        <w:pStyle w:val="Plattetekst"/>
        <w:spacing w:before="72"/>
        <w:rPr>
          <w:rFonts w:ascii="Trebuchet MS"/>
          <w:b/>
        </w:rPr>
      </w:pPr>
    </w:p>
    <w:p w:rsidR="001B3359" w:rsidRDefault="00D877C7" w14:paraId="593C59F7" w14:textId="77777777">
      <w:pPr>
        <w:pStyle w:val="Lijstalinea"/>
        <w:numPr>
          <w:ilvl w:val="1"/>
          <w:numId w:val="4"/>
        </w:numPr>
        <w:tabs>
          <w:tab w:val="left" w:pos="3732"/>
        </w:tabs>
        <w:spacing w:line="537" w:lineRule="auto"/>
        <w:ind w:right="3714" w:firstLine="0"/>
        <w:rPr>
          <w:rFonts w:ascii="Trebuchet MS"/>
          <w:b/>
          <w:sz w:val="18"/>
        </w:rPr>
      </w:pPr>
      <w:bookmarkStart w:name="4.1_Artikel_9_Algemeen" w:id="40"/>
      <w:bookmarkStart w:name="_bookmark12" w:id="41"/>
      <w:bookmarkEnd w:id="40"/>
      <w:bookmarkEnd w:id="41"/>
      <w:r>
        <w:rPr>
          <w:rFonts w:ascii="Trebuchet MS"/>
          <w:b/>
          <w:color w:val="00AEEF"/>
          <w:sz w:val="18"/>
        </w:rPr>
        <w:t xml:space="preserve">Artikel 9 Algemeen </w:t>
      </w:r>
      <w:bookmarkStart w:name="Budgettaire_gevolgen_van_beleid" w:id="42"/>
      <w:bookmarkEnd w:id="42"/>
      <w:r>
        <w:rPr>
          <w:rFonts w:ascii="Trebuchet MS"/>
          <w:b/>
          <w:color w:val="231F20"/>
          <w:sz w:val="18"/>
        </w:rPr>
        <w:t>Budgettaire gevolgen van beleid</w:t>
      </w:r>
    </w:p>
    <w:p w:rsidR="001B3359" w:rsidRDefault="00D877C7" w14:paraId="7B5434F7" w14:textId="77777777">
      <w:pPr>
        <w:ind w:left="108"/>
        <w:rPr>
          <w:rFonts w:ascii="Trebuchet MS"/>
          <w:sz w:val="20"/>
        </w:rPr>
      </w:pPr>
      <w:r>
        <w:rPr>
          <w:rFonts w:ascii="Trebuchet MS"/>
          <w:noProof/>
          <w:sz w:val="20"/>
        </w:rPr>
        <mc:AlternateContent>
          <mc:Choice Requires="wpg">
            <w:drawing>
              <wp:inline distT="0" distB="0" distL="0" distR="0" wp14:anchorId="042257F6" wp14:editId="349535A9">
                <wp:extent cx="6156325" cy="204470"/>
                <wp:effectExtent l="9525" t="0" r="0" b="5079"/>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76" name="Graphic 276"/>
                        <wps:cNvSpPr/>
                        <wps:spPr>
                          <a:xfrm>
                            <a:off x="1" y="6350"/>
                            <a:ext cx="6156325" cy="196215"/>
                          </a:xfrm>
                          <a:custGeom>
                            <a:avLst/>
                            <a:gdLst/>
                            <a:ahLst/>
                            <a:cxnLst/>
                            <a:rect l="l" t="t" r="r" b="b"/>
                            <a:pathLst>
                              <a:path w="6156325" h="196215">
                                <a:moveTo>
                                  <a:pt x="6155994" y="196202"/>
                                </a:moveTo>
                                <a:lnTo>
                                  <a:pt x="0" y="196202"/>
                                </a:lnTo>
                                <a:lnTo>
                                  <a:pt x="0" y="0"/>
                                </a:lnTo>
                                <a:lnTo>
                                  <a:pt x="6155994" y="0"/>
                                </a:lnTo>
                                <a:lnTo>
                                  <a:pt x="6155994" y="196202"/>
                                </a:lnTo>
                                <a:close/>
                              </a:path>
                            </a:pathLst>
                          </a:custGeom>
                          <a:solidFill>
                            <a:srgbClr val="00AEEF"/>
                          </a:solidFill>
                        </wps:spPr>
                        <wps:bodyPr wrap="square" lIns="0" tIns="0" rIns="0" bIns="0" rtlCol="0">
                          <a:prstTxWarp prst="textNoShape">
                            <a:avLst/>
                          </a:prstTxWarp>
                          <a:noAutofit/>
                        </wps:bodyPr>
                      </wps:wsp>
                      <wps:wsp>
                        <wps:cNvPr id="277" name="Graphic 277"/>
                        <wps:cNvSpPr/>
                        <wps:spPr>
                          <a:xfrm>
                            <a:off x="1" y="3175"/>
                            <a:ext cx="6156325" cy="1270"/>
                          </a:xfrm>
                          <a:custGeom>
                            <a:avLst/>
                            <a:gdLst/>
                            <a:ahLst/>
                            <a:cxnLst/>
                            <a:rect l="l" t="t" r="r" b="b"/>
                            <a:pathLst>
                              <a:path w="6156325">
                                <a:moveTo>
                                  <a:pt x="0" y="0"/>
                                </a:moveTo>
                                <a:lnTo>
                                  <a:pt x="6155994" y="0"/>
                                </a:lnTo>
                              </a:path>
                            </a:pathLst>
                          </a:custGeom>
                          <a:ln w="6350">
                            <a:solidFill>
                              <a:srgbClr val="231F20"/>
                            </a:solidFill>
                            <a:prstDash val="solid"/>
                          </a:ln>
                        </wps:spPr>
                        <wps:bodyPr wrap="square" lIns="0" tIns="0" rIns="0" bIns="0" rtlCol="0">
                          <a:prstTxWarp prst="textNoShape">
                            <a:avLst/>
                          </a:prstTxWarp>
                          <a:noAutofit/>
                        </wps:bodyPr>
                      </wps:wsp>
                      <wps:wsp>
                        <wps:cNvPr id="278" name="Graphic 278"/>
                        <wps:cNvSpPr/>
                        <wps:spPr>
                          <a:xfrm>
                            <a:off x="0" y="202549"/>
                            <a:ext cx="203200" cy="1270"/>
                          </a:xfrm>
                          <a:custGeom>
                            <a:avLst/>
                            <a:gdLst/>
                            <a:ahLst/>
                            <a:cxnLst/>
                            <a:rect l="l" t="t" r="r" b="b"/>
                            <a:pathLst>
                              <a:path w="203200">
                                <a:moveTo>
                                  <a:pt x="20314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9" name="Graphic 279"/>
                        <wps:cNvSpPr/>
                        <wps:spPr>
                          <a:xfrm>
                            <a:off x="203148" y="202549"/>
                            <a:ext cx="985519" cy="1270"/>
                          </a:xfrm>
                          <a:custGeom>
                            <a:avLst/>
                            <a:gdLst/>
                            <a:ahLst/>
                            <a:cxnLst/>
                            <a:rect l="l" t="t" r="r" b="b"/>
                            <a:pathLst>
                              <a:path w="985519">
                                <a:moveTo>
                                  <a:pt x="98496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0" name="Graphic 280"/>
                        <wps:cNvSpPr/>
                        <wps:spPr>
                          <a:xfrm>
                            <a:off x="1188108" y="202549"/>
                            <a:ext cx="492759" cy="1270"/>
                          </a:xfrm>
                          <a:custGeom>
                            <a:avLst/>
                            <a:gdLst/>
                            <a:ahLst/>
                            <a:cxnLst/>
                            <a:rect l="l" t="t" r="r" b="b"/>
                            <a:pathLst>
                              <a:path w="492759">
                                <a:moveTo>
                                  <a:pt x="4924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1" name="Graphic 281"/>
                        <wps:cNvSpPr/>
                        <wps:spPr>
                          <a:xfrm>
                            <a:off x="1680588" y="202549"/>
                            <a:ext cx="492759" cy="1270"/>
                          </a:xfrm>
                          <a:custGeom>
                            <a:avLst/>
                            <a:gdLst/>
                            <a:ahLst/>
                            <a:cxnLst/>
                            <a:rect l="l" t="t" r="r" b="b"/>
                            <a:pathLst>
                              <a:path w="492759">
                                <a:moveTo>
                                  <a:pt x="4924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2" name="Graphic 282"/>
                        <wps:cNvSpPr/>
                        <wps:spPr>
                          <a:xfrm>
                            <a:off x="2173068" y="202549"/>
                            <a:ext cx="492759" cy="1270"/>
                          </a:xfrm>
                          <a:custGeom>
                            <a:avLst/>
                            <a:gdLst/>
                            <a:ahLst/>
                            <a:cxnLst/>
                            <a:rect l="l" t="t" r="r" b="b"/>
                            <a:pathLst>
                              <a:path w="492759">
                                <a:moveTo>
                                  <a:pt x="4924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3" name="Graphic 283"/>
                        <wps:cNvSpPr/>
                        <wps:spPr>
                          <a:xfrm>
                            <a:off x="2665548" y="202549"/>
                            <a:ext cx="492759" cy="1270"/>
                          </a:xfrm>
                          <a:custGeom>
                            <a:avLst/>
                            <a:gdLst/>
                            <a:ahLst/>
                            <a:cxnLst/>
                            <a:rect l="l" t="t" r="r" b="b"/>
                            <a:pathLst>
                              <a:path w="492759">
                                <a:moveTo>
                                  <a:pt x="4924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4" name="Graphic 284"/>
                        <wps:cNvSpPr/>
                        <wps:spPr>
                          <a:xfrm>
                            <a:off x="3158026" y="202549"/>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5" name="Graphic 285"/>
                        <wps:cNvSpPr/>
                        <wps:spPr>
                          <a:xfrm>
                            <a:off x="3656664" y="202549"/>
                            <a:ext cx="492759" cy="1270"/>
                          </a:xfrm>
                          <a:custGeom>
                            <a:avLst/>
                            <a:gdLst/>
                            <a:ahLst/>
                            <a:cxnLst/>
                            <a:rect l="l" t="t" r="r" b="b"/>
                            <a:pathLst>
                              <a:path w="492759">
                                <a:moveTo>
                                  <a:pt x="4924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6" name="Graphic 286"/>
                        <wps:cNvSpPr/>
                        <wps:spPr>
                          <a:xfrm>
                            <a:off x="4149143" y="202549"/>
                            <a:ext cx="517525" cy="1270"/>
                          </a:xfrm>
                          <a:custGeom>
                            <a:avLst/>
                            <a:gdLst/>
                            <a:ahLst/>
                            <a:cxnLst/>
                            <a:rect l="l" t="t" r="r" b="b"/>
                            <a:pathLst>
                              <a:path w="517525">
                                <a:moveTo>
                                  <a:pt x="5171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7" name="Graphic 287"/>
                        <wps:cNvSpPr/>
                        <wps:spPr>
                          <a:xfrm>
                            <a:off x="4666248" y="202549"/>
                            <a:ext cx="492759" cy="1270"/>
                          </a:xfrm>
                          <a:custGeom>
                            <a:avLst/>
                            <a:gdLst/>
                            <a:ahLst/>
                            <a:cxnLst/>
                            <a:rect l="l" t="t" r="r" b="b"/>
                            <a:pathLst>
                              <a:path w="492759">
                                <a:moveTo>
                                  <a:pt x="4924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8" name="Graphic 288"/>
                        <wps:cNvSpPr/>
                        <wps:spPr>
                          <a:xfrm>
                            <a:off x="5158726" y="202549"/>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9" name="Graphic 289"/>
                        <wps:cNvSpPr/>
                        <wps:spPr>
                          <a:xfrm>
                            <a:off x="5657362" y="202549"/>
                            <a:ext cx="499109" cy="1270"/>
                          </a:xfrm>
                          <a:custGeom>
                            <a:avLst/>
                            <a:gdLst/>
                            <a:ahLst/>
                            <a:cxnLst/>
                            <a:rect l="l" t="t" r="r" b="b"/>
                            <a:pathLst>
                              <a:path w="499109">
                                <a:moveTo>
                                  <a:pt x="4986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0" name="Textbox 290"/>
                        <wps:cNvSpPr txBox="1"/>
                        <wps:spPr>
                          <a:xfrm>
                            <a:off x="0" y="6350"/>
                            <a:ext cx="6156325" cy="194945"/>
                          </a:xfrm>
                          <a:prstGeom prst="rect">
                            <a:avLst/>
                          </a:prstGeom>
                        </wps:spPr>
                        <wps:txbx>
                          <w:txbxContent>
                            <w:p w:rsidR="001B3359" w:rsidRDefault="00D877C7" w14:paraId="7A0ED15B" w14:textId="77777777">
                              <w:pPr>
                                <w:spacing w:before="33"/>
                                <w:ind w:left="113"/>
                                <w:rPr>
                                  <w:sz w:val="18"/>
                                </w:rPr>
                              </w:pPr>
                              <w:r>
                                <w:rPr>
                                  <w:color w:val="FFFFFF"/>
                                  <w:w w:val="105"/>
                                  <w:sz w:val="18"/>
                                </w:rPr>
                                <w:t>Tabel</w:t>
                              </w:r>
                              <w:r>
                                <w:rPr>
                                  <w:color w:val="FFFFFF"/>
                                  <w:spacing w:val="-3"/>
                                  <w:w w:val="105"/>
                                  <w:sz w:val="18"/>
                                </w:rPr>
                                <w:t xml:space="preserve"> </w:t>
                              </w:r>
                              <w:r>
                                <w:rPr>
                                  <w:color w:val="FFFFFF"/>
                                  <w:w w:val="105"/>
                                  <w:sz w:val="18"/>
                                </w:rPr>
                                <w:t>19</w:t>
                              </w:r>
                              <w:r>
                                <w:rPr>
                                  <w:color w:val="FFFFFF"/>
                                  <w:spacing w:val="-3"/>
                                  <w:w w:val="105"/>
                                  <w:sz w:val="18"/>
                                </w:rPr>
                                <w:t xml:space="preserve"> </w:t>
                              </w:r>
                              <w:r>
                                <w:rPr>
                                  <w:color w:val="FFFFFF"/>
                                  <w:w w:val="105"/>
                                  <w:sz w:val="18"/>
                                </w:rPr>
                                <w:t>Budgettaire</w:t>
                              </w:r>
                              <w:r>
                                <w:rPr>
                                  <w:color w:val="FFFFFF"/>
                                  <w:spacing w:val="-3"/>
                                  <w:w w:val="105"/>
                                  <w:sz w:val="18"/>
                                </w:rPr>
                                <w:t xml:space="preserve"> </w:t>
                              </w:r>
                              <w:r>
                                <w:rPr>
                                  <w:color w:val="FFFFFF"/>
                                  <w:w w:val="105"/>
                                  <w:sz w:val="18"/>
                                </w:rPr>
                                <w:t>gevolgen</w:t>
                              </w:r>
                              <w:r>
                                <w:rPr>
                                  <w:color w:val="FFFFFF"/>
                                  <w:spacing w:val="-3"/>
                                  <w:w w:val="105"/>
                                  <w:sz w:val="18"/>
                                </w:rPr>
                                <w:t xml:space="preserve"> </w:t>
                              </w:r>
                              <w:r>
                                <w:rPr>
                                  <w:color w:val="FFFFFF"/>
                                  <w:w w:val="105"/>
                                  <w:sz w:val="18"/>
                                </w:rPr>
                                <w:t>van</w:t>
                              </w:r>
                              <w:r>
                                <w:rPr>
                                  <w:color w:val="FFFFFF"/>
                                  <w:spacing w:val="-3"/>
                                  <w:w w:val="105"/>
                                  <w:sz w:val="18"/>
                                </w:rPr>
                                <w:t xml:space="preserve"> </w:t>
                              </w:r>
                              <w:r>
                                <w:rPr>
                                  <w:color w:val="FFFFFF"/>
                                  <w:w w:val="105"/>
                                  <w:sz w:val="18"/>
                                </w:rPr>
                                <w:t>beleid</w:t>
                              </w:r>
                              <w:r>
                                <w:rPr>
                                  <w:color w:val="FFFFFF"/>
                                  <w:spacing w:val="-3"/>
                                  <w:w w:val="105"/>
                                  <w:sz w:val="18"/>
                                </w:rPr>
                                <w:t xml:space="preserve"> </w:t>
                              </w:r>
                              <w:r>
                                <w:rPr>
                                  <w:color w:val="FFFFFF"/>
                                  <w:w w:val="105"/>
                                  <w:sz w:val="18"/>
                                </w:rPr>
                                <w:t>art.</w:t>
                              </w:r>
                              <w:r>
                                <w:rPr>
                                  <w:color w:val="FFFFFF"/>
                                  <w:spacing w:val="-3"/>
                                  <w:w w:val="105"/>
                                  <w:sz w:val="18"/>
                                </w:rPr>
                                <w:t xml:space="preserve"> </w:t>
                              </w:r>
                              <w:r>
                                <w:rPr>
                                  <w:color w:val="FFFFFF"/>
                                  <w:w w:val="105"/>
                                  <w:sz w:val="18"/>
                                </w:rPr>
                                <w:t>9</w:t>
                              </w:r>
                              <w:r>
                                <w:rPr>
                                  <w:color w:val="FFFFFF"/>
                                  <w:spacing w:val="-3"/>
                                  <w:w w:val="105"/>
                                  <w:sz w:val="18"/>
                                </w:rPr>
                                <w:t xml:space="preserve"> </w:t>
                              </w:r>
                              <w:r>
                                <w:rPr>
                                  <w:color w:val="FFFFFF"/>
                                  <w:w w:val="105"/>
                                  <w:sz w:val="18"/>
                                </w:rPr>
                                <w:t>Algemeen</w:t>
                              </w:r>
                              <w:r>
                                <w:rPr>
                                  <w:color w:val="FFFFFF"/>
                                  <w:spacing w:val="-3"/>
                                  <w:w w:val="105"/>
                                  <w:sz w:val="18"/>
                                </w:rPr>
                                <w:t xml:space="preserve"> </w:t>
                              </w:r>
                              <w:r>
                                <w:rPr>
                                  <w:color w:val="FFFFFF"/>
                                  <w:w w:val="105"/>
                                  <w:sz w:val="18"/>
                                </w:rPr>
                                <w:t>(Bedragen</w:t>
                              </w:r>
                              <w:r>
                                <w:rPr>
                                  <w:color w:val="FFFFFF"/>
                                  <w:spacing w:val="-3"/>
                                  <w:w w:val="105"/>
                                  <w:sz w:val="18"/>
                                </w:rPr>
                                <w:t xml:space="preserve"> </w:t>
                              </w:r>
                              <w:r>
                                <w:rPr>
                                  <w:color w:val="FFFFFF"/>
                                  <w:w w:val="105"/>
                                  <w:sz w:val="18"/>
                                </w:rPr>
                                <w:t>x</w:t>
                              </w:r>
                              <w:r>
                                <w:rPr>
                                  <w:color w:val="FFFFFF"/>
                                  <w:spacing w:val="-3"/>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275" style="width:484.75pt;height:16.1pt;mso-position-horizontal-relative:char;mso-position-vertical-relative:line" coordsize="61563,2044" o:spid="_x0000_s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" w14:anchorId="042257F6">
                <v:shape id="Graphic 276" style="position:absolute;top:63;width:61563;height:1962;visibility:visible;mso-wrap-style:square;v-text-anchor:top" coordsize="6156325,196215" o:spid="_x0000_s1082" fillcolor="#00aeef" stroked="f" path="m6155994,196202l,196202,,,6155994,r,196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">
                  <v:path arrowok="t"/>
                </v:shape>
                <v:shape id="Graphic 277" style="position:absolute;top:31;width:61563;height:13;visibility:visible;mso-wrap-style:square;v-text-anchor:top" coordsize="6156325,1270" o:spid="_x0000_s1083" filled="f" strokecolor="#231f20" strokeweight=".5pt" path="m,l6155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">
                  <v:path arrowok="t"/>
                </v:shape>
                <v:shape id="Graphic 278" style="position:absolute;top:2025;width:2032;height:13;visibility:visible;mso-wrap-style:square;v-text-anchor:top" coordsize="203200,1270" o:spid="_x0000_s1084" filled="f" strokecolor="#00aeef" strokeweight=".25pt" path="m20314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">
                  <v:path arrowok="t"/>
                </v:shape>
                <v:shape id="Graphic 279" style="position:absolute;left:2031;top:2025;width:9855;height:13;visibility:visible;mso-wrap-style:square;v-text-anchor:top" coordsize="985519,1270" o:spid="_x0000_s1085" filled="f" strokecolor="#00aeef" strokeweight=".25pt" path="m98496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">
                  <v:path arrowok="t"/>
                </v:shape>
                <v:shape id="Graphic 280" style="position:absolute;left:11881;top:2025;width:4927;height:13;visibility:visible;mso-wrap-style:square;v-text-anchor:top" coordsize="492759,1270" o:spid="_x0000_s1086" filled="f" strokecolor="#00aeef" strokeweight=".25pt" path="m4924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">
                  <v:path arrowok="t"/>
                </v:shape>
                <v:shape id="Graphic 281" style="position:absolute;left:16805;top:2025;width:4928;height:13;visibility:visible;mso-wrap-style:square;v-text-anchor:top" coordsize="492759,1270" o:spid="_x0000_s1087" filled="f" strokecolor="#00aeef" strokeweight=".25pt" path="m4924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">
                  <v:path arrowok="t"/>
                </v:shape>
                <v:shape id="Graphic 282" style="position:absolute;left:21730;top:2025;width:4928;height:13;visibility:visible;mso-wrap-style:square;v-text-anchor:top" coordsize="492759,1270" o:spid="_x0000_s1088" filled="f" strokecolor="#00aeef" strokeweight=".25pt" path="m4924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">
                  <v:path arrowok="t"/>
                </v:shape>
                <v:shape id="Graphic 283" style="position:absolute;left:26655;top:2025;width:4928;height:13;visibility:visible;mso-wrap-style:square;v-text-anchor:top" coordsize="492759,1270" o:spid="_x0000_s1089" filled="f" strokecolor="#00aeef" strokeweight=".25pt" path="m4924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">
                  <v:path arrowok="t"/>
                </v:shape>
                <v:shape id="Graphic 284" style="position:absolute;left:31580;top:2025;width:4991;height:13;visibility:visible;mso-wrap-style:square;v-text-anchor:top" coordsize="499109,1270" o:spid="_x0000_s1090"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">
                  <v:path arrowok="t"/>
                </v:shape>
                <v:shape id="Graphic 285" style="position:absolute;left:36566;top:2025;width:4928;height:13;visibility:visible;mso-wrap-style:square;v-text-anchor:top" coordsize="492759,1270" o:spid="_x0000_s1091" filled="f" strokecolor="#00aeef" strokeweight=".25pt" path="m4924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">
                  <v:path arrowok="t"/>
                </v:shape>
                <v:shape id="Graphic 286" style="position:absolute;left:41491;top:2025;width:5175;height:13;visibility:visible;mso-wrap-style:square;v-text-anchor:top" coordsize="517525,1270" o:spid="_x0000_s1092" filled="f" strokecolor="#00aeef" strokeweight=".25pt" path="m5171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">
                  <v:path arrowok="t"/>
                </v:shape>
                <v:shape id="Graphic 287" style="position:absolute;left:46662;top:2025;width:4928;height:13;visibility:visible;mso-wrap-style:square;v-text-anchor:top" coordsize="492759,1270" o:spid="_x0000_s1093" filled="f" strokecolor="#00aeef" strokeweight=".25pt" path="m4924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">
                  <v:path arrowok="t"/>
                </v:shape>
                <v:shape id="Graphic 288" style="position:absolute;left:51587;top:2025;width:4991;height:13;visibility:visible;mso-wrap-style:square;v-text-anchor:top" coordsize="499109,1270" o:spid="_x0000_s1094"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">
                  <v:path arrowok="t"/>
                </v:shape>
                <v:shape id="Graphic 289" style="position:absolute;left:56573;top:2025;width:4991;height:13;visibility:visible;mso-wrap-style:square;v-text-anchor:top" coordsize="499109,1270" o:spid="_x0000_s1095" filled="f" strokecolor="#00aeef" strokeweight=".25pt" path="m4986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">
                  <v:path arrowok="t"/>
                </v:shape>
                <v:shape id="Textbox 290" style="position:absolute;top:63;width:61563;height:1949;visibility:visible;mso-wrap-style:square;v-text-anchor:top" o:spid="_x0000_s109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v:textbox inset="0,0,0,0">
                    <w:txbxContent>
                      <w:p w:rsidR="001B3359" w:rsidRDefault="00D877C7" w14:paraId="7A0ED15B" w14:textId="77777777">
                        <w:pPr>
                          <w:spacing w:before="33"/>
                          <w:ind w:left="113"/>
                          <w:rPr>
                            <w:sz w:val="18"/>
                          </w:rPr>
                        </w:pPr>
                        <w:r>
                          <w:rPr>
                            <w:color w:val="FFFFFF"/>
                            <w:w w:val="105"/>
                            <w:sz w:val="18"/>
                          </w:rPr>
                          <w:t>Tabel</w:t>
                        </w:r>
                        <w:r>
                          <w:rPr>
                            <w:color w:val="FFFFFF"/>
                            <w:spacing w:val="-3"/>
                            <w:w w:val="105"/>
                            <w:sz w:val="18"/>
                          </w:rPr>
                          <w:t xml:space="preserve"> </w:t>
                        </w:r>
                        <w:r>
                          <w:rPr>
                            <w:color w:val="FFFFFF"/>
                            <w:w w:val="105"/>
                            <w:sz w:val="18"/>
                          </w:rPr>
                          <w:t>19</w:t>
                        </w:r>
                        <w:r>
                          <w:rPr>
                            <w:color w:val="FFFFFF"/>
                            <w:spacing w:val="-3"/>
                            <w:w w:val="105"/>
                            <w:sz w:val="18"/>
                          </w:rPr>
                          <w:t xml:space="preserve"> </w:t>
                        </w:r>
                        <w:r>
                          <w:rPr>
                            <w:color w:val="FFFFFF"/>
                            <w:w w:val="105"/>
                            <w:sz w:val="18"/>
                          </w:rPr>
                          <w:t>Budgettaire</w:t>
                        </w:r>
                        <w:r>
                          <w:rPr>
                            <w:color w:val="FFFFFF"/>
                            <w:spacing w:val="-3"/>
                            <w:w w:val="105"/>
                            <w:sz w:val="18"/>
                          </w:rPr>
                          <w:t xml:space="preserve"> </w:t>
                        </w:r>
                        <w:r>
                          <w:rPr>
                            <w:color w:val="FFFFFF"/>
                            <w:w w:val="105"/>
                            <w:sz w:val="18"/>
                          </w:rPr>
                          <w:t>gevolgen</w:t>
                        </w:r>
                        <w:r>
                          <w:rPr>
                            <w:color w:val="FFFFFF"/>
                            <w:spacing w:val="-3"/>
                            <w:w w:val="105"/>
                            <w:sz w:val="18"/>
                          </w:rPr>
                          <w:t xml:space="preserve"> </w:t>
                        </w:r>
                        <w:r>
                          <w:rPr>
                            <w:color w:val="FFFFFF"/>
                            <w:w w:val="105"/>
                            <w:sz w:val="18"/>
                          </w:rPr>
                          <w:t>van</w:t>
                        </w:r>
                        <w:r>
                          <w:rPr>
                            <w:color w:val="FFFFFF"/>
                            <w:spacing w:val="-3"/>
                            <w:w w:val="105"/>
                            <w:sz w:val="18"/>
                          </w:rPr>
                          <w:t xml:space="preserve"> </w:t>
                        </w:r>
                        <w:r>
                          <w:rPr>
                            <w:color w:val="FFFFFF"/>
                            <w:w w:val="105"/>
                            <w:sz w:val="18"/>
                          </w:rPr>
                          <w:t>beleid</w:t>
                        </w:r>
                        <w:r>
                          <w:rPr>
                            <w:color w:val="FFFFFF"/>
                            <w:spacing w:val="-3"/>
                            <w:w w:val="105"/>
                            <w:sz w:val="18"/>
                          </w:rPr>
                          <w:t xml:space="preserve"> </w:t>
                        </w:r>
                        <w:r>
                          <w:rPr>
                            <w:color w:val="FFFFFF"/>
                            <w:w w:val="105"/>
                            <w:sz w:val="18"/>
                          </w:rPr>
                          <w:t>art.</w:t>
                        </w:r>
                        <w:r>
                          <w:rPr>
                            <w:color w:val="FFFFFF"/>
                            <w:spacing w:val="-3"/>
                            <w:w w:val="105"/>
                            <w:sz w:val="18"/>
                          </w:rPr>
                          <w:t xml:space="preserve"> </w:t>
                        </w:r>
                        <w:r>
                          <w:rPr>
                            <w:color w:val="FFFFFF"/>
                            <w:w w:val="105"/>
                            <w:sz w:val="18"/>
                          </w:rPr>
                          <w:t>9</w:t>
                        </w:r>
                        <w:r>
                          <w:rPr>
                            <w:color w:val="FFFFFF"/>
                            <w:spacing w:val="-3"/>
                            <w:w w:val="105"/>
                            <w:sz w:val="18"/>
                          </w:rPr>
                          <w:t xml:space="preserve"> </w:t>
                        </w:r>
                        <w:r>
                          <w:rPr>
                            <w:color w:val="FFFFFF"/>
                            <w:w w:val="105"/>
                            <w:sz w:val="18"/>
                          </w:rPr>
                          <w:t>Algemeen</w:t>
                        </w:r>
                        <w:r>
                          <w:rPr>
                            <w:color w:val="FFFFFF"/>
                            <w:spacing w:val="-3"/>
                            <w:w w:val="105"/>
                            <w:sz w:val="18"/>
                          </w:rPr>
                          <w:t xml:space="preserve"> </w:t>
                        </w:r>
                        <w:r>
                          <w:rPr>
                            <w:color w:val="FFFFFF"/>
                            <w:w w:val="105"/>
                            <w:sz w:val="18"/>
                          </w:rPr>
                          <w:t>(Bedragen</w:t>
                        </w:r>
                        <w:r>
                          <w:rPr>
                            <w:color w:val="FFFFFF"/>
                            <w:spacing w:val="-3"/>
                            <w:w w:val="105"/>
                            <w:sz w:val="18"/>
                          </w:rPr>
                          <w:t xml:space="preserve"> </w:t>
                        </w:r>
                        <w:r>
                          <w:rPr>
                            <w:color w:val="FFFFFF"/>
                            <w:w w:val="105"/>
                            <w:sz w:val="18"/>
                          </w:rPr>
                          <w:t>x</w:t>
                        </w:r>
                        <w:r>
                          <w:rPr>
                            <w:color w:val="FFFFFF"/>
                            <w:spacing w:val="-3"/>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xbxContent>
                  </v:textbox>
                </v:shape>
                <w10:anchorlock/>
              </v:group>
            </w:pict>
          </mc:Fallback>
        </mc:AlternateContent>
      </w:r>
    </w:p>
    <w:p w:rsidR="001B3359" w:rsidRDefault="001B3359" w14:paraId="6880D892" w14:textId="77777777">
      <w:pPr>
        <w:rPr>
          <w:rFonts w:ascii="Trebuchet MS"/>
          <w:sz w:val="20"/>
        </w:rPr>
        <w:sectPr w:rsidR="001B3359">
          <w:pgSz w:w="11910" w:h="16840"/>
          <w:pgMar w:top="1300" w:right="992" w:bottom="1340" w:left="992" w:header="0" w:footer="1091" w:gutter="0"/>
          <w:cols w:space="708"/>
        </w:sectPr>
      </w:pPr>
    </w:p>
    <w:p w:rsidR="001B3359" w:rsidRDefault="00D877C7" w14:paraId="32014829" w14:textId="77777777">
      <w:pPr>
        <w:spacing w:line="148" w:lineRule="exact"/>
        <w:ind w:right="48"/>
        <w:jc w:val="right"/>
        <w:rPr>
          <w:sz w:val="14"/>
        </w:rPr>
      </w:pPr>
      <w:r>
        <w:rPr>
          <w:color w:val="231F20"/>
          <w:spacing w:val="-2"/>
          <w:w w:val="105"/>
          <w:sz w:val="14"/>
        </w:rPr>
        <w:t>Ontwerp-</w:t>
      </w:r>
    </w:p>
    <w:p w:rsidR="001B3359" w:rsidRDefault="00D877C7" w14:paraId="763A0EAE" w14:textId="77777777">
      <w:pPr>
        <w:spacing w:before="1"/>
        <w:jc w:val="right"/>
        <w:rPr>
          <w:sz w:val="14"/>
        </w:rPr>
      </w:pPr>
      <w:r>
        <w:rPr>
          <w:color w:val="231F20"/>
          <w:w w:val="105"/>
          <w:sz w:val="14"/>
        </w:rPr>
        <w:t>begroting</w:t>
      </w:r>
      <w:r>
        <w:rPr>
          <w:color w:val="231F20"/>
          <w:spacing w:val="3"/>
          <w:w w:val="105"/>
          <w:sz w:val="14"/>
        </w:rPr>
        <w:t xml:space="preserve"> </w:t>
      </w:r>
      <w:r>
        <w:rPr>
          <w:color w:val="231F20"/>
          <w:spacing w:val="-10"/>
          <w:w w:val="105"/>
          <w:sz w:val="14"/>
        </w:rPr>
        <w:t>t</w:t>
      </w:r>
    </w:p>
    <w:p w:rsidR="001B3359" w:rsidRDefault="00D877C7" w14:paraId="2C52157C" w14:textId="77777777">
      <w:pPr>
        <w:spacing w:line="148" w:lineRule="exact"/>
        <w:ind w:left="90"/>
        <w:rPr>
          <w:sz w:val="14"/>
        </w:rPr>
      </w:pPr>
      <w:r>
        <w:br w:type="column"/>
      </w:r>
      <w:r>
        <w:rPr>
          <w:color w:val="231F20"/>
          <w:spacing w:val="-2"/>
          <w:w w:val="110"/>
          <w:sz w:val="14"/>
        </w:rPr>
        <w:t>Mutaties</w:t>
      </w:r>
    </w:p>
    <w:p w:rsidR="001B3359" w:rsidRDefault="00D877C7" w14:paraId="640EFBA7" w14:textId="77777777">
      <w:pPr>
        <w:spacing w:before="1"/>
        <w:ind w:left="82"/>
        <w:rPr>
          <w:sz w:val="14"/>
        </w:rPr>
      </w:pPr>
      <w:r>
        <w:rPr>
          <w:color w:val="231F20"/>
          <w:w w:val="110"/>
          <w:sz w:val="14"/>
        </w:rPr>
        <w:t>via</w:t>
      </w:r>
      <w:r>
        <w:rPr>
          <w:color w:val="231F20"/>
          <w:spacing w:val="-11"/>
          <w:w w:val="110"/>
          <w:sz w:val="14"/>
        </w:rPr>
        <w:t xml:space="preserve"> </w:t>
      </w:r>
      <w:proofErr w:type="spellStart"/>
      <w:r>
        <w:rPr>
          <w:color w:val="231F20"/>
          <w:spacing w:val="-6"/>
          <w:w w:val="110"/>
          <w:sz w:val="14"/>
        </w:rPr>
        <w:t>NvW</w:t>
      </w:r>
      <w:proofErr w:type="spellEnd"/>
      <w:r>
        <w:rPr>
          <w:color w:val="231F20"/>
          <w:spacing w:val="-6"/>
          <w:w w:val="110"/>
          <w:sz w:val="14"/>
        </w:rPr>
        <w:t>,</w:t>
      </w:r>
    </w:p>
    <w:p w:rsidR="001B3359" w:rsidRDefault="00D877C7" w14:paraId="2DD92C0E" w14:textId="77777777">
      <w:pPr>
        <w:spacing w:line="148" w:lineRule="exact"/>
        <w:ind w:left="200"/>
        <w:rPr>
          <w:sz w:val="14"/>
        </w:rPr>
      </w:pPr>
      <w:r>
        <w:br w:type="column"/>
      </w:r>
      <w:proofErr w:type="spellStart"/>
      <w:r>
        <w:rPr>
          <w:color w:val="231F20"/>
          <w:spacing w:val="-4"/>
          <w:w w:val="105"/>
          <w:sz w:val="14"/>
        </w:rPr>
        <w:t>Vastge</w:t>
      </w:r>
      <w:proofErr w:type="spellEnd"/>
      <w:r>
        <w:rPr>
          <w:color w:val="231F20"/>
          <w:spacing w:val="-4"/>
          <w:w w:val="105"/>
          <w:sz w:val="14"/>
        </w:rPr>
        <w:t>-</w:t>
      </w:r>
    </w:p>
    <w:p w:rsidR="001B3359" w:rsidRDefault="00D877C7" w14:paraId="7F7BEE9F" w14:textId="77777777">
      <w:pPr>
        <w:spacing w:before="1"/>
        <w:ind w:left="245"/>
        <w:rPr>
          <w:sz w:val="14"/>
        </w:rPr>
      </w:pPr>
      <w:r>
        <w:rPr>
          <w:color w:val="231F20"/>
          <w:spacing w:val="-2"/>
          <w:w w:val="105"/>
          <w:sz w:val="14"/>
        </w:rPr>
        <w:t>stelde</w:t>
      </w:r>
    </w:p>
    <w:p w:rsidR="001B3359" w:rsidRDefault="00D877C7" w14:paraId="507E4C49" w14:textId="77777777">
      <w:pPr>
        <w:spacing w:line="148" w:lineRule="exact"/>
        <w:ind w:left="208"/>
        <w:jc w:val="center"/>
        <w:rPr>
          <w:sz w:val="14"/>
        </w:rPr>
      </w:pPr>
      <w:r>
        <w:br w:type="column"/>
      </w:r>
      <w:r>
        <w:rPr>
          <w:color w:val="231F20"/>
          <w:spacing w:val="-2"/>
          <w:sz w:val="14"/>
        </w:rPr>
        <w:t>Mutaties</w:t>
      </w:r>
    </w:p>
    <w:p w:rsidR="001B3359" w:rsidRDefault="00D877C7" w14:paraId="1841768C" w14:textId="77777777">
      <w:pPr>
        <w:spacing w:before="1"/>
        <w:ind w:left="208"/>
        <w:jc w:val="center"/>
        <w:rPr>
          <w:sz w:val="14"/>
        </w:rPr>
      </w:pPr>
      <w:r>
        <w:rPr>
          <w:color w:val="231F20"/>
          <w:spacing w:val="-5"/>
          <w:sz w:val="14"/>
        </w:rPr>
        <w:t>1e</w:t>
      </w:r>
    </w:p>
    <w:p w:rsidR="001B3359" w:rsidRDefault="00D877C7" w14:paraId="226D8D29" w14:textId="77777777">
      <w:pPr>
        <w:spacing w:line="148" w:lineRule="exact"/>
        <w:ind w:left="165"/>
        <w:rPr>
          <w:sz w:val="14"/>
        </w:rPr>
      </w:pPr>
      <w:r>
        <w:br w:type="column"/>
      </w:r>
      <w:r>
        <w:rPr>
          <w:color w:val="231F20"/>
          <w:w w:val="105"/>
          <w:sz w:val="14"/>
        </w:rPr>
        <w:t>Stand</w:t>
      </w:r>
      <w:r>
        <w:rPr>
          <w:color w:val="231F20"/>
          <w:spacing w:val="5"/>
          <w:w w:val="105"/>
          <w:sz w:val="14"/>
        </w:rPr>
        <w:t xml:space="preserve"> </w:t>
      </w:r>
      <w:r>
        <w:rPr>
          <w:color w:val="231F20"/>
          <w:spacing w:val="-5"/>
          <w:w w:val="105"/>
          <w:sz w:val="14"/>
        </w:rPr>
        <w:t>1e</w:t>
      </w:r>
    </w:p>
    <w:p w:rsidR="001B3359" w:rsidRDefault="00D877C7" w14:paraId="5FCD2F7D" w14:textId="77777777">
      <w:pPr>
        <w:spacing w:before="1"/>
        <w:ind w:left="84"/>
        <w:rPr>
          <w:sz w:val="14"/>
        </w:rPr>
      </w:pPr>
      <w:r>
        <w:rPr>
          <w:color w:val="231F20"/>
          <w:spacing w:val="-2"/>
          <w:sz w:val="14"/>
        </w:rPr>
        <w:t>suppletoire</w:t>
      </w:r>
    </w:p>
    <w:p w:rsidR="001B3359" w:rsidRDefault="00D877C7" w14:paraId="5DA3C731" w14:textId="77777777">
      <w:pPr>
        <w:spacing w:line="148" w:lineRule="exact"/>
        <w:ind w:left="119"/>
        <w:rPr>
          <w:sz w:val="14"/>
        </w:rPr>
      </w:pPr>
      <w:r>
        <w:br w:type="column"/>
      </w:r>
      <w:r>
        <w:rPr>
          <w:color w:val="231F20"/>
          <w:spacing w:val="-2"/>
          <w:sz w:val="14"/>
        </w:rPr>
        <w:t>Mutatie</w:t>
      </w:r>
    </w:p>
    <w:p w:rsidR="001B3359" w:rsidRDefault="00D877C7" w14:paraId="6F1D9B82" w14:textId="77777777">
      <w:pPr>
        <w:spacing w:before="1"/>
        <w:ind w:left="215"/>
        <w:rPr>
          <w:sz w:val="14"/>
        </w:rPr>
      </w:pPr>
      <w:r>
        <w:rPr>
          <w:color w:val="231F20"/>
          <w:spacing w:val="-4"/>
          <w:sz w:val="14"/>
        </w:rPr>
        <w:t>2027</w:t>
      </w:r>
    </w:p>
    <w:p w:rsidR="001B3359" w:rsidRDefault="00D877C7" w14:paraId="5DE3BBF7" w14:textId="77777777">
      <w:pPr>
        <w:spacing w:line="148" w:lineRule="exact"/>
        <w:ind w:left="253"/>
        <w:rPr>
          <w:sz w:val="14"/>
        </w:rPr>
      </w:pPr>
      <w:r>
        <w:br w:type="column"/>
      </w:r>
      <w:r>
        <w:rPr>
          <w:color w:val="231F20"/>
          <w:spacing w:val="-2"/>
          <w:sz w:val="14"/>
        </w:rPr>
        <w:t>Mutatie</w:t>
      </w:r>
    </w:p>
    <w:p w:rsidR="001B3359" w:rsidRDefault="00D877C7" w14:paraId="04AEE8BF" w14:textId="77777777">
      <w:pPr>
        <w:spacing w:before="1"/>
        <w:ind w:left="349"/>
        <w:rPr>
          <w:sz w:val="14"/>
        </w:rPr>
      </w:pPr>
      <w:r>
        <w:rPr>
          <w:color w:val="231F20"/>
          <w:spacing w:val="-4"/>
          <w:sz w:val="14"/>
        </w:rPr>
        <w:t>2028</w:t>
      </w:r>
    </w:p>
    <w:p w:rsidR="001B3359" w:rsidRDefault="00D877C7" w14:paraId="45239E16" w14:textId="77777777">
      <w:pPr>
        <w:spacing w:line="148" w:lineRule="exact"/>
        <w:ind w:left="253"/>
        <w:rPr>
          <w:sz w:val="14"/>
        </w:rPr>
      </w:pPr>
      <w:r>
        <w:br w:type="column"/>
      </w:r>
      <w:r>
        <w:rPr>
          <w:color w:val="231F20"/>
          <w:spacing w:val="-2"/>
          <w:sz w:val="14"/>
        </w:rPr>
        <w:t>Mutatie</w:t>
      </w:r>
    </w:p>
    <w:p w:rsidR="001B3359" w:rsidRDefault="00D877C7" w14:paraId="02747C66" w14:textId="77777777">
      <w:pPr>
        <w:spacing w:before="1"/>
        <w:ind w:left="349"/>
        <w:rPr>
          <w:sz w:val="14"/>
        </w:rPr>
      </w:pPr>
      <w:r>
        <w:rPr>
          <w:color w:val="231F20"/>
          <w:spacing w:val="-4"/>
          <w:sz w:val="14"/>
        </w:rPr>
        <w:t>2029</w:t>
      </w:r>
    </w:p>
    <w:p w:rsidR="001B3359" w:rsidRDefault="00D877C7" w14:paraId="49D516B1" w14:textId="77777777">
      <w:pPr>
        <w:spacing w:line="148" w:lineRule="exact"/>
        <w:ind w:left="238"/>
        <w:rPr>
          <w:sz w:val="14"/>
        </w:rPr>
      </w:pPr>
      <w:r>
        <w:br w:type="column"/>
      </w:r>
      <w:r>
        <w:rPr>
          <w:color w:val="231F20"/>
          <w:spacing w:val="-2"/>
          <w:sz w:val="14"/>
        </w:rPr>
        <w:t>Mutatie</w:t>
      </w:r>
    </w:p>
    <w:p w:rsidR="001B3359" w:rsidRDefault="00D877C7" w14:paraId="0ED462A4" w14:textId="77777777">
      <w:pPr>
        <w:spacing w:before="1"/>
        <w:ind w:left="335"/>
        <w:rPr>
          <w:sz w:val="14"/>
        </w:rPr>
      </w:pPr>
      <w:r>
        <w:rPr>
          <w:color w:val="231F20"/>
          <w:spacing w:val="-4"/>
          <w:sz w:val="14"/>
        </w:rPr>
        <w:t>2030</w:t>
      </w:r>
    </w:p>
    <w:p w:rsidR="001B3359" w:rsidRDefault="00D877C7" w14:paraId="04D8EBFF" w14:textId="77777777">
      <w:pPr>
        <w:spacing w:line="148" w:lineRule="exact"/>
        <w:ind w:left="16"/>
        <w:jc w:val="center"/>
        <w:rPr>
          <w:sz w:val="14"/>
        </w:rPr>
      </w:pPr>
      <w:r>
        <w:br w:type="column"/>
      </w:r>
      <w:r>
        <w:rPr>
          <w:color w:val="231F20"/>
          <w:spacing w:val="-2"/>
          <w:w w:val="110"/>
          <w:sz w:val="14"/>
        </w:rPr>
        <w:t>Mutatie</w:t>
      </w:r>
    </w:p>
    <w:p w:rsidR="001B3359" w:rsidRDefault="00D877C7" w14:paraId="10E254E1" w14:textId="77777777">
      <w:pPr>
        <w:spacing w:before="1"/>
        <w:ind w:left="16"/>
        <w:jc w:val="center"/>
        <w:rPr>
          <w:sz w:val="14"/>
        </w:rPr>
      </w:pPr>
      <w:r>
        <w:rPr>
          <w:color w:val="231F20"/>
          <w:spacing w:val="-4"/>
          <w:sz w:val="14"/>
        </w:rPr>
        <w:t>2031</w:t>
      </w:r>
    </w:p>
    <w:p w:rsidR="001B3359" w:rsidRDefault="001B3359" w14:paraId="55DEFAE7" w14:textId="77777777">
      <w:pPr>
        <w:jc w:val="center"/>
        <w:rPr>
          <w:sz w:val="14"/>
        </w:rPr>
        <w:sectPr w:rsidR="001B3359">
          <w:type w:val="continuous"/>
          <w:pgSz w:w="11910" w:h="16840"/>
          <w:pgMar w:top="1020" w:right="992" w:bottom="1280" w:left="992" w:header="0" w:footer="1091" w:gutter="0"/>
          <w:cols w:equalWidth="0" w:space="708" w:num="10">
            <w:col w:w="2732" w:space="40"/>
            <w:col w:w="670" w:space="39"/>
            <w:col w:w="684" w:space="40"/>
            <w:col w:w="780" w:space="40"/>
            <w:col w:w="826" w:space="39"/>
            <w:col w:w="621" w:space="39"/>
            <w:col w:w="755" w:space="40"/>
            <w:col w:w="756" w:space="40"/>
            <w:col w:w="741" w:space="39"/>
            <w:col w:w="1005"/>
          </w:cols>
        </w:sectPr>
      </w:pPr>
    </w:p>
    <w:p w:rsidR="001B3359" w:rsidRDefault="00D877C7" w14:paraId="664C4E7A" w14:textId="77777777">
      <w:pPr>
        <w:spacing w:before="1"/>
        <w:jc w:val="right"/>
        <w:rPr>
          <w:sz w:val="14"/>
        </w:rPr>
      </w:pPr>
      <w:r>
        <w:rPr>
          <w:color w:val="231F20"/>
          <w:spacing w:val="-5"/>
          <w:sz w:val="14"/>
        </w:rPr>
        <w:t>(1)</w:t>
      </w:r>
    </w:p>
    <w:p w:rsidR="001B3359" w:rsidRDefault="00D877C7" w14:paraId="186B8101" w14:textId="77777777">
      <w:pPr>
        <w:spacing w:before="1"/>
        <w:ind w:left="407"/>
        <w:rPr>
          <w:sz w:val="14"/>
        </w:rPr>
      </w:pPr>
      <w:r>
        <w:br w:type="column"/>
      </w:r>
      <w:r>
        <w:rPr>
          <w:color w:val="231F20"/>
          <w:spacing w:val="-2"/>
          <w:w w:val="105"/>
          <w:sz w:val="14"/>
        </w:rPr>
        <w:t>moties,</w:t>
      </w:r>
    </w:p>
    <w:p w:rsidR="001B3359" w:rsidRDefault="00D877C7" w14:paraId="6F40BF4E" w14:textId="77777777">
      <w:pPr>
        <w:spacing w:before="1"/>
        <w:ind w:left="133"/>
        <w:rPr>
          <w:sz w:val="14"/>
        </w:rPr>
      </w:pPr>
      <w:r>
        <w:br w:type="column"/>
      </w:r>
      <w:r>
        <w:rPr>
          <w:color w:val="231F20"/>
          <w:w w:val="105"/>
          <w:sz w:val="14"/>
        </w:rPr>
        <w:t>begroting</w:t>
      </w:r>
      <w:r>
        <w:rPr>
          <w:color w:val="231F20"/>
          <w:spacing w:val="-8"/>
          <w:w w:val="105"/>
          <w:sz w:val="14"/>
        </w:rPr>
        <w:t xml:space="preserve"> </w:t>
      </w:r>
      <w:r>
        <w:rPr>
          <w:color w:val="231F20"/>
          <w:w w:val="105"/>
          <w:sz w:val="14"/>
        </w:rPr>
        <w:t>t</w:t>
      </w:r>
      <w:r>
        <w:rPr>
          <w:color w:val="231F20"/>
          <w:spacing w:val="8"/>
          <w:w w:val="105"/>
          <w:sz w:val="14"/>
        </w:rPr>
        <w:t xml:space="preserve"> </w:t>
      </w:r>
      <w:r>
        <w:rPr>
          <w:color w:val="231F20"/>
          <w:w w:val="105"/>
          <w:sz w:val="14"/>
        </w:rPr>
        <w:t>suppletoire</w:t>
      </w:r>
      <w:r>
        <w:rPr>
          <w:color w:val="231F20"/>
          <w:spacing w:val="62"/>
          <w:w w:val="105"/>
          <w:sz w:val="14"/>
        </w:rPr>
        <w:t xml:space="preserve"> </w:t>
      </w:r>
      <w:r>
        <w:rPr>
          <w:color w:val="231F20"/>
          <w:spacing w:val="-2"/>
          <w:w w:val="105"/>
          <w:sz w:val="14"/>
        </w:rPr>
        <w:t>begroting</w:t>
      </w:r>
    </w:p>
    <w:p w:rsidR="001B3359" w:rsidRDefault="001B3359" w14:paraId="21F7F92A" w14:textId="77777777">
      <w:pPr>
        <w:rPr>
          <w:sz w:val="14"/>
        </w:rPr>
        <w:sectPr w:rsidR="001B3359">
          <w:type w:val="continuous"/>
          <w:pgSz w:w="11910" w:h="16840"/>
          <w:pgMar w:top="1020" w:right="992" w:bottom="1280" w:left="992" w:header="0" w:footer="1091" w:gutter="0"/>
          <w:cols w:equalWidth="0" w:space="708" w:num="3">
            <w:col w:w="2458" w:space="40"/>
            <w:col w:w="894" w:space="39"/>
            <w:col w:w="6495"/>
          </w:cols>
        </w:sectPr>
      </w:pPr>
    </w:p>
    <w:tbl>
      <w:tblPr>
        <w:tblStyle w:val="TableNormal"/>
        <w:tblW w:w="0" w:type="auto"/>
        <w:tblInd w:w="121" w:type="dxa"/>
        <w:tblLayout w:type="fixed"/>
        <w:tblLook w:val="01E0" w:firstRow="1" w:lastRow="1" w:firstColumn="1" w:lastColumn="1" w:noHBand="0" w:noVBand="0"/>
      </w:tblPr>
      <w:tblGrid>
        <w:gridCol w:w="2651"/>
        <w:gridCol w:w="797"/>
        <w:gridCol w:w="770"/>
        <w:gridCol w:w="784"/>
        <w:gridCol w:w="943"/>
        <w:gridCol w:w="795"/>
        <w:gridCol w:w="795"/>
        <w:gridCol w:w="726"/>
        <w:gridCol w:w="815"/>
        <w:gridCol w:w="619"/>
      </w:tblGrid>
      <w:tr w:rsidR="001B3359" w14:paraId="126B8D84" w14:textId="77777777">
        <w:trPr>
          <w:trHeight w:val="534"/>
        </w:trPr>
        <w:tc>
          <w:tcPr>
            <w:tcW w:w="2651" w:type="dxa"/>
            <w:tcBorders>
              <w:bottom w:val="single" w:color="00AEEF" w:sz="2" w:space="0"/>
            </w:tcBorders>
          </w:tcPr>
          <w:p w:rsidR="001B3359" w:rsidRDefault="001B3359" w14:paraId="411E9467" w14:textId="77777777">
            <w:pPr>
              <w:pStyle w:val="TableParagraph"/>
              <w:spacing w:before="0"/>
              <w:jc w:val="left"/>
              <w:rPr>
                <w:rFonts w:ascii="Times New Roman"/>
                <w:sz w:val="14"/>
              </w:rPr>
            </w:pPr>
          </w:p>
        </w:tc>
        <w:tc>
          <w:tcPr>
            <w:tcW w:w="797" w:type="dxa"/>
            <w:tcBorders>
              <w:bottom w:val="single" w:color="00AEEF" w:sz="2" w:space="0"/>
            </w:tcBorders>
          </w:tcPr>
          <w:p w:rsidR="001B3359" w:rsidRDefault="00D877C7" w14:paraId="4D300C95" w14:textId="77777777">
            <w:pPr>
              <w:pStyle w:val="TableParagraph"/>
              <w:spacing w:before="0" w:line="242" w:lineRule="auto"/>
              <w:ind w:right="28"/>
              <w:jc w:val="center"/>
              <w:rPr>
                <w:sz w:val="14"/>
              </w:rPr>
            </w:pPr>
            <w:proofErr w:type="spellStart"/>
            <w:r>
              <w:rPr>
                <w:color w:val="231F20"/>
                <w:spacing w:val="-2"/>
                <w:w w:val="105"/>
                <w:sz w:val="14"/>
              </w:rPr>
              <w:t>amende-</w:t>
            </w:r>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770" w:type="dxa"/>
            <w:tcBorders>
              <w:bottom w:val="single" w:color="00AEEF" w:sz="2" w:space="0"/>
            </w:tcBorders>
          </w:tcPr>
          <w:p w:rsidR="001B3359" w:rsidRDefault="00D877C7" w14:paraId="475F8FD0" w14:textId="77777777">
            <w:pPr>
              <w:pStyle w:val="TableParagraph"/>
              <w:spacing w:before="0" w:line="162" w:lineRule="exact"/>
              <w:ind w:left="53"/>
              <w:jc w:val="left"/>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1B3359" w:rsidRDefault="00D877C7" w14:paraId="381CF6AE" w14:textId="77777777">
            <w:pPr>
              <w:pStyle w:val="TableParagraph"/>
              <w:spacing w:before="1"/>
              <w:ind w:left="277"/>
              <w:jc w:val="left"/>
              <w:rPr>
                <w:sz w:val="14"/>
              </w:rPr>
            </w:pPr>
            <w:r>
              <w:rPr>
                <w:color w:val="231F20"/>
                <w:spacing w:val="-5"/>
                <w:sz w:val="14"/>
              </w:rPr>
              <w:t>(2)</w:t>
            </w:r>
          </w:p>
        </w:tc>
        <w:tc>
          <w:tcPr>
            <w:tcW w:w="784" w:type="dxa"/>
            <w:tcBorders>
              <w:bottom w:val="single" w:color="00AEEF" w:sz="2" w:space="0"/>
            </w:tcBorders>
          </w:tcPr>
          <w:p w:rsidR="001B3359" w:rsidRDefault="00D877C7" w14:paraId="4A303C10" w14:textId="77777777">
            <w:pPr>
              <w:pStyle w:val="TableParagraph"/>
              <w:spacing w:before="0" w:line="242" w:lineRule="auto"/>
              <w:ind w:left="282" w:hanging="236"/>
              <w:jc w:val="left"/>
              <w:rPr>
                <w:sz w:val="14"/>
              </w:rPr>
            </w:pPr>
            <w:r>
              <w:rPr>
                <w:color w:val="231F20"/>
                <w:spacing w:val="-2"/>
                <w:w w:val="105"/>
                <w:sz w:val="14"/>
              </w:rPr>
              <w:t xml:space="preserve">begroting </w:t>
            </w:r>
            <w:r>
              <w:rPr>
                <w:color w:val="231F20"/>
                <w:spacing w:val="-4"/>
                <w:w w:val="105"/>
                <w:sz w:val="14"/>
              </w:rPr>
              <w:t>(4)</w:t>
            </w:r>
          </w:p>
        </w:tc>
        <w:tc>
          <w:tcPr>
            <w:tcW w:w="943" w:type="dxa"/>
            <w:tcBorders>
              <w:bottom w:val="single" w:color="00AEEF" w:sz="2" w:space="0"/>
            </w:tcBorders>
          </w:tcPr>
          <w:p w:rsidR="001B3359" w:rsidRDefault="00D877C7" w14:paraId="377D1D43" w14:textId="77777777">
            <w:pPr>
              <w:pStyle w:val="TableParagraph"/>
              <w:spacing w:before="0" w:line="162" w:lineRule="exact"/>
              <w:ind w:left="55"/>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55D858F2" w14:textId="77777777">
            <w:pPr>
              <w:pStyle w:val="TableParagraph"/>
              <w:spacing w:before="1"/>
              <w:ind w:left="279"/>
              <w:jc w:val="left"/>
              <w:rPr>
                <w:sz w:val="14"/>
              </w:rPr>
            </w:pPr>
            <w:r>
              <w:rPr>
                <w:color w:val="231F20"/>
                <w:spacing w:val="-5"/>
                <w:sz w:val="14"/>
              </w:rPr>
              <w:t>(4)</w:t>
            </w:r>
          </w:p>
        </w:tc>
        <w:tc>
          <w:tcPr>
            <w:tcW w:w="3750" w:type="dxa"/>
            <w:gridSpan w:val="5"/>
            <w:tcBorders>
              <w:bottom w:val="single" w:color="00AEEF" w:sz="2" w:space="0"/>
            </w:tcBorders>
          </w:tcPr>
          <w:p w:rsidR="001B3359" w:rsidRDefault="001B3359" w14:paraId="67D9324C" w14:textId="77777777">
            <w:pPr>
              <w:pStyle w:val="TableParagraph"/>
              <w:spacing w:before="0"/>
              <w:jc w:val="left"/>
              <w:rPr>
                <w:rFonts w:ascii="Times New Roman"/>
                <w:sz w:val="14"/>
              </w:rPr>
            </w:pPr>
          </w:p>
        </w:tc>
      </w:tr>
      <w:tr w:rsidR="001B3359" w14:paraId="0A46DA54" w14:textId="77777777">
        <w:trPr>
          <w:trHeight w:val="448"/>
        </w:trPr>
        <w:tc>
          <w:tcPr>
            <w:tcW w:w="2651" w:type="dxa"/>
            <w:tcBorders>
              <w:top w:val="single" w:color="00AEEF" w:sz="2" w:space="0"/>
              <w:bottom w:val="single" w:color="00AEEF" w:sz="2" w:space="0"/>
            </w:tcBorders>
          </w:tcPr>
          <w:p w:rsidR="001B3359" w:rsidRDefault="00D877C7" w14:paraId="4320B6C0" w14:textId="77777777">
            <w:pPr>
              <w:pStyle w:val="TableParagraph"/>
              <w:tabs>
                <w:tab w:val="right" w:pos="2618"/>
              </w:tabs>
              <w:spacing w:before="28"/>
              <w:ind w:left="-1" w:right="30"/>
              <w:rPr>
                <w:rFonts w:ascii="Trebuchet MS"/>
                <w:b/>
                <w:sz w:val="14"/>
              </w:rPr>
            </w:pPr>
            <w:r>
              <w:rPr>
                <w:rFonts w:ascii="Trebuchet MS"/>
                <w:b/>
                <w:color w:val="231F20"/>
                <w:sz w:val="14"/>
              </w:rPr>
              <w:t>Art.</w:t>
            </w:r>
            <w:r>
              <w:rPr>
                <w:rFonts w:ascii="Trebuchet MS"/>
                <w:b/>
                <w:color w:val="231F20"/>
                <w:spacing w:val="47"/>
                <w:sz w:val="14"/>
              </w:rPr>
              <w:t xml:space="preserve"> </w:t>
            </w:r>
            <w:r>
              <w:rPr>
                <w:rFonts w:ascii="Trebuchet MS"/>
                <w:b/>
                <w:color w:val="231F20"/>
                <w:spacing w:val="-2"/>
                <w:sz w:val="14"/>
              </w:rPr>
              <w:t>Verplichtingen</w:t>
            </w:r>
            <w:r>
              <w:rPr>
                <w:rFonts w:ascii="Trebuchet MS"/>
                <w:b/>
                <w:color w:val="231F20"/>
                <w:sz w:val="14"/>
              </w:rPr>
              <w:tab/>
            </w:r>
            <w:r>
              <w:rPr>
                <w:rFonts w:ascii="Trebuchet MS"/>
                <w:b/>
                <w:color w:val="231F20"/>
                <w:spacing w:val="-2"/>
                <w:sz w:val="14"/>
              </w:rPr>
              <w:t>41.647</w:t>
            </w:r>
          </w:p>
        </w:tc>
        <w:tc>
          <w:tcPr>
            <w:tcW w:w="797" w:type="dxa"/>
            <w:tcBorders>
              <w:top w:val="single" w:color="00AEEF" w:sz="2" w:space="0"/>
              <w:bottom w:val="single" w:color="00AEEF" w:sz="2" w:space="0"/>
            </w:tcBorders>
          </w:tcPr>
          <w:p w:rsidR="001B3359" w:rsidRDefault="00D877C7" w14:paraId="590FCD9F" w14:textId="77777777">
            <w:pPr>
              <w:pStyle w:val="TableParagraph"/>
              <w:spacing w:before="28"/>
              <w:ind w:right="52"/>
              <w:rPr>
                <w:rFonts w:ascii="Trebuchet MS"/>
                <w:b/>
                <w:sz w:val="14"/>
              </w:rPr>
            </w:pPr>
            <w:r>
              <w:rPr>
                <w:rFonts w:ascii="Trebuchet MS"/>
                <w:b/>
                <w:color w:val="231F20"/>
                <w:spacing w:val="-10"/>
                <w:sz w:val="14"/>
              </w:rPr>
              <w:t>0</w:t>
            </w:r>
          </w:p>
        </w:tc>
        <w:tc>
          <w:tcPr>
            <w:tcW w:w="770" w:type="dxa"/>
            <w:tcBorders>
              <w:top w:val="single" w:color="00AEEF" w:sz="2" w:space="0"/>
              <w:bottom w:val="single" w:color="00AEEF" w:sz="2" w:space="0"/>
            </w:tcBorders>
          </w:tcPr>
          <w:p w:rsidR="001B3359" w:rsidRDefault="00D877C7" w14:paraId="4E503FDA" w14:textId="77777777">
            <w:pPr>
              <w:pStyle w:val="TableParagraph"/>
              <w:spacing w:before="28"/>
              <w:ind w:right="46"/>
              <w:rPr>
                <w:rFonts w:ascii="Trebuchet MS"/>
                <w:b/>
                <w:sz w:val="14"/>
              </w:rPr>
            </w:pPr>
            <w:r>
              <w:rPr>
                <w:rFonts w:ascii="Trebuchet MS"/>
                <w:b/>
                <w:color w:val="231F20"/>
                <w:spacing w:val="-2"/>
                <w:sz w:val="14"/>
              </w:rPr>
              <w:t>41.647</w:t>
            </w:r>
          </w:p>
        </w:tc>
        <w:tc>
          <w:tcPr>
            <w:tcW w:w="784" w:type="dxa"/>
            <w:tcBorders>
              <w:top w:val="single" w:color="00AEEF" w:sz="2" w:space="0"/>
              <w:bottom w:val="single" w:color="00AEEF" w:sz="2" w:space="0"/>
            </w:tcBorders>
          </w:tcPr>
          <w:p w:rsidR="001B3359" w:rsidRDefault="00D877C7" w14:paraId="77AE6808" w14:textId="77777777">
            <w:pPr>
              <w:pStyle w:val="TableParagraph"/>
              <w:spacing w:before="28"/>
              <w:ind w:right="55"/>
              <w:rPr>
                <w:rFonts w:ascii="Trebuchet MS"/>
                <w:b/>
                <w:sz w:val="14"/>
              </w:rPr>
            </w:pPr>
            <w:r>
              <w:rPr>
                <w:rFonts w:ascii="Trebuchet MS"/>
                <w:b/>
                <w:color w:val="231F20"/>
                <w:spacing w:val="-2"/>
                <w:sz w:val="14"/>
              </w:rPr>
              <w:t>16.373</w:t>
            </w:r>
          </w:p>
        </w:tc>
        <w:tc>
          <w:tcPr>
            <w:tcW w:w="943" w:type="dxa"/>
            <w:tcBorders>
              <w:top w:val="single" w:color="00AEEF" w:sz="2" w:space="0"/>
              <w:bottom w:val="single" w:color="00AEEF" w:sz="2" w:space="0"/>
            </w:tcBorders>
          </w:tcPr>
          <w:p w:rsidR="001B3359" w:rsidRDefault="00D877C7" w14:paraId="78D9F2F0" w14:textId="77777777">
            <w:pPr>
              <w:pStyle w:val="TableParagraph"/>
              <w:spacing w:before="28"/>
              <w:ind w:right="212"/>
              <w:rPr>
                <w:rFonts w:ascii="Trebuchet MS"/>
                <w:b/>
                <w:sz w:val="14"/>
              </w:rPr>
            </w:pPr>
            <w:r>
              <w:rPr>
                <w:rFonts w:ascii="Trebuchet MS"/>
                <w:b/>
                <w:color w:val="231F20"/>
                <w:spacing w:val="-2"/>
                <w:sz w:val="14"/>
              </w:rPr>
              <w:t>58.020</w:t>
            </w:r>
          </w:p>
        </w:tc>
        <w:tc>
          <w:tcPr>
            <w:tcW w:w="795" w:type="dxa"/>
            <w:tcBorders>
              <w:top w:val="single" w:color="00AEEF" w:sz="2" w:space="0"/>
              <w:bottom w:val="single" w:color="00AEEF" w:sz="2" w:space="0"/>
            </w:tcBorders>
          </w:tcPr>
          <w:p w:rsidR="001B3359" w:rsidRDefault="00D877C7" w14:paraId="5C49E117" w14:textId="77777777">
            <w:pPr>
              <w:pStyle w:val="TableParagraph"/>
              <w:spacing w:before="28"/>
              <w:ind w:right="232"/>
              <w:rPr>
                <w:rFonts w:ascii="Trebuchet MS"/>
                <w:b/>
                <w:sz w:val="14"/>
              </w:rPr>
            </w:pPr>
            <w:r>
              <w:rPr>
                <w:rFonts w:ascii="Trebuchet MS"/>
                <w:b/>
                <w:color w:val="231F20"/>
                <w:spacing w:val="-2"/>
                <w:sz w:val="14"/>
              </w:rPr>
              <w:t>3.269</w:t>
            </w:r>
          </w:p>
        </w:tc>
        <w:tc>
          <w:tcPr>
            <w:tcW w:w="795" w:type="dxa"/>
            <w:tcBorders>
              <w:top w:val="single" w:color="00AEEF" w:sz="2" w:space="0"/>
              <w:bottom w:val="single" w:color="00AEEF" w:sz="2" w:space="0"/>
            </w:tcBorders>
          </w:tcPr>
          <w:p w:rsidR="001B3359" w:rsidRDefault="00D877C7" w14:paraId="194D0B98" w14:textId="77777777">
            <w:pPr>
              <w:pStyle w:val="TableParagraph"/>
              <w:spacing w:before="28"/>
              <w:ind w:right="21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332</w:t>
            </w:r>
          </w:p>
        </w:tc>
        <w:tc>
          <w:tcPr>
            <w:tcW w:w="726" w:type="dxa"/>
            <w:tcBorders>
              <w:top w:val="single" w:color="00AEEF" w:sz="2" w:space="0"/>
              <w:bottom w:val="single" w:color="00AEEF" w:sz="2" w:space="0"/>
            </w:tcBorders>
          </w:tcPr>
          <w:p w:rsidR="001B3359" w:rsidRDefault="00D877C7" w14:paraId="3BC290B3" w14:textId="77777777">
            <w:pPr>
              <w:pStyle w:val="TableParagraph"/>
              <w:spacing w:before="28"/>
              <w:ind w:right="16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891</w:t>
            </w:r>
          </w:p>
        </w:tc>
        <w:tc>
          <w:tcPr>
            <w:tcW w:w="815" w:type="dxa"/>
            <w:tcBorders>
              <w:top w:val="single" w:color="00AEEF" w:sz="2" w:space="0"/>
              <w:bottom w:val="single" w:color="00AEEF" w:sz="2" w:space="0"/>
            </w:tcBorders>
          </w:tcPr>
          <w:p w:rsidR="001B3359" w:rsidRDefault="00D877C7" w14:paraId="3235EBA2" w14:textId="77777777">
            <w:pPr>
              <w:pStyle w:val="TableParagraph"/>
              <w:spacing w:before="28"/>
              <w:ind w:right="19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1.688</w:t>
            </w:r>
          </w:p>
        </w:tc>
        <w:tc>
          <w:tcPr>
            <w:tcW w:w="619" w:type="dxa"/>
            <w:tcBorders>
              <w:top w:val="single" w:color="00AEEF" w:sz="2" w:space="0"/>
              <w:bottom w:val="single" w:color="00AEEF" w:sz="2" w:space="0"/>
            </w:tcBorders>
          </w:tcPr>
          <w:p w:rsidR="001B3359" w:rsidRDefault="00D877C7" w14:paraId="599D8010" w14:textId="77777777">
            <w:pPr>
              <w:pStyle w:val="TableParagraph"/>
              <w:spacing w:before="28"/>
              <w:rPr>
                <w:rFonts w:ascii="Trebuchet MS"/>
                <w:b/>
                <w:sz w:val="14"/>
              </w:rPr>
            </w:pPr>
            <w:r>
              <w:rPr>
                <w:rFonts w:ascii="Trebuchet MS"/>
                <w:b/>
                <w:color w:val="231F20"/>
                <w:spacing w:val="-2"/>
                <w:sz w:val="14"/>
              </w:rPr>
              <w:t>33.888</w:t>
            </w:r>
          </w:p>
        </w:tc>
      </w:tr>
      <w:tr w:rsidR="001B3359" w14:paraId="2E75FA54" w14:textId="77777777">
        <w:trPr>
          <w:trHeight w:val="448"/>
        </w:trPr>
        <w:tc>
          <w:tcPr>
            <w:tcW w:w="2651" w:type="dxa"/>
            <w:tcBorders>
              <w:top w:val="single" w:color="00AEEF" w:sz="2" w:space="0"/>
              <w:bottom w:val="single" w:color="00AEEF" w:sz="2" w:space="0"/>
            </w:tcBorders>
          </w:tcPr>
          <w:p w:rsidR="001B3359" w:rsidRDefault="00D877C7" w14:paraId="5B328D4C" w14:textId="77777777">
            <w:pPr>
              <w:pStyle w:val="TableParagraph"/>
              <w:tabs>
                <w:tab w:val="right" w:pos="2269"/>
              </w:tabs>
              <w:spacing w:before="28"/>
              <w:ind w:right="30"/>
              <w:rPr>
                <w:rFonts w:ascii="Trebuchet MS"/>
                <w:b/>
                <w:sz w:val="14"/>
              </w:rPr>
            </w:pPr>
            <w:r>
              <w:rPr>
                <w:rFonts w:ascii="Trebuchet MS"/>
                <w:b/>
                <w:color w:val="231F20"/>
                <w:spacing w:val="-2"/>
                <w:sz w:val="14"/>
              </w:rPr>
              <w:t>Uitgaven</w:t>
            </w:r>
            <w:r>
              <w:rPr>
                <w:rFonts w:ascii="Trebuchet MS"/>
                <w:b/>
                <w:color w:val="231F20"/>
                <w:sz w:val="14"/>
              </w:rPr>
              <w:tab/>
            </w:r>
            <w:r>
              <w:rPr>
                <w:rFonts w:ascii="Trebuchet MS"/>
                <w:b/>
                <w:color w:val="231F20"/>
                <w:spacing w:val="-2"/>
                <w:sz w:val="14"/>
              </w:rPr>
              <w:t>48.607</w:t>
            </w:r>
          </w:p>
        </w:tc>
        <w:tc>
          <w:tcPr>
            <w:tcW w:w="797" w:type="dxa"/>
            <w:tcBorders>
              <w:top w:val="single" w:color="00AEEF" w:sz="2" w:space="0"/>
              <w:bottom w:val="single" w:color="00AEEF" w:sz="2" w:space="0"/>
            </w:tcBorders>
          </w:tcPr>
          <w:p w:rsidR="001B3359" w:rsidRDefault="00D877C7" w14:paraId="3D639312" w14:textId="77777777">
            <w:pPr>
              <w:pStyle w:val="TableParagraph"/>
              <w:spacing w:before="28"/>
              <w:ind w:right="52"/>
              <w:rPr>
                <w:rFonts w:ascii="Trebuchet MS"/>
                <w:b/>
                <w:sz w:val="14"/>
              </w:rPr>
            </w:pPr>
            <w:r>
              <w:rPr>
                <w:rFonts w:ascii="Trebuchet MS"/>
                <w:b/>
                <w:color w:val="231F20"/>
                <w:spacing w:val="-10"/>
                <w:sz w:val="14"/>
              </w:rPr>
              <w:t>0</w:t>
            </w:r>
          </w:p>
        </w:tc>
        <w:tc>
          <w:tcPr>
            <w:tcW w:w="770" w:type="dxa"/>
            <w:tcBorders>
              <w:top w:val="single" w:color="00AEEF" w:sz="2" w:space="0"/>
              <w:bottom w:val="single" w:color="00AEEF" w:sz="2" w:space="0"/>
            </w:tcBorders>
          </w:tcPr>
          <w:p w:rsidR="001B3359" w:rsidRDefault="00D877C7" w14:paraId="300DFA0C" w14:textId="77777777">
            <w:pPr>
              <w:pStyle w:val="TableParagraph"/>
              <w:spacing w:before="28"/>
              <w:ind w:right="46"/>
              <w:rPr>
                <w:rFonts w:ascii="Trebuchet MS"/>
                <w:b/>
                <w:sz w:val="14"/>
              </w:rPr>
            </w:pPr>
            <w:r>
              <w:rPr>
                <w:rFonts w:ascii="Trebuchet MS"/>
                <w:b/>
                <w:color w:val="231F20"/>
                <w:spacing w:val="-2"/>
                <w:sz w:val="14"/>
              </w:rPr>
              <w:t>48.607</w:t>
            </w:r>
          </w:p>
        </w:tc>
        <w:tc>
          <w:tcPr>
            <w:tcW w:w="784" w:type="dxa"/>
            <w:tcBorders>
              <w:top w:val="single" w:color="00AEEF" w:sz="2" w:space="0"/>
              <w:bottom w:val="single" w:color="00AEEF" w:sz="2" w:space="0"/>
            </w:tcBorders>
          </w:tcPr>
          <w:p w:rsidR="001B3359" w:rsidRDefault="00D877C7" w14:paraId="233E7667" w14:textId="77777777">
            <w:pPr>
              <w:pStyle w:val="TableParagraph"/>
              <w:spacing w:before="28"/>
              <w:ind w:right="55"/>
              <w:rPr>
                <w:rFonts w:ascii="Trebuchet MS"/>
                <w:b/>
                <w:sz w:val="14"/>
              </w:rPr>
            </w:pPr>
            <w:r>
              <w:rPr>
                <w:rFonts w:ascii="Trebuchet MS"/>
                <w:b/>
                <w:color w:val="231F20"/>
                <w:spacing w:val="-2"/>
                <w:sz w:val="14"/>
              </w:rPr>
              <w:t>16.667</w:t>
            </w:r>
          </w:p>
        </w:tc>
        <w:tc>
          <w:tcPr>
            <w:tcW w:w="943" w:type="dxa"/>
            <w:tcBorders>
              <w:top w:val="single" w:color="00AEEF" w:sz="2" w:space="0"/>
              <w:bottom w:val="single" w:color="00AEEF" w:sz="2" w:space="0"/>
            </w:tcBorders>
          </w:tcPr>
          <w:p w:rsidR="001B3359" w:rsidRDefault="00D877C7" w14:paraId="2E51114E" w14:textId="77777777">
            <w:pPr>
              <w:pStyle w:val="TableParagraph"/>
              <w:spacing w:before="28"/>
              <w:ind w:right="212"/>
              <w:rPr>
                <w:rFonts w:ascii="Trebuchet MS"/>
                <w:b/>
                <w:sz w:val="14"/>
              </w:rPr>
            </w:pPr>
            <w:r>
              <w:rPr>
                <w:rFonts w:ascii="Trebuchet MS"/>
                <w:b/>
                <w:color w:val="231F20"/>
                <w:spacing w:val="-2"/>
                <w:sz w:val="14"/>
              </w:rPr>
              <w:t>65.274</w:t>
            </w:r>
          </w:p>
        </w:tc>
        <w:tc>
          <w:tcPr>
            <w:tcW w:w="795" w:type="dxa"/>
            <w:tcBorders>
              <w:top w:val="single" w:color="00AEEF" w:sz="2" w:space="0"/>
              <w:bottom w:val="single" w:color="00AEEF" w:sz="2" w:space="0"/>
            </w:tcBorders>
          </w:tcPr>
          <w:p w:rsidR="001B3359" w:rsidRDefault="00D877C7" w14:paraId="7711A68A" w14:textId="77777777">
            <w:pPr>
              <w:pStyle w:val="TableParagraph"/>
              <w:spacing w:before="28"/>
              <w:ind w:right="232"/>
              <w:rPr>
                <w:rFonts w:ascii="Trebuchet MS"/>
                <w:b/>
                <w:sz w:val="14"/>
              </w:rPr>
            </w:pPr>
            <w:r>
              <w:rPr>
                <w:rFonts w:ascii="Trebuchet MS"/>
                <w:b/>
                <w:color w:val="231F20"/>
                <w:spacing w:val="-2"/>
                <w:sz w:val="14"/>
              </w:rPr>
              <w:t>4.484</w:t>
            </w:r>
          </w:p>
        </w:tc>
        <w:tc>
          <w:tcPr>
            <w:tcW w:w="795" w:type="dxa"/>
            <w:tcBorders>
              <w:top w:val="single" w:color="00AEEF" w:sz="2" w:space="0"/>
              <w:bottom w:val="single" w:color="00AEEF" w:sz="2" w:space="0"/>
            </w:tcBorders>
          </w:tcPr>
          <w:p w:rsidR="001B3359" w:rsidRDefault="00D877C7" w14:paraId="7B2EE7BA" w14:textId="77777777">
            <w:pPr>
              <w:pStyle w:val="TableParagraph"/>
              <w:spacing w:before="28"/>
              <w:ind w:right="21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332</w:t>
            </w:r>
          </w:p>
        </w:tc>
        <w:tc>
          <w:tcPr>
            <w:tcW w:w="726" w:type="dxa"/>
            <w:tcBorders>
              <w:top w:val="single" w:color="00AEEF" w:sz="2" w:space="0"/>
              <w:bottom w:val="single" w:color="00AEEF" w:sz="2" w:space="0"/>
            </w:tcBorders>
          </w:tcPr>
          <w:p w:rsidR="001B3359" w:rsidRDefault="00D877C7" w14:paraId="517CC47A" w14:textId="77777777">
            <w:pPr>
              <w:pStyle w:val="TableParagraph"/>
              <w:spacing w:before="28"/>
              <w:ind w:right="16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891</w:t>
            </w:r>
          </w:p>
        </w:tc>
        <w:tc>
          <w:tcPr>
            <w:tcW w:w="815" w:type="dxa"/>
            <w:tcBorders>
              <w:top w:val="single" w:color="00AEEF" w:sz="2" w:space="0"/>
              <w:bottom w:val="single" w:color="00AEEF" w:sz="2" w:space="0"/>
            </w:tcBorders>
          </w:tcPr>
          <w:p w:rsidR="001B3359" w:rsidRDefault="00D877C7" w14:paraId="3A8A6A8A" w14:textId="77777777">
            <w:pPr>
              <w:pStyle w:val="TableParagraph"/>
              <w:spacing w:before="28"/>
              <w:ind w:right="19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1.688</w:t>
            </w:r>
          </w:p>
        </w:tc>
        <w:tc>
          <w:tcPr>
            <w:tcW w:w="619" w:type="dxa"/>
            <w:tcBorders>
              <w:top w:val="single" w:color="00AEEF" w:sz="2" w:space="0"/>
              <w:bottom w:val="single" w:color="00AEEF" w:sz="2" w:space="0"/>
            </w:tcBorders>
          </w:tcPr>
          <w:p w:rsidR="001B3359" w:rsidRDefault="00D877C7" w14:paraId="6B261163" w14:textId="77777777">
            <w:pPr>
              <w:pStyle w:val="TableParagraph"/>
              <w:spacing w:before="28"/>
              <w:rPr>
                <w:rFonts w:ascii="Trebuchet MS"/>
                <w:b/>
                <w:sz w:val="14"/>
              </w:rPr>
            </w:pPr>
            <w:r>
              <w:rPr>
                <w:rFonts w:ascii="Trebuchet MS"/>
                <w:b/>
                <w:color w:val="231F20"/>
                <w:spacing w:val="-2"/>
                <w:sz w:val="14"/>
              </w:rPr>
              <w:t>33.888</w:t>
            </w:r>
          </w:p>
        </w:tc>
      </w:tr>
      <w:tr w:rsidR="001B3359" w14:paraId="292ABEEE" w14:textId="77777777">
        <w:trPr>
          <w:trHeight w:val="392"/>
        </w:trPr>
        <w:tc>
          <w:tcPr>
            <w:tcW w:w="2651" w:type="dxa"/>
            <w:tcBorders>
              <w:top w:val="single" w:color="00AEEF" w:sz="2" w:space="0"/>
            </w:tcBorders>
          </w:tcPr>
          <w:p w:rsidR="001B3359" w:rsidRDefault="00D877C7" w14:paraId="7F1129A0" w14:textId="77777777">
            <w:pPr>
              <w:pStyle w:val="TableParagraph"/>
              <w:tabs>
                <w:tab w:val="right" w:pos="2618"/>
              </w:tabs>
              <w:spacing w:before="28"/>
              <w:jc w:val="left"/>
              <w:rPr>
                <w:rFonts w:ascii="Trebuchet MS"/>
                <w:b/>
                <w:sz w:val="14"/>
              </w:rPr>
            </w:pPr>
            <w:r>
              <w:rPr>
                <w:rFonts w:ascii="Trebuchet MS"/>
                <w:b/>
                <w:color w:val="231F20"/>
                <w:spacing w:val="-2"/>
                <w:sz w:val="14"/>
              </w:rPr>
              <w:t>9.10</w:t>
            </w:r>
            <w:r>
              <w:rPr>
                <w:rFonts w:ascii="Trebuchet MS"/>
                <w:b/>
                <w:color w:val="231F20"/>
                <w:spacing w:val="13"/>
                <w:sz w:val="14"/>
              </w:rPr>
              <w:t xml:space="preserve"> </w:t>
            </w:r>
            <w:r>
              <w:rPr>
                <w:rFonts w:ascii="Trebuchet MS"/>
                <w:b/>
                <w:color w:val="231F20"/>
                <w:spacing w:val="-2"/>
                <w:sz w:val="14"/>
              </w:rPr>
              <w:t>Internationale</w:t>
            </w:r>
            <w:r>
              <w:rPr>
                <w:rFonts w:ascii="Trebuchet MS"/>
                <w:b/>
                <w:color w:val="231F20"/>
                <w:sz w:val="14"/>
              </w:rPr>
              <w:tab/>
            </w:r>
            <w:r>
              <w:rPr>
                <w:rFonts w:ascii="Trebuchet MS"/>
                <w:b/>
                <w:color w:val="231F20"/>
                <w:spacing w:val="-2"/>
                <w:sz w:val="14"/>
              </w:rPr>
              <w:t>16.668</w:t>
            </w:r>
          </w:p>
          <w:p w:rsidR="001B3359" w:rsidRDefault="00D877C7" w14:paraId="5076D968" w14:textId="77777777">
            <w:pPr>
              <w:pStyle w:val="TableParagraph"/>
              <w:spacing w:before="7"/>
              <w:ind w:left="348"/>
              <w:jc w:val="left"/>
              <w:rPr>
                <w:rFonts w:ascii="Trebuchet MS"/>
                <w:b/>
                <w:sz w:val="14"/>
              </w:rPr>
            </w:pPr>
            <w:r>
              <w:rPr>
                <w:rFonts w:ascii="Trebuchet MS"/>
                <w:b/>
                <w:color w:val="231F20"/>
                <w:spacing w:val="-2"/>
                <w:w w:val="105"/>
                <w:sz w:val="14"/>
              </w:rPr>
              <w:t>samenwerking</w:t>
            </w:r>
          </w:p>
        </w:tc>
        <w:tc>
          <w:tcPr>
            <w:tcW w:w="797" w:type="dxa"/>
            <w:tcBorders>
              <w:top w:val="single" w:color="00AEEF" w:sz="2" w:space="0"/>
            </w:tcBorders>
          </w:tcPr>
          <w:p w:rsidR="001B3359" w:rsidRDefault="00D877C7" w14:paraId="7A7F5567" w14:textId="77777777">
            <w:pPr>
              <w:pStyle w:val="TableParagraph"/>
              <w:spacing w:before="28"/>
              <w:ind w:right="52"/>
              <w:rPr>
                <w:rFonts w:ascii="Trebuchet MS"/>
                <w:b/>
                <w:sz w:val="14"/>
              </w:rPr>
            </w:pPr>
            <w:r>
              <w:rPr>
                <w:rFonts w:ascii="Trebuchet MS"/>
                <w:b/>
                <w:color w:val="231F20"/>
                <w:spacing w:val="-10"/>
                <w:sz w:val="14"/>
              </w:rPr>
              <w:t>0</w:t>
            </w:r>
          </w:p>
        </w:tc>
        <w:tc>
          <w:tcPr>
            <w:tcW w:w="770" w:type="dxa"/>
            <w:tcBorders>
              <w:top w:val="single" w:color="00AEEF" w:sz="2" w:space="0"/>
            </w:tcBorders>
          </w:tcPr>
          <w:p w:rsidR="001B3359" w:rsidRDefault="00D877C7" w14:paraId="01FC3C78" w14:textId="77777777">
            <w:pPr>
              <w:pStyle w:val="TableParagraph"/>
              <w:spacing w:before="28"/>
              <w:ind w:right="46"/>
              <w:rPr>
                <w:rFonts w:ascii="Trebuchet MS"/>
                <w:b/>
                <w:sz w:val="14"/>
              </w:rPr>
            </w:pPr>
            <w:r>
              <w:rPr>
                <w:rFonts w:ascii="Trebuchet MS"/>
                <w:b/>
                <w:color w:val="231F20"/>
                <w:spacing w:val="-2"/>
                <w:sz w:val="14"/>
              </w:rPr>
              <w:t>16.668</w:t>
            </w:r>
          </w:p>
        </w:tc>
        <w:tc>
          <w:tcPr>
            <w:tcW w:w="784" w:type="dxa"/>
            <w:tcBorders>
              <w:top w:val="single" w:color="00AEEF" w:sz="2" w:space="0"/>
            </w:tcBorders>
          </w:tcPr>
          <w:p w:rsidR="001B3359" w:rsidRDefault="00D877C7" w14:paraId="44A8785F" w14:textId="77777777">
            <w:pPr>
              <w:pStyle w:val="TableParagraph"/>
              <w:spacing w:before="28"/>
              <w:ind w:right="55"/>
              <w:rPr>
                <w:rFonts w:ascii="Trebuchet MS"/>
                <w:b/>
                <w:sz w:val="14"/>
              </w:rPr>
            </w:pPr>
            <w:r>
              <w:rPr>
                <w:rFonts w:ascii="Trebuchet MS"/>
                <w:b/>
                <w:color w:val="231F20"/>
                <w:spacing w:val="-5"/>
                <w:sz w:val="14"/>
              </w:rPr>
              <w:t>268</w:t>
            </w:r>
          </w:p>
        </w:tc>
        <w:tc>
          <w:tcPr>
            <w:tcW w:w="943" w:type="dxa"/>
            <w:tcBorders>
              <w:top w:val="single" w:color="00AEEF" w:sz="2" w:space="0"/>
            </w:tcBorders>
          </w:tcPr>
          <w:p w:rsidR="001B3359" w:rsidRDefault="00D877C7" w14:paraId="0E1EB7DF" w14:textId="77777777">
            <w:pPr>
              <w:pStyle w:val="TableParagraph"/>
              <w:spacing w:before="28"/>
              <w:ind w:right="212"/>
              <w:rPr>
                <w:rFonts w:ascii="Trebuchet MS"/>
                <w:b/>
                <w:sz w:val="14"/>
              </w:rPr>
            </w:pPr>
            <w:r>
              <w:rPr>
                <w:rFonts w:ascii="Trebuchet MS"/>
                <w:b/>
                <w:color w:val="231F20"/>
                <w:spacing w:val="-2"/>
                <w:sz w:val="14"/>
              </w:rPr>
              <w:t>16.936</w:t>
            </w:r>
          </w:p>
        </w:tc>
        <w:tc>
          <w:tcPr>
            <w:tcW w:w="795" w:type="dxa"/>
            <w:tcBorders>
              <w:top w:val="single" w:color="00AEEF" w:sz="2" w:space="0"/>
            </w:tcBorders>
          </w:tcPr>
          <w:p w:rsidR="001B3359" w:rsidRDefault="00D877C7" w14:paraId="4B80AAF2" w14:textId="77777777">
            <w:pPr>
              <w:pStyle w:val="TableParagraph"/>
              <w:spacing w:before="28"/>
              <w:ind w:right="23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64</w:t>
            </w:r>
          </w:p>
        </w:tc>
        <w:tc>
          <w:tcPr>
            <w:tcW w:w="795" w:type="dxa"/>
            <w:tcBorders>
              <w:top w:val="single" w:color="00AEEF" w:sz="2" w:space="0"/>
            </w:tcBorders>
          </w:tcPr>
          <w:p w:rsidR="001B3359" w:rsidRDefault="00D877C7" w14:paraId="222AE3F4" w14:textId="77777777">
            <w:pPr>
              <w:pStyle w:val="TableParagraph"/>
              <w:spacing w:before="28"/>
              <w:ind w:right="21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64</w:t>
            </w:r>
          </w:p>
        </w:tc>
        <w:tc>
          <w:tcPr>
            <w:tcW w:w="726" w:type="dxa"/>
            <w:tcBorders>
              <w:top w:val="single" w:color="00AEEF" w:sz="2" w:space="0"/>
            </w:tcBorders>
          </w:tcPr>
          <w:p w:rsidR="001B3359" w:rsidRDefault="00D877C7" w14:paraId="6277B98B" w14:textId="77777777">
            <w:pPr>
              <w:pStyle w:val="TableParagraph"/>
              <w:spacing w:before="28"/>
              <w:ind w:right="16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64</w:t>
            </w:r>
          </w:p>
        </w:tc>
        <w:tc>
          <w:tcPr>
            <w:tcW w:w="815" w:type="dxa"/>
            <w:tcBorders>
              <w:top w:val="single" w:color="00AEEF" w:sz="2" w:space="0"/>
            </w:tcBorders>
          </w:tcPr>
          <w:p w:rsidR="001B3359" w:rsidRDefault="00D877C7" w14:paraId="2615E24A" w14:textId="77777777">
            <w:pPr>
              <w:pStyle w:val="TableParagraph"/>
              <w:spacing w:before="28"/>
              <w:ind w:right="19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64</w:t>
            </w:r>
          </w:p>
        </w:tc>
        <w:tc>
          <w:tcPr>
            <w:tcW w:w="619" w:type="dxa"/>
            <w:tcBorders>
              <w:top w:val="single" w:color="00AEEF" w:sz="2" w:space="0"/>
            </w:tcBorders>
          </w:tcPr>
          <w:p w:rsidR="001B3359" w:rsidRDefault="00D877C7" w14:paraId="3096EDBA" w14:textId="77777777">
            <w:pPr>
              <w:pStyle w:val="TableParagraph"/>
              <w:spacing w:before="28"/>
              <w:rPr>
                <w:rFonts w:ascii="Trebuchet MS"/>
                <w:b/>
                <w:sz w:val="14"/>
              </w:rPr>
            </w:pPr>
            <w:r>
              <w:rPr>
                <w:rFonts w:ascii="Trebuchet MS"/>
                <w:b/>
                <w:color w:val="231F20"/>
                <w:spacing w:val="-2"/>
                <w:sz w:val="14"/>
              </w:rPr>
              <w:t>8.307</w:t>
            </w:r>
          </w:p>
        </w:tc>
      </w:tr>
      <w:tr w:rsidR="001B3359" w14:paraId="7FF1FF17" w14:textId="77777777">
        <w:trPr>
          <w:trHeight w:val="398"/>
        </w:trPr>
        <w:tc>
          <w:tcPr>
            <w:tcW w:w="2651" w:type="dxa"/>
          </w:tcPr>
          <w:p w:rsidR="001B3359" w:rsidRDefault="00D877C7" w14:paraId="67EB7970" w14:textId="77777777">
            <w:pPr>
              <w:pStyle w:val="TableParagraph"/>
              <w:tabs>
                <w:tab w:val="right" w:pos="2618"/>
              </w:tabs>
              <w:spacing w:before="27" w:line="170" w:lineRule="exact"/>
              <w:ind w:left="348"/>
              <w:jc w:val="left"/>
              <w:rPr>
                <w:rFonts w:ascii="Calibri"/>
                <w:i/>
                <w:sz w:val="14"/>
              </w:rPr>
            </w:pPr>
            <w:r>
              <w:rPr>
                <w:rFonts w:ascii="Calibri"/>
                <w:i/>
                <w:color w:val="231F20"/>
                <w:spacing w:val="-2"/>
                <w:w w:val="115"/>
                <w:sz w:val="14"/>
              </w:rPr>
              <w:t>Bijdrage</w:t>
            </w:r>
            <w:r>
              <w:rPr>
                <w:rFonts w:ascii="Calibri"/>
                <w:i/>
                <w:color w:val="231F20"/>
                <w:sz w:val="14"/>
              </w:rPr>
              <w:tab/>
            </w:r>
            <w:r>
              <w:rPr>
                <w:rFonts w:ascii="Calibri"/>
                <w:i/>
                <w:color w:val="231F20"/>
                <w:spacing w:val="-2"/>
                <w:w w:val="115"/>
                <w:sz w:val="14"/>
              </w:rPr>
              <w:t>1.660</w:t>
            </w:r>
          </w:p>
          <w:p w:rsidR="001B3359" w:rsidRDefault="00D877C7" w14:paraId="4F9EBABE" w14:textId="77777777">
            <w:pPr>
              <w:pStyle w:val="TableParagraph"/>
              <w:spacing w:before="0" w:line="170" w:lineRule="exact"/>
              <w:ind w:left="348"/>
              <w:jc w:val="left"/>
              <w:rPr>
                <w:rFonts w:ascii="Calibri"/>
                <w:i/>
                <w:sz w:val="14"/>
              </w:rPr>
            </w:pPr>
            <w:r>
              <w:rPr>
                <w:rFonts w:ascii="Calibri"/>
                <w:i/>
                <w:color w:val="231F20"/>
                <w:w w:val="110"/>
                <w:sz w:val="14"/>
              </w:rPr>
              <w:t>aan</w:t>
            </w:r>
            <w:r>
              <w:rPr>
                <w:rFonts w:ascii="Calibri"/>
                <w:i/>
                <w:color w:val="231F20"/>
                <w:spacing w:val="1"/>
                <w:w w:val="115"/>
                <w:sz w:val="14"/>
              </w:rPr>
              <w:t xml:space="preserve"> </w:t>
            </w:r>
            <w:r>
              <w:rPr>
                <w:rFonts w:ascii="Calibri"/>
                <w:i/>
                <w:color w:val="231F20"/>
                <w:spacing w:val="-2"/>
                <w:w w:val="115"/>
                <w:sz w:val="14"/>
              </w:rPr>
              <w:t>agentschappen</w:t>
            </w:r>
          </w:p>
        </w:tc>
        <w:tc>
          <w:tcPr>
            <w:tcW w:w="797" w:type="dxa"/>
          </w:tcPr>
          <w:p w:rsidR="001B3359" w:rsidRDefault="00D877C7" w14:paraId="176EEAEF" w14:textId="77777777">
            <w:pPr>
              <w:pStyle w:val="TableParagraph"/>
              <w:spacing w:before="27"/>
              <w:ind w:right="52"/>
              <w:rPr>
                <w:rFonts w:ascii="Calibri"/>
                <w:i/>
                <w:sz w:val="14"/>
              </w:rPr>
            </w:pPr>
            <w:r>
              <w:rPr>
                <w:rFonts w:ascii="Calibri"/>
                <w:i/>
                <w:color w:val="231F20"/>
                <w:spacing w:val="-10"/>
                <w:w w:val="110"/>
                <w:sz w:val="14"/>
              </w:rPr>
              <w:t>0</w:t>
            </w:r>
          </w:p>
        </w:tc>
        <w:tc>
          <w:tcPr>
            <w:tcW w:w="770" w:type="dxa"/>
          </w:tcPr>
          <w:p w:rsidR="001B3359" w:rsidRDefault="00D877C7" w14:paraId="1537997C" w14:textId="77777777">
            <w:pPr>
              <w:pStyle w:val="TableParagraph"/>
              <w:spacing w:before="27"/>
              <w:ind w:right="46"/>
              <w:rPr>
                <w:rFonts w:ascii="Calibri"/>
                <w:i/>
                <w:sz w:val="14"/>
              </w:rPr>
            </w:pPr>
            <w:r>
              <w:rPr>
                <w:rFonts w:ascii="Calibri"/>
                <w:i/>
                <w:color w:val="231F20"/>
                <w:spacing w:val="-4"/>
                <w:w w:val="110"/>
                <w:sz w:val="14"/>
              </w:rPr>
              <w:t>1.660</w:t>
            </w:r>
          </w:p>
        </w:tc>
        <w:tc>
          <w:tcPr>
            <w:tcW w:w="784" w:type="dxa"/>
          </w:tcPr>
          <w:p w:rsidR="001B3359" w:rsidRDefault="00D877C7" w14:paraId="1107E88A" w14:textId="77777777">
            <w:pPr>
              <w:pStyle w:val="TableParagraph"/>
              <w:spacing w:before="27"/>
              <w:ind w:right="55"/>
              <w:rPr>
                <w:rFonts w:ascii="Calibri"/>
                <w:i/>
                <w:sz w:val="14"/>
              </w:rPr>
            </w:pPr>
            <w:r>
              <w:rPr>
                <w:rFonts w:ascii="Calibri"/>
                <w:i/>
                <w:color w:val="231F20"/>
                <w:spacing w:val="-10"/>
                <w:w w:val="110"/>
                <w:sz w:val="14"/>
              </w:rPr>
              <w:t>0</w:t>
            </w:r>
          </w:p>
        </w:tc>
        <w:tc>
          <w:tcPr>
            <w:tcW w:w="943" w:type="dxa"/>
          </w:tcPr>
          <w:p w:rsidR="001B3359" w:rsidRDefault="00D877C7" w14:paraId="7770BC56" w14:textId="77777777">
            <w:pPr>
              <w:pStyle w:val="TableParagraph"/>
              <w:spacing w:before="27"/>
              <w:ind w:right="212"/>
              <w:rPr>
                <w:rFonts w:ascii="Calibri"/>
                <w:i/>
                <w:sz w:val="14"/>
              </w:rPr>
            </w:pPr>
            <w:r>
              <w:rPr>
                <w:rFonts w:ascii="Calibri"/>
                <w:i/>
                <w:color w:val="231F20"/>
                <w:spacing w:val="-4"/>
                <w:w w:val="110"/>
                <w:sz w:val="14"/>
              </w:rPr>
              <w:t>1.660</w:t>
            </w:r>
          </w:p>
        </w:tc>
        <w:tc>
          <w:tcPr>
            <w:tcW w:w="795" w:type="dxa"/>
          </w:tcPr>
          <w:p w:rsidR="001B3359" w:rsidRDefault="00D877C7" w14:paraId="3AF63703" w14:textId="77777777">
            <w:pPr>
              <w:pStyle w:val="TableParagraph"/>
              <w:spacing w:before="27"/>
              <w:ind w:right="232"/>
              <w:rPr>
                <w:rFonts w:ascii="Calibri"/>
                <w:i/>
                <w:sz w:val="14"/>
              </w:rPr>
            </w:pPr>
            <w:r>
              <w:rPr>
                <w:rFonts w:ascii="Calibri"/>
                <w:i/>
                <w:color w:val="231F20"/>
                <w:spacing w:val="-10"/>
                <w:w w:val="110"/>
                <w:sz w:val="14"/>
              </w:rPr>
              <w:t>0</w:t>
            </w:r>
          </w:p>
        </w:tc>
        <w:tc>
          <w:tcPr>
            <w:tcW w:w="795" w:type="dxa"/>
          </w:tcPr>
          <w:p w:rsidR="001B3359" w:rsidRDefault="00D877C7" w14:paraId="12A94D07" w14:textId="77777777">
            <w:pPr>
              <w:pStyle w:val="TableParagraph"/>
              <w:spacing w:before="27"/>
              <w:ind w:right="212"/>
              <w:rPr>
                <w:rFonts w:ascii="Calibri"/>
                <w:i/>
                <w:sz w:val="14"/>
              </w:rPr>
            </w:pPr>
            <w:r>
              <w:rPr>
                <w:rFonts w:ascii="Calibri"/>
                <w:i/>
                <w:color w:val="231F20"/>
                <w:spacing w:val="-10"/>
                <w:w w:val="110"/>
                <w:sz w:val="14"/>
              </w:rPr>
              <w:t>0</w:t>
            </w:r>
          </w:p>
        </w:tc>
        <w:tc>
          <w:tcPr>
            <w:tcW w:w="726" w:type="dxa"/>
          </w:tcPr>
          <w:p w:rsidR="001B3359" w:rsidRDefault="00D877C7" w14:paraId="03FCBE58" w14:textId="77777777">
            <w:pPr>
              <w:pStyle w:val="TableParagraph"/>
              <w:spacing w:before="27"/>
              <w:ind w:right="163"/>
              <w:rPr>
                <w:rFonts w:ascii="Calibri"/>
                <w:i/>
                <w:sz w:val="14"/>
              </w:rPr>
            </w:pPr>
            <w:r>
              <w:rPr>
                <w:rFonts w:ascii="Calibri"/>
                <w:i/>
                <w:color w:val="231F20"/>
                <w:spacing w:val="-10"/>
                <w:w w:val="110"/>
                <w:sz w:val="14"/>
              </w:rPr>
              <w:t>0</w:t>
            </w:r>
          </w:p>
        </w:tc>
        <w:tc>
          <w:tcPr>
            <w:tcW w:w="815" w:type="dxa"/>
          </w:tcPr>
          <w:p w:rsidR="001B3359" w:rsidRDefault="00D877C7" w14:paraId="121EDD4F" w14:textId="77777777">
            <w:pPr>
              <w:pStyle w:val="TableParagraph"/>
              <w:spacing w:before="27"/>
              <w:ind w:right="193"/>
              <w:rPr>
                <w:rFonts w:ascii="Calibri"/>
                <w:i/>
                <w:sz w:val="14"/>
              </w:rPr>
            </w:pPr>
            <w:r>
              <w:rPr>
                <w:rFonts w:ascii="Calibri"/>
                <w:i/>
                <w:color w:val="231F20"/>
                <w:spacing w:val="-10"/>
                <w:w w:val="110"/>
                <w:sz w:val="14"/>
              </w:rPr>
              <w:t>0</w:t>
            </w:r>
          </w:p>
        </w:tc>
        <w:tc>
          <w:tcPr>
            <w:tcW w:w="619" w:type="dxa"/>
          </w:tcPr>
          <w:p w:rsidR="001B3359" w:rsidRDefault="00D877C7" w14:paraId="451CE109" w14:textId="77777777">
            <w:pPr>
              <w:pStyle w:val="TableParagraph"/>
              <w:spacing w:before="27"/>
              <w:rPr>
                <w:rFonts w:ascii="Calibri"/>
                <w:i/>
                <w:sz w:val="14"/>
              </w:rPr>
            </w:pPr>
            <w:r>
              <w:rPr>
                <w:rFonts w:ascii="Calibri"/>
                <w:i/>
                <w:color w:val="231F20"/>
                <w:spacing w:val="-10"/>
                <w:w w:val="110"/>
                <w:sz w:val="14"/>
              </w:rPr>
              <w:t>0</w:t>
            </w:r>
          </w:p>
        </w:tc>
      </w:tr>
      <w:tr w:rsidR="001B3359" w14:paraId="47585B32" w14:textId="77777777">
        <w:trPr>
          <w:trHeight w:val="225"/>
        </w:trPr>
        <w:tc>
          <w:tcPr>
            <w:tcW w:w="2651" w:type="dxa"/>
          </w:tcPr>
          <w:p w:rsidR="001B3359" w:rsidRDefault="00D877C7" w14:paraId="01D419FC" w14:textId="77777777">
            <w:pPr>
              <w:pStyle w:val="TableParagraph"/>
              <w:tabs>
                <w:tab w:val="right" w:pos="2269"/>
              </w:tabs>
              <w:ind w:right="30"/>
              <w:rPr>
                <w:sz w:val="14"/>
              </w:rPr>
            </w:pPr>
            <w:r>
              <w:rPr>
                <w:color w:val="231F20"/>
                <w:spacing w:val="-2"/>
                <w:sz w:val="14"/>
              </w:rPr>
              <w:t>Overige</w:t>
            </w:r>
            <w:r>
              <w:rPr>
                <w:color w:val="231F20"/>
                <w:sz w:val="14"/>
              </w:rPr>
              <w:tab/>
            </w:r>
            <w:r>
              <w:rPr>
                <w:color w:val="231F20"/>
                <w:spacing w:val="-4"/>
                <w:sz w:val="14"/>
              </w:rPr>
              <w:t>1.660</w:t>
            </w:r>
          </w:p>
        </w:tc>
        <w:tc>
          <w:tcPr>
            <w:tcW w:w="797" w:type="dxa"/>
          </w:tcPr>
          <w:p w:rsidR="001B3359" w:rsidRDefault="00D877C7" w14:paraId="40F57924" w14:textId="77777777">
            <w:pPr>
              <w:pStyle w:val="TableParagraph"/>
              <w:ind w:right="52"/>
              <w:rPr>
                <w:sz w:val="14"/>
              </w:rPr>
            </w:pPr>
            <w:r>
              <w:rPr>
                <w:color w:val="231F20"/>
                <w:spacing w:val="-10"/>
                <w:sz w:val="14"/>
              </w:rPr>
              <w:t>0</w:t>
            </w:r>
          </w:p>
        </w:tc>
        <w:tc>
          <w:tcPr>
            <w:tcW w:w="770" w:type="dxa"/>
          </w:tcPr>
          <w:p w:rsidR="001B3359" w:rsidRDefault="00D877C7" w14:paraId="24353472" w14:textId="77777777">
            <w:pPr>
              <w:pStyle w:val="TableParagraph"/>
              <w:ind w:right="46"/>
              <w:rPr>
                <w:sz w:val="14"/>
              </w:rPr>
            </w:pPr>
            <w:r>
              <w:rPr>
                <w:color w:val="231F20"/>
                <w:spacing w:val="-2"/>
                <w:sz w:val="14"/>
              </w:rPr>
              <w:t>1.660</w:t>
            </w:r>
          </w:p>
        </w:tc>
        <w:tc>
          <w:tcPr>
            <w:tcW w:w="784" w:type="dxa"/>
          </w:tcPr>
          <w:p w:rsidR="001B3359" w:rsidRDefault="00D877C7" w14:paraId="2829C624" w14:textId="77777777">
            <w:pPr>
              <w:pStyle w:val="TableParagraph"/>
              <w:ind w:right="55"/>
              <w:rPr>
                <w:sz w:val="14"/>
              </w:rPr>
            </w:pPr>
            <w:r>
              <w:rPr>
                <w:color w:val="231F20"/>
                <w:spacing w:val="-10"/>
                <w:sz w:val="14"/>
              </w:rPr>
              <w:t>0</w:t>
            </w:r>
          </w:p>
        </w:tc>
        <w:tc>
          <w:tcPr>
            <w:tcW w:w="943" w:type="dxa"/>
          </w:tcPr>
          <w:p w:rsidR="001B3359" w:rsidRDefault="00D877C7" w14:paraId="65A32CEA" w14:textId="77777777">
            <w:pPr>
              <w:pStyle w:val="TableParagraph"/>
              <w:ind w:right="212"/>
              <w:rPr>
                <w:sz w:val="14"/>
              </w:rPr>
            </w:pPr>
            <w:r>
              <w:rPr>
                <w:color w:val="231F20"/>
                <w:spacing w:val="-2"/>
                <w:sz w:val="14"/>
              </w:rPr>
              <w:t>1.660</w:t>
            </w:r>
          </w:p>
        </w:tc>
        <w:tc>
          <w:tcPr>
            <w:tcW w:w="795" w:type="dxa"/>
          </w:tcPr>
          <w:p w:rsidR="001B3359" w:rsidRDefault="00D877C7" w14:paraId="3FFF050B" w14:textId="77777777">
            <w:pPr>
              <w:pStyle w:val="TableParagraph"/>
              <w:ind w:right="232"/>
              <w:rPr>
                <w:sz w:val="14"/>
              </w:rPr>
            </w:pPr>
            <w:r>
              <w:rPr>
                <w:color w:val="231F20"/>
                <w:spacing w:val="-10"/>
                <w:sz w:val="14"/>
              </w:rPr>
              <w:t>0</w:t>
            </w:r>
          </w:p>
        </w:tc>
        <w:tc>
          <w:tcPr>
            <w:tcW w:w="795" w:type="dxa"/>
          </w:tcPr>
          <w:p w:rsidR="001B3359" w:rsidRDefault="00D877C7" w14:paraId="35715063" w14:textId="77777777">
            <w:pPr>
              <w:pStyle w:val="TableParagraph"/>
              <w:ind w:right="212"/>
              <w:rPr>
                <w:sz w:val="14"/>
              </w:rPr>
            </w:pPr>
            <w:r>
              <w:rPr>
                <w:color w:val="231F20"/>
                <w:spacing w:val="-10"/>
                <w:sz w:val="14"/>
              </w:rPr>
              <w:t>0</w:t>
            </w:r>
          </w:p>
        </w:tc>
        <w:tc>
          <w:tcPr>
            <w:tcW w:w="726" w:type="dxa"/>
          </w:tcPr>
          <w:p w:rsidR="001B3359" w:rsidRDefault="00D877C7" w14:paraId="5725B430" w14:textId="77777777">
            <w:pPr>
              <w:pStyle w:val="TableParagraph"/>
              <w:ind w:right="163"/>
              <w:rPr>
                <w:sz w:val="14"/>
              </w:rPr>
            </w:pPr>
            <w:r>
              <w:rPr>
                <w:color w:val="231F20"/>
                <w:spacing w:val="-10"/>
                <w:sz w:val="14"/>
              </w:rPr>
              <w:t>0</w:t>
            </w:r>
          </w:p>
        </w:tc>
        <w:tc>
          <w:tcPr>
            <w:tcW w:w="815" w:type="dxa"/>
          </w:tcPr>
          <w:p w:rsidR="001B3359" w:rsidRDefault="00D877C7" w14:paraId="5C7E878D" w14:textId="77777777">
            <w:pPr>
              <w:pStyle w:val="TableParagraph"/>
              <w:ind w:right="193"/>
              <w:rPr>
                <w:sz w:val="14"/>
              </w:rPr>
            </w:pPr>
            <w:r>
              <w:rPr>
                <w:color w:val="231F20"/>
                <w:spacing w:val="-10"/>
                <w:sz w:val="14"/>
              </w:rPr>
              <w:t>0</w:t>
            </w:r>
          </w:p>
        </w:tc>
        <w:tc>
          <w:tcPr>
            <w:tcW w:w="619" w:type="dxa"/>
          </w:tcPr>
          <w:p w:rsidR="001B3359" w:rsidRDefault="00D877C7" w14:paraId="7D231E8F" w14:textId="77777777">
            <w:pPr>
              <w:pStyle w:val="TableParagraph"/>
              <w:rPr>
                <w:sz w:val="14"/>
              </w:rPr>
            </w:pPr>
            <w:r>
              <w:rPr>
                <w:color w:val="231F20"/>
                <w:spacing w:val="-10"/>
                <w:sz w:val="14"/>
              </w:rPr>
              <w:t>0</w:t>
            </w:r>
          </w:p>
        </w:tc>
      </w:tr>
      <w:tr w:rsidR="001B3359" w14:paraId="5625FD49" w14:textId="77777777">
        <w:trPr>
          <w:trHeight w:val="568"/>
        </w:trPr>
        <w:tc>
          <w:tcPr>
            <w:tcW w:w="2651" w:type="dxa"/>
          </w:tcPr>
          <w:p w:rsidR="001B3359" w:rsidRDefault="00D877C7" w14:paraId="23AF61C3" w14:textId="77777777">
            <w:pPr>
              <w:pStyle w:val="TableParagraph"/>
              <w:tabs>
                <w:tab w:val="right" w:pos="2618"/>
              </w:tabs>
              <w:spacing w:before="27" w:line="170" w:lineRule="exact"/>
              <w:ind w:left="348"/>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r>
              <w:rPr>
                <w:rFonts w:ascii="Calibri"/>
                <w:i/>
                <w:color w:val="231F20"/>
                <w:sz w:val="14"/>
              </w:rPr>
              <w:tab/>
            </w:r>
            <w:r>
              <w:rPr>
                <w:rFonts w:ascii="Calibri"/>
                <w:i/>
                <w:color w:val="231F20"/>
                <w:spacing w:val="-2"/>
                <w:w w:val="110"/>
                <w:sz w:val="14"/>
              </w:rPr>
              <w:t>15.008</w:t>
            </w:r>
          </w:p>
          <w:p w:rsidR="001B3359" w:rsidRDefault="00D877C7" w14:paraId="1A462C17" w14:textId="77777777">
            <w:pPr>
              <w:pStyle w:val="TableParagraph"/>
              <w:spacing w:before="0"/>
              <w:ind w:left="348" w:right="658"/>
              <w:jc w:val="left"/>
              <w:rPr>
                <w:rFonts w:ascii="Calibri"/>
                <w:i/>
                <w:sz w:val="14"/>
              </w:rPr>
            </w:pPr>
            <w:r>
              <w:rPr>
                <w:rFonts w:ascii="Calibri"/>
                <w:i/>
                <w:color w:val="231F20"/>
                <w:spacing w:val="-4"/>
                <w:w w:val="115"/>
                <w:sz w:val="14"/>
              </w:rPr>
              <w:t>(</w:t>
            </w:r>
            <w:proofErr w:type="spellStart"/>
            <w:r>
              <w:rPr>
                <w:rFonts w:ascii="Calibri"/>
                <w:i/>
                <w:color w:val="231F20"/>
                <w:spacing w:val="-4"/>
                <w:w w:val="115"/>
                <w:sz w:val="14"/>
              </w:rPr>
              <w:t>inter</w:t>
            </w:r>
            <w:proofErr w:type="spellEnd"/>
            <w:r>
              <w:rPr>
                <w:rFonts w:ascii="Calibri"/>
                <w:i/>
                <w:color w:val="231F20"/>
                <w:spacing w:val="-4"/>
                <w:w w:val="115"/>
                <w:sz w:val="14"/>
              </w:rPr>
              <w:t>-)nationale</w:t>
            </w:r>
            <w:r>
              <w:rPr>
                <w:rFonts w:ascii="Calibri"/>
                <w:i/>
                <w:color w:val="231F20"/>
                <w:spacing w:val="40"/>
                <w:w w:val="115"/>
                <w:sz w:val="14"/>
              </w:rPr>
              <w:t xml:space="preserve"> </w:t>
            </w:r>
            <w:r>
              <w:rPr>
                <w:rFonts w:ascii="Calibri"/>
                <w:i/>
                <w:color w:val="231F20"/>
                <w:spacing w:val="-2"/>
                <w:w w:val="115"/>
                <w:sz w:val="14"/>
              </w:rPr>
              <w:t>organisaties</w:t>
            </w:r>
          </w:p>
        </w:tc>
        <w:tc>
          <w:tcPr>
            <w:tcW w:w="797" w:type="dxa"/>
          </w:tcPr>
          <w:p w:rsidR="001B3359" w:rsidRDefault="00D877C7" w14:paraId="11163551" w14:textId="77777777">
            <w:pPr>
              <w:pStyle w:val="TableParagraph"/>
              <w:spacing w:before="27"/>
              <w:ind w:right="52"/>
              <w:rPr>
                <w:rFonts w:ascii="Calibri"/>
                <w:i/>
                <w:sz w:val="14"/>
              </w:rPr>
            </w:pPr>
            <w:r>
              <w:rPr>
                <w:rFonts w:ascii="Calibri"/>
                <w:i/>
                <w:color w:val="231F20"/>
                <w:spacing w:val="-10"/>
                <w:w w:val="110"/>
                <w:sz w:val="14"/>
              </w:rPr>
              <w:t>0</w:t>
            </w:r>
          </w:p>
        </w:tc>
        <w:tc>
          <w:tcPr>
            <w:tcW w:w="770" w:type="dxa"/>
          </w:tcPr>
          <w:p w:rsidR="001B3359" w:rsidRDefault="00D877C7" w14:paraId="1C08186E" w14:textId="77777777">
            <w:pPr>
              <w:pStyle w:val="TableParagraph"/>
              <w:spacing w:before="27"/>
              <w:ind w:right="46"/>
              <w:rPr>
                <w:rFonts w:ascii="Calibri"/>
                <w:i/>
                <w:sz w:val="14"/>
              </w:rPr>
            </w:pPr>
            <w:r>
              <w:rPr>
                <w:rFonts w:ascii="Calibri"/>
                <w:i/>
                <w:color w:val="231F20"/>
                <w:spacing w:val="-2"/>
                <w:w w:val="110"/>
                <w:sz w:val="14"/>
              </w:rPr>
              <w:t>15.008</w:t>
            </w:r>
          </w:p>
        </w:tc>
        <w:tc>
          <w:tcPr>
            <w:tcW w:w="784" w:type="dxa"/>
          </w:tcPr>
          <w:p w:rsidR="001B3359" w:rsidRDefault="00D877C7" w14:paraId="7D9DE9AE" w14:textId="77777777">
            <w:pPr>
              <w:pStyle w:val="TableParagraph"/>
              <w:spacing w:before="27"/>
              <w:ind w:right="55"/>
              <w:rPr>
                <w:rFonts w:ascii="Calibri"/>
                <w:i/>
                <w:sz w:val="14"/>
              </w:rPr>
            </w:pPr>
            <w:r>
              <w:rPr>
                <w:rFonts w:ascii="Calibri"/>
                <w:i/>
                <w:color w:val="231F20"/>
                <w:spacing w:val="-5"/>
                <w:w w:val="110"/>
                <w:sz w:val="14"/>
              </w:rPr>
              <w:t>268</w:t>
            </w:r>
          </w:p>
        </w:tc>
        <w:tc>
          <w:tcPr>
            <w:tcW w:w="943" w:type="dxa"/>
          </w:tcPr>
          <w:p w:rsidR="001B3359" w:rsidRDefault="00D877C7" w14:paraId="2E1AC17B" w14:textId="77777777">
            <w:pPr>
              <w:pStyle w:val="TableParagraph"/>
              <w:spacing w:before="27"/>
              <w:ind w:right="212"/>
              <w:rPr>
                <w:rFonts w:ascii="Calibri"/>
                <w:i/>
                <w:sz w:val="14"/>
              </w:rPr>
            </w:pPr>
            <w:r>
              <w:rPr>
                <w:rFonts w:ascii="Calibri"/>
                <w:i/>
                <w:color w:val="231F20"/>
                <w:spacing w:val="-2"/>
                <w:w w:val="110"/>
                <w:sz w:val="14"/>
              </w:rPr>
              <w:t>15.276</w:t>
            </w:r>
          </w:p>
        </w:tc>
        <w:tc>
          <w:tcPr>
            <w:tcW w:w="795" w:type="dxa"/>
          </w:tcPr>
          <w:p w:rsidR="001B3359" w:rsidRDefault="00D877C7" w14:paraId="537D5C88" w14:textId="77777777">
            <w:pPr>
              <w:pStyle w:val="TableParagraph"/>
              <w:spacing w:before="27"/>
              <w:ind w:right="23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64</w:t>
            </w:r>
          </w:p>
        </w:tc>
        <w:tc>
          <w:tcPr>
            <w:tcW w:w="795" w:type="dxa"/>
          </w:tcPr>
          <w:p w:rsidR="001B3359" w:rsidRDefault="00D877C7" w14:paraId="0B53A6E0" w14:textId="77777777">
            <w:pPr>
              <w:pStyle w:val="TableParagraph"/>
              <w:spacing w:before="27"/>
              <w:ind w:right="21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64</w:t>
            </w:r>
          </w:p>
        </w:tc>
        <w:tc>
          <w:tcPr>
            <w:tcW w:w="726" w:type="dxa"/>
          </w:tcPr>
          <w:p w:rsidR="001B3359" w:rsidRDefault="00D877C7" w14:paraId="23358E35" w14:textId="77777777">
            <w:pPr>
              <w:pStyle w:val="TableParagraph"/>
              <w:spacing w:before="27"/>
              <w:ind w:right="16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64</w:t>
            </w:r>
          </w:p>
        </w:tc>
        <w:tc>
          <w:tcPr>
            <w:tcW w:w="815" w:type="dxa"/>
          </w:tcPr>
          <w:p w:rsidR="001B3359" w:rsidRDefault="00D877C7" w14:paraId="589D4EE2" w14:textId="77777777">
            <w:pPr>
              <w:pStyle w:val="TableParagraph"/>
              <w:spacing w:before="27"/>
              <w:ind w:right="19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64</w:t>
            </w:r>
          </w:p>
        </w:tc>
        <w:tc>
          <w:tcPr>
            <w:tcW w:w="619" w:type="dxa"/>
          </w:tcPr>
          <w:p w:rsidR="001B3359" w:rsidRDefault="00D877C7" w14:paraId="25E826D2" w14:textId="77777777">
            <w:pPr>
              <w:pStyle w:val="TableParagraph"/>
              <w:spacing w:before="27"/>
              <w:rPr>
                <w:rFonts w:ascii="Calibri"/>
                <w:i/>
                <w:sz w:val="14"/>
              </w:rPr>
            </w:pPr>
            <w:r>
              <w:rPr>
                <w:rFonts w:ascii="Calibri"/>
                <w:i/>
                <w:color w:val="231F20"/>
                <w:spacing w:val="-4"/>
                <w:w w:val="110"/>
                <w:sz w:val="14"/>
              </w:rPr>
              <w:t>8.307</w:t>
            </w:r>
          </w:p>
        </w:tc>
      </w:tr>
      <w:tr w:rsidR="001B3359" w14:paraId="7E53746B" w14:textId="77777777">
        <w:trPr>
          <w:trHeight w:val="396"/>
        </w:trPr>
        <w:tc>
          <w:tcPr>
            <w:tcW w:w="2651" w:type="dxa"/>
          </w:tcPr>
          <w:p w:rsidR="001B3359" w:rsidRDefault="00D877C7" w14:paraId="0A72BFCD" w14:textId="77777777">
            <w:pPr>
              <w:pStyle w:val="TableParagraph"/>
              <w:tabs>
                <w:tab w:val="right" w:pos="2618"/>
              </w:tabs>
              <w:ind w:left="348"/>
              <w:jc w:val="left"/>
              <w:rPr>
                <w:sz w:val="14"/>
              </w:rPr>
            </w:pPr>
            <w:r>
              <w:rPr>
                <w:color w:val="231F20"/>
                <w:spacing w:val="-2"/>
                <w:sz w:val="14"/>
              </w:rPr>
              <w:t>World</w:t>
            </w:r>
            <w:r>
              <w:rPr>
                <w:color w:val="231F20"/>
                <w:sz w:val="14"/>
              </w:rPr>
              <w:tab/>
            </w:r>
            <w:r>
              <w:rPr>
                <w:color w:val="231F20"/>
                <w:spacing w:val="-2"/>
                <w:sz w:val="14"/>
              </w:rPr>
              <w:t>2.668</w:t>
            </w:r>
          </w:p>
          <w:p w:rsidR="001B3359" w:rsidRDefault="00D877C7" w14:paraId="6F34CCA0" w14:textId="77777777">
            <w:pPr>
              <w:pStyle w:val="TableParagraph"/>
              <w:spacing w:before="1"/>
              <w:ind w:left="348"/>
              <w:jc w:val="left"/>
              <w:rPr>
                <w:sz w:val="14"/>
              </w:rPr>
            </w:pPr>
            <w:r>
              <w:rPr>
                <w:color w:val="231F20"/>
                <w:w w:val="105"/>
                <w:sz w:val="14"/>
              </w:rPr>
              <w:t>Health</w:t>
            </w:r>
            <w:r>
              <w:rPr>
                <w:color w:val="231F20"/>
                <w:spacing w:val="-5"/>
                <w:w w:val="105"/>
                <w:sz w:val="14"/>
              </w:rPr>
              <w:t xml:space="preserve"> </w:t>
            </w:r>
            <w:proofErr w:type="spellStart"/>
            <w:r>
              <w:rPr>
                <w:color w:val="231F20"/>
                <w:spacing w:val="-2"/>
                <w:w w:val="105"/>
                <w:sz w:val="14"/>
              </w:rPr>
              <w:t>Organization</w:t>
            </w:r>
            <w:proofErr w:type="spellEnd"/>
          </w:p>
        </w:tc>
        <w:tc>
          <w:tcPr>
            <w:tcW w:w="797" w:type="dxa"/>
          </w:tcPr>
          <w:p w:rsidR="001B3359" w:rsidRDefault="00D877C7" w14:paraId="579AF5F5" w14:textId="77777777">
            <w:pPr>
              <w:pStyle w:val="TableParagraph"/>
              <w:ind w:right="52"/>
              <w:rPr>
                <w:sz w:val="14"/>
              </w:rPr>
            </w:pPr>
            <w:r>
              <w:rPr>
                <w:color w:val="231F20"/>
                <w:spacing w:val="-10"/>
                <w:sz w:val="14"/>
              </w:rPr>
              <w:t>0</w:t>
            </w:r>
          </w:p>
        </w:tc>
        <w:tc>
          <w:tcPr>
            <w:tcW w:w="770" w:type="dxa"/>
          </w:tcPr>
          <w:p w:rsidR="001B3359" w:rsidRDefault="00D877C7" w14:paraId="6EDA9E21" w14:textId="77777777">
            <w:pPr>
              <w:pStyle w:val="TableParagraph"/>
              <w:ind w:right="46"/>
              <w:rPr>
                <w:sz w:val="14"/>
              </w:rPr>
            </w:pPr>
            <w:r>
              <w:rPr>
                <w:color w:val="231F20"/>
                <w:spacing w:val="-2"/>
                <w:sz w:val="14"/>
              </w:rPr>
              <w:t>2.668</w:t>
            </w:r>
          </w:p>
        </w:tc>
        <w:tc>
          <w:tcPr>
            <w:tcW w:w="784" w:type="dxa"/>
          </w:tcPr>
          <w:p w:rsidR="001B3359" w:rsidRDefault="00D877C7" w14:paraId="53F147EE" w14:textId="77777777">
            <w:pPr>
              <w:pStyle w:val="TableParagraph"/>
              <w:ind w:right="55"/>
              <w:rPr>
                <w:sz w:val="14"/>
              </w:rPr>
            </w:pPr>
            <w:r>
              <w:rPr>
                <w:color w:val="231F20"/>
                <w:spacing w:val="-10"/>
                <w:sz w:val="14"/>
              </w:rPr>
              <w:t>0</w:t>
            </w:r>
          </w:p>
        </w:tc>
        <w:tc>
          <w:tcPr>
            <w:tcW w:w="943" w:type="dxa"/>
          </w:tcPr>
          <w:p w:rsidR="001B3359" w:rsidRDefault="00D877C7" w14:paraId="6A615DAF" w14:textId="77777777">
            <w:pPr>
              <w:pStyle w:val="TableParagraph"/>
              <w:ind w:right="212"/>
              <w:rPr>
                <w:sz w:val="14"/>
              </w:rPr>
            </w:pPr>
            <w:r>
              <w:rPr>
                <w:color w:val="231F20"/>
                <w:spacing w:val="-2"/>
                <w:sz w:val="14"/>
              </w:rPr>
              <w:t>2.668</w:t>
            </w:r>
          </w:p>
        </w:tc>
        <w:tc>
          <w:tcPr>
            <w:tcW w:w="795" w:type="dxa"/>
          </w:tcPr>
          <w:p w:rsidR="001B3359" w:rsidRDefault="00D877C7" w14:paraId="3453F5D1" w14:textId="77777777">
            <w:pPr>
              <w:pStyle w:val="TableParagraph"/>
              <w:ind w:right="232"/>
              <w:rPr>
                <w:sz w:val="14"/>
              </w:rPr>
            </w:pPr>
            <w:r>
              <w:rPr>
                <w:color w:val="231F20"/>
                <w:spacing w:val="-10"/>
                <w:sz w:val="14"/>
              </w:rPr>
              <w:t>0</w:t>
            </w:r>
          </w:p>
        </w:tc>
        <w:tc>
          <w:tcPr>
            <w:tcW w:w="795" w:type="dxa"/>
          </w:tcPr>
          <w:p w:rsidR="001B3359" w:rsidRDefault="00D877C7" w14:paraId="140A1457" w14:textId="77777777">
            <w:pPr>
              <w:pStyle w:val="TableParagraph"/>
              <w:ind w:right="212"/>
              <w:rPr>
                <w:sz w:val="14"/>
              </w:rPr>
            </w:pPr>
            <w:r>
              <w:rPr>
                <w:color w:val="231F20"/>
                <w:spacing w:val="-10"/>
                <w:sz w:val="14"/>
              </w:rPr>
              <w:t>0</w:t>
            </w:r>
          </w:p>
        </w:tc>
        <w:tc>
          <w:tcPr>
            <w:tcW w:w="726" w:type="dxa"/>
          </w:tcPr>
          <w:p w:rsidR="001B3359" w:rsidRDefault="00D877C7" w14:paraId="61BB1709" w14:textId="77777777">
            <w:pPr>
              <w:pStyle w:val="TableParagraph"/>
              <w:ind w:right="163"/>
              <w:rPr>
                <w:sz w:val="14"/>
              </w:rPr>
            </w:pPr>
            <w:r>
              <w:rPr>
                <w:color w:val="231F20"/>
                <w:spacing w:val="-10"/>
                <w:sz w:val="14"/>
              </w:rPr>
              <w:t>0</w:t>
            </w:r>
          </w:p>
        </w:tc>
        <w:tc>
          <w:tcPr>
            <w:tcW w:w="815" w:type="dxa"/>
          </w:tcPr>
          <w:p w:rsidR="001B3359" w:rsidRDefault="00D877C7" w14:paraId="616F8E68" w14:textId="77777777">
            <w:pPr>
              <w:pStyle w:val="TableParagraph"/>
              <w:ind w:right="193"/>
              <w:rPr>
                <w:sz w:val="14"/>
              </w:rPr>
            </w:pPr>
            <w:r>
              <w:rPr>
                <w:color w:val="231F20"/>
                <w:spacing w:val="-10"/>
                <w:sz w:val="14"/>
              </w:rPr>
              <w:t>0</w:t>
            </w:r>
          </w:p>
        </w:tc>
        <w:tc>
          <w:tcPr>
            <w:tcW w:w="619" w:type="dxa"/>
          </w:tcPr>
          <w:p w:rsidR="001B3359" w:rsidRDefault="00D877C7" w14:paraId="0FB71954" w14:textId="77777777">
            <w:pPr>
              <w:pStyle w:val="TableParagraph"/>
              <w:rPr>
                <w:sz w:val="14"/>
              </w:rPr>
            </w:pPr>
            <w:r>
              <w:rPr>
                <w:color w:val="231F20"/>
                <w:spacing w:val="-2"/>
                <w:sz w:val="14"/>
              </w:rPr>
              <w:t>3.868</w:t>
            </w:r>
          </w:p>
        </w:tc>
      </w:tr>
      <w:tr w:rsidR="001B3359" w14:paraId="6F211E7E" w14:textId="77777777">
        <w:trPr>
          <w:trHeight w:val="226"/>
        </w:trPr>
        <w:tc>
          <w:tcPr>
            <w:tcW w:w="2651" w:type="dxa"/>
          </w:tcPr>
          <w:p w:rsidR="001B3359" w:rsidRDefault="00D877C7" w14:paraId="62A622F5" w14:textId="77777777">
            <w:pPr>
              <w:pStyle w:val="TableParagraph"/>
              <w:tabs>
                <w:tab w:val="right" w:pos="2269"/>
              </w:tabs>
              <w:ind w:right="30"/>
              <w:rPr>
                <w:sz w:val="14"/>
              </w:rPr>
            </w:pPr>
            <w:r>
              <w:rPr>
                <w:color w:val="231F20"/>
                <w:spacing w:val="-5"/>
                <w:sz w:val="14"/>
              </w:rPr>
              <w:t>EMA</w:t>
            </w:r>
            <w:r>
              <w:rPr>
                <w:color w:val="231F20"/>
                <w:sz w:val="14"/>
              </w:rPr>
              <w:tab/>
            </w:r>
            <w:r>
              <w:rPr>
                <w:color w:val="231F20"/>
                <w:spacing w:val="-2"/>
                <w:sz w:val="14"/>
              </w:rPr>
              <w:t>3.731</w:t>
            </w:r>
          </w:p>
        </w:tc>
        <w:tc>
          <w:tcPr>
            <w:tcW w:w="797" w:type="dxa"/>
          </w:tcPr>
          <w:p w:rsidR="001B3359" w:rsidRDefault="00D877C7" w14:paraId="1A97F509" w14:textId="77777777">
            <w:pPr>
              <w:pStyle w:val="TableParagraph"/>
              <w:ind w:right="52"/>
              <w:rPr>
                <w:sz w:val="14"/>
              </w:rPr>
            </w:pPr>
            <w:r>
              <w:rPr>
                <w:color w:val="231F20"/>
                <w:spacing w:val="-10"/>
                <w:sz w:val="14"/>
              </w:rPr>
              <w:t>0</w:t>
            </w:r>
          </w:p>
        </w:tc>
        <w:tc>
          <w:tcPr>
            <w:tcW w:w="770" w:type="dxa"/>
          </w:tcPr>
          <w:p w:rsidR="001B3359" w:rsidRDefault="00D877C7" w14:paraId="52A0208D" w14:textId="77777777">
            <w:pPr>
              <w:pStyle w:val="TableParagraph"/>
              <w:ind w:right="46"/>
              <w:rPr>
                <w:sz w:val="14"/>
              </w:rPr>
            </w:pPr>
            <w:r>
              <w:rPr>
                <w:color w:val="231F20"/>
                <w:spacing w:val="-2"/>
                <w:sz w:val="14"/>
              </w:rPr>
              <w:t>3.731</w:t>
            </w:r>
          </w:p>
        </w:tc>
        <w:tc>
          <w:tcPr>
            <w:tcW w:w="784" w:type="dxa"/>
          </w:tcPr>
          <w:p w:rsidR="001B3359" w:rsidRDefault="00D877C7" w14:paraId="640DA999" w14:textId="77777777">
            <w:pPr>
              <w:pStyle w:val="TableParagraph"/>
              <w:ind w:right="55"/>
              <w:rPr>
                <w:sz w:val="14"/>
              </w:rPr>
            </w:pPr>
            <w:r>
              <w:rPr>
                <w:color w:val="231F20"/>
                <w:spacing w:val="-5"/>
                <w:sz w:val="14"/>
              </w:rPr>
              <w:t>266</w:t>
            </w:r>
          </w:p>
        </w:tc>
        <w:tc>
          <w:tcPr>
            <w:tcW w:w="943" w:type="dxa"/>
          </w:tcPr>
          <w:p w:rsidR="001B3359" w:rsidRDefault="00D877C7" w14:paraId="7B302D64" w14:textId="77777777">
            <w:pPr>
              <w:pStyle w:val="TableParagraph"/>
              <w:ind w:right="212"/>
              <w:rPr>
                <w:sz w:val="14"/>
              </w:rPr>
            </w:pPr>
            <w:r>
              <w:rPr>
                <w:color w:val="231F20"/>
                <w:spacing w:val="-2"/>
                <w:sz w:val="14"/>
              </w:rPr>
              <w:t>3.997</w:t>
            </w:r>
          </w:p>
        </w:tc>
        <w:tc>
          <w:tcPr>
            <w:tcW w:w="795" w:type="dxa"/>
          </w:tcPr>
          <w:p w:rsidR="001B3359" w:rsidRDefault="00D877C7" w14:paraId="024A5B3B" w14:textId="77777777">
            <w:pPr>
              <w:pStyle w:val="TableParagraph"/>
              <w:ind w:right="232"/>
              <w:rPr>
                <w:sz w:val="14"/>
              </w:rPr>
            </w:pPr>
            <w:r>
              <w:rPr>
                <w:color w:val="231F20"/>
                <w:spacing w:val="-5"/>
                <w:sz w:val="14"/>
              </w:rPr>
              <w:t>266</w:t>
            </w:r>
          </w:p>
        </w:tc>
        <w:tc>
          <w:tcPr>
            <w:tcW w:w="795" w:type="dxa"/>
          </w:tcPr>
          <w:p w:rsidR="001B3359" w:rsidRDefault="00D877C7" w14:paraId="799A8A52" w14:textId="77777777">
            <w:pPr>
              <w:pStyle w:val="TableParagraph"/>
              <w:ind w:right="212"/>
              <w:rPr>
                <w:sz w:val="14"/>
              </w:rPr>
            </w:pPr>
            <w:r>
              <w:rPr>
                <w:color w:val="231F20"/>
                <w:spacing w:val="-5"/>
                <w:sz w:val="14"/>
              </w:rPr>
              <w:t>266</w:t>
            </w:r>
          </w:p>
        </w:tc>
        <w:tc>
          <w:tcPr>
            <w:tcW w:w="726" w:type="dxa"/>
          </w:tcPr>
          <w:p w:rsidR="001B3359" w:rsidRDefault="00D877C7" w14:paraId="38B96C38" w14:textId="77777777">
            <w:pPr>
              <w:pStyle w:val="TableParagraph"/>
              <w:ind w:right="163"/>
              <w:rPr>
                <w:sz w:val="14"/>
              </w:rPr>
            </w:pPr>
            <w:r>
              <w:rPr>
                <w:color w:val="231F20"/>
                <w:spacing w:val="-5"/>
                <w:sz w:val="14"/>
              </w:rPr>
              <w:t>266</w:t>
            </w:r>
          </w:p>
        </w:tc>
        <w:tc>
          <w:tcPr>
            <w:tcW w:w="815" w:type="dxa"/>
          </w:tcPr>
          <w:p w:rsidR="001B3359" w:rsidRDefault="00D877C7" w14:paraId="3C7977A3" w14:textId="77777777">
            <w:pPr>
              <w:pStyle w:val="TableParagraph"/>
              <w:ind w:right="193"/>
              <w:rPr>
                <w:sz w:val="14"/>
              </w:rPr>
            </w:pPr>
            <w:r>
              <w:rPr>
                <w:color w:val="231F20"/>
                <w:spacing w:val="-5"/>
                <w:sz w:val="14"/>
              </w:rPr>
              <w:t>266</w:t>
            </w:r>
          </w:p>
        </w:tc>
        <w:tc>
          <w:tcPr>
            <w:tcW w:w="619" w:type="dxa"/>
          </w:tcPr>
          <w:p w:rsidR="001B3359" w:rsidRDefault="00D877C7" w14:paraId="1AEF7325" w14:textId="77777777">
            <w:pPr>
              <w:pStyle w:val="TableParagraph"/>
              <w:rPr>
                <w:sz w:val="14"/>
              </w:rPr>
            </w:pPr>
            <w:r>
              <w:rPr>
                <w:color w:val="231F20"/>
                <w:spacing w:val="-2"/>
                <w:sz w:val="14"/>
              </w:rPr>
              <w:t>2.745</w:t>
            </w:r>
          </w:p>
        </w:tc>
      </w:tr>
      <w:tr w:rsidR="001B3359" w14:paraId="61F9B294" w14:textId="77777777">
        <w:trPr>
          <w:trHeight w:val="227"/>
        </w:trPr>
        <w:tc>
          <w:tcPr>
            <w:tcW w:w="2651" w:type="dxa"/>
          </w:tcPr>
          <w:p w:rsidR="001B3359" w:rsidRDefault="00D877C7" w14:paraId="649BAF9F" w14:textId="77777777">
            <w:pPr>
              <w:pStyle w:val="TableParagraph"/>
              <w:tabs>
                <w:tab w:val="right" w:pos="2269"/>
              </w:tabs>
              <w:ind w:right="30"/>
              <w:rPr>
                <w:sz w:val="14"/>
              </w:rPr>
            </w:pPr>
            <w:r>
              <w:rPr>
                <w:color w:val="231F20"/>
                <w:spacing w:val="-2"/>
                <w:sz w:val="14"/>
              </w:rPr>
              <w:t>Overige</w:t>
            </w:r>
            <w:r>
              <w:rPr>
                <w:color w:val="231F20"/>
                <w:sz w:val="14"/>
              </w:rPr>
              <w:tab/>
            </w:r>
            <w:r>
              <w:rPr>
                <w:color w:val="231F20"/>
                <w:spacing w:val="-2"/>
                <w:sz w:val="14"/>
              </w:rPr>
              <w:t>8.609</w:t>
            </w:r>
          </w:p>
        </w:tc>
        <w:tc>
          <w:tcPr>
            <w:tcW w:w="797" w:type="dxa"/>
          </w:tcPr>
          <w:p w:rsidR="001B3359" w:rsidRDefault="00D877C7" w14:paraId="43AD5DAC" w14:textId="77777777">
            <w:pPr>
              <w:pStyle w:val="TableParagraph"/>
              <w:ind w:right="52"/>
              <w:rPr>
                <w:sz w:val="14"/>
              </w:rPr>
            </w:pPr>
            <w:r>
              <w:rPr>
                <w:color w:val="231F20"/>
                <w:spacing w:val="-10"/>
                <w:sz w:val="14"/>
              </w:rPr>
              <w:t>0</w:t>
            </w:r>
          </w:p>
        </w:tc>
        <w:tc>
          <w:tcPr>
            <w:tcW w:w="770" w:type="dxa"/>
          </w:tcPr>
          <w:p w:rsidR="001B3359" w:rsidRDefault="00D877C7" w14:paraId="6CEF7370" w14:textId="77777777">
            <w:pPr>
              <w:pStyle w:val="TableParagraph"/>
              <w:ind w:right="46"/>
              <w:rPr>
                <w:sz w:val="14"/>
              </w:rPr>
            </w:pPr>
            <w:r>
              <w:rPr>
                <w:color w:val="231F20"/>
                <w:spacing w:val="-2"/>
                <w:sz w:val="14"/>
              </w:rPr>
              <w:t>8.609</w:t>
            </w:r>
          </w:p>
        </w:tc>
        <w:tc>
          <w:tcPr>
            <w:tcW w:w="784" w:type="dxa"/>
          </w:tcPr>
          <w:p w:rsidR="001B3359" w:rsidRDefault="00D877C7" w14:paraId="392C755E" w14:textId="77777777">
            <w:pPr>
              <w:pStyle w:val="TableParagraph"/>
              <w:ind w:right="55"/>
              <w:rPr>
                <w:sz w:val="14"/>
              </w:rPr>
            </w:pPr>
            <w:r>
              <w:rPr>
                <w:color w:val="231F20"/>
                <w:spacing w:val="-10"/>
                <w:sz w:val="14"/>
              </w:rPr>
              <w:t>2</w:t>
            </w:r>
          </w:p>
        </w:tc>
        <w:tc>
          <w:tcPr>
            <w:tcW w:w="943" w:type="dxa"/>
          </w:tcPr>
          <w:p w:rsidR="001B3359" w:rsidRDefault="00D877C7" w14:paraId="799F5D5A" w14:textId="77777777">
            <w:pPr>
              <w:pStyle w:val="TableParagraph"/>
              <w:ind w:right="212"/>
              <w:rPr>
                <w:sz w:val="14"/>
              </w:rPr>
            </w:pPr>
            <w:r>
              <w:rPr>
                <w:color w:val="231F20"/>
                <w:spacing w:val="-2"/>
                <w:sz w:val="14"/>
              </w:rPr>
              <w:t>8.611</w:t>
            </w:r>
          </w:p>
        </w:tc>
        <w:tc>
          <w:tcPr>
            <w:tcW w:w="795" w:type="dxa"/>
          </w:tcPr>
          <w:p w:rsidR="001B3359" w:rsidRDefault="00D877C7" w14:paraId="71CD4D76" w14:textId="77777777">
            <w:pPr>
              <w:pStyle w:val="TableParagraph"/>
              <w:ind w:right="23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330</w:t>
            </w:r>
          </w:p>
        </w:tc>
        <w:tc>
          <w:tcPr>
            <w:tcW w:w="795" w:type="dxa"/>
          </w:tcPr>
          <w:p w:rsidR="001B3359" w:rsidRDefault="00D877C7" w14:paraId="6C21AD2A" w14:textId="77777777">
            <w:pPr>
              <w:pStyle w:val="TableParagraph"/>
              <w:ind w:right="2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330</w:t>
            </w:r>
          </w:p>
        </w:tc>
        <w:tc>
          <w:tcPr>
            <w:tcW w:w="726" w:type="dxa"/>
          </w:tcPr>
          <w:p w:rsidR="001B3359" w:rsidRDefault="00D877C7" w14:paraId="62FD037D" w14:textId="77777777">
            <w:pPr>
              <w:pStyle w:val="TableParagraph"/>
              <w:ind w:right="16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330</w:t>
            </w:r>
          </w:p>
        </w:tc>
        <w:tc>
          <w:tcPr>
            <w:tcW w:w="815" w:type="dxa"/>
          </w:tcPr>
          <w:p w:rsidR="001B3359" w:rsidRDefault="00D877C7" w14:paraId="1F7BCD85" w14:textId="77777777">
            <w:pPr>
              <w:pStyle w:val="TableParagraph"/>
              <w:ind w:right="19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330</w:t>
            </w:r>
          </w:p>
        </w:tc>
        <w:tc>
          <w:tcPr>
            <w:tcW w:w="619" w:type="dxa"/>
          </w:tcPr>
          <w:p w:rsidR="001B3359" w:rsidRDefault="00D877C7" w14:paraId="6B882B80" w14:textId="77777777">
            <w:pPr>
              <w:pStyle w:val="TableParagraph"/>
              <w:rPr>
                <w:sz w:val="14"/>
              </w:rPr>
            </w:pPr>
            <w:r>
              <w:rPr>
                <w:color w:val="231F20"/>
                <w:spacing w:val="-2"/>
                <w:sz w:val="14"/>
              </w:rPr>
              <w:t>1.694</w:t>
            </w:r>
          </w:p>
        </w:tc>
      </w:tr>
      <w:tr w:rsidR="001B3359" w14:paraId="079A3A41" w14:textId="77777777">
        <w:trPr>
          <w:trHeight w:val="224"/>
        </w:trPr>
        <w:tc>
          <w:tcPr>
            <w:tcW w:w="2651" w:type="dxa"/>
          </w:tcPr>
          <w:p w:rsidR="001B3359" w:rsidRDefault="00D877C7" w14:paraId="4344B2F4" w14:textId="77777777">
            <w:pPr>
              <w:pStyle w:val="TableParagraph"/>
              <w:tabs>
                <w:tab w:val="right" w:pos="2618"/>
              </w:tabs>
              <w:spacing w:before="30"/>
              <w:ind w:left="-1" w:right="30"/>
              <w:rPr>
                <w:rFonts w:ascii="Trebuchet MS"/>
                <w:b/>
                <w:sz w:val="14"/>
              </w:rPr>
            </w:pPr>
            <w:r>
              <w:rPr>
                <w:rFonts w:ascii="Trebuchet MS"/>
                <w:b/>
                <w:color w:val="231F20"/>
                <w:spacing w:val="-2"/>
                <w:sz w:val="14"/>
              </w:rPr>
              <w:t>9.30</w:t>
            </w:r>
            <w:r>
              <w:rPr>
                <w:rFonts w:ascii="Trebuchet MS"/>
                <w:b/>
                <w:color w:val="231F20"/>
                <w:spacing w:val="13"/>
                <w:sz w:val="14"/>
              </w:rPr>
              <w:t xml:space="preserve"> </w:t>
            </w:r>
            <w:r>
              <w:rPr>
                <w:rFonts w:ascii="Trebuchet MS"/>
                <w:b/>
                <w:color w:val="231F20"/>
                <w:spacing w:val="-2"/>
                <w:sz w:val="14"/>
              </w:rPr>
              <w:t>Eigenaarsbijdrage</w:t>
            </w:r>
            <w:r>
              <w:rPr>
                <w:rFonts w:ascii="Trebuchet MS"/>
                <w:b/>
                <w:color w:val="231F20"/>
                <w:sz w:val="14"/>
              </w:rPr>
              <w:tab/>
            </w:r>
            <w:r>
              <w:rPr>
                <w:rFonts w:ascii="Trebuchet MS"/>
                <w:b/>
                <w:color w:val="231F20"/>
                <w:spacing w:val="-2"/>
                <w:sz w:val="14"/>
              </w:rPr>
              <w:t>26.939</w:t>
            </w:r>
          </w:p>
        </w:tc>
        <w:tc>
          <w:tcPr>
            <w:tcW w:w="797" w:type="dxa"/>
          </w:tcPr>
          <w:p w:rsidR="001B3359" w:rsidRDefault="00D877C7" w14:paraId="3D9216A7" w14:textId="77777777">
            <w:pPr>
              <w:pStyle w:val="TableParagraph"/>
              <w:spacing w:before="30"/>
              <w:ind w:right="52"/>
              <w:rPr>
                <w:rFonts w:ascii="Trebuchet MS"/>
                <w:b/>
                <w:sz w:val="14"/>
              </w:rPr>
            </w:pPr>
            <w:r>
              <w:rPr>
                <w:rFonts w:ascii="Trebuchet MS"/>
                <w:b/>
                <w:color w:val="231F20"/>
                <w:spacing w:val="-10"/>
                <w:sz w:val="14"/>
              </w:rPr>
              <w:t>0</w:t>
            </w:r>
          </w:p>
        </w:tc>
        <w:tc>
          <w:tcPr>
            <w:tcW w:w="770" w:type="dxa"/>
          </w:tcPr>
          <w:p w:rsidR="001B3359" w:rsidRDefault="00D877C7" w14:paraId="287BE09B" w14:textId="77777777">
            <w:pPr>
              <w:pStyle w:val="TableParagraph"/>
              <w:spacing w:before="30"/>
              <w:ind w:right="46"/>
              <w:rPr>
                <w:rFonts w:ascii="Trebuchet MS"/>
                <w:b/>
                <w:sz w:val="14"/>
              </w:rPr>
            </w:pPr>
            <w:r>
              <w:rPr>
                <w:rFonts w:ascii="Trebuchet MS"/>
                <w:b/>
                <w:color w:val="231F20"/>
                <w:spacing w:val="-2"/>
                <w:sz w:val="14"/>
              </w:rPr>
              <w:t>26.939</w:t>
            </w:r>
          </w:p>
        </w:tc>
        <w:tc>
          <w:tcPr>
            <w:tcW w:w="784" w:type="dxa"/>
          </w:tcPr>
          <w:p w:rsidR="001B3359" w:rsidRDefault="00D877C7" w14:paraId="33646F47" w14:textId="77777777">
            <w:pPr>
              <w:pStyle w:val="TableParagraph"/>
              <w:spacing w:before="30"/>
              <w:ind w:right="55"/>
              <w:rPr>
                <w:rFonts w:ascii="Trebuchet MS"/>
                <w:b/>
                <w:sz w:val="14"/>
              </w:rPr>
            </w:pPr>
            <w:r>
              <w:rPr>
                <w:rFonts w:ascii="Trebuchet MS"/>
                <w:b/>
                <w:color w:val="231F20"/>
                <w:spacing w:val="-2"/>
                <w:sz w:val="14"/>
              </w:rPr>
              <w:t>16.399</w:t>
            </w:r>
          </w:p>
        </w:tc>
        <w:tc>
          <w:tcPr>
            <w:tcW w:w="943" w:type="dxa"/>
          </w:tcPr>
          <w:p w:rsidR="001B3359" w:rsidRDefault="00D877C7" w14:paraId="2F0DCFE2" w14:textId="77777777">
            <w:pPr>
              <w:pStyle w:val="TableParagraph"/>
              <w:spacing w:before="30"/>
              <w:ind w:right="212"/>
              <w:rPr>
                <w:rFonts w:ascii="Trebuchet MS"/>
                <w:b/>
                <w:sz w:val="14"/>
              </w:rPr>
            </w:pPr>
            <w:r>
              <w:rPr>
                <w:rFonts w:ascii="Trebuchet MS"/>
                <w:b/>
                <w:color w:val="231F20"/>
                <w:spacing w:val="-2"/>
                <w:sz w:val="14"/>
              </w:rPr>
              <w:t>43.338</w:t>
            </w:r>
          </w:p>
        </w:tc>
        <w:tc>
          <w:tcPr>
            <w:tcW w:w="795" w:type="dxa"/>
          </w:tcPr>
          <w:p w:rsidR="001B3359" w:rsidRDefault="00D877C7" w14:paraId="3FECE9D1" w14:textId="77777777">
            <w:pPr>
              <w:pStyle w:val="TableParagraph"/>
              <w:spacing w:before="30"/>
              <w:ind w:right="232"/>
              <w:rPr>
                <w:rFonts w:ascii="Trebuchet MS"/>
                <w:b/>
                <w:sz w:val="14"/>
              </w:rPr>
            </w:pPr>
            <w:r>
              <w:rPr>
                <w:rFonts w:ascii="Trebuchet MS"/>
                <w:b/>
                <w:color w:val="231F20"/>
                <w:spacing w:val="-2"/>
                <w:sz w:val="14"/>
              </w:rPr>
              <w:t>4.548</w:t>
            </w:r>
          </w:p>
        </w:tc>
        <w:tc>
          <w:tcPr>
            <w:tcW w:w="795" w:type="dxa"/>
          </w:tcPr>
          <w:p w:rsidR="001B3359" w:rsidRDefault="00D877C7" w14:paraId="7ED2D329" w14:textId="77777777">
            <w:pPr>
              <w:pStyle w:val="TableParagraph"/>
              <w:spacing w:before="30"/>
              <w:ind w:right="21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268</w:t>
            </w:r>
          </w:p>
        </w:tc>
        <w:tc>
          <w:tcPr>
            <w:tcW w:w="726" w:type="dxa"/>
          </w:tcPr>
          <w:p w:rsidR="001B3359" w:rsidRDefault="00D877C7" w14:paraId="78FBBCBC" w14:textId="77777777">
            <w:pPr>
              <w:pStyle w:val="TableParagraph"/>
              <w:spacing w:before="30"/>
              <w:ind w:right="16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827</w:t>
            </w:r>
          </w:p>
        </w:tc>
        <w:tc>
          <w:tcPr>
            <w:tcW w:w="815" w:type="dxa"/>
          </w:tcPr>
          <w:p w:rsidR="001B3359" w:rsidRDefault="00D877C7" w14:paraId="6C84676A" w14:textId="77777777">
            <w:pPr>
              <w:pStyle w:val="TableParagraph"/>
              <w:spacing w:before="30"/>
              <w:ind w:right="19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1.624</w:t>
            </w:r>
          </w:p>
        </w:tc>
        <w:tc>
          <w:tcPr>
            <w:tcW w:w="619" w:type="dxa"/>
          </w:tcPr>
          <w:p w:rsidR="001B3359" w:rsidRDefault="00D877C7" w14:paraId="2E8035BC" w14:textId="77777777">
            <w:pPr>
              <w:pStyle w:val="TableParagraph"/>
              <w:spacing w:before="30"/>
              <w:rPr>
                <w:rFonts w:ascii="Trebuchet MS"/>
                <w:b/>
                <w:sz w:val="14"/>
              </w:rPr>
            </w:pPr>
            <w:r>
              <w:rPr>
                <w:rFonts w:ascii="Trebuchet MS"/>
                <w:b/>
                <w:color w:val="231F20"/>
                <w:spacing w:val="-2"/>
                <w:sz w:val="14"/>
              </w:rPr>
              <w:t>20.581</w:t>
            </w:r>
          </w:p>
        </w:tc>
      </w:tr>
      <w:tr w:rsidR="001B3359" w14:paraId="77B59B88" w14:textId="77777777">
        <w:trPr>
          <w:trHeight w:val="398"/>
        </w:trPr>
        <w:tc>
          <w:tcPr>
            <w:tcW w:w="2651" w:type="dxa"/>
          </w:tcPr>
          <w:p w:rsidR="001B3359" w:rsidRDefault="00D877C7" w14:paraId="42B971A2" w14:textId="77777777">
            <w:pPr>
              <w:pStyle w:val="TableParagraph"/>
              <w:tabs>
                <w:tab w:val="right" w:pos="2618"/>
              </w:tabs>
              <w:spacing w:before="27" w:line="170" w:lineRule="exact"/>
              <w:ind w:left="348"/>
              <w:jc w:val="left"/>
              <w:rPr>
                <w:rFonts w:ascii="Calibri"/>
                <w:i/>
                <w:sz w:val="14"/>
              </w:rPr>
            </w:pPr>
            <w:r>
              <w:rPr>
                <w:rFonts w:ascii="Calibri"/>
                <w:i/>
                <w:color w:val="231F20"/>
                <w:spacing w:val="-2"/>
                <w:w w:val="115"/>
                <w:sz w:val="14"/>
              </w:rPr>
              <w:t>Bijdrage</w:t>
            </w:r>
            <w:r>
              <w:rPr>
                <w:rFonts w:ascii="Calibri"/>
                <w:i/>
                <w:color w:val="231F20"/>
                <w:sz w:val="14"/>
              </w:rPr>
              <w:tab/>
            </w:r>
            <w:r>
              <w:rPr>
                <w:rFonts w:ascii="Calibri"/>
                <w:i/>
                <w:color w:val="231F20"/>
                <w:spacing w:val="-2"/>
                <w:w w:val="115"/>
                <w:sz w:val="14"/>
              </w:rPr>
              <w:t>26.939</w:t>
            </w:r>
          </w:p>
          <w:p w:rsidR="001B3359" w:rsidRDefault="00D877C7" w14:paraId="5F491929" w14:textId="77777777">
            <w:pPr>
              <w:pStyle w:val="TableParagraph"/>
              <w:spacing w:before="0" w:line="170" w:lineRule="exact"/>
              <w:ind w:left="348"/>
              <w:jc w:val="left"/>
              <w:rPr>
                <w:rFonts w:ascii="Calibri"/>
                <w:i/>
                <w:sz w:val="14"/>
              </w:rPr>
            </w:pPr>
            <w:r>
              <w:rPr>
                <w:rFonts w:ascii="Calibri"/>
                <w:i/>
                <w:color w:val="231F20"/>
                <w:w w:val="110"/>
                <w:sz w:val="14"/>
              </w:rPr>
              <w:t>aan</w:t>
            </w:r>
            <w:r>
              <w:rPr>
                <w:rFonts w:ascii="Calibri"/>
                <w:i/>
                <w:color w:val="231F20"/>
                <w:spacing w:val="1"/>
                <w:w w:val="115"/>
                <w:sz w:val="14"/>
              </w:rPr>
              <w:t xml:space="preserve"> </w:t>
            </w:r>
            <w:r>
              <w:rPr>
                <w:rFonts w:ascii="Calibri"/>
                <w:i/>
                <w:color w:val="231F20"/>
                <w:spacing w:val="-2"/>
                <w:w w:val="115"/>
                <w:sz w:val="14"/>
              </w:rPr>
              <w:t>agentschappen</w:t>
            </w:r>
          </w:p>
        </w:tc>
        <w:tc>
          <w:tcPr>
            <w:tcW w:w="797" w:type="dxa"/>
          </w:tcPr>
          <w:p w:rsidR="001B3359" w:rsidRDefault="00D877C7" w14:paraId="12571469" w14:textId="77777777">
            <w:pPr>
              <w:pStyle w:val="TableParagraph"/>
              <w:spacing w:before="27"/>
              <w:ind w:right="52"/>
              <w:rPr>
                <w:rFonts w:ascii="Calibri"/>
                <w:i/>
                <w:sz w:val="14"/>
              </w:rPr>
            </w:pPr>
            <w:r>
              <w:rPr>
                <w:rFonts w:ascii="Calibri"/>
                <w:i/>
                <w:color w:val="231F20"/>
                <w:spacing w:val="-10"/>
                <w:w w:val="110"/>
                <w:sz w:val="14"/>
              </w:rPr>
              <w:t>0</w:t>
            </w:r>
          </w:p>
        </w:tc>
        <w:tc>
          <w:tcPr>
            <w:tcW w:w="770" w:type="dxa"/>
          </w:tcPr>
          <w:p w:rsidR="001B3359" w:rsidRDefault="00D877C7" w14:paraId="31B6C3CE" w14:textId="77777777">
            <w:pPr>
              <w:pStyle w:val="TableParagraph"/>
              <w:spacing w:before="27"/>
              <w:ind w:right="46"/>
              <w:rPr>
                <w:rFonts w:ascii="Calibri"/>
                <w:i/>
                <w:sz w:val="14"/>
              </w:rPr>
            </w:pPr>
            <w:r>
              <w:rPr>
                <w:rFonts w:ascii="Calibri"/>
                <w:i/>
                <w:color w:val="231F20"/>
                <w:spacing w:val="-2"/>
                <w:w w:val="110"/>
                <w:sz w:val="14"/>
              </w:rPr>
              <w:t>26.939</w:t>
            </w:r>
          </w:p>
        </w:tc>
        <w:tc>
          <w:tcPr>
            <w:tcW w:w="784" w:type="dxa"/>
          </w:tcPr>
          <w:p w:rsidR="001B3359" w:rsidRDefault="00D877C7" w14:paraId="4B829080" w14:textId="77777777">
            <w:pPr>
              <w:pStyle w:val="TableParagraph"/>
              <w:spacing w:before="27"/>
              <w:ind w:right="55"/>
              <w:rPr>
                <w:rFonts w:ascii="Calibri"/>
                <w:i/>
                <w:sz w:val="14"/>
              </w:rPr>
            </w:pPr>
            <w:r>
              <w:rPr>
                <w:rFonts w:ascii="Calibri"/>
                <w:i/>
                <w:color w:val="231F20"/>
                <w:spacing w:val="-2"/>
                <w:w w:val="110"/>
                <w:sz w:val="14"/>
              </w:rPr>
              <w:t>16.399</w:t>
            </w:r>
          </w:p>
        </w:tc>
        <w:tc>
          <w:tcPr>
            <w:tcW w:w="943" w:type="dxa"/>
          </w:tcPr>
          <w:p w:rsidR="001B3359" w:rsidRDefault="00D877C7" w14:paraId="6AEE5018" w14:textId="77777777">
            <w:pPr>
              <w:pStyle w:val="TableParagraph"/>
              <w:spacing w:before="27"/>
              <w:ind w:right="212"/>
              <w:rPr>
                <w:rFonts w:ascii="Calibri"/>
                <w:i/>
                <w:sz w:val="14"/>
              </w:rPr>
            </w:pPr>
            <w:r>
              <w:rPr>
                <w:rFonts w:ascii="Calibri"/>
                <w:i/>
                <w:color w:val="231F20"/>
                <w:spacing w:val="-2"/>
                <w:w w:val="110"/>
                <w:sz w:val="14"/>
              </w:rPr>
              <w:t>43.338</w:t>
            </w:r>
          </w:p>
        </w:tc>
        <w:tc>
          <w:tcPr>
            <w:tcW w:w="795" w:type="dxa"/>
          </w:tcPr>
          <w:p w:rsidR="001B3359" w:rsidRDefault="00D877C7" w14:paraId="5383A181" w14:textId="77777777">
            <w:pPr>
              <w:pStyle w:val="TableParagraph"/>
              <w:spacing w:before="27"/>
              <w:ind w:right="232"/>
              <w:rPr>
                <w:rFonts w:ascii="Calibri"/>
                <w:i/>
                <w:sz w:val="14"/>
              </w:rPr>
            </w:pPr>
            <w:r>
              <w:rPr>
                <w:rFonts w:ascii="Calibri"/>
                <w:i/>
                <w:color w:val="231F20"/>
                <w:spacing w:val="-4"/>
                <w:w w:val="110"/>
                <w:sz w:val="14"/>
              </w:rPr>
              <w:t>4.548</w:t>
            </w:r>
          </w:p>
        </w:tc>
        <w:tc>
          <w:tcPr>
            <w:tcW w:w="795" w:type="dxa"/>
          </w:tcPr>
          <w:p w:rsidR="001B3359" w:rsidRDefault="00D877C7" w14:paraId="7BD7A435" w14:textId="77777777">
            <w:pPr>
              <w:pStyle w:val="TableParagraph"/>
              <w:spacing w:before="27"/>
              <w:ind w:right="21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268</w:t>
            </w:r>
          </w:p>
        </w:tc>
        <w:tc>
          <w:tcPr>
            <w:tcW w:w="726" w:type="dxa"/>
          </w:tcPr>
          <w:p w:rsidR="001B3359" w:rsidRDefault="00D877C7" w14:paraId="1AC376FF" w14:textId="77777777">
            <w:pPr>
              <w:pStyle w:val="TableParagraph"/>
              <w:spacing w:before="27"/>
              <w:ind w:right="16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827</w:t>
            </w:r>
          </w:p>
        </w:tc>
        <w:tc>
          <w:tcPr>
            <w:tcW w:w="815" w:type="dxa"/>
          </w:tcPr>
          <w:p w:rsidR="001B3359" w:rsidRDefault="00D877C7" w14:paraId="57B8E449" w14:textId="77777777">
            <w:pPr>
              <w:pStyle w:val="TableParagraph"/>
              <w:spacing w:before="27"/>
              <w:ind w:right="19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1.624</w:t>
            </w:r>
          </w:p>
        </w:tc>
        <w:tc>
          <w:tcPr>
            <w:tcW w:w="619" w:type="dxa"/>
          </w:tcPr>
          <w:p w:rsidR="001B3359" w:rsidRDefault="00D877C7" w14:paraId="6B1AA194" w14:textId="77777777">
            <w:pPr>
              <w:pStyle w:val="TableParagraph"/>
              <w:spacing w:before="27"/>
              <w:rPr>
                <w:rFonts w:ascii="Calibri"/>
                <w:i/>
                <w:sz w:val="14"/>
              </w:rPr>
            </w:pPr>
            <w:r>
              <w:rPr>
                <w:rFonts w:ascii="Calibri"/>
                <w:i/>
                <w:color w:val="231F20"/>
                <w:spacing w:val="-2"/>
                <w:w w:val="110"/>
                <w:sz w:val="14"/>
              </w:rPr>
              <w:t>20.581</w:t>
            </w:r>
          </w:p>
        </w:tc>
      </w:tr>
      <w:tr w:rsidR="001B3359" w14:paraId="52BC6BAA" w14:textId="77777777">
        <w:trPr>
          <w:trHeight w:val="397"/>
        </w:trPr>
        <w:tc>
          <w:tcPr>
            <w:tcW w:w="2651" w:type="dxa"/>
          </w:tcPr>
          <w:p w:rsidR="001B3359" w:rsidRDefault="00D877C7" w14:paraId="0D1C987C" w14:textId="77777777">
            <w:pPr>
              <w:pStyle w:val="TableParagraph"/>
              <w:tabs>
                <w:tab w:val="right" w:pos="2618"/>
              </w:tabs>
              <w:ind w:left="348"/>
              <w:jc w:val="left"/>
              <w:rPr>
                <w:sz w:val="14"/>
              </w:rPr>
            </w:pPr>
            <w:r>
              <w:rPr>
                <w:color w:val="231F20"/>
                <w:spacing w:val="-2"/>
                <w:sz w:val="14"/>
              </w:rPr>
              <w:t>Eigenaarsbijdrage</w:t>
            </w:r>
            <w:r>
              <w:rPr>
                <w:color w:val="231F20"/>
                <w:sz w:val="14"/>
              </w:rPr>
              <w:tab/>
            </w:r>
            <w:r>
              <w:rPr>
                <w:color w:val="231F20"/>
                <w:spacing w:val="-2"/>
                <w:sz w:val="14"/>
              </w:rPr>
              <w:t>26.939</w:t>
            </w:r>
          </w:p>
          <w:p w:rsidR="001B3359" w:rsidRDefault="00D877C7" w14:paraId="1D128C10" w14:textId="77777777">
            <w:pPr>
              <w:pStyle w:val="TableParagraph"/>
              <w:spacing w:before="1"/>
              <w:ind w:left="348"/>
              <w:jc w:val="left"/>
              <w:rPr>
                <w:sz w:val="14"/>
              </w:rPr>
            </w:pPr>
            <w:r>
              <w:rPr>
                <w:color w:val="231F20"/>
                <w:spacing w:val="-4"/>
                <w:w w:val="105"/>
                <w:sz w:val="14"/>
              </w:rPr>
              <w:t>RIVM</w:t>
            </w:r>
          </w:p>
        </w:tc>
        <w:tc>
          <w:tcPr>
            <w:tcW w:w="797" w:type="dxa"/>
          </w:tcPr>
          <w:p w:rsidR="001B3359" w:rsidRDefault="00D877C7" w14:paraId="6B94126F" w14:textId="77777777">
            <w:pPr>
              <w:pStyle w:val="TableParagraph"/>
              <w:ind w:right="52"/>
              <w:rPr>
                <w:sz w:val="14"/>
              </w:rPr>
            </w:pPr>
            <w:r>
              <w:rPr>
                <w:color w:val="231F20"/>
                <w:spacing w:val="-10"/>
                <w:sz w:val="14"/>
              </w:rPr>
              <w:t>0</w:t>
            </w:r>
          </w:p>
        </w:tc>
        <w:tc>
          <w:tcPr>
            <w:tcW w:w="770" w:type="dxa"/>
          </w:tcPr>
          <w:p w:rsidR="001B3359" w:rsidRDefault="00D877C7" w14:paraId="2A941740" w14:textId="77777777">
            <w:pPr>
              <w:pStyle w:val="TableParagraph"/>
              <w:ind w:right="46"/>
              <w:rPr>
                <w:sz w:val="14"/>
              </w:rPr>
            </w:pPr>
            <w:r>
              <w:rPr>
                <w:color w:val="231F20"/>
                <w:spacing w:val="-2"/>
                <w:sz w:val="14"/>
              </w:rPr>
              <w:t>26.939</w:t>
            </w:r>
          </w:p>
        </w:tc>
        <w:tc>
          <w:tcPr>
            <w:tcW w:w="784" w:type="dxa"/>
          </w:tcPr>
          <w:p w:rsidR="001B3359" w:rsidRDefault="00D877C7" w14:paraId="0E4CAD86" w14:textId="77777777">
            <w:pPr>
              <w:pStyle w:val="TableParagraph"/>
              <w:ind w:right="55"/>
              <w:rPr>
                <w:sz w:val="14"/>
              </w:rPr>
            </w:pPr>
            <w:r>
              <w:rPr>
                <w:color w:val="231F20"/>
                <w:spacing w:val="-2"/>
                <w:sz w:val="14"/>
              </w:rPr>
              <w:t>16.399</w:t>
            </w:r>
          </w:p>
        </w:tc>
        <w:tc>
          <w:tcPr>
            <w:tcW w:w="943" w:type="dxa"/>
          </w:tcPr>
          <w:p w:rsidR="001B3359" w:rsidRDefault="00D877C7" w14:paraId="2EA994CB" w14:textId="77777777">
            <w:pPr>
              <w:pStyle w:val="TableParagraph"/>
              <w:ind w:right="212"/>
              <w:rPr>
                <w:sz w:val="14"/>
              </w:rPr>
            </w:pPr>
            <w:r>
              <w:rPr>
                <w:color w:val="231F20"/>
                <w:spacing w:val="-2"/>
                <w:sz w:val="14"/>
              </w:rPr>
              <w:t>43.338</w:t>
            </w:r>
          </w:p>
        </w:tc>
        <w:tc>
          <w:tcPr>
            <w:tcW w:w="795" w:type="dxa"/>
          </w:tcPr>
          <w:p w:rsidR="001B3359" w:rsidRDefault="00D877C7" w14:paraId="3ABE028B" w14:textId="77777777">
            <w:pPr>
              <w:pStyle w:val="TableParagraph"/>
              <w:ind w:right="232"/>
              <w:rPr>
                <w:sz w:val="14"/>
              </w:rPr>
            </w:pPr>
            <w:r>
              <w:rPr>
                <w:color w:val="231F20"/>
                <w:spacing w:val="-2"/>
                <w:sz w:val="14"/>
              </w:rPr>
              <w:t>4.548</w:t>
            </w:r>
          </w:p>
        </w:tc>
        <w:tc>
          <w:tcPr>
            <w:tcW w:w="795" w:type="dxa"/>
          </w:tcPr>
          <w:p w:rsidR="001B3359" w:rsidRDefault="00D877C7" w14:paraId="26745D53" w14:textId="77777777">
            <w:pPr>
              <w:pStyle w:val="TableParagraph"/>
              <w:ind w:right="21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268</w:t>
            </w:r>
          </w:p>
        </w:tc>
        <w:tc>
          <w:tcPr>
            <w:tcW w:w="726" w:type="dxa"/>
          </w:tcPr>
          <w:p w:rsidR="001B3359" w:rsidRDefault="00D877C7" w14:paraId="592CEFEC" w14:textId="77777777">
            <w:pPr>
              <w:pStyle w:val="TableParagraph"/>
              <w:ind w:right="16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827</w:t>
            </w:r>
          </w:p>
        </w:tc>
        <w:tc>
          <w:tcPr>
            <w:tcW w:w="815" w:type="dxa"/>
          </w:tcPr>
          <w:p w:rsidR="001B3359" w:rsidRDefault="00D877C7" w14:paraId="2BFD2879" w14:textId="77777777">
            <w:pPr>
              <w:pStyle w:val="TableParagraph"/>
              <w:ind w:right="19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1.624</w:t>
            </w:r>
          </w:p>
        </w:tc>
        <w:tc>
          <w:tcPr>
            <w:tcW w:w="619" w:type="dxa"/>
          </w:tcPr>
          <w:p w:rsidR="001B3359" w:rsidRDefault="00D877C7" w14:paraId="2A06677A" w14:textId="77777777">
            <w:pPr>
              <w:pStyle w:val="TableParagraph"/>
              <w:rPr>
                <w:sz w:val="14"/>
              </w:rPr>
            </w:pPr>
            <w:r>
              <w:rPr>
                <w:color w:val="231F20"/>
                <w:spacing w:val="-2"/>
                <w:sz w:val="14"/>
              </w:rPr>
              <w:t>20.581</w:t>
            </w:r>
          </w:p>
        </w:tc>
      </w:tr>
      <w:tr w:rsidR="001B3359" w14:paraId="33653EBB" w14:textId="77777777">
        <w:trPr>
          <w:trHeight w:val="564"/>
        </w:trPr>
        <w:tc>
          <w:tcPr>
            <w:tcW w:w="2651" w:type="dxa"/>
          </w:tcPr>
          <w:p w:rsidR="001B3359" w:rsidRDefault="00D877C7" w14:paraId="217B4961" w14:textId="77777777">
            <w:pPr>
              <w:pStyle w:val="TableParagraph"/>
              <w:tabs>
                <w:tab w:val="left" w:pos="2264"/>
              </w:tabs>
              <w:spacing w:before="30"/>
              <w:ind w:left="-1"/>
              <w:jc w:val="left"/>
              <w:rPr>
                <w:rFonts w:ascii="Trebuchet MS"/>
                <w:b/>
                <w:sz w:val="14"/>
              </w:rPr>
            </w:pPr>
            <w:r>
              <w:rPr>
                <w:rFonts w:ascii="Trebuchet MS"/>
                <w:b/>
                <w:color w:val="231F20"/>
                <w:spacing w:val="-2"/>
                <w:sz w:val="14"/>
              </w:rPr>
              <w:t>9.40</w:t>
            </w:r>
            <w:r>
              <w:rPr>
                <w:rFonts w:ascii="Trebuchet MS"/>
                <w:b/>
                <w:color w:val="231F20"/>
                <w:spacing w:val="13"/>
                <w:sz w:val="14"/>
              </w:rPr>
              <w:t xml:space="preserve"> </w:t>
            </w:r>
            <w:r>
              <w:rPr>
                <w:rFonts w:ascii="Trebuchet MS"/>
                <w:b/>
                <w:color w:val="231F20"/>
                <w:spacing w:val="-2"/>
                <w:sz w:val="14"/>
              </w:rPr>
              <w:t>Begrotingsreserve</w:t>
            </w:r>
            <w:r>
              <w:rPr>
                <w:rFonts w:ascii="Trebuchet MS"/>
                <w:b/>
                <w:color w:val="231F20"/>
                <w:sz w:val="14"/>
              </w:rPr>
              <w:tab/>
            </w:r>
            <w:r>
              <w:rPr>
                <w:rFonts w:ascii="Trebuchet MS"/>
                <w:b/>
                <w:color w:val="231F20"/>
                <w:spacing w:val="-2"/>
                <w:sz w:val="14"/>
              </w:rPr>
              <w:t>5.000</w:t>
            </w:r>
          </w:p>
          <w:p w:rsidR="001B3359" w:rsidRDefault="00D877C7" w14:paraId="11BAC1F1" w14:textId="77777777">
            <w:pPr>
              <w:pStyle w:val="TableParagraph"/>
              <w:spacing w:before="8" w:line="252" w:lineRule="auto"/>
              <w:ind w:left="348" w:right="658"/>
              <w:jc w:val="left"/>
              <w:rPr>
                <w:rFonts w:ascii="Trebuchet MS"/>
                <w:b/>
                <w:sz w:val="14"/>
              </w:rPr>
            </w:pPr>
            <w:proofErr w:type="spellStart"/>
            <w:r>
              <w:rPr>
                <w:rFonts w:ascii="Trebuchet MS"/>
                <w:b/>
                <w:color w:val="231F20"/>
                <w:sz w:val="14"/>
              </w:rPr>
              <w:t>achterborg</w:t>
            </w:r>
            <w:proofErr w:type="spellEnd"/>
            <w:r>
              <w:rPr>
                <w:rFonts w:ascii="Trebuchet MS"/>
                <w:b/>
                <w:color w:val="231F20"/>
                <w:spacing w:val="-11"/>
                <w:sz w:val="14"/>
              </w:rPr>
              <w:t xml:space="preserve"> </w:t>
            </w:r>
            <w:r>
              <w:rPr>
                <w:rFonts w:ascii="Trebuchet MS"/>
                <w:b/>
                <w:color w:val="231F20"/>
                <w:sz w:val="14"/>
              </w:rPr>
              <w:t>WFZ-</w:t>
            </w:r>
            <w:r>
              <w:rPr>
                <w:rFonts w:ascii="Trebuchet MS"/>
                <w:b/>
                <w:color w:val="231F20"/>
                <w:spacing w:val="-2"/>
                <w:sz w:val="14"/>
              </w:rPr>
              <w:t>garanties</w:t>
            </w:r>
          </w:p>
        </w:tc>
        <w:tc>
          <w:tcPr>
            <w:tcW w:w="797" w:type="dxa"/>
          </w:tcPr>
          <w:p w:rsidR="001B3359" w:rsidRDefault="00D877C7" w14:paraId="44AEFAC4" w14:textId="77777777">
            <w:pPr>
              <w:pStyle w:val="TableParagraph"/>
              <w:spacing w:before="30"/>
              <w:ind w:right="52"/>
              <w:rPr>
                <w:rFonts w:ascii="Trebuchet MS"/>
                <w:b/>
                <w:sz w:val="14"/>
              </w:rPr>
            </w:pPr>
            <w:r>
              <w:rPr>
                <w:rFonts w:ascii="Trebuchet MS"/>
                <w:b/>
                <w:color w:val="231F20"/>
                <w:spacing w:val="-10"/>
                <w:sz w:val="14"/>
              </w:rPr>
              <w:t>0</w:t>
            </w:r>
          </w:p>
        </w:tc>
        <w:tc>
          <w:tcPr>
            <w:tcW w:w="770" w:type="dxa"/>
          </w:tcPr>
          <w:p w:rsidR="001B3359" w:rsidRDefault="00D877C7" w14:paraId="07D6FE3C" w14:textId="77777777">
            <w:pPr>
              <w:pStyle w:val="TableParagraph"/>
              <w:spacing w:before="30"/>
              <w:ind w:right="46"/>
              <w:rPr>
                <w:rFonts w:ascii="Trebuchet MS"/>
                <w:b/>
                <w:sz w:val="14"/>
              </w:rPr>
            </w:pPr>
            <w:r>
              <w:rPr>
                <w:rFonts w:ascii="Trebuchet MS"/>
                <w:b/>
                <w:color w:val="231F20"/>
                <w:spacing w:val="-2"/>
                <w:sz w:val="14"/>
              </w:rPr>
              <w:t>5.000</w:t>
            </w:r>
          </w:p>
        </w:tc>
        <w:tc>
          <w:tcPr>
            <w:tcW w:w="784" w:type="dxa"/>
          </w:tcPr>
          <w:p w:rsidR="001B3359" w:rsidRDefault="00D877C7" w14:paraId="5DE3ECC8" w14:textId="77777777">
            <w:pPr>
              <w:pStyle w:val="TableParagraph"/>
              <w:spacing w:before="30"/>
              <w:ind w:right="55"/>
              <w:rPr>
                <w:rFonts w:ascii="Trebuchet MS"/>
                <w:b/>
                <w:sz w:val="14"/>
              </w:rPr>
            </w:pPr>
            <w:r>
              <w:rPr>
                <w:rFonts w:ascii="Trebuchet MS"/>
                <w:b/>
                <w:color w:val="231F20"/>
                <w:spacing w:val="-10"/>
                <w:sz w:val="14"/>
              </w:rPr>
              <w:t>0</w:t>
            </w:r>
          </w:p>
        </w:tc>
        <w:tc>
          <w:tcPr>
            <w:tcW w:w="943" w:type="dxa"/>
          </w:tcPr>
          <w:p w:rsidR="001B3359" w:rsidRDefault="00D877C7" w14:paraId="0BFF9C36" w14:textId="77777777">
            <w:pPr>
              <w:pStyle w:val="TableParagraph"/>
              <w:spacing w:before="30"/>
              <w:ind w:right="212"/>
              <w:rPr>
                <w:rFonts w:ascii="Trebuchet MS"/>
                <w:b/>
                <w:sz w:val="14"/>
              </w:rPr>
            </w:pPr>
            <w:r>
              <w:rPr>
                <w:rFonts w:ascii="Trebuchet MS"/>
                <w:b/>
                <w:color w:val="231F20"/>
                <w:spacing w:val="-2"/>
                <w:sz w:val="14"/>
              </w:rPr>
              <w:t>5.000</w:t>
            </w:r>
          </w:p>
        </w:tc>
        <w:tc>
          <w:tcPr>
            <w:tcW w:w="795" w:type="dxa"/>
          </w:tcPr>
          <w:p w:rsidR="001B3359" w:rsidRDefault="00D877C7" w14:paraId="68187824" w14:textId="77777777">
            <w:pPr>
              <w:pStyle w:val="TableParagraph"/>
              <w:spacing w:before="30"/>
              <w:ind w:right="232"/>
              <w:rPr>
                <w:rFonts w:ascii="Trebuchet MS"/>
                <w:b/>
                <w:sz w:val="14"/>
              </w:rPr>
            </w:pPr>
            <w:r>
              <w:rPr>
                <w:rFonts w:ascii="Trebuchet MS"/>
                <w:b/>
                <w:color w:val="231F20"/>
                <w:spacing w:val="-10"/>
                <w:sz w:val="14"/>
              </w:rPr>
              <w:t>0</w:t>
            </w:r>
          </w:p>
        </w:tc>
        <w:tc>
          <w:tcPr>
            <w:tcW w:w="795" w:type="dxa"/>
          </w:tcPr>
          <w:p w:rsidR="001B3359" w:rsidRDefault="00D877C7" w14:paraId="0DC5E395" w14:textId="77777777">
            <w:pPr>
              <w:pStyle w:val="TableParagraph"/>
              <w:spacing w:before="30"/>
              <w:ind w:right="212"/>
              <w:rPr>
                <w:rFonts w:ascii="Trebuchet MS"/>
                <w:b/>
                <w:sz w:val="14"/>
              </w:rPr>
            </w:pPr>
            <w:r>
              <w:rPr>
                <w:rFonts w:ascii="Trebuchet MS"/>
                <w:b/>
                <w:color w:val="231F20"/>
                <w:spacing w:val="-10"/>
                <w:sz w:val="14"/>
              </w:rPr>
              <w:t>0</w:t>
            </w:r>
          </w:p>
        </w:tc>
        <w:tc>
          <w:tcPr>
            <w:tcW w:w="726" w:type="dxa"/>
          </w:tcPr>
          <w:p w:rsidR="001B3359" w:rsidRDefault="00D877C7" w14:paraId="7BB8912F" w14:textId="77777777">
            <w:pPr>
              <w:pStyle w:val="TableParagraph"/>
              <w:spacing w:before="30"/>
              <w:ind w:right="163"/>
              <w:rPr>
                <w:rFonts w:ascii="Trebuchet MS"/>
                <w:b/>
                <w:sz w:val="14"/>
              </w:rPr>
            </w:pPr>
            <w:r>
              <w:rPr>
                <w:rFonts w:ascii="Trebuchet MS"/>
                <w:b/>
                <w:color w:val="231F20"/>
                <w:spacing w:val="-10"/>
                <w:sz w:val="14"/>
              </w:rPr>
              <w:t>0</w:t>
            </w:r>
          </w:p>
        </w:tc>
        <w:tc>
          <w:tcPr>
            <w:tcW w:w="815" w:type="dxa"/>
          </w:tcPr>
          <w:p w:rsidR="001B3359" w:rsidRDefault="00D877C7" w14:paraId="72A6B1E8" w14:textId="77777777">
            <w:pPr>
              <w:pStyle w:val="TableParagraph"/>
              <w:spacing w:before="30"/>
              <w:ind w:right="193"/>
              <w:rPr>
                <w:rFonts w:ascii="Trebuchet MS"/>
                <w:b/>
                <w:sz w:val="14"/>
              </w:rPr>
            </w:pPr>
            <w:r>
              <w:rPr>
                <w:rFonts w:ascii="Trebuchet MS"/>
                <w:b/>
                <w:color w:val="231F20"/>
                <w:spacing w:val="-10"/>
                <w:sz w:val="14"/>
              </w:rPr>
              <w:t>0</w:t>
            </w:r>
          </w:p>
        </w:tc>
        <w:tc>
          <w:tcPr>
            <w:tcW w:w="619" w:type="dxa"/>
          </w:tcPr>
          <w:p w:rsidR="001B3359" w:rsidRDefault="00D877C7" w14:paraId="0003F89D" w14:textId="77777777">
            <w:pPr>
              <w:pStyle w:val="TableParagraph"/>
              <w:spacing w:before="30"/>
              <w:rPr>
                <w:rFonts w:ascii="Trebuchet MS"/>
                <w:b/>
                <w:sz w:val="14"/>
              </w:rPr>
            </w:pPr>
            <w:r>
              <w:rPr>
                <w:rFonts w:ascii="Trebuchet MS"/>
                <w:b/>
                <w:color w:val="231F20"/>
                <w:spacing w:val="-2"/>
                <w:sz w:val="14"/>
              </w:rPr>
              <w:t>5.000</w:t>
            </w:r>
          </w:p>
        </w:tc>
      </w:tr>
      <w:tr w:rsidR="001B3359" w14:paraId="7C0AAFB5" w14:textId="77777777">
        <w:trPr>
          <w:trHeight w:val="228"/>
        </w:trPr>
        <w:tc>
          <w:tcPr>
            <w:tcW w:w="2651" w:type="dxa"/>
          </w:tcPr>
          <w:p w:rsidR="001B3359" w:rsidRDefault="00D877C7" w14:paraId="4E245F68" w14:textId="77777777">
            <w:pPr>
              <w:pStyle w:val="TableParagraph"/>
              <w:tabs>
                <w:tab w:val="left" w:pos="1911"/>
              </w:tabs>
              <w:spacing w:before="27"/>
              <w:ind w:right="30"/>
              <w:rPr>
                <w:rFonts w:ascii="Calibri"/>
                <w:i/>
                <w:sz w:val="14"/>
              </w:rPr>
            </w:pPr>
            <w:r>
              <w:rPr>
                <w:rFonts w:ascii="Calibri"/>
                <w:i/>
                <w:color w:val="231F20"/>
                <w:spacing w:val="-2"/>
                <w:w w:val="110"/>
                <w:sz w:val="14"/>
              </w:rPr>
              <w:t>Garanties</w:t>
            </w:r>
            <w:r>
              <w:rPr>
                <w:rFonts w:ascii="Calibri"/>
                <w:i/>
                <w:color w:val="231F20"/>
                <w:sz w:val="14"/>
              </w:rPr>
              <w:tab/>
            </w:r>
            <w:r>
              <w:rPr>
                <w:rFonts w:ascii="Calibri"/>
                <w:i/>
                <w:color w:val="231F20"/>
                <w:spacing w:val="-2"/>
                <w:w w:val="110"/>
                <w:sz w:val="14"/>
              </w:rPr>
              <w:t>5.000</w:t>
            </w:r>
          </w:p>
        </w:tc>
        <w:tc>
          <w:tcPr>
            <w:tcW w:w="797" w:type="dxa"/>
          </w:tcPr>
          <w:p w:rsidR="001B3359" w:rsidRDefault="00D877C7" w14:paraId="646CE76B" w14:textId="77777777">
            <w:pPr>
              <w:pStyle w:val="TableParagraph"/>
              <w:spacing w:before="27"/>
              <w:ind w:right="52"/>
              <w:rPr>
                <w:rFonts w:ascii="Calibri"/>
                <w:i/>
                <w:sz w:val="14"/>
              </w:rPr>
            </w:pPr>
            <w:r>
              <w:rPr>
                <w:rFonts w:ascii="Calibri"/>
                <w:i/>
                <w:color w:val="231F20"/>
                <w:spacing w:val="-10"/>
                <w:w w:val="110"/>
                <w:sz w:val="14"/>
              </w:rPr>
              <w:t>0</w:t>
            </w:r>
          </w:p>
        </w:tc>
        <w:tc>
          <w:tcPr>
            <w:tcW w:w="770" w:type="dxa"/>
          </w:tcPr>
          <w:p w:rsidR="001B3359" w:rsidRDefault="00D877C7" w14:paraId="40F6D2BB" w14:textId="77777777">
            <w:pPr>
              <w:pStyle w:val="TableParagraph"/>
              <w:spacing w:before="27"/>
              <w:ind w:right="46"/>
              <w:rPr>
                <w:rFonts w:ascii="Calibri"/>
                <w:i/>
                <w:sz w:val="14"/>
              </w:rPr>
            </w:pPr>
            <w:r>
              <w:rPr>
                <w:rFonts w:ascii="Calibri"/>
                <w:i/>
                <w:color w:val="231F20"/>
                <w:spacing w:val="-4"/>
                <w:w w:val="110"/>
                <w:sz w:val="14"/>
              </w:rPr>
              <w:t>5.000</w:t>
            </w:r>
          </w:p>
        </w:tc>
        <w:tc>
          <w:tcPr>
            <w:tcW w:w="784" w:type="dxa"/>
          </w:tcPr>
          <w:p w:rsidR="001B3359" w:rsidRDefault="00D877C7" w14:paraId="57FF2820" w14:textId="77777777">
            <w:pPr>
              <w:pStyle w:val="TableParagraph"/>
              <w:spacing w:before="27"/>
              <w:ind w:right="55"/>
              <w:rPr>
                <w:rFonts w:ascii="Calibri"/>
                <w:i/>
                <w:sz w:val="14"/>
              </w:rPr>
            </w:pPr>
            <w:r>
              <w:rPr>
                <w:rFonts w:ascii="Calibri"/>
                <w:i/>
                <w:color w:val="231F20"/>
                <w:spacing w:val="-10"/>
                <w:w w:val="110"/>
                <w:sz w:val="14"/>
              </w:rPr>
              <w:t>0</w:t>
            </w:r>
          </w:p>
        </w:tc>
        <w:tc>
          <w:tcPr>
            <w:tcW w:w="943" w:type="dxa"/>
          </w:tcPr>
          <w:p w:rsidR="001B3359" w:rsidRDefault="00D877C7" w14:paraId="72B32572" w14:textId="77777777">
            <w:pPr>
              <w:pStyle w:val="TableParagraph"/>
              <w:spacing w:before="27"/>
              <w:ind w:right="212"/>
              <w:rPr>
                <w:rFonts w:ascii="Calibri"/>
                <w:i/>
                <w:sz w:val="14"/>
              </w:rPr>
            </w:pPr>
            <w:r>
              <w:rPr>
                <w:rFonts w:ascii="Calibri"/>
                <w:i/>
                <w:color w:val="231F20"/>
                <w:spacing w:val="-4"/>
                <w:w w:val="110"/>
                <w:sz w:val="14"/>
              </w:rPr>
              <w:t>5.000</w:t>
            </w:r>
          </w:p>
        </w:tc>
        <w:tc>
          <w:tcPr>
            <w:tcW w:w="795" w:type="dxa"/>
          </w:tcPr>
          <w:p w:rsidR="001B3359" w:rsidRDefault="00D877C7" w14:paraId="5DB06DBD" w14:textId="77777777">
            <w:pPr>
              <w:pStyle w:val="TableParagraph"/>
              <w:spacing w:before="27"/>
              <w:ind w:right="232"/>
              <w:rPr>
                <w:rFonts w:ascii="Calibri"/>
                <w:i/>
                <w:sz w:val="14"/>
              </w:rPr>
            </w:pPr>
            <w:r>
              <w:rPr>
                <w:rFonts w:ascii="Calibri"/>
                <w:i/>
                <w:color w:val="231F20"/>
                <w:spacing w:val="-10"/>
                <w:w w:val="110"/>
                <w:sz w:val="14"/>
              </w:rPr>
              <w:t>0</w:t>
            </w:r>
          </w:p>
        </w:tc>
        <w:tc>
          <w:tcPr>
            <w:tcW w:w="795" w:type="dxa"/>
          </w:tcPr>
          <w:p w:rsidR="001B3359" w:rsidRDefault="00D877C7" w14:paraId="546ED815" w14:textId="77777777">
            <w:pPr>
              <w:pStyle w:val="TableParagraph"/>
              <w:spacing w:before="27"/>
              <w:ind w:right="212"/>
              <w:rPr>
                <w:rFonts w:ascii="Calibri"/>
                <w:i/>
                <w:sz w:val="14"/>
              </w:rPr>
            </w:pPr>
            <w:r>
              <w:rPr>
                <w:rFonts w:ascii="Calibri"/>
                <w:i/>
                <w:color w:val="231F20"/>
                <w:spacing w:val="-10"/>
                <w:w w:val="110"/>
                <w:sz w:val="14"/>
              </w:rPr>
              <w:t>0</w:t>
            </w:r>
          </w:p>
        </w:tc>
        <w:tc>
          <w:tcPr>
            <w:tcW w:w="726" w:type="dxa"/>
          </w:tcPr>
          <w:p w:rsidR="001B3359" w:rsidRDefault="00D877C7" w14:paraId="3B64711A" w14:textId="77777777">
            <w:pPr>
              <w:pStyle w:val="TableParagraph"/>
              <w:spacing w:before="27"/>
              <w:ind w:right="163"/>
              <w:rPr>
                <w:rFonts w:ascii="Calibri"/>
                <w:i/>
                <w:sz w:val="14"/>
              </w:rPr>
            </w:pPr>
            <w:r>
              <w:rPr>
                <w:rFonts w:ascii="Calibri"/>
                <w:i/>
                <w:color w:val="231F20"/>
                <w:spacing w:val="-10"/>
                <w:w w:val="110"/>
                <w:sz w:val="14"/>
              </w:rPr>
              <w:t>0</w:t>
            </w:r>
          </w:p>
        </w:tc>
        <w:tc>
          <w:tcPr>
            <w:tcW w:w="815" w:type="dxa"/>
          </w:tcPr>
          <w:p w:rsidR="001B3359" w:rsidRDefault="00D877C7" w14:paraId="1753B343" w14:textId="77777777">
            <w:pPr>
              <w:pStyle w:val="TableParagraph"/>
              <w:spacing w:before="27"/>
              <w:ind w:right="193"/>
              <w:rPr>
                <w:rFonts w:ascii="Calibri"/>
                <w:i/>
                <w:sz w:val="14"/>
              </w:rPr>
            </w:pPr>
            <w:r>
              <w:rPr>
                <w:rFonts w:ascii="Calibri"/>
                <w:i/>
                <w:color w:val="231F20"/>
                <w:spacing w:val="-10"/>
                <w:w w:val="110"/>
                <w:sz w:val="14"/>
              </w:rPr>
              <w:t>0</w:t>
            </w:r>
          </w:p>
        </w:tc>
        <w:tc>
          <w:tcPr>
            <w:tcW w:w="619" w:type="dxa"/>
          </w:tcPr>
          <w:p w:rsidR="001B3359" w:rsidRDefault="00D877C7" w14:paraId="0110C964" w14:textId="77777777">
            <w:pPr>
              <w:pStyle w:val="TableParagraph"/>
              <w:spacing w:before="27"/>
              <w:rPr>
                <w:rFonts w:ascii="Calibri"/>
                <w:i/>
                <w:sz w:val="14"/>
              </w:rPr>
            </w:pPr>
            <w:r>
              <w:rPr>
                <w:rFonts w:ascii="Calibri"/>
                <w:i/>
                <w:color w:val="231F20"/>
                <w:spacing w:val="-4"/>
                <w:w w:val="110"/>
                <w:sz w:val="14"/>
              </w:rPr>
              <w:t>5.000</w:t>
            </w:r>
          </w:p>
        </w:tc>
      </w:tr>
      <w:tr w:rsidR="001B3359" w14:paraId="2F58B52C" w14:textId="77777777">
        <w:trPr>
          <w:trHeight w:val="451"/>
        </w:trPr>
        <w:tc>
          <w:tcPr>
            <w:tcW w:w="2651" w:type="dxa"/>
            <w:tcBorders>
              <w:bottom w:val="single" w:color="00AEEF" w:sz="2" w:space="0"/>
            </w:tcBorders>
          </w:tcPr>
          <w:p w:rsidR="001B3359" w:rsidRDefault="00D877C7" w14:paraId="41039D4E" w14:textId="77777777">
            <w:pPr>
              <w:pStyle w:val="TableParagraph"/>
              <w:tabs>
                <w:tab w:val="left" w:pos="1911"/>
              </w:tabs>
              <w:ind w:right="30"/>
              <w:rPr>
                <w:sz w:val="14"/>
              </w:rPr>
            </w:pPr>
            <w:r>
              <w:rPr>
                <w:color w:val="231F20"/>
                <w:spacing w:val="-2"/>
                <w:w w:val="105"/>
                <w:sz w:val="14"/>
              </w:rPr>
              <w:t>Overige</w:t>
            </w:r>
            <w:r>
              <w:rPr>
                <w:color w:val="231F20"/>
                <w:sz w:val="14"/>
              </w:rPr>
              <w:tab/>
            </w:r>
            <w:r>
              <w:rPr>
                <w:color w:val="231F20"/>
                <w:spacing w:val="-4"/>
                <w:w w:val="105"/>
                <w:sz w:val="14"/>
              </w:rPr>
              <w:t>5.000</w:t>
            </w:r>
          </w:p>
        </w:tc>
        <w:tc>
          <w:tcPr>
            <w:tcW w:w="797" w:type="dxa"/>
            <w:tcBorders>
              <w:bottom w:val="single" w:color="00AEEF" w:sz="2" w:space="0"/>
            </w:tcBorders>
          </w:tcPr>
          <w:p w:rsidR="001B3359" w:rsidRDefault="00D877C7" w14:paraId="42B68397" w14:textId="77777777">
            <w:pPr>
              <w:pStyle w:val="TableParagraph"/>
              <w:ind w:right="52"/>
              <w:rPr>
                <w:sz w:val="14"/>
              </w:rPr>
            </w:pPr>
            <w:r>
              <w:rPr>
                <w:color w:val="231F20"/>
                <w:spacing w:val="-10"/>
                <w:sz w:val="14"/>
              </w:rPr>
              <w:t>0</w:t>
            </w:r>
          </w:p>
        </w:tc>
        <w:tc>
          <w:tcPr>
            <w:tcW w:w="770" w:type="dxa"/>
            <w:tcBorders>
              <w:bottom w:val="single" w:color="00AEEF" w:sz="2" w:space="0"/>
            </w:tcBorders>
          </w:tcPr>
          <w:p w:rsidR="001B3359" w:rsidRDefault="00D877C7" w14:paraId="6EE311EB" w14:textId="77777777">
            <w:pPr>
              <w:pStyle w:val="TableParagraph"/>
              <w:ind w:right="46"/>
              <w:rPr>
                <w:sz w:val="14"/>
              </w:rPr>
            </w:pPr>
            <w:r>
              <w:rPr>
                <w:color w:val="231F20"/>
                <w:spacing w:val="-2"/>
                <w:sz w:val="14"/>
              </w:rPr>
              <w:t>5.000</w:t>
            </w:r>
          </w:p>
        </w:tc>
        <w:tc>
          <w:tcPr>
            <w:tcW w:w="784" w:type="dxa"/>
            <w:tcBorders>
              <w:bottom w:val="single" w:color="00AEEF" w:sz="2" w:space="0"/>
            </w:tcBorders>
          </w:tcPr>
          <w:p w:rsidR="001B3359" w:rsidRDefault="00D877C7" w14:paraId="18334AF3" w14:textId="77777777">
            <w:pPr>
              <w:pStyle w:val="TableParagraph"/>
              <w:ind w:right="55"/>
              <w:rPr>
                <w:sz w:val="14"/>
              </w:rPr>
            </w:pPr>
            <w:r>
              <w:rPr>
                <w:color w:val="231F20"/>
                <w:spacing w:val="-10"/>
                <w:sz w:val="14"/>
              </w:rPr>
              <w:t>0</w:t>
            </w:r>
          </w:p>
        </w:tc>
        <w:tc>
          <w:tcPr>
            <w:tcW w:w="943" w:type="dxa"/>
            <w:tcBorders>
              <w:bottom w:val="single" w:color="00AEEF" w:sz="2" w:space="0"/>
            </w:tcBorders>
          </w:tcPr>
          <w:p w:rsidR="001B3359" w:rsidRDefault="00D877C7" w14:paraId="02CF1962" w14:textId="77777777">
            <w:pPr>
              <w:pStyle w:val="TableParagraph"/>
              <w:ind w:right="212"/>
              <w:rPr>
                <w:sz w:val="14"/>
              </w:rPr>
            </w:pPr>
            <w:r>
              <w:rPr>
                <w:color w:val="231F20"/>
                <w:spacing w:val="-2"/>
                <w:sz w:val="14"/>
              </w:rPr>
              <w:t>5.000</w:t>
            </w:r>
          </w:p>
        </w:tc>
        <w:tc>
          <w:tcPr>
            <w:tcW w:w="795" w:type="dxa"/>
            <w:tcBorders>
              <w:bottom w:val="single" w:color="00AEEF" w:sz="2" w:space="0"/>
            </w:tcBorders>
          </w:tcPr>
          <w:p w:rsidR="001B3359" w:rsidRDefault="00D877C7" w14:paraId="5E0D748E" w14:textId="77777777">
            <w:pPr>
              <w:pStyle w:val="TableParagraph"/>
              <w:ind w:right="232"/>
              <w:rPr>
                <w:sz w:val="14"/>
              </w:rPr>
            </w:pPr>
            <w:r>
              <w:rPr>
                <w:color w:val="231F20"/>
                <w:spacing w:val="-10"/>
                <w:sz w:val="14"/>
              </w:rPr>
              <w:t>0</w:t>
            </w:r>
          </w:p>
        </w:tc>
        <w:tc>
          <w:tcPr>
            <w:tcW w:w="795" w:type="dxa"/>
            <w:tcBorders>
              <w:bottom w:val="single" w:color="00AEEF" w:sz="2" w:space="0"/>
            </w:tcBorders>
          </w:tcPr>
          <w:p w:rsidR="001B3359" w:rsidRDefault="00D877C7" w14:paraId="453D4F05" w14:textId="77777777">
            <w:pPr>
              <w:pStyle w:val="TableParagraph"/>
              <w:ind w:right="212"/>
              <w:rPr>
                <w:sz w:val="14"/>
              </w:rPr>
            </w:pPr>
            <w:r>
              <w:rPr>
                <w:color w:val="231F20"/>
                <w:spacing w:val="-10"/>
                <w:sz w:val="14"/>
              </w:rPr>
              <w:t>0</w:t>
            </w:r>
          </w:p>
        </w:tc>
        <w:tc>
          <w:tcPr>
            <w:tcW w:w="726" w:type="dxa"/>
            <w:tcBorders>
              <w:bottom w:val="single" w:color="00AEEF" w:sz="2" w:space="0"/>
            </w:tcBorders>
          </w:tcPr>
          <w:p w:rsidR="001B3359" w:rsidRDefault="00D877C7" w14:paraId="5C0D3EB8" w14:textId="77777777">
            <w:pPr>
              <w:pStyle w:val="TableParagraph"/>
              <w:ind w:right="163"/>
              <w:rPr>
                <w:sz w:val="14"/>
              </w:rPr>
            </w:pPr>
            <w:r>
              <w:rPr>
                <w:color w:val="231F20"/>
                <w:spacing w:val="-10"/>
                <w:sz w:val="14"/>
              </w:rPr>
              <w:t>0</w:t>
            </w:r>
          </w:p>
        </w:tc>
        <w:tc>
          <w:tcPr>
            <w:tcW w:w="815" w:type="dxa"/>
            <w:tcBorders>
              <w:bottom w:val="single" w:color="00AEEF" w:sz="2" w:space="0"/>
            </w:tcBorders>
          </w:tcPr>
          <w:p w:rsidR="001B3359" w:rsidRDefault="00D877C7" w14:paraId="032BF2C3" w14:textId="77777777">
            <w:pPr>
              <w:pStyle w:val="TableParagraph"/>
              <w:ind w:right="193"/>
              <w:rPr>
                <w:sz w:val="14"/>
              </w:rPr>
            </w:pPr>
            <w:r>
              <w:rPr>
                <w:color w:val="231F20"/>
                <w:spacing w:val="-10"/>
                <w:sz w:val="14"/>
              </w:rPr>
              <w:t>0</w:t>
            </w:r>
          </w:p>
        </w:tc>
        <w:tc>
          <w:tcPr>
            <w:tcW w:w="619" w:type="dxa"/>
            <w:tcBorders>
              <w:bottom w:val="single" w:color="00AEEF" w:sz="2" w:space="0"/>
            </w:tcBorders>
          </w:tcPr>
          <w:p w:rsidR="001B3359" w:rsidRDefault="00D877C7" w14:paraId="480CD51E" w14:textId="77777777">
            <w:pPr>
              <w:pStyle w:val="TableParagraph"/>
              <w:rPr>
                <w:sz w:val="14"/>
              </w:rPr>
            </w:pPr>
            <w:r>
              <w:rPr>
                <w:color w:val="231F20"/>
                <w:spacing w:val="-2"/>
                <w:sz w:val="14"/>
              </w:rPr>
              <w:t>5.000</w:t>
            </w:r>
          </w:p>
        </w:tc>
      </w:tr>
      <w:tr w:rsidR="001B3359" w14:paraId="487FB582" w14:textId="77777777">
        <w:trPr>
          <w:trHeight w:val="194"/>
        </w:trPr>
        <w:tc>
          <w:tcPr>
            <w:tcW w:w="2651" w:type="dxa"/>
            <w:tcBorders>
              <w:top w:val="single" w:color="00AEEF" w:sz="2" w:space="0"/>
            </w:tcBorders>
          </w:tcPr>
          <w:p w:rsidR="001B3359" w:rsidRDefault="00D877C7" w14:paraId="792B1838" w14:textId="77777777">
            <w:pPr>
              <w:pStyle w:val="TableParagraph"/>
              <w:tabs>
                <w:tab w:val="left" w:pos="2192"/>
              </w:tabs>
              <w:spacing w:before="28" w:line="146" w:lineRule="exact"/>
              <w:ind w:right="30"/>
              <w:rPr>
                <w:rFonts w:ascii="Trebuchet MS"/>
                <w:b/>
                <w:sz w:val="14"/>
              </w:rPr>
            </w:pPr>
            <w:r>
              <w:rPr>
                <w:rFonts w:ascii="Trebuchet MS"/>
                <w:b/>
                <w:color w:val="231F20"/>
                <w:spacing w:val="-2"/>
                <w:sz w:val="14"/>
              </w:rPr>
              <w:t>Ontvangsten</w:t>
            </w:r>
            <w:r>
              <w:rPr>
                <w:rFonts w:ascii="Trebuchet MS"/>
                <w:b/>
                <w:color w:val="231F20"/>
                <w:sz w:val="14"/>
              </w:rPr>
              <w:tab/>
            </w:r>
            <w:r>
              <w:rPr>
                <w:rFonts w:ascii="Trebuchet MS"/>
                <w:b/>
                <w:color w:val="231F20"/>
                <w:spacing w:val="-10"/>
                <w:sz w:val="14"/>
              </w:rPr>
              <w:t>0</w:t>
            </w:r>
          </w:p>
        </w:tc>
        <w:tc>
          <w:tcPr>
            <w:tcW w:w="797" w:type="dxa"/>
            <w:tcBorders>
              <w:top w:val="single" w:color="00AEEF" w:sz="2" w:space="0"/>
            </w:tcBorders>
          </w:tcPr>
          <w:p w:rsidR="001B3359" w:rsidRDefault="00D877C7" w14:paraId="054D283D" w14:textId="77777777">
            <w:pPr>
              <w:pStyle w:val="TableParagraph"/>
              <w:spacing w:before="28" w:line="146" w:lineRule="exact"/>
              <w:ind w:right="52"/>
              <w:rPr>
                <w:rFonts w:ascii="Trebuchet MS"/>
                <w:b/>
                <w:sz w:val="14"/>
              </w:rPr>
            </w:pPr>
            <w:r>
              <w:rPr>
                <w:rFonts w:ascii="Trebuchet MS"/>
                <w:b/>
                <w:color w:val="231F20"/>
                <w:spacing w:val="-10"/>
                <w:sz w:val="14"/>
              </w:rPr>
              <w:t>0</w:t>
            </w:r>
          </w:p>
        </w:tc>
        <w:tc>
          <w:tcPr>
            <w:tcW w:w="770" w:type="dxa"/>
            <w:tcBorders>
              <w:top w:val="single" w:color="00AEEF" w:sz="2" w:space="0"/>
            </w:tcBorders>
          </w:tcPr>
          <w:p w:rsidR="001B3359" w:rsidRDefault="00D877C7" w14:paraId="7C0D646E" w14:textId="77777777">
            <w:pPr>
              <w:pStyle w:val="TableParagraph"/>
              <w:spacing w:before="28" w:line="146" w:lineRule="exact"/>
              <w:ind w:right="46"/>
              <w:rPr>
                <w:rFonts w:ascii="Trebuchet MS"/>
                <w:b/>
                <w:sz w:val="14"/>
              </w:rPr>
            </w:pPr>
            <w:r>
              <w:rPr>
                <w:rFonts w:ascii="Trebuchet MS"/>
                <w:b/>
                <w:color w:val="231F20"/>
                <w:spacing w:val="-10"/>
                <w:sz w:val="14"/>
              </w:rPr>
              <w:t>0</w:t>
            </w:r>
          </w:p>
        </w:tc>
        <w:tc>
          <w:tcPr>
            <w:tcW w:w="784" w:type="dxa"/>
            <w:tcBorders>
              <w:top w:val="single" w:color="00AEEF" w:sz="2" w:space="0"/>
            </w:tcBorders>
          </w:tcPr>
          <w:p w:rsidR="001B3359" w:rsidRDefault="00D877C7" w14:paraId="28D2B99D" w14:textId="77777777">
            <w:pPr>
              <w:pStyle w:val="TableParagraph"/>
              <w:spacing w:before="28" w:line="146" w:lineRule="exact"/>
              <w:ind w:right="55"/>
              <w:rPr>
                <w:rFonts w:ascii="Trebuchet MS"/>
                <w:b/>
                <w:sz w:val="14"/>
              </w:rPr>
            </w:pPr>
            <w:r>
              <w:rPr>
                <w:rFonts w:ascii="Trebuchet MS"/>
                <w:b/>
                <w:color w:val="231F20"/>
                <w:spacing w:val="-10"/>
                <w:sz w:val="14"/>
              </w:rPr>
              <w:t>0</w:t>
            </w:r>
          </w:p>
        </w:tc>
        <w:tc>
          <w:tcPr>
            <w:tcW w:w="943" w:type="dxa"/>
            <w:tcBorders>
              <w:top w:val="single" w:color="00AEEF" w:sz="2" w:space="0"/>
            </w:tcBorders>
          </w:tcPr>
          <w:p w:rsidR="001B3359" w:rsidRDefault="00D877C7" w14:paraId="37277402" w14:textId="77777777">
            <w:pPr>
              <w:pStyle w:val="TableParagraph"/>
              <w:spacing w:before="28" w:line="146" w:lineRule="exact"/>
              <w:ind w:right="212"/>
              <w:rPr>
                <w:rFonts w:ascii="Trebuchet MS"/>
                <w:b/>
                <w:sz w:val="14"/>
              </w:rPr>
            </w:pPr>
            <w:r>
              <w:rPr>
                <w:rFonts w:ascii="Trebuchet MS"/>
                <w:b/>
                <w:color w:val="231F20"/>
                <w:spacing w:val="-10"/>
                <w:sz w:val="14"/>
              </w:rPr>
              <w:t>0</w:t>
            </w:r>
          </w:p>
        </w:tc>
        <w:tc>
          <w:tcPr>
            <w:tcW w:w="795" w:type="dxa"/>
            <w:tcBorders>
              <w:top w:val="single" w:color="00AEEF" w:sz="2" w:space="0"/>
            </w:tcBorders>
          </w:tcPr>
          <w:p w:rsidR="001B3359" w:rsidRDefault="00D877C7" w14:paraId="7F9A3E80" w14:textId="77777777">
            <w:pPr>
              <w:pStyle w:val="TableParagraph"/>
              <w:spacing w:before="28" w:line="146" w:lineRule="exact"/>
              <w:ind w:right="232"/>
              <w:rPr>
                <w:rFonts w:ascii="Trebuchet MS"/>
                <w:b/>
                <w:sz w:val="14"/>
              </w:rPr>
            </w:pPr>
            <w:r>
              <w:rPr>
                <w:rFonts w:ascii="Trebuchet MS"/>
                <w:b/>
                <w:color w:val="231F20"/>
                <w:spacing w:val="-10"/>
                <w:sz w:val="14"/>
              </w:rPr>
              <w:t>0</w:t>
            </w:r>
          </w:p>
        </w:tc>
        <w:tc>
          <w:tcPr>
            <w:tcW w:w="795" w:type="dxa"/>
            <w:tcBorders>
              <w:top w:val="single" w:color="00AEEF" w:sz="2" w:space="0"/>
            </w:tcBorders>
          </w:tcPr>
          <w:p w:rsidR="001B3359" w:rsidRDefault="00D877C7" w14:paraId="5B5CA32B" w14:textId="77777777">
            <w:pPr>
              <w:pStyle w:val="TableParagraph"/>
              <w:spacing w:before="28" w:line="146" w:lineRule="exact"/>
              <w:ind w:right="212"/>
              <w:rPr>
                <w:rFonts w:ascii="Trebuchet MS"/>
                <w:b/>
                <w:sz w:val="14"/>
              </w:rPr>
            </w:pPr>
            <w:r>
              <w:rPr>
                <w:rFonts w:ascii="Trebuchet MS"/>
                <w:b/>
                <w:color w:val="231F20"/>
                <w:spacing w:val="-10"/>
                <w:sz w:val="14"/>
              </w:rPr>
              <w:t>0</w:t>
            </w:r>
          </w:p>
        </w:tc>
        <w:tc>
          <w:tcPr>
            <w:tcW w:w="726" w:type="dxa"/>
            <w:tcBorders>
              <w:top w:val="single" w:color="00AEEF" w:sz="2" w:space="0"/>
            </w:tcBorders>
          </w:tcPr>
          <w:p w:rsidR="001B3359" w:rsidRDefault="00D877C7" w14:paraId="0BEC8D67" w14:textId="77777777">
            <w:pPr>
              <w:pStyle w:val="TableParagraph"/>
              <w:spacing w:before="28" w:line="146" w:lineRule="exact"/>
              <w:ind w:right="163"/>
              <w:rPr>
                <w:rFonts w:ascii="Trebuchet MS"/>
                <w:b/>
                <w:sz w:val="14"/>
              </w:rPr>
            </w:pPr>
            <w:r>
              <w:rPr>
                <w:rFonts w:ascii="Trebuchet MS"/>
                <w:b/>
                <w:color w:val="231F20"/>
                <w:spacing w:val="-10"/>
                <w:sz w:val="14"/>
              </w:rPr>
              <w:t>0</w:t>
            </w:r>
          </w:p>
        </w:tc>
        <w:tc>
          <w:tcPr>
            <w:tcW w:w="815" w:type="dxa"/>
            <w:tcBorders>
              <w:top w:val="single" w:color="00AEEF" w:sz="2" w:space="0"/>
            </w:tcBorders>
          </w:tcPr>
          <w:p w:rsidR="001B3359" w:rsidRDefault="00D877C7" w14:paraId="0CF967A9" w14:textId="77777777">
            <w:pPr>
              <w:pStyle w:val="TableParagraph"/>
              <w:spacing w:before="28" w:line="146" w:lineRule="exact"/>
              <w:ind w:right="193"/>
              <w:rPr>
                <w:rFonts w:ascii="Trebuchet MS"/>
                <w:b/>
                <w:sz w:val="14"/>
              </w:rPr>
            </w:pPr>
            <w:r>
              <w:rPr>
                <w:rFonts w:ascii="Trebuchet MS"/>
                <w:b/>
                <w:color w:val="231F20"/>
                <w:spacing w:val="-10"/>
                <w:sz w:val="14"/>
              </w:rPr>
              <w:t>0</w:t>
            </w:r>
          </w:p>
        </w:tc>
        <w:tc>
          <w:tcPr>
            <w:tcW w:w="619" w:type="dxa"/>
            <w:tcBorders>
              <w:top w:val="single" w:color="00AEEF" w:sz="2" w:space="0"/>
            </w:tcBorders>
          </w:tcPr>
          <w:p w:rsidR="001B3359" w:rsidRDefault="00D877C7" w14:paraId="570A7D8F" w14:textId="77777777">
            <w:pPr>
              <w:pStyle w:val="TableParagraph"/>
              <w:spacing w:before="28" w:line="146" w:lineRule="exact"/>
              <w:rPr>
                <w:rFonts w:ascii="Trebuchet MS"/>
                <w:b/>
                <w:sz w:val="14"/>
              </w:rPr>
            </w:pPr>
            <w:r>
              <w:rPr>
                <w:rFonts w:ascii="Trebuchet MS"/>
                <w:b/>
                <w:color w:val="231F20"/>
                <w:spacing w:val="-10"/>
                <w:sz w:val="14"/>
              </w:rPr>
              <w:t>0</w:t>
            </w:r>
          </w:p>
        </w:tc>
      </w:tr>
    </w:tbl>
    <w:p w:rsidR="001B3359" w:rsidRDefault="00D877C7" w14:paraId="66631EE8" w14:textId="77777777">
      <w:pPr>
        <w:pStyle w:val="Plattetekst"/>
        <w:spacing w:before="3"/>
        <w:rPr>
          <w:sz w:val="20"/>
        </w:rPr>
      </w:pPr>
      <w:r>
        <w:rPr>
          <w:noProof/>
          <w:sz w:val="20"/>
        </w:rPr>
        <mc:AlternateContent>
          <mc:Choice Requires="wpg">
            <w:drawing>
              <wp:anchor distT="0" distB="0" distL="0" distR="0" simplePos="0" relativeHeight="487602688" behindDoc="1" locked="0" layoutInCell="1" allowOverlap="1" wp14:editId="1C82A126" wp14:anchorId="5B385E33">
                <wp:simplePos x="0" y="0"/>
                <wp:positionH relativeFrom="page">
                  <wp:posOffset>701999</wp:posOffset>
                </wp:positionH>
                <wp:positionV relativeFrom="paragraph">
                  <wp:posOffset>170763</wp:posOffset>
                </wp:positionV>
                <wp:extent cx="6156325" cy="3175"/>
                <wp:effectExtent l="0" t="0" r="0" b="0"/>
                <wp:wrapTopAndBottom/>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292" name="Graphic 292"/>
                        <wps:cNvSpPr/>
                        <wps:spPr>
                          <a:xfrm>
                            <a:off x="0" y="1587"/>
                            <a:ext cx="203200" cy="1270"/>
                          </a:xfrm>
                          <a:custGeom>
                            <a:avLst/>
                            <a:gdLst/>
                            <a:ahLst/>
                            <a:cxnLst/>
                            <a:rect l="l" t="t" r="r" b="b"/>
                            <a:pathLst>
                              <a:path w="203200">
                                <a:moveTo>
                                  <a:pt x="0" y="0"/>
                                </a:moveTo>
                                <a:lnTo>
                                  <a:pt x="203149" y="0"/>
                                </a:lnTo>
                              </a:path>
                            </a:pathLst>
                          </a:custGeom>
                          <a:ln w="3175">
                            <a:solidFill>
                              <a:srgbClr val="00AEEF"/>
                            </a:solidFill>
                            <a:prstDash val="solid"/>
                          </a:ln>
                        </wps:spPr>
                        <wps:bodyPr wrap="square" lIns="0" tIns="0" rIns="0" bIns="0" rtlCol="0">
                          <a:prstTxWarp prst="textNoShape">
                            <a:avLst/>
                          </a:prstTxWarp>
                          <a:noAutofit/>
                        </wps:bodyPr>
                      </wps:wsp>
                      <wps:wsp>
                        <wps:cNvPr id="293" name="Graphic 293"/>
                        <wps:cNvSpPr/>
                        <wps:spPr>
                          <a:xfrm>
                            <a:off x="203148" y="1587"/>
                            <a:ext cx="985519" cy="1270"/>
                          </a:xfrm>
                          <a:custGeom>
                            <a:avLst/>
                            <a:gdLst/>
                            <a:ahLst/>
                            <a:cxnLst/>
                            <a:rect l="l" t="t" r="r" b="b"/>
                            <a:pathLst>
                              <a:path w="985519">
                                <a:moveTo>
                                  <a:pt x="0" y="0"/>
                                </a:moveTo>
                                <a:lnTo>
                                  <a:pt x="984961" y="0"/>
                                </a:lnTo>
                              </a:path>
                            </a:pathLst>
                          </a:custGeom>
                          <a:ln w="3175">
                            <a:solidFill>
                              <a:srgbClr val="00AEEF"/>
                            </a:solidFill>
                            <a:prstDash val="solid"/>
                          </a:ln>
                        </wps:spPr>
                        <wps:bodyPr wrap="square" lIns="0" tIns="0" rIns="0" bIns="0" rtlCol="0">
                          <a:prstTxWarp prst="textNoShape">
                            <a:avLst/>
                          </a:prstTxWarp>
                          <a:noAutofit/>
                        </wps:bodyPr>
                      </wps:wsp>
                      <wps:wsp>
                        <wps:cNvPr id="294" name="Graphic 294"/>
                        <wps:cNvSpPr/>
                        <wps:spPr>
                          <a:xfrm>
                            <a:off x="1188108" y="1587"/>
                            <a:ext cx="492759" cy="1270"/>
                          </a:xfrm>
                          <a:custGeom>
                            <a:avLst/>
                            <a:gdLst/>
                            <a:ahLst/>
                            <a:cxnLst/>
                            <a:rect l="l" t="t" r="r" b="b"/>
                            <a:pathLst>
                              <a:path w="492759">
                                <a:moveTo>
                                  <a:pt x="0" y="0"/>
                                </a:moveTo>
                                <a:lnTo>
                                  <a:pt x="492480" y="0"/>
                                </a:lnTo>
                              </a:path>
                            </a:pathLst>
                          </a:custGeom>
                          <a:ln w="3175">
                            <a:solidFill>
                              <a:srgbClr val="00AEEF"/>
                            </a:solidFill>
                            <a:prstDash val="solid"/>
                          </a:ln>
                        </wps:spPr>
                        <wps:bodyPr wrap="square" lIns="0" tIns="0" rIns="0" bIns="0" rtlCol="0">
                          <a:prstTxWarp prst="textNoShape">
                            <a:avLst/>
                          </a:prstTxWarp>
                          <a:noAutofit/>
                        </wps:bodyPr>
                      </wps:wsp>
                      <wps:wsp>
                        <wps:cNvPr id="295" name="Graphic 295"/>
                        <wps:cNvSpPr/>
                        <wps:spPr>
                          <a:xfrm>
                            <a:off x="1680588" y="1587"/>
                            <a:ext cx="492759" cy="1270"/>
                          </a:xfrm>
                          <a:custGeom>
                            <a:avLst/>
                            <a:gdLst/>
                            <a:ahLst/>
                            <a:cxnLst/>
                            <a:rect l="l" t="t" r="r" b="b"/>
                            <a:pathLst>
                              <a:path w="492759">
                                <a:moveTo>
                                  <a:pt x="0" y="0"/>
                                </a:moveTo>
                                <a:lnTo>
                                  <a:pt x="492480" y="0"/>
                                </a:lnTo>
                              </a:path>
                            </a:pathLst>
                          </a:custGeom>
                          <a:ln w="3175">
                            <a:solidFill>
                              <a:srgbClr val="00AEEF"/>
                            </a:solidFill>
                            <a:prstDash val="solid"/>
                          </a:ln>
                        </wps:spPr>
                        <wps:bodyPr wrap="square" lIns="0" tIns="0" rIns="0" bIns="0" rtlCol="0">
                          <a:prstTxWarp prst="textNoShape">
                            <a:avLst/>
                          </a:prstTxWarp>
                          <a:noAutofit/>
                        </wps:bodyPr>
                      </wps:wsp>
                      <wps:wsp>
                        <wps:cNvPr id="296" name="Graphic 296"/>
                        <wps:cNvSpPr/>
                        <wps:spPr>
                          <a:xfrm>
                            <a:off x="2173068" y="1587"/>
                            <a:ext cx="492759" cy="1270"/>
                          </a:xfrm>
                          <a:custGeom>
                            <a:avLst/>
                            <a:gdLst/>
                            <a:ahLst/>
                            <a:cxnLst/>
                            <a:rect l="l" t="t" r="r" b="b"/>
                            <a:pathLst>
                              <a:path w="492759">
                                <a:moveTo>
                                  <a:pt x="0" y="0"/>
                                </a:moveTo>
                                <a:lnTo>
                                  <a:pt x="492480" y="0"/>
                                </a:lnTo>
                              </a:path>
                            </a:pathLst>
                          </a:custGeom>
                          <a:ln w="3175">
                            <a:solidFill>
                              <a:srgbClr val="00AEEF"/>
                            </a:solidFill>
                            <a:prstDash val="solid"/>
                          </a:ln>
                        </wps:spPr>
                        <wps:bodyPr wrap="square" lIns="0" tIns="0" rIns="0" bIns="0" rtlCol="0">
                          <a:prstTxWarp prst="textNoShape">
                            <a:avLst/>
                          </a:prstTxWarp>
                          <a:noAutofit/>
                        </wps:bodyPr>
                      </wps:wsp>
                      <wps:wsp>
                        <wps:cNvPr id="297" name="Graphic 297"/>
                        <wps:cNvSpPr/>
                        <wps:spPr>
                          <a:xfrm>
                            <a:off x="2665548" y="1587"/>
                            <a:ext cx="492759" cy="1270"/>
                          </a:xfrm>
                          <a:custGeom>
                            <a:avLst/>
                            <a:gdLst/>
                            <a:ahLst/>
                            <a:cxnLst/>
                            <a:rect l="l" t="t" r="r" b="b"/>
                            <a:pathLst>
                              <a:path w="492759">
                                <a:moveTo>
                                  <a:pt x="0" y="0"/>
                                </a:moveTo>
                                <a:lnTo>
                                  <a:pt x="492480" y="0"/>
                                </a:lnTo>
                              </a:path>
                            </a:pathLst>
                          </a:custGeom>
                          <a:ln w="3175">
                            <a:solidFill>
                              <a:srgbClr val="00AEEF"/>
                            </a:solidFill>
                            <a:prstDash val="solid"/>
                          </a:ln>
                        </wps:spPr>
                        <wps:bodyPr wrap="square" lIns="0" tIns="0" rIns="0" bIns="0" rtlCol="0">
                          <a:prstTxWarp prst="textNoShape">
                            <a:avLst/>
                          </a:prstTxWarp>
                          <a:noAutofit/>
                        </wps:bodyPr>
                      </wps:wsp>
                      <wps:wsp>
                        <wps:cNvPr id="298" name="Graphic 298"/>
                        <wps:cNvSpPr/>
                        <wps:spPr>
                          <a:xfrm>
                            <a:off x="3158028"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299" name="Graphic 299"/>
                        <wps:cNvSpPr/>
                        <wps:spPr>
                          <a:xfrm>
                            <a:off x="3656664" y="1587"/>
                            <a:ext cx="492759" cy="1270"/>
                          </a:xfrm>
                          <a:custGeom>
                            <a:avLst/>
                            <a:gdLst/>
                            <a:ahLst/>
                            <a:cxnLst/>
                            <a:rect l="l" t="t" r="r" b="b"/>
                            <a:pathLst>
                              <a:path w="492759">
                                <a:moveTo>
                                  <a:pt x="0" y="0"/>
                                </a:moveTo>
                                <a:lnTo>
                                  <a:pt x="492480" y="0"/>
                                </a:lnTo>
                              </a:path>
                            </a:pathLst>
                          </a:custGeom>
                          <a:ln w="3175">
                            <a:solidFill>
                              <a:srgbClr val="00AEEF"/>
                            </a:solidFill>
                            <a:prstDash val="solid"/>
                          </a:ln>
                        </wps:spPr>
                        <wps:bodyPr wrap="square" lIns="0" tIns="0" rIns="0" bIns="0" rtlCol="0">
                          <a:prstTxWarp prst="textNoShape">
                            <a:avLst/>
                          </a:prstTxWarp>
                          <a:noAutofit/>
                        </wps:bodyPr>
                      </wps:wsp>
                      <wps:wsp>
                        <wps:cNvPr id="300" name="Graphic 300"/>
                        <wps:cNvSpPr/>
                        <wps:spPr>
                          <a:xfrm>
                            <a:off x="4149144"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301" name="Graphic 301"/>
                        <wps:cNvSpPr/>
                        <wps:spPr>
                          <a:xfrm>
                            <a:off x="4666248" y="1587"/>
                            <a:ext cx="492759" cy="1270"/>
                          </a:xfrm>
                          <a:custGeom>
                            <a:avLst/>
                            <a:gdLst/>
                            <a:ahLst/>
                            <a:cxnLst/>
                            <a:rect l="l" t="t" r="r" b="b"/>
                            <a:pathLst>
                              <a:path w="492759">
                                <a:moveTo>
                                  <a:pt x="0" y="0"/>
                                </a:moveTo>
                                <a:lnTo>
                                  <a:pt x="492480" y="0"/>
                                </a:lnTo>
                              </a:path>
                            </a:pathLst>
                          </a:custGeom>
                          <a:ln w="3175">
                            <a:solidFill>
                              <a:srgbClr val="00AEEF"/>
                            </a:solidFill>
                            <a:prstDash val="solid"/>
                          </a:ln>
                        </wps:spPr>
                        <wps:bodyPr wrap="square" lIns="0" tIns="0" rIns="0" bIns="0" rtlCol="0">
                          <a:prstTxWarp prst="textNoShape">
                            <a:avLst/>
                          </a:prstTxWarp>
                          <a:noAutofit/>
                        </wps:bodyPr>
                      </wps:wsp>
                      <wps:wsp>
                        <wps:cNvPr id="302" name="Graphic 302"/>
                        <wps:cNvSpPr/>
                        <wps:spPr>
                          <a:xfrm>
                            <a:off x="5158728"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s:wsp>
                        <wps:cNvPr id="303" name="Graphic 303"/>
                        <wps:cNvSpPr/>
                        <wps:spPr>
                          <a:xfrm>
                            <a:off x="5657365" y="1587"/>
                            <a:ext cx="499109" cy="1270"/>
                          </a:xfrm>
                          <a:custGeom>
                            <a:avLst/>
                            <a:gdLst/>
                            <a:ahLst/>
                            <a:cxnLst/>
                            <a:rect l="l" t="t" r="r" b="b"/>
                            <a:pathLst>
                              <a:path w="499109">
                                <a:moveTo>
                                  <a:pt x="0" y="0"/>
                                </a:moveTo>
                                <a:lnTo>
                                  <a:pt x="49864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91" style="position:absolute;margin-left:55.3pt;margin-top:13.45pt;width:484.75pt;height:.25pt;z-index:-15713792;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" w14:anchorId="5C1D7774">
                <v:shape id="Graphic 292" style="position:absolute;top:15;width:2032;height:13;visibility:visible;mso-wrap-style:square;v-text-anchor:top" coordsize="203200,1270" o:spid="_x0000_s1027" filled="f" strokecolor="#00aeef" strokeweight=".25pt" path="m,l2031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">
                  <v:path arrowok="t"/>
                </v:shape>
                <v:shape id="Graphic 293" style="position:absolute;left:2031;top:15;width:9855;height:13;visibility:visible;mso-wrap-style:square;v-text-anchor:top" coordsize="985519,1270" o:spid="_x0000_s1028" filled="f" strokecolor="#00aeef" strokeweight=".25pt" path="m,l984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">
                  <v:path arrowok="t"/>
                </v:shape>
                <v:shape id="Graphic 294" style="position:absolute;left:11881;top:15;width:4927;height:13;visibility:visible;mso-wrap-style:square;v-text-anchor:top" coordsize="492759,1270" o:spid="_x0000_s1029" filled="f" strokecolor="#00aeef" strokeweight=".25pt" path="m,l4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">
                  <v:path arrowok="t"/>
                </v:shape>
                <v:shape id="Graphic 295" style="position:absolute;left:16805;top:15;width:4928;height:13;visibility:visible;mso-wrap-style:square;v-text-anchor:top" coordsize="492759,1270" o:spid="_x0000_s1030" filled="f" strokecolor="#00aeef" strokeweight=".25pt" path="m,l4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">
                  <v:path arrowok="t"/>
                </v:shape>
                <v:shape id="Graphic 296" style="position:absolute;left:21730;top:15;width:4928;height:13;visibility:visible;mso-wrap-style:square;v-text-anchor:top" coordsize="492759,1270" o:spid="_x0000_s1031" filled="f" strokecolor="#00aeef" strokeweight=".25pt" path="m,l4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">
                  <v:path arrowok="t"/>
                </v:shape>
                <v:shape id="Graphic 297" style="position:absolute;left:26655;top:15;width:4928;height:13;visibility:visible;mso-wrap-style:square;v-text-anchor:top" coordsize="492759,1270" o:spid="_x0000_s1032" filled="f" strokecolor="#00aeef" strokeweight=".25pt" path="m,l4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">
                  <v:path arrowok="t"/>
                </v:shape>
                <v:shape id="Graphic 298" style="position:absolute;left:31580;top:15;width:4991;height:13;visibility:visible;mso-wrap-style:square;v-text-anchor:top" coordsize="499109,1270" o:spid="_x0000_s1033"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">
                  <v:path arrowok="t"/>
                </v:shape>
                <v:shape id="Graphic 299" style="position:absolute;left:36566;top:15;width:4928;height:13;visibility:visible;mso-wrap-style:square;v-text-anchor:top" coordsize="492759,1270" o:spid="_x0000_s1034" filled="f" strokecolor="#00aeef" strokeweight=".25pt" path="m,l4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">
                  <v:path arrowok="t"/>
                </v:shape>
                <v:shape id="Graphic 300" style="position:absolute;left:41491;top:15;width:5175;height:13;visibility:visible;mso-wrap-style:square;v-text-anchor:top" coordsize="517525,1270" o:spid="_x0000_s1035"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">
                  <v:path arrowok="t"/>
                </v:shape>
                <v:shape id="Graphic 301" style="position:absolute;left:46662;top:15;width:4928;height:13;visibility:visible;mso-wrap-style:square;v-text-anchor:top" coordsize="492759,1270" o:spid="_x0000_s1036" filled="f" strokecolor="#00aeef" strokeweight=".25pt" path="m,l4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">
                  <v:path arrowok="t"/>
                </v:shape>
                <v:shape id="Graphic 302" style="position:absolute;left:51587;top:15;width:4991;height:13;visibility:visible;mso-wrap-style:square;v-text-anchor:top" coordsize="499109,1270" o:spid="_x0000_s1037"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">
                  <v:path arrowok="t"/>
                </v:shape>
                <v:shape id="Graphic 303" style="position:absolute;left:56573;top:15;width:4991;height:13;visibility:visible;mso-wrap-style:square;v-text-anchor:top" coordsize="499109,1270" o:spid="_x0000_s1038" filled="f" strokecolor="#00aeef" strokeweight=".25pt" path="m,l49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">
                  <v:path arrowok="t"/>
                </v:shape>
                <w10:wrap type="topAndBottom" anchorx="page"/>
              </v:group>
            </w:pict>
          </mc:Fallback>
        </mc:AlternateContent>
      </w:r>
    </w:p>
    <w:p w:rsidR="001B3359" w:rsidRDefault="00D877C7" w14:paraId="03A58C97" w14:textId="77777777">
      <w:pPr>
        <w:pStyle w:val="Kop2"/>
        <w:spacing w:before="210" w:line="256" w:lineRule="auto"/>
        <w:ind w:right="4389"/>
      </w:pPr>
      <w:r>
        <w:rPr>
          <w:color w:val="231F20"/>
          <w:spacing w:val="-2"/>
        </w:rPr>
        <w:t>Toelichting Verplichtingen</w:t>
      </w:r>
    </w:p>
    <w:p w:rsidR="001B3359" w:rsidRDefault="001B3359" w14:paraId="010F3C53" w14:textId="77777777">
      <w:pPr>
        <w:pStyle w:val="Plattetekst"/>
        <w:spacing w:before="4"/>
        <w:rPr>
          <w:rFonts w:ascii="Trebuchet MS"/>
          <w:b/>
        </w:rPr>
      </w:pPr>
    </w:p>
    <w:p w:rsidR="001B3359" w:rsidRDefault="00D877C7" w14:paraId="4089E9DC" w14:textId="77777777">
      <w:pPr>
        <w:pStyle w:val="Plattetekst"/>
        <w:spacing w:line="247" w:lineRule="auto"/>
        <w:ind w:left="3430" w:right="168"/>
      </w:pPr>
      <w:r>
        <w:rPr>
          <w:color w:val="231F20"/>
          <w:w w:val="110"/>
        </w:rPr>
        <w:t xml:space="preserve">Tezamen met de verhoging van het budget voor de eigenaarsbijdrage </w:t>
      </w:r>
      <w:r>
        <w:rPr>
          <w:color w:val="231F20"/>
          <w:spacing w:val="-2"/>
          <w:w w:val="110"/>
        </w:rPr>
        <w:t>aan</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RIVM</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enkele</w:t>
      </w:r>
      <w:r>
        <w:rPr>
          <w:color w:val="231F20"/>
          <w:spacing w:val="-7"/>
          <w:w w:val="110"/>
        </w:rPr>
        <w:t xml:space="preserve"> </w:t>
      </w:r>
      <w:r>
        <w:rPr>
          <w:color w:val="231F20"/>
          <w:spacing w:val="-2"/>
          <w:w w:val="110"/>
        </w:rPr>
        <w:t>kleinere</w:t>
      </w:r>
      <w:r>
        <w:rPr>
          <w:color w:val="231F20"/>
          <w:spacing w:val="-7"/>
          <w:w w:val="110"/>
        </w:rPr>
        <w:t xml:space="preserve"> </w:t>
      </w:r>
      <w:r>
        <w:rPr>
          <w:color w:val="231F20"/>
          <w:spacing w:val="-2"/>
          <w:w w:val="110"/>
        </w:rPr>
        <w:t>mutaties</w:t>
      </w:r>
      <w:r>
        <w:rPr>
          <w:color w:val="231F20"/>
          <w:spacing w:val="-7"/>
          <w:w w:val="110"/>
        </w:rPr>
        <w:t xml:space="preserve"> </w:t>
      </w:r>
      <w:r>
        <w:rPr>
          <w:color w:val="231F20"/>
          <w:spacing w:val="-2"/>
          <w:w w:val="110"/>
        </w:rPr>
        <w:t>wordt</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 xml:space="preserve">verplichtingenbudget </w:t>
      </w:r>
      <w:r>
        <w:rPr>
          <w:color w:val="231F20"/>
          <w:w w:val="110"/>
        </w:rPr>
        <w:t>verhoogd</w:t>
      </w:r>
      <w:r>
        <w:rPr>
          <w:color w:val="231F20"/>
          <w:spacing w:val="-10"/>
          <w:w w:val="110"/>
        </w:rPr>
        <w:t xml:space="preserve"> </w:t>
      </w:r>
      <w:r>
        <w:rPr>
          <w:color w:val="231F20"/>
          <w:w w:val="110"/>
        </w:rPr>
        <w:t>met</w:t>
      </w:r>
      <w:r>
        <w:rPr>
          <w:color w:val="231F20"/>
          <w:spacing w:val="-10"/>
          <w:w w:val="110"/>
        </w:rPr>
        <w:t xml:space="preserve"> </w:t>
      </w:r>
      <w:r>
        <w:rPr>
          <w:color w:val="231F20"/>
          <w:w w:val="110"/>
        </w:rPr>
        <w:t>€</w:t>
      </w:r>
      <w:r>
        <w:rPr>
          <w:color w:val="231F20"/>
          <w:spacing w:val="-10"/>
          <w:w w:val="110"/>
        </w:rPr>
        <w:t xml:space="preserve"> </w:t>
      </w:r>
      <w:r>
        <w:rPr>
          <w:color w:val="231F20"/>
          <w:w w:val="110"/>
        </w:rPr>
        <w:t>16,4</w:t>
      </w:r>
      <w:r>
        <w:rPr>
          <w:color w:val="231F20"/>
          <w:spacing w:val="-10"/>
          <w:w w:val="110"/>
        </w:rPr>
        <w:t xml:space="preserve"> </w:t>
      </w:r>
      <w:r>
        <w:rPr>
          <w:color w:val="231F20"/>
          <w:w w:val="110"/>
        </w:rPr>
        <w:t>miljoen</w:t>
      </w:r>
      <w:r>
        <w:rPr>
          <w:color w:val="231F20"/>
          <w:spacing w:val="-10"/>
          <w:w w:val="110"/>
        </w:rPr>
        <w:t xml:space="preserve"> </w:t>
      </w:r>
      <w:r>
        <w:rPr>
          <w:color w:val="231F20"/>
          <w:w w:val="110"/>
        </w:rPr>
        <w:t>in</w:t>
      </w:r>
      <w:r>
        <w:rPr>
          <w:color w:val="231F20"/>
          <w:spacing w:val="-10"/>
          <w:w w:val="110"/>
        </w:rPr>
        <w:t xml:space="preserve"> </w:t>
      </w:r>
      <w:r>
        <w:rPr>
          <w:color w:val="231F20"/>
          <w:w w:val="110"/>
        </w:rPr>
        <w:t>2026</w:t>
      </w:r>
      <w:r>
        <w:rPr>
          <w:color w:val="231F20"/>
          <w:spacing w:val="-10"/>
          <w:w w:val="110"/>
        </w:rPr>
        <w:t xml:space="preserve"> </w:t>
      </w:r>
      <w:r>
        <w:rPr>
          <w:color w:val="231F20"/>
          <w:w w:val="110"/>
        </w:rPr>
        <w:t>en</w:t>
      </w:r>
      <w:r>
        <w:rPr>
          <w:color w:val="231F20"/>
          <w:spacing w:val="-10"/>
          <w:w w:val="110"/>
        </w:rPr>
        <w:t xml:space="preserve"> </w:t>
      </w:r>
      <w:r>
        <w:rPr>
          <w:color w:val="231F20"/>
          <w:w w:val="110"/>
        </w:rPr>
        <w:t>€</w:t>
      </w:r>
      <w:r>
        <w:rPr>
          <w:color w:val="231F20"/>
          <w:spacing w:val="-10"/>
          <w:w w:val="110"/>
        </w:rPr>
        <w:t xml:space="preserve"> </w:t>
      </w:r>
      <w:r>
        <w:rPr>
          <w:color w:val="231F20"/>
          <w:w w:val="110"/>
        </w:rPr>
        <w:t>3,3</w:t>
      </w:r>
      <w:r>
        <w:rPr>
          <w:color w:val="231F20"/>
          <w:spacing w:val="-10"/>
          <w:w w:val="110"/>
        </w:rPr>
        <w:t xml:space="preserve"> </w:t>
      </w:r>
      <w:r>
        <w:rPr>
          <w:color w:val="231F20"/>
          <w:w w:val="110"/>
        </w:rPr>
        <w:t>miljoen</w:t>
      </w:r>
      <w:r>
        <w:rPr>
          <w:color w:val="231F20"/>
          <w:spacing w:val="-10"/>
          <w:w w:val="110"/>
        </w:rPr>
        <w:t xml:space="preserve"> </w:t>
      </w:r>
      <w:r>
        <w:rPr>
          <w:color w:val="231F20"/>
          <w:w w:val="110"/>
        </w:rPr>
        <w:t>in</w:t>
      </w:r>
      <w:r>
        <w:rPr>
          <w:color w:val="231F20"/>
          <w:spacing w:val="-10"/>
          <w:w w:val="110"/>
        </w:rPr>
        <w:t xml:space="preserve"> </w:t>
      </w:r>
      <w:r>
        <w:rPr>
          <w:color w:val="231F20"/>
          <w:w w:val="110"/>
        </w:rPr>
        <w:t>2027.</w:t>
      </w:r>
    </w:p>
    <w:p w:rsidR="001B3359" w:rsidRDefault="001B3359" w14:paraId="05DD6F20" w14:textId="77777777">
      <w:pPr>
        <w:pStyle w:val="Plattetekst"/>
        <w:spacing w:line="247" w:lineRule="auto"/>
        <w:sectPr w:rsidR="001B3359">
          <w:type w:val="continuous"/>
          <w:pgSz w:w="11910" w:h="16840"/>
          <w:pgMar w:top="1020" w:right="992" w:bottom="1280" w:left="992" w:header="0" w:footer="1091" w:gutter="0"/>
          <w:cols w:space="708"/>
        </w:sectPr>
      </w:pPr>
    </w:p>
    <w:p w:rsidR="001B3359" w:rsidRDefault="00D877C7" w14:paraId="1AFCC12B" w14:textId="77777777">
      <w:pPr>
        <w:pStyle w:val="Kop2"/>
        <w:numPr>
          <w:ilvl w:val="0"/>
          <w:numId w:val="7"/>
        </w:numPr>
        <w:tabs>
          <w:tab w:val="left" w:pos="200"/>
        </w:tabs>
        <w:spacing w:before="89"/>
        <w:ind w:left="200" w:right="1313" w:hanging="201"/>
        <w:jc w:val="center"/>
        <w:rPr>
          <w:color w:val="231F20"/>
        </w:rPr>
      </w:pPr>
      <w:bookmarkStart w:name="3._Eigenaarsbijdrage" w:id="43"/>
      <w:bookmarkEnd w:id="43"/>
      <w:r>
        <w:rPr>
          <w:color w:val="231F20"/>
          <w:spacing w:val="-2"/>
          <w:w w:val="105"/>
        </w:rPr>
        <w:lastRenderedPageBreak/>
        <w:t>Eigenaarsbijdrage</w:t>
      </w:r>
    </w:p>
    <w:p w:rsidR="001B3359" w:rsidRDefault="00D877C7" w14:paraId="6D8B5E58" w14:textId="77777777">
      <w:pPr>
        <w:spacing w:before="29"/>
        <w:ind w:left="3430"/>
        <w:rPr>
          <w:rFonts w:ascii="Calibri"/>
          <w:i/>
          <w:sz w:val="18"/>
        </w:rPr>
      </w:pPr>
      <w:r>
        <w:rPr>
          <w:rFonts w:ascii="Calibri"/>
          <w:i/>
          <w:color w:val="231F20"/>
          <w:w w:val="115"/>
          <w:sz w:val="18"/>
        </w:rPr>
        <w:t>Bijdrage</w:t>
      </w:r>
      <w:r>
        <w:rPr>
          <w:rFonts w:ascii="Calibri"/>
          <w:i/>
          <w:color w:val="231F20"/>
          <w:spacing w:val="4"/>
          <w:w w:val="115"/>
          <w:sz w:val="18"/>
        </w:rPr>
        <w:t xml:space="preserve"> </w:t>
      </w:r>
      <w:r>
        <w:rPr>
          <w:rFonts w:ascii="Calibri"/>
          <w:i/>
          <w:color w:val="231F20"/>
          <w:w w:val="115"/>
          <w:sz w:val="18"/>
        </w:rPr>
        <w:t>aan</w:t>
      </w:r>
      <w:r>
        <w:rPr>
          <w:rFonts w:ascii="Calibri"/>
          <w:i/>
          <w:color w:val="231F20"/>
          <w:spacing w:val="5"/>
          <w:w w:val="115"/>
          <w:sz w:val="18"/>
        </w:rPr>
        <w:t xml:space="preserve"> </w:t>
      </w:r>
      <w:r>
        <w:rPr>
          <w:rFonts w:ascii="Calibri"/>
          <w:i/>
          <w:color w:val="231F20"/>
          <w:spacing w:val="-2"/>
          <w:w w:val="115"/>
          <w:sz w:val="18"/>
        </w:rPr>
        <w:t>agentschappen</w:t>
      </w:r>
    </w:p>
    <w:p w:rsidR="001B3359" w:rsidRDefault="001B3359" w14:paraId="16AF3A00" w14:textId="77777777">
      <w:pPr>
        <w:pStyle w:val="Plattetekst"/>
        <w:spacing w:before="15"/>
        <w:rPr>
          <w:rFonts w:ascii="Calibri"/>
          <w:i/>
        </w:rPr>
      </w:pPr>
    </w:p>
    <w:p w:rsidR="001B3359" w:rsidRDefault="00D877C7" w14:paraId="5B50D85B" w14:textId="77777777">
      <w:pPr>
        <w:pStyle w:val="Kop2"/>
      </w:pPr>
      <w:r>
        <w:rPr>
          <w:color w:val="231F20"/>
        </w:rPr>
        <w:t>Eigenaarsbijdrage</w:t>
      </w:r>
      <w:r>
        <w:rPr>
          <w:color w:val="231F20"/>
          <w:spacing w:val="24"/>
          <w:w w:val="110"/>
        </w:rPr>
        <w:t xml:space="preserve"> </w:t>
      </w:r>
      <w:r>
        <w:rPr>
          <w:color w:val="231F20"/>
          <w:spacing w:val="-4"/>
          <w:w w:val="110"/>
        </w:rPr>
        <w:t>RIVM</w:t>
      </w:r>
    </w:p>
    <w:p w:rsidR="001B3359" w:rsidRDefault="001B3359" w14:paraId="47890A67" w14:textId="77777777">
      <w:pPr>
        <w:pStyle w:val="Plattetekst"/>
        <w:spacing w:before="19"/>
        <w:rPr>
          <w:rFonts w:ascii="Trebuchet MS"/>
          <w:b/>
        </w:rPr>
      </w:pPr>
    </w:p>
    <w:p w:rsidR="001B3359" w:rsidRDefault="00D877C7" w14:paraId="6F60E81C" w14:textId="77777777">
      <w:pPr>
        <w:pStyle w:val="Plattetekst"/>
        <w:spacing w:line="247" w:lineRule="auto"/>
        <w:ind w:left="3430" w:right="111"/>
        <w:jc w:val="both"/>
      </w:pPr>
      <w:r>
        <w:rPr>
          <w:color w:val="231F20"/>
          <w:w w:val="110"/>
        </w:rPr>
        <w:t>Als</w:t>
      </w:r>
      <w:r>
        <w:rPr>
          <w:color w:val="231F20"/>
          <w:spacing w:val="-10"/>
          <w:w w:val="110"/>
        </w:rPr>
        <w:t xml:space="preserve"> </w:t>
      </w:r>
      <w:r>
        <w:rPr>
          <w:color w:val="231F20"/>
          <w:w w:val="110"/>
        </w:rPr>
        <w:t>gevolg</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vertraagde</w:t>
      </w:r>
      <w:r>
        <w:rPr>
          <w:color w:val="231F20"/>
          <w:spacing w:val="-10"/>
          <w:w w:val="110"/>
        </w:rPr>
        <w:t xml:space="preserve"> </w:t>
      </w:r>
      <w:r>
        <w:rPr>
          <w:color w:val="231F20"/>
          <w:w w:val="110"/>
        </w:rPr>
        <w:t>verhuizing</w:t>
      </w:r>
      <w:r>
        <w:rPr>
          <w:color w:val="231F20"/>
          <w:spacing w:val="-10"/>
          <w:w w:val="110"/>
        </w:rPr>
        <w:t xml:space="preserve"> </w:t>
      </w:r>
      <w:r>
        <w:rPr>
          <w:color w:val="231F20"/>
          <w:w w:val="110"/>
        </w:rPr>
        <w:t>van</w:t>
      </w:r>
      <w:r>
        <w:rPr>
          <w:color w:val="231F20"/>
          <w:spacing w:val="-10"/>
          <w:w w:val="110"/>
        </w:rPr>
        <w:t xml:space="preserve"> </w:t>
      </w:r>
      <w:r>
        <w:rPr>
          <w:color w:val="231F20"/>
          <w:w w:val="110"/>
        </w:rPr>
        <w:t>het</w:t>
      </w:r>
      <w:r>
        <w:rPr>
          <w:color w:val="231F20"/>
          <w:spacing w:val="-10"/>
          <w:w w:val="110"/>
        </w:rPr>
        <w:t xml:space="preserve"> </w:t>
      </w:r>
      <w:r>
        <w:rPr>
          <w:color w:val="231F20"/>
          <w:w w:val="110"/>
        </w:rPr>
        <w:t>RIVM</w:t>
      </w:r>
      <w:r>
        <w:rPr>
          <w:color w:val="231F20"/>
          <w:spacing w:val="-10"/>
          <w:w w:val="110"/>
        </w:rPr>
        <w:t xml:space="preserve"> </w:t>
      </w:r>
      <w:r>
        <w:rPr>
          <w:color w:val="231F20"/>
          <w:w w:val="110"/>
        </w:rPr>
        <w:t>zijn</w:t>
      </w:r>
      <w:r>
        <w:rPr>
          <w:color w:val="231F20"/>
          <w:spacing w:val="-10"/>
          <w:w w:val="110"/>
        </w:rPr>
        <w:t xml:space="preserve"> </w:t>
      </w:r>
      <w:r>
        <w:rPr>
          <w:color w:val="231F20"/>
          <w:w w:val="110"/>
        </w:rPr>
        <w:t>de</w:t>
      </w:r>
      <w:r>
        <w:rPr>
          <w:color w:val="231F20"/>
          <w:spacing w:val="-10"/>
          <w:w w:val="110"/>
        </w:rPr>
        <w:t xml:space="preserve"> </w:t>
      </w:r>
      <w:r>
        <w:rPr>
          <w:color w:val="231F20"/>
          <w:w w:val="110"/>
        </w:rPr>
        <w:t>toegezegde middelen</w:t>
      </w:r>
      <w:r>
        <w:rPr>
          <w:color w:val="231F20"/>
          <w:spacing w:val="-16"/>
          <w:w w:val="110"/>
        </w:rPr>
        <w:t xml:space="preserve"> </w:t>
      </w:r>
      <w:r>
        <w:rPr>
          <w:color w:val="231F20"/>
          <w:w w:val="110"/>
        </w:rPr>
        <w:t>uit</w:t>
      </w:r>
      <w:r>
        <w:rPr>
          <w:color w:val="231F20"/>
          <w:spacing w:val="-15"/>
          <w:w w:val="110"/>
        </w:rPr>
        <w:t xml:space="preserve"> </w:t>
      </w:r>
      <w:r>
        <w:rPr>
          <w:color w:val="231F20"/>
          <w:w w:val="110"/>
        </w:rPr>
        <w:t>2025</w:t>
      </w:r>
      <w:r>
        <w:rPr>
          <w:color w:val="231F20"/>
          <w:spacing w:val="-16"/>
          <w:w w:val="110"/>
        </w:rPr>
        <w:t xml:space="preserve"> </w:t>
      </w:r>
      <w:r>
        <w:rPr>
          <w:color w:val="231F20"/>
          <w:w w:val="110"/>
        </w:rPr>
        <w:t>in</w:t>
      </w:r>
      <w:r>
        <w:rPr>
          <w:color w:val="231F20"/>
          <w:spacing w:val="-15"/>
          <w:w w:val="110"/>
        </w:rPr>
        <w:t xml:space="preserve"> </w:t>
      </w:r>
      <w:r>
        <w:rPr>
          <w:color w:val="231F20"/>
          <w:w w:val="110"/>
        </w:rPr>
        <w:t>2026</w:t>
      </w:r>
      <w:r>
        <w:rPr>
          <w:color w:val="231F20"/>
          <w:spacing w:val="-16"/>
          <w:w w:val="110"/>
        </w:rPr>
        <w:t xml:space="preserve"> </w:t>
      </w:r>
      <w:r>
        <w:rPr>
          <w:color w:val="231F20"/>
          <w:w w:val="110"/>
        </w:rPr>
        <w:t>benodigd.</w:t>
      </w:r>
      <w:r>
        <w:rPr>
          <w:color w:val="231F20"/>
          <w:spacing w:val="-15"/>
          <w:w w:val="110"/>
        </w:rPr>
        <w:t xml:space="preserve"> </w:t>
      </w:r>
      <w:r>
        <w:rPr>
          <w:color w:val="231F20"/>
          <w:w w:val="110"/>
        </w:rPr>
        <w:t>Daarnaast</w:t>
      </w:r>
      <w:r>
        <w:rPr>
          <w:color w:val="231F20"/>
          <w:spacing w:val="-16"/>
          <w:w w:val="110"/>
        </w:rPr>
        <w:t xml:space="preserve"> </w:t>
      </w:r>
      <w:r>
        <w:rPr>
          <w:color w:val="231F20"/>
          <w:w w:val="110"/>
        </w:rPr>
        <w:t>is</w:t>
      </w:r>
      <w:r>
        <w:rPr>
          <w:color w:val="231F20"/>
          <w:spacing w:val="-15"/>
          <w:w w:val="110"/>
        </w:rPr>
        <w:t xml:space="preserve"> </w:t>
      </w:r>
      <w:r>
        <w:rPr>
          <w:color w:val="231F20"/>
          <w:w w:val="110"/>
        </w:rPr>
        <w:t>een</w:t>
      </w:r>
      <w:r>
        <w:rPr>
          <w:color w:val="231F20"/>
          <w:spacing w:val="-16"/>
          <w:w w:val="110"/>
        </w:rPr>
        <w:t xml:space="preserve"> </w:t>
      </w:r>
      <w:r>
        <w:rPr>
          <w:color w:val="231F20"/>
          <w:w w:val="110"/>
        </w:rPr>
        <w:t>kasschuif</w:t>
      </w:r>
      <w:r>
        <w:rPr>
          <w:color w:val="231F20"/>
          <w:spacing w:val="-15"/>
          <w:w w:val="110"/>
        </w:rPr>
        <w:t xml:space="preserve"> </w:t>
      </w:r>
      <w:r>
        <w:rPr>
          <w:color w:val="231F20"/>
          <w:w w:val="110"/>
        </w:rPr>
        <w:t xml:space="preserve">ingediend </w:t>
      </w:r>
      <w:r>
        <w:rPr>
          <w:color w:val="231F20"/>
        </w:rPr>
        <w:t xml:space="preserve">waarbij een deel van de middelen uit 2026 naar 2027 wordt verschoven om </w:t>
      </w:r>
      <w:r>
        <w:rPr>
          <w:color w:val="231F20"/>
          <w:w w:val="110"/>
        </w:rPr>
        <w:t>deze</w:t>
      </w:r>
      <w:r>
        <w:rPr>
          <w:color w:val="231F20"/>
          <w:spacing w:val="-10"/>
          <w:w w:val="110"/>
        </w:rPr>
        <w:t xml:space="preserve"> </w:t>
      </w:r>
      <w:r>
        <w:rPr>
          <w:color w:val="231F20"/>
          <w:w w:val="110"/>
        </w:rPr>
        <w:t>in</w:t>
      </w:r>
      <w:r>
        <w:rPr>
          <w:color w:val="231F20"/>
          <w:spacing w:val="-10"/>
          <w:w w:val="110"/>
        </w:rPr>
        <w:t xml:space="preserve"> </w:t>
      </w:r>
      <w:r>
        <w:rPr>
          <w:color w:val="231F20"/>
          <w:w w:val="110"/>
        </w:rPr>
        <w:t>het</w:t>
      </w:r>
      <w:r>
        <w:rPr>
          <w:color w:val="231F20"/>
          <w:spacing w:val="-10"/>
          <w:w w:val="110"/>
        </w:rPr>
        <w:t xml:space="preserve"> </w:t>
      </w:r>
      <w:r>
        <w:rPr>
          <w:color w:val="231F20"/>
          <w:w w:val="110"/>
        </w:rPr>
        <w:t>juiste</w:t>
      </w:r>
      <w:r>
        <w:rPr>
          <w:color w:val="231F20"/>
          <w:spacing w:val="-10"/>
          <w:w w:val="110"/>
        </w:rPr>
        <w:t xml:space="preserve"> </w:t>
      </w:r>
      <w:r>
        <w:rPr>
          <w:color w:val="231F20"/>
          <w:w w:val="110"/>
        </w:rPr>
        <w:t>ritme</w:t>
      </w:r>
      <w:r>
        <w:rPr>
          <w:color w:val="231F20"/>
          <w:spacing w:val="-10"/>
          <w:w w:val="110"/>
        </w:rPr>
        <w:t xml:space="preserve"> </w:t>
      </w:r>
      <w:r>
        <w:rPr>
          <w:color w:val="231F20"/>
          <w:w w:val="110"/>
        </w:rPr>
        <w:t>te</w:t>
      </w:r>
      <w:r>
        <w:rPr>
          <w:color w:val="231F20"/>
          <w:spacing w:val="-10"/>
          <w:w w:val="110"/>
        </w:rPr>
        <w:t xml:space="preserve"> </w:t>
      </w:r>
      <w:r>
        <w:rPr>
          <w:color w:val="231F20"/>
          <w:w w:val="110"/>
        </w:rPr>
        <w:t>zetten.</w:t>
      </w:r>
      <w:r>
        <w:rPr>
          <w:color w:val="231F20"/>
          <w:spacing w:val="-10"/>
          <w:w w:val="110"/>
        </w:rPr>
        <w:t xml:space="preserve"> </w:t>
      </w:r>
      <w:r>
        <w:rPr>
          <w:color w:val="231F20"/>
          <w:w w:val="110"/>
        </w:rPr>
        <w:t>Dit</w:t>
      </w:r>
      <w:r>
        <w:rPr>
          <w:color w:val="231F20"/>
          <w:spacing w:val="-10"/>
          <w:w w:val="110"/>
        </w:rPr>
        <w:t xml:space="preserve"> </w:t>
      </w:r>
      <w:r>
        <w:rPr>
          <w:color w:val="231F20"/>
          <w:w w:val="110"/>
        </w:rPr>
        <w:t>betreft</w:t>
      </w:r>
      <w:r>
        <w:rPr>
          <w:color w:val="231F20"/>
          <w:spacing w:val="-10"/>
          <w:w w:val="110"/>
        </w:rPr>
        <w:t xml:space="preserve"> </w:t>
      </w:r>
      <w:r>
        <w:rPr>
          <w:color w:val="231F20"/>
          <w:w w:val="110"/>
        </w:rPr>
        <w:t>in</w:t>
      </w:r>
      <w:r>
        <w:rPr>
          <w:color w:val="231F20"/>
          <w:spacing w:val="-10"/>
          <w:w w:val="110"/>
        </w:rPr>
        <w:t xml:space="preserve"> </w:t>
      </w:r>
      <w:r>
        <w:rPr>
          <w:color w:val="231F20"/>
          <w:w w:val="110"/>
        </w:rPr>
        <w:t>totaal</w:t>
      </w:r>
      <w:r>
        <w:rPr>
          <w:color w:val="231F20"/>
          <w:spacing w:val="-10"/>
          <w:w w:val="110"/>
        </w:rPr>
        <w:t xml:space="preserve"> </w:t>
      </w:r>
      <w:r>
        <w:rPr>
          <w:color w:val="231F20"/>
          <w:w w:val="110"/>
        </w:rPr>
        <w:t>€</w:t>
      </w:r>
      <w:r>
        <w:rPr>
          <w:color w:val="231F20"/>
          <w:spacing w:val="-10"/>
          <w:w w:val="110"/>
        </w:rPr>
        <w:t xml:space="preserve"> </w:t>
      </w:r>
      <w:r>
        <w:rPr>
          <w:color w:val="231F20"/>
          <w:w w:val="110"/>
        </w:rPr>
        <w:t>4,7</w:t>
      </w:r>
      <w:r>
        <w:rPr>
          <w:color w:val="231F20"/>
          <w:spacing w:val="-10"/>
          <w:w w:val="110"/>
        </w:rPr>
        <w:t xml:space="preserve"> </w:t>
      </w:r>
      <w:r>
        <w:rPr>
          <w:color w:val="231F20"/>
          <w:w w:val="110"/>
        </w:rPr>
        <w:t>miljoen.</w:t>
      </w:r>
    </w:p>
    <w:p w:rsidR="001B3359" w:rsidRDefault="001B3359" w14:paraId="73B55A14" w14:textId="77777777">
      <w:pPr>
        <w:pStyle w:val="Plattetekst"/>
        <w:spacing w:before="7"/>
      </w:pPr>
    </w:p>
    <w:p w:rsidR="001B3359" w:rsidRDefault="00D877C7" w14:paraId="0F4D9E4A" w14:textId="77777777">
      <w:pPr>
        <w:pStyle w:val="Plattetekst"/>
        <w:ind w:left="3430"/>
        <w:jc w:val="both"/>
      </w:pPr>
      <w:r>
        <w:rPr>
          <w:color w:val="231F20"/>
        </w:rPr>
        <w:t>Tezamen</w:t>
      </w:r>
      <w:r>
        <w:rPr>
          <w:color w:val="231F20"/>
          <w:spacing w:val="36"/>
        </w:rPr>
        <w:t xml:space="preserve"> </w:t>
      </w:r>
      <w:r>
        <w:rPr>
          <w:color w:val="231F20"/>
        </w:rPr>
        <w:t>met</w:t>
      </w:r>
      <w:r>
        <w:rPr>
          <w:color w:val="231F20"/>
          <w:spacing w:val="36"/>
        </w:rPr>
        <w:t xml:space="preserve"> </w:t>
      </w:r>
      <w:r>
        <w:rPr>
          <w:color w:val="231F20"/>
        </w:rPr>
        <w:t>wat</w:t>
      </w:r>
      <w:r>
        <w:rPr>
          <w:color w:val="231F20"/>
          <w:spacing w:val="36"/>
        </w:rPr>
        <w:t xml:space="preserve"> </w:t>
      </w:r>
      <w:r>
        <w:rPr>
          <w:color w:val="231F20"/>
        </w:rPr>
        <w:t>kleinere</w:t>
      </w:r>
      <w:r>
        <w:rPr>
          <w:color w:val="231F20"/>
          <w:spacing w:val="36"/>
        </w:rPr>
        <w:t xml:space="preserve"> </w:t>
      </w:r>
      <w:r>
        <w:rPr>
          <w:color w:val="231F20"/>
        </w:rPr>
        <w:t>mutaties</w:t>
      </w:r>
      <w:r>
        <w:rPr>
          <w:color w:val="231F20"/>
          <w:spacing w:val="36"/>
        </w:rPr>
        <w:t xml:space="preserve"> </w:t>
      </w:r>
      <w:r>
        <w:rPr>
          <w:color w:val="231F20"/>
        </w:rPr>
        <w:t>wordt</w:t>
      </w:r>
      <w:r>
        <w:rPr>
          <w:color w:val="231F20"/>
          <w:spacing w:val="36"/>
        </w:rPr>
        <w:t xml:space="preserve"> </w:t>
      </w:r>
      <w:r>
        <w:rPr>
          <w:color w:val="231F20"/>
        </w:rPr>
        <w:t>het</w:t>
      </w:r>
      <w:r>
        <w:rPr>
          <w:color w:val="231F20"/>
          <w:spacing w:val="37"/>
        </w:rPr>
        <w:t xml:space="preserve"> </w:t>
      </w:r>
      <w:r>
        <w:rPr>
          <w:color w:val="231F20"/>
        </w:rPr>
        <w:t>budget</w:t>
      </w:r>
      <w:r>
        <w:rPr>
          <w:color w:val="231F20"/>
          <w:spacing w:val="36"/>
        </w:rPr>
        <w:t xml:space="preserve"> </w:t>
      </w:r>
      <w:r>
        <w:rPr>
          <w:color w:val="231F20"/>
        </w:rPr>
        <w:t>verhoogd</w:t>
      </w:r>
      <w:r>
        <w:rPr>
          <w:color w:val="231F20"/>
          <w:spacing w:val="36"/>
        </w:rPr>
        <w:t xml:space="preserve"> </w:t>
      </w:r>
      <w:r>
        <w:rPr>
          <w:color w:val="231F20"/>
          <w:spacing w:val="-5"/>
        </w:rPr>
        <w:t>met</w:t>
      </w:r>
    </w:p>
    <w:p w:rsidR="001B3359" w:rsidRDefault="00D877C7" w14:paraId="2FBE3B73" w14:textId="77777777">
      <w:pPr>
        <w:pStyle w:val="Plattetekst"/>
        <w:spacing w:before="7"/>
        <w:ind w:left="3430"/>
        <w:jc w:val="both"/>
      </w:pPr>
      <w:r>
        <w:rPr>
          <w:color w:val="231F20"/>
        </w:rPr>
        <w:t>€</w:t>
      </w:r>
      <w:r>
        <w:rPr>
          <w:color w:val="231F20"/>
          <w:spacing w:val="13"/>
        </w:rPr>
        <w:t xml:space="preserve"> </w:t>
      </w:r>
      <w:r>
        <w:rPr>
          <w:color w:val="231F20"/>
        </w:rPr>
        <w:t>16,4</w:t>
      </w:r>
      <w:r>
        <w:rPr>
          <w:color w:val="231F20"/>
          <w:spacing w:val="13"/>
        </w:rPr>
        <w:t xml:space="preserve"> </w:t>
      </w:r>
      <w:r>
        <w:rPr>
          <w:color w:val="231F20"/>
        </w:rPr>
        <w:t>miljoen</w:t>
      </w:r>
      <w:r>
        <w:rPr>
          <w:color w:val="231F20"/>
          <w:spacing w:val="14"/>
        </w:rPr>
        <w:t xml:space="preserve"> </w:t>
      </w:r>
      <w:r>
        <w:rPr>
          <w:color w:val="231F20"/>
        </w:rPr>
        <w:t>in</w:t>
      </w:r>
      <w:r>
        <w:rPr>
          <w:color w:val="231F20"/>
          <w:spacing w:val="13"/>
        </w:rPr>
        <w:t xml:space="preserve"> </w:t>
      </w:r>
      <w:r>
        <w:rPr>
          <w:color w:val="231F20"/>
        </w:rPr>
        <w:t>2026,</w:t>
      </w:r>
      <w:r>
        <w:rPr>
          <w:color w:val="231F20"/>
          <w:spacing w:val="14"/>
        </w:rPr>
        <w:t xml:space="preserve"> </w:t>
      </w:r>
      <w:r>
        <w:rPr>
          <w:color w:val="231F20"/>
        </w:rPr>
        <w:t>en</w:t>
      </w:r>
      <w:r>
        <w:rPr>
          <w:color w:val="231F20"/>
          <w:spacing w:val="13"/>
        </w:rPr>
        <w:t xml:space="preserve"> </w:t>
      </w:r>
      <w:r>
        <w:rPr>
          <w:color w:val="231F20"/>
        </w:rPr>
        <w:t>met</w:t>
      </w:r>
      <w:r>
        <w:rPr>
          <w:color w:val="231F20"/>
          <w:spacing w:val="14"/>
        </w:rPr>
        <w:t xml:space="preserve"> </w:t>
      </w:r>
      <w:r>
        <w:rPr>
          <w:color w:val="231F20"/>
        </w:rPr>
        <w:t>€</w:t>
      </w:r>
      <w:r>
        <w:rPr>
          <w:color w:val="231F20"/>
          <w:spacing w:val="13"/>
        </w:rPr>
        <w:t xml:space="preserve"> </w:t>
      </w:r>
      <w:r>
        <w:rPr>
          <w:color w:val="231F20"/>
        </w:rPr>
        <w:t>4,5</w:t>
      </w:r>
      <w:r>
        <w:rPr>
          <w:color w:val="231F20"/>
          <w:spacing w:val="14"/>
        </w:rPr>
        <w:t xml:space="preserve"> </w:t>
      </w:r>
      <w:r>
        <w:rPr>
          <w:color w:val="231F20"/>
        </w:rPr>
        <w:t>miljoen</w:t>
      </w:r>
      <w:r>
        <w:rPr>
          <w:color w:val="231F20"/>
          <w:spacing w:val="13"/>
        </w:rPr>
        <w:t xml:space="preserve"> </w:t>
      </w:r>
      <w:r>
        <w:rPr>
          <w:color w:val="231F20"/>
        </w:rPr>
        <w:t>in</w:t>
      </w:r>
      <w:r>
        <w:rPr>
          <w:color w:val="231F20"/>
          <w:spacing w:val="14"/>
        </w:rPr>
        <w:t xml:space="preserve"> </w:t>
      </w:r>
      <w:r>
        <w:rPr>
          <w:color w:val="231F20"/>
          <w:spacing w:val="-2"/>
        </w:rPr>
        <w:t>2027.</w:t>
      </w:r>
    </w:p>
    <w:p w:rsidR="001B3359" w:rsidRDefault="001B3359" w14:paraId="2FFB77F4" w14:textId="77777777">
      <w:pPr>
        <w:pStyle w:val="Plattetekst"/>
        <w:jc w:val="both"/>
        <w:sectPr w:rsidR="001B3359">
          <w:pgSz w:w="11910" w:h="16840"/>
          <w:pgMar w:top="1320" w:right="992" w:bottom="1340" w:left="992" w:header="0" w:footer="1091" w:gutter="0"/>
          <w:cols w:space="708"/>
        </w:sectPr>
      </w:pPr>
    </w:p>
    <w:p w:rsidR="001B3359" w:rsidRDefault="00D877C7" w14:paraId="5D35A8ED" w14:textId="77777777">
      <w:pPr>
        <w:pStyle w:val="Kop2"/>
        <w:numPr>
          <w:ilvl w:val="1"/>
          <w:numId w:val="4"/>
        </w:numPr>
        <w:tabs>
          <w:tab w:val="left" w:pos="3732"/>
        </w:tabs>
        <w:spacing w:before="89"/>
        <w:ind w:left="3732" w:hanging="302"/>
      </w:pPr>
      <w:bookmarkStart w:name="4.2_Artikel_10_Apparaat_Kerndepartement" w:id="44"/>
      <w:bookmarkStart w:name="_bookmark13" w:id="45"/>
      <w:bookmarkEnd w:id="44"/>
      <w:bookmarkEnd w:id="45"/>
      <w:r>
        <w:rPr>
          <w:color w:val="00AEEF"/>
        </w:rPr>
        <w:lastRenderedPageBreak/>
        <w:t>Artikel</w:t>
      </w:r>
      <w:r>
        <w:rPr>
          <w:color w:val="00AEEF"/>
          <w:spacing w:val="-5"/>
        </w:rPr>
        <w:t xml:space="preserve"> </w:t>
      </w:r>
      <w:r>
        <w:rPr>
          <w:color w:val="00AEEF"/>
        </w:rPr>
        <w:t>10</w:t>
      </w:r>
      <w:r>
        <w:rPr>
          <w:color w:val="00AEEF"/>
          <w:spacing w:val="-5"/>
        </w:rPr>
        <w:t xml:space="preserve"> </w:t>
      </w:r>
      <w:r>
        <w:rPr>
          <w:color w:val="00AEEF"/>
        </w:rPr>
        <w:t>Apparaat</w:t>
      </w:r>
      <w:r>
        <w:rPr>
          <w:color w:val="00AEEF"/>
          <w:spacing w:val="-5"/>
        </w:rPr>
        <w:t xml:space="preserve"> </w:t>
      </w:r>
      <w:r>
        <w:rPr>
          <w:color w:val="00AEEF"/>
          <w:spacing w:val="-2"/>
        </w:rPr>
        <w:t>Kerndepartement</w:t>
      </w:r>
    </w:p>
    <w:p w:rsidR="001B3359" w:rsidRDefault="001B3359" w14:paraId="6E9E6B67" w14:textId="77777777">
      <w:pPr>
        <w:pStyle w:val="Plattetekst"/>
        <w:spacing w:before="39"/>
        <w:rPr>
          <w:rFonts w:ascii="Trebuchet MS"/>
          <w:b/>
          <w:sz w:val="20"/>
        </w:rPr>
      </w:pPr>
    </w:p>
    <w:p w:rsidR="001B3359" w:rsidRDefault="00D877C7" w14:paraId="4E8B506B" w14:textId="77777777">
      <w:pPr>
        <w:ind w:left="108"/>
        <w:rPr>
          <w:rFonts w:ascii="Trebuchet MS"/>
          <w:sz w:val="20"/>
        </w:rPr>
      </w:pPr>
      <w:r>
        <w:rPr>
          <w:rFonts w:ascii="Trebuchet MS"/>
          <w:noProof/>
          <w:sz w:val="20"/>
        </w:rPr>
        <mc:AlternateContent>
          <mc:Choice Requires="wpg">
            <w:drawing>
              <wp:inline distT="0" distB="0" distL="0" distR="0" wp14:anchorId="5A6CE161" wp14:editId="1E0F3762">
                <wp:extent cx="6156325" cy="204470"/>
                <wp:effectExtent l="9525" t="0" r="0" b="5079"/>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305" name="Graphic 305"/>
                        <wps:cNvSpPr/>
                        <wps:spPr>
                          <a:xfrm>
                            <a:off x="2" y="6350"/>
                            <a:ext cx="6156325" cy="196215"/>
                          </a:xfrm>
                          <a:custGeom>
                            <a:avLst/>
                            <a:gdLst/>
                            <a:ahLst/>
                            <a:cxnLst/>
                            <a:rect l="l" t="t" r="r" b="b"/>
                            <a:pathLst>
                              <a:path w="6156325" h="196215">
                                <a:moveTo>
                                  <a:pt x="6155994" y="196202"/>
                                </a:moveTo>
                                <a:lnTo>
                                  <a:pt x="0" y="196202"/>
                                </a:lnTo>
                                <a:lnTo>
                                  <a:pt x="0" y="0"/>
                                </a:lnTo>
                                <a:lnTo>
                                  <a:pt x="6155994" y="0"/>
                                </a:lnTo>
                                <a:lnTo>
                                  <a:pt x="6155994" y="196202"/>
                                </a:lnTo>
                                <a:close/>
                              </a:path>
                            </a:pathLst>
                          </a:custGeom>
                          <a:solidFill>
                            <a:srgbClr val="00AEEF"/>
                          </a:solidFill>
                        </wps:spPr>
                        <wps:bodyPr wrap="square" lIns="0" tIns="0" rIns="0" bIns="0" rtlCol="0">
                          <a:prstTxWarp prst="textNoShape">
                            <a:avLst/>
                          </a:prstTxWarp>
                          <a:noAutofit/>
                        </wps:bodyPr>
                      </wps:wsp>
                      <wps:wsp>
                        <wps:cNvPr id="306" name="Graphic 306"/>
                        <wps:cNvSpPr/>
                        <wps:spPr>
                          <a:xfrm>
                            <a:off x="2" y="3175"/>
                            <a:ext cx="6156325" cy="1270"/>
                          </a:xfrm>
                          <a:custGeom>
                            <a:avLst/>
                            <a:gdLst/>
                            <a:ahLst/>
                            <a:cxnLst/>
                            <a:rect l="l" t="t" r="r" b="b"/>
                            <a:pathLst>
                              <a:path w="6156325">
                                <a:moveTo>
                                  <a:pt x="0" y="0"/>
                                </a:moveTo>
                                <a:lnTo>
                                  <a:pt x="6155994" y="0"/>
                                </a:lnTo>
                              </a:path>
                            </a:pathLst>
                          </a:custGeom>
                          <a:ln w="6350">
                            <a:solidFill>
                              <a:srgbClr val="231F20"/>
                            </a:solidFill>
                            <a:prstDash val="solid"/>
                          </a:ln>
                        </wps:spPr>
                        <wps:bodyPr wrap="square" lIns="0" tIns="0" rIns="0" bIns="0" rtlCol="0">
                          <a:prstTxWarp prst="textNoShape">
                            <a:avLst/>
                          </a:prstTxWarp>
                          <a:noAutofit/>
                        </wps:bodyPr>
                      </wps:wsp>
                      <wps:wsp>
                        <wps:cNvPr id="307" name="Graphic 307"/>
                        <wps:cNvSpPr/>
                        <wps:spPr>
                          <a:xfrm>
                            <a:off x="3" y="202549"/>
                            <a:ext cx="1539240" cy="1270"/>
                          </a:xfrm>
                          <a:custGeom>
                            <a:avLst/>
                            <a:gdLst/>
                            <a:ahLst/>
                            <a:cxnLst/>
                            <a:rect l="l" t="t" r="r" b="b"/>
                            <a:pathLst>
                              <a:path w="1539240">
                                <a:moveTo>
                                  <a:pt x="153899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8" name="Graphic 308"/>
                        <wps:cNvSpPr/>
                        <wps:spPr>
                          <a:xfrm>
                            <a:off x="1538996" y="202549"/>
                            <a:ext cx="523875" cy="1270"/>
                          </a:xfrm>
                          <a:custGeom>
                            <a:avLst/>
                            <a:gdLst/>
                            <a:ahLst/>
                            <a:cxnLst/>
                            <a:rect l="l" t="t" r="r" b="b"/>
                            <a:pathLst>
                              <a:path w="523875">
                                <a:moveTo>
                                  <a:pt x="52326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9" name="Graphic 309"/>
                        <wps:cNvSpPr/>
                        <wps:spPr>
                          <a:xfrm>
                            <a:off x="2062256" y="202549"/>
                            <a:ext cx="523875" cy="1270"/>
                          </a:xfrm>
                          <a:custGeom>
                            <a:avLst/>
                            <a:gdLst/>
                            <a:ahLst/>
                            <a:cxnLst/>
                            <a:rect l="l" t="t" r="r" b="b"/>
                            <a:pathLst>
                              <a:path w="523875">
                                <a:moveTo>
                                  <a:pt x="52326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0" name="Graphic 310"/>
                        <wps:cNvSpPr/>
                        <wps:spPr>
                          <a:xfrm>
                            <a:off x="2585516" y="202549"/>
                            <a:ext cx="523875" cy="1270"/>
                          </a:xfrm>
                          <a:custGeom>
                            <a:avLst/>
                            <a:gdLst/>
                            <a:ahLst/>
                            <a:cxnLst/>
                            <a:rect l="l" t="t" r="r" b="b"/>
                            <a:pathLst>
                              <a:path w="523875">
                                <a:moveTo>
                                  <a:pt x="52326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1" name="Graphic 311"/>
                        <wps:cNvSpPr/>
                        <wps:spPr>
                          <a:xfrm>
                            <a:off x="3108776" y="202549"/>
                            <a:ext cx="523875" cy="1270"/>
                          </a:xfrm>
                          <a:custGeom>
                            <a:avLst/>
                            <a:gdLst/>
                            <a:ahLst/>
                            <a:cxnLst/>
                            <a:rect l="l" t="t" r="r" b="b"/>
                            <a:pathLst>
                              <a:path w="523875">
                                <a:moveTo>
                                  <a:pt x="52326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2" name="Graphic 312"/>
                        <wps:cNvSpPr/>
                        <wps:spPr>
                          <a:xfrm>
                            <a:off x="3632046" y="202549"/>
                            <a:ext cx="462280" cy="1270"/>
                          </a:xfrm>
                          <a:custGeom>
                            <a:avLst/>
                            <a:gdLst/>
                            <a:ahLst/>
                            <a:cxnLst/>
                            <a:rect l="l" t="t" r="r" b="b"/>
                            <a:pathLst>
                              <a:path w="462280">
                                <a:moveTo>
                                  <a:pt x="46169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3" name="Graphic 313"/>
                        <wps:cNvSpPr/>
                        <wps:spPr>
                          <a:xfrm>
                            <a:off x="4093746" y="202549"/>
                            <a:ext cx="462280" cy="1270"/>
                          </a:xfrm>
                          <a:custGeom>
                            <a:avLst/>
                            <a:gdLst/>
                            <a:ahLst/>
                            <a:cxnLst/>
                            <a:rect l="l" t="t" r="r" b="b"/>
                            <a:pathLst>
                              <a:path w="462280">
                                <a:moveTo>
                                  <a:pt x="46169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4" name="Graphic 314"/>
                        <wps:cNvSpPr/>
                        <wps:spPr>
                          <a:xfrm>
                            <a:off x="4555444" y="202549"/>
                            <a:ext cx="400685" cy="1270"/>
                          </a:xfrm>
                          <a:custGeom>
                            <a:avLst/>
                            <a:gdLst/>
                            <a:ahLst/>
                            <a:cxnLst/>
                            <a:rect l="l" t="t" r="r" b="b"/>
                            <a:pathLst>
                              <a:path w="400685">
                                <a:moveTo>
                                  <a:pt x="40013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5" name="Graphic 315"/>
                        <wps:cNvSpPr/>
                        <wps:spPr>
                          <a:xfrm>
                            <a:off x="4955584" y="202549"/>
                            <a:ext cx="400685" cy="1270"/>
                          </a:xfrm>
                          <a:custGeom>
                            <a:avLst/>
                            <a:gdLst/>
                            <a:ahLst/>
                            <a:cxnLst/>
                            <a:rect l="l" t="t" r="r" b="b"/>
                            <a:pathLst>
                              <a:path w="400685">
                                <a:moveTo>
                                  <a:pt x="40013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6" name="Graphic 316"/>
                        <wps:cNvSpPr/>
                        <wps:spPr>
                          <a:xfrm>
                            <a:off x="5355724" y="202549"/>
                            <a:ext cx="400685" cy="1270"/>
                          </a:xfrm>
                          <a:custGeom>
                            <a:avLst/>
                            <a:gdLst/>
                            <a:ahLst/>
                            <a:cxnLst/>
                            <a:rect l="l" t="t" r="r" b="b"/>
                            <a:pathLst>
                              <a:path w="400685">
                                <a:moveTo>
                                  <a:pt x="40013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7" name="Graphic 317"/>
                        <wps:cNvSpPr/>
                        <wps:spPr>
                          <a:xfrm>
                            <a:off x="5755864" y="202549"/>
                            <a:ext cx="400685" cy="1270"/>
                          </a:xfrm>
                          <a:custGeom>
                            <a:avLst/>
                            <a:gdLst/>
                            <a:ahLst/>
                            <a:cxnLst/>
                            <a:rect l="l" t="t" r="r" b="b"/>
                            <a:pathLst>
                              <a:path w="400685">
                                <a:moveTo>
                                  <a:pt x="40013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8" name="Textbox 318"/>
                        <wps:cNvSpPr txBox="1"/>
                        <wps:spPr>
                          <a:xfrm>
                            <a:off x="0" y="6350"/>
                            <a:ext cx="6156325" cy="196215"/>
                          </a:xfrm>
                          <a:prstGeom prst="rect">
                            <a:avLst/>
                          </a:prstGeom>
                        </wps:spPr>
                        <wps:txbx>
                          <w:txbxContent>
                            <w:p w:rsidR="001B3359" w:rsidRDefault="00D877C7" w14:paraId="1916B7DB" w14:textId="77777777">
                              <w:pPr>
                                <w:spacing w:before="33"/>
                                <w:ind w:left="113"/>
                                <w:rPr>
                                  <w:sz w:val="18"/>
                                </w:rPr>
                              </w:pPr>
                              <w:r>
                                <w:rPr>
                                  <w:color w:val="FFFFFF"/>
                                  <w:w w:val="105"/>
                                  <w:sz w:val="18"/>
                                </w:rPr>
                                <w:t>Tabel</w:t>
                              </w:r>
                              <w:r>
                                <w:rPr>
                                  <w:color w:val="FFFFFF"/>
                                  <w:spacing w:val="-2"/>
                                  <w:w w:val="105"/>
                                  <w:sz w:val="18"/>
                                </w:rPr>
                                <w:t xml:space="preserve"> </w:t>
                              </w:r>
                              <w:r>
                                <w:rPr>
                                  <w:color w:val="FFFFFF"/>
                                  <w:w w:val="105"/>
                                  <w:sz w:val="18"/>
                                </w:rPr>
                                <w:t>20 Apparaatsuitgaven Kerndepartement (bedragen x</w:t>
                              </w:r>
                              <w:r>
                                <w:rPr>
                                  <w:color w:val="FFFFFF"/>
                                  <w:spacing w:val="1"/>
                                  <w:w w:val="105"/>
                                  <w:sz w:val="18"/>
                                </w:rPr>
                                <w:t xml:space="preserve"> </w:t>
                              </w:r>
                              <w:r>
                                <w:rPr>
                                  <w:color w:val="FFFFFF"/>
                                  <w:w w:val="105"/>
                                  <w:sz w:val="18"/>
                                </w:rPr>
                                <w:t xml:space="preserve">€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304" style="width:484.75pt;height:16.1pt;mso-position-horizontal-relative:char;mso-position-vertical-relative:line" coordsize="61563,2044" o:spid="_x0000_s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" w14:anchorId="5A6CE161">
                <v:shape id="Graphic 305" style="position:absolute;top:63;width:61563;height:1962;visibility:visible;mso-wrap-style:square;v-text-anchor:top" coordsize="6156325,196215" o:spid="_x0000_s1098" fillcolor="#00aeef" stroked="f" path="m6155994,196202l,196202,,,6155994,r,196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">
                  <v:path arrowok="t"/>
                </v:shape>
                <v:shape id="Graphic 306" style="position:absolute;top:31;width:61563;height:13;visibility:visible;mso-wrap-style:square;v-text-anchor:top" coordsize="6156325,1270" o:spid="_x0000_s1099" filled="f" strokecolor="#231f20" strokeweight=".5pt" path="m,l6155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">
                  <v:path arrowok="t"/>
                </v:shape>
                <v:shape id="Graphic 307" style="position:absolute;top:2025;width:15392;height:13;visibility:visible;mso-wrap-style:square;v-text-anchor:top" coordsize="1539240,1270" o:spid="_x0000_s1100" filled="f" strokecolor="#00aeef" strokeweight=".25pt" path="m15389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">
                  <v:path arrowok="t"/>
                </v:shape>
                <v:shape id="Graphic 308" style="position:absolute;left:15389;top:2025;width:5239;height:13;visibility:visible;mso-wrap-style:square;v-text-anchor:top" coordsize="523875,1270" o:spid="_x0000_s1101" filled="f" strokecolor="#00aeef" strokeweight=".25pt" path="m52326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">
                  <v:path arrowok="t"/>
                </v:shape>
                <v:shape id="Graphic 309" style="position:absolute;left:20622;top:2025;width:5239;height:13;visibility:visible;mso-wrap-style:square;v-text-anchor:top" coordsize="523875,1270" o:spid="_x0000_s1102" filled="f" strokecolor="#00aeef" strokeweight=".25pt" path="m52326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">
                  <v:path arrowok="t"/>
                </v:shape>
                <v:shape id="Graphic 310" style="position:absolute;left:25855;top:2025;width:5238;height:13;visibility:visible;mso-wrap-style:square;v-text-anchor:top" coordsize="523875,1270" o:spid="_x0000_s1103" filled="f" strokecolor="#00aeef" strokeweight=".25pt" path="m52326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">
                  <v:path arrowok="t"/>
                </v:shape>
                <v:shape id="Graphic 311" style="position:absolute;left:31087;top:2025;width:5239;height:13;visibility:visible;mso-wrap-style:square;v-text-anchor:top" coordsize="523875,1270" o:spid="_x0000_s1104" filled="f" strokecolor="#00aeef" strokeweight=".25pt" path="m52326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">
                  <v:path arrowok="t"/>
                </v:shape>
                <v:shape id="Graphic 312" style="position:absolute;left:36320;top:2025;width:4623;height:13;visibility:visible;mso-wrap-style:square;v-text-anchor:top" coordsize="462280,1270" o:spid="_x0000_s1105" filled="f" strokecolor="#00aeef" strokeweight=".25pt" path="m46169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">
                  <v:path arrowok="t"/>
                </v:shape>
                <v:shape id="Graphic 313" style="position:absolute;left:40937;top:2025;width:4623;height:13;visibility:visible;mso-wrap-style:square;v-text-anchor:top" coordsize="462280,1270" o:spid="_x0000_s1106" filled="f" strokecolor="#00aeef" strokeweight=".25pt" path="m46169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">
                  <v:path arrowok="t"/>
                </v:shape>
                <v:shape id="Graphic 314" style="position:absolute;left:45554;top:2025;width:4007;height:13;visibility:visible;mso-wrap-style:square;v-text-anchor:top" coordsize="400685,1270" o:spid="_x0000_s1107" filled="f" strokecolor="#00aeef" strokeweight=".25pt" path="m40013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">
                  <v:path arrowok="t"/>
                </v:shape>
                <v:shape id="Graphic 315" style="position:absolute;left:49555;top:2025;width:4007;height:13;visibility:visible;mso-wrap-style:square;v-text-anchor:top" coordsize="400685,1270" o:spid="_x0000_s1108" filled="f" strokecolor="#00aeef" strokeweight=".25pt" path="m40013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">
                  <v:path arrowok="t"/>
                </v:shape>
                <v:shape id="Graphic 316" style="position:absolute;left:53557;top:2025;width:4007;height:13;visibility:visible;mso-wrap-style:square;v-text-anchor:top" coordsize="400685,1270" o:spid="_x0000_s1109" filled="f" strokecolor="#00aeef" strokeweight=".25pt" path="m40013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">
                  <v:path arrowok="t"/>
                </v:shape>
                <v:shape id="Graphic 317" style="position:absolute;left:57558;top:2025;width:4007;height:13;visibility:visible;mso-wrap-style:square;v-text-anchor:top" coordsize="400685,1270" o:spid="_x0000_s1110" filled="f" strokecolor="#00aeef" strokeweight=".25pt" path="m40013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">
                  <v:path arrowok="t"/>
                </v:shape>
                <v:shape id="Textbox 318" style="position:absolute;top:63;width:61563;height:1962;visibility:visible;mso-wrap-style:square;v-text-anchor:top" o:spid="_x0000_s111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v:textbox inset="0,0,0,0">
                    <w:txbxContent>
                      <w:p w:rsidR="001B3359" w:rsidRDefault="00D877C7" w14:paraId="1916B7DB" w14:textId="77777777">
                        <w:pPr>
                          <w:spacing w:before="33"/>
                          <w:ind w:left="113"/>
                          <w:rPr>
                            <w:sz w:val="18"/>
                          </w:rPr>
                        </w:pPr>
                        <w:r>
                          <w:rPr>
                            <w:color w:val="FFFFFF"/>
                            <w:w w:val="105"/>
                            <w:sz w:val="18"/>
                          </w:rPr>
                          <w:t>Tabel</w:t>
                        </w:r>
                        <w:r>
                          <w:rPr>
                            <w:color w:val="FFFFFF"/>
                            <w:spacing w:val="-2"/>
                            <w:w w:val="105"/>
                            <w:sz w:val="18"/>
                          </w:rPr>
                          <w:t xml:space="preserve"> </w:t>
                        </w:r>
                        <w:r>
                          <w:rPr>
                            <w:color w:val="FFFFFF"/>
                            <w:w w:val="105"/>
                            <w:sz w:val="18"/>
                          </w:rPr>
                          <w:t>20 Apparaatsuitgaven Kerndepartement (bedragen x</w:t>
                        </w:r>
                        <w:r>
                          <w:rPr>
                            <w:color w:val="FFFFFF"/>
                            <w:spacing w:val="1"/>
                            <w:w w:val="105"/>
                            <w:sz w:val="18"/>
                          </w:rPr>
                          <w:t xml:space="preserve"> </w:t>
                        </w:r>
                        <w:r>
                          <w:rPr>
                            <w:color w:val="FFFFFF"/>
                            <w:w w:val="105"/>
                            <w:sz w:val="18"/>
                          </w:rPr>
                          <w:t xml:space="preserve">€ </w:t>
                        </w:r>
                        <w:r>
                          <w:rPr>
                            <w:color w:val="FFFFFF"/>
                            <w:spacing w:val="-2"/>
                            <w:w w:val="105"/>
                            <w:sz w:val="18"/>
                          </w:rPr>
                          <w:t>1.000)</w:t>
                        </w:r>
                      </w:p>
                    </w:txbxContent>
                  </v:textbox>
                </v:shape>
                <w10:anchorlock/>
              </v:group>
            </w:pict>
          </mc:Fallback>
        </mc:AlternateContent>
      </w:r>
    </w:p>
    <w:p w:rsidR="001B3359" w:rsidRDefault="001B3359" w14:paraId="5198F867" w14:textId="77777777">
      <w:pPr>
        <w:rPr>
          <w:rFonts w:ascii="Trebuchet MS"/>
          <w:sz w:val="20"/>
        </w:rPr>
        <w:sectPr w:rsidR="001B3359">
          <w:pgSz w:w="11910" w:h="16840"/>
          <w:pgMar w:top="1320" w:right="992" w:bottom="2584" w:left="992" w:header="0" w:footer="1091" w:gutter="0"/>
          <w:cols w:space="708"/>
        </w:sectPr>
      </w:pPr>
    </w:p>
    <w:p w:rsidR="001B3359" w:rsidRDefault="001B3359" w14:paraId="747E77F5" w14:textId="77777777">
      <w:pPr>
        <w:pStyle w:val="Plattetekst"/>
        <w:spacing w:before="44"/>
        <w:rPr>
          <w:rFonts w:ascii="Trebuchet MS"/>
          <w:b/>
          <w:sz w:val="14"/>
        </w:rPr>
      </w:pPr>
    </w:p>
    <w:p w:rsidR="001B3359" w:rsidRDefault="00D877C7" w14:paraId="32CCEB77" w14:textId="77777777">
      <w:pPr>
        <w:spacing w:line="170" w:lineRule="atLeast"/>
        <w:ind w:left="2628" w:firstLine="11"/>
        <w:jc w:val="right"/>
        <w:rPr>
          <w:sz w:val="14"/>
        </w:rPr>
      </w:pPr>
      <w:proofErr w:type="spellStart"/>
      <w:r>
        <w:rPr>
          <w:color w:val="231F20"/>
          <w:spacing w:val="-2"/>
          <w:w w:val="105"/>
          <w:sz w:val="14"/>
        </w:rPr>
        <w:t>Ontwerp-begroting</w:t>
      </w:r>
      <w:proofErr w:type="spellEnd"/>
    </w:p>
    <w:p w:rsidR="001B3359" w:rsidRDefault="00D877C7" w14:paraId="7A71F8A3" w14:textId="77777777">
      <w:pPr>
        <w:spacing w:line="155" w:lineRule="exact"/>
        <w:ind w:left="178"/>
        <w:rPr>
          <w:sz w:val="14"/>
        </w:rPr>
      </w:pPr>
      <w:r>
        <w:br w:type="column"/>
      </w:r>
      <w:r>
        <w:rPr>
          <w:color w:val="231F20"/>
          <w:spacing w:val="-2"/>
          <w:w w:val="110"/>
          <w:sz w:val="14"/>
        </w:rPr>
        <w:t>Mutaties</w:t>
      </w:r>
    </w:p>
    <w:p w:rsidR="001B3359" w:rsidRDefault="00D877C7" w14:paraId="015C7F34" w14:textId="77777777">
      <w:pPr>
        <w:spacing w:before="1"/>
        <w:ind w:left="220" w:hanging="51"/>
        <w:rPr>
          <w:sz w:val="14"/>
        </w:rPr>
      </w:pPr>
      <w:r>
        <w:rPr>
          <w:color w:val="231F20"/>
          <w:spacing w:val="-4"/>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 xml:space="preserve">, </w:t>
      </w:r>
      <w:r>
        <w:rPr>
          <w:color w:val="231F20"/>
          <w:spacing w:val="-2"/>
          <w:w w:val="110"/>
          <w:sz w:val="14"/>
        </w:rPr>
        <w:t>moties,</w:t>
      </w:r>
    </w:p>
    <w:p w:rsidR="001B3359" w:rsidRDefault="00D877C7" w14:paraId="54889647" w14:textId="77777777">
      <w:pPr>
        <w:spacing w:before="36" w:line="170" w:lineRule="atLeast"/>
        <w:ind w:left="170" w:hanging="1"/>
        <w:jc w:val="center"/>
        <w:rPr>
          <w:sz w:val="14"/>
        </w:rPr>
      </w:pPr>
      <w:r>
        <w:br w:type="column"/>
      </w:r>
      <w:proofErr w:type="spellStart"/>
      <w:r>
        <w:rPr>
          <w:color w:val="231F20"/>
          <w:spacing w:val="-2"/>
          <w:w w:val="105"/>
          <w:sz w:val="14"/>
        </w:rPr>
        <w:t>Vastge-stelde</w:t>
      </w:r>
      <w:proofErr w:type="spellEnd"/>
      <w:r>
        <w:rPr>
          <w:color w:val="231F20"/>
          <w:spacing w:val="-2"/>
          <w:w w:val="105"/>
          <w:sz w:val="14"/>
        </w:rPr>
        <w:t xml:space="preserve"> begroting</w:t>
      </w:r>
    </w:p>
    <w:p w:rsidR="001B3359" w:rsidRDefault="00D877C7" w14:paraId="16F9F7F7" w14:textId="77777777">
      <w:pPr>
        <w:spacing w:before="146" w:line="120" w:lineRule="auto"/>
        <w:ind w:left="93" w:hanging="12"/>
        <w:rPr>
          <w:sz w:val="14"/>
        </w:rPr>
      </w:pPr>
      <w:r>
        <w:br w:type="column"/>
      </w:r>
      <w:r>
        <w:rPr>
          <w:color w:val="231F20"/>
          <w:w w:val="105"/>
          <w:sz w:val="14"/>
        </w:rPr>
        <w:t>Mutaties 1e</w:t>
      </w:r>
      <w:r>
        <w:rPr>
          <w:color w:val="231F20"/>
          <w:spacing w:val="40"/>
          <w:w w:val="105"/>
          <w:sz w:val="14"/>
        </w:rPr>
        <w:t xml:space="preserve"> </w:t>
      </w:r>
      <w:r>
        <w:rPr>
          <w:color w:val="231F20"/>
          <w:w w:val="105"/>
          <w:position w:val="8"/>
          <w:sz w:val="14"/>
        </w:rPr>
        <w:t xml:space="preserve">Stand 1e </w:t>
      </w:r>
      <w:r>
        <w:rPr>
          <w:color w:val="231F20"/>
          <w:w w:val="105"/>
          <w:position w:val="-8"/>
          <w:sz w:val="14"/>
        </w:rPr>
        <w:t>suppletoire</w:t>
      </w:r>
      <w:r>
        <w:rPr>
          <w:color w:val="231F20"/>
          <w:spacing w:val="8"/>
          <w:w w:val="105"/>
          <w:position w:val="-8"/>
          <w:sz w:val="14"/>
        </w:rPr>
        <w:t xml:space="preserve"> </w:t>
      </w:r>
      <w:proofErr w:type="spellStart"/>
      <w:r>
        <w:rPr>
          <w:color w:val="231F20"/>
          <w:spacing w:val="-2"/>
          <w:w w:val="105"/>
          <w:sz w:val="14"/>
        </w:rPr>
        <w:t>suppletoire</w:t>
      </w:r>
      <w:proofErr w:type="spellEnd"/>
    </w:p>
    <w:p w:rsidR="001B3359" w:rsidRDefault="00D877C7" w14:paraId="0EAA7954" w14:textId="77777777">
      <w:pPr>
        <w:spacing w:line="18" w:lineRule="exact"/>
        <w:ind w:left="919"/>
        <w:rPr>
          <w:sz w:val="14"/>
        </w:rPr>
      </w:pPr>
      <w:r>
        <w:rPr>
          <w:color w:val="231F20"/>
          <w:spacing w:val="-2"/>
          <w:w w:val="110"/>
          <w:sz w:val="14"/>
        </w:rPr>
        <w:t>begroting</w:t>
      </w:r>
    </w:p>
    <w:p w:rsidR="001B3359" w:rsidRDefault="00D877C7" w14:paraId="3CFD40A4" w14:textId="77777777">
      <w:pPr>
        <w:pStyle w:val="Plattetekst"/>
        <w:spacing w:before="157"/>
        <w:rPr>
          <w:sz w:val="14"/>
        </w:rPr>
      </w:pPr>
      <w:r>
        <w:br w:type="column"/>
      </w:r>
    </w:p>
    <w:p w:rsidR="001B3359" w:rsidRDefault="00D877C7" w14:paraId="5AA5A519" w14:textId="77777777">
      <w:pPr>
        <w:ind w:left="65"/>
        <w:rPr>
          <w:sz w:val="14"/>
        </w:rPr>
      </w:pPr>
      <w:r>
        <w:rPr>
          <w:color w:val="231F20"/>
          <w:spacing w:val="-2"/>
          <w:sz w:val="14"/>
        </w:rPr>
        <w:t>Mutatie</w:t>
      </w:r>
    </w:p>
    <w:p w:rsidR="001B3359" w:rsidRDefault="00D877C7" w14:paraId="1FBBA1E7" w14:textId="77777777">
      <w:pPr>
        <w:pStyle w:val="Plattetekst"/>
        <w:spacing w:before="157"/>
        <w:rPr>
          <w:sz w:val="14"/>
        </w:rPr>
      </w:pPr>
      <w:r>
        <w:br w:type="column"/>
      </w:r>
    </w:p>
    <w:p w:rsidR="001B3359" w:rsidRDefault="00D877C7" w14:paraId="7C3ECB05" w14:textId="77777777">
      <w:pPr>
        <w:ind w:left="136"/>
        <w:rPr>
          <w:sz w:val="14"/>
        </w:rPr>
      </w:pPr>
      <w:r>
        <w:rPr>
          <w:color w:val="231F20"/>
          <w:spacing w:val="-2"/>
          <w:sz w:val="14"/>
        </w:rPr>
        <w:t>Mutatie</w:t>
      </w:r>
    </w:p>
    <w:p w:rsidR="001B3359" w:rsidRDefault="00D877C7" w14:paraId="0FFF7030" w14:textId="77777777">
      <w:pPr>
        <w:pStyle w:val="Plattetekst"/>
        <w:spacing w:before="157"/>
        <w:rPr>
          <w:sz w:val="14"/>
        </w:rPr>
      </w:pPr>
      <w:r>
        <w:br w:type="column"/>
      </w:r>
    </w:p>
    <w:p w:rsidR="001B3359" w:rsidRDefault="00D877C7" w14:paraId="557F8E2B" w14:textId="77777777">
      <w:pPr>
        <w:ind w:left="88"/>
        <w:rPr>
          <w:sz w:val="14"/>
        </w:rPr>
      </w:pPr>
      <w:r>
        <w:rPr>
          <w:color w:val="231F20"/>
          <w:spacing w:val="-2"/>
          <w:sz w:val="14"/>
        </w:rPr>
        <w:t>Mutatie</w:t>
      </w:r>
    </w:p>
    <w:p w:rsidR="001B3359" w:rsidRDefault="00D877C7" w14:paraId="197DF252" w14:textId="77777777">
      <w:pPr>
        <w:pStyle w:val="Plattetekst"/>
        <w:spacing w:before="157"/>
        <w:rPr>
          <w:sz w:val="14"/>
        </w:rPr>
      </w:pPr>
      <w:r>
        <w:br w:type="column"/>
      </w:r>
    </w:p>
    <w:p w:rsidR="001B3359" w:rsidRDefault="00D877C7" w14:paraId="0FC60072" w14:textId="77777777">
      <w:pPr>
        <w:ind w:left="88"/>
        <w:rPr>
          <w:sz w:val="14"/>
        </w:rPr>
      </w:pPr>
      <w:r>
        <w:rPr>
          <w:color w:val="231F20"/>
          <w:spacing w:val="-2"/>
          <w:sz w:val="14"/>
        </w:rPr>
        <w:t>Mutatie</w:t>
      </w:r>
    </w:p>
    <w:p w:rsidR="001B3359" w:rsidRDefault="00D877C7" w14:paraId="3A0BC1EC" w14:textId="77777777">
      <w:pPr>
        <w:pStyle w:val="Plattetekst"/>
        <w:spacing w:before="157"/>
        <w:rPr>
          <w:sz w:val="14"/>
        </w:rPr>
      </w:pPr>
      <w:r>
        <w:br w:type="column"/>
      </w:r>
    </w:p>
    <w:p w:rsidR="001B3359" w:rsidRDefault="00D877C7" w14:paraId="701B5086" w14:textId="77777777">
      <w:pPr>
        <w:ind w:left="102"/>
        <w:rPr>
          <w:sz w:val="14"/>
        </w:rPr>
      </w:pPr>
      <w:r>
        <w:rPr>
          <w:color w:val="231F20"/>
          <w:spacing w:val="-2"/>
          <w:w w:val="110"/>
          <w:sz w:val="14"/>
        </w:rPr>
        <w:t>Mutatie</w:t>
      </w:r>
    </w:p>
    <w:p w:rsidR="001B3359" w:rsidRDefault="001B3359" w14:paraId="62ED240E" w14:textId="77777777">
      <w:pPr>
        <w:rPr>
          <w:sz w:val="14"/>
        </w:rPr>
        <w:sectPr w:rsidR="001B3359">
          <w:type w:val="continuous"/>
          <w:pgSz w:w="11910" w:h="16840"/>
          <w:pgMar w:top="1020" w:right="992" w:bottom="1280" w:left="992" w:header="0" w:footer="1091" w:gutter="0"/>
          <w:cols w:equalWidth="0" w:space="708" w:num="9">
            <w:col w:w="3270" w:space="40"/>
            <w:col w:w="758" w:space="39"/>
            <w:col w:w="811" w:space="39"/>
            <w:col w:w="1610" w:space="40"/>
            <w:col w:w="568" w:space="40"/>
            <w:col w:w="639" w:space="39"/>
            <w:col w:w="591" w:space="40"/>
            <w:col w:w="591" w:space="39"/>
            <w:col w:w="772"/>
          </w:cols>
        </w:sectPr>
      </w:pPr>
    </w:p>
    <w:p w:rsidR="001B3359" w:rsidRDefault="00D877C7" w14:paraId="3E8D2532" w14:textId="77777777">
      <w:pPr>
        <w:spacing w:before="34"/>
        <w:jc w:val="right"/>
        <w:rPr>
          <w:sz w:val="14"/>
        </w:rPr>
      </w:pPr>
      <w:r>
        <w:rPr>
          <w:color w:val="231F20"/>
          <w:sz w:val="14"/>
        </w:rPr>
        <w:t>2026</w:t>
      </w:r>
      <w:r>
        <w:rPr>
          <w:color w:val="231F20"/>
          <w:spacing w:val="-3"/>
          <w:sz w:val="14"/>
        </w:rPr>
        <w:t xml:space="preserve"> </w:t>
      </w:r>
      <w:r>
        <w:rPr>
          <w:color w:val="231F20"/>
          <w:spacing w:val="-5"/>
          <w:sz w:val="14"/>
        </w:rPr>
        <w:t>(1)</w:t>
      </w:r>
    </w:p>
    <w:p w:rsidR="001B3359" w:rsidRDefault="00D877C7" w14:paraId="47D8CF86" w14:textId="77777777">
      <w:pPr>
        <w:spacing w:line="119" w:lineRule="exact"/>
        <w:ind w:left="235"/>
        <w:rPr>
          <w:sz w:val="14"/>
        </w:rPr>
      </w:pPr>
      <w:r>
        <w:br w:type="column"/>
      </w:r>
      <w:proofErr w:type="spellStart"/>
      <w:r>
        <w:rPr>
          <w:color w:val="231F20"/>
          <w:spacing w:val="-2"/>
          <w:w w:val="105"/>
          <w:sz w:val="14"/>
        </w:rPr>
        <w:t>amende</w:t>
      </w:r>
      <w:proofErr w:type="spellEnd"/>
      <w:r>
        <w:rPr>
          <w:color w:val="231F20"/>
          <w:spacing w:val="-2"/>
          <w:w w:val="105"/>
          <w:sz w:val="14"/>
        </w:rPr>
        <w:t>-</w:t>
      </w:r>
    </w:p>
    <w:p w:rsidR="001B3359" w:rsidRDefault="00D877C7" w14:paraId="639E11C8" w14:textId="77777777">
      <w:pPr>
        <w:spacing w:before="1"/>
        <w:ind w:left="309" w:right="-1" w:hanging="136"/>
        <w:rPr>
          <w:sz w:val="14"/>
        </w:rPr>
      </w:pPr>
      <w:proofErr w:type="spellStart"/>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p w:rsidR="001B3359" w:rsidRDefault="00D877C7" w14:paraId="421D1826" w14:textId="77777777">
      <w:pPr>
        <w:spacing w:before="34"/>
        <w:ind w:left="114"/>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9"/>
          <w:sz w:val="14"/>
        </w:rPr>
        <w:t>=</w:t>
      </w:r>
    </w:p>
    <w:p w:rsidR="001B3359" w:rsidRDefault="00D877C7" w14:paraId="71343242" w14:textId="77777777">
      <w:pPr>
        <w:spacing w:before="1"/>
        <w:ind w:left="183"/>
        <w:rPr>
          <w:sz w:val="14"/>
        </w:rPr>
      </w:pP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1B3359" w:rsidRDefault="00D877C7" w14:paraId="7A79009D" w14:textId="77777777">
      <w:pPr>
        <w:spacing w:line="119" w:lineRule="exact"/>
        <w:ind w:left="145"/>
        <w:jc w:val="center"/>
        <w:rPr>
          <w:sz w:val="14"/>
        </w:rPr>
      </w:pPr>
      <w:r>
        <w:br w:type="column"/>
      </w:r>
      <w:r>
        <w:rPr>
          <w:color w:val="231F20"/>
          <w:spacing w:val="-2"/>
          <w:sz w:val="14"/>
        </w:rPr>
        <w:t>begroting</w:t>
      </w:r>
    </w:p>
    <w:p w:rsidR="001B3359" w:rsidRDefault="00D877C7" w14:paraId="0F1983F2" w14:textId="77777777">
      <w:pPr>
        <w:spacing w:before="1"/>
        <w:ind w:left="145"/>
        <w:jc w:val="center"/>
        <w:rPr>
          <w:sz w:val="14"/>
        </w:rPr>
      </w:pPr>
      <w:r>
        <w:rPr>
          <w:color w:val="231F20"/>
          <w:spacing w:val="-5"/>
          <w:sz w:val="14"/>
        </w:rPr>
        <w:t>(4)</w:t>
      </w:r>
    </w:p>
    <w:p w:rsidR="001B3359" w:rsidRDefault="00D877C7" w14:paraId="60E78698" w14:textId="77777777">
      <w:pPr>
        <w:spacing w:before="34"/>
        <w:ind w:left="106"/>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6"/>
          <w:w w:val="90"/>
          <w:sz w:val="14"/>
        </w:rPr>
        <w:t>+</w:t>
      </w:r>
    </w:p>
    <w:p w:rsidR="001B3359" w:rsidRDefault="00D877C7" w14:paraId="2D237174" w14:textId="77777777">
      <w:pPr>
        <w:spacing w:before="1"/>
        <w:ind w:left="330"/>
        <w:rPr>
          <w:sz w:val="14"/>
        </w:rPr>
      </w:pPr>
      <w:r>
        <w:rPr>
          <w:color w:val="231F20"/>
          <w:spacing w:val="-5"/>
          <w:sz w:val="14"/>
        </w:rPr>
        <w:t>(4)</w:t>
      </w:r>
    </w:p>
    <w:p w:rsidR="001B3359" w:rsidRDefault="00D877C7" w14:paraId="43C428C3" w14:textId="77777777">
      <w:pPr>
        <w:spacing w:line="119" w:lineRule="exact"/>
        <w:ind w:left="223"/>
        <w:rPr>
          <w:sz w:val="14"/>
        </w:rPr>
      </w:pPr>
      <w:r>
        <w:br w:type="column"/>
      </w:r>
      <w:r>
        <w:rPr>
          <w:color w:val="231F20"/>
          <w:spacing w:val="-4"/>
          <w:sz w:val="14"/>
        </w:rPr>
        <w:t>2027</w:t>
      </w:r>
    </w:p>
    <w:p w:rsidR="001B3359" w:rsidRDefault="00D877C7" w14:paraId="575C8E77" w14:textId="77777777">
      <w:pPr>
        <w:spacing w:line="119" w:lineRule="exact"/>
        <w:ind w:left="329"/>
        <w:rPr>
          <w:sz w:val="14"/>
        </w:rPr>
      </w:pPr>
      <w:r>
        <w:br w:type="column"/>
      </w:r>
      <w:r>
        <w:rPr>
          <w:color w:val="231F20"/>
          <w:spacing w:val="-4"/>
          <w:sz w:val="14"/>
        </w:rPr>
        <w:t>2028</w:t>
      </w:r>
    </w:p>
    <w:p w:rsidR="001B3359" w:rsidRDefault="00D877C7" w14:paraId="14D24BF7" w14:textId="77777777">
      <w:pPr>
        <w:spacing w:line="119" w:lineRule="exact"/>
        <w:ind w:left="281"/>
        <w:rPr>
          <w:sz w:val="14"/>
        </w:rPr>
      </w:pPr>
      <w:r>
        <w:br w:type="column"/>
      </w:r>
      <w:r>
        <w:rPr>
          <w:color w:val="231F20"/>
          <w:spacing w:val="-4"/>
          <w:sz w:val="14"/>
        </w:rPr>
        <w:t>2029</w:t>
      </w:r>
    </w:p>
    <w:p w:rsidR="001B3359" w:rsidRDefault="00D877C7" w14:paraId="62B90950" w14:textId="77777777">
      <w:pPr>
        <w:spacing w:line="119" w:lineRule="exact"/>
        <w:ind w:left="281"/>
        <w:rPr>
          <w:sz w:val="14"/>
        </w:rPr>
      </w:pPr>
      <w:r>
        <w:br w:type="column"/>
      </w:r>
      <w:r>
        <w:rPr>
          <w:color w:val="231F20"/>
          <w:spacing w:val="-4"/>
          <w:sz w:val="14"/>
        </w:rPr>
        <w:t>2030</w:t>
      </w:r>
    </w:p>
    <w:p w:rsidR="001B3359" w:rsidRDefault="00D877C7" w14:paraId="6FA71FF2" w14:textId="77777777">
      <w:pPr>
        <w:spacing w:line="119" w:lineRule="exact"/>
        <w:ind w:left="295"/>
        <w:rPr>
          <w:sz w:val="14"/>
        </w:rPr>
      </w:pPr>
      <w:r>
        <w:br w:type="column"/>
      </w:r>
      <w:r>
        <w:rPr>
          <w:color w:val="231F20"/>
          <w:spacing w:val="-4"/>
          <w:sz w:val="14"/>
        </w:rPr>
        <w:t>2031</w:t>
      </w:r>
    </w:p>
    <w:p w:rsidR="001B3359" w:rsidRDefault="001B3359" w14:paraId="7981779A" w14:textId="77777777">
      <w:pPr>
        <w:spacing w:line="119" w:lineRule="exact"/>
        <w:rPr>
          <w:sz w:val="14"/>
        </w:rPr>
        <w:sectPr w:rsidR="001B3359">
          <w:type w:val="continuous"/>
          <w:pgSz w:w="11910" w:h="16840"/>
          <w:pgMar w:top="1020" w:right="992" w:bottom="1280" w:left="992" w:header="0" w:footer="1091" w:gutter="0"/>
          <w:cols w:equalWidth="0" w:space="708" w:num="10">
            <w:col w:w="3208" w:space="40"/>
            <w:col w:w="877" w:space="39"/>
            <w:col w:w="752" w:space="40"/>
            <w:col w:w="786" w:space="39"/>
            <w:col w:w="725" w:space="40"/>
            <w:col w:w="533" w:space="39"/>
            <w:col w:w="639" w:space="40"/>
            <w:col w:w="591" w:space="39"/>
            <w:col w:w="591" w:space="40"/>
            <w:col w:w="868"/>
          </w:cols>
        </w:sectPr>
      </w:pPr>
    </w:p>
    <w:p w:rsidR="001B3359" w:rsidRDefault="001B3359" w14:paraId="76D65656" w14:textId="77777777">
      <w:pPr>
        <w:pStyle w:val="Plattetekst"/>
        <w:rPr>
          <w:sz w:val="3"/>
        </w:rPr>
      </w:pPr>
    </w:p>
    <w:tbl>
      <w:tblPr>
        <w:tblStyle w:val="TableNormal"/>
        <w:tblW w:w="0" w:type="auto"/>
        <w:tblInd w:w="121" w:type="dxa"/>
        <w:tblLayout w:type="fixed"/>
        <w:tblLook w:val="01E0" w:firstRow="1" w:lastRow="1" w:firstColumn="1" w:lastColumn="1" w:noHBand="0" w:noVBand="0"/>
      </w:tblPr>
      <w:tblGrid>
        <w:gridCol w:w="2553"/>
        <w:gridCol w:w="1001"/>
        <w:gridCol w:w="650"/>
        <w:gridCol w:w="843"/>
        <w:gridCol w:w="756"/>
        <w:gridCol w:w="746"/>
        <w:gridCol w:w="678"/>
        <w:gridCol w:w="591"/>
        <w:gridCol w:w="630"/>
        <w:gridCol w:w="663"/>
        <w:gridCol w:w="580"/>
      </w:tblGrid>
      <w:tr w:rsidR="001B3359" w14:paraId="79DDD9DD" w14:textId="77777777">
        <w:trPr>
          <w:trHeight w:val="337"/>
        </w:trPr>
        <w:tc>
          <w:tcPr>
            <w:tcW w:w="2553" w:type="dxa"/>
            <w:tcBorders>
              <w:top w:val="single" w:color="00AEEF" w:sz="2" w:space="0"/>
            </w:tcBorders>
          </w:tcPr>
          <w:p w:rsidR="001B3359" w:rsidRDefault="00D877C7" w14:paraId="17BB2A24" w14:textId="77777777">
            <w:pPr>
              <w:pStyle w:val="TableParagraph"/>
              <w:spacing w:before="28"/>
              <w:jc w:val="left"/>
              <w:rPr>
                <w:rFonts w:ascii="Trebuchet MS"/>
                <w:b/>
                <w:sz w:val="14"/>
              </w:rPr>
            </w:pPr>
            <w:r>
              <w:rPr>
                <w:rFonts w:ascii="Trebuchet MS"/>
                <w:b/>
                <w:color w:val="231F20"/>
                <w:spacing w:val="-2"/>
                <w:sz w:val="14"/>
              </w:rPr>
              <w:t>Verplichtingen</w:t>
            </w:r>
          </w:p>
        </w:tc>
        <w:tc>
          <w:tcPr>
            <w:tcW w:w="1001" w:type="dxa"/>
            <w:tcBorders>
              <w:top w:val="single" w:color="00AEEF" w:sz="2" w:space="0"/>
            </w:tcBorders>
          </w:tcPr>
          <w:p w:rsidR="001B3359" w:rsidRDefault="00D877C7" w14:paraId="024C552A" w14:textId="77777777">
            <w:pPr>
              <w:pStyle w:val="TableParagraph"/>
              <w:spacing w:before="28"/>
              <w:ind w:right="332"/>
              <w:rPr>
                <w:rFonts w:ascii="Trebuchet MS"/>
                <w:b/>
                <w:sz w:val="14"/>
              </w:rPr>
            </w:pPr>
            <w:r>
              <w:rPr>
                <w:rFonts w:ascii="Trebuchet MS"/>
                <w:b/>
                <w:color w:val="231F20"/>
                <w:spacing w:val="-2"/>
                <w:sz w:val="14"/>
              </w:rPr>
              <w:t>614.086</w:t>
            </w:r>
          </w:p>
        </w:tc>
        <w:tc>
          <w:tcPr>
            <w:tcW w:w="650" w:type="dxa"/>
            <w:tcBorders>
              <w:top w:val="single" w:color="00AEEF" w:sz="2" w:space="0"/>
            </w:tcBorders>
          </w:tcPr>
          <w:p w:rsidR="001B3359" w:rsidRDefault="00D877C7" w14:paraId="456BD492" w14:textId="77777777">
            <w:pPr>
              <w:pStyle w:val="TableParagraph"/>
              <w:spacing w:before="28"/>
              <w:ind w:right="158"/>
              <w:rPr>
                <w:rFonts w:ascii="Trebuchet MS"/>
                <w:b/>
                <w:sz w:val="14"/>
              </w:rPr>
            </w:pPr>
            <w:r>
              <w:rPr>
                <w:rFonts w:ascii="Trebuchet MS"/>
                <w:b/>
                <w:color w:val="231F20"/>
                <w:spacing w:val="-5"/>
                <w:sz w:val="14"/>
              </w:rPr>
              <w:t>80</w:t>
            </w:r>
          </w:p>
        </w:tc>
        <w:tc>
          <w:tcPr>
            <w:tcW w:w="843" w:type="dxa"/>
            <w:tcBorders>
              <w:top w:val="single" w:color="00AEEF" w:sz="2" w:space="0"/>
            </w:tcBorders>
          </w:tcPr>
          <w:p w:rsidR="001B3359" w:rsidRDefault="00D877C7" w14:paraId="54C6B43D" w14:textId="77777777">
            <w:pPr>
              <w:pStyle w:val="TableParagraph"/>
              <w:spacing w:before="28"/>
              <w:ind w:right="177"/>
              <w:rPr>
                <w:rFonts w:ascii="Trebuchet MS"/>
                <w:b/>
                <w:sz w:val="14"/>
              </w:rPr>
            </w:pPr>
            <w:r>
              <w:rPr>
                <w:rFonts w:ascii="Trebuchet MS"/>
                <w:b/>
                <w:color w:val="231F20"/>
                <w:spacing w:val="-2"/>
                <w:sz w:val="14"/>
              </w:rPr>
              <w:t>614.166</w:t>
            </w:r>
          </w:p>
        </w:tc>
        <w:tc>
          <w:tcPr>
            <w:tcW w:w="756" w:type="dxa"/>
            <w:tcBorders>
              <w:top w:val="single" w:color="00AEEF" w:sz="2" w:space="0"/>
            </w:tcBorders>
          </w:tcPr>
          <w:p w:rsidR="001B3359" w:rsidRDefault="00D877C7" w14:paraId="65FD78C6" w14:textId="77777777">
            <w:pPr>
              <w:pStyle w:val="TableParagraph"/>
              <w:spacing w:before="28"/>
              <w:ind w:right="109"/>
              <w:rPr>
                <w:rFonts w:ascii="Trebuchet MS"/>
                <w:b/>
                <w:sz w:val="14"/>
              </w:rPr>
            </w:pPr>
            <w:r>
              <w:rPr>
                <w:rFonts w:ascii="Trebuchet MS"/>
                <w:b/>
                <w:color w:val="231F20"/>
                <w:spacing w:val="-2"/>
                <w:sz w:val="14"/>
              </w:rPr>
              <w:t>20.174</w:t>
            </w:r>
          </w:p>
        </w:tc>
        <w:tc>
          <w:tcPr>
            <w:tcW w:w="746" w:type="dxa"/>
            <w:tcBorders>
              <w:top w:val="single" w:color="00AEEF" w:sz="2" w:space="0"/>
            </w:tcBorders>
          </w:tcPr>
          <w:p w:rsidR="001B3359" w:rsidRDefault="00D877C7" w14:paraId="480F445B" w14:textId="77777777">
            <w:pPr>
              <w:pStyle w:val="TableParagraph"/>
              <w:spacing w:before="28"/>
              <w:ind w:left="68" w:right="84"/>
              <w:jc w:val="center"/>
              <w:rPr>
                <w:rFonts w:ascii="Trebuchet MS"/>
                <w:b/>
                <w:sz w:val="14"/>
              </w:rPr>
            </w:pPr>
            <w:r>
              <w:rPr>
                <w:rFonts w:ascii="Trebuchet MS"/>
                <w:b/>
                <w:color w:val="231F20"/>
                <w:spacing w:val="-2"/>
                <w:sz w:val="14"/>
              </w:rPr>
              <w:t>634.340</w:t>
            </w:r>
          </w:p>
        </w:tc>
        <w:tc>
          <w:tcPr>
            <w:tcW w:w="678" w:type="dxa"/>
            <w:tcBorders>
              <w:top w:val="single" w:color="00AEEF" w:sz="2" w:space="0"/>
            </w:tcBorders>
          </w:tcPr>
          <w:p w:rsidR="001B3359" w:rsidRDefault="00D877C7" w14:paraId="0CBE3DA4" w14:textId="77777777">
            <w:pPr>
              <w:pStyle w:val="TableParagraph"/>
              <w:spacing w:before="28"/>
              <w:ind w:right="7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5.475</w:t>
            </w:r>
          </w:p>
        </w:tc>
        <w:tc>
          <w:tcPr>
            <w:tcW w:w="591" w:type="dxa"/>
            <w:tcBorders>
              <w:top w:val="single" w:color="00AEEF" w:sz="2" w:space="0"/>
            </w:tcBorders>
          </w:tcPr>
          <w:p w:rsidR="001B3359" w:rsidRDefault="00D877C7" w14:paraId="794F633D" w14:textId="77777777">
            <w:pPr>
              <w:pStyle w:val="TableParagraph"/>
              <w:spacing w:before="28"/>
              <w:ind w:right="40"/>
              <w:rPr>
                <w:rFonts w:ascii="Trebuchet MS"/>
                <w:b/>
                <w:sz w:val="14"/>
              </w:rPr>
            </w:pPr>
            <w:r>
              <w:rPr>
                <w:rFonts w:ascii="Trebuchet MS"/>
                <w:b/>
                <w:color w:val="231F20"/>
                <w:spacing w:val="-5"/>
                <w:sz w:val="14"/>
              </w:rPr>
              <w:t>602</w:t>
            </w:r>
          </w:p>
        </w:tc>
        <w:tc>
          <w:tcPr>
            <w:tcW w:w="630" w:type="dxa"/>
            <w:tcBorders>
              <w:top w:val="single" w:color="00AEEF" w:sz="2" w:space="0"/>
            </w:tcBorders>
          </w:tcPr>
          <w:p w:rsidR="001B3359" w:rsidRDefault="00D877C7" w14:paraId="759F10DF" w14:textId="77777777">
            <w:pPr>
              <w:pStyle w:val="TableParagraph"/>
              <w:spacing w:before="28"/>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15.899</w:t>
            </w:r>
          </w:p>
        </w:tc>
        <w:tc>
          <w:tcPr>
            <w:tcW w:w="663" w:type="dxa"/>
            <w:tcBorders>
              <w:top w:val="single" w:color="00AEEF" w:sz="2" w:space="0"/>
            </w:tcBorders>
          </w:tcPr>
          <w:p w:rsidR="001B3359" w:rsidRDefault="00D877C7" w14:paraId="725722A3" w14:textId="77777777">
            <w:pPr>
              <w:pStyle w:val="TableParagraph"/>
              <w:spacing w:before="28"/>
              <w:ind w:right="7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34.235</w:t>
            </w:r>
          </w:p>
        </w:tc>
        <w:tc>
          <w:tcPr>
            <w:tcW w:w="580" w:type="dxa"/>
            <w:tcBorders>
              <w:top w:val="single" w:color="00AEEF" w:sz="2" w:space="0"/>
            </w:tcBorders>
          </w:tcPr>
          <w:p w:rsidR="001B3359" w:rsidRDefault="00D877C7" w14:paraId="13D8A926" w14:textId="77777777">
            <w:pPr>
              <w:pStyle w:val="TableParagraph"/>
              <w:spacing w:before="28"/>
              <w:ind w:left="81" w:right="-15"/>
              <w:jc w:val="center"/>
              <w:rPr>
                <w:rFonts w:ascii="Trebuchet MS"/>
                <w:b/>
                <w:sz w:val="14"/>
              </w:rPr>
            </w:pPr>
            <w:r>
              <w:rPr>
                <w:rFonts w:ascii="Trebuchet MS"/>
                <w:b/>
                <w:color w:val="231F20"/>
                <w:spacing w:val="-2"/>
                <w:w w:val="90"/>
                <w:sz w:val="14"/>
              </w:rPr>
              <w:t>452.783</w:t>
            </w:r>
          </w:p>
        </w:tc>
      </w:tr>
      <w:tr w:rsidR="001B3359" w14:paraId="1F3BD6AD" w14:textId="77777777">
        <w:trPr>
          <w:trHeight w:val="453"/>
        </w:trPr>
        <w:tc>
          <w:tcPr>
            <w:tcW w:w="2553" w:type="dxa"/>
          </w:tcPr>
          <w:p w:rsidR="001B3359" w:rsidRDefault="00D877C7" w14:paraId="4EFBE2EE" w14:textId="77777777">
            <w:pPr>
              <w:pStyle w:val="TableParagraph"/>
              <w:spacing w:before="143"/>
              <w:jc w:val="left"/>
              <w:rPr>
                <w:rFonts w:ascii="Trebuchet MS"/>
                <w:b/>
                <w:sz w:val="14"/>
              </w:rPr>
            </w:pPr>
            <w:r>
              <w:rPr>
                <w:rFonts w:ascii="Trebuchet MS"/>
                <w:b/>
                <w:color w:val="231F20"/>
                <w:spacing w:val="-2"/>
                <w:w w:val="105"/>
                <w:sz w:val="14"/>
              </w:rPr>
              <w:t>Uitgaven</w:t>
            </w:r>
          </w:p>
        </w:tc>
        <w:tc>
          <w:tcPr>
            <w:tcW w:w="1001" w:type="dxa"/>
          </w:tcPr>
          <w:p w:rsidR="001B3359" w:rsidRDefault="00D877C7" w14:paraId="303D90D0" w14:textId="77777777">
            <w:pPr>
              <w:pStyle w:val="TableParagraph"/>
              <w:spacing w:before="143"/>
              <w:ind w:right="332"/>
              <w:rPr>
                <w:rFonts w:ascii="Trebuchet MS"/>
                <w:b/>
                <w:sz w:val="14"/>
              </w:rPr>
            </w:pPr>
            <w:r>
              <w:rPr>
                <w:rFonts w:ascii="Trebuchet MS"/>
                <w:b/>
                <w:color w:val="231F20"/>
                <w:spacing w:val="-2"/>
                <w:sz w:val="14"/>
              </w:rPr>
              <w:t>615.331</w:t>
            </w:r>
          </w:p>
        </w:tc>
        <w:tc>
          <w:tcPr>
            <w:tcW w:w="650" w:type="dxa"/>
          </w:tcPr>
          <w:p w:rsidR="001B3359" w:rsidRDefault="00D877C7" w14:paraId="44E958EC" w14:textId="77777777">
            <w:pPr>
              <w:pStyle w:val="TableParagraph"/>
              <w:spacing w:before="143"/>
              <w:ind w:right="158"/>
              <w:rPr>
                <w:rFonts w:ascii="Trebuchet MS"/>
                <w:b/>
                <w:sz w:val="14"/>
              </w:rPr>
            </w:pPr>
            <w:r>
              <w:rPr>
                <w:rFonts w:ascii="Trebuchet MS"/>
                <w:b/>
                <w:color w:val="231F20"/>
                <w:spacing w:val="-5"/>
                <w:sz w:val="14"/>
              </w:rPr>
              <w:t>80</w:t>
            </w:r>
          </w:p>
        </w:tc>
        <w:tc>
          <w:tcPr>
            <w:tcW w:w="843" w:type="dxa"/>
          </w:tcPr>
          <w:p w:rsidR="001B3359" w:rsidRDefault="00D877C7" w14:paraId="47053C03" w14:textId="77777777">
            <w:pPr>
              <w:pStyle w:val="TableParagraph"/>
              <w:spacing w:before="143"/>
              <w:ind w:right="177"/>
              <w:rPr>
                <w:rFonts w:ascii="Trebuchet MS"/>
                <w:b/>
                <w:sz w:val="14"/>
              </w:rPr>
            </w:pPr>
            <w:r>
              <w:rPr>
                <w:rFonts w:ascii="Trebuchet MS"/>
                <w:b/>
                <w:color w:val="231F20"/>
                <w:spacing w:val="-2"/>
                <w:sz w:val="14"/>
              </w:rPr>
              <w:t>615.411</w:t>
            </w:r>
          </w:p>
        </w:tc>
        <w:tc>
          <w:tcPr>
            <w:tcW w:w="756" w:type="dxa"/>
          </w:tcPr>
          <w:p w:rsidR="001B3359" w:rsidRDefault="00D877C7" w14:paraId="2EDC169C" w14:textId="77777777">
            <w:pPr>
              <w:pStyle w:val="TableParagraph"/>
              <w:spacing w:before="143"/>
              <w:ind w:right="109"/>
              <w:rPr>
                <w:rFonts w:ascii="Trebuchet MS"/>
                <w:b/>
                <w:sz w:val="14"/>
              </w:rPr>
            </w:pPr>
            <w:r>
              <w:rPr>
                <w:rFonts w:ascii="Trebuchet MS"/>
                <w:b/>
                <w:color w:val="231F20"/>
                <w:spacing w:val="-2"/>
                <w:sz w:val="14"/>
              </w:rPr>
              <w:t>21.224</w:t>
            </w:r>
          </w:p>
        </w:tc>
        <w:tc>
          <w:tcPr>
            <w:tcW w:w="746" w:type="dxa"/>
          </w:tcPr>
          <w:p w:rsidR="001B3359" w:rsidRDefault="00D877C7" w14:paraId="4C5C1824" w14:textId="77777777">
            <w:pPr>
              <w:pStyle w:val="TableParagraph"/>
              <w:spacing w:before="143"/>
              <w:ind w:left="68" w:right="82"/>
              <w:jc w:val="center"/>
              <w:rPr>
                <w:rFonts w:ascii="Trebuchet MS"/>
                <w:b/>
                <w:sz w:val="14"/>
              </w:rPr>
            </w:pPr>
            <w:r>
              <w:rPr>
                <w:rFonts w:ascii="Trebuchet MS"/>
                <w:b/>
                <w:color w:val="231F20"/>
                <w:spacing w:val="-2"/>
                <w:sz w:val="14"/>
              </w:rPr>
              <w:t>636.635</w:t>
            </w:r>
          </w:p>
        </w:tc>
        <w:tc>
          <w:tcPr>
            <w:tcW w:w="678" w:type="dxa"/>
          </w:tcPr>
          <w:p w:rsidR="001B3359" w:rsidRDefault="00D877C7" w14:paraId="04170322" w14:textId="77777777">
            <w:pPr>
              <w:pStyle w:val="TableParagraph"/>
              <w:spacing w:before="143"/>
              <w:ind w:right="7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5.812</w:t>
            </w:r>
          </w:p>
        </w:tc>
        <w:tc>
          <w:tcPr>
            <w:tcW w:w="591" w:type="dxa"/>
          </w:tcPr>
          <w:p w:rsidR="001B3359" w:rsidRDefault="00D877C7" w14:paraId="01DFF1F8" w14:textId="77777777">
            <w:pPr>
              <w:pStyle w:val="TableParagraph"/>
              <w:spacing w:before="143"/>
              <w:ind w:right="40"/>
              <w:rPr>
                <w:rFonts w:ascii="Trebuchet MS"/>
                <w:b/>
                <w:sz w:val="14"/>
              </w:rPr>
            </w:pPr>
            <w:r>
              <w:rPr>
                <w:rFonts w:ascii="Trebuchet MS"/>
                <w:b/>
                <w:color w:val="231F20"/>
                <w:spacing w:val="-5"/>
                <w:sz w:val="14"/>
              </w:rPr>
              <w:t>602</w:t>
            </w:r>
          </w:p>
        </w:tc>
        <w:tc>
          <w:tcPr>
            <w:tcW w:w="630" w:type="dxa"/>
          </w:tcPr>
          <w:p w:rsidR="001B3359" w:rsidRDefault="00D877C7" w14:paraId="07525691" w14:textId="77777777">
            <w:pPr>
              <w:pStyle w:val="TableParagraph"/>
              <w:spacing w:before="143"/>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15.899</w:t>
            </w:r>
          </w:p>
        </w:tc>
        <w:tc>
          <w:tcPr>
            <w:tcW w:w="663" w:type="dxa"/>
          </w:tcPr>
          <w:p w:rsidR="001B3359" w:rsidRDefault="00D877C7" w14:paraId="7CCFB73D" w14:textId="77777777">
            <w:pPr>
              <w:pStyle w:val="TableParagraph"/>
              <w:spacing w:before="143"/>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34.235</w:t>
            </w:r>
          </w:p>
        </w:tc>
        <w:tc>
          <w:tcPr>
            <w:tcW w:w="580" w:type="dxa"/>
          </w:tcPr>
          <w:p w:rsidR="001B3359" w:rsidRDefault="00D877C7" w14:paraId="47B5A9B1" w14:textId="77777777">
            <w:pPr>
              <w:pStyle w:val="TableParagraph"/>
              <w:spacing w:before="143"/>
              <w:ind w:left="81" w:right="-15"/>
              <w:jc w:val="center"/>
              <w:rPr>
                <w:rFonts w:ascii="Trebuchet MS"/>
                <w:b/>
                <w:sz w:val="14"/>
              </w:rPr>
            </w:pPr>
            <w:r>
              <w:rPr>
                <w:rFonts w:ascii="Trebuchet MS"/>
                <w:b/>
                <w:color w:val="231F20"/>
                <w:spacing w:val="-2"/>
                <w:w w:val="90"/>
                <w:sz w:val="14"/>
              </w:rPr>
              <w:t>452.783</w:t>
            </w:r>
          </w:p>
        </w:tc>
      </w:tr>
      <w:tr w:rsidR="001B3359" w14:paraId="53D84586" w14:textId="77777777">
        <w:trPr>
          <w:trHeight w:val="339"/>
        </w:trPr>
        <w:tc>
          <w:tcPr>
            <w:tcW w:w="2553" w:type="dxa"/>
          </w:tcPr>
          <w:p w:rsidR="001B3359" w:rsidRDefault="00D877C7" w14:paraId="55A7697D" w14:textId="77777777">
            <w:pPr>
              <w:pStyle w:val="TableParagraph"/>
              <w:spacing w:before="143"/>
              <w:jc w:val="left"/>
              <w:rPr>
                <w:rFonts w:ascii="Trebuchet MS"/>
                <w:b/>
                <w:sz w:val="14"/>
              </w:rPr>
            </w:pPr>
            <w:r>
              <w:rPr>
                <w:rFonts w:ascii="Trebuchet MS"/>
                <w:b/>
                <w:color w:val="231F20"/>
                <w:spacing w:val="-2"/>
                <w:sz w:val="14"/>
              </w:rPr>
              <w:t>Personele</w:t>
            </w:r>
            <w:r>
              <w:rPr>
                <w:rFonts w:ascii="Trebuchet MS"/>
                <w:b/>
                <w:color w:val="231F20"/>
                <w:spacing w:val="4"/>
                <w:sz w:val="14"/>
              </w:rPr>
              <w:t xml:space="preserve"> </w:t>
            </w:r>
            <w:r>
              <w:rPr>
                <w:rFonts w:ascii="Trebuchet MS"/>
                <w:b/>
                <w:color w:val="231F20"/>
                <w:spacing w:val="-2"/>
                <w:sz w:val="14"/>
              </w:rPr>
              <w:t>uitgaven</w:t>
            </w:r>
          </w:p>
        </w:tc>
        <w:tc>
          <w:tcPr>
            <w:tcW w:w="1001" w:type="dxa"/>
          </w:tcPr>
          <w:p w:rsidR="001B3359" w:rsidRDefault="00D877C7" w14:paraId="1286B48F" w14:textId="77777777">
            <w:pPr>
              <w:pStyle w:val="TableParagraph"/>
              <w:spacing w:before="143"/>
              <w:ind w:right="332"/>
              <w:rPr>
                <w:rFonts w:ascii="Trebuchet MS"/>
                <w:b/>
                <w:sz w:val="14"/>
              </w:rPr>
            </w:pPr>
            <w:r>
              <w:rPr>
                <w:rFonts w:ascii="Trebuchet MS"/>
                <w:b/>
                <w:color w:val="231F20"/>
                <w:spacing w:val="-2"/>
                <w:sz w:val="14"/>
              </w:rPr>
              <w:t>491.218</w:t>
            </w:r>
          </w:p>
        </w:tc>
        <w:tc>
          <w:tcPr>
            <w:tcW w:w="650" w:type="dxa"/>
          </w:tcPr>
          <w:p w:rsidR="001B3359" w:rsidRDefault="00D877C7" w14:paraId="54C984C0" w14:textId="77777777">
            <w:pPr>
              <w:pStyle w:val="TableParagraph"/>
              <w:spacing w:before="143"/>
              <w:ind w:right="158"/>
              <w:rPr>
                <w:rFonts w:ascii="Trebuchet MS"/>
                <w:b/>
                <w:sz w:val="14"/>
              </w:rPr>
            </w:pPr>
            <w:r>
              <w:rPr>
                <w:rFonts w:ascii="Trebuchet MS"/>
                <w:b/>
                <w:color w:val="231F20"/>
                <w:spacing w:val="-5"/>
                <w:sz w:val="14"/>
              </w:rPr>
              <w:t>80</w:t>
            </w:r>
          </w:p>
        </w:tc>
        <w:tc>
          <w:tcPr>
            <w:tcW w:w="843" w:type="dxa"/>
          </w:tcPr>
          <w:p w:rsidR="001B3359" w:rsidRDefault="00D877C7" w14:paraId="51F6996F" w14:textId="77777777">
            <w:pPr>
              <w:pStyle w:val="TableParagraph"/>
              <w:spacing w:before="143"/>
              <w:ind w:right="177"/>
              <w:rPr>
                <w:rFonts w:ascii="Trebuchet MS"/>
                <w:b/>
                <w:sz w:val="14"/>
              </w:rPr>
            </w:pPr>
            <w:r>
              <w:rPr>
                <w:rFonts w:ascii="Trebuchet MS"/>
                <w:b/>
                <w:color w:val="231F20"/>
                <w:spacing w:val="-2"/>
                <w:sz w:val="14"/>
              </w:rPr>
              <w:t>491.298</w:t>
            </w:r>
          </w:p>
        </w:tc>
        <w:tc>
          <w:tcPr>
            <w:tcW w:w="756" w:type="dxa"/>
          </w:tcPr>
          <w:p w:rsidR="001B3359" w:rsidRDefault="00D877C7" w14:paraId="7C690F70" w14:textId="77777777">
            <w:pPr>
              <w:pStyle w:val="TableParagraph"/>
              <w:spacing w:before="143"/>
              <w:ind w:right="109"/>
              <w:rPr>
                <w:rFonts w:ascii="Trebuchet MS"/>
                <w:b/>
                <w:sz w:val="14"/>
              </w:rPr>
            </w:pPr>
            <w:r>
              <w:rPr>
                <w:rFonts w:ascii="Trebuchet MS"/>
                <w:b/>
                <w:color w:val="231F20"/>
                <w:spacing w:val="-2"/>
                <w:sz w:val="14"/>
              </w:rPr>
              <w:t>19.950</w:t>
            </w:r>
          </w:p>
        </w:tc>
        <w:tc>
          <w:tcPr>
            <w:tcW w:w="746" w:type="dxa"/>
          </w:tcPr>
          <w:p w:rsidR="001B3359" w:rsidRDefault="00D877C7" w14:paraId="65822CE7" w14:textId="77777777">
            <w:pPr>
              <w:pStyle w:val="TableParagraph"/>
              <w:spacing w:before="143"/>
              <w:ind w:left="68" w:right="65"/>
              <w:jc w:val="center"/>
              <w:rPr>
                <w:rFonts w:ascii="Trebuchet MS"/>
                <w:b/>
                <w:sz w:val="14"/>
              </w:rPr>
            </w:pPr>
            <w:r>
              <w:rPr>
                <w:rFonts w:ascii="Trebuchet MS"/>
                <w:b/>
                <w:color w:val="231F20"/>
                <w:spacing w:val="-2"/>
                <w:sz w:val="14"/>
              </w:rPr>
              <w:t>511.248</w:t>
            </w:r>
          </w:p>
        </w:tc>
        <w:tc>
          <w:tcPr>
            <w:tcW w:w="678" w:type="dxa"/>
          </w:tcPr>
          <w:p w:rsidR="001B3359" w:rsidRDefault="00D877C7" w14:paraId="4E018571" w14:textId="77777777">
            <w:pPr>
              <w:pStyle w:val="TableParagraph"/>
              <w:spacing w:before="143"/>
              <w:ind w:right="7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8.058</w:t>
            </w:r>
          </w:p>
        </w:tc>
        <w:tc>
          <w:tcPr>
            <w:tcW w:w="591" w:type="dxa"/>
          </w:tcPr>
          <w:p w:rsidR="001B3359" w:rsidRDefault="00D877C7" w14:paraId="2B690CA1" w14:textId="77777777">
            <w:pPr>
              <w:pStyle w:val="TableParagraph"/>
              <w:spacing w:before="143"/>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3.681</w:t>
            </w:r>
          </w:p>
        </w:tc>
        <w:tc>
          <w:tcPr>
            <w:tcW w:w="630" w:type="dxa"/>
          </w:tcPr>
          <w:p w:rsidR="001B3359" w:rsidRDefault="00D877C7" w14:paraId="78164863" w14:textId="77777777">
            <w:pPr>
              <w:pStyle w:val="TableParagraph"/>
              <w:spacing w:before="143"/>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15.419</w:t>
            </w:r>
          </w:p>
        </w:tc>
        <w:tc>
          <w:tcPr>
            <w:tcW w:w="663" w:type="dxa"/>
          </w:tcPr>
          <w:p w:rsidR="001B3359" w:rsidRDefault="00D877C7" w14:paraId="09E3FE3F" w14:textId="77777777">
            <w:pPr>
              <w:pStyle w:val="TableParagraph"/>
              <w:spacing w:before="143"/>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29.798</w:t>
            </w:r>
          </w:p>
        </w:tc>
        <w:tc>
          <w:tcPr>
            <w:tcW w:w="580" w:type="dxa"/>
          </w:tcPr>
          <w:p w:rsidR="001B3359" w:rsidRDefault="00D877C7" w14:paraId="0A9D692B" w14:textId="77777777">
            <w:pPr>
              <w:pStyle w:val="TableParagraph"/>
              <w:spacing w:before="143"/>
              <w:ind w:left="81" w:right="-15"/>
              <w:jc w:val="center"/>
              <w:rPr>
                <w:rFonts w:ascii="Trebuchet MS"/>
                <w:b/>
                <w:sz w:val="14"/>
              </w:rPr>
            </w:pPr>
            <w:r>
              <w:rPr>
                <w:rFonts w:ascii="Trebuchet MS"/>
                <w:b/>
                <w:color w:val="231F20"/>
                <w:spacing w:val="-2"/>
                <w:w w:val="90"/>
                <w:sz w:val="14"/>
              </w:rPr>
              <w:t>354.571</w:t>
            </w:r>
          </w:p>
        </w:tc>
      </w:tr>
      <w:tr w:rsidR="001B3359" w14:paraId="7DF2CD6C" w14:textId="77777777">
        <w:trPr>
          <w:trHeight w:val="226"/>
        </w:trPr>
        <w:tc>
          <w:tcPr>
            <w:tcW w:w="2553" w:type="dxa"/>
          </w:tcPr>
          <w:p w:rsidR="001B3359" w:rsidRDefault="00D877C7" w14:paraId="2AF01AA5" w14:textId="77777777">
            <w:pPr>
              <w:pStyle w:val="TableParagraph"/>
              <w:ind w:left="-1"/>
              <w:jc w:val="left"/>
              <w:rPr>
                <w:sz w:val="14"/>
              </w:rPr>
            </w:pPr>
            <w:r>
              <w:rPr>
                <w:color w:val="231F20"/>
                <w:sz w:val="14"/>
              </w:rPr>
              <w:t>waarvan</w:t>
            </w:r>
            <w:r>
              <w:rPr>
                <w:color w:val="231F20"/>
                <w:spacing w:val="24"/>
                <w:sz w:val="14"/>
              </w:rPr>
              <w:t xml:space="preserve"> </w:t>
            </w:r>
            <w:r>
              <w:rPr>
                <w:color w:val="231F20"/>
                <w:sz w:val="14"/>
              </w:rPr>
              <w:t>eigen</w:t>
            </w:r>
            <w:r>
              <w:rPr>
                <w:color w:val="231F20"/>
                <w:spacing w:val="24"/>
                <w:sz w:val="14"/>
              </w:rPr>
              <w:t xml:space="preserve"> </w:t>
            </w:r>
            <w:r>
              <w:rPr>
                <w:color w:val="231F20"/>
                <w:spacing w:val="-2"/>
                <w:sz w:val="14"/>
              </w:rPr>
              <w:t>personeel</w:t>
            </w:r>
          </w:p>
        </w:tc>
        <w:tc>
          <w:tcPr>
            <w:tcW w:w="1001" w:type="dxa"/>
          </w:tcPr>
          <w:p w:rsidR="001B3359" w:rsidRDefault="00D877C7" w14:paraId="583AF42C" w14:textId="77777777">
            <w:pPr>
              <w:pStyle w:val="TableParagraph"/>
              <w:ind w:right="332"/>
              <w:rPr>
                <w:sz w:val="14"/>
              </w:rPr>
            </w:pPr>
            <w:r>
              <w:rPr>
                <w:color w:val="231F20"/>
                <w:spacing w:val="-2"/>
                <w:sz w:val="14"/>
              </w:rPr>
              <w:t>412.806</w:t>
            </w:r>
          </w:p>
        </w:tc>
        <w:tc>
          <w:tcPr>
            <w:tcW w:w="650" w:type="dxa"/>
          </w:tcPr>
          <w:p w:rsidR="001B3359" w:rsidRDefault="00D877C7" w14:paraId="68B619B8" w14:textId="77777777">
            <w:pPr>
              <w:pStyle w:val="TableParagraph"/>
              <w:ind w:right="158"/>
              <w:rPr>
                <w:sz w:val="14"/>
              </w:rPr>
            </w:pPr>
            <w:r>
              <w:rPr>
                <w:color w:val="231F20"/>
                <w:spacing w:val="-5"/>
                <w:sz w:val="14"/>
              </w:rPr>
              <w:t>80</w:t>
            </w:r>
          </w:p>
        </w:tc>
        <w:tc>
          <w:tcPr>
            <w:tcW w:w="843" w:type="dxa"/>
          </w:tcPr>
          <w:p w:rsidR="001B3359" w:rsidRDefault="00D877C7" w14:paraId="2D058A9A" w14:textId="77777777">
            <w:pPr>
              <w:pStyle w:val="TableParagraph"/>
              <w:ind w:right="177"/>
              <w:rPr>
                <w:sz w:val="14"/>
              </w:rPr>
            </w:pPr>
            <w:r>
              <w:rPr>
                <w:color w:val="231F20"/>
                <w:spacing w:val="-2"/>
                <w:sz w:val="14"/>
              </w:rPr>
              <w:t>412.886</w:t>
            </w:r>
          </w:p>
        </w:tc>
        <w:tc>
          <w:tcPr>
            <w:tcW w:w="756" w:type="dxa"/>
          </w:tcPr>
          <w:p w:rsidR="001B3359" w:rsidRDefault="00D877C7" w14:paraId="48A2F8DB" w14:textId="77777777">
            <w:pPr>
              <w:pStyle w:val="TableParagraph"/>
              <w:ind w:right="10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5.269</w:t>
            </w:r>
          </w:p>
        </w:tc>
        <w:tc>
          <w:tcPr>
            <w:tcW w:w="746" w:type="dxa"/>
          </w:tcPr>
          <w:p w:rsidR="001B3359" w:rsidRDefault="00D877C7" w14:paraId="2F31CB44" w14:textId="77777777">
            <w:pPr>
              <w:pStyle w:val="TableParagraph"/>
              <w:ind w:left="68" w:right="57"/>
              <w:jc w:val="center"/>
              <w:rPr>
                <w:sz w:val="14"/>
              </w:rPr>
            </w:pPr>
            <w:r>
              <w:rPr>
                <w:color w:val="231F20"/>
                <w:spacing w:val="-2"/>
                <w:sz w:val="14"/>
              </w:rPr>
              <w:t>407.617</w:t>
            </w:r>
          </w:p>
        </w:tc>
        <w:tc>
          <w:tcPr>
            <w:tcW w:w="678" w:type="dxa"/>
          </w:tcPr>
          <w:p w:rsidR="001B3359" w:rsidRDefault="00D877C7" w14:paraId="244FC426" w14:textId="77777777">
            <w:pPr>
              <w:pStyle w:val="TableParagraph"/>
              <w:ind w:right="7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3.164</w:t>
            </w:r>
          </w:p>
        </w:tc>
        <w:tc>
          <w:tcPr>
            <w:tcW w:w="591" w:type="dxa"/>
          </w:tcPr>
          <w:p w:rsidR="001B3359" w:rsidRDefault="00D877C7" w14:paraId="2324B47B"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2.836</w:t>
            </w:r>
          </w:p>
        </w:tc>
        <w:tc>
          <w:tcPr>
            <w:tcW w:w="630" w:type="dxa"/>
          </w:tcPr>
          <w:p w:rsidR="001B3359" w:rsidRDefault="00D877C7" w14:paraId="522CA1E2"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13.602</w:t>
            </w:r>
          </w:p>
        </w:tc>
        <w:tc>
          <w:tcPr>
            <w:tcW w:w="663" w:type="dxa"/>
          </w:tcPr>
          <w:p w:rsidR="001B3359" w:rsidRDefault="00D877C7" w14:paraId="154B34B8" w14:textId="77777777">
            <w:pPr>
              <w:pStyle w:val="TableParagraph"/>
              <w:ind w:right="7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27.100</w:t>
            </w:r>
          </w:p>
        </w:tc>
        <w:tc>
          <w:tcPr>
            <w:tcW w:w="580" w:type="dxa"/>
          </w:tcPr>
          <w:p w:rsidR="001B3359" w:rsidRDefault="00D877C7" w14:paraId="0132339D" w14:textId="77777777">
            <w:pPr>
              <w:pStyle w:val="TableParagraph"/>
              <w:ind w:left="83" w:right="-15"/>
              <w:jc w:val="center"/>
              <w:rPr>
                <w:sz w:val="14"/>
              </w:rPr>
            </w:pPr>
            <w:r>
              <w:rPr>
                <w:color w:val="231F20"/>
                <w:spacing w:val="-2"/>
                <w:sz w:val="14"/>
              </w:rPr>
              <w:t>335.315</w:t>
            </w:r>
          </w:p>
        </w:tc>
      </w:tr>
      <w:tr w:rsidR="001B3359" w14:paraId="2F622276" w14:textId="77777777">
        <w:trPr>
          <w:trHeight w:val="226"/>
        </w:trPr>
        <w:tc>
          <w:tcPr>
            <w:tcW w:w="2553" w:type="dxa"/>
          </w:tcPr>
          <w:p w:rsidR="001B3359" w:rsidRDefault="00D877C7" w14:paraId="66BF9BB3" w14:textId="77777777">
            <w:pPr>
              <w:pStyle w:val="TableParagraph"/>
              <w:jc w:val="left"/>
              <w:rPr>
                <w:sz w:val="14"/>
              </w:rPr>
            </w:pPr>
            <w:r>
              <w:rPr>
                <w:color w:val="231F20"/>
                <w:w w:val="105"/>
                <w:sz w:val="14"/>
              </w:rPr>
              <w:t>waarvan</w:t>
            </w:r>
            <w:r>
              <w:rPr>
                <w:color w:val="231F20"/>
                <w:spacing w:val="-3"/>
                <w:w w:val="105"/>
                <w:sz w:val="14"/>
              </w:rPr>
              <w:t xml:space="preserve"> </w:t>
            </w:r>
            <w:r>
              <w:rPr>
                <w:color w:val="231F20"/>
                <w:w w:val="105"/>
                <w:sz w:val="14"/>
              </w:rPr>
              <w:t>externe</w:t>
            </w:r>
            <w:r>
              <w:rPr>
                <w:color w:val="231F20"/>
                <w:spacing w:val="-2"/>
                <w:w w:val="105"/>
                <w:sz w:val="14"/>
              </w:rPr>
              <w:t xml:space="preserve"> inhuur</w:t>
            </w:r>
          </w:p>
        </w:tc>
        <w:tc>
          <w:tcPr>
            <w:tcW w:w="1001" w:type="dxa"/>
          </w:tcPr>
          <w:p w:rsidR="001B3359" w:rsidRDefault="00D877C7" w14:paraId="5FC503F5" w14:textId="77777777">
            <w:pPr>
              <w:pStyle w:val="TableParagraph"/>
              <w:ind w:right="332"/>
              <w:rPr>
                <w:sz w:val="14"/>
              </w:rPr>
            </w:pPr>
            <w:r>
              <w:rPr>
                <w:color w:val="231F20"/>
                <w:spacing w:val="-2"/>
                <w:sz w:val="14"/>
              </w:rPr>
              <w:t>73.398</w:t>
            </w:r>
          </w:p>
        </w:tc>
        <w:tc>
          <w:tcPr>
            <w:tcW w:w="650" w:type="dxa"/>
          </w:tcPr>
          <w:p w:rsidR="001B3359" w:rsidRDefault="00D877C7" w14:paraId="2435B75B" w14:textId="77777777">
            <w:pPr>
              <w:pStyle w:val="TableParagraph"/>
              <w:ind w:right="158"/>
              <w:rPr>
                <w:sz w:val="14"/>
              </w:rPr>
            </w:pPr>
            <w:r>
              <w:rPr>
                <w:color w:val="231F20"/>
                <w:spacing w:val="-10"/>
                <w:sz w:val="14"/>
              </w:rPr>
              <w:t>0</w:t>
            </w:r>
          </w:p>
        </w:tc>
        <w:tc>
          <w:tcPr>
            <w:tcW w:w="843" w:type="dxa"/>
          </w:tcPr>
          <w:p w:rsidR="001B3359" w:rsidRDefault="00D877C7" w14:paraId="3BC7E05F" w14:textId="77777777">
            <w:pPr>
              <w:pStyle w:val="TableParagraph"/>
              <w:ind w:right="177"/>
              <w:rPr>
                <w:sz w:val="14"/>
              </w:rPr>
            </w:pPr>
            <w:r>
              <w:rPr>
                <w:color w:val="231F20"/>
                <w:spacing w:val="-2"/>
                <w:sz w:val="14"/>
              </w:rPr>
              <w:t>73.398</w:t>
            </w:r>
          </w:p>
        </w:tc>
        <w:tc>
          <w:tcPr>
            <w:tcW w:w="756" w:type="dxa"/>
          </w:tcPr>
          <w:p w:rsidR="001B3359" w:rsidRDefault="00D877C7" w14:paraId="7DF76CD5" w14:textId="77777777">
            <w:pPr>
              <w:pStyle w:val="TableParagraph"/>
              <w:ind w:right="109"/>
              <w:rPr>
                <w:sz w:val="14"/>
              </w:rPr>
            </w:pPr>
            <w:r>
              <w:rPr>
                <w:color w:val="231F20"/>
                <w:spacing w:val="-2"/>
                <w:sz w:val="14"/>
              </w:rPr>
              <w:t>22.820</w:t>
            </w:r>
          </w:p>
        </w:tc>
        <w:tc>
          <w:tcPr>
            <w:tcW w:w="746" w:type="dxa"/>
          </w:tcPr>
          <w:p w:rsidR="001B3359" w:rsidRDefault="00D877C7" w14:paraId="18171CCB" w14:textId="77777777">
            <w:pPr>
              <w:pStyle w:val="TableParagraph"/>
              <w:ind w:left="78" w:right="16"/>
              <w:jc w:val="center"/>
              <w:rPr>
                <w:sz w:val="14"/>
              </w:rPr>
            </w:pPr>
            <w:r>
              <w:rPr>
                <w:color w:val="231F20"/>
                <w:spacing w:val="-2"/>
                <w:sz w:val="14"/>
              </w:rPr>
              <w:t>96.218</w:t>
            </w:r>
          </w:p>
        </w:tc>
        <w:tc>
          <w:tcPr>
            <w:tcW w:w="678" w:type="dxa"/>
          </w:tcPr>
          <w:p w:rsidR="001B3359" w:rsidRDefault="00D877C7" w14:paraId="49B86380" w14:textId="77777777">
            <w:pPr>
              <w:pStyle w:val="TableParagraph"/>
              <w:ind w:right="7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7.264</w:t>
            </w:r>
          </w:p>
        </w:tc>
        <w:tc>
          <w:tcPr>
            <w:tcW w:w="591" w:type="dxa"/>
          </w:tcPr>
          <w:p w:rsidR="001B3359" w:rsidRDefault="00D877C7" w14:paraId="41CDF17A"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2.732</w:t>
            </w:r>
          </w:p>
        </w:tc>
        <w:tc>
          <w:tcPr>
            <w:tcW w:w="630" w:type="dxa"/>
          </w:tcPr>
          <w:p w:rsidR="001B3359" w:rsidRDefault="00D877C7" w14:paraId="14B5B635"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3.582</w:t>
            </w:r>
          </w:p>
        </w:tc>
        <w:tc>
          <w:tcPr>
            <w:tcW w:w="663" w:type="dxa"/>
          </w:tcPr>
          <w:p w:rsidR="001B3359" w:rsidRDefault="00D877C7" w14:paraId="1A1BBD6A" w14:textId="77777777">
            <w:pPr>
              <w:pStyle w:val="TableParagraph"/>
              <w:ind w:right="7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4.358</w:t>
            </w:r>
          </w:p>
        </w:tc>
        <w:tc>
          <w:tcPr>
            <w:tcW w:w="580" w:type="dxa"/>
          </w:tcPr>
          <w:p w:rsidR="001B3359" w:rsidRDefault="00D877C7" w14:paraId="353E3ACA" w14:textId="77777777">
            <w:pPr>
              <w:pStyle w:val="TableParagraph"/>
              <w:ind w:left="160" w:right="-15"/>
              <w:jc w:val="center"/>
              <w:rPr>
                <w:sz w:val="14"/>
              </w:rPr>
            </w:pPr>
            <w:r>
              <w:rPr>
                <w:color w:val="231F20"/>
                <w:spacing w:val="-2"/>
                <w:sz w:val="14"/>
              </w:rPr>
              <w:t>12.582</w:t>
            </w:r>
          </w:p>
        </w:tc>
      </w:tr>
      <w:tr w:rsidR="001B3359" w14:paraId="37B5388A" w14:textId="77777777">
        <w:trPr>
          <w:trHeight w:val="226"/>
        </w:trPr>
        <w:tc>
          <w:tcPr>
            <w:tcW w:w="2553" w:type="dxa"/>
          </w:tcPr>
          <w:p w:rsidR="001B3359" w:rsidRDefault="00D877C7" w14:paraId="62D0E2DB" w14:textId="77777777">
            <w:pPr>
              <w:pStyle w:val="TableParagraph"/>
              <w:jc w:val="left"/>
              <w:rPr>
                <w:sz w:val="14"/>
              </w:rPr>
            </w:pPr>
            <w:r>
              <w:rPr>
                <w:color w:val="231F20"/>
                <w:sz w:val="14"/>
              </w:rPr>
              <w:t>waarvan</w:t>
            </w:r>
            <w:r>
              <w:rPr>
                <w:color w:val="231F20"/>
                <w:spacing w:val="28"/>
                <w:sz w:val="14"/>
              </w:rPr>
              <w:t xml:space="preserve"> </w:t>
            </w:r>
            <w:r>
              <w:rPr>
                <w:color w:val="231F20"/>
                <w:sz w:val="14"/>
              </w:rPr>
              <w:t>inhuur</w:t>
            </w:r>
            <w:r>
              <w:rPr>
                <w:color w:val="231F20"/>
                <w:spacing w:val="29"/>
                <w:sz w:val="14"/>
              </w:rPr>
              <w:t xml:space="preserve"> </w:t>
            </w:r>
            <w:r>
              <w:rPr>
                <w:color w:val="231F20"/>
                <w:spacing w:val="-2"/>
                <w:sz w:val="14"/>
              </w:rPr>
              <w:t>deskundigen</w:t>
            </w:r>
          </w:p>
        </w:tc>
        <w:tc>
          <w:tcPr>
            <w:tcW w:w="1001" w:type="dxa"/>
          </w:tcPr>
          <w:p w:rsidR="001B3359" w:rsidRDefault="00D877C7" w14:paraId="029BCB2C" w14:textId="77777777">
            <w:pPr>
              <w:pStyle w:val="TableParagraph"/>
              <w:ind w:right="332"/>
              <w:rPr>
                <w:sz w:val="14"/>
              </w:rPr>
            </w:pPr>
            <w:r>
              <w:rPr>
                <w:color w:val="231F20"/>
                <w:spacing w:val="-10"/>
                <w:sz w:val="14"/>
              </w:rPr>
              <w:t>0</w:t>
            </w:r>
          </w:p>
        </w:tc>
        <w:tc>
          <w:tcPr>
            <w:tcW w:w="650" w:type="dxa"/>
          </w:tcPr>
          <w:p w:rsidR="001B3359" w:rsidRDefault="00D877C7" w14:paraId="2DCE01C5" w14:textId="77777777">
            <w:pPr>
              <w:pStyle w:val="TableParagraph"/>
              <w:ind w:right="158"/>
              <w:rPr>
                <w:sz w:val="14"/>
              </w:rPr>
            </w:pPr>
            <w:r>
              <w:rPr>
                <w:color w:val="231F20"/>
                <w:spacing w:val="-10"/>
                <w:sz w:val="14"/>
              </w:rPr>
              <w:t>0</w:t>
            </w:r>
          </w:p>
        </w:tc>
        <w:tc>
          <w:tcPr>
            <w:tcW w:w="843" w:type="dxa"/>
          </w:tcPr>
          <w:p w:rsidR="001B3359" w:rsidRDefault="00D877C7" w14:paraId="5326B18B" w14:textId="77777777">
            <w:pPr>
              <w:pStyle w:val="TableParagraph"/>
              <w:ind w:right="177"/>
              <w:rPr>
                <w:sz w:val="14"/>
              </w:rPr>
            </w:pPr>
            <w:r>
              <w:rPr>
                <w:color w:val="231F20"/>
                <w:spacing w:val="-10"/>
                <w:sz w:val="14"/>
              </w:rPr>
              <w:t>0</w:t>
            </w:r>
          </w:p>
        </w:tc>
        <w:tc>
          <w:tcPr>
            <w:tcW w:w="756" w:type="dxa"/>
          </w:tcPr>
          <w:p w:rsidR="001B3359" w:rsidRDefault="00D877C7" w14:paraId="0E75FD36" w14:textId="77777777">
            <w:pPr>
              <w:pStyle w:val="TableParagraph"/>
              <w:ind w:right="109"/>
              <w:rPr>
                <w:sz w:val="14"/>
              </w:rPr>
            </w:pPr>
            <w:r>
              <w:rPr>
                <w:color w:val="231F20"/>
                <w:spacing w:val="-2"/>
                <w:sz w:val="14"/>
              </w:rPr>
              <w:t>2.306</w:t>
            </w:r>
          </w:p>
        </w:tc>
        <w:tc>
          <w:tcPr>
            <w:tcW w:w="746" w:type="dxa"/>
          </w:tcPr>
          <w:p w:rsidR="001B3359" w:rsidRDefault="00D877C7" w14:paraId="5F7FC0AE" w14:textId="77777777">
            <w:pPr>
              <w:pStyle w:val="TableParagraph"/>
              <w:ind w:left="153" w:right="16"/>
              <w:jc w:val="center"/>
              <w:rPr>
                <w:sz w:val="14"/>
              </w:rPr>
            </w:pPr>
            <w:r>
              <w:rPr>
                <w:color w:val="231F20"/>
                <w:spacing w:val="-2"/>
                <w:sz w:val="14"/>
              </w:rPr>
              <w:t>2.306</w:t>
            </w:r>
          </w:p>
        </w:tc>
        <w:tc>
          <w:tcPr>
            <w:tcW w:w="678" w:type="dxa"/>
          </w:tcPr>
          <w:p w:rsidR="001B3359" w:rsidRDefault="00D877C7" w14:paraId="430FB8AA" w14:textId="77777777">
            <w:pPr>
              <w:pStyle w:val="TableParagraph"/>
              <w:ind w:right="79"/>
              <w:rPr>
                <w:sz w:val="14"/>
              </w:rPr>
            </w:pPr>
            <w:r>
              <w:rPr>
                <w:color w:val="231F20"/>
                <w:spacing w:val="-2"/>
                <w:sz w:val="14"/>
              </w:rPr>
              <w:t>2.372</w:t>
            </w:r>
          </w:p>
        </w:tc>
        <w:tc>
          <w:tcPr>
            <w:tcW w:w="591" w:type="dxa"/>
          </w:tcPr>
          <w:p w:rsidR="001B3359" w:rsidRDefault="00D877C7" w14:paraId="4D2C2959" w14:textId="77777777">
            <w:pPr>
              <w:pStyle w:val="TableParagraph"/>
              <w:ind w:right="40"/>
              <w:rPr>
                <w:sz w:val="14"/>
              </w:rPr>
            </w:pPr>
            <w:r>
              <w:rPr>
                <w:color w:val="231F20"/>
                <w:spacing w:val="-2"/>
                <w:sz w:val="14"/>
              </w:rPr>
              <w:t>1.890</w:t>
            </w:r>
          </w:p>
        </w:tc>
        <w:tc>
          <w:tcPr>
            <w:tcW w:w="630" w:type="dxa"/>
          </w:tcPr>
          <w:p w:rsidR="001B3359" w:rsidRDefault="00D877C7" w14:paraId="323B2223" w14:textId="77777777">
            <w:pPr>
              <w:pStyle w:val="TableParagraph"/>
              <w:ind w:right="40"/>
              <w:rPr>
                <w:sz w:val="14"/>
              </w:rPr>
            </w:pPr>
            <w:r>
              <w:rPr>
                <w:color w:val="231F20"/>
                <w:spacing w:val="-2"/>
                <w:sz w:val="14"/>
              </w:rPr>
              <w:t>1.900</w:t>
            </w:r>
          </w:p>
        </w:tc>
        <w:tc>
          <w:tcPr>
            <w:tcW w:w="663" w:type="dxa"/>
          </w:tcPr>
          <w:p w:rsidR="001B3359" w:rsidRDefault="00D877C7" w14:paraId="21995449" w14:textId="77777777">
            <w:pPr>
              <w:pStyle w:val="TableParagraph"/>
              <w:ind w:right="72"/>
              <w:rPr>
                <w:sz w:val="14"/>
              </w:rPr>
            </w:pPr>
            <w:r>
              <w:rPr>
                <w:color w:val="231F20"/>
                <w:spacing w:val="-2"/>
                <w:sz w:val="14"/>
              </w:rPr>
              <w:t>1.979</w:t>
            </w:r>
          </w:p>
        </w:tc>
        <w:tc>
          <w:tcPr>
            <w:tcW w:w="580" w:type="dxa"/>
          </w:tcPr>
          <w:p w:rsidR="001B3359" w:rsidRDefault="00D877C7" w14:paraId="12433782" w14:textId="77777777">
            <w:pPr>
              <w:pStyle w:val="TableParagraph"/>
              <w:ind w:left="249" w:right="-15"/>
              <w:jc w:val="center"/>
              <w:rPr>
                <w:sz w:val="14"/>
              </w:rPr>
            </w:pPr>
            <w:r>
              <w:rPr>
                <w:color w:val="231F20"/>
                <w:spacing w:val="-4"/>
                <w:sz w:val="14"/>
              </w:rPr>
              <w:t>1.979</w:t>
            </w:r>
          </w:p>
        </w:tc>
      </w:tr>
      <w:tr w:rsidR="001B3359" w14:paraId="33900632" w14:textId="77777777">
        <w:trPr>
          <w:trHeight w:val="227"/>
        </w:trPr>
        <w:tc>
          <w:tcPr>
            <w:tcW w:w="2553" w:type="dxa"/>
          </w:tcPr>
          <w:p w:rsidR="001B3359" w:rsidRDefault="00D877C7" w14:paraId="3E46D675" w14:textId="77777777">
            <w:pPr>
              <w:pStyle w:val="TableParagraph"/>
              <w:jc w:val="left"/>
              <w:rPr>
                <w:sz w:val="14"/>
              </w:rPr>
            </w:pPr>
            <w:r>
              <w:rPr>
                <w:color w:val="231F20"/>
                <w:spacing w:val="2"/>
                <w:sz w:val="14"/>
              </w:rPr>
              <w:t>waarvan</w:t>
            </w:r>
            <w:r>
              <w:rPr>
                <w:color w:val="231F20"/>
                <w:spacing w:val="18"/>
                <w:sz w:val="14"/>
              </w:rPr>
              <w:t xml:space="preserve"> </w:t>
            </w:r>
            <w:r>
              <w:rPr>
                <w:color w:val="231F20"/>
                <w:spacing w:val="2"/>
                <w:sz w:val="14"/>
              </w:rPr>
              <w:t>overige</w:t>
            </w:r>
            <w:r>
              <w:rPr>
                <w:color w:val="231F20"/>
                <w:spacing w:val="19"/>
                <w:sz w:val="14"/>
              </w:rPr>
              <w:t xml:space="preserve"> </w:t>
            </w:r>
            <w:r>
              <w:rPr>
                <w:color w:val="231F20"/>
                <w:spacing w:val="2"/>
                <w:sz w:val="14"/>
              </w:rPr>
              <w:t>personele</w:t>
            </w:r>
            <w:r>
              <w:rPr>
                <w:color w:val="231F20"/>
                <w:spacing w:val="19"/>
                <w:sz w:val="14"/>
              </w:rPr>
              <w:t xml:space="preserve"> </w:t>
            </w:r>
            <w:r>
              <w:rPr>
                <w:color w:val="231F20"/>
                <w:spacing w:val="-2"/>
                <w:sz w:val="14"/>
              </w:rPr>
              <w:t>uitgaven</w:t>
            </w:r>
          </w:p>
        </w:tc>
        <w:tc>
          <w:tcPr>
            <w:tcW w:w="1001" w:type="dxa"/>
          </w:tcPr>
          <w:p w:rsidR="001B3359" w:rsidRDefault="00D877C7" w14:paraId="3E9E158E" w14:textId="77777777">
            <w:pPr>
              <w:pStyle w:val="TableParagraph"/>
              <w:ind w:right="332"/>
              <w:rPr>
                <w:sz w:val="14"/>
              </w:rPr>
            </w:pPr>
            <w:r>
              <w:rPr>
                <w:color w:val="231F20"/>
                <w:spacing w:val="-2"/>
                <w:sz w:val="14"/>
              </w:rPr>
              <w:t>5.014</w:t>
            </w:r>
          </w:p>
        </w:tc>
        <w:tc>
          <w:tcPr>
            <w:tcW w:w="650" w:type="dxa"/>
          </w:tcPr>
          <w:p w:rsidR="001B3359" w:rsidRDefault="00D877C7" w14:paraId="51ADB443" w14:textId="77777777">
            <w:pPr>
              <w:pStyle w:val="TableParagraph"/>
              <w:ind w:right="158"/>
              <w:rPr>
                <w:sz w:val="14"/>
              </w:rPr>
            </w:pPr>
            <w:r>
              <w:rPr>
                <w:color w:val="231F20"/>
                <w:spacing w:val="-10"/>
                <w:sz w:val="14"/>
              </w:rPr>
              <w:t>0</w:t>
            </w:r>
          </w:p>
        </w:tc>
        <w:tc>
          <w:tcPr>
            <w:tcW w:w="843" w:type="dxa"/>
          </w:tcPr>
          <w:p w:rsidR="001B3359" w:rsidRDefault="00D877C7" w14:paraId="0FE959B7" w14:textId="77777777">
            <w:pPr>
              <w:pStyle w:val="TableParagraph"/>
              <w:ind w:right="177"/>
              <w:rPr>
                <w:sz w:val="14"/>
              </w:rPr>
            </w:pPr>
            <w:r>
              <w:rPr>
                <w:color w:val="231F20"/>
                <w:spacing w:val="-2"/>
                <w:sz w:val="14"/>
              </w:rPr>
              <w:t>5.014</w:t>
            </w:r>
          </w:p>
        </w:tc>
        <w:tc>
          <w:tcPr>
            <w:tcW w:w="756" w:type="dxa"/>
          </w:tcPr>
          <w:p w:rsidR="001B3359" w:rsidRDefault="00D877C7" w14:paraId="06238020" w14:textId="77777777">
            <w:pPr>
              <w:pStyle w:val="TableParagraph"/>
              <w:ind w:right="109"/>
              <w:rPr>
                <w:sz w:val="14"/>
              </w:rPr>
            </w:pPr>
            <w:r>
              <w:rPr>
                <w:color w:val="231F20"/>
                <w:spacing w:val="-5"/>
                <w:sz w:val="14"/>
              </w:rPr>
              <w:t>93</w:t>
            </w:r>
          </w:p>
        </w:tc>
        <w:tc>
          <w:tcPr>
            <w:tcW w:w="746" w:type="dxa"/>
          </w:tcPr>
          <w:p w:rsidR="001B3359" w:rsidRDefault="00D877C7" w14:paraId="1AF6F969" w14:textId="77777777">
            <w:pPr>
              <w:pStyle w:val="TableParagraph"/>
              <w:ind w:left="161" w:right="16"/>
              <w:jc w:val="center"/>
              <w:rPr>
                <w:sz w:val="14"/>
              </w:rPr>
            </w:pPr>
            <w:r>
              <w:rPr>
                <w:color w:val="231F20"/>
                <w:spacing w:val="-2"/>
                <w:sz w:val="14"/>
              </w:rPr>
              <w:t>5.107</w:t>
            </w:r>
          </w:p>
        </w:tc>
        <w:tc>
          <w:tcPr>
            <w:tcW w:w="678" w:type="dxa"/>
          </w:tcPr>
          <w:p w:rsidR="001B3359" w:rsidRDefault="00D877C7" w14:paraId="0FCAE3F3" w14:textId="77777777">
            <w:pPr>
              <w:pStyle w:val="TableParagraph"/>
              <w:ind w:right="79"/>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591" w:type="dxa"/>
          </w:tcPr>
          <w:p w:rsidR="001B3359" w:rsidRDefault="00D877C7" w14:paraId="75979A98"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3</w:t>
            </w:r>
          </w:p>
        </w:tc>
        <w:tc>
          <w:tcPr>
            <w:tcW w:w="630" w:type="dxa"/>
          </w:tcPr>
          <w:p w:rsidR="001B3359" w:rsidRDefault="00D877C7" w14:paraId="5412B7B2"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135</w:t>
            </w:r>
          </w:p>
        </w:tc>
        <w:tc>
          <w:tcPr>
            <w:tcW w:w="663" w:type="dxa"/>
          </w:tcPr>
          <w:p w:rsidR="001B3359" w:rsidRDefault="00D877C7" w14:paraId="6D1E18E1" w14:textId="77777777">
            <w:pPr>
              <w:pStyle w:val="TableParagraph"/>
              <w:ind w:right="7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319</w:t>
            </w:r>
          </w:p>
        </w:tc>
        <w:tc>
          <w:tcPr>
            <w:tcW w:w="580" w:type="dxa"/>
          </w:tcPr>
          <w:p w:rsidR="001B3359" w:rsidRDefault="00D877C7" w14:paraId="36AD5B30" w14:textId="77777777">
            <w:pPr>
              <w:pStyle w:val="TableParagraph"/>
              <w:ind w:left="235" w:right="-15"/>
              <w:jc w:val="center"/>
              <w:rPr>
                <w:sz w:val="14"/>
              </w:rPr>
            </w:pPr>
            <w:r>
              <w:rPr>
                <w:color w:val="231F20"/>
                <w:spacing w:val="-2"/>
                <w:sz w:val="14"/>
              </w:rPr>
              <w:t>4.695</w:t>
            </w:r>
          </w:p>
        </w:tc>
      </w:tr>
      <w:tr w:rsidR="001B3359" w14:paraId="2E2E19DF" w14:textId="77777777">
        <w:trPr>
          <w:trHeight w:val="226"/>
        </w:trPr>
        <w:tc>
          <w:tcPr>
            <w:tcW w:w="2553" w:type="dxa"/>
          </w:tcPr>
          <w:p w:rsidR="001B3359" w:rsidRDefault="00D877C7" w14:paraId="374A8A20" w14:textId="77777777">
            <w:pPr>
              <w:pStyle w:val="TableParagraph"/>
              <w:spacing w:before="30"/>
              <w:jc w:val="left"/>
              <w:rPr>
                <w:rFonts w:ascii="Trebuchet MS" w:hAnsi="Trebuchet MS"/>
                <w:b/>
                <w:sz w:val="14"/>
              </w:rPr>
            </w:pPr>
            <w:r>
              <w:rPr>
                <w:rFonts w:ascii="Trebuchet MS" w:hAnsi="Trebuchet MS"/>
                <w:b/>
                <w:color w:val="231F20"/>
                <w:spacing w:val="-2"/>
                <w:sz w:val="14"/>
              </w:rPr>
              <w:t>Materiële</w:t>
            </w:r>
            <w:r>
              <w:rPr>
                <w:rFonts w:ascii="Trebuchet MS" w:hAnsi="Trebuchet MS"/>
                <w:b/>
                <w:color w:val="231F20"/>
                <w:spacing w:val="6"/>
                <w:sz w:val="14"/>
              </w:rPr>
              <w:t xml:space="preserve"> </w:t>
            </w:r>
            <w:r>
              <w:rPr>
                <w:rFonts w:ascii="Trebuchet MS" w:hAnsi="Trebuchet MS"/>
                <w:b/>
                <w:color w:val="231F20"/>
                <w:spacing w:val="-2"/>
                <w:sz w:val="14"/>
              </w:rPr>
              <w:t>uitgaven</w:t>
            </w:r>
          </w:p>
        </w:tc>
        <w:tc>
          <w:tcPr>
            <w:tcW w:w="1001" w:type="dxa"/>
          </w:tcPr>
          <w:p w:rsidR="001B3359" w:rsidRDefault="00D877C7" w14:paraId="41A1BEEC" w14:textId="77777777">
            <w:pPr>
              <w:pStyle w:val="TableParagraph"/>
              <w:spacing w:before="30"/>
              <w:ind w:right="332"/>
              <w:rPr>
                <w:rFonts w:ascii="Trebuchet MS"/>
                <w:b/>
                <w:sz w:val="14"/>
              </w:rPr>
            </w:pPr>
            <w:r>
              <w:rPr>
                <w:rFonts w:ascii="Trebuchet MS"/>
                <w:b/>
                <w:color w:val="231F20"/>
                <w:spacing w:val="-2"/>
                <w:sz w:val="14"/>
              </w:rPr>
              <w:t>124.113</w:t>
            </w:r>
          </w:p>
        </w:tc>
        <w:tc>
          <w:tcPr>
            <w:tcW w:w="650" w:type="dxa"/>
          </w:tcPr>
          <w:p w:rsidR="001B3359" w:rsidRDefault="00D877C7" w14:paraId="752640A4" w14:textId="77777777">
            <w:pPr>
              <w:pStyle w:val="TableParagraph"/>
              <w:spacing w:before="30"/>
              <w:ind w:right="158"/>
              <w:rPr>
                <w:rFonts w:ascii="Trebuchet MS"/>
                <w:b/>
                <w:sz w:val="14"/>
              </w:rPr>
            </w:pPr>
            <w:r>
              <w:rPr>
                <w:rFonts w:ascii="Trebuchet MS"/>
                <w:b/>
                <w:color w:val="231F20"/>
                <w:spacing w:val="-10"/>
                <w:sz w:val="14"/>
              </w:rPr>
              <w:t>0</w:t>
            </w:r>
          </w:p>
        </w:tc>
        <w:tc>
          <w:tcPr>
            <w:tcW w:w="843" w:type="dxa"/>
          </w:tcPr>
          <w:p w:rsidR="001B3359" w:rsidRDefault="00D877C7" w14:paraId="578ADCC5" w14:textId="77777777">
            <w:pPr>
              <w:pStyle w:val="TableParagraph"/>
              <w:spacing w:before="30"/>
              <w:ind w:right="177"/>
              <w:rPr>
                <w:rFonts w:ascii="Trebuchet MS"/>
                <w:b/>
                <w:sz w:val="14"/>
              </w:rPr>
            </w:pPr>
            <w:r>
              <w:rPr>
                <w:rFonts w:ascii="Trebuchet MS"/>
                <w:b/>
                <w:color w:val="231F20"/>
                <w:spacing w:val="-2"/>
                <w:sz w:val="14"/>
              </w:rPr>
              <w:t>124.113</w:t>
            </w:r>
          </w:p>
        </w:tc>
        <w:tc>
          <w:tcPr>
            <w:tcW w:w="756" w:type="dxa"/>
          </w:tcPr>
          <w:p w:rsidR="001B3359" w:rsidRDefault="00D877C7" w14:paraId="054461E3" w14:textId="77777777">
            <w:pPr>
              <w:pStyle w:val="TableParagraph"/>
              <w:spacing w:before="30"/>
              <w:ind w:right="109"/>
              <w:rPr>
                <w:rFonts w:ascii="Trebuchet MS"/>
                <w:b/>
                <w:sz w:val="14"/>
              </w:rPr>
            </w:pPr>
            <w:r>
              <w:rPr>
                <w:rFonts w:ascii="Trebuchet MS"/>
                <w:b/>
                <w:color w:val="231F20"/>
                <w:spacing w:val="-2"/>
                <w:sz w:val="14"/>
              </w:rPr>
              <w:t>1.274</w:t>
            </w:r>
          </w:p>
        </w:tc>
        <w:tc>
          <w:tcPr>
            <w:tcW w:w="746" w:type="dxa"/>
          </w:tcPr>
          <w:p w:rsidR="001B3359" w:rsidRDefault="00D877C7" w14:paraId="2B6BFFA8" w14:textId="77777777">
            <w:pPr>
              <w:pStyle w:val="TableParagraph"/>
              <w:spacing w:before="30"/>
              <w:ind w:left="68" w:right="83"/>
              <w:jc w:val="center"/>
              <w:rPr>
                <w:rFonts w:ascii="Trebuchet MS"/>
                <w:b/>
                <w:sz w:val="14"/>
              </w:rPr>
            </w:pPr>
            <w:r>
              <w:rPr>
                <w:rFonts w:ascii="Trebuchet MS"/>
                <w:b/>
                <w:color w:val="231F20"/>
                <w:spacing w:val="-2"/>
                <w:sz w:val="14"/>
              </w:rPr>
              <w:t>125.387</w:t>
            </w:r>
          </w:p>
        </w:tc>
        <w:tc>
          <w:tcPr>
            <w:tcW w:w="678" w:type="dxa"/>
          </w:tcPr>
          <w:p w:rsidR="001B3359" w:rsidRDefault="00D877C7" w14:paraId="693BA0BA" w14:textId="77777777">
            <w:pPr>
              <w:pStyle w:val="TableParagraph"/>
              <w:spacing w:before="30"/>
              <w:ind w:right="79"/>
              <w:rPr>
                <w:rFonts w:ascii="Trebuchet MS"/>
                <w:b/>
                <w:sz w:val="14"/>
              </w:rPr>
            </w:pPr>
            <w:r>
              <w:rPr>
                <w:rFonts w:ascii="Trebuchet MS"/>
                <w:b/>
                <w:color w:val="231F20"/>
                <w:spacing w:val="-2"/>
                <w:sz w:val="14"/>
              </w:rPr>
              <w:t>2.246</w:t>
            </w:r>
          </w:p>
        </w:tc>
        <w:tc>
          <w:tcPr>
            <w:tcW w:w="591" w:type="dxa"/>
          </w:tcPr>
          <w:p w:rsidR="001B3359" w:rsidRDefault="00D877C7" w14:paraId="2F91F176" w14:textId="77777777">
            <w:pPr>
              <w:pStyle w:val="TableParagraph"/>
              <w:spacing w:before="30"/>
              <w:ind w:right="40"/>
              <w:rPr>
                <w:rFonts w:ascii="Trebuchet MS"/>
                <w:b/>
                <w:sz w:val="14"/>
              </w:rPr>
            </w:pPr>
            <w:r>
              <w:rPr>
                <w:rFonts w:ascii="Trebuchet MS"/>
                <w:b/>
                <w:color w:val="231F20"/>
                <w:spacing w:val="-2"/>
                <w:sz w:val="14"/>
              </w:rPr>
              <w:t>4.283</w:t>
            </w:r>
          </w:p>
        </w:tc>
        <w:tc>
          <w:tcPr>
            <w:tcW w:w="630" w:type="dxa"/>
          </w:tcPr>
          <w:p w:rsidR="001B3359" w:rsidRDefault="00D877C7" w14:paraId="0CE9194E" w14:textId="77777777">
            <w:pPr>
              <w:pStyle w:val="TableParagraph"/>
              <w:spacing w:before="30"/>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480</w:t>
            </w:r>
          </w:p>
        </w:tc>
        <w:tc>
          <w:tcPr>
            <w:tcW w:w="663" w:type="dxa"/>
          </w:tcPr>
          <w:p w:rsidR="001B3359" w:rsidRDefault="00D877C7" w14:paraId="657C8C37" w14:textId="77777777">
            <w:pPr>
              <w:pStyle w:val="TableParagraph"/>
              <w:spacing w:before="30"/>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4.437</w:t>
            </w:r>
          </w:p>
        </w:tc>
        <w:tc>
          <w:tcPr>
            <w:tcW w:w="580" w:type="dxa"/>
          </w:tcPr>
          <w:p w:rsidR="001B3359" w:rsidRDefault="00D877C7" w14:paraId="761C13BC" w14:textId="77777777">
            <w:pPr>
              <w:pStyle w:val="TableParagraph"/>
              <w:spacing w:before="30"/>
              <w:ind w:left="158" w:right="-15"/>
              <w:jc w:val="center"/>
              <w:rPr>
                <w:rFonts w:ascii="Trebuchet MS"/>
                <w:b/>
                <w:sz w:val="14"/>
              </w:rPr>
            </w:pPr>
            <w:r>
              <w:rPr>
                <w:rFonts w:ascii="Trebuchet MS"/>
                <w:b/>
                <w:color w:val="231F20"/>
                <w:spacing w:val="-2"/>
                <w:w w:val="90"/>
                <w:sz w:val="14"/>
              </w:rPr>
              <w:t>98.212</w:t>
            </w:r>
          </w:p>
        </w:tc>
      </w:tr>
      <w:tr w:rsidR="001B3359" w14:paraId="6D0153F6" w14:textId="77777777">
        <w:trPr>
          <w:trHeight w:val="226"/>
        </w:trPr>
        <w:tc>
          <w:tcPr>
            <w:tcW w:w="2553" w:type="dxa"/>
          </w:tcPr>
          <w:p w:rsidR="001B3359" w:rsidRDefault="00D877C7" w14:paraId="39A33C2E" w14:textId="77777777">
            <w:pPr>
              <w:pStyle w:val="TableParagraph"/>
              <w:jc w:val="left"/>
              <w:rPr>
                <w:sz w:val="14"/>
              </w:rPr>
            </w:pPr>
            <w:r>
              <w:rPr>
                <w:color w:val="231F20"/>
                <w:w w:val="105"/>
                <w:sz w:val="14"/>
              </w:rPr>
              <w:t>waarvan</w:t>
            </w:r>
            <w:r>
              <w:rPr>
                <w:color w:val="231F20"/>
                <w:spacing w:val="-1"/>
                <w:w w:val="105"/>
                <w:sz w:val="14"/>
              </w:rPr>
              <w:t xml:space="preserve"> </w:t>
            </w:r>
            <w:r>
              <w:rPr>
                <w:color w:val="231F20"/>
                <w:spacing w:val="-5"/>
                <w:w w:val="105"/>
                <w:sz w:val="14"/>
              </w:rPr>
              <w:t>ICT</w:t>
            </w:r>
          </w:p>
        </w:tc>
        <w:tc>
          <w:tcPr>
            <w:tcW w:w="1001" w:type="dxa"/>
          </w:tcPr>
          <w:p w:rsidR="001B3359" w:rsidRDefault="00D877C7" w14:paraId="46488515" w14:textId="77777777">
            <w:pPr>
              <w:pStyle w:val="TableParagraph"/>
              <w:ind w:right="332"/>
              <w:rPr>
                <w:sz w:val="14"/>
              </w:rPr>
            </w:pPr>
            <w:r>
              <w:rPr>
                <w:color w:val="231F20"/>
                <w:spacing w:val="-2"/>
                <w:sz w:val="14"/>
              </w:rPr>
              <w:t>31.922</w:t>
            </w:r>
          </w:p>
        </w:tc>
        <w:tc>
          <w:tcPr>
            <w:tcW w:w="650" w:type="dxa"/>
          </w:tcPr>
          <w:p w:rsidR="001B3359" w:rsidRDefault="00D877C7" w14:paraId="67263E55" w14:textId="77777777">
            <w:pPr>
              <w:pStyle w:val="TableParagraph"/>
              <w:ind w:right="158"/>
              <w:rPr>
                <w:sz w:val="14"/>
              </w:rPr>
            </w:pPr>
            <w:r>
              <w:rPr>
                <w:color w:val="231F20"/>
                <w:spacing w:val="-10"/>
                <w:sz w:val="14"/>
              </w:rPr>
              <w:t>0</w:t>
            </w:r>
          </w:p>
        </w:tc>
        <w:tc>
          <w:tcPr>
            <w:tcW w:w="843" w:type="dxa"/>
          </w:tcPr>
          <w:p w:rsidR="001B3359" w:rsidRDefault="00D877C7" w14:paraId="41323C90" w14:textId="77777777">
            <w:pPr>
              <w:pStyle w:val="TableParagraph"/>
              <w:ind w:right="177"/>
              <w:rPr>
                <w:sz w:val="14"/>
              </w:rPr>
            </w:pPr>
            <w:r>
              <w:rPr>
                <w:color w:val="231F20"/>
                <w:spacing w:val="-2"/>
                <w:sz w:val="14"/>
              </w:rPr>
              <w:t>31.922</w:t>
            </w:r>
          </w:p>
        </w:tc>
        <w:tc>
          <w:tcPr>
            <w:tcW w:w="756" w:type="dxa"/>
          </w:tcPr>
          <w:p w:rsidR="001B3359" w:rsidRDefault="00D877C7" w14:paraId="3F4A398D" w14:textId="77777777">
            <w:pPr>
              <w:pStyle w:val="TableParagraph"/>
              <w:ind w:right="10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2.209</w:t>
            </w:r>
          </w:p>
        </w:tc>
        <w:tc>
          <w:tcPr>
            <w:tcW w:w="746" w:type="dxa"/>
          </w:tcPr>
          <w:p w:rsidR="001B3359" w:rsidRDefault="00D877C7" w14:paraId="1D8EBCE0" w14:textId="77777777">
            <w:pPr>
              <w:pStyle w:val="TableParagraph"/>
              <w:ind w:left="78" w:right="16"/>
              <w:jc w:val="center"/>
              <w:rPr>
                <w:sz w:val="14"/>
              </w:rPr>
            </w:pPr>
            <w:r>
              <w:rPr>
                <w:color w:val="231F20"/>
                <w:spacing w:val="-2"/>
                <w:sz w:val="14"/>
              </w:rPr>
              <w:t>29.713</w:t>
            </w:r>
          </w:p>
        </w:tc>
        <w:tc>
          <w:tcPr>
            <w:tcW w:w="678" w:type="dxa"/>
          </w:tcPr>
          <w:p w:rsidR="001B3359" w:rsidRDefault="00D877C7" w14:paraId="07F0B160" w14:textId="77777777">
            <w:pPr>
              <w:pStyle w:val="TableParagraph"/>
              <w:ind w:right="79"/>
              <w:rPr>
                <w:sz w:val="14"/>
              </w:rPr>
            </w:pPr>
            <w:r>
              <w:rPr>
                <w:color w:val="231F20"/>
                <w:spacing w:val="-2"/>
                <w:sz w:val="14"/>
              </w:rPr>
              <w:t>3.614</w:t>
            </w:r>
          </w:p>
        </w:tc>
        <w:tc>
          <w:tcPr>
            <w:tcW w:w="591" w:type="dxa"/>
          </w:tcPr>
          <w:p w:rsidR="001B3359" w:rsidRDefault="00D877C7" w14:paraId="37D154BE" w14:textId="77777777">
            <w:pPr>
              <w:pStyle w:val="TableParagraph"/>
              <w:ind w:right="40"/>
              <w:rPr>
                <w:sz w:val="14"/>
              </w:rPr>
            </w:pPr>
            <w:r>
              <w:rPr>
                <w:color w:val="231F20"/>
                <w:spacing w:val="-2"/>
                <w:sz w:val="14"/>
              </w:rPr>
              <w:t>3.248</w:t>
            </w:r>
          </w:p>
        </w:tc>
        <w:tc>
          <w:tcPr>
            <w:tcW w:w="630" w:type="dxa"/>
          </w:tcPr>
          <w:p w:rsidR="001B3359" w:rsidRDefault="00D877C7" w14:paraId="74ACBE95" w14:textId="77777777">
            <w:pPr>
              <w:pStyle w:val="TableParagraph"/>
              <w:ind w:right="40"/>
              <w:rPr>
                <w:sz w:val="14"/>
              </w:rPr>
            </w:pPr>
            <w:r>
              <w:rPr>
                <w:color w:val="231F20"/>
                <w:spacing w:val="-5"/>
                <w:sz w:val="14"/>
              </w:rPr>
              <w:t>520</w:t>
            </w:r>
          </w:p>
        </w:tc>
        <w:tc>
          <w:tcPr>
            <w:tcW w:w="663" w:type="dxa"/>
          </w:tcPr>
          <w:p w:rsidR="001B3359" w:rsidRDefault="00D877C7" w14:paraId="221857DC" w14:textId="77777777">
            <w:pPr>
              <w:pStyle w:val="TableParagraph"/>
              <w:ind w:right="7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151</w:t>
            </w:r>
          </w:p>
        </w:tc>
        <w:tc>
          <w:tcPr>
            <w:tcW w:w="580" w:type="dxa"/>
          </w:tcPr>
          <w:p w:rsidR="001B3359" w:rsidRDefault="00D877C7" w14:paraId="1AEF64F9" w14:textId="77777777">
            <w:pPr>
              <w:pStyle w:val="TableParagraph"/>
              <w:ind w:left="160" w:right="-15"/>
              <w:jc w:val="center"/>
              <w:rPr>
                <w:sz w:val="14"/>
              </w:rPr>
            </w:pPr>
            <w:r>
              <w:rPr>
                <w:color w:val="231F20"/>
                <w:spacing w:val="-2"/>
                <w:sz w:val="14"/>
              </w:rPr>
              <w:t>18.285</w:t>
            </w:r>
          </w:p>
        </w:tc>
      </w:tr>
      <w:tr w:rsidR="001B3359" w14:paraId="7DD3E473" w14:textId="77777777">
        <w:trPr>
          <w:trHeight w:val="226"/>
        </w:trPr>
        <w:tc>
          <w:tcPr>
            <w:tcW w:w="2553" w:type="dxa"/>
          </w:tcPr>
          <w:p w:rsidR="001B3359" w:rsidRDefault="00D877C7" w14:paraId="66FEE459" w14:textId="77777777">
            <w:pPr>
              <w:pStyle w:val="TableParagraph"/>
              <w:jc w:val="left"/>
              <w:rPr>
                <w:sz w:val="14"/>
              </w:rPr>
            </w:pPr>
            <w:r>
              <w:rPr>
                <w:color w:val="231F20"/>
                <w:sz w:val="14"/>
              </w:rPr>
              <w:t>waarvan</w:t>
            </w:r>
            <w:r>
              <w:rPr>
                <w:color w:val="231F20"/>
                <w:spacing w:val="28"/>
                <w:sz w:val="14"/>
              </w:rPr>
              <w:t xml:space="preserve"> </w:t>
            </w:r>
            <w:r>
              <w:rPr>
                <w:color w:val="231F20"/>
                <w:sz w:val="14"/>
              </w:rPr>
              <w:t>bijdrage</w:t>
            </w:r>
            <w:r>
              <w:rPr>
                <w:color w:val="231F20"/>
                <w:spacing w:val="28"/>
                <w:sz w:val="14"/>
              </w:rPr>
              <w:t xml:space="preserve"> </w:t>
            </w:r>
            <w:proofErr w:type="spellStart"/>
            <w:r>
              <w:rPr>
                <w:color w:val="231F20"/>
                <w:spacing w:val="-2"/>
                <w:sz w:val="14"/>
              </w:rPr>
              <w:t>SSO's</w:t>
            </w:r>
            <w:proofErr w:type="spellEnd"/>
          </w:p>
        </w:tc>
        <w:tc>
          <w:tcPr>
            <w:tcW w:w="1001" w:type="dxa"/>
          </w:tcPr>
          <w:p w:rsidR="001B3359" w:rsidRDefault="00D877C7" w14:paraId="5B8B1E65" w14:textId="77777777">
            <w:pPr>
              <w:pStyle w:val="TableParagraph"/>
              <w:ind w:right="332"/>
              <w:rPr>
                <w:sz w:val="14"/>
              </w:rPr>
            </w:pPr>
            <w:r>
              <w:rPr>
                <w:color w:val="231F20"/>
                <w:spacing w:val="-2"/>
                <w:sz w:val="14"/>
              </w:rPr>
              <w:t>66.211</w:t>
            </w:r>
          </w:p>
        </w:tc>
        <w:tc>
          <w:tcPr>
            <w:tcW w:w="650" w:type="dxa"/>
          </w:tcPr>
          <w:p w:rsidR="001B3359" w:rsidRDefault="00D877C7" w14:paraId="0319F065" w14:textId="77777777">
            <w:pPr>
              <w:pStyle w:val="TableParagraph"/>
              <w:ind w:right="158"/>
              <w:rPr>
                <w:sz w:val="14"/>
              </w:rPr>
            </w:pPr>
            <w:r>
              <w:rPr>
                <w:color w:val="231F20"/>
                <w:spacing w:val="-10"/>
                <w:sz w:val="14"/>
              </w:rPr>
              <w:t>0</w:t>
            </w:r>
          </w:p>
        </w:tc>
        <w:tc>
          <w:tcPr>
            <w:tcW w:w="843" w:type="dxa"/>
          </w:tcPr>
          <w:p w:rsidR="001B3359" w:rsidRDefault="00D877C7" w14:paraId="15281528" w14:textId="77777777">
            <w:pPr>
              <w:pStyle w:val="TableParagraph"/>
              <w:ind w:right="177"/>
              <w:rPr>
                <w:sz w:val="14"/>
              </w:rPr>
            </w:pPr>
            <w:r>
              <w:rPr>
                <w:color w:val="231F20"/>
                <w:spacing w:val="-2"/>
                <w:sz w:val="14"/>
              </w:rPr>
              <w:t>66.211</w:t>
            </w:r>
          </w:p>
        </w:tc>
        <w:tc>
          <w:tcPr>
            <w:tcW w:w="756" w:type="dxa"/>
          </w:tcPr>
          <w:p w:rsidR="001B3359" w:rsidRDefault="00D877C7" w14:paraId="3DC0576E" w14:textId="77777777">
            <w:pPr>
              <w:pStyle w:val="TableParagraph"/>
              <w:ind w:right="109"/>
              <w:rPr>
                <w:sz w:val="14"/>
              </w:rPr>
            </w:pPr>
            <w:r>
              <w:rPr>
                <w:color w:val="231F20"/>
                <w:spacing w:val="-2"/>
                <w:sz w:val="14"/>
              </w:rPr>
              <w:t>9.577</w:t>
            </w:r>
          </w:p>
        </w:tc>
        <w:tc>
          <w:tcPr>
            <w:tcW w:w="746" w:type="dxa"/>
          </w:tcPr>
          <w:p w:rsidR="001B3359" w:rsidRDefault="00D877C7" w14:paraId="16E6F4C6" w14:textId="77777777">
            <w:pPr>
              <w:pStyle w:val="TableParagraph"/>
              <w:ind w:left="76" w:right="16"/>
              <w:jc w:val="center"/>
              <w:rPr>
                <w:sz w:val="14"/>
              </w:rPr>
            </w:pPr>
            <w:r>
              <w:rPr>
                <w:color w:val="231F20"/>
                <w:spacing w:val="-2"/>
                <w:sz w:val="14"/>
              </w:rPr>
              <w:t>75.788</w:t>
            </w:r>
          </w:p>
        </w:tc>
        <w:tc>
          <w:tcPr>
            <w:tcW w:w="678" w:type="dxa"/>
          </w:tcPr>
          <w:p w:rsidR="001B3359" w:rsidRDefault="00D877C7" w14:paraId="3549134B" w14:textId="77777777">
            <w:pPr>
              <w:pStyle w:val="TableParagraph"/>
              <w:ind w:right="79"/>
              <w:rPr>
                <w:sz w:val="14"/>
              </w:rPr>
            </w:pPr>
            <w:r>
              <w:rPr>
                <w:color w:val="231F20"/>
                <w:spacing w:val="-2"/>
                <w:sz w:val="14"/>
              </w:rPr>
              <w:t>4.058</w:t>
            </w:r>
          </w:p>
        </w:tc>
        <w:tc>
          <w:tcPr>
            <w:tcW w:w="591" w:type="dxa"/>
          </w:tcPr>
          <w:p w:rsidR="001B3359" w:rsidRDefault="00D877C7" w14:paraId="4F75E309" w14:textId="77777777">
            <w:pPr>
              <w:pStyle w:val="TableParagraph"/>
              <w:ind w:right="40"/>
              <w:rPr>
                <w:sz w:val="14"/>
              </w:rPr>
            </w:pPr>
            <w:r>
              <w:rPr>
                <w:color w:val="231F20"/>
                <w:spacing w:val="-2"/>
                <w:sz w:val="14"/>
              </w:rPr>
              <w:t>3.980</w:t>
            </w:r>
          </w:p>
        </w:tc>
        <w:tc>
          <w:tcPr>
            <w:tcW w:w="630" w:type="dxa"/>
          </w:tcPr>
          <w:p w:rsidR="001B3359" w:rsidRDefault="00D877C7" w14:paraId="7893B259" w14:textId="77777777">
            <w:pPr>
              <w:pStyle w:val="TableParagraph"/>
              <w:ind w:right="40"/>
              <w:rPr>
                <w:sz w:val="14"/>
              </w:rPr>
            </w:pPr>
            <w:r>
              <w:rPr>
                <w:color w:val="231F20"/>
                <w:spacing w:val="-2"/>
                <w:sz w:val="14"/>
              </w:rPr>
              <w:t>2.504</w:t>
            </w:r>
          </w:p>
        </w:tc>
        <w:tc>
          <w:tcPr>
            <w:tcW w:w="663" w:type="dxa"/>
          </w:tcPr>
          <w:p w:rsidR="001B3359" w:rsidRDefault="00D877C7" w14:paraId="552DF79E" w14:textId="77777777">
            <w:pPr>
              <w:pStyle w:val="TableParagraph"/>
              <w:ind w:right="72"/>
              <w:rPr>
                <w:sz w:val="14"/>
              </w:rPr>
            </w:pPr>
            <w:r>
              <w:rPr>
                <w:color w:val="231F20"/>
                <w:spacing w:val="-5"/>
                <w:sz w:val="14"/>
              </w:rPr>
              <w:t>51</w:t>
            </w:r>
          </w:p>
        </w:tc>
        <w:tc>
          <w:tcPr>
            <w:tcW w:w="580" w:type="dxa"/>
          </w:tcPr>
          <w:p w:rsidR="001B3359" w:rsidRDefault="00D877C7" w14:paraId="5F8148D4" w14:textId="77777777">
            <w:pPr>
              <w:pStyle w:val="TableParagraph"/>
              <w:ind w:left="153" w:right="-15"/>
              <w:jc w:val="center"/>
              <w:rPr>
                <w:sz w:val="14"/>
              </w:rPr>
            </w:pPr>
            <w:r>
              <w:rPr>
                <w:color w:val="231F20"/>
                <w:spacing w:val="-2"/>
                <w:sz w:val="14"/>
              </w:rPr>
              <w:t>59.002</w:t>
            </w:r>
          </w:p>
        </w:tc>
      </w:tr>
      <w:tr w:rsidR="001B3359" w14:paraId="6F7249E2" w14:textId="77777777">
        <w:trPr>
          <w:trHeight w:val="340"/>
        </w:trPr>
        <w:tc>
          <w:tcPr>
            <w:tcW w:w="2553" w:type="dxa"/>
          </w:tcPr>
          <w:p w:rsidR="001B3359" w:rsidRDefault="00D877C7" w14:paraId="44EFFE26" w14:textId="77777777">
            <w:pPr>
              <w:pStyle w:val="TableParagraph"/>
              <w:jc w:val="left"/>
              <w:rPr>
                <w:sz w:val="14"/>
              </w:rPr>
            </w:pPr>
            <w:r>
              <w:rPr>
                <w:color w:val="231F20"/>
                <w:w w:val="105"/>
                <w:sz w:val="14"/>
              </w:rPr>
              <w:t>waarvan</w:t>
            </w:r>
            <w:r>
              <w:rPr>
                <w:color w:val="231F20"/>
                <w:spacing w:val="2"/>
                <w:w w:val="105"/>
                <w:sz w:val="14"/>
              </w:rPr>
              <w:t xml:space="preserve"> </w:t>
            </w:r>
            <w:r>
              <w:rPr>
                <w:color w:val="231F20"/>
                <w:w w:val="105"/>
                <w:sz w:val="14"/>
              </w:rPr>
              <w:t>overige</w:t>
            </w:r>
            <w:r>
              <w:rPr>
                <w:color w:val="231F20"/>
                <w:spacing w:val="2"/>
                <w:w w:val="105"/>
                <w:sz w:val="14"/>
              </w:rPr>
              <w:t xml:space="preserve"> </w:t>
            </w:r>
            <w:r>
              <w:rPr>
                <w:color w:val="231F20"/>
                <w:w w:val="105"/>
                <w:sz w:val="14"/>
              </w:rPr>
              <w:t>materiële</w:t>
            </w:r>
            <w:r>
              <w:rPr>
                <w:color w:val="231F20"/>
                <w:spacing w:val="3"/>
                <w:w w:val="105"/>
                <w:sz w:val="14"/>
              </w:rPr>
              <w:t xml:space="preserve"> </w:t>
            </w:r>
            <w:r>
              <w:rPr>
                <w:color w:val="231F20"/>
                <w:spacing w:val="-2"/>
                <w:w w:val="105"/>
                <w:sz w:val="14"/>
              </w:rPr>
              <w:t>uitgaven</w:t>
            </w:r>
          </w:p>
        </w:tc>
        <w:tc>
          <w:tcPr>
            <w:tcW w:w="1001" w:type="dxa"/>
          </w:tcPr>
          <w:p w:rsidR="001B3359" w:rsidRDefault="00D877C7" w14:paraId="45F5C0B6" w14:textId="77777777">
            <w:pPr>
              <w:pStyle w:val="TableParagraph"/>
              <w:ind w:right="332"/>
              <w:rPr>
                <w:sz w:val="14"/>
              </w:rPr>
            </w:pPr>
            <w:r>
              <w:rPr>
                <w:color w:val="231F20"/>
                <w:spacing w:val="-2"/>
                <w:sz w:val="14"/>
              </w:rPr>
              <w:t>25.980</w:t>
            </w:r>
          </w:p>
        </w:tc>
        <w:tc>
          <w:tcPr>
            <w:tcW w:w="650" w:type="dxa"/>
          </w:tcPr>
          <w:p w:rsidR="001B3359" w:rsidRDefault="00D877C7" w14:paraId="7FEED5D6" w14:textId="77777777">
            <w:pPr>
              <w:pStyle w:val="TableParagraph"/>
              <w:ind w:right="158"/>
              <w:rPr>
                <w:sz w:val="14"/>
              </w:rPr>
            </w:pPr>
            <w:r>
              <w:rPr>
                <w:color w:val="231F20"/>
                <w:spacing w:val="-10"/>
                <w:sz w:val="14"/>
              </w:rPr>
              <w:t>0</w:t>
            </w:r>
          </w:p>
        </w:tc>
        <w:tc>
          <w:tcPr>
            <w:tcW w:w="843" w:type="dxa"/>
          </w:tcPr>
          <w:p w:rsidR="001B3359" w:rsidRDefault="00D877C7" w14:paraId="088E7D23" w14:textId="77777777">
            <w:pPr>
              <w:pStyle w:val="TableParagraph"/>
              <w:ind w:right="177"/>
              <w:rPr>
                <w:sz w:val="14"/>
              </w:rPr>
            </w:pPr>
            <w:r>
              <w:rPr>
                <w:color w:val="231F20"/>
                <w:spacing w:val="-2"/>
                <w:sz w:val="14"/>
              </w:rPr>
              <w:t>25.980</w:t>
            </w:r>
          </w:p>
        </w:tc>
        <w:tc>
          <w:tcPr>
            <w:tcW w:w="756" w:type="dxa"/>
          </w:tcPr>
          <w:p w:rsidR="001B3359" w:rsidRDefault="00D877C7" w14:paraId="5D636E12" w14:textId="77777777">
            <w:pPr>
              <w:pStyle w:val="TableParagraph"/>
              <w:ind w:right="10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6.094</w:t>
            </w:r>
          </w:p>
        </w:tc>
        <w:tc>
          <w:tcPr>
            <w:tcW w:w="746" w:type="dxa"/>
          </w:tcPr>
          <w:p w:rsidR="001B3359" w:rsidRDefault="00D877C7" w14:paraId="4A8297E2" w14:textId="77777777">
            <w:pPr>
              <w:pStyle w:val="TableParagraph"/>
              <w:ind w:left="68"/>
              <w:jc w:val="center"/>
              <w:rPr>
                <w:sz w:val="14"/>
              </w:rPr>
            </w:pPr>
            <w:r>
              <w:rPr>
                <w:color w:val="231F20"/>
                <w:spacing w:val="-2"/>
                <w:sz w:val="14"/>
              </w:rPr>
              <w:t>19.886</w:t>
            </w:r>
          </w:p>
        </w:tc>
        <w:tc>
          <w:tcPr>
            <w:tcW w:w="678" w:type="dxa"/>
          </w:tcPr>
          <w:p w:rsidR="001B3359" w:rsidRDefault="00D877C7" w14:paraId="0F098FCC" w14:textId="77777777">
            <w:pPr>
              <w:pStyle w:val="TableParagraph"/>
              <w:ind w:right="7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5.426</w:t>
            </w:r>
          </w:p>
        </w:tc>
        <w:tc>
          <w:tcPr>
            <w:tcW w:w="591" w:type="dxa"/>
          </w:tcPr>
          <w:p w:rsidR="001B3359" w:rsidRDefault="00D877C7" w14:paraId="7CDE3EA7"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2.945</w:t>
            </w:r>
          </w:p>
        </w:tc>
        <w:tc>
          <w:tcPr>
            <w:tcW w:w="630" w:type="dxa"/>
          </w:tcPr>
          <w:p w:rsidR="001B3359" w:rsidRDefault="00D877C7" w14:paraId="751679B0"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3.504</w:t>
            </w:r>
          </w:p>
        </w:tc>
        <w:tc>
          <w:tcPr>
            <w:tcW w:w="663" w:type="dxa"/>
          </w:tcPr>
          <w:p w:rsidR="001B3359" w:rsidRDefault="00D877C7" w14:paraId="7A4739DD" w14:textId="77777777">
            <w:pPr>
              <w:pStyle w:val="TableParagraph"/>
              <w:ind w:right="7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4.337</w:t>
            </w:r>
          </w:p>
        </w:tc>
        <w:tc>
          <w:tcPr>
            <w:tcW w:w="580" w:type="dxa"/>
          </w:tcPr>
          <w:p w:rsidR="001B3359" w:rsidRDefault="00D877C7" w14:paraId="1983C6E7" w14:textId="77777777">
            <w:pPr>
              <w:pStyle w:val="TableParagraph"/>
              <w:ind w:left="158" w:right="-15"/>
              <w:jc w:val="center"/>
              <w:rPr>
                <w:sz w:val="14"/>
              </w:rPr>
            </w:pPr>
            <w:r>
              <w:rPr>
                <w:color w:val="231F20"/>
                <w:spacing w:val="-2"/>
                <w:sz w:val="14"/>
              </w:rPr>
              <w:t>20.925</w:t>
            </w:r>
          </w:p>
        </w:tc>
      </w:tr>
      <w:tr w:rsidR="001B3359" w14:paraId="2D122990" w14:textId="77777777">
        <w:trPr>
          <w:trHeight w:val="339"/>
        </w:trPr>
        <w:tc>
          <w:tcPr>
            <w:tcW w:w="2553" w:type="dxa"/>
          </w:tcPr>
          <w:p w:rsidR="001B3359" w:rsidRDefault="00D877C7" w14:paraId="0E894543" w14:textId="77777777">
            <w:pPr>
              <w:pStyle w:val="TableParagraph"/>
              <w:spacing w:before="143"/>
              <w:jc w:val="left"/>
              <w:rPr>
                <w:rFonts w:ascii="Trebuchet MS"/>
                <w:b/>
                <w:sz w:val="14"/>
              </w:rPr>
            </w:pPr>
            <w:r>
              <w:rPr>
                <w:rFonts w:ascii="Trebuchet MS"/>
                <w:b/>
                <w:color w:val="231F20"/>
                <w:spacing w:val="-2"/>
                <w:w w:val="105"/>
                <w:sz w:val="14"/>
              </w:rPr>
              <w:t>Ontvangsten</w:t>
            </w:r>
          </w:p>
        </w:tc>
        <w:tc>
          <w:tcPr>
            <w:tcW w:w="1001" w:type="dxa"/>
          </w:tcPr>
          <w:p w:rsidR="001B3359" w:rsidRDefault="00D877C7" w14:paraId="4332CD04" w14:textId="77777777">
            <w:pPr>
              <w:pStyle w:val="TableParagraph"/>
              <w:spacing w:before="143"/>
              <w:ind w:right="332"/>
              <w:rPr>
                <w:rFonts w:ascii="Trebuchet MS"/>
                <w:b/>
                <w:sz w:val="14"/>
              </w:rPr>
            </w:pPr>
            <w:r>
              <w:rPr>
                <w:rFonts w:ascii="Trebuchet MS"/>
                <w:b/>
                <w:color w:val="231F20"/>
                <w:spacing w:val="-2"/>
                <w:sz w:val="14"/>
              </w:rPr>
              <w:t>9.199</w:t>
            </w:r>
          </w:p>
        </w:tc>
        <w:tc>
          <w:tcPr>
            <w:tcW w:w="650" w:type="dxa"/>
          </w:tcPr>
          <w:p w:rsidR="001B3359" w:rsidRDefault="00D877C7" w14:paraId="0EEFFCB4" w14:textId="77777777">
            <w:pPr>
              <w:pStyle w:val="TableParagraph"/>
              <w:spacing w:before="143"/>
              <w:ind w:right="158"/>
              <w:rPr>
                <w:rFonts w:ascii="Trebuchet MS"/>
                <w:b/>
                <w:sz w:val="14"/>
              </w:rPr>
            </w:pPr>
            <w:r>
              <w:rPr>
                <w:rFonts w:ascii="Trebuchet MS"/>
                <w:b/>
                <w:color w:val="231F20"/>
                <w:spacing w:val="-10"/>
                <w:sz w:val="14"/>
              </w:rPr>
              <w:t>0</w:t>
            </w:r>
          </w:p>
        </w:tc>
        <w:tc>
          <w:tcPr>
            <w:tcW w:w="843" w:type="dxa"/>
          </w:tcPr>
          <w:p w:rsidR="001B3359" w:rsidRDefault="00D877C7" w14:paraId="27BE4E99" w14:textId="77777777">
            <w:pPr>
              <w:pStyle w:val="TableParagraph"/>
              <w:spacing w:before="143"/>
              <w:ind w:right="177"/>
              <w:rPr>
                <w:rFonts w:ascii="Trebuchet MS"/>
                <w:b/>
                <w:sz w:val="14"/>
              </w:rPr>
            </w:pPr>
            <w:r>
              <w:rPr>
                <w:rFonts w:ascii="Trebuchet MS"/>
                <w:b/>
                <w:color w:val="231F20"/>
                <w:spacing w:val="-2"/>
                <w:sz w:val="14"/>
              </w:rPr>
              <w:t>9.199</w:t>
            </w:r>
          </w:p>
        </w:tc>
        <w:tc>
          <w:tcPr>
            <w:tcW w:w="756" w:type="dxa"/>
          </w:tcPr>
          <w:p w:rsidR="001B3359" w:rsidRDefault="00D877C7" w14:paraId="4ADA08D1" w14:textId="77777777">
            <w:pPr>
              <w:pStyle w:val="TableParagraph"/>
              <w:spacing w:before="143"/>
              <w:ind w:right="109"/>
              <w:rPr>
                <w:rFonts w:ascii="Trebuchet MS"/>
                <w:b/>
                <w:sz w:val="14"/>
              </w:rPr>
            </w:pPr>
            <w:r>
              <w:rPr>
                <w:rFonts w:ascii="Trebuchet MS"/>
                <w:b/>
                <w:color w:val="231F20"/>
                <w:spacing w:val="-10"/>
                <w:sz w:val="14"/>
              </w:rPr>
              <w:t>0</w:t>
            </w:r>
          </w:p>
        </w:tc>
        <w:tc>
          <w:tcPr>
            <w:tcW w:w="746" w:type="dxa"/>
          </w:tcPr>
          <w:p w:rsidR="001B3359" w:rsidRDefault="00D877C7" w14:paraId="29910D79" w14:textId="77777777">
            <w:pPr>
              <w:pStyle w:val="TableParagraph"/>
              <w:spacing w:before="143"/>
              <w:ind w:left="156" w:right="16"/>
              <w:jc w:val="center"/>
              <w:rPr>
                <w:rFonts w:ascii="Trebuchet MS"/>
                <w:b/>
                <w:sz w:val="14"/>
              </w:rPr>
            </w:pPr>
            <w:r>
              <w:rPr>
                <w:rFonts w:ascii="Trebuchet MS"/>
                <w:b/>
                <w:color w:val="231F20"/>
                <w:spacing w:val="-2"/>
                <w:sz w:val="14"/>
              </w:rPr>
              <w:t>9.199</w:t>
            </w:r>
          </w:p>
        </w:tc>
        <w:tc>
          <w:tcPr>
            <w:tcW w:w="678" w:type="dxa"/>
          </w:tcPr>
          <w:p w:rsidR="001B3359" w:rsidRDefault="00D877C7" w14:paraId="3CBEA2BD" w14:textId="77777777">
            <w:pPr>
              <w:pStyle w:val="TableParagraph"/>
              <w:spacing w:before="143"/>
              <w:ind w:right="79"/>
              <w:rPr>
                <w:rFonts w:ascii="Trebuchet MS"/>
                <w:b/>
                <w:sz w:val="14"/>
              </w:rPr>
            </w:pPr>
            <w:r>
              <w:rPr>
                <w:rFonts w:ascii="Trebuchet MS"/>
                <w:b/>
                <w:color w:val="231F20"/>
                <w:spacing w:val="-10"/>
                <w:sz w:val="14"/>
              </w:rPr>
              <w:t>0</w:t>
            </w:r>
          </w:p>
        </w:tc>
        <w:tc>
          <w:tcPr>
            <w:tcW w:w="591" w:type="dxa"/>
          </w:tcPr>
          <w:p w:rsidR="001B3359" w:rsidRDefault="00D877C7" w14:paraId="787606F2" w14:textId="77777777">
            <w:pPr>
              <w:pStyle w:val="TableParagraph"/>
              <w:spacing w:before="143"/>
              <w:ind w:right="40"/>
              <w:rPr>
                <w:rFonts w:ascii="Trebuchet MS"/>
                <w:b/>
                <w:sz w:val="14"/>
              </w:rPr>
            </w:pPr>
            <w:r>
              <w:rPr>
                <w:rFonts w:ascii="Trebuchet MS"/>
                <w:b/>
                <w:color w:val="231F20"/>
                <w:spacing w:val="-10"/>
                <w:sz w:val="14"/>
              </w:rPr>
              <w:t>0</w:t>
            </w:r>
          </w:p>
        </w:tc>
        <w:tc>
          <w:tcPr>
            <w:tcW w:w="630" w:type="dxa"/>
          </w:tcPr>
          <w:p w:rsidR="001B3359" w:rsidRDefault="00D877C7" w14:paraId="62F56D65" w14:textId="77777777">
            <w:pPr>
              <w:pStyle w:val="TableParagraph"/>
              <w:spacing w:before="143"/>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240</w:t>
            </w:r>
          </w:p>
        </w:tc>
        <w:tc>
          <w:tcPr>
            <w:tcW w:w="663" w:type="dxa"/>
          </w:tcPr>
          <w:p w:rsidR="001B3359" w:rsidRDefault="00D877C7" w14:paraId="7C72A2B7" w14:textId="77777777">
            <w:pPr>
              <w:pStyle w:val="TableParagraph"/>
              <w:spacing w:before="143"/>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574</w:t>
            </w:r>
          </w:p>
        </w:tc>
        <w:tc>
          <w:tcPr>
            <w:tcW w:w="580" w:type="dxa"/>
          </w:tcPr>
          <w:p w:rsidR="001B3359" w:rsidRDefault="00D877C7" w14:paraId="54D93D51" w14:textId="77777777">
            <w:pPr>
              <w:pStyle w:val="TableParagraph"/>
              <w:spacing w:before="143"/>
              <w:ind w:left="235" w:right="-15"/>
              <w:jc w:val="center"/>
              <w:rPr>
                <w:rFonts w:ascii="Trebuchet MS"/>
                <w:b/>
                <w:sz w:val="14"/>
              </w:rPr>
            </w:pPr>
            <w:r>
              <w:rPr>
                <w:rFonts w:ascii="Trebuchet MS"/>
                <w:b/>
                <w:color w:val="231F20"/>
                <w:spacing w:val="-2"/>
                <w:w w:val="90"/>
                <w:sz w:val="14"/>
              </w:rPr>
              <w:t>8.526</w:t>
            </w:r>
          </w:p>
        </w:tc>
      </w:tr>
      <w:tr w:rsidR="001B3359" w14:paraId="4B062823" w14:textId="77777777">
        <w:trPr>
          <w:trHeight w:val="224"/>
        </w:trPr>
        <w:tc>
          <w:tcPr>
            <w:tcW w:w="2553" w:type="dxa"/>
            <w:tcBorders>
              <w:bottom w:val="single" w:color="00AEEF" w:sz="2" w:space="0"/>
            </w:tcBorders>
          </w:tcPr>
          <w:p w:rsidR="001B3359" w:rsidRDefault="00D877C7" w14:paraId="2CD14AB0" w14:textId="77777777">
            <w:pPr>
              <w:pStyle w:val="TableParagraph"/>
              <w:jc w:val="left"/>
              <w:rPr>
                <w:sz w:val="14"/>
              </w:rPr>
            </w:pPr>
            <w:r>
              <w:rPr>
                <w:color w:val="231F20"/>
                <w:spacing w:val="-2"/>
                <w:w w:val="110"/>
                <w:sz w:val="14"/>
              </w:rPr>
              <w:t>Overige</w:t>
            </w:r>
          </w:p>
        </w:tc>
        <w:tc>
          <w:tcPr>
            <w:tcW w:w="1001" w:type="dxa"/>
            <w:tcBorders>
              <w:bottom w:val="single" w:color="00AEEF" w:sz="2" w:space="0"/>
            </w:tcBorders>
          </w:tcPr>
          <w:p w:rsidR="001B3359" w:rsidRDefault="00D877C7" w14:paraId="742AFF73" w14:textId="77777777">
            <w:pPr>
              <w:pStyle w:val="TableParagraph"/>
              <w:ind w:right="332"/>
              <w:rPr>
                <w:sz w:val="14"/>
              </w:rPr>
            </w:pPr>
            <w:r>
              <w:rPr>
                <w:color w:val="231F20"/>
                <w:spacing w:val="-2"/>
                <w:sz w:val="14"/>
              </w:rPr>
              <w:t>9.199</w:t>
            </w:r>
          </w:p>
        </w:tc>
        <w:tc>
          <w:tcPr>
            <w:tcW w:w="650" w:type="dxa"/>
            <w:tcBorders>
              <w:bottom w:val="single" w:color="00AEEF" w:sz="2" w:space="0"/>
            </w:tcBorders>
          </w:tcPr>
          <w:p w:rsidR="001B3359" w:rsidRDefault="00D877C7" w14:paraId="3096E3DA" w14:textId="77777777">
            <w:pPr>
              <w:pStyle w:val="TableParagraph"/>
              <w:ind w:right="158"/>
              <w:rPr>
                <w:sz w:val="14"/>
              </w:rPr>
            </w:pPr>
            <w:r>
              <w:rPr>
                <w:color w:val="231F20"/>
                <w:spacing w:val="-10"/>
                <w:sz w:val="14"/>
              </w:rPr>
              <w:t>0</w:t>
            </w:r>
          </w:p>
        </w:tc>
        <w:tc>
          <w:tcPr>
            <w:tcW w:w="843" w:type="dxa"/>
            <w:tcBorders>
              <w:bottom w:val="single" w:color="00AEEF" w:sz="2" w:space="0"/>
            </w:tcBorders>
          </w:tcPr>
          <w:p w:rsidR="001B3359" w:rsidRDefault="00D877C7" w14:paraId="27AFEC73" w14:textId="77777777">
            <w:pPr>
              <w:pStyle w:val="TableParagraph"/>
              <w:ind w:right="177"/>
              <w:rPr>
                <w:sz w:val="14"/>
              </w:rPr>
            </w:pPr>
            <w:r>
              <w:rPr>
                <w:color w:val="231F20"/>
                <w:spacing w:val="-2"/>
                <w:sz w:val="14"/>
              </w:rPr>
              <w:t>9.199</w:t>
            </w:r>
          </w:p>
        </w:tc>
        <w:tc>
          <w:tcPr>
            <w:tcW w:w="756" w:type="dxa"/>
            <w:tcBorders>
              <w:bottom w:val="single" w:color="00AEEF" w:sz="2" w:space="0"/>
            </w:tcBorders>
          </w:tcPr>
          <w:p w:rsidR="001B3359" w:rsidRDefault="00D877C7" w14:paraId="230ED1D8" w14:textId="77777777">
            <w:pPr>
              <w:pStyle w:val="TableParagraph"/>
              <w:ind w:right="109"/>
              <w:rPr>
                <w:sz w:val="14"/>
              </w:rPr>
            </w:pPr>
            <w:r>
              <w:rPr>
                <w:color w:val="231F20"/>
                <w:spacing w:val="-10"/>
                <w:sz w:val="14"/>
              </w:rPr>
              <w:t>0</w:t>
            </w:r>
          </w:p>
        </w:tc>
        <w:tc>
          <w:tcPr>
            <w:tcW w:w="746" w:type="dxa"/>
            <w:tcBorders>
              <w:bottom w:val="single" w:color="00AEEF" w:sz="2" w:space="0"/>
            </w:tcBorders>
          </w:tcPr>
          <w:p w:rsidR="001B3359" w:rsidRDefault="00D877C7" w14:paraId="0A950BB0" w14:textId="77777777">
            <w:pPr>
              <w:pStyle w:val="TableParagraph"/>
              <w:ind w:left="161" w:right="16"/>
              <w:jc w:val="center"/>
              <w:rPr>
                <w:sz w:val="14"/>
              </w:rPr>
            </w:pPr>
            <w:r>
              <w:rPr>
                <w:color w:val="231F20"/>
                <w:spacing w:val="-2"/>
                <w:sz w:val="14"/>
              </w:rPr>
              <w:t>9.199</w:t>
            </w:r>
          </w:p>
        </w:tc>
        <w:tc>
          <w:tcPr>
            <w:tcW w:w="678" w:type="dxa"/>
            <w:tcBorders>
              <w:bottom w:val="single" w:color="00AEEF" w:sz="2" w:space="0"/>
            </w:tcBorders>
          </w:tcPr>
          <w:p w:rsidR="001B3359" w:rsidRDefault="00D877C7" w14:paraId="12EE059B" w14:textId="77777777">
            <w:pPr>
              <w:pStyle w:val="TableParagraph"/>
              <w:ind w:right="79"/>
              <w:rPr>
                <w:sz w:val="14"/>
              </w:rPr>
            </w:pPr>
            <w:r>
              <w:rPr>
                <w:color w:val="231F20"/>
                <w:spacing w:val="-10"/>
                <w:sz w:val="14"/>
              </w:rPr>
              <w:t>0</w:t>
            </w:r>
          </w:p>
        </w:tc>
        <w:tc>
          <w:tcPr>
            <w:tcW w:w="591" w:type="dxa"/>
            <w:tcBorders>
              <w:bottom w:val="single" w:color="00AEEF" w:sz="2" w:space="0"/>
            </w:tcBorders>
          </w:tcPr>
          <w:p w:rsidR="001B3359" w:rsidRDefault="00D877C7" w14:paraId="5059B44B" w14:textId="77777777">
            <w:pPr>
              <w:pStyle w:val="TableParagraph"/>
              <w:ind w:right="40"/>
              <w:rPr>
                <w:sz w:val="14"/>
              </w:rPr>
            </w:pPr>
            <w:r>
              <w:rPr>
                <w:color w:val="231F20"/>
                <w:spacing w:val="-10"/>
                <w:sz w:val="14"/>
              </w:rPr>
              <w:t>0</w:t>
            </w:r>
          </w:p>
        </w:tc>
        <w:tc>
          <w:tcPr>
            <w:tcW w:w="630" w:type="dxa"/>
            <w:tcBorders>
              <w:bottom w:val="single" w:color="00AEEF" w:sz="2" w:space="0"/>
            </w:tcBorders>
          </w:tcPr>
          <w:p w:rsidR="001B3359" w:rsidRDefault="00D877C7" w14:paraId="1C6688CD"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240</w:t>
            </w:r>
          </w:p>
        </w:tc>
        <w:tc>
          <w:tcPr>
            <w:tcW w:w="663" w:type="dxa"/>
            <w:tcBorders>
              <w:bottom w:val="single" w:color="00AEEF" w:sz="2" w:space="0"/>
            </w:tcBorders>
          </w:tcPr>
          <w:p w:rsidR="001B3359" w:rsidRDefault="00D877C7" w14:paraId="249AD500" w14:textId="77777777">
            <w:pPr>
              <w:pStyle w:val="TableParagraph"/>
              <w:ind w:right="7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574</w:t>
            </w:r>
          </w:p>
        </w:tc>
        <w:tc>
          <w:tcPr>
            <w:tcW w:w="580" w:type="dxa"/>
            <w:tcBorders>
              <w:bottom w:val="single" w:color="00AEEF" w:sz="2" w:space="0"/>
            </w:tcBorders>
          </w:tcPr>
          <w:p w:rsidR="001B3359" w:rsidRDefault="00D877C7" w14:paraId="62EA2123" w14:textId="77777777">
            <w:pPr>
              <w:pStyle w:val="TableParagraph"/>
              <w:ind w:left="235" w:right="-15"/>
              <w:jc w:val="center"/>
              <w:rPr>
                <w:sz w:val="14"/>
              </w:rPr>
            </w:pPr>
            <w:r>
              <w:rPr>
                <w:color w:val="231F20"/>
                <w:spacing w:val="-2"/>
                <w:sz w:val="14"/>
              </w:rPr>
              <w:t>8.526</w:t>
            </w:r>
          </w:p>
        </w:tc>
      </w:tr>
    </w:tbl>
    <w:p w:rsidR="001B3359" w:rsidRDefault="00D877C7" w14:paraId="463E9A2F" w14:textId="77777777">
      <w:pPr>
        <w:pStyle w:val="Kop2"/>
        <w:spacing w:before="214"/>
      </w:pPr>
      <w:bookmarkStart w:name="Budgettaire_gevolgen_apparaatsuitgaven_d" w:id="46"/>
      <w:bookmarkEnd w:id="46"/>
      <w:r>
        <w:rPr>
          <w:color w:val="231F20"/>
          <w:spacing w:val="-2"/>
          <w:w w:val="105"/>
        </w:rPr>
        <w:t>Budgettaire gevolgen apparaatsuitgaven</w:t>
      </w:r>
      <w:r>
        <w:rPr>
          <w:color w:val="231F20"/>
          <w:spacing w:val="-1"/>
          <w:w w:val="105"/>
        </w:rPr>
        <w:t xml:space="preserve"> </w:t>
      </w:r>
      <w:r>
        <w:rPr>
          <w:color w:val="231F20"/>
          <w:spacing w:val="-2"/>
          <w:w w:val="105"/>
        </w:rPr>
        <w:t>departement</w:t>
      </w:r>
    </w:p>
    <w:p w:rsidR="001B3359" w:rsidRDefault="001B3359" w14:paraId="6AADE440" w14:textId="77777777">
      <w:pPr>
        <w:pStyle w:val="Plattetekst"/>
        <w:spacing w:before="24"/>
        <w:rPr>
          <w:rFonts w:ascii="Trebuchet MS"/>
          <w:b/>
          <w:sz w:val="20"/>
        </w:rPr>
      </w:pPr>
    </w:p>
    <w:tbl>
      <w:tblPr>
        <w:tblStyle w:val="TableNormal"/>
        <w:tblW w:w="0" w:type="auto"/>
        <w:tblInd w:w="121" w:type="dxa"/>
        <w:tblLayout w:type="fixed"/>
        <w:tblLook w:val="01E0" w:firstRow="1" w:lastRow="1" w:firstColumn="1" w:lastColumn="1" w:noHBand="0" w:noVBand="0"/>
      </w:tblPr>
      <w:tblGrid>
        <w:gridCol w:w="450"/>
        <w:gridCol w:w="1820"/>
        <w:gridCol w:w="936"/>
        <w:gridCol w:w="796"/>
        <w:gridCol w:w="740"/>
        <w:gridCol w:w="702"/>
        <w:gridCol w:w="699"/>
        <w:gridCol w:w="703"/>
        <w:gridCol w:w="718"/>
        <w:gridCol w:w="723"/>
        <w:gridCol w:w="723"/>
        <w:gridCol w:w="669"/>
      </w:tblGrid>
      <w:tr w:rsidR="001B3359" w14:paraId="0788AD24" w14:textId="77777777">
        <w:trPr>
          <w:trHeight w:val="308"/>
        </w:trPr>
        <w:tc>
          <w:tcPr>
            <w:tcW w:w="9679" w:type="dxa"/>
            <w:gridSpan w:val="12"/>
            <w:tcBorders>
              <w:top w:val="single" w:color="231F20" w:sz="4" w:space="0"/>
            </w:tcBorders>
            <w:shd w:val="clear" w:color="auto" w:fill="00AEEF"/>
          </w:tcPr>
          <w:p w:rsidR="001B3359" w:rsidRDefault="00D877C7" w14:paraId="2C1A49A9" w14:textId="77777777">
            <w:pPr>
              <w:pStyle w:val="TableParagraph"/>
              <w:spacing w:before="33"/>
              <w:ind w:left="113"/>
              <w:jc w:val="left"/>
              <w:rPr>
                <w:sz w:val="18"/>
              </w:rPr>
            </w:pPr>
            <w:r>
              <w:rPr>
                <w:color w:val="FFFFFF"/>
                <w:w w:val="105"/>
                <w:sz w:val="18"/>
              </w:rPr>
              <w:t>Tabel</w:t>
            </w:r>
            <w:r>
              <w:rPr>
                <w:color w:val="FFFFFF"/>
                <w:spacing w:val="2"/>
                <w:w w:val="105"/>
                <w:sz w:val="18"/>
              </w:rPr>
              <w:t xml:space="preserve"> </w:t>
            </w:r>
            <w:r>
              <w:rPr>
                <w:color w:val="FFFFFF"/>
                <w:w w:val="105"/>
                <w:sz w:val="18"/>
              </w:rPr>
              <w:t>21</w:t>
            </w:r>
            <w:r>
              <w:rPr>
                <w:color w:val="FFFFFF"/>
                <w:spacing w:val="3"/>
                <w:w w:val="105"/>
                <w:sz w:val="18"/>
              </w:rPr>
              <w:t xml:space="preserve"> </w:t>
            </w:r>
            <w:r>
              <w:rPr>
                <w:color w:val="FFFFFF"/>
                <w:w w:val="105"/>
                <w:sz w:val="18"/>
              </w:rPr>
              <w:t>Nadere</w:t>
            </w:r>
            <w:r>
              <w:rPr>
                <w:color w:val="FFFFFF"/>
                <w:spacing w:val="3"/>
                <w:w w:val="105"/>
                <w:sz w:val="18"/>
              </w:rPr>
              <w:t xml:space="preserve"> </w:t>
            </w:r>
            <w:proofErr w:type="spellStart"/>
            <w:r>
              <w:rPr>
                <w:color w:val="FFFFFF"/>
                <w:w w:val="105"/>
                <w:sz w:val="18"/>
              </w:rPr>
              <w:t>uitpsplitsing</w:t>
            </w:r>
            <w:proofErr w:type="spellEnd"/>
            <w:r>
              <w:rPr>
                <w:color w:val="FFFFFF"/>
                <w:spacing w:val="3"/>
                <w:w w:val="105"/>
                <w:sz w:val="18"/>
              </w:rPr>
              <w:t xml:space="preserve"> </w:t>
            </w:r>
            <w:r>
              <w:rPr>
                <w:color w:val="FFFFFF"/>
                <w:w w:val="105"/>
                <w:sz w:val="18"/>
              </w:rPr>
              <w:t>apparaatsuitgaven</w:t>
            </w:r>
            <w:r>
              <w:rPr>
                <w:color w:val="FFFFFF"/>
                <w:spacing w:val="2"/>
                <w:w w:val="105"/>
                <w:sz w:val="18"/>
              </w:rPr>
              <w:t xml:space="preserve"> </w:t>
            </w:r>
            <w:r>
              <w:rPr>
                <w:color w:val="FFFFFF"/>
                <w:w w:val="105"/>
                <w:sz w:val="18"/>
              </w:rPr>
              <w:t>(Bedragen</w:t>
            </w:r>
            <w:r>
              <w:rPr>
                <w:color w:val="FFFFFF"/>
                <w:spacing w:val="3"/>
                <w:w w:val="105"/>
                <w:sz w:val="18"/>
              </w:rPr>
              <w:t xml:space="preserve"> </w:t>
            </w:r>
            <w:r>
              <w:rPr>
                <w:color w:val="FFFFFF"/>
                <w:w w:val="105"/>
                <w:sz w:val="18"/>
              </w:rPr>
              <w:t>x</w:t>
            </w:r>
            <w:r>
              <w:rPr>
                <w:color w:val="FFFFFF"/>
                <w:spacing w:val="3"/>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c>
      </w:tr>
      <w:tr w:rsidR="001B3359" w14:paraId="439471E8" w14:textId="77777777">
        <w:trPr>
          <w:trHeight w:val="198"/>
        </w:trPr>
        <w:tc>
          <w:tcPr>
            <w:tcW w:w="3206" w:type="dxa"/>
            <w:gridSpan w:val="3"/>
          </w:tcPr>
          <w:p w:rsidR="001B3359" w:rsidRDefault="00D877C7" w14:paraId="21670244" w14:textId="77777777">
            <w:pPr>
              <w:pStyle w:val="TableParagraph"/>
              <w:spacing w:line="156" w:lineRule="exact"/>
              <w:ind w:right="59"/>
              <w:rPr>
                <w:sz w:val="14"/>
              </w:rPr>
            </w:pPr>
            <w:r>
              <w:rPr>
                <w:color w:val="231F20"/>
                <w:spacing w:val="-2"/>
                <w:w w:val="105"/>
                <w:sz w:val="14"/>
              </w:rPr>
              <w:t>Ontwerp-</w:t>
            </w:r>
          </w:p>
        </w:tc>
        <w:tc>
          <w:tcPr>
            <w:tcW w:w="2937" w:type="dxa"/>
            <w:gridSpan w:val="4"/>
          </w:tcPr>
          <w:p w:rsidR="001B3359" w:rsidRDefault="00D877C7" w14:paraId="07CEA96C" w14:textId="77777777">
            <w:pPr>
              <w:pStyle w:val="TableParagraph"/>
              <w:spacing w:line="156" w:lineRule="exact"/>
              <w:ind w:left="71"/>
              <w:jc w:val="left"/>
              <w:rPr>
                <w:sz w:val="14"/>
              </w:rPr>
            </w:pPr>
            <w:r>
              <w:rPr>
                <w:color w:val="231F20"/>
                <w:w w:val="105"/>
                <w:sz w:val="14"/>
              </w:rPr>
              <w:t>Mutaties</w:t>
            </w:r>
            <w:r>
              <w:rPr>
                <w:color w:val="231F20"/>
                <w:spacing w:val="58"/>
                <w:w w:val="105"/>
                <w:sz w:val="14"/>
              </w:rPr>
              <w:t xml:space="preserve">  </w:t>
            </w:r>
            <w:proofErr w:type="spellStart"/>
            <w:r>
              <w:rPr>
                <w:color w:val="231F20"/>
                <w:w w:val="105"/>
                <w:sz w:val="14"/>
              </w:rPr>
              <w:t>Vastge</w:t>
            </w:r>
            <w:proofErr w:type="spellEnd"/>
            <w:r>
              <w:rPr>
                <w:color w:val="231F20"/>
                <w:w w:val="105"/>
                <w:sz w:val="14"/>
              </w:rPr>
              <w:t>-</w:t>
            </w:r>
            <w:r>
              <w:rPr>
                <w:color w:val="231F20"/>
                <w:spacing w:val="59"/>
                <w:w w:val="105"/>
                <w:sz w:val="14"/>
              </w:rPr>
              <w:t xml:space="preserve">  </w:t>
            </w:r>
            <w:r>
              <w:rPr>
                <w:color w:val="231F20"/>
                <w:w w:val="105"/>
                <w:sz w:val="14"/>
              </w:rPr>
              <w:t>Mutaties</w:t>
            </w:r>
            <w:r>
              <w:rPr>
                <w:color w:val="231F20"/>
                <w:spacing w:val="32"/>
                <w:w w:val="105"/>
                <w:sz w:val="14"/>
              </w:rPr>
              <w:t xml:space="preserve">  </w:t>
            </w:r>
            <w:r>
              <w:rPr>
                <w:color w:val="231F20"/>
                <w:w w:val="105"/>
                <w:sz w:val="14"/>
              </w:rPr>
              <w:t>Stand</w:t>
            </w:r>
            <w:r>
              <w:rPr>
                <w:color w:val="231F20"/>
                <w:spacing w:val="-4"/>
                <w:w w:val="105"/>
                <w:sz w:val="14"/>
              </w:rPr>
              <w:t xml:space="preserve"> </w:t>
            </w:r>
            <w:r>
              <w:rPr>
                <w:color w:val="231F20"/>
                <w:spacing w:val="-5"/>
                <w:w w:val="105"/>
                <w:sz w:val="14"/>
              </w:rPr>
              <w:t>1e</w:t>
            </w:r>
          </w:p>
        </w:tc>
        <w:tc>
          <w:tcPr>
            <w:tcW w:w="703" w:type="dxa"/>
          </w:tcPr>
          <w:p w:rsidR="001B3359" w:rsidRDefault="00D877C7" w14:paraId="1E4648FC" w14:textId="77777777">
            <w:pPr>
              <w:pStyle w:val="TableParagraph"/>
              <w:spacing w:line="156" w:lineRule="exact"/>
              <w:ind w:left="57"/>
              <w:jc w:val="left"/>
              <w:rPr>
                <w:sz w:val="14"/>
              </w:rPr>
            </w:pPr>
            <w:r>
              <w:rPr>
                <w:color w:val="231F20"/>
                <w:spacing w:val="-2"/>
                <w:w w:val="110"/>
                <w:sz w:val="14"/>
              </w:rPr>
              <w:t>Mutatie</w:t>
            </w:r>
          </w:p>
        </w:tc>
        <w:tc>
          <w:tcPr>
            <w:tcW w:w="718" w:type="dxa"/>
          </w:tcPr>
          <w:p w:rsidR="001B3359" w:rsidRDefault="00D877C7" w14:paraId="096AC098" w14:textId="77777777">
            <w:pPr>
              <w:pStyle w:val="TableParagraph"/>
              <w:spacing w:line="156" w:lineRule="exact"/>
              <w:ind w:left="77"/>
              <w:jc w:val="left"/>
              <w:rPr>
                <w:sz w:val="14"/>
              </w:rPr>
            </w:pPr>
            <w:r>
              <w:rPr>
                <w:color w:val="231F20"/>
                <w:spacing w:val="-2"/>
                <w:w w:val="110"/>
                <w:sz w:val="14"/>
              </w:rPr>
              <w:t>Mutatie</w:t>
            </w:r>
          </w:p>
        </w:tc>
        <w:tc>
          <w:tcPr>
            <w:tcW w:w="723" w:type="dxa"/>
          </w:tcPr>
          <w:p w:rsidR="001B3359" w:rsidRDefault="00D877C7" w14:paraId="5F6B40E9" w14:textId="77777777">
            <w:pPr>
              <w:pStyle w:val="TableParagraph"/>
              <w:spacing w:line="156" w:lineRule="exact"/>
              <w:ind w:left="81"/>
              <w:jc w:val="left"/>
              <w:rPr>
                <w:sz w:val="14"/>
              </w:rPr>
            </w:pPr>
            <w:r>
              <w:rPr>
                <w:color w:val="231F20"/>
                <w:spacing w:val="-2"/>
                <w:w w:val="110"/>
                <w:sz w:val="14"/>
              </w:rPr>
              <w:t>Mutatie</w:t>
            </w:r>
          </w:p>
        </w:tc>
        <w:tc>
          <w:tcPr>
            <w:tcW w:w="723" w:type="dxa"/>
          </w:tcPr>
          <w:p w:rsidR="001B3359" w:rsidRDefault="00D877C7" w14:paraId="30A6259A" w14:textId="77777777">
            <w:pPr>
              <w:pStyle w:val="TableParagraph"/>
              <w:spacing w:line="156" w:lineRule="exact"/>
              <w:ind w:left="80"/>
              <w:jc w:val="left"/>
              <w:rPr>
                <w:sz w:val="14"/>
              </w:rPr>
            </w:pPr>
            <w:r>
              <w:rPr>
                <w:color w:val="231F20"/>
                <w:spacing w:val="-2"/>
                <w:w w:val="110"/>
                <w:sz w:val="14"/>
              </w:rPr>
              <w:t>Mutatie</w:t>
            </w:r>
          </w:p>
        </w:tc>
        <w:tc>
          <w:tcPr>
            <w:tcW w:w="669" w:type="dxa"/>
          </w:tcPr>
          <w:p w:rsidR="001B3359" w:rsidRDefault="00D877C7" w14:paraId="70FD618E" w14:textId="77777777">
            <w:pPr>
              <w:pStyle w:val="TableParagraph"/>
              <w:spacing w:line="156" w:lineRule="exact"/>
              <w:ind w:left="89"/>
              <w:jc w:val="left"/>
              <w:rPr>
                <w:sz w:val="14"/>
              </w:rPr>
            </w:pPr>
            <w:r>
              <w:rPr>
                <w:color w:val="231F20"/>
                <w:spacing w:val="-2"/>
                <w:w w:val="110"/>
                <w:sz w:val="14"/>
              </w:rPr>
              <w:t>Mutatie</w:t>
            </w:r>
          </w:p>
        </w:tc>
      </w:tr>
      <w:tr w:rsidR="001B3359" w14:paraId="68239FFD" w14:textId="77777777">
        <w:trPr>
          <w:trHeight w:val="510"/>
        </w:trPr>
        <w:tc>
          <w:tcPr>
            <w:tcW w:w="3206" w:type="dxa"/>
            <w:gridSpan w:val="3"/>
          </w:tcPr>
          <w:p w:rsidR="001B3359" w:rsidRDefault="00D877C7" w14:paraId="30E2ABB9" w14:textId="77777777">
            <w:pPr>
              <w:pStyle w:val="TableParagraph"/>
              <w:spacing w:before="0" w:line="242" w:lineRule="auto"/>
              <w:ind w:left="2708" w:right="72" w:hanging="193"/>
              <w:jc w:val="left"/>
              <w:rPr>
                <w:sz w:val="14"/>
              </w:rPr>
            </w:pPr>
            <w:r>
              <w:rPr>
                <w:color w:val="231F20"/>
                <w:spacing w:val="-2"/>
                <w:sz w:val="14"/>
              </w:rPr>
              <w:t>begroting</w:t>
            </w:r>
            <w:r>
              <w:rPr>
                <w:color w:val="231F20"/>
                <w:spacing w:val="40"/>
                <w:sz w:val="14"/>
              </w:rPr>
              <w:t xml:space="preserve"> </w:t>
            </w:r>
            <w:r>
              <w:rPr>
                <w:color w:val="231F20"/>
                <w:sz w:val="14"/>
              </w:rPr>
              <w:t>t</w:t>
            </w:r>
            <w:r>
              <w:rPr>
                <w:color w:val="231F20"/>
                <w:spacing w:val="-9"/>
                <w:sz w:val="14"/>
              </w:rPr>
              <w:t xml:space="preserve"> </w:t>
            </w:r>
            <w:r>
              <w:rPr>
                <w:color w:val="231F20"/>
                <w:sz w:val="14"/>
              </w:rPr>
              <w:t>(1)</w:t>
            </w:r>
          </w:p>
        </w:tc>
        <w:tc>
          <w:tcPr>
            <w:tcW w:w="2937" w:type="dxa"/>
            <w:gridSpan w:val="4"/>
          </w:tcPr>
          <w:p w:rsidR="001B3359" w:rsidRDefault="00D877C7" w14:paraId="02E294E7" w14:textId="77777777">
            <w:pPr>
              <w:pStyle w:val="TableParagraph"/>
              <w:tabs>
                <w:tab w:val="left" w:pos="882"/>
                <w:tab w:val="left" w:pos="1723"/>
                <w:tab w:val="left" w:pos="2152"/>
              </w:tabs>
              <w:spacing w:before="0" w:line="242" w:lineRule="auto"/>
              <w:ind w:left="113" w:right="41" w:hanging="51"/>
              <w:jc w:val="left"/>
              <w:rPr>
                <w:sz w:val="14"/>
              </w:rPr>
            </w:pP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w:t>
            </w:r>
            <w:r>
              <w:rPr>
                <w:color w:val="231F20"/>
                <w:sz w:val="14"/>
              </w:rPr>
              <w:tab/>
            </w:r>
            <w:r>
              <w:rPr>
                <w:color w:val="231F20"/>
                <w:spacing w:val="-2"/>
                <w:w w:val="105"/>
                <w:sz w:val="14"/>
              </w:rPr>
              <w:t>stelde</w:t>
            </w:r>
            <w:r>
              <w:rPr>
                <w:color w:val="231F20"/>
                <w:sz w:val="14"/>
              </w:rPr>
              <w:tab/>
            </w:r>
            <w:r>
              <w:rPr>
                <w:color w:val="231F20"/>
                <w:spacing w:val="-6"/>
                <w:w w:val="105"/>
                <w:sz w:val="14"/>
              </w:rPr>
              <w:t>1e</w:t>
            </w:r>
            <w:r>
              <w:rPr>
                <w:color w:val="231F20"/>
                <w:sz w:val="14"/>
              </w:rPr>
              <w:tab/>
            </w:r>
            <w:r>
              <w:rPr>
                <w:color w:val="231F20"/>
                <w:spacing w:val="-2"/>
                <w:w w:val="105"/>
                <w:sz w:val="14"/>
              </w:rPr>
              <w:t xml:space="preserve">suppletoire </w:t>
            </w:r>
            <w:r>
              <w:rPr>
                <w:color w:val="231F20"/>
                <w:w w:val="105"/>
                <w:sz w:val="14"/>
              </w:rPr>
              <w:t>moties,</w:t>
            </w:r>
            <w:r>
              <w:rPr>
                <w:color w:val="231F20"/>
                <w:spacing w:val="49"/>
                <w:w w:val="105"/>
                <w:sz w:val="14"/>
              </w:rPr>
              <w:t xml:space="preserve">  </w:t>
            </w:r>
            <w:r>
              <w:rPr>
                <w:color w:val="231F20"/>
                <w:w w:val="105"/>
                <w:sz w:val="14"/>
              </w:rPr>
              <w:t>begroting</w:t>
            </w:r>
            <w:r>
              <w:rPr>
                <w:color w:val="231F20"/>
                <w:spacing w:val="-7"/>
                <w:w w:val="105"/>
                <w:sz w:val="14"/>
              </w:rPr>
              <w:t xml:space="preserve"> </w:t>
            </w:r>
            <w:r>
              <w:rPr>
                <w:color w:val="231F20"/>
                <w:w w:val="105"/>
                <w:sz w:val="14"/>
              </w:rPr>
              <w:t>suppletoire</w:t>
            </w:r>
            <w:r>
              <w:rPr>
                <w:color w:val="231F20"/>
                <w:spacing w:val="-9"/>
                <w:w w:val="105"/>
                <w:sz w:val="14"/>
              </w:rPr>
              <w:t xml:space="preserve"> </w:t>
            </w:r>
            <w:r>
              <w:rPr>
                <w:color w:val="231F20"/>
                <w:spacing w:val="-2"/>
                <w:w w:val="105"/>
                <w:sz w:val="14"/>
              </w:rPr>
              <w:t>begroting</w:t>
            </w:r>
          </w:p>
          <w:p w:rsidR="001B3359" w:rsidRDefault="00D877C7" w14:paraId="49771A57" w14:textId="77777777">
            <w:pPr>
              <w:pStyle w:val="TableParagraph"/>
              <w:spacing w:before="0" w:line="155" w:lineRule="exact"/>
              <w:ind w:left="67"/>
              <w:jc w:val="left"/>
              <w:rPr>
                <w:sz w:val="14"/>
              </w:rPr>
            </w:pPr>
            <w:proofErr w:type="spellStart"/>
            <w:r>
              <w:rPr>
                <w:color w:val="231F20"/>
                <w:sz w:val="14"/>
              </w:rPr>
              <w:t>amende</w:t>
            </w:r>
            <w:proofErr w:type="spellEnd"/>
            <w:r>
              <w:rPr>
                <w:color w:val="231F20"/>
                <w:sz w:val="14"/>
              </w:rPr>
              <w:t>-</w:t>
            </w:r>
            <w:r>
              <w:rPr>
                <w:color w:val="231F20"/>
                <w:spacing w:val="38"/>
                <w:sz w:val="14"/>
              </w:rPr>
              <w:t xml:space="preserve"> </w:t>
            </w:r>
            <w:r>
              <w:rPr>
                <w:color w:val="231F20"/>
                <w:sz w:val="14"/>
              </w:rPr>
              <w:t>t</w:t>
            </w:r>
            <w:r>
              <w:rPr>
                <w:color w:val="231F20"/>
                <w:spacing w:val="-16"/>
                <w:sz w:val="14"/>
              </w:rPr>
              <w:t xml:space="preserve"> </w:t>
            </w:r>
            <w:r>
              <w:rPr>
                <w:color w:val="231F20"/>
                <w:sz w:val="14"/>
              </w:rPr>
              <w:t>(3)</w:t>
            </w:r>
            <w:r>
              <w:rPr>
                <w:color w:val="231F20"/>
                <w:spacing w:val="-16"/>
                <w:sz w:val="14"/>
              </w:rPr>
              <w:t xml:space="preserve"> </w:t>
            </w:r>
            <w:r>
              <w:rPr>
                <w:color w:val="231F20"/>
                <w:sz w:val="14"/>
              </w:rPr>
              <w:t>=</w:t>
            </w:r>
            <w:r>
              <w:rPr>
                <w:color w:val="231F20"/>
                <w:spacing w:val="-16"/>
                <w:sz w:val="14"/>
              </w:rPr>
              <w:t xml:space="preserve"> </w:t>
            </w:r>
            <w:r>
              <w:rPr>
                <w:color w:val="231F20"/>
                <w:sz w:val="14"/>
              </w:rPr>
              <w:t>(1)</w:t>
            </w:r>
            <w:r>
              <w:rPr>
                <w:color w:val="231F20"/>
                <w:spacing w:val="-16"/>
                <w:sz w:val="14"/>
              </w:rPr>
              <w:t xml:space="preserve"> </w:t>
            </w:r>
            <w:r>
              <w:rPr>
                <w:color w:val="231F20"/>
                <w:sz w:val="14"/>
              </w:rPr>
              <w:t>+</w:t>
            </w:r>
            <w:r>
              <w:rPr>
                <w:color w:val="231F20"/>
                <w:spacing w:val="21"/>
                <w:sz w:val="14"/>
              </w:rPr>
              <w:t xml:space="preserve"> </w:t>
            </w:r>
            <w:r>
              <w:rPr>
                <w:color w:val="231F20"/>
                <w:sz w:val="14"/>
              </w:rPr>
              <w:t>begroting</w:t>
            </w:r>
            <w:r>
              <w:rPr>
                <w:color w:val="231F20"/>
                <w:spacing w:val="40"/>
                <w:sz w:val="14"/>
              </w:rPr>
              <w:t xml:space="preserve"> </w:t>
            </w:r>
            <w:r>
              <w:rPr>
                <w:color w:val="231F20"/>
                <w:sz w:val="14"/>
              </w:rPr>
              <w:t>(5)</w:t>
            </w:r>
            <w:r>
              <w:rPr>
                <w:color w:val="231F20"/>
                <w:spacing w:val="-10"/>
                <w:sz w:val="14"/>
              </w:rPr>
              <w:t xml:space="preserve"> </w:t>
            </w:r>
            <w:r>
              <w:rPr>
                <w:color w:val="231F20"/>
                <w:sz w:val="14"/>
              </w:rPr>
              <w:t>=</w:t>
            </w:r>
            <w:r>
              <w:rPr>
                <w:color w:val="231F20"/>
                <w:spacing w:val="-9"/>
                <w:sz w:val="14"/>
              </w:rPr>
              <w:t xml:space="preserve"> </w:t>
            </w:r>
            <w:r>
              <w:rPr>
                <w:color w:val="231F20"/>
                <w:sz w:val="14"/>
              </w:rPr>
              <w:t>(3)</w:t>
            </w:r>
            <w:r>
              <w:rPr>
                <w:color w:val="231F20"/>
                <w:spacing w:val="-10"/>
                <w:sz w:val="14"/>
              </w:rPr>
              <w:t xml:space="preserve"> +</w:t>
            </w:r>
          </w:p>
        </w:tc>
        <w:tc>
          <w:tcPr>
            <w:tcW w:w="703" w:type="dxa"/>
          </w:tcPr>
          <w:p w:rsidR="001B3359" w:rsidRDefault="00D877C7" w14:paraId="793A4CD4" w14:textId="77777777">
            <w:pPr>
              <w:pStyle w:val="TableParagraph"/>
              <w:spacing w:before="0" w:line="163" w:lineRule="exact"/>
              <w:ind w:left="154"/>
              <w:jc w:val="left"/>
              <w:rPr>
                <w:sz w:val="14"/>
              </w:rPr>
            </w:pPr>
            <w:r>
              <w:rPr>
                <w:color w:val="231F20"/>
                <w:spacing w:val="-4"/>
                <w:sz w:val="14"/>
              </w:rPr>
              <w:t>2027</w:t>
            </w:r>
          </w:p>
        </w:tc>
        <w:tc>
          <w:tcPr>
            <w:tcW w:w="718" w:type="dxa"/>
          </w:tcPr>
          <w:p w:rsidR="001B3359" w:rsidRDefault="00D877C7" w14:paraId="4CA24DF6" w14:textId="77777777">
            <w:pPr>
              <w:pStyle w:val="TableParagraph"/>
              <w:spacing w:before="0" w:line="163" w:lineRule="exact"/>
              <w:ind w:left="173"/>
              <w:jc w:val="left"/>
              <w:rPr>
                <w:sz w:val="14"/>
              </w:rPr>
            </w:pPr>
            <w:r>
              <w:rPr>
                <w:color w:val="231F20"/>
                <w:spacing w:val="-4"/>
                <w:sz w:val="14"/>
              </w:rPr>
              <w:t>2028</w:t>
            </w:r>
          </w:p>
        </w:tc>
        <w:tc>
          <w:tcPr>
            <w:tcW w:w="723" w:type="dxa"/>
          </w:tcPr>
          <w:p w:rsidR="001B3359" w:rsidRDefault="00D877C7" w14:paraId="0995B468" w14:textId="77777777">
            <w:pPr>
              <w:pStyle w:val="TableParagraph"/>
              <w:spacing w:before="0" w:line="163" w:lineRule="exact"/>
              <w:ind w:left="177"/>
              <w:jc w:val="left"/>
              <w:rPr>
                <w:sz w:val="14"/>
              </w:rPr>
            </w:pPr>
            <w:r>
              <w:rPr>
                <w:color w:val="231F20"/>
                <w:spacing w:val="-4"/>
                <w:sz w:val="14"/>
              </w:rPr>
              <w:t>2029</w:t>
            </w:r>
          </w:p>
        </w:tc>
        <w:tc>
          <w:tcPr>
            <w:tcW w:w="723" w:type="dxa"/>
          </w:tcPr>
          <w:p w:rsidR="001B3359" w:rsidRDefault="00D877C7" w14:paraId="4F36ABAF" w14:textId="77777777">
            <w:pPr>
              <w:pStyle w:val="TableParagraph"/>
              <w:spacing w:before="0" w:line="163" w:lineRule="exact"/>
              <w:ind w:left="176"/>
              <w:jc w:val="left"/>
              <w:rPr>
                <w:sz w:val="14"/>
              </w:rPr>
            </w:pPr>
            <w:r>
              <w:rPr>
                <w:color w:val="231F20"/>
                <w:spacing w:val="-4"/>
                <w:sz w:val="14"/>
              </w:rPr>
              <w:t>2030</w:t>
            </w:r>
          </w:p>
        </w:tc>
        <w:tc>
          <w:tcPr>
            <w:tcW w:w="669" w:type="dxa"/>
          </w:tcPr>
          <w:p w:rsidR="001B3359" w:rsidRDefault="00D877C7" w14:paraId="7F65315C" w14:textId="77777777">
            <w:pPr>
              <w:pStyle w:val="TableParagraph"/>
              <w:spacing w:before="0" w:line="163" w:lineRule="exact"/>
              <w:ind w:left="185"/>
              <w:jc w:val="left"/>
              <w:rPr>
                <w:sz w:val="14"/>
              </w:rPr>
            </w:pPr>
            <w:r>
              <w:rPr>
                <w:color w:val="231F20"/>
                <w:spacing w:val="-4"/>
                <w:sz w:val="14"/>
              </w:rPr>
              <w:t>2031</w:t>
            </w:r>
          </w:p>
        </w:tc>
      </w:tr>
      <w:tr w:rsidR="001B3359" w14:paraId="4712708C" w14:textId="77777777">
        <w:trPr>
          <w:trHeight w:val="366"/>
        </w:trPr>
        <w:tc>
          <w:tcPr>
            <w:tcW w:w="450" w:type="dxa"/>
            <w:tcBorders>
              <w:bottom w:val="single" w:color="00AEEF" w:sz="2" w:space="0"/>
            </w:tcBorders>
          </w:tcPr>
          <w:p w:rsidR="001B3359" w:rsidRDefault="001B3359" w14:paraId="39BD99A2" w14:textId="77777777">
            <w:pPr>
              <w:pStyle w:val="TableParagraph"/>
              <w:spacing w:before="0"/>
              <w:jc w:val="left"/>
              <w:rPr>
                <w:rFonts w:ascii="Times New Roman"/>
                <w:sz w:val="14"/>
              </w:rPr>
            </w:pPr>
          </w:p>
        </w:tc>
        <w:tc>
          <w:tcPr>
            <w:tcW w:w="1820" w:type="dxa"/>
            <w:tcBorders>
              <w:bottom w:val="single" w:color="00AEEF" w:sz="2" w:space="0"/>
            </w:tcBorders>
          </w:tcPr>
          <w:p w:rsidR="001B3359" w:rsidRDefault="001B3359" w14:paraId="39BBA4D5" w14:textId="77777777">
            <w:pPr>
              <w:pStyle w:val="TableParagraph"/>
              <w:spacing w:before="0"/>
              <w:jc w:val="left"/>
              <w:rPr>
                <w:rFonts w:ascii="Times New Roman"/>
                <w:sz w:val="14"/>
              </w:rPr>
            </w:pPr>
          </w:p>
        </w:tc>
        <w:tc>
          <w:tcPr>
            <w:tcW w:w="936" w:type="dxa"/>
            <w:tcBorders>
              <w:bottom w:val="single" w:color="00AEEF" w:sz="2" w:space="0"/>
            </w:tcBorders>
          </w:tcPr>
          <w:p w:rsidR="001B3359" w:rsidRDefault="001B3359" w14:paraId="6EAF5612" w14:textId="77777777">
            <w:pPr>
              <w:pStyle w:val="TableParagraph"/>
              <w:spacing w:before="0"/>
              <w:jc w:val="left"/>
              <w:rPr>
                <w:rFonts w:ascii="Times New Roman"/>
                <w:sz w:val="14"/>
              </w:rPr>
            </w:pPr>
          </w:p>
        </w:tc>
        <w:tc>
          <w:tcPr>
            <w:tcW w:w="796" w:type="dxa"/>
            <w:tcBorders>
              <w:bottom w:val="single" w:color="00AEEF" w:sz="2" w:space="0"/>
            </w:tcBorders>
          </w:tcPr>
          <w:p w:rsidR="001B3359" w:rsidRDefault="00D877C7" w14:paraId="5785D072" w14:textId="77777777">
            <w:pPr>
              <w:pStyle w:val="TableParagraph"/>
              <w:spacing w:before="0" w:line="242" w:lineRule="auto"/>
              <w:ind w:left="40" w:right="113" w:firstLine="65"/>
              <w:jc w:val="left"/>
              <w:rPr>
                <w:sz w:val="14"/>
              </w:rPr>
            </w:pPr>
            <w:proofErr w:type="spellStart"/>
            <w:r>
              <w:rPr>
                <w:color w:val="231F20"/>
                <w:spacing w:val="-2"/>
                <w:w w:val="105"/>
                <w:sz w:val="14"/>
              </w:rPr>
              <w:t>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740" w:type="dxa"/>
            <w:tcBorders>
              <w:bottom w:val="single" w:color="00AEEF" w:sz="2" w:space="0"/>
            </w:tcBorders>
          </w:tcPr>
          <w:p w:rsidR="001B3359" w:rsidRDefault="00D877C7" w14:paraId="439A926F" w14:textId="77777777">
            <w:pPr>
              <w:pStyle w:val="TableParagraph"/>
              <w:spacing w:before="0" w:line="163" w:lineRule="exact"/>
              <w:ind w:left="198"/>
              <w:jc w:val="left"/>
              <w:rPr>
                <w:sz w:val="14"/>
              </w:rPr>
            </w:pPr>
            <w:r>
              <w:rPr>
                <w:color w:val="231F20"/>
                <w:spacing w:val="-5"/>
                <w:sz w:val="14"/>
              </w:rPr>
              <w:t>(2)</w:t>
            </w:r>
          </w:p>
        </w:tc>
        <w:tc>
          <w:tcPr>
            <w:tcW w:w="702" w:type="dxa"/>
            <w:tcBorders>
              <w:bottom w:val="single" w:color="00AEEF" w:sz="2" w:space="0"/>
            </w:tcBorders>
          </w:tcPr>
          <w:p w:rsidR="001B3359" w:rsidRDefault="00D877C7" w14:paraId="1BF0912E" w14:textId="77777777">
            <w:pPr>
              <w:pStyle w:val="TableParagraph"/>
              <w:spacing w:before="0" w:line="163" w:lineRule="exact"/>
              <w:ind w:left="180"/>
              <w:jc w:val="left"/>
              <w:rPr>
                <w:sz w:val="14"/>
              </w:rPr>
            </w:pPr>
            <w:r>
              <w:rPr>
                <w:color w:val="231F20"/>
                <w:spacing w:val="-5"/>
                <w:sz w:val="14"/>
              </w:rPr>
              <w:t>(4)</w:t>
            </w:r>
          </w:p>
        </w:tc>
        <w:tc>
          <w:tcPr>
            <w:tcW w:w="699" w:type="dxa"/>
            <w:tcBorders>
              <w:bottom w:val="single" w:color="00AEEF" w:sz="2" w:space="0"/>
            </w:tcBorders>
          </w:tcPr>
          <w:p w:rsidR="001B3359" w:rsidRDefault="00D877C7" w14:paraId="76FE57EA" w14:textId="77777777">
            <w:pPr>
              <w:pStyle w:val="TableParagraph"/>
              <w:spacing w:before="0" w:line="163" w:lineRule="exact"/>
              <w:ind w:left="200"/>
              <w:jc w:val="left"/>
              <w:rPr>
                <w:sz w:val="14"/>
              </w:rPr>
            </w:pPr>
            <w:r>
              <w:rPr>
                <w:color w:val="231F20"/>
                <w:spacing w:val="-5"/>
                <w:sz w:val="14"/>
              </w:rPr>
              <w:t>(4)</w:t>
            </w:r>
          </w:p>
        </w:tc>
        <w:tc>
          <w:tcPr>
            <w:tcW w:w="703" w:type="dxa"/>
            <w:tcBorders>
              <w:bottom w:val="single" w:color="00AEEF" w:sz="2" w:space="0"/>
            </w:tcBorders>
          </w:tcPr>
          <w:p w:rsidR="001B3359" w:rsidRDefault="001B3359" w14:paraId="167FB3C8" w14:textId="77777777">
            <w:pPr>
              <w:pStyle w:val="TableParagraph"/>
              <w:spacing w:before="0"/>
              <w:jc w:val="left"/>
              <w:rPr>
                <w:rFonts w:ascii="Times New Roman"/>
                <w:sz w:val="14"/>
              </w:rPr>
            </w:pPr>
          </w:p>
        </w:tc>
        <w:tc>
          <w:tcPr>
            <w:tcW w:w="718" w:type="dxa"/>
            <w:tcBorders>
              <w:bottom w:val="single" w:color="00AEEF" w:sz="2" w:space="0"/>
            </w:tcBorders>
          </w:tcPr>
          <w:p w:rsidR="001B3359" w:rsidRDefault="001B3359" w14:paraId="3C20B83A" w14:textId="77777777">
            <w:pPr>
              <w:pStyle w:val="TableParagraph"/>
              <w:spacing w:before="0"/>
              <w:jc w:val="left"/>
              <w:rPr>
                <w:rFonts w:ascii="Times New Roman"/>
                <w:sz w:val="14"/>
              </w:rPr>
            </w:pPr>
          </w:p>
        </w:tc>
        <w:tc>
          <w:tcPr>
            <w:tcW w:w="723" w:type="dxa"/>
            <w:tcBorders>
              <w:bottom w:val="single" w:color="00AEEF" w:sz="2" w:space="0"/>
            </w:tcBorders>
          </w:tcPr>
          <w:p w:rsidR="001B3359" w:rsidRDefault="001B3359" w14:paraId="4E48683B" w14:textId="77777777">
            <w:pPr>
              <w:pStyle w:val="TableParagraph"/>
              <w:spacing w:before="0"/>
              <w:jc w:val="left"/>
              <w:rPr>
                <w:rFonts w:ascii="Times New Roman"/>
                <w:sz w:val="14"/>
              </w:rPr>
            </w:pPr>
          </w:p>
        </w:tc>
        <w:tc>
          <w:tcPr>
            <w:tcW w:w="723" w:type="dxa"/>
            <w:tcBorders>
              <w:bottom w:val="single" w:color="00AEEF" w:sz="2" w:space="0"/>
            </w:tcBorders>
          </w:tcPr>
          <w:p w:rsidR="001B3359" w:rsidRDefault="001B3359" w14:paraId="4AD36D22" w14:textId="77777777">
            <w:pPr>
              <w:pStyle w:val="TableParagraph"/>
              <w:spacing w:before="0"/>
              <w:jc w:val="left"/>
              <w:rPr>
                <w:rFonts w:ascii="Times New Roman"/>
                <w:sz w:val="14"/>
              </w:rPr>
            </w:pPr>
          </w:p>
        </w:tc>
        <w:tc>
          <w:tcPr>
            <w:tcW w:w="669" w:type="dxa"/>
            <w:tcBorders>
              <w:bottom w:val="single" w:color="00AEEF" w:sz="2" w:space="0"/>
            </w:tcBorders>
          </w:tcPr>
          <w:p w:rsidR="001B3359" w:rsidRDefault="001B3359" w14:paraId="2C0E990E" w14:textId="77777777">
            <w:pPr>
              <w:pStyle w:val="TableParagraph"/>
              <w:spacing w:before="0"/>
              <w:jc w:val="left"/>
              <w:rPr>
                <w:rFonts w:ascii="Times New Roman"/>
                <w:sz w:val="14"/>
              </w:rPr>
            </w:pPr>
          </w:p>
        </w:tc>
      </w:tr>
      <w:tr w:rsidR="001B3359" w14:paraId="72DFCA85" w14:textId="77777777">
        <w:trPr>
          <w:trHeight w:val="448"/>
        </w:trPr>
        <w:tc>
          <w:tcPr>
            <w:tcW w:w="450" w:type="dxa"/>
            <w:tcBorders>
              <w:top w:val="single" w:color="00AEEF" w:sz="2" w:space="0"/>
              <w:bottom w:val="single" w:color="00AEEF" w:sz="2" w:space="0"/>
            </w:tcBorders>
          </w:tcPr>
          <w:p w:rsidR="001B3359" w:rsidRDefault="00D877C7" w14:paraId="2974891F" w14:textId="77777777">
            <w:pPr>
              <w:pStyle w:val="TableParagraph"/>
              <w:spacing w:before="28"/>
              <w:ind w:right="203"/>
              <w:jc w:val="center"/>
              <w:rPr>
                <w:rFonts w:ascii="Trebuchet MS"/>
                <w:b/>
                <w:sz w:val="14"/>
              </w:rPr>
            </w:pPr>
            <w:r>
              <w:rPr>
                <w:rFonts w:ascii="Trebuchet MS"/>
                <w:b/>
                <w:color w:val="231F20"/>
                <w:spacing w:val="-6"/>
                <w:sz w:val="14"/>
              </w:rPr>
              <w:t>Art.</w:t>
            </w:r>
          </w:p>
        </w:tc>
        <w:tc>
          <w:tcPr>
            <w:tcW w:w="1820" w:type="dxa"/>
            <w:tcBorders>
              <w:top w:val="single" w:color="00AEEF" w:sz="2" w:space="0"/>
              <w:bottom w:val="single" w:color="00AEEF" w:sz="2" w:space="0"/>
            </w:tcBorders>
          </w:tcPr>
          <w:p w:rsidR="001B3359" w:rsidRDefault="00D877C7" w14:paraId="76BD3111" w14:textId="77777777">
            <w:pPr>
              <w:pStyle w:val="TableParagraph"/>
              <w:spacing w:before="28"/>
              <w:ind w:left="111"/>
              <w:jc w:val="left"/>
              <w:rPr>
                <w:rFonts w:ascii="Trebuchet MS"/>
                <w:b/>
                <w:sz w:val="14"/>
              </w:rPr>
            </w:pPr>
            <w:r>
              <w:rPr>
                <w:rFonts w:ascii="Trebuchet MS"/>
                <w:b/>
                <w:color w:val="231F20"/>
                <w:spacing w:val="-2"/>
                <w:sz w:val="14"/>
              </w:rPr>
              <w:t>Verplichtingen</w:t>
            </w:r>
          </w:p>
        </w:tc>
        <w:tc>
          <w:tcPr>
            <w:tcW w:w="936" w:type="dxa"/>
            <w:tcBorders>
              <w:top w:val="single" w:color="00AEEF" w:sz="2" w:space="0"/>
              <w:bottom w:val="single" w:color="00AEEF" w:sz="2" w:space="0"/>
            </w:tcBorders>
          </w:tcPr>
          <w:p w:rsidR="001B3359" w:rsidRDefault="00D877C7" w14:paraId="53104BF7" w14:textId="77777777">
            <w:pPr>
              <w:pStyle w:val="TableParagraph"/>
              <w:spacing w:before="28"/>
              <w:ind w:right="33"/>
              <w:rPr>
                <w:rFonts w:ascii="Trebuchet MS"/>
                <w:b/>
                <w:sz w:val="14"/>
              </w:rPr>
            </w:pPr>
            <w:r>
              <w:rPr>
                <w:rFonts w:ascii="Trebuchet MS"/>
                <w:b/>
                <w:color w:val="231F20"/>
                <w:spacing w:val="-2"/>
                <w:sz w:val="14"/>
              </w:rPr>
              <w:t>614.086</w:t>
            </w:r>
          </w:p>
        </w:tc>
        <w:tc>
          <w:tcPr>
            <w:tcW w:w="796" w:type="dxa"/>
            <w:tcBorders>
              <w:top w:val="single" w:color="00AEEF" w:sz="2" w:space="0"/>
              <w:bottom w:val="single" w:color="00AEEF" w:sz="2" w:space="0"/>
            </w:tcBorders>
          </w:tcPr>
          <w:p w:rsidR="001B3359" w:rsidRDefault="00D877C7" w14:paraId="333F2710" w14:textId="77777777">
            <w:pPr>
              <w:pStyle w:val="TableParagraph"/>
              <w:spacing w:before="28"/>
              <w:ind w:right="102"/>
              <w:rPr>
                <w:rFonts w:ascii="Trebuchet MS"/>
                <w:b/>
                <w:sz w:val="14"/>
              </w:rPr>
            </w:pPr>
            <w:r>
              <w:rPr>
                <w:rFonts w:ascii="Trebuchet MS"/>
                <w:b/>
                <w:color w:val="231F20"/>
                <w:spacing w:val="-5"/>
                <w:sz w:val="14"/>
              </w:rPr>
              <w:t>80</w:t>
            </w:r>
          </w:p>
        </w:tc>
        <w:tc>
          <w:tcPr>
            <w:tcW w:w="740" w:type="dxa"/>
            <w:tcBorders>
              <w:top w:val="single" w:color="00AEEF" w:sz="2" w:space="0"/>
              <w:bottom w:val="single" w:color="00AEEF" w:sz="2" w:space="0"/>
            </w:tcBorders>
          </w:tcPr>
          <w:p w:rsidR="001B3359" w:rsidRDefault="00D877C7" w14:paraId="18CA4C9C" w14:textId="77777777">
            <w:pPr>
              <w:pStyle w:val="TableParagraph"/>
              <w:spacing w:before="28"/>
              <w:ind w:right="124"/>
              <w:rPr>
                <w:rFonts w:ascii="Trebuchet MS"/>
                <w:b/>
                <w:sz w:val="14"/>
              </w:rPr>
            </w:pPr>
            <w:r>
              <w:rPr>
                <w:rFonts w:ascii="Trebuchet MS"/>
                <w:b/>
                <w:color w:val="231F20"/>
                <w:spacing w:val="-2"/>
                <w:sz w:val="14"/>
              </w:rPr>
              <w:t>614.166</w:t>
            </w:r>
          </w:p>
        </w:tc>
        <w:tc>
          <w:tcPr>
            <w:tcW w:w="702" w:type="dxa"/>
            <w:tcBorders>
              <w:top w:val="single" w:color="00AEEF" w:sz="2" w:space="0"/>
              <w:bottom w:val="single" w:color="00AEEF" w:sz="2" w:space="0"/>
            </w:tcBorders>
          </w:tcPr>
          <w:p w:rsidR="001B3359" w:rsidRDefault="00D877C7" w14:paraId="23E9AE34" w14:textId="77777777">
            <w:pPr>
              <w:pStyle w:val="TableParagraph"/>
              <w:spacing w:before="28"/>
              <w:ind w:right="99"/>
              <w:rPr>
                <w:rFonts w:ascii="Trebuchet MS"/>
                <w:b/>
                <w:sz w:val="14"/>
              </w:rPr>
            </w:pPr>
            <w:r>
              <w:rPr>
                <w:rFonts w:ascii="Trebuchet MS"/>
                <w:b/>
                <w:color w:val="231F20"/>
                <w:spacing w:val="-2"/>
                <w:sz w:val="14"/>
              </w:rPr>
              <w:t>20.174</w:t>
            </w:r>
          </w:p>
        </w:tc>
        <w:tc>
          <w:tcPr>
            <w:tcW w:w="699" w:type="dxa"/>
            <w:tcBorders>
              <w:top w:val="single" w:color="00AEEF" w:sz="2" w:space="0"/>
              <w:bottom w:val="single" w:color="00AEEF" w:sz="2" w:space="0"/>
            </w:tcBorders>
          </w:tcPr>
          <w:p w:rsidR="001B3359" w:rsidRDefault="00D877C7" w14:paraId="56CCB6D7" w14:textId="77777777">
            <w:pPr>
              <w:pStyle w:val="TableParagraph"/>
              <w:spacing w:before="28"/>
              <w:ind w:right="81"/>
              <w:rPr>
                <w:rFonts w:ascii="Trebuchet MS"/>
                <w:b/>
                <w:sz w:val="14"/>
              </w:rPr>
            </w:pPr>
            <w:r>
              <w:rPr>
                <w:rFonts w:ascii="Trebuchet MS"/>
                <w:b/>
                <w:color w:val="231F20"/>
                <w:spacing w:val="-2"/>
                <w:sz w:val="14"/>
              </w:rPr>
              <w:t>634.340</w:t>
            </w:r>
          </w:p>
        </w:tc>
        <w:tc>
          <w:tcPr>
            <w:tcW w:w="703" w:type="dxa"/>
            <w:tcBorders>
              <w:top w:val="single" w:color="00AEEF" w:sz="2" w:space="0"/>
              <w:bottom w:val="single" w:color="00AEEF" w:sz="2" w:space="0"/>
            </w:tcBorders>
          </w:tcPr>
          <w:p w:rsidR="001B3359" w:rsidRDefault="00D877C7" w14:paraId="068F278E" w14:textId="77777777">
            <w:pPr>
              <w:pStyle w:val="TableParagraph"/>
              <w:spacing w:before="28"/>
              <w:ind w:right="5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5.475</w:t>
            </w:r>
          </w:p>
        </w:tc>
        <w:tc>
          <w:tcPr>
            <w:tcW w:w="718" w:type="dxa"/>
            <w:tcBorders>
              <w:top w:val="single" w:color="00AEEF" w:sz="2" w:space="0"/>
              <w:bottom w:val="single" w:color="00AEEF" w:sz="2" w:space="0"/>
            </w:tcBorders>
          </w:tcPr>
          <w:p w:rsidR="001B3359" w:rsidRDefault="00D877C7" w14:paraId="3CED3712" w14:textId="77777777">
            <w:pPr>
              <w:pStyle w:val="TableParagraph"/>
              <w:spacing w:before="28"/>
              <w:ind w:right="57"/>
              <w:rPr>
                <w:rFonts w:ascii="Trebuchet MS"/>
                <w:b/>
                <w:sz w:val="14"/>
              </w:rPr>
            </w:pPr>
            <w:r>
              <w:rPr>
                <w:rFonts w:ascii="Trebuchet MS"/>
                <w:b/>
                <w:color w:val="231F20"/>
                <w:spacing w:val="-5"/>
                <w:sz w:val="14"/>
              </w:rPr>
              <w:t>602</w:t>
            </w:r>
          </w:p>
        </w:tc>
        <w:tc>
          <w:tcPr>
            <w:tcW w:w="723" w:type="dxa"/>
            <w:tcBorders>
              <w:top w:val="single" w:color="00AEEF" w:sz="2" w:space="0"/>
              <w:bottom w:val="single" w:color="00AEEF" w:sz="2" w:space="0"/>
            </w:tcBorders>
          </w:tcPr>
          <w:p w:rsidR="001B3359" w:rsidRDefault="00D877C7" w14:paraId="73668820" w14:textId="77777777">
            <w:pPr>
              <w:pStyle w:val="TableParagraph"/>
              <w:spacing w:before="28"/>
              <w:ind w:left="126"/>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15.899</w:t>
            </w:r>
          </w:p>
        </w:tc>
        <w:tc>
          <w:tcPr>
            <w:tcW w:w="723" w:type="dxa"/>
            <w:tcBorders>
              <w:top w:val="single" w:color="00AEEF" w:sz="2" w:space="0"/>
              <w:bottom w:val="single" w:color="00AEEF" w:sz="2" w:space="0"/>
            </w:tcBorders>
          </w:tcPr>
          <w:p w:rsidR="001B3359" w:rsidRDefault="00D877C7" w14:paraId="3F81249E"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34.235</w:t>
            </w:r>
          </w:p>
        </w:tc>
        <w:tc>
          <w:tcPr>
            <w:tcW w:w="669" w:type="dxa"/>
            <w:tcBorders>
              <w:top w:val="single" w:color="00AEEF" w:sz="2" w:space="0"/>
              <w:bottom w:val="single" w:color="00AEEF" w:sz="2" w:space="0"/>
            </w:tcBorders>
          </w:tcPr>
          <w:p w:rsidR="001B3359" w:rsidRDefault="00D877C7" w14:paraId="586697F0" w14:textId="77777777">
            <w:pPr>
              <w:pStyle w:val="TableParagraph"/>
              <w:spacing w:before="28"/>
              <w:ind w:right="-29"/>
              <w:rPr>
                <w:rFonts w:ascii="Trebuchet MS"/>
                <w:b/>
                <w:sz w:val="14"/>
              </w:rPr>
            </w:pPr>
            <w:r>
              <w:rPr>
                <w:rFonts w:ascii="Trebuchet MS"/>
                <w:b/>
                <w:color w:val="231F20"/>
                <w:spacing w:val="-2"/>
                <w:sz w:val="14"/>
              </w:rPr>
              <w:t>452.783</w:t>
            </w:r>
          </w:p>
        </w:tc>
      </w:tr>
      <w:tr w:rsidR="001B3359" w14:paraId="13F9888A" w14:textId="77777777">
        <w:trPr>
          <w:trHeight w:val="448"/>
        </w:trPr>
        <w:tc>
          <w:tcPr>
            <w:tcW w:w="450" w:type="dxa"/>
            <w:tcBorders>
              <w:top w:val="single" w:color="00AEEF" w:sz="2" w:space="0"/>
              <w:bottom w:val="single" w:color="00AEEF" w:sz="2" w:space="0"/>
            </w:tcBorders>
          </w:tcPr>
          <w:p w:rsidR="001B3359" w:rsidRDefault="001B3359" w14:paraId="0E694595" w14:textId="77777777">
            <w:pPr>
              <w:pStyle w:val="TableParagraph"/>
              <w:spacing w:before="0"/>
              <w:jc w:val="left"/>
              <w:rPr>
                <w:rFonts w:ascii="Times New Roman"/>
                <w:sz w:val="14"/>
              </w:rPr>
            </w:pPr>
          </w:p>
        </w:tc>
        <w:tc>
          <w:tcPr>
            <w:tcW w:w="1820" w:type="dxa"/>
            <w:tcBorders>
              <w:top w:val="single" w:color="00AEEF" w:sz="2" w:space="0"/>
              <w:bottom w:val="single" w:color="00AEEF" w:sz="2" w:space="0"/>
            </w:tcBorders>
          </w:tcPr>
          <w:p w:rsidR="001B3359" w:rsidRDefault="00D877C7" w14:paraId="779F22F1" w14:textId="77777777">
            <w:pPr>
              <w:pStyle w:val="TableParagraph"/>
              <w:spacing w:before="28"/>
              <w:ind w:left="111"/>
              <w:jc w:val="left"/>
              <w:rPr>
                <w:rFonts w:ascii="Trebuchet MS"/>
                <w:b/>
                <w:sz w:val="14"/>
              </w:rPr>
            </w:pPr>
            <w:r>
              <w:rPr>
                <w:rFonts w:ascii="Trebuchet MS"/>
                <w:b/>
                <w:color w:val="231F20"/>
                <w:spacing w:val="-2"/>
                <w:w w:val="105"/>
                <w:sz w:val="14"/>
              </w:rPr>
              <w:t>Uitgaven</w:t>
            </w:r>
          </w:p>
        </w:tc>
        <w:tc>
          <w:tcPr>
            <w:tcW w:w="936" w:type="dxa"/>
            <w:tcBorders>
              <w:top w:val="single" w:color="00AEEF" w:sz="2" w:space="0"/>
              <w:bottom w:val="single" w:color="00AEEF" w:sz="2" w:space="0"/>
            </w:tcBorders>
          </w:tcPr>
          <w:p w:rsidR="001B3359" w:rsidRDefault="00D877C7" w14:paraId="2F0C7223" w14:textId="77777777">
            <w:pPr>
              <w:pStyle w:val="TableParagraph"/>
              <w:spacing w:before="28"/>
              <w:ind w:right="33"/>
              <w:rPr>
                <w:rFonts w:ascii="Trebuchet MS"/>
                <w:b/>
                <w:sz w:val="14"/>
              </w:rPr>
            </w:pPr>
            <w:r>
              <w:rPr>
                <w:rFonts w:ascii="Trebuchet MS"/>
                <w:b/>
                <w:color w:val="231F20"/>
                <w:spacing w:val="-2"/>
                <w:sz w:val="14"/>
              </w:rPr>
              <w:t>615.331</w:t>
            </w:r>
          </w:p>
        </w:tc>
        <w:tc>
          <w:tcPr>
            <w:tcW w:w="796" w:type="dxa"/>
            <w:tcBorders>
              <w:top w:val="single" w:color="00AEEF" w:sz="2" w:space="0"/>
              <w:bottom w:val="single" w:color="00AEEF" w:sz="2" w:space="0"/>
            </w:tcBorders>
          </w:tcPr>
          <w:p w:rsidR="001B3359" w:rsidRDefault="00D877C7" w14:paraId="0B83627D" w14:textId="77777777">
            <w:pPr>
              <w:pStyle w:val="TableParagraph"/>
              <w:spacing w:before="28"/>
              <w:ind w:right="102"/>
              <w:rPr>
                <w:rFonts w:ascii="Trebuchet MS"/>
                <w:b/>
                <w:sz w:val="14"/>
              </w:rPr>
            </w:pPr>
            <w:r>
              <w:rPr>
                <w:rFonts w:ascii="Trebuchet MS"/>
                <w:b/>
                <w:color w:val="231F20"/>
                <w:spacing w:val="-5"/>
                <w:sz w:val="14"/>
              </w:rPr>
              <w:t>80</w:t>
            </w:r>
          </w:p>
        </w:tc>
        <w:tc>
          <w:tcPr>
            <w:tcW w:w="740" w:type="dxa"/>
            <w:tcBorders>
              <w:top w:val="single" w:color="00AEEF" w:sz="2" w:space="0"/>
              <w:bottom w:val="single" w:color="00AEEF" w:sz="2" w:space="0"/>
            </w:tcBorders>
          </w:tcPr>
          <w:p w:rsidR="001B3359" w:rsidRDefault="00D877C7" w14:paraId="4A660A9C" w14:textId="77777777">
            <w:pPr>
              <w:pStyle w:val="TableParagraph"/>
              <w:spacing w:before="28"/>
              <w:ind w:right="124"/>
              <w:rPr>
                <w:rFonts w:ascii="Trebuchet MS"/>
                <w:b/>
                <w:sz w:val="14"/>
              </w:rPr>
            </w:pPr>
            <w:r>
              <w:rPr>
                <w:rFonts w:ascii="Trebuchet MS"/>
                <w:b/>
                <w:color w:val="231F20"/>
                <w:spacing w:val="-2"/>
                <w:sz w:val="14"/>
              </w:rPr>
              <w:t>615.411</w:t>
            </w:r>
          </w:p>
        </w:tc>
        <w:tc>
          <w:tcPr>
            <w:tcW w:w="702" w:type="dxa"/>
            <w:tcBorders>
              <w:top w:val="single" w:color="00AEEF" w:sz="2" w:space="0"/>
              <w:bottom w:val="single" w:color="00AEEF" w:sz="2" w:space="0"/>
            </w:tcBorders>
          </w:tcPr>
          <w:p w:rsidR="001B3359" w:rsidRDefault="00D877C7" w14:paraId="47B1DB29" w14:textId="77777777">
            <w:pPr>
              <w:pStyle w:val="TableParagraph"/>
              <w:spacing w:before="28"/>
              <w:ind w:right="99"/>
              <w:rPr>
                <w:rFonts w:ascii="Trebuchet MS"/>
                <w:b/>
                <w:sz w:val="14"/>
              </w:rPr>
            </w:pPr>
            <w:r>
              <w:rPr>
                <w:rFonts w:ascii="Trebuchet MS"/>
                <w:b/>
                <w:color w:val="231F20"/>
                <w:spacing w:val="-2"/>
                <w:sz w:val="14"/>
              </w:rPr>
              <w:t>21.224</w:t>
            </w:r>
          </w:p>
        </w:tc>
        <w:tc>
          <w:tcPr>
            <w:tcW w:w="699" w:type="dxa"/>
            <w:tcBorders>
              <w:top w:val="single" w:color="00AEEF" w:sz="2" w:space="0"/>
              <w:bottom w:val="single" w:color="00AEEF" w:sz="2" w:space="0"/>
            </w:tcBorders>
          </w:tcPr>
          <w:p w:rsidR="001B3359" w:rsidRDefault="00D877C7" w14:paraId="0D31A198" w14:textId="77777777">
            <w:pPr>
              <w:pStyle w:val="TableParagraph"/>
              <w:spacing w:before="28"/>
              <w:ind w:right="81"/>
              <w:rPr>
                <w:rFonts w:ascii="Trebuchet MS"/>
                <w:b/>
                <w:sz w:val="14"/>
              </w:rPr>
            </w:pPr>
            <w:r>
              <w:rPr>
                <w:rFonts w:ascii="Trebuchet MS"/>
                <w:b/>
                <w:color w:val="231F20"/>
                <w:spacing w:val="-2"/>
                <w:sz w:val="14"/>
              </w:rPr>
              <w:t>636.635</w:t>
            </w:r>
          </w:p>
        </w:tc>
        <w:tc>
          <w:tcPr>
            <w:tcW w:w="703" w:type="dxa"/>
            <w:tcBorders>
              <w:top w:val="single" w:color="00AEEF" w:sz="2" w:space="0"/>
              <w:bottom w:val="single" w:color="00AEEF" w:sz="2" w:space="0"/>
            </w:tcBorders>
          </w:tcPr>
          <w:p w:rsidR="001B3359" w:rsidRDefault="00D877C7" w14:paraId="4410F4B3" w14:textId="77777777">
            <w:pPr>
              <w:pStyle w:val="TableParagraph"/>
              <w:spacing w:before="28"/>
              <w:ind w:right="5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5.812</w:t>
            </w:r>
          </w:p>
        </w:tc>
        <w:tc>
          <w:tcPr>
            <w:tcW w:w="718" w:type="dxa"/>
            <w:tcBorders>
              <w:top w:val="single" w:color="00AEEF" w:sz="2" w:space="0"/>
              <w:bottom w:val="single" w:color="00AEEF" w:sz="2" w:space="0"/>
            </w:tcBorders>
          </w:tcPr>
          <w:p w:rsidR="001B3359" w:rsidRDefault="00D877C7" w14:paraId="59883E82" w14:textId="77777777">
            <w:pPr>
              <w:pStyle w:val="TableParagraph"/>
              <w:spacing w:before="28"/>
              <w:ind w:right="57"/>
              <w:rPr>
                <w:rFonts w:ascii="Trebuchet MS"/>
                <w:b/>
                <w:sz w:val="14"/>
              </w:rPr>
            </w:pPr>
            <w:r>
              <w:rPr>
                <w:rFonts w:ascii="Trebuchet MS"/>
                <w:b/>
                <w:color w:val="231F20"/>
                <w:spacing w:val="-5"/>
                <w:sz w:val="14"/>
              </w:rPr>
              <w:t>602</w:t>
            </w:r>
          </w:p>
        </w:tc>
        <w:tc>
          <w:tcPr>
            <w:tcW w:w="723" w:type="dxa"/>
            <w:tcBorders>
              <w:top w:val="single" w:color="00AEEF" w:sz="2" w:space="0"/>
              <w:bottom w:val="single" w:color="00AEEF" w:sz="2" w:space="0"/>
            </w:tcBorders>
          </w:tcPr>
          <w:p w:rsidR="001B3359" w:rsidRDefault="00D877C7" w14:paraId="5AD2E601" w14:textId="77777777">
            <w:pPr>
              <w:pStyle w:val="TableParagraph"/>
              <w:spacing w:before="28"/>
              <w:ind w:left="126"/>
              <w:jc w:val="lef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15.899</w:t>
            </w:r>
          </w:p>
        </w:tc>
        <w:tc>
          <w:tcPr>
            <w:tcW w:w="723" w:type="dxa"/>
            <w:tcBorders>
              <w:top w:val="single" w:color="00AEEF" w:sz="2" w:space="0"/>
              <w:bottom w:val="single" w:color="00AEEF" w:sz="2" w:space="0"/>
            </w:tcBorders>
          </w:tcPr>
          <w:p w:rsidR="001B3359" w:rsidRDefault="00D877C7" w14:paraId="67CE99F7"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34.235</w:t>
            </w:r>
          </w:p>
        </w:tc>
        <w:tc>
          <w:tcPr>
            <w:tcW w:w="669" w:type="dxa"/>
            <w:tcBorders>
              <w:top w:val="single" w:color="00AEEF" w:sz="2" w:space="0"/>
              <w:bottom w:val="single" w:color="00AEEF" w:sz="2" w:space="0"/>
            </w:tcBorders>
          </w:tcPr>
          <w:p w:rsidR="001B3359" w:rsidRDefault="00D877C7" w14:paraId="7BF57E41" w14:textId="77777777">
            <w:pPr>
              <w:pStyle w:val="TableParagraph"/>
              <w:spacing w:before="28"/>
              <w:ind w:right="-29"/>
              <w:rPr>
                <w:rFonts w:ascii="Trebuchet MS"/>
                <w:b/>
                <w:sz w:val="14"/>
              </w:rPr>
            </w:pPr>
            <w:r>
              <w:rPr>
                <w:rFonts w:ascii="Trebuchet MS"/>
                <w:b/>
                <w:color w:val="231F20"/>
                <w:spacing w:val="-2"/>
                <w:sz w:val="14"/>
              </w:rPr>
              <w:t>452.783</w:t>
            </w:r>
          </w:p>
        </w:tc>
      </w:tr>
      <w:tr w:rsidR="001B3359" w14:paraId="743502BE" w14:textId="77777777">
        <w:trPr>
          <w:trHeight w:val="222"/>
        </w:trPr>
        <w:tc>
          <w:tcPr>
            <w:tcW w:w="450" w:type="dxa"/>
            <w:tcBorders>
              <w:top w:val="single" w:color="00AEEF" w:sz="2" w:space="0"/>
            </w:tcBorders>
          </w:tcPr>
          <w:p w:rsidR="001B3359" w:rsidRDefault="00D877C7" w14:paraId="66F7D299" w14:textId="77777777">
            <w:pPr>
              <w:pStyle w:val="TableParagraph"/>
              <w:spacing w:before="28"/>
              <w:ind w:right="108"/>
              <w:jc w:val="center"/>
              <w:rPr>
                <w:rFonts w:ascii="Trebuchet MS"/>
                <w:b/>
                <w:sz w:val="14"/>
              </w:rPr>
            </w:pPr>
            <w:r>
              <w:rPr>
                <w:rFonts w:ascii="Trebuchet MS"/>
                <w:b/>
                <w:color w:val="231F20"/>
                <w:spacing w:val="-2"/>
                <w:w w:val="90"/>
                <w:sz w:val="14"/>
              </w:rPr>
              <w:t>10.30</w:t>
            </w:r>
          </w:p>
        </w:tc>
        <w:tc>
          <w:tcPr>
            <w:tcW w:w="1820" w:type="dxa"/>
            <w:tcBorders>
              <w:top w:val="single" w:color="00AEEF" w:sz="2" w:space="0"/>
            </w:tcBorders>
          </w:tcPr>
          <w:p w:rsidR="001B3359" w:rsidRDefault="00D877C7" w14:paraId="4C5727D3" w14:textId="77777777">
            <w:pPr>
              <w:pStyle w:val="TableParagraph"/>
              <w:spacing w:before="28"/>
              <w:ind w:left="111"/>
              <w:jc w:val="left"/>
              <w:rPr>
                <w:rFonts w:ascii="Trebuchet MS"/>
                <w:b/>
                <w:sz w:val="14"/>
              </w:rPr>
            </w:pPr>
            <w:r>
              <w:rPr>
                <w:rFonts w:ascii="Trebuchet MS"/>
                <w:b/>
                <w:color w:val="231F20"/>
                <w:spacing w:val="-2"/>
                <w:sz w:val="14"/>
              </w:rPr>
              <w:t>Kerndepartement</w:t>
            </w:r>
          </w:p>
        </w:tc>
        <w:tc>
          <w:tcPr>
            <w:tcW w:w="936" w:type="dxa"/>
            <w:tcBorders>
              <w:top w:val="single" w:color="00AEEF" w:sz="2" w:space="0"/>
            </w:tcBorders>
          </w:tcPr>
          <w:p w:rsidR="001B3359" w:rsidRDefault="00D877C7" w14:paraId="469FA73D" w14:textId="77777777">
            <w:pPr>
              <w:pStyle w:val="TableParagraph"/>
              <w:spacing w:before="28"/>
              <w:ind w:right="33"/>
              <w:rPr>
                <w:rFonts w:ascii="Trebuchet MS"/>
                <w:b/>
                <w:sz w:val="14"/>
              </w:rPr>
            </w:pPr>
            <w:r>
              <w:rPr>
                <w:rFonts w:ascii="Trebuchet MS"/>
                <w:b/>
                <w:color w:val="231F20"/>
                <w:spacing w:val="-2"/>
                <w:sz w:val="14"/>
              </w:rPr>
              <w:t>431.042</w:t>
            </w:r>
          </w:p>
        </w:tc>
        <w:tc>
          <w:tcPr>
            <w:tcW w:w="796" w:type="dxa"/>
            <w:tcBorders>
              <w:top w:val="single" w:color="00AEEF" w:sz="2" w:space="0"/>
            </w:tcBorders>
          </w:tcPr>
          <w:p w:rsidR="001B3359" w:rsidRDefault="00D877C7" w14:paraId="75DFA3FA" w14:textId="77777777">
            <w:pPr>
              <w:pStyle w:val="TableParagraph"/>
              <w:spacing w:before="28"/>
              <w:ind w:right="102"/>
              <w:rPr>
                <w:rFonts w:ascii="Trebuchet MS"/>
                <w:b/>
                <w:sz w:val="14"/>
              </w:rPr>
            </w:pPr>
            <w:r>
              <w:rPr>
                <w:rFonts w:ascii="Trebuchet MS"/>
                <w:b/>
                <w:color w:val="231F20"/>
                <w:spacing w:val="-5"/>
                <w:sz w:val="14"/>
              </w:rPr>
              <w:t>80</w:t>
            </w:r>
          </w:p>
        </w:tc>
        <w:tc>
          <w:tcPr>
            <w:tcW w:w="740" w:type="dxa"/>
            <w:tcBorders>
              <w:top w:val="single" w:color="00AEEF" w:sz="2" w:space="0"/>
            </w:tcBorders>
          </w:tcPr>
          <w:p w:rsidR="001B3359" w:rsidRDefault="00D877C7" w14:paraId="1FA29F57" w14:textId="77777777">
            <w:pPr>
              <w:pStyle w:val="TableParagraph"/>
              <w:spacing w:before="28"/>
              <w:ind w:right="124"/>
              <w:rPr>
                <w:rFonts w:ascii="Trebuchet MS"/>
                <w:b/>
                <w:sz w:val="14"/>
              </w:rPr>
            </w:pPr>
            <w:r>
              <w:rPr>
                <w:rFonts w:ascii="Trebuchet MS"/>
                <w:b/>
                <w:color w:val="231F20"/>
                <w:spacing w:val="-2"/>
                <w:sz w:val="14"/>
              </w:rPr>
              <w:t>431.122</w:t>
            </w:r>
          </w:p>
        </w:tc>
        <w:tc>
          <w:tcPr>
            <w:tcW w:w="702" w:type="dxa"/>
            <w:tcBorders>
              <w:top w:val="single" w:color="00AEEF" w:sz="2" w:space="0"/>
            </w:tcBorders>
          </w:tcPr>
          <w:p w:rsidR="001B3359" w:rsidRDefault="00D877C7" w14:paraId="3CC78746" w14:textId="77777777">
            <w:pPr>
              <w:pStyle w:val="TableParagraph"/>
              <w:spacing w:before="28"/>
              <w:ind w:right="99"/>
              <w:rPr>
                <w:rFonts w:ascii="Trebuchet MS"/>
                <w:b/>
                <w:sz w:val="14"/>
              </w:rPr>
            </w:pPr>
            <w:r>
              <w:rPr>
                <w:rFonts w:ascii="Trebuchet MS"/>
                <w:b/>
                <w:color w:val="231F20"/>
                <w:spacing w:val="-2"/>
                <w:sz w:val="14"/>
              </w:rPr>
              <w:t>25.695</w:t>
            </w:r>
          </w:p>
        </w:tc>
        <w:tc>
          <w:tcPr>
            <w:tcW w:w="699" w:type="dxa"/>
            <w:tcBorders>
              <w:top w:val="single" w:color="00AEEF" w:sz="2" w:space="0"/>
            </w:tcBorders>
          </w:tcPr>
          <w:p w:rsidR="001B3359" w:rsidRDefault="00D877C7" w14:paraId="4D9D6AE3" w14:textId="77777777">
            <w:pPr>
              <w:pStyle w:val="TableParagraph"/>
              <w:spacing w:before="28"/>
              <w:ind w:right="81"/>
              <w:rPr>
                <w:rFonts w:ascii="Trebuchet MS"/>
                <w:b/>
                <w:sz w:val="14"/>
              </w:rPr>
            </w:pPr>
            <w:r>
              <w:rPr>
                <w:rFonts w:ascii="Trebuchet MS"/>
                <w:b/>
                <w:color w:val="231F20"/>
                <w:spacing w:val="-2"/>
                <w:sz w:val="14"/>
              </w:rPr>
              <w:t>456.817</w:t>
            </w:r>
          </w:p>
        </w:tc>
        <w:tc>
          <w:tcPr>
            <w:tcW w:w="703" w:type="dxa"/>
            <w:tcBorders>
              <w:top w:val="single" w:color="00AEEF" w:sz="2" w:space="0"/>
            </w:tcBorders>
          </w:tcPr>
          <w:p w:rsidR="001B3359" w:rsidRDefault="00D877C7" w14:paraId="2B1A53DE" w14:textId="77777777">
            <w:pPr>
              <w:pStyle w:val="TableParagraph"/>
              <w:spacing w:before="28"/>
              <w:ind w:right="5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6.506</w:t>
            </w:r>
          </w:p>
        </w:tc>
        <w:tc>
          <w:tcPr>
            <w:tcW w:w="718" w:type="dxa"/>
            <w:tcBorders>
              <w:top w:val="single" w:color="00AEEF" w:sz="2" w:space="0"/>
            </w:tcBorders>
          </w:tcPr>
          <w:p w:rsidR="001B3359" w:rsidRDefault="00D877C7" w14:paraId="2C10377A" w14:textId="77777777">
            <w:pPr>
              <w:pStyle w:val="TableParagraph"/>
              <w:spacing w:before="28"/>
              <w:ind w:right="57"/>
              <w:rPr>
                <w:rFonts w:ascii="Trebuchet MS"/>
                <w:b/>
                <w:sz w:val="14"/>
              </w:rPr>
            </w:pPr>
            <w:r>
              <w:rPr>
                <w:rFonts w:ascii="Trebuchet MS"/>
                <w:b/>
                <w:color w:val="231F20"/>
                <w:spacing w:val="-2"/>
                <w:sz w:val="14"/>
              </w:rPr>
              <w:t>1.363</w:t>
            </w:r>
          </w:p>
        </w:tc>
        <w:tc>
          <w:tcPr>
            <w:tcW w:w="723" w:type="dxa"/>
            <w:tcBorders>
              <w:top w:val="single" w:color="00AEEF" w:sz="2" w:space="0"/>
            </w:tcBorders>
          </w:tcPr>
          <w:p w:rsidR="001B3359" w:rsidRDefault="00D877C7" w14:paraId="052D1645" w14:textId="77777777">
            <w:pPr>
              <w:pStyle w:val="TableParagraph"/>
              <w:spacing w:before="28"/>
              <w:ind w:right="5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8.517</w:t>
            </w:r>
          </w:p>
        </w:tc>
        <w:tc>
          <w:tcPr>
            <w:tcW w:w="723" w:type="dxa"/>
            <w:tcBorders>
              <w:top w:val="single" w:color="00AEEF" w:sz="2" w:space="0"/>
            </w:tcBorders>
          </w:tcPr>
          <w:p w:rsidR="001B3359" w:rsidRDefault="00D877C7" w14:paraId="2DBC0B77"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20.663</w:t>
            </w:r>
          </w:p>
        </w:tc>
        <w:tc>
          <w:tcPr>
            <w:tcW w:w="669" w:type="dxa"/>
            <w:tcBorders>
              <w:top w:val="single" w:color="00AEEF" w:sz="2" w:space="0"/>
            </w:tcBorders>
          </w:tcPr>
          <w:p w:rsidR="001B3359" w:rsidRDefault="00D877C7" w14:paraId="2210A920" w14:textId="77777777">
            <w:pPr>
              <w:pStyle w:val="TableParagraph"/>
              <w:spacing w:before="28"/>
              <w:ind w:right="-29"/>
              <w:rPr>
                <w:rFonts w:ascii="Trebuchet MS"/>
                <w:b/>
                <w:sz w:val="14"/>
              </w:rPr>
            </w:pPr>
            <w:r>
              <w:rPr>
                <w:rFonts w:ascii="Trebuchet MS"/>
                <w:b/>
                <w:color w:val="231F20"/>
                <w:spacing w:val="-2"/>
                <w:sz w:val="14"/>
              </w:rPr>
              <w:t>299.877</w:t>
            </w:r>
          </w:p>
        </w:tc>
      </w:tr>
      <w:tr w:rsidR="001B3359" w14:paraId="00733939" w14:textId="77777777">
        <w:trPr>
          <w:trHeight w:val="228"/>
        </w:trPr>
        <w:tc>
          <w:tcPr>
            <w:tcW w:w="450" w:type="dxa"/>
          </w:tcPr>
          <w:p w:rsidR="001B3359" w:rsidRDefault="001B3359" w14:paraId="30B73639" w14:textId="77777777">
            <w:pPr>
              <w:pStyle w:val="TableParagraph"/>
              <w:spacing w:before="0"/>
              <w:jc w:val="left"/>
              <w:rPr>
                <w:rFonts w:ascii="Times New Roman"/>
                <w:sz w:val="14"/>
              </w:rPr>
            </w:pPr>
          </w:p>
        </w:tc>
        <w:tc>
          <w:tcPr>
            <w:tcW w:w="1820" w:type="dxa"/>
          </w:tcPr>
          <w:p w:rsidR="001B3359" w:rsidRDefault="00D877C7" w14:paraId="7FA804A4" w14:textId="77777777">
            <w:pPr>
              <w:pStyle w:val="TableParagraph"/>
              <w:spacing w:before="27"/>
              <w:ind w:left="111"/>
              <w:jc w:val="left"/>
              <w:rPr>
                <w:rFonts w:ascii="Calibri"/>
                <w:i/>
                <w:sz w:val="14"/>
              </w:rPr>
            </w:pPr>
            <w:r>
              <w:rPr>
                <w:rFonts w:ascii="Calibri"/>
                <w:i/>
                <w:color w:val="231F20"/>
                <w:w w:val="115"/>
                <w:sz w:val="14"/>
              </w:rPr>
              <w:t>Personele</w:t>
            </w:r>
            <w:r>
              <w:rPr>
                <w:rFonts w:ascii="Calibri"/>
                <w:i/>
                <w:color w:val="231F20"/>
                <w:spacing w:val="9"/>
                <w:w w:val="115"/>
                <w:sz w:val="14"/>
              </w:rPr>
              <w:t xml:space="preserve"> </w:t>
            </w:r>
            <w:r>
              <w:rPr>
                <w:rFonts w:ascii="Calibri"/>
                <w:i/>
                <w:color w:val="231F20"/>
                <w:spacing w:val="-2"/>
                <w:w w:val="115"/>
                <w:sz w:val="14"/>
              </w:rPr>
              <w:t>uitgaven</w:t>
            </w:r>
          </w:p>
        </w:tc>
        <w:tc>
          <w:tcPr>
            <w:tcW w:w="936" w:type="dxa"/>
          </w:tcPr>
          <w:p w:rsidR="001B3359" w:rsidRDefault="00D877C7" w14:paraId="6BC702E8" w14:textId="77777777">
            <w:pPr>
              <w:pStyle w:val="TableParagraph"/>
              <w:spacing w:before="27"/>
              <w:ind w:right="33"/>
              <w:rPr>
                <w:rFonts w:ascii="Calibri"/>
                <w:i/>
                <w:sz w:val="14"/>
              </w:rPr>
            </w:pPr>
            <w:r>
              <w:rPr>
                <w:rFonts w:ascii="Calibri"/>
                <w:i/>
                <w:color w:val="231F20"/>
                <w:spacing w:val="-2"/>
                <w:w w:val="110"/>
                <w:sz w:val="14"/>
              </w:rPr>
              <w:t>345.187</w:t>
            </w:r>
          </w:p>
        </w:tc>
        <w:tc>
          <w:tcPr>
            <w:tcW w:w="796" w:type="dxa"/>
          </w:tcPr>
          <w:p w:rsidR="001B3359" w:rsidRDefault="00D877C7" w14:paraId="4CC77DE2" w14:textId="77777777">
            <w:pPr>
              <w:pStyle w:val="TableParagraph"/>
              <w:spacing w:before="27"/>
              <w:ind w:right="102"/>
              <w:rPr>
                <w:rFonts w:ascii="Calibri"/>
                <w:i/>
                <w:sz w:val="14"/>
              </w:rPr>
            </w:pPr>
            <w:r>
              <w:rPr>
                <w:rFonts w:ascii="Calibri"/>
                <w:i/>
                <w:color w:val="231F20"/>
                <w:spacing w:val="-5"/>
                <w:w w:val="110"/>
                <w:sz w:val="14"/>
              </w:rPr>
              <w:t>80</w:t>
            </w:r>
          </w:p>
        </w:tc>
        <w:tc>
          <w:tcPr>
            <w:tcW w:w="740" w:type="dxa"/>
          </w:tcPr>
          <w:p w:rsidR="001B3359" w:rsidRDefault="00D877C7" w14:paraId="1C352DD5" w14:textId="77777777">
            <w:pPr>
              <w:pStyle w:val="TableParagraph"/>
              <w:spacing w:before="27"/>
              <w:ind w:right="124"/>
              <w:rPr>
                <w:rFonts w:ascii="Calibri"/>
                <w:i/>
                <w:sz w:val="14"/>
              </w:rPr>
            </w:pPr>
            <w:r>
              <w:rPr>
                <w:rFonts w:ascii="Calibri"/>
                <w:i/>
                <w:color w:val="231F20"/>
                <w:spacing w:val="-2"/>
                <w:w w:val="110"/>
                <w:sz w:val="14"/>
              </w:rPr>
              <w:t>345.267</w:t>
            </w:r>
          </w:p>
        </w:tc>
        <w:tc>
          <w:tcPr>
            <w:tcW w:w="702" w:type="dxa"/>
          </w:tcPr>
          <w:p w:rsidR="001B3359" w:rsidRDefault="00D877C7" w14:paraId="3F2BF8FB" w14:textId="77777777">
            <w:pPr>
              <w:pStyle w:val="TableParagraph"/>
              <w:spacing w:before="27"/>
              <w:ind w:right="99"/>
              <w:rPr>
                <w:rFonts w:ascii="Calibri"/>
                <w:i/>
                <w:sz w:val="14"/>
              </w:rPr>
            </w:pPr>
            <w:r>
              <w:rPr>
                <w:rFonts w:ascii="Calibri"/>
                <w:i/>
                <w:color w:val="231F20"/>
                <w:spacing w:val="-2"/>
                <w:w w:val="110"/>
                <w:sz w:val="14"/>
              </w:rPr>
              <w:t>19.021</w:t>
            </w:r>
          </w:p>
        </w:tc>
        <w:tc>
          <w:tcPr>
            <w:tcW w:w="699" w:type="dxa"/>
          </w:tcPr>
          <w:p w:rsidR="001B3359" w:rsidRDefault="00D877C7" w14:paraId="14FB7C4B" w14:textId="77777777">
            <w:pPr>
              <w:pStyle w:val="TableParagraph"/>
              <w:spacing w:before="27"/>
              <w:ind w:right="81"/>
              <w:rPr>
                <w:rFonts w:ascii="Calibri"/>
                <w:i/>
                <w:sz w:val="14"/>
              </w:rPr>
            </w:pPr>
            <w:r>
              <w:rPr>
                <w:rFonts w:ascii="Calibri"/>
                <w:i/>
                <w:color w:val="231F20"/>
                <w:spacing w:val="-2"/>
                <w:w w:val="110"/>
                <w:sz w:val="14"/>
              </w:rPr>
              <w:t>364.288</w:t>
            </w:r>
          </w:p>
        </w:tc>
        <w:tc>
          <w:tcPr>
            <w:tcW w:w="703" w:type="dxa"/>
          </w:tcPr>
          <w:p w:rsidR="001B3359" w:rsidRDefault="00D877C7" w14:paraId="0EDC0B30" w14:textId="77777777">
            <w:pPr>
              <w:pStyle w:val="TableParagraph"/>
              <w:spacing w:before="27"/>
              <w:ind w:right="5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7.319</w:t>
            </w:r>
          </w:p>
        </w:tc>
        <w:tc>
          <w:tcPr>
            <w:tcW w:w="718" w:type="dxa"/>
          </w:tcPr>
          <w:p w:rsidR="001B3359" w:rsidRDefault="00D877C7" w14:paraId="2AA5DDEC" w14:textId="77777777">
            <w:pPr>
              <w:pStyle w:val="TableParagraph"/>
              <w:spacing w:before="27"/>
              <w:ind w:right="5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1.135</w:t>
            </w:r>
          </w:p>
        </w:tc>
        <w:tc>
          <w:tcPr>
            <w:tcW w:w="723" w:type="dxa"/>
          </w:tcPr>
          <w:p w:rsidR="001B3359" w:rsidRDefault="00D877C7" w14:paraId="383F6407" w14:textId="77777777">
            <w:pPr>
              <w:pStyle w:val="TableParagraph"/>
              <w:spacing w:before="27"/>
              <w:ind w:right="5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8.959</w:t>
            </w:r>
          </w:p>
        </w:tc>
        <w:tc>
          <w:tcPr>
            <w:tcW w:w="723" w:type="dxa"/>
          </w:tcPr>
          <w:p w:rsidR="001B3359" w:rsidRDefault="00D877C7" w14:paraId="72ED2A58" w14:textId="77777777">
            <w:pPr>
              <w:pStyle w:val="TableParagraph"/>
              <w:spacing w:before="27"/>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18.312</w:t>
            </w:r>
          </w:p>
        </w:tc>
        <w:tc>
          <w:tcPr>
            <w:tcW w:w="669" w:type="dxa"/>
          </w:tcPr>
          <w:p w:rsidR="001B3359" w:rsidRDefault="00D877C7" w14:paraId="0F7E6EF4" w14:textId="77777777">
            <w:pPr>
              <w:pStyle w:val="TableParagraph"/>
              <w:spacing w:before="27"/>
              <w:ind w:right="-29"/>
              <w:rPr>
                <w:rFonts w:ascii="Calibri"/>
                <w:i/>
                <w:sz w:val="14"/>
              </w:rPr>
            </w:pPr>
            <w:r>
              <w:rPr>
                <w:rFonts w:ascii="Calibri"/>
                <w:i/>
                <w:color w:val="231F20"/>
                <w:spacing w:val="-2"/>
                <w:w w:val="110"/>
                <w:sz w:val="14"/>
              </w:rPr>
              <w:t>229.288</w:t>
            </w:r>
          </w:p>
        </w:tc>
      </w:tr>
      <w:tr w:rsidR="001B3359" w14:paraId="2769C509" w14:textId="77777777">
        <w:trPr>
          <w:trHeight w:val="226"/>
        </w:trPr>
        <w:tc>
          <w:tcPr>
            <w:tcW w:w="450" w:type="dxa"/>
          </w:tcPr>
          <w:p w:rsidR="001B3359" w:rsidRDefault="001B3359" w14:paraId="5F66E41F" w14:textId="77777777">
            <w:pPr>
              <w:pStyle w:val="TableParagraph"/>
              <w:spacing w:before="0"/>
              <w:jc w:val="left"/>
              <w:rPr>
                <w:rFonts w:ascii="Times New Roman"/>
                <w:sz w:val="14"/>
              </w:rPr>
            </w:pPr>
          </w:p>
        </w:tc>
        <w:tc>
          <w:tcPr>
            <w:tcW w:w="1820" w:type="dxa"/>
          </w:tcPr>
          <w:p w:rsidR="001B3359" w:rsidRDefault="00D877C7" w14:paraId="094A5DBF" w14:textId="77777777">
            <w:pPr>
              <w:pStyle w:val="TableParagraph"/>
              <w:ind w:left="111"/>
              <w:jc w:val="left"/>
              <w:rPr>
                <w:sz w:val="14"/>
              </w:rPr>
            </w:pPr>
            <w:r>
              <w:rPr>
                <w:color w:val="231F20"/>
                <w:w w:val="105"/>
                <w:sz w:val="14"/>
              </w:rPr>
              <w:t>Eigen</w:t>
            </w:r>
            <w:r>
              <w:rPr>
                <w:color w:val="231F20"/>
                <w:spacing w:val="3"/>
                <w:w w:val="110"/>
                <w:sz w:val="14"/>
              </w:rPr>
              <w:t xml:space="preserve"> </w:t>
            </w:r>
            <w:r>
              <w:rPr>
                <w:color w:val="231F20"/>
                <w:spacing w:val="-2"/>
                <w:w w:val="110"/>
                <w:sz w:val="14"/>
              </w:rPr>
              <w:t>personeel</w:t>
            </w:r>
          </w:p>
        </w:tc>
        <w:tc>
          <w:tcPr>
            <w:tcW w:w="936" w:type="dxa"/>
          </w:tcPr>
          <w:p w:rsidR="001B3359" w:rsidRDefault="00D877C7" w14:paraId="04FB1739" w14:textId="77777777">
            <w:pPr>
              <w:pStyle w:val="TableParagraph"/>
              <w:ind w:right="33"/>
              <w:rPr>
                <w:sz w:val="14"/>
              </w:rPr>
            </w:pPr>
            <w:r>
              <w:rPr>
                <w:color w:val="231F20"/>
                <w:spacing w:val="-2"/>
                <w:sz w:val="14"/>
              </w:rPr>
              <w:t>269.612</w:t>
            </w:r>
          </w:p>
        </w:tc>
        <w:tc>
          <w:tcPr>
            <w:tcW w:w="796" w:type="dxa"/>
          </w:tcPr>
          <w:p w:rsidR="001B3359" w:rsidRDefault="00D877C7" w14:paraId="2FB686FA" w14:textId="77777777">
            <w:pPr>
              <w:pStyle w:val="TableParagraph"/>
              <w:ind w:right="102"/>
              <w:rPr>
                <w:sz w:val="14"/>
              </w:rPr>
            </w:pPr>
            <w:r>
              <w:rPr>
                <w:color w:val="231F20"/>
                <w:spacing w:val="-5"/>
                <w:sz w:val="14"/>
              </w:rPr>
              <w:t>80</w:t>
            </w:r>
          </w:p>
        </w:tc>
        <w:tc>
          <w:tcPr>
            <w:tcW w:w="740" w:type="dxa"/>
          </w:tcPr>
          <w:p w:rsidR="001B3359" w:rsidRDefault="00D877C7" w14:paraId="0864F12D" w14:textId="77777777">
            <w:pPr>
              <w:pStyle w:val="TableParagraph"/>
              <w:ind w:right="124"/>
              <w:rPr>
                <w:sz w:val="14"/>
              </w:rPr>
            </w:pPr>
            <w:r>
              <w:rPr>
                <w:color w:val="231F20"/>
                <w:spacing w:val="-2"/>
                <w:sz w:val="14"/>
              </w:rPr>
              <w:t>269.692</w:t>
            </w:r>
          </w:p>
        </w:tc>
        <w:tc>
          <w:tcPr>
            <w:tcW w:w="702" w:type="dxa"/>
          </w:tcPr>
          <w:p w:rsidR="001B3359" w:rsidRDefault="00D877C7" w14:paraId="23850259"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3.037</w:t>
            </w:r>
          </w:p>
        </w:tc>
        <w:tc>
          <w:tcPr>
            <w:tcW w:w="699" w:type="dxa"/>
          </w:tcPr>
          <w:p w:rsidR="001B3359" w:rsidRDefault="00D877C7" w14:paraId="40B7D03F" w14:textId="77777777">
            <w:pPr>
              <w:pStyle w:val="TableParagraph"/>
              <w:ind w:right="81"/>
              <w:rPr>
                <w:sz w:val="14"/>
              </w:rPr>
            </w:pPr>
            <w:r>
              <w:rPr>
                <w:color w:val="231F20"/>
                <w:spacing w:val="-2"/>
                <w:sz w:val="14"/>
              </w:rPr>
              <w:t>266.655</w:t>
            </w:r>
          </w:p>
        </w:tc>
        <w:tc>
          <w:tcPr>
            <w:tcW w:w="703" w:type="dxa"/>
          </w:tcPr>
          <w:p w:rsidR="001B3359" w:rsidRDefault="00D877C7" w14:paraId="66BCD867"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977</w:t>
            </w:r>
          </w:p>
        </w:tc>
        <w:tc>
          <w:tcPr>
            <w:tcW w:w="718" w:type="dxa"/>
          </w:tcPr>
          <w:p w:rsidR="001B3359" w:rsidRDefault="00D877C7" w14:paraId="75C6C740"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645</w:t>
            </w:r>
          </w:p>
        </w:tc>
        <w:tc>
          <w:tcPr>
            <w:tcW w:w="723" w:type="dxa"/>
          </w:tcPr>
          <w:p w:rsidR="001B3359" w:rsidRDefault="00D877C7" w14:paraId="65D6C84D" w14:textId="77777777">
            <w:pPr>
              <w:pStyle w:val="TableParagraph"/>
              <w:ind w:right="5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7.511</w:t>
            </w:r>
          </w:p>
        </w:tc>
        <w:tc>
          <w:tcPr>
            <w:tcW w:w="723" w:type="dxa"/>
          </w:tcPr>
          <w:p w:rsidR="001B3359" w:rsidRDefault="00D877C7" w14:paraId="7BCF1B18"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15.983</w:t>
            </w:r>
          </w:p>
        </w:tc>
        <w:tc>
          <w:tcPr>
            <w:tcW w:w="669" w:type="dxa"/>
          </w:tcPr>
          <w:p w:rsidR="001B3359" w:rsidRDefault="00D877C7" w14:paraId="534F61DA" w14:textId="77777777">
            <w:pPr>
              <w:pStyle w:val="TableParagraph"/>
              <w:ind w:right="-29"/>
              <w:rPr>
                <w:sz w:val="14"/>
              </w:rPr>
            </w:pPr>
            <w:r>
              <w:rPr>
                <w:color w:val="231F20"/>
                <w:spacing w:val="-2"/>
                <w:sz w:val="14"/>
              </w:rPr>
              <w:t>210.256</w:t>
            </w:r>
          </w:p>
        </w:tc>
      </w:tr>
      <w:tr w:rsidR="001B3359" w14:paraId="59F5AC58" w14:textId="77777777">
        <w:trPr>
          <w:trHeight w:val="226"/>
        </w:trPr>
        <w:tc>
          <w:tcPr>
            <w:tcW w:w="450" w:type="dxa"/>
          </w:tcPr>
          <w:p w:rsidR="001B3359" w:rsidRDefault="001B3359" w14:paraId="1FB89FC5" w14:textId="77777777">
            <w:pPr>
              <w:pStyle w:val="TableParagraph"/>
              <w:spacing w:before="0"/>
              <w:jc w:val="left"/>
              <w:rPr>
                <w:rFonts w:ascii="Times New Roman"/>
                <w:sz w:val="14"/>
              </w:rPr>
            </w:pPr>
          </w:p>
        </w:tc>
        <w:tc>
          <w:tcPr>
            <w:tcW w:w="1820" w:type="dxa"/>
          </w:tcPr>
          <w:p w:rsidR="001B3359" w:rsidRDefault="00D877C7" w14:paraId="08D61692" w14:textId="77777777">
            <w:pPr>
              <w:pStyle w:val="TableParagraph"/>
              <w:ind w:left="111"/>
              <w:jc w:val="left"/>
              <w:rPr>
                <w:sz w:val="14"/>
              </w:rPr>
            </w:pPr>
            <w:r>
              <w:rPr>
                <w:color w:val="231F20"/>
                <w:w w:val="105"/>
                <w:sz w:val="14"/>
              </w:rPr>
              <w:t>Eigen</w:t>
            </w:r>
            <w:r>
              <w:rPr>
                <w:color w:val="231F20"/>
                <w:spacing w:val="3"/>
                <w:w w:val="110"/>
                <w:sz w:val="14"/>
              </w:rPr>
              <w:t xml:space="preserve"> </w:t>
            </w:r>
            <w:r>
              <w:rPr>
                <w:color w:val="231F20"/>
                <w:spacing w:val="-2"/>
                <w:w w:val="110"/>
                <w:sz w:val="14"/>
              </w:rPr>
              <w:t>personeel</w:t>
            </w:r>
          </w:p>
        </w:tc>
        <w:tc>
          <w:tcPr>
            <w:tcW w:w="936" w:type="dxa"/>
          </w:tcPr>
          <w:p w:rsidR="001B3359" w:rsidRDefault="00D877C7" w14:paraId="182C95E4" w14:textId="77777777">
            <w:pPr>
              <w:pStyle w:val="TableParagraph"/>
              <w:ind w:right="33"/>
              <w:rPr>
                <w:sz w:val="14"/>
              </w:rPr>
            </w:pPr>
            <w:r>
              <w:rPr>
                <w:color w:val="231F20"/>
                <w:spacing w:val="-2"/>
                <w:sz w:val="14"/>
              </w:rPr>
              <w:t>2.322</w:t>
            </w:r>
          </w:p>
        </w:tc>
        <w:tc>
          <w:tcPr>
            <w:tcW w:w="796" w:type="dxa"/>
          </w:tcPr>
          <w:p w:rsidR="001B3359" w:rsidRDefault="00D877C7" w14:paraId="017EFDCF" w14:textId="77777777">
            <w:pPr>
              <w:pStyle w:val="TableParagraph"/>
              <w:ind w:right="102"/>
              <w:rPr>
                <w:sz w:val="14"/>
              </w:rPr>
            </w:pPr>
            <w:r>
              <w:rPr>
                <w:color w:val="231F20"/>
                <w:spacing w:val="-10"/>
                <w:sz w:val="14"/>
              </w:rPr>
              <w:t>0</w:t>
            </w:r>
          </w:p>
        </w:tc>
        <w:tc>
          <w:tcPr>
            <w:tcW w:w="740" w:type="dxa"/>
          </w:tcPr>
          <w:p w:rsidR="001B3359" w:rsidRDefault="00D877C7" w14:paraId="7FDBA797" w14:textId="77777777">
            <w:pPr>
              <w:pStyle w:val="TableParagraph"/>
              <w:ind w:right="124"/>
              <w:rPr>
                <w:sz w:val="14"/>
              </w:rPr>
            </w:pPr>
            <w:r>
              <w:rPr>
                <w:color w:val="231F20"/>
                <w:spacing w:val="-2"/>
                <w:sz w:val="14"/>
              </w:rPr>
              <w:t>2.322</w:t>
            </w:r>
          </w:p>
        </w:tc>
        <w:tc>
          <w:tcPr>
            <w:tcW w:w="702" w:type="dxa"/>
          </w:tcPr>
          <w:p w:rsidR="001B3359" w:rsidRDefault="00D877C7" w14:paraId="28B9514E" w14:textId="77777777">
            <w:pPr>
              <w:pStyle w:val="TableParagraph"/>
              <w:ind w:right="99"/>
              <w:rPr>
                <w:sz w:val="14"/>
              </w:rPr>
            </w:pPr>
            <w:r>
              <w:rPr>
                <w:color w:val="231F20"/>
                <w:spacing w:val="-5"/>
                <w:sz w:val="14"/>
              </w:rPr>
              <w:t>189</w:t>
            </w:r>
          </w:p>
        </w:tc>
        <w:tc>
          <w:tcPr>
            <w:tcW w:w="699" w:type="dxa"/>
          </w:tcPr>
          <w:p w:rsidR="001B3359" w:rsidRDefault="00D877C7" w14:paraId="6870EFAE" w14:textId="77777777">
            <w:pPr>
              <w:pStyle w:val="TableParagraph"/>
              <w:ind w:right="81"/>
              <w:rPr>
                <w:sz w:val="14"/>
              </w:rPr>
            </w:pPr>
            <w:r>
              <w:rPr>
                <w:color w:val="231F20"/>
                <w:spacing w:val="-2"/>
                <w:sz w:val="14"/>
              </w:rPr>
              <w:t>2.511</w:t>
            </w:r>
          </w:p>
        </w:tc>
        <w:tc>
          <w:tcPr>
            <w:tcW w:w="703" w:type="dxa"/>
          </w:tcPr>
          <w:p w:rsidR="001B3359" w:rsidRDefault="00D877C7" w14:paraId="4FA7D7F4" w14:textId="77777777">
            <w:pPr>
              <w:pStyle w:val="TableParagraph"/>
              <w:ind w:right="57"/>
              <w:rPr>
                <w:sz w:val="14"/>
              </w:rPr>
            </w:pPr>
            <w:r>
              <w:rPr>
                <w:color w:val="231F20"/>
                <w:spacing w:val="-5"/>
                <w:sz w:val="14"/>
              </w:rPr>
              <w:t>374</w:t>
            </w:r>
          </w:p>
        </w:tc>
        <w:tc>
          <w:tcPr>
            <w:tcW w:w="718" w:type="dxa"/>
          </w:tcPr>
          <w:p w:rsidR="001B3359" w:rsidRDefault="00D877C7" w14:paraId="75147B23" w14:textId="77777777">
            <w:pPr>
              <w:pStyle w:val="TableParagraph"/>
              <w:ind w:right="57"/>
              <w:rPr>
                <w:sz w:val="14"/>
              </w:rPr>
            </w:pPr>
            <w:r>
              <w:rPr>
                <w:color w:val="231F20"/>
                <w:spacing w:val="-5"/>
                <w:sz w:val="14"/>
              </w:rPr>
              <w:t>330</w:t>
            </w:r>
          </w:p>
        </w:tc>
        <w:tc>
          <w:tcPr>
            <w:tcW w:w="723" w:type="dxa"/>
          </w:tcPr>
          <w:p w:rsidR="001B3359" w:rsidRDefault="00D877C7" w14:paraId="2DC4E334" w14:textId="77777777">
            <w:pPr>
              <w:pStyle w:val="TableParagraph"/>
              <w:ind w:right="53"/>
              <w:rPr>
                <w:sz w:val="14"/>
              </w:rPr>
            </w:pPr>
            <w:r>
              <w:rPr>
                <w:color w:val="231F20"/>
                <w:spacing w:val="-5"/>
                <w:sz w:val="14"/>
              </w:rPr>
              <w:t>284</w:t>
            </w:r>
          </w:p>
        </w:tc>
        <w:tc>
          <w:tcPr>
            <w:tcW w:w="723" w:type="dxa"/>
          </w:tcPr>
          <w:p w:rsidR="001B3359" w:rsidRDefault="00D877C7" w14:paraId="754D1489" w14:textId="77777777">
            <w:pPr>
              <w:pStyle w:val="TableParagraph"/>
              <w:ind w:right="59"/>
              <w:rPr>
                <w:sz w:val="14"/>
              </w:rPr>
            </w:pPr>
            <w:r>
              <w:rPr>
                <w:color w:val="231F20"/>
                <w:spacing w:val="-5"/>
                <w:sz w:val="14"/>
              </w:rPr>
              <w:t>220</w:t>
            </w:r>
          </w:p>
        </w:tc>
        <w:tc>
          <w:tcPr>
            <w:tcW w:w="669" w:type="dxa"/>
          </w:tcPr>
          <w:p w:rsidR="001B3359" w:rsidRDefault="00D877C7" w14:paraId="2919B306" w14:textId="77777777">
            <w:pPr>
              <w:pStyle w:val="TableParagraph"/>
              <w:ind w:right="-29"/>
              <w:rPr>
                <w:sz w:val="14"/>
              </w:rPr>
            </w:pPr>
            <w:r>
              <w:rPr>
                <w:color w:val="231F20"/>
                <w:spacing w:val="-2"/>
                <w:sz w:val="14"/>
              </w:rPr>
              <w:t>1.637</w:t>
            </w:r>
          </w:p>
        </w:tc>
      </w:tr>
      <w:tr w:rsidR="001B3359" w14:paraId="23F96063" w14:textId="77777777">
        <w:trPr>
          <w:trHeight w:val="226"/>
        </w:trPr>
        <w:tc>
          <w:tcPr>
            <w:tcW w:w="450" w:type="dxa"/>
          </w:tcPr>
          <w:p w:rsidR="001B3359" w:rsidRDefault="001B3359" w14:paraId="40E18A87" w14:textId="77777777">
            <w:pPr>
              <w:pStyle w:val="TableParagraph"/>
              <w:spacing w:before="0"/>
              <w:jc w:val="left"/>
              <w:rPr>
                <w:rFonts w:ascii="Times New Roman"/>
                <w:sz w:val="14"/>
              </w:rPr>
            </w:pPr>
          </w:p>
        </w:tc>
        <w:tc>
          <w:tcPr>
            <w:tcW w:w="1820" w:type="dxa"/>
          </w:tcPr>
          <w:p w:rsidR="001B3359" w:rsidRDefault="00D877C7" w14:paraId="278C3FBA" w14:textId="77777777">
            <w:pPr>
              <w:pStyle w:val="TableParagraph"/>
              <w:ind w:left="111"/>
              <w:jc w:val="left"/>
              <w:rPr>
                <w:sz w:val="14"/>
              </w:rPr>
            </w:pPr>
            <w:r>
              <w:rPr>
                <w:color w:val="231F20"/>
                <w:w w:val="105"/>
                <w:sz w:val="14"/>
              </w:rPr>
              <w:t>Externe</w:t>
            </w:r>
            <w:r>
              <w:rPr>
                <w:color w:val="231F20"/>
                <w:spacing w:val="-4"/>
                <w:w w:val="105"/>
                <w:sz w:val="14"/>
              </w:rPr>
              <w:t xml:space="preserve"> </w:t>
            </w:r>
            <w:r>
              <w:rPr>
                <w:color w:val="231F20"/>
                <w:spacing w:val="-2"/>
                <w:w w:val="110"/>
                <w:sz w:val="14"/>
              </w:rPr>
              <w:t>inhuur</w:t>
            </w:r>
          </w:p>
        </w:tc>
        <w:tc>
          <w:tcPr>
            <w:tcW w:w="936" w:type="dxa"/>
          </w:tcPr>
          <w:p w:rsidR="001B3359" w:rsidRDefault="00D877C7" w14:paraId="4A757E83" w14:textId="77777777">
            <w:pPr>
              <w:pStyle w:val="TableParagraph"/>
              <w:ind w:right="33"/>
              <w:rPr>
                <w:sz w:val="14"/>
              </w:rPr>
            </w:pPr>
            <w:r>
              <w:rPr>
                <w:color w:val="231F20"/>
                <w:spacing w:val="-2"/>
                <w:sz w:val="14"/>
              </w:rPr>
              <w:t>68.539</w:t>
            </w:r>
          </w:p>
        </w:tc>
        <w:tc>
          <w:tcPr>
            <w:tcW w:w="796" w:type="dxa"/>
          </w:tcPr>
          <w:p w:rsidR="001B3359" w:rsidRDefault="00D877C7" w14:paraId="18834D6C" w14:textId="77777777">
            <w:pPr>
              <w:pStyle w:val="TableParagraph"/>
              <w:ind w:right="102"/>
              <w:rPr>
                <w:sz w:val="14"/>
              </w:rPr>
            </w:pPr>
            <w:r>
              <w:rPr>
                <w:color w:val="231F20"/>
                <w:spacing w:val="-10"/>
                <w:sz w:val="14"/>
              </w:rPr>
              <w:t>0</w:t>
            </w:r>
          </w:p>
        </w:tc>
        <w:tc>
          <w:tcPr>
            <w:tcW w:w="740" w:type="dxa"/>
          </w:tcPr>
          <w:p w:rsidR="001B3359" w:rsidRDefault="00D877C7" w14:paraId="003DD5F2" w14:textId="77777777">
            <w:pPr>
              <w:pStyle w:val="TableParagraph"/>
              <w:ind w:right="124"/>
              <w:rPr>
                <w:sz w:val="14"/>
              </w:rPr>
            </w:pPr>
            <w:r>
              <w:rPr>
                <w:color w:val="231F20"/>
                <w:spacing w:val="-2"/>
                <w:sz w:val="14"/>
              </w:rPr>
              <w:t>68.539</w:t>
            </w:r>
          </w:p>
        </w:tc>
        <w:tc>
          <w:tcPr>
            <w:tcW w:w="702" w:type="dxa"/>
          </w:tcPr>
          <w:p w:rsidR="001B3359" w:rsidRDefault="00D877C7" w14:paraId="5F4550BF" w14:textId="77777777">
            <w:pPr>
              <w:pStyle w:val="TableParagraph"/>
              <w:ind w:right="99"/>
              <w:rPr>
                <w:sz w:val="14"/>
              </w:rPr>
            </w:pPr>
            <w:r>
              <w:rPr>
                <w:color w:val="231F20"/>
                <w:spacing w:val="-2"/>
                <w:sz w:val="14"/>
              </w:rPr>
              <w:t>19.470</w:t>
            </w:r>
          </w:p>
        </w:tc>
        <w:tc>
          <w:tcPr>
            <w:tcW w:w="699" w:type="dxa"/>
          </w:tcPr>
          <w:p w:rsidR="001B3359" w:rsidRDefault="00D877C7" w14:paraId="01379332" w14:textId="77777777">
            <w:pPr>
              <w:pStyle w:val="TableParagraph"/>
              <w:ind w:right="81"/>
              <w:rPr>
                <w:sz w:val="14"/>
              </w:rPr>
            </w:pPr>
            <w:r>
              <w:rPr>
                <w:color w:val="231F20"/>
                <w:spacing w:val="-2"/>
                <w:sz w:val="14"/>
              </w:rPr>
              <w:t>88.009</w:t>
            </w:r>
          </w:p>
        </w:tc>
        <w:tc>
          <w:tcPr>
            <w:tcW w:w="703" w:type="dxa"/>
          </w:tcPr>
          <w:p w:rsidR="001B3359" w:rsidRDefault="00D877C7" w14:paraId="4C16A4ED"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9.088</w:t>
            </w:r>
          </w:p>
        </w:tc>
        <w:tc>
          <w:tcPr>
            <w:tcW w:w="718" w:type="dxa"/>
          </w:tcPr>
          <w:p w:rsidR="001B3359" w:rsidRDefault="00D877C7" w14:paraId="1BC2080B"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2.710</w:t>
            </w:r>
          </w:p>
        </w:tc>
        <w:tc>
          <w:tcPr>
            <w:tcW w:w="723" w:type="dxa"/>
          </w:tcPr>
          <w:p w:rsidR="001B3359" w:rsidRDefault="00D877C7" w14:paraId="7DBB5B2B" w14:textId="77777777">
            <w:pPr>
              <w:pStyle w:val="TableParagraph"/>
              <w:ind w:right="5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3.508</w:t>
            </w:r>
          </w:p>
        </w:tc>
        <w:tc>
          <w:tcPr>
            <w:tcW w:w="723" w:type="dxa"/>
          </w:tcPr>
          <w:p w:rsidR="001B3359" w:rsidRDefault="00D877C7" w14:paraId="17A58446"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4.231</w:t>
            </w:r>
          </w:p>
        </w:tc>
        <w:tc>
          <w:tcPr>
            <w:tcW w:w="669" w:type="dxa"/>
          </w:tcPr>
          <w:p w:rsidR="001B3359" w:rsidRDefault="00D877C7" w14:paraId="43D02A73" w14:textId="77777777">
            <w:pPr>
              <w:pStyle w:val="TableParagraph"/>
              <w:ind w:right="-29"/>
              <w:rPr>
                <w:sz w:val="14"/>
              </w:rPr>
            </w:pPr>
            <w:r>
              <w:rPr>
                <w:color w:val="231F20"/>
                <w:spacing w:val="-2"/>
                <w:sz w:val="14"/>
              </w:rPr>
              <w:t>10.996</w:t>
            </w:r>
          </w:p>
        </w:tc>
      </w:tr>
      <w:tr w:rsidR="001B3359" w14:paraId="33512650" w14:textId="77777777">
        <w:trPr>
          <w:trHeight w:val="226"/>
        </w:trPr>
        <w:tc>
          <w:tcPr>
            <w:tcW w:w="450" w:type="dxa"/>
          </w:tcPr>
          <w:p w:rsidR="001B3359" w:rsidRDefault="001B3359" w14:paraId="30F36AF1" w14:textId="77777777">
            <w:pPr>
              <w:pStyle w:val="TableParagraph"/>
              <w:spacing w:before="0"/>
              <w:jc w:val="left"/>
              <w:rPr>
                <w:rFonts w:ascii="Times New Roman"/>
                <w:sz w:val="14"/>
              </w:rPr>
            </w:pPr>
          </w:p>
        </w:tc>
        <w:tc>
          <w:tcPr>
            <w:tcW w:w="1820" w:type="dxa"/>
          </w:tcPr>
          <w:p w:rsidR="001B3359" w:rsidRDefault="00D877C7" w14:paraId="055A6324" w14:textId="77777777">
            <w:pPr>
              <w:pStyle w:val="TableParagraph"/>
              <w:ind w:left="111"/>
              <w:jc w:val="left"/>
              <w:rPr>
                <w:sz w:val="14"/>
              </w:rPr>
            </w:pPr>
            <w:r>
              <w:rPr>
                <w:color w:val="231F20"/>
                <w:sz w:val="14"/>
              </w:rPr>
              <w:t>Inhuur</w:t>
            </w:r>
            <w:r>
              <w:rPr>
                <w:color w:val="231F20"/>
                <w:spacing w:val="10"/>
                <w:sz w:val="14"/>
              </w:rPr>
              <w:t xml:space="preserve"> </w:t>
            </w:r>
            <w:r>
              <w:rPr>
                <w:color w:val="231F20"/>
                <w:spacing w:val="-2"/>
                <w:sz w:val="14"/>
              </w:rPr>
              <w:t>deskundigen</w:t>
            </w:r>
          </w:p>
        </w:tc>
        <w:tc>
          <w:tcPr>
            <w:tcW w:w="936" w:type="dxa"/>
          </w:tcPr>
          <w:p w:rsidR="001B3359" w:rsidRDefault="00D877C7" w14:paraId="779A0968" w14:textId="77777777">
            <w:pPr>
              <w:pStyle w:val="TableParagraph"/>
              <w:ind w:right="33"/>
              <w:rPr>
                <w:sz w:val="14"/>
              </w:rPr>
            </w:pPr>
            <w:r>
              <w:rPr>
                <w:color w:val="231F20"/>
                <w:spacing w:val="-10"/>
                <w:sz w:val="14"/>
              </w:rPr>
              <w:t>0</w:t>
            </w:r>
          </w:p>
        </w:tc>
        <w:tc>
          <w:tcPr>
            <w:tcW w:w="796" w:type="dxa"/>
          </w:tcPr>
          <w:p w:rsidR="001B3359" w:rsidRDefault="00D877C7" w14:paraId="6B67D6DC" w14:textId="77777777">
            <w:pPr>
              <w:pStyle w:val="TableParagraph"/>
              <w:ind w:right="102"/>
              <w:rPr>
                <w:sz w:val="14"/>
              </w:rPr>
            </w:pPr>
            <w:r>
              <w:rPr>
                <w:color w:val="231F20"/>
                <w:spacing w:val="-10"/>
                <w:sz w:val="14"/>
              </w:rPr>
              <w:t>0</w:t>
            </w:r>
          </w:p>
        </w:tc>
        <w:tc>
          <w:tcPr>
            <w:tcW w:w="740" w:type="dxa"/>
          </w:tcPr>
          <w:p w:rsidR="001B3359" w:rsidRDefault="00D877C7" w14:paraId="09AAAE56" w14:textId="77777777">
            <w:pPr>
              <w:pStyle w:val="TableParagraph"/>
              <w:ind w:right="124"/>
              <w:rPr>
                <w:sz w:val="14"/>
              </w:rPr>
            </w:pPr>
            <w:r>
              <w:rPr>
                <w:color w:val="231F20"/>
                <w:spacing w:val="-10"/>
                <w:sz w:val="14"/>
              </w:rPr>
              <w:t>0</w:t>
            </w:r>
          </w:p>
        </w:tc>
        <w:tc>
          <w:tcPr>
            <w:tcW w:w="702" w:type="dxa"/>
          </w:tcPr>
          <w:p w:rsidR="001B3359" w:rsidRDefault="00D877C7" w14:paraId="73EEC8D2" w14:textId="77777777">
            <w:pPr>
              <w:pStyle w:val="TableParagraph"/>
              <w:ind w:right="99"/>
              <w:rPr>
                <w:sz w:val="14"/>
              </w:rPr>
            </w:pPr>
            <w:r>
              <w:rPr>
                <w:color w:val="231F20"/>
                <w:spacing w:val="-2"/>
                <w:sz w:val="14"/>
              </w:rPr>
              <w:t>2.306</w:t>
            </w:r>
          </w:p>
        </w:tc>
        <w:tc>
          <w:tcPr>
            <w:tcW w:w="699" w:type="dxa"/>
          </w:tcPr>
          <w:p w:rsidR="001B3359" w:rsidRDefault="00D877C7" w14:paraId="2A9B073E" w14:textId="77777777">
            <w:pPr>
              <w:pStyle w:val="TableParagraph"/>
              <w:ind w:right="81"/>
              <w:rPr>
                <w:sz w:val="14"/>
              </w:rPr>
            </w:pPr>
            <w:r>
              <w:rPr>
                <w:color w:val="231F20"/>
                <w:spacing w:val="-2"/>
                <w:sz w:val="14"/>
              </w:rPr>
              <w:t>2.306</w:t>
            </w:r>
          </w:p>
        </w:tc>
        <w:tc>
          <w:tcPr>
            <w:tcW w:w="703" w:type="dxa"/>
          </w:tcPr>
          <w:p w:rsidR="001B3359" w:rsidRDefault="00D877C7" w14:paraId="18719F2E" w14:textId="77777777">
            <w:pPr>
              <w:pStyle w:val="TableParagraph"/>
              <w:ind w:right="57"/>
              <w:rPr>
                <w:sz w:val="14"/>
              </w:rPr>
            </w:pPr>
            <w:r>
              <w:rPr>
                <w:color w:val="231F20"/>
                <w:spacing w:val="-2"/>
                <w:sz w:val="14"/>
              </w:rPr>
              <w:t>2.372</w:t>
            </w:r>
          </w:p>
        </w:tc>
        <w:tc>
          <w:tcPr>
            <w:tcW w:w="718" w:type="dxa"/>
          </w:tcPr>
          <w:p w:rsidR="001B3359" w:rsidRDefault="00D877C7" w14:paraId="59F47064" w14:textId="77777777">
            <w:pPr>
              <w:pStyle w:val="TableParagraph"/>
              <w:ind w:right="57"/>
              <w:rPr>
                <w:sz w:val="14"/>
              </w:rPr>
            </w:pPr>
            <w:r>
              <w:rPr>
                <w:color w:val="231F20"/>
                <w:spacing w:val="-2"/>
                <w:sz w:val="14"/>
              </w:rPr>
              <w:t>1.890</w:t>
            </w:r>
          </w:p>
        </w:tc>
        <w:tc>
          <w:tcPr>
            <w:tcW w:w="723" w:type="dxa"/>
          </w:tcPr>
          <w:p w:rsidR="001B3359" w:rsidRDefault="00D877C7" w14:paraId="11888D83" w14:textId="77777777">
            <w:pPr>
              <w:pStyle w:val="TableParagraph"/>
              <w:ind w:right="53"/>
              <w:rPr>
                <w:sz w:val="14"/>
              </w:rPr>
            </w:pPr>
            <w:r>
              <w:rPr>
                <w:color w:val="231F20"/>
                <w:spacing w:val="-2"/>
                <w:sz w:val="14"/>
              </w:rPr>
              <w:t>1.900</w:t>
            </w:r>
          </w:p>
        </w:tc>
        <w:tc>
          <w:tcPr>
            <w:tcW w:w="723" w:type="dxa"/>
          </w:tcPr>
          <w:p w:rsidR="001B3359" w:rsidRDefault="00D877C7" w14:paraId="3EA9A49F" w14:textId="77777777">
            <w:pPr>
              <w:pStyle w:val="TableParagraph"/>
              <w:ind w:right="59"/>
              <w:rPr>
                <w:sz w:val="14"/>
              </w:rPr>
            </w:pPr>
            <w:r>
              <w:rPr>
                <w:color w:val="231F20"/>
                <w:spacing w:val="-2"/>
                <w:sz w:val="14"/>
              </w:rPr>
              <w:t>1.979</w:t>
            </w:r>
          </w:p>
        </w:tc>
        <w:tc>
          <w:tcPr>
            <w:tcW w:w="669" w:type="dxa"/>
          </w:tcPr>
          <w:p w:rsidR="001B3359" w:rsidRDefault="00D877C7" w14:paraId="0D1D2CED" w14:textId="77777777">
            <w:pPr>
              <w:pStyle w:val="TableParagraph"/>
              <w:ind w:right="-29"/>
              <w:rPr>
                <w:sz w:val="14"/>
              </w:rPr>
            </w:pPr>
            <w:r>
              <w:rPr>
                <w:color w:val="231F20"/>
                <w:spacing w:val="-2"/>
                <w:sz w:val="14"/>
              </w:rPr>
              <w:t>1.979</w:t>
            </w:r>
          </w:p>
        </w:tc>
      </w:tr>
      <w:tr w:rsidR="001B3359" w14:paraId="308599AD" w14:textId="77777777">
        <w:trPr>
          <w:trHeight w:val="225"/>
        </w:trPr>
        <w:tc>
          <w:tcPr>
            <w:tcW w:w="450" w:type="dxa"/>
          </w:tcPr>
          <w:p w:rsidR="001B3359" w:rsidRDefault="001B3359" w14:paraId="4B3796F7" w14:textId="77777777">
            <w:pPr>
              <w:pStyle w:val="TableParagraph"/>
              <w:spacing w:before="0"/>
              <w:jc w:val="left"/>
              <w:rPr>
                <w:rFonts w:ascii="Times New Roman"/>
                <w:sz w:val="14"/>
              </w:rPr>
            </w:pPr>
          </w:p>
        </w:tc>
        <w:tc>
          <w:tcPr>
            <w:tcW w:w="1820" w:type="dxa"/>
          </w:tcPr>
          <w:p w:rsidR="001B3359" w:rsidRDefault="00D877C7" w14:paraId="2EA75BA5" w14:textId="77777777">
            <w:pPr>
              <w:pStyle w:val="TableParagraph"/>
              <w:ind w:left="111"/>
              <w:jc w:val="left"/>
              <w:rPr>
                <w:sz w:val="14"/>
              </w:rPr>
            </w:pPr>
            <w:r>
              <w:rPr>
                <w:color w:val="231F20"/>
                <w:spacing w:val="-2"/>
                <w:w w:val="110"/>
                <w:sz w:val="14"/>
              </w:rPr>
              <w:t>Overige</w:t>
            </w:r>
          </w:p>
        </w:tc>
        <w:tc>
          <w:tcPr>
            <w:tcW w:w="936" w:type="dxa"/>
          </w:tcPr>
          <w:p w:rsidR="001B3359" w:rsidRDefault="00D877C7" w14:paraId="6573A194" w14:textId="77777777">
            <w:pPr>
              <w:pStyle w:val="TableParagraph"/>
              <w:ind w:right="33"/>
              <w:rPr>
                <w:sz w:val="14"/>
              </w:rPr>
            </w:pPr>
            <w:r>
              <w:rPr>
                <w:color w:val="231F20"/>
                <w:spacing w:val="-2"/>
                <w:sz w:val="14"/>
              </w:rPr>
              <w:t>4.714</w:t>
            </w:r>
          </w:p>
        </w:tc>
        <w:tc>
          <w:tcPr>
            <w:tcW w:w="796" w:type="dxa"/>
          </w:tcPr>
          <w:p w:rsidR="001B3359" w:rsidRDefault="00D877C7" w14:paraId="200AA666" w14:textId="77777777">
            <w:pPr>
              <w:pStyle w:val="TableParagraph"/>
              <w:ind w:right="102"/>
              <w:rPr>
                <w:sz w:val="14"/>
              </w:rPr>
            </w:pPr>
            <w:r>
              <w:rPr>
                <w:color w:val="231F20"/>
                <w:spacing w:val="-10"/>
                <w:sz w:val="14"/>
              </w:rPr>
              <w:t>0</w:t>
            </w:r>
          </w:p>
        </w:tc>
        <w:tc>
          <w:tcPr>
            <w:tcW w:w="740" w:type="dxa"/>
          </w:tcPr>
          <w:p w:rsidR="001B3359" w:rsidRDefault="00D877C7" w14:paraId="539E65A7" w14:textId="77777777">
            <w:pPr>
              <w:pStyle w:val="TableParagraph"/>
              <w:ind w:right="124"/>
              <w:rPr>
                <w:sz w:val="14"/>
              </w:rPr>
            </w:pPr>
            <w:r>
              <w:rPr>
                <w:color w:val="231F20"/>
                <w:spacing w:val="-2"/>
                <w:sz w:val="14"/>
              </w:rPr>
              <w:t>4.714</w:t>
            </w:r>
          </w:p>
        </w:tc>
        <w:tc>
          <w:tcPr>
            <w:tcW w:w="702" w:type="dxa"/>
          </w:tcPr>
          <w:p w:rsidR="001B3359" w:rsidRDefault="00D877C7" w14:paraId="7EAEA642" w14:textId="77777777">
            <w:pPr>
              <w:pStyle w:val="TableParagraph"/>
              <w:ind w:right="99"/>
              <w:rPr>
                <w:sz w:val="14"/>
              </w:rPr>
            </w:pPr>
            <w:r>
              <w:rPr>
                <w:color w:val="231F20"/>
                <w:spacing w:val="-5"/>
                <w:sz w:val="14"/>
              </w:rPr>
              <w:t>93</w:t>
            </w:r>
          </w:p>
        </w:tc>
        <w:tc>
          <w:tcPr>
            <w:tcW w:w="699" w:type="dxa"/>
          </w:tcPr>
          <w:p w:rsidR="001B3359" w:rsidRDefault="00D877C7" w14:paraId="0D2D3614" w14:textId="77777777">
            <w:pPr>
              <w:pStyle w:val="TableParagraph"/>
              <w:ind w:right="81"/>
              <w:rPr>
                <w:sz w:val="14"/>
              </w:rPr>
            </w:pPr>
            <w:r>
              <w:rPr>
                <w:color w:val="231F20"/>
                <w:spacing w:val="-2"/>
                <w:sz w:val="14"/>
              </w:rPr>
              <w:t>4.807</w:t>
            </w:r>
          </w:p>
        </w:tc>
        <w:tc>
          <w:tcPr>
            <w:tcW w:w="703" w:type="dxa"/>
          </w:tcPr>
          <w:p w:rsidR="001B3359" w:rsidRDefault="00D877C7" w14:paraId="1A8059BC" w14:textId="77777777">
            <w:pPr>
              <w:pStyle w:val="TableParagraph"/>
              <w:ind w:right="57"/>
              <w:rPr>
                <w:sz w:val="14"/>
              </w:rPr>
            </w:pPr>
            <w:r>
              <w:rPr>
                <w:color w:val="231F20"/>
                <w:spacing w:val="-10"/>
                <w:sz w:val="14"/>
              </w:rPr>
              <w:t>0</w:t>
            </w:r>
          </w:p>
        </w:tc>
        <w:tc>
          <w:tcPr>
            <w:tcW w:w="718" w:type="dxa"/>
          </w:tcPr>
          <w:p w:rsidR="001B3359" w:rsidRDefault="00D877C7" w14:paraId="48FF4B2D" w14:textId="77777777">
            <w:pPr>
              <w:pStyle w:val="TableParagraph"/>
              <w:ind w:right="57"/>
              <w:rPr>
                <w:sz w:val="14"/>
              </w:rPr>
            </w:pPr>
            <w:r>
              <w:rPr>
                <w:color w:val="231F20"/>
                <w:spacing w:val="-10"/>
                <w:sz w:val="14"/>
              </w:rPr>
              <w:t>0</w:t>
            </w:r>
          </w:p>
        </w:tc>
        <w:tc>
          <w:tcPr>
            <w:tcW w:w="723" w:type="dxa"/>
          </w:tcPr>
          <w:p w:rsidR="001B3359" w:rsidRDefault="00D877C7" w14:paraId="04F3DAF0" w14:textId="77777777">
            <w:pPr>
              <w:pStyle w:val="TableParagraph"/>
              <w:ind w:right="5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124</w:t>
            </w:r>
          </w:p>
        </w:tc>
        <w:tc>
          <w:tcPr>
            <w:tcW w:w="723" w:type="dxa"/>
          </w:tcPr>
          <w:p w:rsidR="001B3359" w:rsidRDefault="00D877C7" w14:paraId="1A22D7A5"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297</w:t>
            </w:r>
          </w:p>
        </w:tc>
        <w:tc>
          <w:tcPr>
            <w:tcW w:w="669" w:type="dxa"/>
          </w:tcPr>
          <w:p w:rsidR="001B3359" w:rsidRDefault="00D877C7" w14:paraId="45B7A018" w14:textId="77777777">
            <w:pPr>
              <w:pStyle w:val="TableParagraph"/>
              <w:ind w:right="-29"/>
              <w:rPr>
                <w:sz w:val="14"/>
              </w:rPr>
            </w:pPr>
            <w:r>
              <w:rPr>
                <w:color w:val="231F20"/>
                <w:spacing w:val="-2"/>
                <w:sz w:val="14"/>
              </w:rPr>
              <w:t>4.420</w:t>
            </w:r>
          </w:p>
        </w:tc>
      </w:tr>
      <w:tr w:rsidR="001B3359" w14:paraId="509A1E17" w14:textId="77777777">
        <w:trPr>
          <w:trHeight w:val="228"/>
        </w:trPr>
        <w:tc>
          <w:tcPr>
            <w:tcW w:w="450" w:type="dxa"/>
          </w:tcPr>
          <w:p w:rsidR="001B3359" w:rsidRDefault="001B3359" w14:paraId="10655D57" w14:textId="77777777">
            <w:pPr>
              <w:pStyle w:val="TableParagraph"/>
              <w:spacing w:before="0"/>
              <w:jc w:val="left"/>
              <w:rPr>
                <w:rFonts w:ascii="Times New Roman"/>
                <w:sz w:val="14"/>
              </w:rPr>
            </w:pPr>
          </w:p>
        </w:tc>
        <w:tc>
          <w:tcPr>
            <w:tcW w:w="1820" w:type="dxa"/>
          </w:tcPr>
          <w:p w:rsidR="001B3359" w:rsidRDefault="00D877C7" w14:paraId="1BBA7DC4" w14:textId="77777777">
            <w:pPr>
              <w:pStyle w:val="TableParagraph"/>
              <w:spacing w:before="27"/>
              <w:ind w:left="111"/>
              <w:jc w:val="left"/>
              <w:rPr>
                <w:rFonts w:ascii="Calibri" w:hAnsi="Calibri"/>
                <w:i/>
                <w:sz w:val="14"/>
              </w:rPr>
            </w:pPr>
            <w:r>
              <w:rPr>
                <w:rFonts w:ascii="Calibri" w:hAnsi="Calibri"/>
                <w:i/>
                <w:color w:val="231F20"/>
                <w:w w:val="110"/>
                <w:sz w:val="14"/>
              </w:rPr>
              <w:t>Materiële</w:t>
            </w:r>
            <w:r>
              <w:rPr>
                <w:rFonts w:ascii="Calibri" w:hAnsi="Calibri"/>
                <w:i/>
                <w:color w:val="231F20"/>
                <w:spacing w:val="12"/>
                <w:w w:val="115"/>
                <w:sz w:val="14"/>
              </w:rPr>
              <w:t xml:space="preserve"> </w:t>
            </w:r>
            <w:r>
              <w:rPr>
                <w:rFonts w:ascii="Calibri" w:hAnsi="Calibri"/>
                <w:i/>
                <w:color w:val="231F20"/>
                <w:spacing w:val="-2"/>
                <w:w w:val="115"/>
                <w:sz w:val="14"/>
              </w:rPr>
              <w:t>uitgaven</w:t>
            </w:r>
          </w:p>
        </w:tc>
        <w:tc>
          <w:tcPr>
            <w:tcW w:w="936" w:type="dxa"/>
          </w:tcPr>
          <w:p w:rsidR="001B3359" w:rsidRDefault="00D877C7" w14:paraId="5C7793A8" w14:textId="77777777">
            <w:pPr>
              <w:pStyle w:val="TableParagraph"/>
              <w:spacing w:before="27"/>
              <w:ind w:right="33"/>
              <w:rPr>
                <w:rFonts w:ascii="Calibri"/>
                <w:i/>
                <w:sz w:val="14"/>
              </w:rPr>
            </w:pPr>
            <w:r>
              <w:rPr>
                <w:rFonts w:ascii="Calibri"/>
                <w:i/>
                <w:color w:val="231F20"/>
                <w:spacing w:val="-2"/>
                <w:w w:val="110"/>
                <w:sz w:val="14"/>
              </w:rPr>
              <w:t>85.855</w:t>
            </w:r>
          </w:p>
        </w:tc>
        <w:tc>
          <w:tcPr>
            <w:tcW w:w="796" w:type="dxa"/>
          </w:tcPr>
          <w:p w:rsidR="001B3359" w:rsidRDefault="00D877C7" w14:paraId="72686A7F" w14:textId="77777777">
            <w:pPr>
              <w:pStyle w:val="TableParagraph"/>
              <w:spacing w:before="27"/>
              <w:ind w:right="102"/>
              <w:rPr>
                <w:rFonts w:ascii="Calibri"/>
                <w:i/>
                <w:sz w:val="14"/>
              </w:rPr>
            </w:pPr>
            <w:r>
              <w:rPr>
                <w:rFonts w:ascii="Calibri"/>
                <w:i/>
                <w:color w:val="231F20"/>
                <w:spacing w:val="-10"/>
                <w:w w:val="110"/>
                <w:sz w:val="14"/>
              </w:rPr>
              <w:t>0</w:t>
            </w:r>
          </w:p>
        </w:tc>
        <w:tc>
          <w:tcPr>
            <w:tcW w:w="740" w:type="dxa"/>
          </w:tcPr>
          <w:p w:rsidR="001B3359" w:rsidRDefault="00D877C7" w14:paraId="2ACA7B81" w14:textId="77777777">
            <w:pPr>
              <w:pStyle w:val="TableParagraph"/>
              <w:spacing w:before="27"/>
              <w:ind w:right="124"/>
              <w:rPr>
                <w:rFonts w:ascii="Calibri"/>
                <w:i/>
                <w:sz w:val="14"/>
              </w:rPr>
            </w:pPr>
            <w:r>
              <w:rPr>
                <w:rFonts w:ascii="Calibri"/>
                <w:i/>
                <w:color w:val="231F20"/>
                <w:spacing w:val="-2"/>
                <w:w w:val="110"/>
                <w:sz w:val="14"/>
              </w:rPr>
              <w:t>85.855</w:t>
            </w:r>
          </w:p>
        </w:tc>
        <w:tc>
          <w:tcPr>
            <w:tcW w:w="702" w:type="dxa"/>
          </w:tcPr>
          <w:p w:rsidR="001B3359" w:rsidRDefault="00D877C7" w14:paraId="34F0D6F6" w14:textId="77777777">
            <w:pPr>
              <w:pStyle w:val="TableParagraph"/>
              <w:spacing w:before="27"/>
              <w:ind w:right="99"/>
              <w:rPr>
                <w:rFonts w:ascii="Calibri"/>
                <w:i/>
                <w:sz w:val="14"/>
              </w:rPr>
            </w:pPr>
            <w:r>
              <w:rPr>
                <w:rFonts w:ascii="Calibri"/>
                <w:i/>
                <w:color w:val="231F20"/>
                <w:spacing w:val="-4"/>
                <w:w w:val="110"/>
                <w:sz w:val="14"/>
              </w:rPr>
              <w:t>6.674</w:t>
            </w:r>
          </w:p>
        </w:tc>
        <w:tc>
          <w:tcPr>
            <w:tcW w:w="699" w:type="dxa"/>
          </w:tcPr>
          <w:p w:rsidR="001B3359" w:rsidRDefault="00D877C7" w14:paraId="16735FB4" w14:textId="77777777">
            <w:pPr>
              <w:pStyle w:val="TableParagraph"/>
              <w:spacing w:before="27"/>
              <w:ind w:right="81"/>
              <w:rPr>
                <w:rFonts w:ascii="Calibri"/>
                <w:i/>
                <w:sz w:val="14"/>
              </w:rPr>
            </w:pPr>
            <w:r>
              <w:rPr>
                <w:rFonts w:ascii="Calibri"/>
                <w:i/>
                <w:color w:val="231F20"/>
                <w:spacing w:val="-2"/>
                <w:w w:val="110"/>
                <w:sz w:val="14"/>
              </w:rPr>
              <w:t>92.529</w:t>
            </w:r>
          </w:p>
        </w:tc>
        <w:tc>
          <w:tcPr>
            <w:tcW w:w="703" w:type="dxa"/>
          </w:tcPr>
          <w:p w:rsidR="001B3359" w:rsidRDefault="00D877C7" w14:paraId="632B490A" w14:textId="77777777">
            <w:pPr>
              <w:pStyle w:val="TableParagraph"/>
              <w:spacing w:before="27"/>
              <w:ind w:right="57"/>
              <w:rPr>
                <w:rFonts w:ascii="Calibri"/>
                <w:i/>
                <w:sz w:val="14"/>
              </w:rPr>
            </w:pPr>
            <w:r>
              <w:rPr>
                <w:rFonts w:ascii="Calibri"/>
                <w:i/>
                <w:color w:val="231F20"/>
                <w:spacing w:val="-5"/>
                <w:w w:val="110"/>
                <w:sz w:val="14"/>
              </w:rPr>
              <w:t>813</w:t>
            </w:r>
          </w:p>
        </w:tc>
        <w:tc>
          <w:tcPr>
            <w:tcW w:w="718" w:type="dxa"/>
          </w:tcPr>
          <w:p w:rsidR="001B3359" w:rsidRDefault="00D877C7" w14:paraId="0E9DFDDF" w14:textId="77777777">
            <w:pPr>
              <w:pStyle w:val="TableParagraph"/>
              <w:spacing w:before="27"/>
              <w:ind w:right="57"/>
              <w:rPr>
                <w:rFonts w:ascii="Calibri"/>
                <w:i/>
                <w:sz w:val="14"/>
              </w:rPr>
            </w:pPr>
            <w:r>
              <w:rPr>
                <w:rFonts w:ascii="Calibri"/>
                <w:i/>
                <w:color w:val="231F20"/>
                <w:spacing w:val="-4"/>
                <w:w w:val="110"/>
                <w:sz w:val="14"/>
              </w:rPr>
              <w:t>2.498</w:t>
            </w:r>
          </w:p>
        </w:tc>
        <w:tc>
          <w:tcPr>
            <w:tcW w:w="723" w:type="dxa"/>
          </w:tcPr>
          <w:p w:rsidR="001B3359" w:rsidRDefault="00D877C7" w14:paraId="5E210371" w14:textId="77777777">
            <w:pPr>
              <w:pStyle w:val="TableParagraph"/>
              <w:spacing w:before="27"/>
              <w:ind w:right="53"/>
              <w:rPr>
                <w:rFonts w:ascii="Calibri"/>
                <w:i/>
                <w:sz w:val="14"/>
              </w:rPr>
            </w:pPr>
            <w:r>
              <w:rPr>
                <w:rFonts w:ascii="Calibri"/>
                <w:i/>
                <w:color w:val="231F20"/>
                <w:spacing w:val="-5"/>
                <w:w w:val="110"/>
                <w:sz w:val="14"/>
              </w:rPr>
              <w:t>442</w:t>
            </w:r>
          </w:p>
        </w:tc>
        <w:tc>
          <w:tcPr>
            <w:tcW w:w="723" w:type="dxa"/>
          </w:tcPr>
          <w:p w:rsidR="001B3359" w:rsidRDefault="00D877C7" w14:paraId="338DDF11" w14:textId="77777777">
            <w:pPr>
              <w:pStyle w:val="TableParagraph"/>
              <w:spacing w:before="27"/>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2.351</w:t>
            </w:r>
          </w:p>
        </w:tc>
        <w:tc>
          <w:tcPr>
            <w:tcW w:w="669" w:type="dxa"/>
          </w:tcPr>
          <w:p w:rsidR="001B3359" w:rsidRDefault="00D877C7" w14:paraId="64B360EC" w14:textId="77777777">
            <w:pPr>
              <w:pStyle w:val="TableParagraph"/>
              <w:spacing w:before="27"/>
              <w:ind w:right="-29"/>
              <w:rPr>
                <w:rFonts w:ascii="Calibri"/>
                <w:i/>
                <w:sz w:val="14"/>
              </w:rPr>
            </w:pPr>
            <w:r>
              <w:rPr>
                <w:rFonts w:ascii="Calibri"/>
                <w:i/>
                <w:color w:val="231F20"/>
                <w:spacing w:val="-2"/>
                <w:w w:val="110"/>
                <w:sz w:val="14"/>
              </w:rPr>
              <w:t>70.589</w:t>
            </w:r>
          </w:p>
        </w:tc>
      </w:tr>
      <w:tr w:rsidR="001B3359" w14:paraId="7F91E17B" w14:textId="77777777">
        <w:trPr>
          <w:trHeight w:val="226"/>
        </w:trPr>
        <w:tc>
          <w:tcPr>
            <w:tcW w:w="450" w:type="dxa"/>
          </w:tcPr>
          <w:p w:rsidR="001B3359" w:rsidRDefault="001B3359" w14:paraId="438148D3" w14:textId="77777777">
            <w:pPr>
              <w:pStyle w:val="TableParagraph"/>
              <w:spacing w:before="0"/>
              <w:jc w:val="left"/>
              <w:rPr>
                <w:rFonts w:ascii="Times New Roman"/>
                <w:sz w:val="14"/>
              </w:rPr>
            </w:pPr>
          </w:p>
        </w:tc>
        <w:tc>
          <w:tcPr>
            <w:tcW w:w="1820" w:type="dxa"/>
          </w:tcPr>
          <w:p w:rsidR="001B3359" w:rsidRDefault="00D877C7" w14:paraId="51D392C7" w14:textId="77777777">
            <w:pPr>
              <w:pStyle w:val="TableParagraph"/>
              <w:ind w:left="111"/>
              <w:jc w:val="left"/>
              <w:rPr>
                <w:sz w:val="14"/>
              </w:rPr>
            </w:pPr>
            <w:r>
              <w:rPr>
                <w:color w:val="231F20"/>
                <w:spacing w:val="-5"/>
                <w:sz w:val="14"/>
              </w:rPr>
              <w:t>ICT</w:t>
            </w:r>
          </w:p>
        </w:tc>
        <w:tc>
          <w:tcPr>
            <w:tcW w:w="936" w:type="dxa"/>
          </w:tcPr>
          <w:p w:rsidR="001B3359" w:rsidRDefault="00D877C7" w14:paraId="3CB2CB1D" w14:textId="77777777">
            <w:pPr>
              <w:pStyle w:val="TableParagraph"/>
              <w:ind w:right="33"/>
              <w:rPr>
                <w:sz w:val="14"/>
              </w:rPr>
            </w:pPr>
            <w:r>
              <w:rPr>
                <w:color w:val="231F20"/>
                <w:spacing w:val="-2"/>
                <w:sz w:val="14"/>
              </w:rPr>
              <w:t>10.787</w:t>
            </w:r>
          </w:p>
        </w:tc>
        <w:tc>
          <w:tcPr>
            <w:tcW w:w="796" w:type="dxa"/>
          </w:tcPr>
          <w:p w:rsidR="001B3359" w:rsidRDefault="00D877C7" w14:paraId="3226E3D0" w14:textId="77777777">
            <w:pPr>
              <w:pStyle w:val="TableParagraph"/>
              <w:ind w:right="102"/>
              <w:rPr>
                <w:sz w:val="14"/>
              </w:rPr>
            </w:pPr>
            <w:r>
              <w:rPr>
                <w:color w:val="231F20"/>
                <w:spacing w:val="-10"/>
                <w:sz w:val="14"/>
              </w:rPr>
              <w:t>0</w:t>
            </w:r>
          </w:p>
        </w:tc>
        <w:tc>
          <w:tcPr>
            <w:tcW w:w="740" w:type="dxa"/>
          </w:tcPr>
          <w:p w:rsidR="001B3359" w:rsidRDefault="00D877C7" w14:paraId="18FE78F5" w14:textId="77777777">
            <w:pPr>
              <w:pStyle w:val="TableParagraph"/>
              <w:ind w:right="124"/>
              <w:rPr>
                <w:sz w:val="14"/>
              </w:rPr>
            </w:pPr>
            <w:r>
              <w:rPr>
                <w:color w:val="231F20"/>
                <w:spacing w:val="-2"/>
                <w:sz w:val="14"/>
              </w:rPr>
              <w:t>10.787</w:t>
            </w:r>
          </w:p>
        </w:tc>
        <w:tc>
          <w:tcPr>
            <w:tcW w:w="702" w:type="dxa"/>
          </w:tcPr>
          <w:p w:rsidR="001B3359" w:rsidRDefault="00D877C7" w14:paraId="75731309" w14:textId="77777777">
            <w:pPr>
              <w:pStyle w:val="TableParagraph"/>
              <w:ind w:right="99"/>
              <w:rPr>
                <w:sz w:val="14"/>
              </w:rPr>
            </w:pPr>
            <w:r>
              <w:rPr>
                <w:color w:val="231F20"/>
                <w:spacing w:val="-2"/>
                <w:sz w:val="14"/>
              </w:rPr>
              <w:t>1.036</w:t>
            </w:r>
          </w:p>
        </w:tc>
        <w:tc>
          <w:tcPr>
            <w:tcW w:w="699" w:type="dxa"/>
          </w:tcPr>
          <w:p w:rsidR="001B3359" w:rsidRDefault="00D877C7" w14:paraId="5AAE3DC6" w14:textId="77777777">
            <w:pPr>
              <w:pStyle w:val="TableParagraph"/>
              <w:ind w:right="81"/>
              <w:rPr>
                <w:sz w:val="14"/>
              </w:rPr>
            </w:pPr>
            <w:r>
              <w:rPr>
                <w:color w:val="231F20"/>
                <w:spacing w:val="-2"/>
                <w:sz w:val="14"/>
              </w:rPr>
              <w:t>11.823</w:t>
            </w:r>
          </w:p>
        </w:tc>
        <w:tc>
          <w:tcPr>
            <w:tcW w:w="703" w:type="dxa"/>
          </w:tcPr>
          <w:p w:rsidR="001B3359" w:rsidRDefault="00D877C7" w14:paraId="6984B85B" w14:textId="77777777">
            <w:pPr>
              <w:pStyle w:val="TableParagraph"/>
              <w:ind w:right="57"/>
              <w:rPr>
                <w:sz w:val="14"/>
              </w:rPr>
            </w:pPr>
            <w:r>
              <w:rPr>
                <w:color w:val="231F20"/>
                <w:spacing w:val="-5"/>
                <w:sz w:val="14"/>
              </w:rPr>
              <w:t>112</w:t>
            </w:r>
          </w:p>
        </w:tc>
        <w:tc>
          <w:tcPr>
            <w:tcW w:w="718" w:type="dxa"/>
          </w:tcPr>
          <w:p w:rsidR="001B3359" w:rsidRDefault="00D877C7" w14:paraId="23A17CB0"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w:t>
            </w:r>
          </w:p>
        </w:tc>
        <w:tc>
          <w:tcPr>
            <w:tcW w:w="723" w:type="dxa"/>
          </w:tcPr>
          <w:p w:rsidR="001B3359" w:rsidRDefault="00D877C7" w14:paraId="0539288F" w14:textId="77777777">
            <w:pPr>
              <w:pStyle w:val="TableParagraph"/>
              <w:ind w:right="5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185</w:t>
            </w:r>
          </w:p>
        </w:tc>
        <w:tc>
          <w:tcPr>
            <w:tcW w:w="723" w:type="dxa"/>
          </w:tcPr>
          <w:p w:rsidR="001B3359" w:rsidRDefault="00D877C7" w14:paraId="7CD5A766"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344</w:t>
            </w:r>
          </w:p>
        </w:tc>
        <w:tc>
          <w:tcPr>
            <w:tcW w:w="669" w:type="dxa"/>
          </w:tcPr>
          <w:p w:rsidR="001B3359" w:rsidRDefault="00D877C7" w14:paraId="2B83EFC3" w14:textId="77777777">
            <w:pPr>
              <w:pStyle w:val="TableParagraph"/>
              <w:ind w:right="-29"/>
              <w:rPr>
                <w:sz w:val="14"/>
              </w:rPr>
            </w:pPr>
            <w:r>
              <w:rPr>
                <w:color w:val="231F20"/>
                <w:spacing w:val="-2"/>
                <w:sz w:val="14"/>
              </w:rPr>
              <w:t>5.640</w:t>
            </w:r>
          </w:p>
        </w:tc>
      </w:tr>
      <w:tr w:rsidR="001B3359" w14:paraId="30D734D2" w14:textId="77777777">
        <w:trPr>
          <w:trHeight w:val="226"/>
        </w:trPr>
        <w:tc>
          <w:tcPr>
            <w:tcW w:w="450" w:type="dxa"/>
          </w:tcPr>
          <w:p w:rsidR="001B3359" w:rsidRDefault="001B3359" w14:paraId="1A841D21" w14:textId="77777777">
            <w:pPr>
              <w:pStyle w:val="TableParagraph"/>
              <w:spacing w:before="0"/>
              <w:jc w:val="left"/>
              <w:rPr>
                <w:rFonts w:ascii="Times New Roman"/>
                <w:sz w:val="14"/>
              </w:rPr>
            </w:pPr>
          </w:p>
        </w:tc>
        <w:tc>
          <w:tcPr>
            <w:tcW w:w="1820" w:type="dxa"/>
          </w:tcPr>
          <w:p w:rsidR="001B3359" w:rsidRDefault="00D877C7" w14:paraId="595E2EC3" w14:textId="77777777">
            <w:pPr>
              <w:pStyle w:val="TableParagraph"/>
              <w:ind w:left="111"/>
              <w:jc w:val="left"/>
              <w:rPr>
                <w:sz w:val="14"/>
              </w:rPr>
            </w:pPr>
            <w:r>
              <w:rPr>
                <w:color w:val="231F20"/>
                <w:spacing w:val="2"/>
                <w:sz w:val="14"/>
              </w:rPr>
              <w:t>Bijdrage</w:t>
            </w:r>
            <w:r>
              <w:rPr>
                <w:color w:val="231F20"/>
                <w:spacing w:val="18"/>
                <w:sz w:val="14"/>
              </w:rPr>
              <w:t xml:space="preserve"> </w:t>
            </w:r>
            <w:proofErr w:type="spellStart"/>
            <w:r>
              <w:rPr>
                <w:color w:val="231F20"/>
                <w:spacing w:val="-2"/>
                <w:sz w:val="14"/>
              </w:rPr>
              <w:t>SSO's</w:t>
            </w:r>
            <w:proofErr w:type="spellEnd"/>
          </w:p>
        </w:tc>
        <w:tc>
          <w:tcPr>
            <w:tcW w:w="936" w:type="dxa"/>
          </w:tcPr>
          <w:p w:rsidR="001B3359" w:rsidRDefault="00D877C7" w14:paraId="0D34DC63" w14:textId="77777777">
            <w:pPr>
              <w:pStyle w:val="TableParagraph"/>
              <w:ind w:right="33"/>
              <w:rPr>
                <w:sz w:val="14"/>
              </w:rPr>
            </w:pPr>
            <w:r>
              <w:rPr>
                <w:color w:val="231F20"/>
                <w:spacing w:val="-2"/>
                <w:sz w:val="14"/>
              </w:rPr>
              <w:t>61.904</w:t>
            </w:r>
          </w:p>
        </w:tc>
        <w:tc>
          <w:tcPr>
            <w:tcW w:w="796" w:type="dxa"/>
          </w:tcPr>
          <w:p w:rsidR="001B3359" w:rsidRDefault="00D877C7" w14:paraId="3FF78ADF" w14:textId="77777777">
            <w:pPr>
              <w:pStyle w:val="TableParagraph"/>
              <w:ind w:right="102"/>
              <w:rPr>
                <w:sz w:val="14"/>
              </w:rPr>
            </w:pPr>
            <w:r>
              <w:rPr>
                <w:color w:val="231F20"/>
                <w:spacing w:val="-10"/>
                <w:sz w:val="14"/>
              </w:rPr>
              <w:t>0</w:t>
            </w:r>
          </w:p>
        </w:tc>
        <w:tc>
          <w:tcPr>
            <w:tcW w:w="740" w:type="dxa"/>
          </w:tcPr>
          <w:p w:rsidR="001B3359" w:rsidRDefault="00D877C7" w14:paraId="16975CBD" w14:textId="77777777">
            <w:pPr>
              <w:pStyle w:val="TableParagraph"/>
              <w:ind w:right="124"/>
              <w:rPr>
                <w:sz w:val="14"/>
              </w:rPr>
            </w:pPr>
            <w:r>
              <w:rPr>
                <w:color w:val="231F20"/>
                <w:spacing w:val="-2"/>
                <w:sz w:val="14"/>
              </w:rPr>
              <w:t>61.904</w:t>
            </w:r>
          </w:p>
        </w:tc>
        <w:tc>
          <w:tcPr>
            <w:tcW w:w="702" w:type="dxa"/>
          </w:tcPr>
          <w:p w:rsidR="001B3359" w:rsidRDefault="00D877C7" w14:paraId="47CD7C53" w14:textId="77777777">
            <w:pPr>
              <w:pStyle w:val="TableParagraph"/>
              <w:ind w:right="99"/>
              <w:rPr>
                <w:sz w:val="14"/>
              </w:rPr>
            </w:pPr>
            <w:r>
              <w:rPr>
                <w:color w:val="231F20"/>
                <w:spacing w:val="-2"/>
                <w:sz w:val="14"/>
              </w:rPr>
              <w:t>8.943</w:t>
            </w:r>
          </w:p>
        </w:tc>
        <w:tc>
          <w:tcPr>
            <w:tcW w:w="699" w:type="dxa"/>
          </w:tcPr>
          <w:p w:rsidR="001B3359" w:rsidRDefault="00D877C7" w14:paraId="312768CD" w14:textId="77777777">
            <w:pPr>
              <w:pStyle w:val="TableParagraph"/>
              <w:ind w:right="81"/>
              <w:rPr>
                <w:sz w:val="14"/>
              </w:rPr>
            </w:pPr>
            <w:r>
              <w:rPr>
                <w:color w:val="231F20"/>
                <w:spacing w:val="-2"/>
                <w:sz w:val="14"/>
              </w:rPr>
              <w:t>70.847</w:t>
            </w:r>
          </w:p>
        </w:tc>
        <w:tc>
          <w:tcPr>
            <w:tcW w:w="703" w:type="dxa"/>
          </w:tcPr>
          <w:p w:rsidR="001B3359" w:rsidRDefault="00D877C7" w14:paraId="4FEC427C" w14:textId="77777777">
            <w:pPr>
              <w:pStyle w:val="TableParagraph"/>
              <w:ind w:right="57"/>
              <w:rPr>
                <w:sz w:val="14"/>
              </w:rPr>
            </w:pPr>
            <w:r>
              <w:rPr>
                <w:color w:val="231F20"/>
                <w:spacing w:val="-2"/>
                <w:sz w:val="14"/>
              </w:rPr>
              <w:t>3.090</w:t>
            </w:r>
          </w:p>
        </w:tc>
        <w:tc>
          <w:tcPr>
            <w:tcW w:w="718" w:type="dxa"/>
          </w:tcPr>
          <w:p w:rsidR="001B3359" w:rsidRDefault="00D877C7" w14:paraId="35BF69DC" w14:textId="77777777">
            <w:pPr>
              <w:pStyle w:val="TableParagraph"/>
              <w:ind w:right="57"/>
              <w:rPr>
                <w:sz w:val="14"/>
              </w:rPr>
            </w:pPr>
            <w:r>
              <w:rPr>
                <w:color w:val="231F20"/>
                <w:spacing w:val="-2"/>
                <w:sz w:val="14"/>
              </w:rPr>
              <w:t>3.133</w:t>
            </w:r>
          </w:p>
        </w:tc>
        <w:tc>
          <w:tcPr>
            <w:tcW w:w="723" w:type="dxa"/>
          </w:tcPr>
          <w:p w:rsidR="001B3359" w:rsidRDefault="00D877C7" w14:paraId="0B4CFC76" w14:textId="77777777">
            <w:pPr>
              <w:pStyle w:val="TableParagraph"/>
              <w:ind w:right="53"/>
              <w:rPr>
                <w:sz w:val="14"/>
              </w:rPr>
            </w:pPr>
            <w:r>
              <w:rPr>
                <w:color w:val="231F20"/>
                <w:spacing w:val="-2"/>
                <w:sz w:val="14"/>
              </w:rPr>
              <w:t>1.662</w:t>
            </w:r>
          </w:p>
        </w:tc>
        <w:tc>
          <w:tcPr>
            <w:tcW w:w="723" w:type="dxa"/>
          </w:tcPr>
          <w:p w:rsidR="001B3359" w:rsidRDefault="00D877C7" w14:paraId="237DDEAF"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636</w:t>
            </w:r>
          </w:p>
        </w:tc>
        <w:tc>
          <w:tcPr>
            <w:tcW w:w="669" w:type="dxa"/>
          </w:tcPr>
          <w:p w:rsidR="001B3359" w:rsidRDefault="00D877C7" w14:paraId="2ED4B2AC" w14:textId="77777777">
            <w:pPr>
              <w:pStyle w:val="TableParagraph"/>
              <w:ind w:right="-29"/>
              <w:rPr>
                <w:sz w:val="14"/>
              </w:rPr>
            </w:pPr>
            <w:r>
              <w:rPr>
                <w:color w:val="231F20"/>
                <w:spacing w:val="-2"/>
                <w:sz w:val="14"/>
              </w:rPr>
              <w:t>54.071</w:t>
            </w:r>
          </w:p>
        </w:tc>
      </w:tr>
      <w:tr w:rsidR="001B3359" w14:paraId="5AE24B39" w14:textId="77777777">
        <w:trPr>
          <w:trHeight w:val="227"/>
        </w:trPr>
        <w:tc>
          <w:tcPr>
            <w:tcW w:w="450" w:type="dxa"/>
          </w:tcPr>
          <w:p w:rsidR="001B3359" w:rsidRDefault="001B3359" w14:paraId="4B1228F1" w14:textId="77777777">
            <w:pPr>
              <w:pStyle w:val="TableParagraph"/>
              <w:spacing w:before="0"/>
              <w:jc w:val="left"/>
              <w:rPr>
                <w:rFonts w:ascii="Times New Roman"/>
                <w:sz w:val="14"/>
              </w:rPr>
            </w:pPr>
          </w:p>
        </w:tc>
        <w:tc>
          <w:tcPr>
            <w:tcW w:w="1820" w:type="dxa"/>
          </w:tcPr>
          <w:p w:rsidR="001B3359" w:rsidRDefault="00D877C7" w14:paraId="12B9786D" w14:textId="77777777">
            <w:pPr>
              <w:pStyle w:val="TableParagraph"/>
              <w:ind w:left="111"/>
              <w:jc w:val="left"/>
              <w:rPr>
                <w:sz w:val="14"/>
              </w:rPr>
            </w:pPr>
            <w:r>
              <w:rPr>
                <w:color w:val="231F20"/>
                <w:spacing w:val="-2"/>
                <w:w w:val="110"/>
                <w:sz w:val="14"/>
              </w:rPr>
              <w:t>Overige</w:t>
            </w:r>
          </w:p>
        </w:tc>
        <w:tc>
          <w:tcPr>
            <w:tcW w:w="936" w:type="dxa"/>
          </w:tcPr>
          <w:p w:rsidR="001B3359" w:rsidRDefault="00D877C7" w14:paraId="704D9D06" w14:textId="77777777">
            <w:pPr>
              <w:pStyle w:val="TableParagraph"/>
              <w:ind w:right="33"/>
              <w:rPr>
                <w:sz w:val="14"/>
              </w:rPr>
            </w:pPr>
            <w:r>
              <w:rPr>
                <w:color w:val="231F20"/>
                <w:spacing w:val="-2"/>
                <w:sz w:val="14"/>
              </w:rPr>
              <w:t>13.164</w:t>
            </w:r>
          </w:p>
        </w:tc>
        <w:tc>
          <w:tcPr>
            <w:tcW w:w="796" w:type="dxa"/>
          </w:tcPr>
          <w:p w:rsidR="001B3359" w:rsidRDefault="00D877C7" w14:paraId="6C8DEE8E" w14:textId="77777777">
            <w:pPr>
              <w:pStyle w:val="TableParagraph"/>
              <w:ind w:right="102"/>
              <w:rPr>
                <w:sz w:val="14"/>
              </w:rPr>
            </w:pPr>
            <w:r>
              <w:rPr>
                <w:color w:val="231F20"/>
                <w:spacing w:val="-10"/>
                <w:sz w:val="14"/>
              </w:rPr>
              <w:t>0</w:t>
            </w:r>
          </w:p>
        </w:tc>
        <w:tc>
          <w:tcPr>
            <w:tcW w:w="740" w:type="dxa"/>
          </w:tcPr>
          <w:p w:rsidR="001B3359" w:rsidRDefault="00D877C7" w14:paraId="1C05B5B3" w14:textId="77777777">
            <w:pPr>
              <w:pStyle w:val="TableParagraph"/>
              <w:ind w:right="124"/>
              <w:rPr>
                <w:sz w:val="14"/>
              </w:rPr>
            </w:pPr>
            <w:r>
              <w:rPr>
                <w:color w:val="231F20"/>
                <w:spacing w:val="-2"/>
                <w:sz w:val="14"/>
              </w:rPr>
              <w:t>13.164</w:t>
            </w:r>
          </w:p>
        </w:tc>
        <w:tc>
          <w:tcPr>
            <w:tcW w:w="702" w:type="dxa"/>
          </w:tcPr>
          <w:p w:rsidR="001B3359" w:rsidRDefault="00D877C7" w14:paraId="22184E19"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3.305</w:t>
            </w:r>
          </w:p>
        </w:tc>
        <w:tc>
          <w:tcPr>
            <w:tcW w:w="699" w:type="dxa"/>
          </w:tcPr>
          <w:p w:rsidR="001B3359" w:rsidRDefault="00D877C7" w14:paraId="1978E628" w14:textId="77777777">
            <w:pPr>
              <w:pStyle w:val="TableParagraph"/>
              <w:ind w:right="81"/>
              <w:rPr>
                <w:sz w:val="14"/>
              </w:rPr>
            </w:pPr>
            <w:r>
              <w:rPr>
                <w:color w:val="231F20"/>
                <w:spacing w:val="-2"/>
                <w:sz w:val="14"/>
              </w:rPr>
              <w:t>9.859</w:t>
            </w:r>
          </w:p>
        </w:tc>
        <w:tc>
          <w:tcPr>
            <w:tcW w:w="703" w:type="dxa"/>
          </w:tcPr>
          <w:p w:rsidR="001B3359" w:rsidRDefault="00D877C7" w14:paraId="4E225489"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2.389</w:t>
            </w:r>
          </w:p>
        </w:tc>
        <w:tc>
          <w:tcPr>
            <w:tcW w:w="718" w:type="dxa"/>
          </w:tcPr>
          <w:p w:rsidR="001B3359" w:rsidRDefault="00D877C7" w14:paraId="1611FAF7"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607</w:t>
            </w:r>
          </w:p>
        </w:tc>
        <w:tc>
          <w:tcPr>
            <w:tcW w:w="723" w:type="dxa"/>
          </w:tcPr>
          <w:p w:rsidR="001B3359" w:rsidRDefault="00D877C7" w14:paraId="4AD59E7C" w14:textId="77777777">
            <w:pPr>
              <w:pStyle w:val="TableParagraph"/>
              <w:ind w:right="5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1.035</w:t>
            </w:r>
          </w:p>
        </w:tc>
        <w:tc>
          <w:tcPr>
            <w:tcW w:w="723" w:type="dxa"/>
          </w:tcPr>
          <w:p w:rsidR="001B3359" w:rsidRDefault="00D877C7" w14:paraId="002DE334"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1.371</w:t>
            </w:r>
          </w:p>
        </w:tc>
        <w:tc>
          <w:tcPr>
            <w:tcW w:w="669" w:type="dxa"/>
          </w:tcPr>
          <w:p w:rsidR="001B3359" w:rsidRDefault="00D877C7" w14:paraId="7B71E16F" w14:textId="77777777">
            <w:pPr>
              <w:pStyle w:val="TableParagraph"/>
              <w:ind w:right="-29"/>
              <w:rPr>
                <w:sz w:val="14"/>
              </w:rPr>
            </w:pPr>
            <w:r>
              <w:rPr>
                <w:color w:val="231F20"/>
                <w:spacing w:val="-2"/>
                <w:sz w:val="14"/>
              </w:rPr>
              <w:t>10.878</w:t>
            </w:r>
          </w:p>
        </w:tc>
      </w:tr>
      <w:tr w:rsidR="001B3359" w14:paraId="759FF824" w14:textId="77777777">
        <w:trPr>
          <w:trHeight w:val="224"/>
        </w:trPr>
        <w:tc>
          <w:tcPr>
            <w:tcW w:w="450" w:type="dxa"/>
          </w:tcPr>
          <w:p w:rsidR="001B3359" w:rsidRDefault="00D877C7" w14:paraId="366CA126" w14:textId="77777777">
            <w:pPr>
              <w:pStyle w:val="TableParagraph"/>
              <w:spacing w:before="30"/>
              <w:ind w:right="108"/>
              <w:jc w:val="center"/>
              <w:rPr>
                <w:rFonts w:ascii="Trebuchet MS"/>
                <w:b/>
                <w:sz w:val="14"/>
              </w:rPr>
            </w:pPr>
            <w:r>
              <w:rPr>
                <w:rFonts w:ascii="Trebuchet MS"/>
                <w:b/>
                <w:color w:val="231F20"/>
                <w:spacing w:val="-2"/>
                <w:w w:val="90"/>
                <w:sz w:val="14"/>
              </w:rPr>
              <w:t>10.40</w:t>
            </w:r>
          </w:p>
        </w:tc>
        <w:tc>
          <w:tcPr>
            <w:tcW w:w="1820" w:type="dxa"/>
          </w:tcPr>
          <w:p w:rsidR="001B3359" w:rsidRDefault="00D877C7" w14:paraId="006F07AD" w14:textId="77777777">
            <w:pPr>
              <w:pStyle w:val="TableParagraph"/>
              <w:spacing w:before="30"/>
              <w:ind w:left="111"/>
              <w:jc w:val="left"/>
              <w:rPr>
                <w:rFonts w:ascii="Trebuchet MS"/>
                <w:b/>
                <w:sz w:val="14"/>
              </w:rPr>
            </w:pPr>
            <w:r>
              <w:rPr>
                <w:rFonts w:ascii="Trebuchet MS"/>
                <w:b/>
                <w:color w:val="231F20"/>
                <w:spacing w:val="-2"/>
                <w:sz w:val="14"/>
              </w:rPr>
              <w:t>Inspecties</w:t>
            </w:r>
          </w:p>
        </w:tc>
        <w:tc>
          <w:tcPr>
            <w:tcW w:w="936" w:type="dxa"/>
          </w:tcPr>
          <w:p w:rsidR="001B3359" w:rsidRDefault="00D877C7" w14:paraId="3E86154B" w14:textId="77777777">
            <w:pPr>
              <w:pStyle w:val="TableParagraph"/>
              <w:spacing w:before="30"/>
              <w:ind w:right="33"/>
              <w:rPr>
                <w:rFonts w:ascii="Trebuchet MS"/>
                <w:b/>
                <w:sz w:val="14"/>
              </w:rPr>
            </w:pPr>
            <w:r>
              <w:rPr>
                <w:rFonts w:ascii="Trebuchet MS"/>
                <w:b/>
                <w:color w:val="231F20"/>
                <w:spacing w:val="-2"/>
                <w:sz w:val="14"/>
              </w:rPr>
              <w:t>139.572</w:t>
            </w:r>
          </w:p>
        </w:tc>
        <w:tc>
          <w:tcPr>
            <w:tcW w:w="796" w:type="dxa"/>
          </w:tcPr>
          <w:p w:rsidR="001B3359" w:rsidRDefault="00D877C7" w14:paraId="38EBC6D9" w14:textId="77777777">
            <w:pPr>
              <w:pStyle w:val="TableParagraph"/>
              <w:spacing w:before="30"/>
              <w:ind w:right="102"/>
              <w:rPr>
                <w:rFonts w:ascii="Trebuchet MS"/>
                <w:b/>
                <w:sz w:val="14"/>
              </w:rPr>
            </w:pPr>
            <w:r>
              <w:rPr>
                <w:rFonts w:ascii="Trebuchet MS"/>
                <w:b/>
                <w:color w:val="231F20"/>
                <w:spacing w:val="-10"/>
                <w:sz w:val="14"/>
              </w:rPr>
              <w:t>0</w:t>
            </w:r>
          </w:p>
        </w:tc>
        <w:tc>
          <w:tcPr>
            <w:tcW w:w="740" w:type="dxa"/>
          </w:tcPr>
          <w:p w:rsidR="001B3359" w:rsidRDefault="00D877C7" w14:paraId="483847A7" w14:textId="77777777">
            <w:pPr>
              <w:pStyle w:val="TableParagraph"/>
              <w:spacing w:before="30"/>
              <w:ind w:right="124"/>
              <w:rPr>
                <w:rFonts w:ascii="Trebuchet MS"/>
                <w:b/>
                <w:sz w:val="14"/>
              </w:rPr>
            </w:pPr>
            <w:r>
              <w:rPr>
                <w:rFonts w:ascii="Trebuchet MS"/>
                <w:b/>
                <w:color w:val="231F20"/>
                <w:spacing w:val="-2"/>
                <w:sz w:val="14"/>
              </w:rPr>
              <w:t>139.572</w:t>
            </w:r>
          </w:p>
        </w:tc>
        <w:tc>
          <w:tcPr>
            <w:tcW w:w="702" w:type="dxa"/>
          </w:tcPr>
          <w:p w:rsidR="001B3359" w:rsidRDefault="00D877C7" w14:paraId="32219CD2" w14:textId="77777777">
            <w:pPr>
              <w:pStyle w:val="TableParagraph"/>
              <w:spacing w:before="30"/>
              <w:ind w:right="9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5.312</w:t>
            </w:r>
          </w:p>
        </w:tc>
        <w:tc>
          <w:tcPr>
            <w:tcW w:w="699" w:type="dxa"/>
          </w:tcPr>
          <w:p w:rsidR="001B3359" w:rsidRDefault="00D877C7" w14:paraId="4E8A053F" w14:textId="77777777">
            <w:pPr>
              <w:pStyle w:val="TableParagraph"/>
              <w:spacing w:before="30"/>
              <w:ind w:right="81"/>
              <w:rPr>
                <w:rFonts w:ascii="Trebuchet MS"/>
                <w:b/>
                <w:sz w:val="14"/>
              </w:rPr>
            </w:pPr>
            <w:r>
              <w:rPr>
                <w:rFonts w:ascii="Trebuchet MS"/>
                <w:b/>
                <w:color w:val="231F20"/>
                <w:spacing w:val="-2"/>
                <w:sz w:val="14"/>
              </w:rPr>
              <w:t>134.260</w:t>
            </w:r>
          </w:p>
        </w:tc>
        <w:tc>
          <w:tcPr>
            <w:tcW w:w="703" w:type="dxa"/>
          </w:tcPr>
          <w:p w:rsidR="001B3359" w:rsidRDefault="00D877C7" w14:paraId="1FF81D60" w14:textId="77777777">
            <w:pPr>
              <w:pStyle w:val="TableParagraph"/>
              <w:spacing w:before="30"/>
              <w:ind w:right="57"/>
              <w:rPr>
                <w:rFonts w:ascii="Trebuchet MS"/>
                <w:b/>
                <w:sz w:val="14"/>
              </w:rPr>
            </w:pPr>
            <w:r>
              <w:rPr>
                <w:rFonts w:ascii="Trebuchet MS"/>
                <w:b/>
                <w:color w:val="231F20"/>
                <w:spacing w:val="-5"/>
                <w:sz w:val="14"/>
              </w:rPr>
              <w:t>948</w:t>
            </w:r>
          </w:p>
        </w:tc>
        <w:tc>
          <w:tcPr>
            <w:tcW w:w="718" w:type="dxa"/>
          </w:tcPr>
          <w:p w:rsidR="001B3359" w:rsidRDefault="00D877C7" w14:paraId="0C8BBD67" w14:textId="77777777">
            <w:pPr>
              <w:pStyle w:val="TableParagraph"/>
              <w:spacing w:before="30"/>
              <w:ind w:right="5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261</w:t>
            </w:r>
          </w:p>
        </w:tc>
        <w:tc>
          <w:tcPr>
            <w:tcW w:w="723" w:type="dxa"/>
          </w:tcPr>
          <w:p w:rsidR="001B3359" w:rsidRDefault="00D877C7" w14:paraId="67EDBD81" w14:textId="77777777">
            <w:pPr>
              <w:pStyle w:val="TableParagraph"/>
              <w:spacing w:before="30"/>
              <w:ind w:right="5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5.794</w:t>
            </w:r>
          </w:p>
        </w:tc>
        <w:tc>
          <w:tcPr>
            <w:tcW w:w="723" w:type="dxa"/>
          </w:tcPr>
          <w:p w:rsidR="001B3359" w:rsidRDefault="00D877C7" w14:paraId="268BFAB2" w14:textId="77777777">
            <w:pPr>
              <w:pStyle w:val="TableParagraph"/>
              <w:spacing w:before="30"/>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10.452</w:t>
            </w:r>
          </w:p>
        </w:tc>
        <w:tc>
          <w:tcPr>
            <w:tcW w:w="669" w:type="dxa"/>
          </w:tcPr>
          <w:p w:rsidR="001B3359" w:rsidRDefault="00D877C7" w14:paraId="631D49AA" w14:textId="77777777">
            <w:pPr>
              <w:pStyle w:val="TableParagraph"/>
              <w:spacing w:before="30"/>
              <w:ind w:right="-29"/>
              <w:rPr>
                <w:rFonts w:ascii="Trebuchet MS"/>
                <w:b/>
                <w:sz w:val="14"/>
              </w:rPr>
            </w:pPr>
            <w:r>
              <w:rPr>
                <w:rFonts w:ascii="Trebuchet MS"/>
                <w:b/>
                <w:color w:val="231F20"/>
                <w:spacing w:val="-2"/>
                <w:sz w:val="14"/>
              </w:rPr>
              <w:t>113.952</w:t>
            </w:r>
          </w:p>
        </w:tc>
      </w:tr>
      <w:tr w:rsidR="001B3359" w14:paraId="29CCF58A" w14:textId="77777777">
        <w:trPr>
          <w:trHeight w:val="228"/>
        </w:trPr>
        <w:tc>
          <w:tcPr>
            <w:tcW w:w="450" w:type="dxa"/>
          </w:tcPr>
          <w:p w:rsidR="001B3359" w:rsidRDefault="001B3359" w14:paraId="14FF60D0" w14:textId="77777777">
            <w:pPr>
              <w:pStyle w:val="TableParagraph"/>
              <w:spacing w:before="0"/>
              <w:jc w:val="left"/>
              <w:rPr>
                <w:rFonts w:ascii="Times New Roman"/>
                <w:sz w:val="14"/>
              </w:rPr>
            </w:pPr>
          </w:p>
        </w:tc>
        <w:tc>
          <w:tcPr>
            <w:tcW w:w="1820" w:type="dxa"/>
          </w:tcPr>
          <w:p w:rsidR="001B3359" w:rsidRDefault="00D877C7" w14:paraId="2431B60D" w14:textId="77777777">
            <w:pPr>
              <w:pStyle w:val="TableParagraph"/>
              <w:spacing w:before="27"/>
              <w:ind w:left="111"/>
              <w:jc w:val="left"/>
              <w:rPr>
                <w:rFonts w:ascii="Calibri"/>
                <w:i/>
                <w:sz w:val="14"/>
              </w:rPr>
            </w:pPr>
            <w:r>
              <w:rPr>
                <w:rFonts w:ascii="Calibri"/>
                <w:i/>
                <w:color w:val="231F20"/>
                <w:w w:val="115"/>
                <w:sz w:val="14"/>
              </w:rPr>
              <w:t>Personele</w:t>
            </w:r>
            <w:r>
              <w:rPr>
                <w:rFonts w:ascii="Calibri"/>
                <w:i/>
                <w:color w:val="231F20"/>
                <w:spacing w:val="9"/>
                <w:w w:val="115"/>
                <w:sz w:val="14"/>
              </w:rPr>
              <w:t xml:space="preserve"> </w:t>
            </w:r>
            <w:r>
              <w:rPr>
                <w:rFonts w:ascii="Calibri"/>
                <w:i/>
                <w:color w:val="231F20"/>
                <w:spacing w:val="-2"/>
                <w:w w:val="115"/>
                <w:sz w:val="14"/>
              </w:rPr>
              <w:t>uitgaven</w:t>
            </w:r>
          </w:p>
        </w:tc>
        <w:tc>
          <w:tcPr>
            <w:tcW w:w="936" w:type="dxa"/>
          </w:tcPr>
          <w:p w:rsidR="001B3359" w:rsidRDefault="00D877C7" w14:paraId="2221C3D3" w14:textId="77777777">
            <w:pPr>
              <w:pStyle w:val="TableParagraph"/>
              <w:spacing w:before="27"/>
              <w:ind w:right="33"/>
              <w:rPr>
                <w:rFonts w:ascii="Calibri"/>
                <w:i/>
                <w:sz w:val="14"/>
              </w:rPr>
            </w:pPr>
            <w:r>
              <w:rPr>
                <w:rFonts w:ascii="Calibri"/>
                <w:i/>
                <w:color w:val="231F20"/>
                <w:spacing w:val="-2"/>
                <w:w w:val="110"/>
                <w:sz w:val="14"/>
              </w:rPr>
              <w:t>109.301</w:t>
            </w:r>
          </w:p>
        </w:tc>
        <w:tc>
          <w:tcPr>
            <w:tcW w:w="796" w:type="dxa"/>
          </w:tcPr>
          <w:p w:rsidR="001B3359" w:rsidRDefault="00D877C7" w14:paraId="04624ADA" w14:textId="77777777">
            <w:pPr>
              <w:pStyle w:val="TableParagraph"/>
              <w:spacing w:before="27"/>
              <w:ind w:right="102"/>
              <w:rPr>
                <w:rFonts w:ascii="Calibri"/>
                <w:i/>
                <w:sz w:val="14"/>
              </w:rPr>
            </w:pPr>
            <w:r>
              <w:rPr>
                <w:rFonts w:ascii="Calibri"/>
                <w:i/>
                <w:color w:val="231F20"/>
                <w:spacing w:val="-10"/>
                <w:w w:val="110"/>
                <w:sz w:val="14"/>
              </w:rPr>
              <w:t>0</w:t>
            </w:r>
          </w:p>
        </w:tc>
        <w:tc>
          <w:tcPr>
            <w:tcW w:w="740" w:type="dxa"/>
          </w:tcPr>
          <w:p w:rsidR="001B3359" w:rsidRDefault="00D877C7" w14:paraId="49DE2E77" w14:textId="77777777">
            <w:pPr>
              <w:pStyle w:val="TableParagraph"/>
              <w:spacing w:before="27"/>
              <w:ind w:right="124"/>
              <w:rPr>
                <w:rFonts w:ascii="Calibri"/>
                <w:i/>
                <w:sz w:val="14"/>
              </w:rPr>
            </w:pPr>
            <w:r>
              <w:rPr>
                <w:rFonts w:ascii="Calibri"/>
                <w:i/>
                <w:color w:val="231F20"/>
                <w:spacing w:val="-2"/>
                <w:w w:val="110"/>
                <w:sz w:val="14"/>
              </w:rPr>
              <w:t>109.301</w:t>
            </w:r>
          </w:p>
        </w:tc>
        <w:tc>
          <w:tcPr>
            <w:tcW w:w="702" w:type="dxa"/>
          </w:tcPr>
          <w:p w:rsidR="001B3359" w:rsidRDefault="00D877C7" w14:paraId="6BA95794" w14:textId="77777777">
            <w:pPr>
              <w:pStyle w:val="TableParagraph"/>
              <w:spacing w:before="27"/>
              <w:ind w:right="99"/>
              <w:rPr>
                <w:rFonts w:ascii="Calibri"/>
                <w:i/>
                <w:sz w:val="14"/>
              </w:rPr>
            </w:pPr>
            <w:r>
              <w:rPr>
                <w:rFonts w:ascii="Calibri"/>
                <w:i/>
                <w:color w:val="231F20"/>
                <w:spacing w:val="-5"/>
                <w:w w:val="110"/>
                <w:sz w:val="14"/>
              </w:rPr>
              <w:t>778</w:t>
            </w:r>
          </w:p>
        </w:tc>
        <w:tc>
          <w:tcPr>
            <w:tcW w:w="699" w:type="dxa"/>
          </w:tcPr>
          <w:p w:rsidR="001B3359" w:rsidRDefault="00D877C7" w14:paraId="5A91CC7D" w14:textId="77777777">
            <w:pPr>
              <w:pStyle w:val="TableParagraph"/>
              <w:spacing w:before="27"/>
              <w:ind w:right="81"/>
              <w:rPr>
                <w:rFonts w:ascii="Calibri"/>
                <w:i/>
                <w:sz w:val="14"/>
              </w:rPr>
            </w:pPr>
            <w:r>
              <w:rPr>
                <w:rFonts w:ascii="Calibri"/>
                <w:i/>
                <w:color w:val="231F20"/>
                <w:spacing w:val="-2"/>
                <w:w w:val="110"/>
                <w:sz w:val="14"/>
              </w:rPr>
              <w:t>110.079</w:t>
            </w:r>
          </w:p>
        </w:tc>
        <w:tc>
          <w:tcPr>
            <w:tcW w:w="703" w:type="dxa"/>
          </w:tcPr>
          <w:p w:rsidR="001B3359" w:rsidRDefault="00D877C7" w14:paraId="265EBDD7" w14:textId="77777777">
            <w:pPr>
              <w:pStyle w:val="TableParagraph"/>
              <w:spacing w:before="27"/>
              <w:ind w:right="57"/>
              <w:rPr>
                <w:rFonts w:ascii="Calibri"/>
                <w:i/>
                <w:sz w:val="14"/>
              </w:rPr>
            </w:pPr>
            <w:r>
              <w:rPr>
                <w:rFonts w:ascii="Calibri"/>
                <w:i/>
                <w:color w:val="231F20"/>
                <w:spacing w:val="-5"/>
                <w:w w:val="110"/>
                <w:sz w:val="14"/>
              </w:rPr>
              <w:t>371</w:t>
            </w:r>
          </w:p>
        </w:tc>
        <w:tc>
          <w:tcPr>
            <w:tcW w:w="718" w:type="dxa"/>
          </w:tcPr>
          <w:p w:rsidR="001B3359" w:rsidRDefault="00D877C7" w14:paraId="1BA5A033" w14:textId="77777777">
            <w:pPr>
              <w:pStyle w:val="TableParagraph"/>
              <w:spacing w:before="27"/>
              <w:ind w:right="5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157</w:t>
            </w:r>
          </w:p>
        </w:tc>
        <w:tc>
          <w:tcPr>
            <w:tcW w:w="723" w:type="dxa"/>
          </w:tcPr>
          <w:p w:rsidR="001B3359" w:rsidRDefault="00D877C7" w14:paraId="3BFF75C1" w14:textId="77777777">
            <w:pPr>
              <w:pStyle w:val="TableParagraph"/>
              <w:spacing w:before="27"/>
              <w:ind w:right="5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2.849</w:t>
            </w:r>
          </w:p>
        </w:tc>
        <w:tc>
          <w:tcPr>
            <w:tcW w:w="723" w:type="dxa"/>
          </w:tcPr>
          <w:p w:rsidR="001B3359" w:rsidRDefault="00D877C7" w14:paraId="525553EA" w14:textId="77777777">
            <w:pPr>
              <w:pStyle w:val="TableParagraph"/>
              <w:spacing w:before="27"/>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6.570</w:t>
            </w:r>
          </w:p>
        </w:tc>
        <w:tc>
          <w:tcPr>
            <w:tcW w:w="669" w:type="dxa"/>
          </w:tcPr>
          <w:p w:rsidR="001B3359" w:rsidRDefault="00D877C7" w14:paraId="2E8119F1" w14:textId="77777777">
            <w:pPr>
              <w:pStyle w:val="TableParagraph"/>
              <w:spacing w:before="27"/>
              <w:ind w:right="-29"/>
              <w:rPr>
                <w:rFonts w:ascii="Calibri"/>
                <w:i/>
                <w:sz w:val="14"/>
              </w:rPr>
            </w:pPr>
            <w:r>
              <w:rPr>
                <w:rFonts w:ascii="Calibri"/>
                <w:i/>
                <w:color w:val="231F20"/>
                <w:spacing w:val="-2"/>
                <w:w w:val="110"/>
                <w:sz w:val="14"/>
              </w:rPr>
              <w:t>95.043</w:t>
            </w:r>
          </w:p>
        </w:tc>
      </w:tr>
      <w:tr w:rsidR="001B3359" w14:paraId="325AA160" w14:textId="77777777">
        <w:trPr>
          <w:trHeight w:val="226"/>
        </w:trPr>
        <w:tc>
          <w:tcPr>
            <w:tcW w:w="450" w:type="dxa"/>
          </w:tcPr>
          <w:p w:rsidR="001B3359" w:rsidRDefault="001B3359" w14:paraId="36F47172" w14:textId="77777777">
            <w:pPr>
              <w:pStyle w:val="TableParagraph"/>
              <w:spacing w:before="0"/>
              <w:jc w:val="left"/>
              <w:rPr>
                <w:rFonts w:ascii="Times New Roman"/>
                <w:sz w:val="14"/>
              </w:rPr>
            </w:pPr>
          </w:p>
        </w:tc>
        <w:tc>
          <w:tcPr>
            <w:tcW w:w="1820" w:type="dxa"/>
          </w:tcPr>
          <w:p w:rsidR="001B3359" w:rsidRDefault="00D877C7" w14:paraId="5AB0F2BC" w14:textId="77777777">
            <w:pPr>
              <w:pStyle w:val="TableParagraph"/>
              <w:ind w:left="111"/>
              <w:jc w:val="left"/>
              <w:rPr>
                <w:sz w:val="14"/>
              </w:rPr>
            </w:pPr>
            <w:r>
              <w:rPr>
                <w:color w:val="231F20"/>
                <w:w w:val="105"/>
                <w:sz w:val="14"/>
              </w:rPr>
              <w:t>Eigen</w:t>
            </w:r>
            <w:r>
              <w:rPr>
                <w:color w:val="231F20"/>
                <w:spacing w:val="3"/>
                <w:w w:val="110"/>
                <w:sz w:val="14"/>
              </w:rPr>
              <w:t xml:space="preserve"> </w:t>
            </w:r>
            <w:r>
              <w:rPr>
                <w:color w:val="231F20"/>
                <w:spacing w:val="-2"/>
                <w:w w:val="110"/>
                <w:sz w:val="14"/>
              </w:rPr>
              <w:t>personeel</w:t>
            </w:r>
          </w:p>
        </w:tc>
        <w:tc>
          <w:tcPr>
            <w:tcW w:w="936" w:type="dxa"/>
          </w:tcPr>
          <w:p w:rsidR="001B3359" w:rsidRDefault="00D877C7" w14:paraId="515D0BB5" w14:textId="77777777">
            <w:pPr>
              <w:pStyle w:val="TableParagraph"/>
              <w:ind w:right="33"/>
              <w:rPr>
                <w:sz w:val="14"/>
              </w:rPr>
            </w:pPr>
            <w:r>
              <w:rPr>
                <w:color w:val="231F20"/>
                <w:spacing w:val="-2"/>
                <w:sz w:val="14"/>
              </w:rPr>
              <w:t>104.918</w:t>
            </w:r>
          </w:p>
        </w:tc>
        <w:tc>
          <w:tcPr>
            <w:tcW w:w="796" w:type="dxa"/>
          </w:tcPr>
          <w:p w:rsidR="001B3359" w:rsidRDefault="00D877C7" w14:paraId="799710CB" w14:textId="77777777">
            <w:pPr>
              <w:pStyle w:val="TableParagraph"/>
              <w:ind w:right="102"/>
              <w:rPr>
                <w:sz w:val="14"/>
              </w:rPr>
            </w:pPr>
            <w:r>
              <w:rPr>
                <w:color w:val="231F20"/>
                <w:spacing w:val="-10"/>
                <w:sz w:val="14"/>
              </w:rPr>
              <w:t>0</w:t>
            </w:r>
          </w:p>
        </w:tc>
        <w:tc>
          <w:tcPr>
            <w:tcW w:w="740" w:type="dxa"/>
          </w:tcPr>
          <w:p w:rsidR="001B3359" w:rsidRDefault="00D877C7" w14:paraId="336C271F" w14:textId="77777777">
            <w:pPr>
              <w:pStyle w:val="TableParagraph"/>
              <w:ind w:right="124"/>
              <w:rPr>
                <w:sz w:val="14"/>
              </w:rPr>
            </w:pPr>
            <w:r>
              <w:rPr>
                <w:color w:val="231F20"/>
                <w:spacing w:val="-2"/>
                <w:sz w:val="14"/>
              </w:rPr>
              <w:t>104.918</w:t>
            </w:r>
          </w:p>
        </w:tc>
        <w:tc>
          <w:tcPr>
            <w:tcW w:w="702" w:type="dxa"/>
          </w:tcPr>
          <w:p w:rsidR="001B3359" w:rsidRDefault="00D877C7" w14:paraId="57258EFA" w14:textId="77777777">
            <w:pPr>
              <w:pStyle w:val="TableParagraph"/>
              <w:ind w:right="99"/>
              <w:rPr>
                <w:sz w:val="14"/>
              </w:rPr>
            </w:pPr>
            <w:r>
              <w:rPr>
                <w:color w:val="231F20"/>
                <w:spacing w:val="-5"/>
                <w:sz w:val="14"/>
              </w:rPr>
              <w:t>778</w:t>
            </w:r>
          </w:p>
        </w:tc>
        <w:tc>
          <w:tcPr>
            <w:tcW w:w="699" w:type="dxa"/>
          </w:tcPr>
          <w:p w:rsidR="001B3359" w:rsidRDefault="00D877C7" w14:paraId="56EAE7EF" w14:textId="77777777">
            <w:pPr>
              <w:pStyle w:val="TableParagraph"/>
              <w:ind w:right="81"/>
              <w:rPr>
                <w:sz w:val="14"/>
              </w:rPr>
            </w:pPr>
            <w:r>
              <w:rPr>
                <w:color w:val="231F20"/>
                <w:spacing w:val="-2"/>
                <w:sz w:val="14"/>
              </w:rPr>
              <w:t>105.696</w:t>
            </w:r>
          </w:p>
        </w:tc>
        <w:tc>
          <w:tcPr>
            <w:tcW w:w="703" w:type="dxa"/>
          </w:tcPr>
          <w:p w:rsidR="001B3359" w:rsidRDefault="00D877C7" w14:paraId="0CD090DF" w14:textId="77777777">
            <w:pPr>
              <w:pStyle w:val="TableParagraph"/>
              <w:ind w:right="57"/>
              <w:rPr>
                <w:sz w:val="14"/>
              </w:rPr>
            </w:pPr>
            <w:r>
              <w:rPr>
                <w:color w:val="231F20"/>
                <w:spacing w:val="-5"/>
                <w:sz w:val="14"/>
              </w:rPr>
              <w:t>386</w:t>
            </w:r>
          </w:p>
        </w:tc>
        <w:tc>
          <w:tcPr>
            <w:tcW w:w="718" w:type="dxa"/>
          </w:tcPr>
          <w:p w:rsidR="001B3359" w:rsidRDefault="00D877C7" w14:paraId="385274B5"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139</w:t>
            </w:r>
          </w:p>
        </w:tc>
        <w:tc>
          <w:tcPr>
            <w:tcW w:w="723" w:type="dxa"/>
          </w:tcPr>
          <w:p w:rsidR="001B3359" w:rsidRDefault="00D877C7" w14:paraId="4E541859" w14:textId="77777777">
            <w:pPr>
              <w:pStyle w:val="TableParagraph"/>
              <w:ind w:right="5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2.790</w:t>
            </w:r>
          </w:p>
        </w:tc>
        <w:tc>
          <w:tcPr>
            <w:tcW w:w="723" w:type="dxa"/>
          </w:tcPr>
          <w:p w:rsidR="001B3359" w:rsidRDefault="00D877C7" w14:paraId="0B36EAF2"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6.454</w:t>
            </w:r>
          </w:p>
        </w:tc>
        <w:tc>
          <w:tcPr>
            <w:tcW w:w="669" w:type="dxa"/>
          </w:tcPr>
          <w:p w:rsidR="001B3359" w:rsidRDefault="00D877C7" w14:paraId="54E00CDF" w14:textId="77777777">
            <w:pPr>
              <w:pStyle w:val="TableParagraph"/>
              <w:ind w:right="-29"/>
              <w:rPr>
                <w:sz w:val="14"/>
              </w:rPr>
            </w:pPr>
            <w:r>
              <w:rPr>
                <w:color w:val="231F20"/>
                <w:spacing w:val="-2"/>
                <w:sz w:val="14"/>
              </w:rPr>
              <w:t>93.602</w:t>
            </w:r>
          </w:p>
        </w:tc>
      </w:tr>
      <w:tr w:rsidR="001B3359" w14:paraId="647586CB" w14:textId="77777777">
        <w:trPr>
          <w:trHeight w:val="226"/>
        </w:trPr>
        <w:tc>
          <w:tcPr>
            <w:tcW w:w="450" w:type="dxa"/>
          </w:tcPr>
          <w:p w:rsidR="001B3359" w:rsidRDefault="001B3359" w14:paraId="59EDBBF6" w14:textId="77777777">
            <w:pPr>
              <w:pStyle w:val="TableParagraph"/>
              <w:spacing w:before="0"/>
              <w:jc w:val="left"/>
              <w:rPr>
                <w:rFonts w:ascii="Times New Roman"/>
                <w:sz w:val="14"/>
              </w:rPr>
            </w:pPr>
          </w:p>
        </w:tc>
        <w:tc>
          <w:tcPr>
            <w:tcW w:w="1820" w:type="dxa"/>
          </w:tcPr>
          <w:p w:rsidR="001B3359" w:rsidRDefault="00D877C7" w14:paraId="1050AF47" w14:textId="77777777">
            <w:pPr>
              <w:pStyle w:val="TableParagraph"/>
              <w:ind w:left="111"/>
              <w:jc w:val="left"/>
              <w:rPr>
                <w:sz w:val="14"/>
              </w:rPr>
            </w:pPr>
            <w:r>
              <w:rPr>
                <w:color w:val="231F20"/>
                <w:w w:val="105"/>
                <w:sz w:val="14"/>
              </w:rPr>
              <w:t>Externe</w:t>
            </w:r>
            <w:r>
              <w:rPr>
                <w:color w:val="231F20"/>
                <w:spacing w:val="-4"/>
                <w:w w:val="105"/>
                <w:sz w:val="14"/>
              </w:rPr>
              <w:t xml:space="preserve"> </w:t>
            </w:r>
            <w:r>
              <w:rPr>
                <w:color w:val="231F20"/>
                <w:spacing w:val="-2"/>
                <w:w w:val="110"/>
                <w:sz w:val="14"/>
              </w:rPr>
              <w:t>inhuur</w:t>
            </w:r>
          </w:p>
        </w:tc>
        <w:tc>
          <w:tcPr>
            <w:tcW w:w="936" w:type="dxa"/>
          </w:tcPr>
          <w:p w:rsidR="001B3359" w:rsidRDefault="00D877C7" w14:paraId="0260E148" w14:textId="77777777">
            <w:pPr>
              <w:pStyle w:val="TableParagraph"/>
              <w:ind w:right="33"/>
              <w:rPr>
                <w:sz w:val="14"/>
              </w:rPr>
            </w:pPr>
            <w:r>
              <w:rPr>
                <w:color w:val="231F20"/>
                <w:spacing w:val="-2"/>
                <w:sz w:val="14"/>
              </w:rPr>
              <w:t>4.083</w:t>
            </w:r>
          </w:p>
        </w:tc>
        <w:tc>
          <w:tcPr>
            <w:tcW w:w="796" w:type="dxa"/>
          </w:tcPr>
          <w:p w:rsidR="001B3359" w:rsidRDefault="00D877C7" w14:paraId="59AF3A42" w14:textId="77777777">
            <w:pPr>
              <w:pStyle w:val="TableParagraph"/>
              <w:ind w:right="102"/>
              <w:rPr>
                <w:sz w:val="14"/>
              </w:rPr>
            </w:pPr>
            <w:r>
              <w:rPr>
                <w:color w:val="231F20"/>
                <w:spacing w:val="-10"/>
                <w:sz w:val="14"/>
              </w:rPr>
              <w:t>0</w:t>
            </w:r>
          </w:p>
        </w:tc>
        <w:tc>
          <w:tcPr>
            <w:tcW w:w="740" w:type="dxa"/>
          </w:tcPr>
          <w:p w:rsidR="001B3359" w:rsidRDefault="00D877C7" w14:paraId="325ACB2C" w14:textId="77777777">
            <w:pPr>
              <w:pStyle w:val="TableParagraph"/>
              <w:ind w:right="124"/>
              <w:rPr>
                <w:sz w:val="14"/>
              </w:rPr>
            </w:pPr>
            <w:r>
              <w:rPr>
                <w:color w:val="231F20"/>
                <w:spacing w:val="-2"/>
                <w:sz w:val="14"/>
              </w:rPr>
              <w:t>4.083</w:t>
            </w:r>
          </w:p>
        </w:tc>
        <w:tc>
          <w:tcPr>
            <w:tcW w:w="702" w:type="dxa"/>
          </w:tcPr>
          <w:p w:rsidR="001B3359" w:rsidRDefault="00D877C7" w14:paraId="6031359E" w14:textId="77777777">
            <w:pPr>
              <w:pStyle w:val="TableParagraph"/>
              <w:ind w:right="99"/>
              <w:rPr>
                <w:sz w:val="14"/>
              </w:rPr>
            </w:pPr>
            <w:r>
              <w:rPr>
                <w:color w:val="231F20"/>
                <w:spacing w:val="-10"/>
                <w:sz w:val="14"/>
              </w:rPr>
              <w:t>0</w:t>
            </w:r>
          </w:p>
        </w:tc>
        <w:tc>
          <w:tcPr>
            <w:tcW w:w="699" w:type="dxa"/>
          </w:tcPr>
          <w:p w:rsidR="001B3359" w:rsidRDefault="00D877C7" w14:paraId="5AE2D80C" w14:textId="77777777">
            <w:pPr>
              <w:pStyle w:val="TableParagraph"/>
              <w:ind w:right="81"/>
              <w:rPr>
                <w:sz w:val="14"/>
              </w:rPr>
            </w:pPr>
            <w:r>
              <w:rPr>
                <w:color w:val="231F20"/>
                <w:spacing w:val="-2"/>
                <w:sz w:val="14"/>
              </w:rPr>
              <w:t>4.083</w:t>
            </w:r>
          </w:p>
        </w:tc>
        <w:tc>
          <w:tcPr>
            <w:tcW w:w="703" w:type="dxa"/>
          </w:tcPr>
          <w:p w:rsidR="001B3359" w:rsidRDefault="00D877C7" w14:paraId="4B87228B"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c>
          <w:tcPr>
            <w:tcW w:w="718" w:type="dxa"/>
          </w:tcPr>
          <w:p w:rsidR="001B3359" w:rsidRDefault="00D877C7" w14:paraId="1A4514B3"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723" w:type="dxa"/>
          </w:tcPr>
          <w:p w:rsidR="001B3359" w:rsidRDefault="00D877C7" w14:paraId="6737E793" w14:textId="77777777">
            <w:pPr>
              <w:pStyle w:val="TableParagraph"/>
              <w:ind w:right="5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48</w:t>
            </w:r>
          </w:p>
        </w:tc>
        <w:tc>
          <w:tcPr>
            <w:tcW w:w="723" w:type="dxa"/>
          </w:tcPr>
          <w:p w:rsidR="001B3359" w:rsidRDefault="00D877C7" w14:paraId="66BBD65B"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w:t>
            </w:r>
          </w:p>
        </w:tc>
        <w:tc>
          <w:tcPr>
            <w:tcW w:w="669" w:type="dxa"/>
          </w:tcPr>
          <w:p w:rsidR="001B3359" w:rsidRDefault="00D877C7" w14:paraId="4F1B46BC" w14:textId="77777777">
            <w:pPr>
              <w:pStyle w:val="TableParagraph"/>
              <w:ind w:right="-29"/>
              <w:rPr>
                <w:sz w:val="14"/>
              </w:rPr>
            </w:pPr>
            <w:r>
              <w:rPr>
                <w:color w:val="231F20"/>
                <w:spacing w:val="-2"/>
                <w:sz w:val="14"/>
              </w:rPr>
              <w:t>1.166</w:t>
            </w:r>
          </w:p>
        </w:tc>
      </w:tr>
      <w:tr w:rsidR="001B3359" w14:paraId="5CC62D32" w14:textId="77777777">
        <w:trPr>
          <w:trHeight w:val="225"/>
        </w:trPr>
        <w:tc>
          <w:tcPr>
            <w:tcW w:w="450" w:type="dxa"/>
          </w:tcPr>
          <w:p w:rsidR="001B3359" w:rsidRDefault="001B3359" w14:paraId="0BC0F430" w14:textId="77777777">
            <w:pPr>
              <w:pStyle w:val="TableParagraph"/>
              <w:spacing w:before="0"/>
              <w:jc w:val="left"/>
              <w:rPr>
                <w:rFonts w:ascii="Times New Roman"/>
                <w:sz w:val="14"/>
              </w:rPr>
            </w:pPr>
          </w:p>
        </w:tc>
        <w:tc>
          <w:tcPr>
            <w:tcW w:w="1820" w:type="dxa"/>
          </w:tcPr>
          <w:p w:rsidR="001B3359" w:rsidRDefault="00D877C7" w14:paraId="04649222" w14:textId="77777777">
            <w:pPr>
              <w:pStyle w:val="TableParagraph"/>
              <w:ind w:left="111"/>
              <w:jc w:val="left"/>
              <w:rPr>
                <w:sz w:val="14"/>
              </w:rPr>
            </w:pPr>
            <w:r>
              <w:rPr>
                <w:color w:val="231F20"/>
                <w:spacing w:val="-2"/>
                <w:w w:val="110"/>
                <w:sz w:val="14"/>
              </w:rPr>
              <w:t>Overige</w:t>
            </w:r>
          </w:p>
        </w:tc>
        <w:tc>
          <w:tcPr>
            <w:tcW w:w="936" w:type="dxa"/>
          </w:tcPr>
          <w:p w:rsidR="001B3359" w:rsidRDefault="00D877C7" w14:paraId="2146DAC6" w14:textId="77777777">
            <w:pPr>
              <w:pStyle w:val="TableParagraph"/>
              <w:ind w:right="33"/>
              <w:rPr>
                <w:sz w:val="14"/>
              </w:rPr>
            </w:pPr>
            <w:r>
              <w:rPr>
                <w:color w:val="231F20"/>
                <w:spacing w:val="-5"/>
                <w:sz w:val="14"/>
              </w:rPr>
              <w:t>300</w:t>
            </w:r>
          </w:p>
        </w:tc>
        <w:tc>
          <w:tcPr>
            <w:tcW w:w="796" w:type="dxa"/>
          </w:tcPr>
          <w:p w:rsidR="001B3359" w:rsidRDefault="00D877C7" w14:paraId="3643AF27" w14:textId="77777777">
            <w:pPr>
              <w:pStyle w:val="TableParagraph"/>
              <w:ind w:right="102"/>
              <w:rPr>
                <w:sz w:val="14"/>
              </w:rPr>
            </w:pPr>
            <w:r>
              <w:rPr>
                <w:color w:val="231F20"/>
                <w:spacing w:val="-10"/>
                <w:sz w:val="14"/>
              </w:rPr>
              <w:t>0</w:t>
            </w:r>
          </w:p>
        </w:tc>
        <w:tc>
          <w:tcPr>
            <w:tcW w:w="740" w:type="dxa"/>
          </w:tcPr>
          <w:p w:rsidR="001B3359" w:rsidRDefault="00D877C7" w14:paraId="5DA3411C" w14:textId="77777777">
            <w:pPr>
              <w:pStyle w:val="TableParagraph"/>
              <w:ind w:right="124"/>
              <w:rPr>
                <w:sz w:val="14"/>
              </w:rPr>
            </w:pPr>
            <w:r>
              <w:rPr>
                <w:color w:val="231F20"/>
                <w:spacing w:val="-5"/>
                <w:sz w:val="14"/>
              </w:rPr>
              <w:t>300</w:t>
            </w:r>
          </w:p>
        </w:tc>
        <w:tc>
          <w:tcPr>
            <w:tcW w:w="702" w:type="dxa"/>
          </w:tcPr>
          <w:p w:rsidR="001B3359" w:rsidRDefault="00D877C7" w14:paraId="5B05B61F" w14:textId="77777777">
            <w:pPr>
              <w:pStyle w:val="TableParagraph"/>
              <w:ind w:right="99"/>
              <w:rPr>
                <w:sz w:val="14"/>
              </w:rPr>
            </w:pPr>
            <w:r>
              <w:rPr>
                <w:color w:val="231F20"/>
                <w:spacing w:val="-10"/>
                <w:sz w:val="14"/>
              </w:rPr>
              <w:t>0</w:t>
            </w:r>
          </w:p>
        </w:tc>
        <w:tc>
          <w:tcPr>
            <w:tcW w:w="699" w:type="dxa"/>
          </w:tcPr>
          <w:p w:rsidR="001B3359" w:rsidRDefault="00D877C7" w14:paraId="0528B322" w14:textId="77777777">
            <w:pPr>
              <w:pStyle w:val="TableParagraph"/>
              <w:ind w:right="81"/>
              <w:rPr>
                <w:sz w:val="14"/>
              </w:rPr>
            </w:pPr>
            <w:r>
              <w:rPr>
                <w:color w:val="231F20"/>
                <w:spacing w:val="-5"/>
                <w:sz w:val="14"/>
              </w:rPr>
              <w:t>300</w:t>
            </w:r>
          </w:p>
        </w:tc>
        <w:tc>
          <w:tcPr>
            <w:tcW w:w="703" w:type="dxa"/>
          </w:tcPr>
          <w:p w:rsidR="001B3359" w:rsidRDefault="00D877C7" w14:paraId="056CDA19"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718" w:type="dxa"/>
          </w:tcPr>
          <w:p w:rsidR="001B3359" w:rsidRDefault="00D877C7" w14:paraId="3BF7B425" w14:textId="77777777">
            <w:pPr>
              <w:pStyle w:val="TableParagraph"/>
              <w:ind w:right="57"/>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3</w:t>
            </w:r>
          </w:p>
        </w:tc>
        <w:tc>
          <w:tcPr>
            <w:tcW w:w="723" w:type="dxa"/>
          </w:tcPr>
          <w:p w:rsidR="001B3359" w:rsidRDefault="00D877C7" w14:paraId="28C6B8B9" w14:textId="77777777">
            <w:pPr>
              <w:pStyle w:val="TableParagraph"/>
              <w:ind w:right="5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w:t>
            </w:r>
          </w:p>
        </w:tc>
        <w:tc>
          <w:tcPr>
            <w:tcW w:w="723" w:type="dxa"/>
          </w:tcPr>
          <w:p w:rsidR="001B3359" w:rsidRDefault="00D877C7" w14:paraId="6AA95D68"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w:t>
            </w:r>
          </w:p>
        </w:tc>
        <w:tc>
          <w:tcPr>
            <w:tcW w:w="669" w:type="dxa"/>
          </w:tcPr>
          <w:p w:rsidR="001B3359" w:rsidRDefault="00D877C7" w14:paraId="7E715491" w14:textId="77777777">
            <w:pPr>
              <w:pStyle w:val="TableParagraph"/>
              <w:ind w:right="-29"/>
              <w:rPr>
                <w:sz w:val="14"/>
              </w:rPr>
            </w:pPr>
            <w:r>
              <w:rPr>
                <w:color w:val="231F20"/>
                <w:spacing w:val="-5"/>
                <w:sz w:val="14"/>
              </w:rPr>
              <w:t>275</w:t>
            </w:r>
          </w:p>
        </w:tc>
      </w:tr>
      <w:tr w:rsidR="001B3359" w14:paraId="14E841CF" w14:textId="77777777">
        <w:trPr>
          <w:trHeight w:val="228"/>
        </w:trPr>
        <w:tc>
          <w:tcPr>
            <w:tcW w:w="450" w:type="dxa"/>
          </w:tcPr>
          <w:p w:rsidR="001B3359" w:rsidRDefault="001B3359" w14:paraId="39C0AE02" w14:textId="77777777">
            <w:pPr>
              <w:pStyle w:val="TableParagraph"/>
              <w:spacing w:before="0"/>
              <w:jc w:val="left"/>
              <w:rPr>
                <w:rFonts w:ascii="Times New Roman"/>
                <w:sz w:val="14"/>
              </w:rPr>
            </w:pPr>
          </w:p>
        </w:tc>
        <w:tc>
          <w:tcPr>
            <w:tcW w:w="1820" w:type="dxa"/>
          </w:tcPr>
          <w:p w:rsidR="001B3359" w:rsidRDefault="00D877C7" w14:paraId="2FE04A36" w14:textId="77777777">
            <w:pPr>
              <w:pStyle w:val="TableParagraph"/>
              <w:spacing w:before="27"/>
              <w:ind w:left="111"/>
              <w:jc w:val="left"/>
              <w:rPr>
                <w:rFonts w:ascii="Calibri" w:hAnsi="Calibri"/>
                <w:i/>
                <w:sz w:val="14"/>
              </w:rPr>
            </w:pPr>
            <w:r>
              <w:rPr>
                <w:rFonts w:ascii="Calibri" w:hAnsi="Calibri"/>
                <w:i/>
                <w:color w:val="231F20"/>
                <w:w w:val="110"/>
                <w:sz w:val="14"/>
              </w:rPr>
              <w:t>Materiële</w:t>
            </w:r>
            <w:r>
              <w:rPr>
                <w:rFonts w:ascii="Calibri" w:hAnsi="Calibri"/>
                <w:i/>
                <w:color w:val="231F20"/>
                <w:spacing w:val="12"/>
                <w:w w:val="115"/>
                <w:sz w:val="14"/>
              </w:rPr>
              <w:t xml:space="preserve"> </w:t>
            </w:r>
            <w:r>
              <w:rPr>
                <w:rFonts w:ascii="Calibri" w:hAnsi="Calibri"/>
                <w:i/>
                <w:color w:val="231F20"/>
                <w:spacing w:val="-2"/>
                <w:w w:val="115"/>
                <w:sz w:val="14"/>
              </w:rPr>
              <w:t>uitgaven</w:t>
            </w:r>
          </w:p>
        </w:tc>
        <w:tc>
          <w:tcPr>
            <w:tcW w:w="936" w:type="dxa"/>
          </w:tcPr>
          <w:p w:rsidR="001B3359" w:rsidRDefault="00D877C7" w14:paraId="4A8BB808" w14:textId="77777777">
            <w:pPr>
              <w:pStyle w:val="TableParagraph"/>
              <w:spacing w:before="27"/>
              <w:ind w:right="33"/>
              <w:rPr>
                <w:rFonts w:ascii="Calibri"/>
                <w:i/>
                <w:sz w:val="14"/>
              </w:rPr>
            </w:pPr>
            <w:r>
              <w:rPr>
                <w:rFonts w:ascii="Calibri"/>
                <w:i/>
                <w:color w:val="231F20"/>
                <w:spacing w:val="-2"/>
                <w:w w:val="110"/>
                <w:sz w:val="14"/>
              </w:rPr>
              <w:t>30.271</w:t>
            </w:r>
          </w:p>
        </w:tc>
        <w:tc>
          <w:tcPr>
            <w:tcW w:w="796" w:type="dxa"/>
          </w:tcPr>
          <w:p w:rsidR="001B3359" w:rsidRDefault="00D877C7" w14:paraId="6D1FF082" w14:textId="77777777">
            <w:pPr>
              <w:pStyle w:val="TableParagraph"/>
              <w:spacing w:before="27"/>
              <w:ind w:right="102"/>
              <w:rPr>
                <w:rFonts w:ascii="Calibri"/>
                <w:i/>
                <w:sz w:val="14"/>
              </w:rPr>
            </w:pPr>
            <w:r>
              <w:rPr>
                <w:rFonts w:ascii="Calibri"/>
                <w:i/>
                <w:color w:val="231F20"/>
                <w:spacing w:val="-10"/>
                <w:w w:val="110"/>
                <w:sz w:val="14"/>
              </w:rPr>
              <w:t>0</w:t>
            </w:r>
          </w:p>
        </w:tc>
        <w:tc>
          <w:tcPr>
            <w:tcW w:w="740" w:type="dxa"/>
          </w:tcPr>
          <w:p w:rsidR="001B3359" w:rsidRDefault="00D877C7" w14:paraId="7D5A90C0" w14:textId="77777777">
            <w:pPr>
              <w:pStyle w:val="TableParagraph"/>
              <w:spacing w:before="27"/>
              <w:ind w:right="124"/>
              <w:rPr>
                <w:rFonts w:ascii="Calibri"/>
                <w:i/>
                <w:sz w:val="14"/>
              </w:rPr>
            </w:pPr>
            <w:r>
              <w:rPr>
                <w:rFonts w:ascii="Calibri"/>
                <w:i/>
                <w:color w:val="231F20"/>
                <w:spacing w:val="-2"/>
                <w:w w:val="110"/>
                <w:sz w:val="14"/>
              </w:rPr>
              <w:t>30.271</w:t>
            </w:r>
          </w:p>
        </w:tc>
        <w:tc>
          <w:tcPr>
            <w:tcW w:w="702" w:type="dxa"/>
          </w:tcPr>
          <w:p w:rsidR="001B3359" w:rsidRDefault="00D877C7" w14:paraId="16701AC0" w14:textId="77777777">
            <w:pPr>
              <w:pStyle w:val="TableParagraph"/>
              <w:spacing w:before="27"/>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6.090</w:t>
            </w:r>
          </w:p>
        </w:tc>
        <w:tc>
          <w:tcPr>
            <w:tcW w:w="699" w:type="dxa"/>
          </w:tcPr>
          <w:p w:rsidR="001B3359" w:rsidRDefault="00D877C7" w14:paraId="65BEFB1C" w14:textId="77777777">
            <w:pPr>
              <w:pStyle w:val="TableParagraph"/>
              <w:spacing w:before="27"/>
              <w:ind w:right="81"/>
              <w:rPr>
                <w:rFonts w:ascii="Calibri"/>
                <w:i/>
                <w:sz w:val="14"/>
              </w:rPr>
            </w:pPr>
            <w:r>
              <w:rPr>
                <w:rFonts w:ascii="Calibri"/>
                <w:i/>
                <w:color w:val="231F20"/>
                <w:spacing w:val="-2"/>
                <w:w w:val="110"/>
                <w:sz w:val="14"/>
              </w:rPr>
              <w:t>24.181</w:t>
            </w:r>
          </w:p>
        </w:tc>
        <w:tc>
          <w:tcPr>
            <w:tcW w:w="703" w:type="dxa"/>
          </w:tcPr>
          <w:p w:rsidR="001B3359" w:rsidRDefault="00D877C7" w14:paraId="6AB44653" w14:textId="77777777">
            <w:pPr>
              <w:pStyle w:val="TableParagraph"/>
              <w:spacing w:before="27"/>
              <w:ind w:right="57"/>
              <w:rPr>
                <w:rFonts w:ascii="Calibri"/>
                <w:i/>
                <w:sz w:val="14"/>
              </w:rPr>
            </w:pPr>
            <w:r>
              <w:rPr>
                <w:rFonts w:ascii="Calibri"/>
                <w:i/>
                <w:color w:val="231F20"/>
                <w:spacing w:val="-5"/>
                <w:w w:val="110"/>
                <w:sz w:val="14"/>
              </w:rPr>
              <w:t>577</w:t>
            </w:r>
          </w:p>
        </w:tc>
        <w:tc>
          <w:tcPr>
            <w:tcW w:w="718" w:type="dxa"/>
          </w:tcPr>
          <w:p w:rsidR="001B3359" w:rsidRDefault="00D877C7" w14:paraId="20FAC03C" w14:textId="77777777">
            <w:pPr>
              <w:pStyle w:val="TableParagraph"/>
              <w:spacing w:before="27"/>
              <w:ind w:right="5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104</w:t>
            </w:r>
          </w:p>
        </w:tc>
        <w:tc>
          <w:tcPr>
            <w:tcW w:w="723" w:type="dxa"/>
          </w:tcPr>
          <w:p w:rsidR="001B3359" w:rsidRDefault="00D877C7" w14:paraId="4EAD8EB8" w14:textId="77777777">
            <w:pPr>
              <w:pStyle w:val="TableParagraph"/>
              <w:spacing w:before="27"/>
              <w:ind w:right="5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2.945</w:t>
            </w:r>
          </w:p>
        </w:tc>
        <w:tc>
          <w:tcPr>
            <w:tcW w:w="723" w:type="dxa"/>
          </w:tcPr>
          <w:p w:rsidR="001B3359" w:rsidRDefault="00D877C7" w14:paraId="73490946" w14:textId="77777777">
            <w:pPr>
              <w:pStyle w:val="TableParagraph"/>
              <w:spacing w:before="27"/>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3.882</w:t>
            </w:r>
          </w:p>
        </w:tc>
        <w:tc>
          <w:tcPr>
            <w:tcW w:w="669" w:type="dxa"/>
          </w:tcPr>
          <w:p w:rsidR="001B3359" w:rsidRDefault="00D877C7" w14:paraId="53F5B9DD" w14:textId="77777777">
            <w:pPr>
              <w:pStyle w:val="TableParagraph"/>
              <w:spacing w:before="27"/>
              <w:ind w:right="-29"/>
              <w:rPr>
                <w:rFonts w:ascii="Calibri"/>
                <w:i/>
                <w:sz w:val="14"/>
              </w:rPr>
            </w:pPr>
            <w:r>
              <w:rPr>
                <w:rFonts w:ascii="Calibri"/>
                <w:i/>
                <w:color w:val="231F20"/>
                <w:spacing w:val="-2"/>
                <w:w w:val="110"/>
                <w:sz w:val="14"/>
              </w:rPr>
              <w:t>18.909</w:t>
            </w:r>
          </w:p>
        </w:tc>
      </w:tr>
      <w:tr w:rsidR="001B3359" w14:paraId="15656345" w14:textId="77777777">
        <w:trPr>
          <w:trHeight w:val="226"/>
        </w:trPr>
        <w:tc>
          <w:tcPr>
            <w:tcW w:w="450" w:type="dxa"/>
          </w:tcPr>
          <w:p w:rsidR="001B3359" w:rsidRDefault="001B3359" w14:paraId="2D31529B" w14:textId="77777777">
            <w:pPr>
              <w:pStyle w:val="TableParagraph"/>
              <w:spacing w:before="0"/>
              <w:jc w:val="left"/>
              <w:rPr>
                <w:rFonts w:ascii="Times New Roman"/>
                <w:sz w:val="14"/>
              </w:rPr>
            </w:pPr>
          </w:p>
        </w:tc>
        <w:tc>
          <w:tcPr>
            <w:tcW w:w="1820" w:type="dxa"/>
          </w:tcPr>
          <w:p w:rsidR="001B3359" w:rsidRDefault="00D877C7" w14:paraId="583AC4D2" w14:textId="77777777">
            <w:pPr>
              <w:pStyle w:val="TableParagraph"/>
              <w:ind w:left="111"/>
              <w:jc w:val="left"/>
              <w:rPr>
                <w:sz w:val="14"/>
              </w:rPr>
            </w:pPr>
            <w:r>
              <w:rPr>
                <w:color w:val="231F20"/>
                <w:spacing w:val="-5"/>
                <w:sz w:val="14"/>
              </w:rPr>
              <w:t>ICT</w:t>
            </w:r>
          </w:p>
        </w:tc>
        <w:tc>
          <w:tcPr>
            <w:tcW w:w="936" w:type="dxa"/>
          </w:tcPr>
          <w:p w:rsidR="001B3359" w:rsidRDefault="00D877C7" w14:paraId="619D9530" w14:textId="77777777">
            <w:pPr>
              <w:pStyle w:val="TableParagraph"/>
              <w:ind w:right="33"/>
              <w:rPr>
                <w:sz w:val="14"/>
              </w:rPr>
            </w:pPr>
            <w:r>
              <w:rPr>
                <w:color w:val="231F20"/>
                <w:spacing w:val="-2"/>
                <w:sz w:val="14"/>
              </w:rPr>
              <w:t>18.828</w:t>
            </w:r>
          </w:p>
        </w:tc>
        <w:tc>
          <w:tcPr>
            <w:tcW w:w="796" w:type="dxa"/>
          </w:tcPr>
          <w:p w:rsidR="001B3359" w:rsidRDefault="00D877C7" w14:paraId="757137AA" w14:textId="77777777">
            <w:pPr>
              <w:pStyle w:val="TableParagraph"/>
              <w:ind w:right="102"/>
              <w:rPr>
                <w:sz w:val="14"/>
              </w:rPr>
            </w:pPr>
            <w:r>
              <w:rPr>
                <w:color w:val="231F20"/>
                <w:spacing w:val="-10"/>
                <w:sz w:val="14"/>
              </w:rPr>
              <w:t>0</w:t>
            </w:r>
          </w:p>
        </w:tc>
        <w:tc>
          <w:tcPr>
            <w:tcW w:w="740" w:type="dxa"/>
          </w:tcPr>
          <w:p w:rsidR="001B3359" w:rsidRDefault="00D877C7" w14:paraId="13715DCF" w14:textId="77777777">
            <w:pPr>
              <w:pStyle w:val="TableParagraph"/>
              <w:ind w:right="124"/>
              <w:rPr>
                <w:sz w:val="14"/>
              </w:rPr>
            </w:pPr>
            <w:r>
              <w:rPr>
                <w:color w:val="231F20"/>
                <w:spacing w:val="-2"/>
                <w:sz w:val="14"/>
              </w:rPr>
              <w:t>18.828</w:t>
            </w:r>
          </w:p>
        </w:tc>
        <w:tc>
          <w:tcPr>
            <w:tcW w:w="702" w:type="dxa"/>
          </w:tcPr>
          <w:p w:rsidR="001B3359" w:rsidRDefault="00D877C7" w14:paraId="7F289B26" w14:textId="77777777">
            <w:pPr>
              <w:pStyle w:val="TableParagraph"/>
              <w:ind w:right="9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2.590</w:t>
            </w:r>
          </w:p>
        </w:tc>
        <w:tc>
          <w:tcPr>
            <w:tcW w:w="699" w:type="dxa"/>
          </w:tcPr>
          <w:p w:rsidR="001B3359" w:rsidRDefault="00D877C7" w14:paraId="53D4EF8C" w14:textId="77777777">
            <w:pPr>
              <w:pStyle w:val="TableParagraph"/>
              <w:ind w:right="81"/>
              <w:rPr>
                <w:sz w:val="14"/>
              </w:rPr>
            </w:pPr>
            <w:r>
              <w:rPr>
                <w:color w:val="231F20"/>
                <w:spacing w:val="-2"/>
                <w:sz w:val="14"/>
              </w:rPr>
              <w:t>16.238</w:t>
            </w:r>
          </w:p>
        </w:tc>
        <w:tc>
          <w:tcPr>
            <w:tcW w:w="703" w:type="dxa"/>
          </w:tcPr>
          <w:p w:rsidR="001B3359" w:rsidRDefault="00D877C7" w14:paraId="2AF6B9AF" w14:textId="77777777">
            <w:pPr>
              <w:pStyle w:val="TableParagraph"/>
              <w:ind w:right="57"/>
              <w:rPr>
                <w:sz w:val="14"/>
              </w:rPr>
            </w:pPr>
            <w:r>
              <w:rPr>
                <w:color w:val="231F20"/>
                <w:spacing w:val="-2"/>
                <w:sz w:val="14"/>
              </w:rPr>
              <w:t>4.120</w:t>
            </w:r>
          </w:p>
        </w:tc>
        <w:tc>
          <w:tcPr>
            <w:tcW w:w="718" w:type="dxa"/>
          </w:tcPr>
          <w:p w:rsidR="001B3359" w:rsidRDefault="00D877C7" w14:paraId="563E30A9" w14:textId="77777777">
            <w:pPr>
              <w:pStyle w:val="TableParagraph"/>
              <w:ind w:right="57"/>
              <w:rPr>
                <w:sz w:val="14"/>
              </w:rPr>
            </w:pPr>
            <w:r>
              <w:rPr>
                <w:color w:val="231F20"/>
                <w:spacing w:val="-2"/>
                <w:sz w:val="14"/>
              </w:rPr>
              <w:t>3.482</w:t>
            </w:r>
          </w:p>
        </w:tc>
        <w:tc>
          <w:tcPr>
            <w:tcW w:w="723" w:type="dxa"/>
          </w:tcPr>
          <w:p w:rsidR="001B3359" w:rsidRDefault="00D877C7" w14:paraId="2ADDA52D" w14:textId="77777777">
            <w:pPr>
              <w:pStyle w:val="TableParagraph"/>
              <w:ind w:right="53"/>
              <w:rPr>
                <w:sz w:val="14"/>
              </w:rPr>
            </w:pPr>
            <w:r>
              <w:rPr>
                <w:color w:val="231F20"/>
                <w:spacing w:val="-5"/>
                <w:sz w:val="14"/>
              </w:rPr>
              <w:t>936</w:t>
            </w:r>
          </w:p>
        </w:tc>
        <w:tc>
          <w:tcPr>
            <w:tcW w:w="723" w:type="dxa"/>
          </w:tcPr>
          <w:p w:rsidR="001B3359" w:rsidRDefault="00D877C7" w14:paraId="14168AC3" w14:textId="77777777">
            <w:pPr>
              <w:pStyle w:val="TableParagraph"/>
              <w:ind w:right="59"/>
              <w:rPr>
                <w:sz w:val="14"/>
              </w:rPr>
            </w:pPr>
            <w:r>
              <w:rPr>
                <w:color w:val="231F20"/>
                <w:spacing w:val="-5"/>
                <w:sz w:val="14"/>
              </w:rPr>
              <w:t>411</w:t>
            </w:r>
          </w:p>
        </w:tc>
        <w:tc>
          <w:tcPr>
            <w:tcW w:w="669" w:type="dxa"/>
          </w:tcPr>
          <w:p w:rsidR="001B3359" w:rsidRDefault="00D877C7" w14:paraId="3FD62565" w14:textId="77777777">
            <w:pPr>
              <w:pStyle w:val="TableParagraph"/>
              <w:ind w:right="-29"/>
              <w:rPr>
                <w:sz w:val="14"/>
              </w:rPr>
            </w:pPr>
            <w:r>
              <w:rPr>
                <w:color w:val="231F20"/>
                <w:spacing w:val="-2"/>
                <w:sz w:val="14"/>
              </w:rPr>
              <w:t>11.975</w:t>
            </w:r>
          </w:p>
        </w:tc>
      </w:tr>
      <w:tr w:rsidR="001B3359" w14:paraId="036D8CD9" w14:textId="77777777">
        <w:trPr>
          <w:trHeight w:val="197"/>
        </w:trPr>
        <w:tc>
          <w:tcPr>
            <w:tcW w:w="450" w:type="dxa"/>
          </w:tcPr>
          <w:p w:rsidR="001B3359" w:rsidRDefault="001B3359" w14:paraId="6D9DFDCB" w14:textId="77777777">
            <w:pPr>
              <w:pStyle w:val="TableParagraph"/>
              <w:spacing w:before="0"/>
              <w:jc w:val="left"/>
              <w:rPr>
                <w:rFonts w:ascii="Times New Roman"/>
                <w:sz w:val="12"/>
              </w:rPr>
            </w:pPr>
          </w:p>
        </w:tc>
        <w:tc>
          <w:tcPr>
            <w:tcW w:w="1820" w:type="dxa"/>
          </w:tcPr>
          <w:p w:rsidR="001B3359" w:rsidRDefault="00D877C7" w14:paraId="611E49A2" w14:textId="77777777">
            <w:pPr>
              <w:pStyle w:val="TableParagraph"/>
              <w:spacing w:line="155" w:lineRule="exact"/>
              <w:ind w:left="111"/>
              <w:jc w:val="left"/>
              <w:rPr>
                <w:sz w:val="14"/>
              </w:rPr>
            </w:pPr>
            <w:r>
              <w:rPr>
                <w:color w:val="231F20"/>
                <w:spacing w:val="2"/>
                <w:sz w:val="14"/>
              </w:rPr>
              <w:t>Bijdrage</w:t>
            </w:r>
            <w:r>
              <w:rPr>
                <w:color w:val="231F20"/>
                <w:spacing w:val="18"/>
                <w:sz w:val="14"/>
              </w:rPr>
              <w:t xml:space="preserve"> </w:t>
            </w:r>
            <w:proofErr w:type="spellStart"/>
            <w:r>
              <w:rPr>
                <w:color w:val="231F20"/>
                <w:spacing w:val="-2"/>
                <w:sz w:val="14"/>
              </w:rPr>
              <w:t>SSO's</w:t>
            </w:r>
            <w:proofErr w:type="spellEnd"/>
          </w:p>
        </w:tc>
        <w:tc>
          <w:tcPr>
            <w:tcW w:w="936" w:type="dxa"/>
          </w:tcPr>
          <w:p w:rsidR="001B3359" w:rsidRDefault="00D877C7" w14:paraId="61FBB37A" w14:textId="77777777">
            <w:pPr>
              <w:pStyle w:val="TableParagraph"/>
              <w:spacing w:line="155" w:lineRule="exact"/>
              <w:ind w:right="33"/>
              <w:rPr>
                <w:sz w:val="14"/>
              </w:rPr>
            </w:pPr>
            <w:r>
              <w:rPr>
                <w:color w:val="231F20"/>
                <w:spacing w:val="-2"/>
                <w:sz w:val="14"/>
              </w:rPr>
              <w:t>3.910</w:t>
            </w:r>
          </w:p>
        </w:tc>
        <w:tc>
          <w:tcPr>
            <w:tcW w:w="796" w:type="dxa"/>
          </w:tcPr>
          <w:p w:rsidR="001B3359" w:rsidRDefault="00D877C7" w14:paraId="1021312E" w14:textId="77777777">
            <w:pPr>
              <w:pStyle w:val="TableParagraph"/>
              <w:spacing w:line="155" w:lineRule="exact"/>
              <w:ind w:right="102"/>
              <w:rPr>
                <w:sz w:val="14"/>
              </w:rPr>
            </w:pPr>
            <w:r>
              <w:rPr>
                <w:color w:val="231F20"/>
                <w:spacing w:val="-10"/>
                <w:sz w:val="14"/>
              </w:rPr>
              <w:t>0</w:t>
            </w:r>
          </w:p>
        </w:tc>
        <w:tc>
          <w:tcPr>
            <w:tcW w:w="740" w:type="dxa"/>
          </w:tcPr>
          <w:p w:rsidR="001B3359" w:rsidRDefault="00D877C7" w14:paraId="64686DBA" w14:textId="77777777">
            <w:pPr>
              <w:pStyle w:val="TableParagraph"/>
              <w:spacing w:line="155" w:lineRule="exact"/>
              <w:ind w:right="124"/>
              <w:rPr>
                <w:sz w:val="14"/>
              </w:rPr>
            </w:pPr>
            <w:r>
              <w:rPr>
                <w:color w:val="231F20"/>
                <w:spacing w:val="-2"/>
                <w:sz w:val="14"/>
              </w:rPr>
              <w:t>3.910</w:t>
            </w:r>
          </w:p>
        </w:tc>
        <w:tc>
          <w:tcPr>
            <w:tcW w:w="702" w:type="dxa"/>
          </w:tcPr>
          <w:p w:rsidR="001B3359" w:rsidRDefault="00D877C7" w14:paraId="1546655E" w14:textId="77777777">
            <w:pPr>
              <w:pStyle w:val="TableParagraph"/>
              <w:spacing w:line="155" w:lineRule="exact"/>
              <w:ind w:right="99"/>
              <w:rPr>
                <w:sz w:val="14"/>
              </w:rPr>
            </w:pPr>
            <w:r>
              <w:rPr>
                <w:color w:val="231F20"/>
                <w:spacing w:val="-10"/>
                <w:sz w:val="14"/>
              </w:rPr>
              <w:t>0</w:t>
            </w:r>
          </w:p>
        </w:tc>
        <w:tc>
          <w:tcPr>
            <w:tcW w:w="699" w:type="dxa"/>
          </w:tcPr>
          <w:p w:rsidR="001B3359" w:rsidRDefault="00D877C7" w14:paraId="48AB9719" w14:textId="77777777">
            <w:pPr>
              <w:pStyle w:val="TableParagraph"/>
              <w:spacing w:line="155" w:lineRule="exact"/>
              <w:ind w:right="81"/>
              <w:rPr>
                <w:sz w:val="14"/>
              </w:rPr>
            </w:pPr>
            <w:r>
              <w:rPr>
                <w:color w:val="231F20"/>
                <w:spacing w:val="-2"/>
                <w:sz w:val="14"/>
              </w:rPr>
              <w:t>3.910</w:t>
            </w:r>
          </w:p>
        </w:tc>
        <w:tc>
          <w:tcPr>
            <w:tcW w:w="703" w:type="dxa"/>
          </w:tcPr>
          <w:p w:rsidR="001B3359" w:rsidRDefault="00D877C7" w14:paraId="79D06CA6" w14:textId="77777777">
            <w:pPr>
              <w:pStyle w:val="TableParagraph"/>
              <w:spacing w:line="155" w:lineRule="exact"/>
              <w:ind w:right="57"/>
              <w:rPr>
                <w:sz w:val="14"/>
              </w:rPr>
            </w:pPr>
            <w:r>
              <w:rPr>
                <w:color w:val="231F20"/>
                <w:spacing w:val="-10"/>
                <w:sz w:val="14"/>
              </w:rPr>
              <w:t>0</w:t>
            </w:r>
          </w:p>
        </w:tc>
        <w:tc>
          <w:tcPr>
            <w:tcW w:w="718" w:type="dxa"/>
          </w:tcPr>
          <w:p w:rsidR="001B3359" w:rsidRDefault="00D877C7" w14:paraId="4BE522F3" w14:textId="77777777">
            <w:pPr>
              <w:pStyle w:val="TableParagraph"/>
              <w:spacing w:line="155" w:lineRule="exact"/>
              <w:ind w:right="57"/>
              <w:rPr>
                <w:sz w:val="14"/>
              </w:rPr>
            </w:pPr>
            <w:r>
              <w:rPr>
                <w:color w:val="231F20"/>
                <w:spacing w:val="-10"/>
                <w:sz w:val="14"/>
              </w:rPr>
              <w:t>0</w:t>
            </w:r>
          </w:p>
        </w:tc>
        <w:tc>
          <w:tcPr>
            <w:tcW w:w="723" w:type="dxa"/>
          </w:tcPr>
          <w:p w:rsidR="001B3359" w:rsidRDefault="00D877C7" w14:paraId="307AADDA" w14:textId="77777777">
            <w:pPr>
              <w:pStyle w:val="TableParagraph"/>
              <w:spacing w:line="155" w:lineRule="exact"/>
              <w:ind w:right="5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101</w:t>
            </w:r>
          </w:p>
        </w:tc>
        <w:tc>
          <w:tcPr>
            <w:tcW w:w="723" w:type="dxa"/>
          </w:tcPr>
          <w:p w:rsidR="001B3359" w:rsidRDefault="00D877C7" w14:paraId="6D6C5B69" w14:textId="77777777">
            <w:pPr>
              <w:pStyle w:val="TableParagraph"/>
              <w:spacing w:line="155" w:lineRule="exact"/>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242</w:t>
            </w:r>
          </w:p>
        </w:tc>
        <w:tc>
          <w:tcPr>
            <w:tcW w:w="669" w:type="dxa"/>
          </w:tcPr>
          <w:p w:rsidR="001B3359" w:rsidRDefault="00D877C7" w14:paraId="70FBB577" w14:textId="77777777">
            <w:pPr>
              <w:pStyle w:val="TableParagraph"/>
              <w:spacing w:line="155" w:lineRule="exact"/>
              <w:ind w:right="-29"/>
              <w:rPr>
                <w:sz w:val="14"/>
              </w:rPr>
            </w:pPr>
            <w:r>
              <w:rPr>
                <w:color w:val="231F20"/>
                <w:spacing w:val="-2"/>
                <w:sz w:val="14"/>
              </w:rPr>
              <w:t>3.609</w:t>
            </w:r>
          </w:p>
        </w:tc>
      </w:tr>
    </w:tbl>
    <w:p w:rsidR="001B3359" w:rsidRDefault="001B3359" w14:paraId="1CC102A1" w14:textId="77777777">
      <w:pPr>
        <w:pStyle w:val="TableParagraph"/>
        <w:spacing w:line="155" w:lineRule="exact"/>
        <w:rPr>
          <w:sz w:val="14"/>
        </w:rPr>
        <w:sectPr w:rsidR="001B3359">
          <w:type w:val="continuous"/>
          <w:pgSz w:w="11910" w:h="16840"/>
          <w:pgMar w:top="1020" w:right="992" w:bottom="1280" w:left="992" w:header="0" w:footer="1091" w:gutter="0"/>
          <w:cols w:space="708"/>
        </w:sectPr>
      </w:pPr>
    </w:p>
    <w:tbl>
      <w:tblPr>
        <w:tblStyle w:val="TableNormal"/>
        <w:tblW w:w="0" w:type="auto"/>
        <w:tblInd w:w="121" w:type="dxa"/>
        <w:tblLayout w:type="fixed"/>
        <w:tblLook w:val="01E0" w:firstRow="1" w:lastRow="1" w:firstColumn="1" w:lastColumn="1" w:noHBand="0" w:noVBand="0"/>
      </w:tblPr>
      <w:tblGrid>
        <w:gridCol w:w="450"/>
        <w:gridCol w:w="1830"/>
        <w:gridCol w:w="927"/>
        <w:gridCol w:w="835"/>
        <w:gridCol w:w="699"/>
        <w:gridCol w:w="743"/>
        <w:gridCol w:w="660"/>
        <w:gridCol w:w="703"/>
        <w:gridCol w:w="718"/>
        <w:gridCol w:w="723"/>
        <w:gridCol w:w="723"/>
        <w:gridCol w:w="669"/>
      </w:tblGrid>
      <w:tr w:rsidR="001B3359" w14:paraId="176E59D3" w14:textId="77777777">
        <w:trPr>
          <w:trHeight w:val="195"/>
        </w:trPr>
        <w:tc>
          <w:tcPr>
            <w:tcW w:w="3207" w:type="dxa"/>
            <w:gridSpan w:val="3"/>
            <w:tcBorders>
              <w:top w:val="single" w:color="00AEEF" w:sz="2" w:space="0"/>
            </w:tcBorders>
          </w:tcPr>
          <w:p w:rsidR="001B3359" w:rsidRDefault="00D877C7" w14:paraId="338E8AE5" w14:textId="77777777">
            <w:pPr>
              <w:pStyle w:val="TableParagraph"/>
              <w:spacing w:before="19" w:line="156" w:lineRule="exact"/>
              <w:ind w:right="60"/>
              <w:rPr>
                <w:sz w:val="14"/>
              </w:rPr>
            </w:pPr>
            <w:r>
              <w:rPr>
                <w:color w:val="231F20"/>
                <w:spacing w:val="-2"/>
                <w:w w:val="105"/>
                <w:sz w:val="14"/>
              </w:rPr>
              <w:lastRenderedPageBreak/>
              <w:t>Ontwerp-</w:t>
            </w:r>
          </w:p>
        </w:tc>
        <w:tc>
          <w:tcPr>
            <w:tcW w:w="2937" w:type="dxa"/>
            <w:gridSpan w:val="4"/>
            <w:tcBorders>
              <w:top w:val="single" w:color="00AEEF" w:sz="2" w:space="0"/>
            </w:tcBorders>
          </w:tcPr>
          <w:p w:rsidR="001B3359" w:rsidRDefault="00D877C7" w14:paraId="7E7333B4" w14:textId="77777777">
            <w:pPr>
              <w:pStyle w:val="TableParagraph"/>
              <w:spacing w:before="19" w:line="156" w:lineRule="exact"/>
              <w:ind w:left="70"/>
              <w:jc w:val="left"/>
              <w:rPr>
                <w:sz w:val="14"/>
              </w:rPr>
            </w:pPr>
            <w:r>
              <w:rPr>
                <w:color w:val="231F20"/>
                <w:w w:val="105"/>
                <w:sz w:val="14"/>
              </w:rPr>
              <w:t>Mutaties</w:t>
            </w:r>
            <w:r>
              <w:rPr>
                <w:color w:val="231F20"/>
                <w:spacing w:val="58"/>
                <w:w w:val="105"/>
                <w:sz w:val="14"/>
              </w:rPr>
              <w:t xml:space="preserve">  </w:t>
            </w:r>
            <w:proofErr w:type="spellStart"/>
            <w:r>
              <w:rPr>
                <w:color w:val="231F20"/>
                <w:w w:val="105"/>
                <w:sz w:val="14"/>
              </w:rPr>
              <w:t>Vastge</w:t>
            </w:r>
            <w:proofErr w:type="spellEnd"/>
            <w:r>
              <w:rPr>
                <w:color w:val="231F20"/>
                <w:w w:val="105"/>
                <w:sz w:val="14"/>
              </w:rPr>
              <w:t>-</w:t>
            </w:r>
            <w:r>
              <w:rPr>
                <w:color w:val="231F20"/>
                <w:spacing w:val="59"/>
                <w:w w:val="105"/>
                <w:sz w:val="14"/>
              </w:rPr>
              <w:t xml:space="preserve">  </w:t>
            </w:r>
            <w:r>
              <w:rPr>
                <w:color w:val="231F20"/>
                <w:w w:val="105"/>
                <w:sz w:val="14"/>
              </w:rPr>
              <w:t>Mutaties</w:t>
            </w:r>
            <w:r>
              <w:rPr>
                <w:color w:val="231F20"/>
                <w:spacing w:val="32"/>
                <w:w w:val="105"/>
                <w:sz w:val="14"/>
              </w:rPr>
              <w:t xml:space="preserve">  </w:t>
            </w:r>
            <w:r>
              <w:rPr>
                <w:color w:val="231F20"/>
                <w:w w:val="105"/>
                <w:sz w:val="14"/>
              </w:rPr>
              <w:t>Stand</w:t>
            </w:r>
            <w:r>
              <w:rPr>
                <w:color w:val="231F20"/>
                <w:spacing w:val="-4"/>
                <w:w w:val="105"/>
                <w:sz w:val="14"/>
              </w:rPr>
              <w:t xml:space="preserve"> </w:t>
            </w:r>
            <w:r>
              <w:rPr>
                <w:color w:val="231F20"/>
                <w:spacing w:val="-5"/>
                <w:w w:val="105"/>
                <w:sz w:val="14"/>
              </w:rPr>
              <w:t>1e</w:t>
            </w:r>
          </w:p>
        </w:tc>
        <w:tc>
          <w:tcPr>
            <w:tcW w:w="703" w:type="dxa"/>
            <w:tcBorders>
              <w:top w:val="single" w:color="00AEEF" w:sz="2" w:space="0"/>
            </w:tcBorders>
          </w:tcPr>
          <w:p w:rsidR="001B3359" w:rsidRDefault="00D877C7" w14:paraId="2493694B" w14:textId="77777777">
            <w:pPr>
              <w:pStyle w:val="TableParagraph"/>
              <w:spacing w:before="19" w:line="156" w:lineRule="exact"/>
              <w:ind w:left="56"/>
              <w:jc w:val="left"/>
              <w:rPr>
                <w:sz w:val="14"/>
              </w:rPr>
            </w:pPr>
            <w:r>
              <w:rPr>
                <w:color w:val="231F20"/>
                <w:spacing w:val="-2"/>
                <w:w w:val="110"/>
                <w:sz w:val="14"/>
              </w:rPr>
              <w:t>Mutatie</w:t>
            </w:r>
          </w:p>
        </w:tc>
        <w:tc>
          <w:tcPr>
            <w:tcW w:w="718" w:type="dxa"/>
            <w:tcBorders>
              <w:top w:val="single" w:color="00AEEF" w:sz="2" w:space="0"/>
            </w:tcBorders>
          </w:tcPr>
          <w:p w:rsidR="001B3359" w:rsidRDefault="00D877C7" w14:paraId="463B211C" w14:textId="77777777">
            <w:pPr>
              <w:pStyle w:val="TableParagraph"/>
              <w:spacing w:before="19" w:line="156" w:lineRule="exact"/>
              <w:ind w:left="76"/>
              <w:jc w:val="left"/>
              <w:rPr>
                <w:sz w:val="14"/>
              </w:rPr>
            </w:pPr>
            <w:r>
              <w:rPr>
                <w:color w:val="231F20"/>
                <w:spacing w:val="-2"/>
                <w:w w:val="110"/>
                <w:sz w:val="14"/>
              </w:rPr>
              <w:t>Mutatie</w:t>
            </w:r>
          </w:p>
        </w:tc>
        <w:tc>
          <w:tcPr>
            <w:tcW w:w="723" w:type="dxa"/>
            <w:tcBorders>
              <w:top w:val="single" w:color="00AEEF" w:sz="2" w:space="0"/>
            </w:tcBorders>
          </w:tcPr>
          <w:p w:rsidR="001B3359" w:rsidRDefault="00D877C7" w14:paraId="65721838" w14:textId="77777777">
            <w:pPr>
              <w:pStyle w:val="TableParagraph"/>
              <w:spacing w:before="19" w:line="156" w:lineRule="exact"/>
              <w:ind w:left="80"/>
              <w:jc w:val="left"/>
              <w:rPr>
                <w:sz w:val="14"/>
              </w:rPr>
            </w:pPr>
            <w:r>
              <w:rPr>
                <w:color w:val="231F20"/>
                <w:spacing w:val="-2"/>
                <w:w w:val="110"/>
                <w:sz w:val="14"/>
              </w:rPr>
              <w:t>Mutatie</w:t>
            </w:r>
          </w:p>
        </w:tc>
        <w:tc>
          <w:tcPr>
            <w:tcW w:w="723" w:type="dxa"/>
            <w:tcBorders>
              <w:top w:val="single" w:color="00AEEF" w:sz="2" w:space="0"/>
            </w:tcBorders>
          </w:tcPr>
          <w:p w:rsidR="001B3359" w:rsidRDefault="00D877C7" w14:paraId="65180F82" w14:textId="77777777">
            <w:pPr>
              <w:pStyle w:val="TableParagraph"/>
              <w:spacing w:before="19" w:line="156" w:lineRule="exact"/>
              <w:ind w:left="79"/>
              <w:jc w:val="left"/>
              <w:rPr>
                <w:sz w:val="14"/>
              </w:rPr>
            </w:pPr>
            <w:r>
              <w:rPr>
                <w:color w:val="231F20"/>
                <w:spacing w:val="-2"/>
                <w:w w:val="110"/>
                <w:sz w:val="14"/>
              </w:rPr>
              <w:t>Mutatie</w:t>
            </w:r>
          </w:p>
        </w:tc>
        <w:tc>
          <w:tcPr>
            <w:tcW w:w="669" w:type="dxa"/>
            <w:tcBorders>
              <w:top w:val="single" w:color="00AEEF" w:sz="2" w:space="0"/>
            </w:tcBorders>
          </w:tcPr>
          <w:p w:rsidR="001B3359" w:rsidRDefault="00D877C7" w14:paraId="6717CF08" w14:textId="77777777">
            <w:pPr>
              <w:pStyle w:val="TableParagraph"/>
              <w:spacing w:before="19" w:line="156" w:lineRule="exact"/>
              <w:ind w:left="88"/>
              <w:jc w:val="left"/>
              <w:rPr>
                <w:sz w:val="14"/>
              </w:rPr>
            </w:pPr>
            <w:r>
              <w:rPr>
                <w:color w:val="231F20"/>
                <w:spacing w:val="-2"/>
                <w:w w:val="110"/>
                <w:sz w:val="14"/>
              </w:rPr>
              <w:t>Mutatie</w:t>
            </w:r>
          </w:p>
        </w:tc>
      </w:tr>
      <w:tr w:rsidR="001B3359" w14:paraId="62209288" w14:textId="77777777">
        <w:trPr>
          <w:trHeight w:val="510"/>
        </w:trPr>
        <w:tc>
          <w:tcPr>
            <w:tcW w:w="3207" w:type="dxa"/>
            <w:gridSpan w:val="3"/>
          </w:tcPr>
          <w:p w:rsidR="001B3359" w:rsidRDefault="00D877C7" w14:paraId="7F78A70D" w14:textId="77777777">
            <w:pPr>
              <w:pStyle w:val="TableParagraph"/>
              <w:spacing w:before="0" w:line="242" w:lineRule="auto"/>
              <w:ind w:left="2708" w:right="73" w:hanging="193"/>
              <w:jc w:val="left"/>
              <w:rPr>
                <w:sz w:val="14"/>
              </w:rPr>
            </w:pPr>
            <w:r>
              <w:rPr>
                <w:color w:val="231F20"/>
                <w:spacing w:val="-2"/>
                <w:sz w:val="14"/>
              </w:rPr>
              <w:t>begroting</w:t>
            </w:r>
            <w:r>
              <w:rPr>
                <w:color w:val="231F20"/>
                <w:spacing w:val="40"/>
                <w:sz w:val="14"/>
              </w:rPr>
              <w:t xml:space="preserve"> </w:t>
            </w:r>
            <w:r>
              <w:rPr>
                <w:color w:val="231F20"/>
                <w:sz w:val="14"/>
              </w:rPr>
              <w:t>t</w:t>
            </w:r>
            <w:r>
              <w:rPr>
                <w:color w:val="231F20"/>
                <w:spacing w:val="-9"/>
                <w:sz w:val="14"/>
              </w:rPr>
              <w:t xml:space="preserve"> </w:t>
            </w:r>
            <w:r>
              <w:rPr>
                <w:color w:val="231F20"/>
                <w:sz w:val="14"/>
              </w:rPr>
              <w:t>(1)</w:t>
            </w:r>
          </w:p>
        </w:tc>
        <w:tc>
          <w:tcPr>
            <w:tcW w:w="2937" w:type="dxa"/>
            <w:gridSpan w:val="4"/>
          </w:tcPr>
          <w:p w:rsidR="001B3359" w:rsidRDefault="00D877C7" w14:paraId="52AD8ECA" w14:textId="77777777">
            <w:pPr>
              <w:pStyle w:val="TableParagraph"/>
              <w:tabs>
                <w:tab w:val="left" w:pos="881"/>
                <w:tab w:val="left" w:pos="1722"/>
                <w:tab w:val="left" w:pos="2151"/>
              </w:tabs>
              <w:spacing w:before="0" w:line="242" w:lineRule="auto"/>
              <w:ind w:left="112" w:right="42" w:hanging="51"/>
              <w:jc w:val="left"/>
              <w:rPr>
                <w:sz w:val="14"/>
              </w:rPr>
            </w:pPr>
            <w:r>
              <w:rPr>
                <w:color w:val="231F20"/>
                <w:w w:val="105"/>
                <w:sz w:val="14"/>
              </w:rPr>
              <w:t>via</w:t>
            </w:r>
            <w:r>
              <w:rPr>
                <w:color w:val="231F20"/>
                <w:spacing w:val="-11"/>
                <w:w w:val="105"/>
                <w:sz w:val="14"/>
              </w:rPr>
              <w:t xml:space="preserve"> </w:t>
            </w:r>
            <w:proofErr w:type="spellStart"/>
            <w:r>
              <w:rPr>
                <w:color w:val="231F20"/>
                <w:w w:val="105"/>
                <w:sz w:val="14"/>
              </w:rPr>
              <w:t>NvW</w:t>
            </w:r>
            <w:proofErr w:type="spellEnd"/>
            <w:r>
              <w:rPr>
                <w:color w:val="231F20"/>
                <w:w w:val="105"/>
                <w:sz w:val="14"/>
              </w:rPr>
              <w:t>,</w:t>
            </w:r>
            <w:r>
              <w:rPr>
                <w:color w:val="231F20"/>
                <w:sz w:val="14"/>
              </w:rPr>
              <w:tab/>
            </w:r>
            <w:r>
              <w:rPr>
                <w:color w:val="231F20"/>
                <w:spacing w:val="-2"/>
                <w:w w:val="105"/>
                <w:sz w:val="14"/>
              </w:rPr>
              <w:t>stelde</w:t>
            </w:r>
            <w:r>
              <w:rPr>
                <w:color w:val="231F20"/>
                <w:sz w:val="14"/>
              </w:rPr>
              <w:tab/>
            </w:r>
            <w:r>
              <w:rPr>
                <w:color w:val="231F20"/>
                <w:spacing w:val="-6"/>
                <w:w w:val="105"/>
                <w:sz w:val="14"/>
              </w:rPr>
              <w:t>1e</w:t>
            </w:r>
            <w:r>
              <w:rPr>
                <w:color w:val="231F20"/>
                <w:sz w:val="14"/>
              </w:rPr>
              <w:tab/>
            </w:r>
            <w:r>
              <w:rPr>
                <w:color w:val="231F20"/>
                <w:spacing w:val="-2"/>
                <w:w w:val="105"/>
                <w:sz w:val="14"/>
              </w:rPr>
              <w:t xml:space="preserve">suppletoire </w:t>
            </w:r>
            <w:r>
              <w:rPr>
                <w:color w:val="231F20"/>
                <w:w w:val="105"/>
                <w:sz w:val="14"/>
              </w:rPr>
              <w:t>moties,</w:t>
            </w:r>
            <w:r>
              <w:rPr>
                <w:color w:val="231F20"/>
                <w:spacing w:val="49"/>
                <w:w w:val="105"/>
                <w:sz w:val="14"/>
              </w:rPr>
              <w:t xml:space="preserve">  </w:t>
            </w:r>
            <w:r>
              <w:rPr>
                <w:color w:val="231F20"/>
                <w:w w:val="105"/>
                <w:sz w:val="14"/>
              </w:rPr>
              <w:t>begroting</w:t>
            </w:r>
            <w:r>
              <w:rPr>
                <w:color w:val="231F20"/>
                <w:spacing w:val="-7"/>
                <w:w w:val="105"/>
                <w:sz w:val="14"/>
              </w:rPr>
              <w:t xml:space="preserve"> </w:t>
            </w:r>
            <w:r>
              <w:rPr>
                <w:color w:val="231F20"/>
                <w:w w:val="105"/>
                <w:sz w:val="14"/>
              </w:rPr>
              <w:t>suppletoire</w:t>
            </w:r>
            <w:r>
              <w:rPr>
                <w:color w:val="231F20"/>
                <w:spacing w:val="-9"/>
                <w:w w:val="105"/>
                <w:sz w:val="14"/>
              </w:rPr>
              <w:t xml:space="preserve"> </w:t>
            </w:r>
            <w:r>
              <w:rPr>
                <w:color w:val="231F20"/>
                <w:spacing w:val="-2"/>
                <w:w w:val="105"/>
                <w:sz w:val="14"/>
              </w:rPr>
              <w:t>begroting</w:t>
            </w:r>
          </w:p>
          <w:p w:rsidR="001B3359" w:rsidRDefault="00D877C7" w14:paraId="674BB8F7" w14:textId="77777777">
            <w:pPr>
              <w:pStyle w:val="TableParagraph"/>
              <w:spacing w:before="0" w:line="155" w:lineRule="exact"/>
              <w:ind w:left="66"/>
              <w:jc w:val="left"/>
              <w:rPr>
                <w:sz w:val="14"/>
              </w:rPr>
            </w:pPr>
            <w:proofErr w:type="spellStart"/>
            <w:r>
              <w:rPr>
                <w:color w:val="231F20"/>
                <w:sz w:val="14"/>
              </w:rPr>
              <w:t>amende</w:t>
            </w:r>
            <w:proofErr w:type="spellEnd"/>
            <w:r>
              <w:rPr>
                <w:color w:val="231F20"/>
                <w:sz w:val="14"/>
              </w:rPr>
              <w:t>-</w:t>
            </w:r>
            <w:r>
              <w:rPr>
                <w:color w:val="231F20"/>
                <w:spacing w:val="38"/>
                <w:sz w:val="14"/>
              </w:rPr>
              <w:t xml:space="preserve"> </w:t>
            </w:r>
            <w:r>
              <w:rPr>
                <w:color w:val="231F20"/>
                <w:sz w:val="14"/>
              </w:rPr>
              <w:t>t</w:t>
            </w:r>
            <w:r>
              <w:rPr>
                <w:color w:val="231F20"/>
                <w:spacing w:val="-16"/>
                <w:sz w:val="14"/>
              </w:rPr>
              <w:t xml:space="preserve"> </w:t>
            </w:r>
            <w:r>
              <w:rPr>
                <w:color w:val="231F20"/>
                <w:sz w:val="14"/>
              </w:rPr>
              <w:t>(3)</w:t>
            </w:r>
            <w:r>
              <w:rPr>
                <w:color w:val="231F20"/>
                <w:spacing w:val="-16"/>
                <w:sz w:val="14"/>
              </w:rPr>
              <w:t xml:space="preserve"> </w:t>
            </w:r>
            <w:r>
              <w:rPr>
                <w:color w:val="231F20"/>
                <w:sz w:val="14"/>
              </w:rPr>
              <w:t>=</w:t>
            </w:r>
            <w:r>
              <w:rPr>
                <w:color w:val="231F20"/>
                <w:spacing w:val="-16"/>
                <w:sz w:val="14"/>
              </w:rPr>
              <w:t xml:space="preserve"> </w:t>
            </w:r>
            <w:r>
              <w:rPr>
                <w:color w:val="231F20"/>
                <w:sz w:val="14"/>
              </w:rPr>
              <w:t>(1)</w:t>
            </w:r>
            <w:r>
              <w:rPr>
                <w:color w:val="231F20"/>
                <w:spacing w:val="-16"/>
                <w:sz w:val="14"/>
              </w:rPr>
              <w:t xml:space="preserve"> </w:t>
            </w:r>
            <w:r>
              <w:rPr>
                <w:color w:val="231F20"/>
                <w:sz w:val="14"/>
              </w:rPr>
              <w:t>+</w:t>
            </w:r>
            <w:r>
              <w:rPr>
                <w:color w:val="231F20"/>
                <w:spacing w:val="21"/>
                <w:sz w:val="14"/>
              </w:rPr>
              <w:t xml:space="preserve"> </w:t>
            </w:r>
            <w:r>
              <w:rPr>
                <w:color w:val="231F20"/>
                <w:sz w:val="14"/>
              </w:rPr>
              <w:t>begroting</w:t>
            </w:r>
            <w:r>
              <w:rPr>
                <w:color w:val="231F20"/>
                <w:spacing w:val="40"/>
                <w:sz w:val="14"/>
              </w:rPr>
              <w:t xml:space="preserve"> </w:t>
            </w:r>
            <w:r>
              <w:rPr>
                <w:color w:val="231F20"/>
                <w:sz w:val="14"/>
              </w:rPr>
              <w:t>(5)</w:t>
            </w:r>
            <w:r>
              <w:rPr>
                <w:color w:val="231F20"/>
                <w:spacing w:val="-10"/>
                <w:sz w:val="14"/>
              </w:rPr>
              <w:t xml:space="preserve"> </w:t>
            </w:r>
            <w:r>
              <w:rPr>
                <w:color w:val="231F20"/>
                <w:sz w:val="14"/>
              </w:rPr>
              <w:t>=</w:t>
            </w:r>
            <w:r>
              <w:rPr>
                <w:color w:val="231F20"/>
                <w:spacing w:val="-9"/>
                <w:sz w:val="14"/>
              </w:rPr>
              <w:t xml:space="preserve"> </w:t>
            </w:r>
            <w:r>
              <w:rPr>
                <w:color w:val="231F20"/>
                <w:sz w:val="14"/>
              </w:rPr>
              <w:t>(3)</w:t>
            </w:r>
            <w:r>
              <w:rPr>
                <w:color w:val="231F20"/>
                <w:spacing w:val="-10"/>
                <w:sz w:val="14"/>
              </w:rPr>
              <w:t xml:space="preserve"> +</w:t>
            </w:r>
          </w:p>
        </w:tc>
        <w:tc>
          <w:tcPr>
            <w:tcW w:w="703" w:type="dxa"/>
          </w:tcPr>
          <w:p w:rsidR="001B3359" w:rsidRDefault="00D877C7" w14:paraId="5F03D6E9" w14:textId="77777777">
            <w:pPr>
              <w:pStyle w:val="TableParagraph"/>
              <w:spacing w:before="0" w:line="163" w:lineRule="exact"/>
              <w:ind w:left="153"/>
              <w:jc w:val="left"/>
              <w:rPr>
                <w:sz w:val="14"/>
              </w:rPr>
            </w:pPr>
            <w:r>
              <w:rPr>
                <w:color w:val="231F20"/>
                <w:spacing w:val="-4"/>
                <w:sz w:val="14"/>
              </w:rPr>
              <w:t>2027</w:t>
            </w:r>
          </w:p>
        </w:tc>
        <w:tc>
          <w:tcPr>
            <w:tcW w:w="718" w:type="dxa"/>
          </w:tcPr>
          <w:p w:rsidR="001B3359" w:rsidRDefault="00D877C7" w14:paraId="31589A2A" w14:textId="77777777">
            <w:pPr>
              <w:pStyle w:val="TableParagraph"/>
              <w:spacing w:before="0" w:line="163" w:lineRule="exact"/>
              <w:ind w:left="172"/>
              <w:jc w:val="left"/>
              <w:rPr>
                <w:sz w:val="14"/>
              </w:rPr>
            </w:pPr>
            <w:r>
              <w:rPr>
                <w:color w:val="231F20"/>
                <w:spacing w:val="-4"/>
                <w:sz w:val="14"/>
              </w:rPr>
              <w:t>2028</w:t>
            </w:r>
          </w:p>
        </w:tc>
        <w:tc>
          <w:tcPr>
            <w:tcW w:w="723" w:type="dxa"/>
          </w:tcPr>
          <w:p w:rsidR="001B3359" w:rsidRDefault="00D877C7" w14:paraId="2F1EF7DA" w14:textId="77777777">
            <w:pPr>
              <w:pStyle w:val="TableParagraph"/>
              <w:spacing w:before="0" w:line="163" w:lineRule="exact"/>
              <w:ind w:left="176"/>
              <w:jc w:val="left"/>
              <w:rPr>
                <w:sz w:val="14"/>
              </w:rPr>
            </w:pPr>
            <w:r>
              <w:rPr>
                <w:color w:val="231F20"/>
                <w:spacing w:val="-4"/>
                <w:sz w:val="14"/>
              </w:rPr>
              <w:t>2029</w:t>
            </w:r>
          </w:p>
        </w:tc>
        <w:tc>
          <w:tcPr>
            <w:tcW w:w="723" w:type="dxa"/>
          </w:tcPr>
          <w:p w:rsidR="001B3359" w:rsidRDefault="00D877C7" w14:paraId="521741AF" w14:textId="77777777">
            <w:pPr>
              <w:pStyle w:val="TableParagraph"/>
              <w:spacing w:before="0" w:line="163" w:lineRule="exact"/>
              <w:ind w:left="175"/>
              <w:jc w:val="left"/>
              <w:rPr>
                <w:sz w:val="14"/>
              </w:rPr>
            </w:pPr>
            <w:r>
              <w:rPr>
                <w:color w:val="231F20"/>
                <w:spacing w:val="-4"/>
                <w:sz w:val="14"/>
              </w:rPr>
              <w:t>2030</w:t>
            </w:r>
          </w:p>
        </w:tc>
        <w:tc>
          <w:tcPr>
            <w:tcW w:w="669" w:type="dxa"/>
          </w:tcPr>
          <w:p w:rsidR="001B3359" w:rsidRDefault="00D877C7" w14:paraId="613FA818" w14:textId="77777777">
            <w:pPr>
              <w:pStyle w:val="TableParagraph"/>
              <w:spacing w:before="0" w:line="163" w:lineRule="exact"/>
              <w:ind w:left="184"/>
              <w:jc w:val="left"/>
              <w:rPr>
                <w:sz w:val="14"/>
              </w:rPr>
            </w:pPr>
            <w:r>
              <w:rPr>
                <w:color w:val="231F20"/>
                <w:spacing w:val="-4"/>
                <w:sz w:val="14"/>
              </w:rPr>
              <w:t>2031</w:t>
            </w:r>
          </w:p>
        </w:tc>
      </w:tr>
      <w:tr w:rsidR="001B3359" w14:paraId="236D4289" w14:textId="77777777">
        <w:trPr>
          <w:trHeight w:val="366"/>
        </w:trPr>
        <w:tc>
          <w:tcPr>
            <w:tcW w:w="450" w:type="dxa"/>
            <w:tcBorders>
              <w:bottom w:val="single" w:color="00AEEF" w:sz="2" w:space="0"/>
            </w:tcBorders>
          </w:tcPr>
          <w:p w:rsidR="001B3359" w:rsidRDefault="001B3359" w14:paraId="16A2683D" w14:textId="77777777">
            <w:pPr>
              <w:pStyle w:val="TableParagraph"/>
              <w:spacing w:before="0"/>
              <w:jc w:val="left"/>
              <w:rPr>
                <w:rFonts w:ascii="Times New Roman"/>
                <w:sz w:val="14"/>
              </w:rPr>
            </w:pPr>
          </w:p>
        </w:tc>
        <w:tc>
          <w:tcPr>
            <w:tcW w:w="1830" w:type="dxa"/>
            <w:tcBorders>
              <w:bottom w:val="single" w:color="00AEEF" w:sz="2" w:space="0"/>
            </w:tcBorders>
          </w:tcPr>
          <w:p w:rsidR="001B3359" w:rsidRDefault="001B3359" w14:paraId="6F85B729" w14:textId="77777777">
            <w:pPr>
              <w:pStyle w:val="TableParagraph"/>
              <w:spacing w:before="0"/>
              <w:jc w:val="left"/>
              <w:rPr>
                <w:rFonts w:ascii="Times New Roman"/>
                <w:sz w:val="14"/>
              </w:rPr>
            </w:pPr>
          </w:p>
        </w:tc>
        <w:tc>
          <w:tcPr>
            <w:tcW w:w="927" w:type="dxa"/>
            <w:tcBorders>
              <w:bottom w:val="single" w:color="00AEEF" w:sz="2" w:space="0"/>
            </w:tcBorders>
          </w:tcPr>
          <w:p w:rsidR="001B3359" w:rsidRDefault="001B3359" w14:paraId="77D09946" w14:textId="77777777">
            <w:pPr>
              <w:pStyle w:val="TableParagraph"/>
              <w:spacing w:before="0"/>
              <w:jc w:val="left"/>
              <w:rPr>
                <w:rFonts w:ascii="Times New Roman"/>
                <w:sz w:val="14"/>
              </w:rPr>
            </w:pPr>
          </w:p>
        </w:tc>
        <w:tc>
          <w:tcPr>
            <w:tcW w:w="835" w:type="dxa"/>
            <w:tcBorders>
              <w:bottom w:val="single" w:color="00AEEF" w:sz="2" w:space="0"/>
            </w:tcBorders>
          </w:tcPr>
          <w:p w:rsidR="001B3359" w:rsidRDefault="00D877C7" w14:paraId="18951C86" w14:textId="77777777">
            <w:pPr>
              <w:pStyle w:val="TableParagraph"/>
              <w:spacing w:before="0" w:line="242" w:lineRule="auto"/>
              <w:ind w:left="39" w:right="153" w:firstLine="65"/>
              <w:jc w:val="left"/>
              <w:rPr>
                <w:sz w:val="14"/>
              </w:rPr>
            </w:pPr>
            <w:proofErr w:type="spellStart"/>
            <w:r>
              <w:rPr>
                <w:color w:val="231F20"/>
                <w:spacing w:val="-2"/>
                <w:w w:val="105"/>
                <w:sz w:val="14"/>
              </w:rPr>
              <w:t>menten</w:t>
            </w:r>
            <w:proofErr w:type="spellEnd"/>
            <w:r>
              <w:rPr>
                <w:color w:val="231F20"/>
                <w:spacing w:val="-2"/>
                <w:w w:val="105"/>
                <w:sz w:val="14"/>
              </w:rPr>
              <w:t xml:space="preserve"> </w:t>
            </w:r>
            <w:r>
              <w:rPr>
                <w:color w:val="231F20"/>
                <w:w w:val="105"/>
                <w:sz w:val="14"/>
              </w:rPr>
              <w:t>en</w:t>
            </w:r>
            <w:r>
              <w:rPr>
                <w:color w:val="231F20"/>
                <w:spacing w:val="-8"/>
                <w:w w:val="105"/>
                <w:sz w:val="14"/>
              </w:rPr>
              <w:t xml:space="preserve"> </w:t>
            </w:r>
            <w:r>
              <w:rPr>
                <w:color w:val="231F20"/>
                <w:w w:val="105"/>
                <w:sz w:val="14"/>
              </w:rPr>
              <w:t>ISB</w:t>
            </w:r>
            <w:r>
              <w:rPr>
                <w:color w:val="231F20"/>
                <w:spacing w:val="-7"/>
                <w:w w:val="105"/>
                <w:sz w:val="14"/>
              </w:rPr>
              <w:t xml:space="preserve"> </w:t>
            </w:r>
            <w:r>
              <w:rPr>
                <w:color w:val="231F20"/>
                <w:spacing w:val="-10"/>
                <w:w w:val="105"/>
                <w:sz w:val="14"/>
              </w:rPr>
              <w:t>(2)</w:t>
            </w:r>
          </w:p>
        </w:tc>
        <w:tc>
          <w:tcPr>
            <w:tcW w:w="699" w:type="dxa"/>
            <w:tcBorders>
              <w:bottom w:val="single" w:color="00AEEF" w:sz="2" w:space="0"/>
            </w:tcBorders>
          </w:tcPr>
          <w:p w:rsidR="001B3359" w:rsidRDefault="00D877C7" w14:paraId="2B741187" w14:textId="77777777">
            <w:pPr>
              <w:pStyle w:val="TableParagraph"/>
              <w:spacing w:before="0" w:line="163" w:lineRule="exact"/>
              <w:ind w:left="158"/>
              <w:jc w:val="left"/>
              <w:rPr>
                <w:sz w:val="14"/>
              </w:rPr>
            </w:pPr>
            <w:r>
              <w:rPr>
                <w:color w:val="231F20"/>
                <w:spacing w:val="-5"/>
                <w:sz w:val="14"/>
              </w:rPr>
              <w:t>(2)</w:t>
            </w:r>
          </w:p>
        </w:tc>
        <w:tc>
          <w:tcPr>
            <w:tcW w:w="743" w:type="dxa"/>
            <w:tcBorders>
              <w:bottom w:val="single" w:color="00AEEF" w:sz="2" w:space="0"/>
            </w:tcBorders>
          </w:tcPr>
          <w:p w:rsidR="001B3359" w:rsidRDefault="00D877C7" w14:paraId="1ED14182" w14:textId="77777777">
            <w:pPr>
              <w:pStyle w:val="TableParagraph"/>
              <w:spacing w:before="0" w:line="163" w:lineRule="exact"/>
              <w:ind w:left="181"/>
              <w:jc w:val="left"/>
              <w:rPr>
                <w:sz w:val="14"/>
              </w:rPr>
            </w:pPr>
            <w:r>
              <w:rPr>
                <w:color w:val="231F20"/>
                <w:spacing w:val="-5"/>
                <w:sz w:val="14"/>
              </w:rPr>
              <w:t>(4)</w:t>
            </w:r>
          </w:p>
        </w:tc>
        <w:tc>
          <w:tcPr>
            <w:tcW w:w="660" w:type="dxa"/>
            <w:tcBorders>
              <w:bottom w:val="single" w:color="00AEEF" w:sz="2" w:space="0"/>
            </w:tcBorders>
          </w:tcPr>
          <w:p w:rsidR="001B3359" w:rsidRDefault="00D877C7" w14:paraId="5CCAED6B" w14:textId="77777777">
            <w:pPr>
              <w:pStyle w:val="TableParagraph"/>
              <w:spacing w:before="0" w:line="163" w:lineRule="exact"/>
              <w:ind w:left="160"/>
              <w:jc w:val="left"/>
              <w:rPr>
                <w:sz w:val="14"/>
              </w:rPr>
            </w:pPr>
            <w:r>
              <w:rPr>
                <w:color w:val="231F20"/>
                <w:spacing w:val="-5"/>
                <w:sz w:val="14"/>
              </w:rPr>
              <w:t>(4)</w:t>
            </w:r>
          </w:p>
        </w:tc>
        <w:tc>
          <w:tcPr>
            <w:tcW w:w="703" w:type="dxa"/>
            <w:tcBorders>
              <w:bottom w:val="single" w:color="00AEEF" w:sz="2" w:space="0"/>
            </w:tcBorders>
          </w:tcPr>
          <w:p w:rsidR="001B3359" w:rsidRDefault="001B3359" w14:paraId="70030FDD" w14:textId="77777777">
            <w:pPr>
              <w:pStyle w:val="TableParagraph"/>
              <w:spacing w:before="0"/>
              <w:jc w:val="left"/>
              <w:rPr>
                <w:rFonts w:ascii="Times New Roman"/>
                <w:sz w:val="14"/>
              </w:rPr>
            </w:pPr>
          </w:p>
        </w:tc>
        <w:tc>
          <w:tcPr>
            <w:tcW w:w="718" w:type="dxa"/>
            <w:tcBorders>
              <w:bottom w:val="single" w:color="00AEEF" w:sz="2" w:space="0"/>
            </w:tcBorders>
          </w:tcPr>
          <w:p w:rsidR="001B3359" w:rsidRDefault="001B3359" w14:paraId="40848400" w14:textId="77777777">
            <w:pPr>
              <w:pStyle w:val="TableParagraph"/>
              <w:spacing w:before="0"/>
              <w:jc w:val="left"/>
              <w:rPr>
                <w:rFonts w:ascii="Times New Roman"/>
                <w:sz w:val="14"/>
              </w:rPr>
            </w:pPr>
          </w:p>
        </w:tc>
        <w:tc>
          <w:tcPr>
            <w:tcW w:w="723" w:type="dxa"/>
            <w:tcBorders>
              <w:bottom w:val="single" w:color="00AEEF" w:sz="2" w:space="0"/>
            </w:tcBorders>
          </w:tcPr>
          <w:p w:rsidR="001B3359" w:rsidRDefault="001B3359" w14:paraId="36C8D170" w14:textId="77777777">
            <w:pPr>
              <w:pStyle w:val="TableParagraph"/>
              <w:spacing w:before="0"/>
              <w:jc w:val="left"/>
              <w:rPr>
                <w:rFonts w:ascii="Times New Roman"/>
                <w:sz w:val="14"/>
              </w:rPr>
            </w:pPr>
          </w:p>
        </w:tc>
        <w:tc>
          <w:tcPr>
            <w:tcW w:w="723" w:type="dxa"/>
            <w:tcBorders>
              <w:bottom w:val="single" w:color="00AEEF" w:sz="2" w:space="0"/>
            </w:tcBorders>
          </w:tcPr>
          <w:p w:rsidR="001B3359" w:rsidRDefault="001B3359" w14:paraId="51177C92" w14:textId="77777777">
            <w:pPr>
              <w:pStyle w:val="TableParagraph"/>
              <w:spacing w:before="0"/>
              <w:jc w:val="left"/>
              <w:rPr>
                <w:rFonts w:ascii="Times New Roman"/>
                <w:sz w:val="14"/>
              </w:rPr>
            </w:pPr>
          </w:p>
        </w:tc>
        <w:tc>
          <w:tcPr>
            <w:tcW w:w="669" w:type="dxa"/>
            <w:tcBorders>
              <w:bottom w:val="single" w:color="00AEEF" w:sz="2" w:space="0"/>
            </w:tcBorders>
          </w:tcPr>
          <w:p w:rsidR="001B3359" w:rsidRDefault="001B3359" w14:paraId="0D12C070" w14:textId="77777777">
            <w:pPr>
              <w:pStyle w:val="TableParagraph"/>
              <w:spacing w:before="0"/>
              <w:jc w:val="left"/>
              <w:rPr>
                <w:rFonts w:ascii="Times New Roman"/>
                <w:sz w:val="14"/>
              </w:rPr>
            </w:pPr>
          </w:p>
        </w:tc>
      </w:tr>
      <w:tr w:rsidR="001B3359" w14:paraId="0E46FED3" w14:textId="77777777">
        <w:trPr>
          <w:trHeight w:val="224"/>
        </w:trPr>
        <w:tc>
          <w:tcPr>
            <w:tcW w:w="450" w:type="dxa"/>
            <w:tcBorders>
              <w:top w:val="single" w:color="00AEEF" w:sz="2" w:space="0"/>
            </w:tcBorders>
          </w:tcPr>
          <w:p w:rsidR="001B3359" w:rsidRDefault="001B3359" w14:paraId="319E3DF0" w14:textId="77777777">
            <w:pPr>
              <w:pStyle w:val="TableParagraph"/>
              <w:spacing w:before="0"/>
              <w:jc w:val="left"/>
              <w:rPr>
                <w:rFonts w:ascii="Times New Roman"/>
                <w:sz w:val="14"/>
              </w:rPr>
            </w:pPr>
          </w:p>
        </w:tc>
        <w:tc>
          <w:tcPr>
            <w:tcW w:w="1830" w:type="dxa"/>
            <w:tcBorders>
              <w:top w:val="single" w:color="00AEEF" w:sz="2" w:space="0"/>
            </w:tcBorders>
          </w:tcPr>
          <w:p w:rsidR="001B3359" w:rsidRDefault="00D877C7" w14:paraId="1EBAF48F" w14:textId="77777777">
            <w:pPr>
              <w:pStyle w:val="TableParagraph"/>
              <w:spacing w:before="19"/>
              <w:ind w:left="111"/>
              <w:jc w:val="left"/>
              <w:rPr>
                <w:sz w:val="14"/>
              </w:rPr>
            </w:pPr>
            <w:r>
              <w:rPr>
                <w:color w:val="231F20"/>
                <w:spacing w:val="-2"/>
                <w:w w:val="110"/>
                <w:sz w:val="14"/>
              </w:rPr>
              <w:t>Overige</w:t>
            </w:r>
          </w:p>
        </w:tc>
        <w:tc>
          <w:tcPr>
            <w:tcW w:w="927" w:type="dxa"/>
            <w:tcBorders>
              <w:top w:val="single" w:color="00AEEF" w:sz="2" w:space="0"/>
            </w:tcBorders>
          </w:tcPr>
          <w:p w:rsidR="001B3359" w:rsidRDefault="00D877C7" w14:paraId="0544D9A9" w14:textId="77777777">
            <w:pPr>
              <w:pStyle w:val="TableParagraph"/>
              <w:spacing w:before="19"/>
              <w:ind w:right="34"/>
              <w:rPr>
                <w:sz w:val="14"/>
              </w:rPr>
            </w:pPr>
            <w:r>
              <w:rPr>
                <w:color w:val="231F20"/>
                <w:spacing w:val="-2"/>
                <w:sz w:val="14"/>
              </w:rPr>
              <w:t>7.533</w:t>
            </w:r>
          </w:p>
        </w:tc>
        <w:tc>
          <w:tcPr>
            <w:tcW w:w="835" w:type="dxa"/>
            <w:tcBorders>
              <w:top w:val="single" w:color="00AEEF" w:sz="2" w:space="0"/>
            </w:tcBorders>
          </w:tcPr>
          <w:p w:rsidR="001B3359" w:rsidRDefault="00D877C7" w14:paraId="3D5ED55A" w14:textId="77777777">
            <w:pPr>
              <w:pStyle w:val="TableParagraph"/>
              <w:spacing w:before="19"/>
              <w:ind w:right="142"/>
              <w:rPr>
                <w:sz w:val="14"/>
              </w:rPr>
            </w:pPr>
            <w:r>
              <w:rPr>
                <w:color w:val="231F20"/>
                <w:spacing w:val="-10"/>
                <w:sz w:val="14"/>
              </w:rPr>
              <w:t>0</w:t>
            </w:r>
          </w:p>
        </w:tc>
        <w:tc>
          <w:tcPr>
            <w:tcW w:w="699" w:type="dxa"/>
            <w:tcBorders>
              <w:top w:val="single" w:color="00AEEF" w:sz="2" w:space="0"/>
            </w:tcBorders>
          </w:tcPr>
          <w:p w:rsidR="001B3359" w:rsidRDefault="00D877C7" w14:paraId="7A2BB6EF" w14:textId="77777777">
            <w:pPr>
              <w:pStyle w:val="TableParagraph"/>
              <w:spacing w:before="19"/>
              <w:ind w:right="123"/>
              <w:rPr>
                <w:sz w:val="14"/>
              </w:rPr>
            </w:pPr>
            <w:r>
              <w:rPr>
                <w:color w:val="231F20"/>
                <w:spacing w:val="-2"/>
                <w:sz w:val="14"/>
              </w:rPr>
              <w:t>7.533</w:t>
            </w:r>
          </w:p>
        </w:tc>
        <w:tc>
          <w:tcPr>
            <w:tcW w:w="743" w:type="dxa"/>
            <w:tcBorders>
              <w:top w:val="single" w:color="00AEEF" w:sz="2" w:space="0"/>
            </w:tcBorders>
          </w:tcPr>
          <w:p w:rsidR="001B3359" w:rsidRDefault="00D877C7" w14:paraId="7A15D579" w14:textId="77777777">
            <w:pPr>
              <w:pStyle w:val="TableParagraph"/>
              <w:spacing w:before="19"/>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3.500</w:t>
            </w:r>
          </w:p>
        </w:tc>
        <w:tc>
          <w:tcPr>
            <w:tcW w:w="660" w:type="dxa"/>
            <w:tcBorders>
              <w:top w:val="single" w:color="00AEEF" w:sz="2" w:space="0"/>
            </w:tcBorders>
          </w:tcPr>
          <w:p w:rsidR="001B3359" w:rsidRDefault="00D877C7" w14:paraId="32AB7D77" w14:textId="77777777">
            <w:pPr>
              <w:pStyle w:val="TableParagraph"/>
              <w:spacing w:before="19"/>
              <w:ind w:right="82"/>
              <w:rPr>
                <w:sz w:val="14"/>
              </w:rPr>
            </w:pPr>
            <w:r>
              <w:rPr>
                <w:color w:val="231F20"/>
                <w:spacing w:val="-2"/>
                <w:sz w:val="14"/>
              </w:rPr>
              <w:t>4.033</w:t>
            </w:r>
          </w:p>
        </w:tc>
        <w:tc>
          <w:tcPr>
            <w:tcW w:w="703" w:type="dxa"/>
            <w:tcBorders>
              <w:top w:val="single" w:color="00AEEF" w:sz="2" w:space="0"/>
            </w:tcBorders>
          </w:tcPr>
          <w:p w:rsidR="001B3359" w:rsidRDefault="00D877C7" w14:paraId="77F91778"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3.543</w:t>
            </w:r>
          </w:p>
        </w:tc>
        <w:tc>
          <w:tcPr>
            <w:tcW w:w="718" w:type="dxa"/>
            <w:tcBorders>
              <w:top w:val="single" w:color="00AEEF" w:sz="2" w:space="0"/>
            </w:tcBorders>
          </w:tcPr>
          <w:p w:rsidR="001B3359" w:rsidRDefault="00D877C7" w14:paraId="2A063D3F"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3.586</w:t>
            </w:r>
          </w:p>
        </w:tc>
        <w:tc>
          <w:tcPr>
            <w:tcW w:w="723" w:type="dxa"/>
            <w:tcBorders>
              <w:top w:val="single" w:color="00AEEF" w:sz="2" w:space="0"/>
            </w:tcBorders>
          </w:tcPr>
          <w:p w:rsidR="001B3359" w:rsidRDefault="00D877C7" w14:paraId="4C686E08" w14:textId="77777777">
            <w:pPr>
              <w:pStyle w:val="TableParagraph"/>
              <w:spacing w:before="19"/>
              <w:ind w:right="5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3.780</w:t>
            </w:r>
          </w:p>
        </w:tc>
        <w:tc>
          <w:tcPr>
            <w:tcW w:w="723" w:type="dxa"/>
            <w:tcBorders>
              <w:top w:val="single" w:color="00AEEF" w:sz="2" w:space="0"/>
            </w:tcBorders>
          </w:tcPr>
          <w:p w:rsidR="001B3359" w:rsidRDefault="00D877C7" w14:paraId="5D520212" w14:textId="77777777">
            <w:pPr>
              <w:pStyle w:val="TableParagraph"/>
              <w:spacing w:before="19"/>
              <w:ind w:right="6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4.051</w:t>
            </w:r>
          </w:p>
        </w:tc>
        <w:tc>
          <w:tcPr>
            <w:tcW w:w="669" w:type="dxa"/>
            <w:tcBorders>
              <w:top w:val="single" w:color="00AEEF" w:sz="2" w:space="0"/>
            </w:tcBorders>
          </w:tcPr>
          <w:p w:rsidR="001B3359" w:rsidRDefault="00D877C7" w14:paraId="2E264C39" w14:textId="77777777">
            <w:pPr>
              <w:pStyle w:val="TableParagraph"/>
              <w:spacing w:before="19"/>
              <w:ind w:right="-29"/>
              <w:rPr>
                <w:sz w:val="14"/>
              </w:rPr>
            </w:pPr>
            <w:r>
              <w:rPr>
                <w:color w:val="231F20"/>
                <w:spacing w:val="-2"/>
                <w:sz w:val="14"/>
              </w:rPr>
              <w:t>3.325</w:t>
            </w:r>
          </w:p>
        </w:tc>
      </w:tr>
      <w:tr w:rsidR="001B3359" w14:paraId="5C5233CB" w14:textId="77777777">
        <w:trPr>
          <w:trHeight w:val="224"/>
        </w:trPr>
        <w:tc>
          <w:tcPr>
            <w:tcW w:w="450" w:type="dxa"/>
          </w:tcPr>
          <w:p w:rsidR="001B3359" w:rsidRDefault="00D877C7" w14:paraId="54AAAF81" w14:textId="77777777">
            <w:pPr>
              <w:pStyle w:val="TableParagraph"/>
              <w:spacing w:before="30"/>
              <w:jc w:val="left"/>
              <w:rPr>
                <w:rFonts w:ascii="Trebuchet MS"/>
                <w:b/>
                <w:sz w:val="14"/>
              </w:rPr>
            </w:pPr>
            <w:r>
              <w:rPr>
                <w:rFonts w:ascii="Trebuchet MS"/>
                <w:b/>
                <w:color w:val="231F20"/>
                <w:spacing w:val="-2"/>
                <w:sz w:val="14"/>
              </w:rPr>
              <w:t>10.50</w:t>
            </w:r>
          </w:p>
        </w:tc>
        <w:tc>
          <w:tcPr>
            <w:tcW w:w="1830" w:type="dxa"/>
          </w:tcPr>
          <w:p w:rsidR="001B3359" w:rsidRDefault="00D877C7" w14:paraId="331BD350" w14:textId="77777777">
            <w:pPr>
              <w:pStyle w:val="TableParagraph"/>
              <w:spacing w:before="30"/>
              <w:ind w:left="111"/>
              <w:jc w:val="left"/>
              <w:rPr>
                <w:rFonts w:ascii="Trebuchet MS"/>
                <w:b/>
                <w:sz w:val="14"/>
              </w:rPr>
            </w:pPr>
            <w:r>
              <w:rPr>
                <w:rFonts w:ascii="Trebuchet MS"/>
                <w:b/>
                <w:color w:val="231F20"/>
                <w:w w:val="105"/>
                <w:sz w:val="14"/>
              </w:rPr>
              <w:t>SCP</w:t>
            </w:r>
            <w:r>
              <w:rPr>
                <w:rFonts w:ascii="Trebuchet MS"/>
                <w:b/>
                <w:color w:val="231F20"/>
                <w:spacing w:val="-3"/>
                <w:w w:val="105"/>
                <w:sz w:val="14"/>
              </w:rPr>
              <w:t xml:space="preserve"> </w:t>
            </w:r>
            <w:r>
              <w:rPr>
                <w:rFonts w:ascii="Trebuchet MS"/>
                <w:b/>
                <w:color w:val="231F20"/>
                <w:w w:val="105"/>
                <w:sz w:val="14"/>
              </w:rPr>
              <w:t>en</w:t>
            </w:r>
            <w:r>
              <w:rPr>
                <w:rFonts w:ascii="Trebuchet MS"/>
                <w:b/>
                <w:color w:val="231F20"/>
                <w:spacing w:val="-3"/>
                <w:w w:val="105"/>
                <w:sz w:val="14"/>
              </w:rPr>
              <w:t xml:space="preserve"> </w:t>
            </w:r>
            <w:r>
              <w:rPr>
                <w:rFonts w:ascii="Trebuchet MS"/>
                <w:b/>
                <w:color w:val="231F20"/>
                <w:spacing w:val="-2"/>
                <w:w w:val="105"/>
                <w:sz w:val="14"/>
              </w:rPr>
              <w:t>Raden</w:t>
            </w:r>
          </w:p>
        </w:tc>
        <w:tc>
          <w:tcPr>
            <w:tcW w:w="927" w:type="dxa"/>
          </w:tcPr>
          <w:p w:rsidR="001B3359" w:rsidRDefault="00D877C7" w14:paraId="4D8669AC" w14:textId="77777777">
            <w:pPr>
              <w:pStyle w:val="TableParagraph"/>
              <w:spacing w:before="30"/>
              <w:ind w:right="34"/>
              <w:rPr>
                <w:rFonts w:ascii="Trebuchet MS"/>
                <w:b/>
                <w:sz w:val="14"/>
              </w:rPr>
            </w:pPr>
            <w:r>
              <w:rPr>
                <w:rFonts w:ascii="Trebuchet MS"/>
                <w:b/>
                <w:color w:val="231F20"/>
                <w:spacing w:val="-2"/>
                <w:sz w:val="14"/>
              </w:rPr>
              <w:t>44.717</w:t>
            </w:r>
          </w:p>
        </w:tc>
        <w:tc>
          <w:tcPr>
            <w:tcW w:w="835" w:type="dxa"/>
          </w:tcPr>
          <w:p w:rsidR="001B3359" w:rsidRDefault="00D877C7" w14:paraId="3890BB82" w14:textId="77777777">
            <w:pPr>
              <w:pStyle w:val="TableParagraph"/>
              <w:spacing w:before="30"/>
              <w:ind w:right="142"/>
              <w:rPr>
                <w:rFonts w:ascii="Trebuchet MS"/>
                <w:b/>
                <w:sz w:val="14"/>
              </w:rPr>
            </w:pPr>
            <w:r>
              <w:rPr>
                <w:rFonts w:ascii="Trebuchet MS"/>
                <w:b/>
                <w:color w:val="231F20"/>
                <w:spacing w:val="-10"/>
                <w:sz w:val="14"/>
              </w:rPr>
              <w:t>0</w:t>
            </w:r>
          </w:p>
        </w:tc>
        <w:tc>
          <w:tcPr>
            <w:tcW w:w="699" w:type="dxa"/>
          </w:tcPr>
          <w:p w:rsidR="001B3359" w:rsidRDefault="00D877C7" w14:paraId="237643C5" w14:textId="77777777">
            <w:pPr>
              <w:pStyle w:val="TableParagraph"/>
              <w:spacing w:before="30"/>
              <w:ind w:right="123"/>
              <w:rPr>
                <w:rFonts w:ascii="Trebuchet MS"/>
                <w:b/>
                <w:sz w:val="14"/>
              </w:rPr>
            </w:pPr>
            <w:r>
              <w:rPr>
                <w:rFonts w:ascii="Trebuchet MS"/>
                <w:b/>
                <w:color w:val="231F20"/>
                <w:spacing w:val="-2"/>
                <w:sz w:val="14"/>
              </w:rPr>
              <w:t>44.717</w:t>
            </w:r>
          </w:p>
        </w:tc>
        <w:tc>
          <w:tcPr>
            <w:tcW w:w="743" w:type="dxa"/>
          </w:tcPr>
          <w:p w:rsidR="001B3359" w:rsidRDefault="00D877C7" w14:paraId="0B12925E" w14:textId="77777777">
            <w:pPr>
              <w:pStyle w:val="TableParagraph"/>
              <w:spacing w:before="30"/>
              <w:ind w:right="139"/>
              <w:rPr>
                <w:rFonts w:ascii="Trebuchet MS"/>
                <w:b/>
                <w:sz w:val="14"/>
              </w:rPr>
            </w:pPr>
            <w:r>
              <w:rPr>
                <w:rFonts w:ascii="Trebuchet MS"/>
                <w:b/>
                <w:color w:val="231F20"/>
                <w:spacing w:val="-5"/>
                <w:sz w:val="14"/>
              </w:rPr>
              <w:t>841</w:t>
            </w:r>
          </w:p>
        </w:tc>
        <w:tc>
          <w:tcPr>
            <w:tcW w:w="660" w:type="dxa"/>
          </w:tcPr>
          <w:p w:rsidR="001B3359" w:rsidRDefault="00D877C7" w14:paraId="6285E3A8" w14:textId="77777777">
            <w:pPr>
              <w:pStyle w:val="TableParagraph"/>
              <w:spacing w:before="30"/>
              <w:ind w:right="82"/>
              <w:rPr>
                <w:rFonts w:ascii="Trebuchet MS"/>
                <w:b/>
                <w:sz w:val="14"/>
              </w:rPr>
            </w:pPr>
            <w:r>
              <w:rPr>
                <w:rFonts w:ascii="Trebuchet MS"/>
                <w:b/>
                <w:color w:val="231F20"/>
                <w:spacing w:val="-2"/>
                <w:sz w:val="14"/>
              </w:rPr>
              <w:t>45.558</w:t>
            </w:r>
          </w:p>
        </w:tc>
        <w:tc>
          <w:tcPr>
            <w:tcW w:w="703" w:type="dxa"/>
          </w:tcPr>
          <w:p w:rsidR="001B3359" w:rsidRDefault="00D877C7" w14:paraId="457B971F" w14:textId="77777777">
            <w:pPr>
              <w:pStyle w:val="TableParagraph"/>
              <w:spacing w:before="30"/>
              <w:ind w:right="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254</w:t>
            </w:r>
          </w:p>
        </w:tc>
        <w:tc>
          <w:tcPr>
            <w:tcW w:w="718" w:type="dxa"/>
          </w:tcPr>
          <w:p w:rsidR="001B3359" w:rsidRDefault="00D877C7" w14:paraId="31615A1A" w14:textId="77777777">
            <w:pPr>
              <w:pStyle w:val="TableParagraph"/>
              <w:spacing w:before="30"/>
              <w:ind w:right="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500</w:t>
            </w:r>
          </w:p>
        </w:tc>
        <w:tc>
          <w:tcPr>
            <w:tcW w:w="723" w:type="dxa"/>
          </w:tcPr>
          <w:p w:rsidR="001B3359" w:rsidRDefault="00D877C7" w14:paraId="7ECA691D" w14:textId="77777777">
            <w:pPr>
              <w:pStyle w:val="TableParagraph"/>
              <w:spacing w:before="30"/>
              <w:ind w:right="5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1.588</w:t>
            </w:r>
          </w:p>
        </w:tc>
        <w:tc>
          <w:tcPr>
            <w:tcW w:w="723" w:type="dxa"/>
          </w:tcPr>
          <w:p w:rsidR="001B3359" w:rsidRDefault="00D877C7" w14:paraId="362F7D4A" w14:textId="77777777">
            <w:pPr>
              <w:pStyle w:val="TableParagraph"/>
              <w:spacing w:before="30"/>
              <w:ind w:right="6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3.120</w:t>
            </w:r>
          </w:p>
        </w:tc>
        <w:tc>
          <w:tcPr>
            <w:tcW w:w="669" w:type="dxa"/>
          </w:tcPr>
          <w:p w:rsidR="001B3359" w:rsidRDefault="00D877C7" w14:paraId="56E64E2F" w14:textId="77777777">
            <w:pPr>
              <w:pStyle w:val="TableParagraph"/>
              <w:spacing w:before="30"/>
              <w:ind w:right="-29"/>
              <w:rPr>
                <w:rFonts w:ascii="Trebuchet MS"/>
                <w:b/>
                <w:sz w:val="14"/>
              </w:rPr>
            </w:pPr>
            <w:r>
              <w:rPr>
                <w:rFonts w:ascii="Trebuchet MS"/>
                <w:b/>
                <w:color w:val="231F20"/>
                <w:spacing w:val="-2"/>
                <w:sz w:val="14"/>
              </w:rPr>
              <w:t>38.954</w:t>
            </w:r>
          </w:p>
        </w:tc>
      </w:tr>
      <w:tr w:rsidR="001B3359" w14:paraId="642A81BB" w14:textId="77777777">
        <w:trPr>
          <w:trHeight w:val="228"/>
        </w:trPr>
        <w:tc>
          <w:tcPr>
            <w:tcW w:w="450" w:type="dxa"/>
          </w:tcPr>
          <w:p w:rsidR="001B3359" w:rsidRDefault="001B3359" w14:paraId="5899E0F7" w14:textId="77777777">
            <w:pPr>
              <w:pStyle w:val="TableParagraph"/>
              <w:spacing w:before="0"/>
              <w:jc w:val="left"/>
              <w:rPr>
                <w:rFonts w:ascii="Times New Roman"/>
                <w:sz w:val="14"/>
              </w:rPr>
            </w:pPr>
          </w:p>
        </w:tc>
        <w:tc>
          <w:tcPr>
            <w:tcW w:w="1830" w:type="dxa"/>
          </w:tcPr>
          <w:p w:rsidR="001B3359" w:rsidRDefault="00D877C7" w14:paraId="225844FD" w14:textId="77777777">
            <w:pPr>
              <w:pStyle w:val="TableParagraph"/>
              <w:spacing w:before="27"/>
              <w:ind w:left="111"/>
              <w:jc w:val="left"/>
              <w:rPr>
                <w:rFonts w:ascii="Calibri"/>
                <w:i/>
                <w:sz w:val="14"/>
              </w:rPr>
            </w:pPr>
            <w:r>
              <w:rPr>
                <w:rFonts w:ascii="Calibri"/>
                <w:i/>
                <w:color w:val="231F20"/>
                <w:w w:val="115"/>
                <w:sz w:val="14"/>
              </w:rPr>
              <w:t>Personele</w:t>
            </w:r>
            <w:r>
              <w:rPr>
                <w:rFonts w:ascii="Calibri"/>
                <w:i/>
                <w:color w:val="231F20"/>
                <w:spacing w:val="9"/>
                <w:w w:val="115"/>
                <w:sz w:val="14"/>
              </w:rPr>
              <w:t xml:space="preserve"> </w:t>
            </w:r>
            <w:r>
              <w:rPr>
                <w:rFonts w:ascii="Calibri"/>
                <w:i/>
                <w:color w:val="231F20"/>
                <w:spacing w:val="-2"/>
                <w:w w:val="115"/>
                <w:sz w:val="14"/>
              </w:rPr>
              <w:t>uitgaven</w:t>
            </w:r>
          </w:p>
        </w:tc>
        <w:tc>
          <w:tcPr>
            <w:tcW w:w="927" w:type="dxa"/>
          </w:tcPr>
          <w:p w:rsidR="001B3359" w:rsidRDefault="00D877C7" w14:paraId="2F5B6EE9" w14:textId="77777777">
            <w:pPr>
              <w:pStyle w:val="TableParagraph"/>
              <w:spacing w:before="27"/>
              <w:ind w:right="34"/>
              <w:rPr>
                <w:rFonts w:ascii="Calibri"/>
                <w:i/>
                <w:sz w:val="14"/>
              </w:rPr>
            </w:pPr>
            <w:r>
              <w:rPr>
                <w:rFonts w:ascii="Calibri"/>
                <w:i/>
                <w:color w:val="231F20"/>
                <w:spacing w:val="-2"/>
                <w:w w:val="110"/>
                <w:sz w:val="14"/>
              </w:rPr>
              <w:t>36.730</w:t>
            </w:r>
          </w:p>
        </w:tc>
        <w:tc>
          <w:tcPr>
            <w:tcW w:w="835" w:type="dxa"/>
          </w:tcPr>
          <w:p w:rsidR="001B3359" w:rsidRDefault="00D877C7" w14:paraId="61BAA1AE" w14:textId="77777777">
            <w:pPr>
              <w:pStyle w:val="TableParagraph"/>
              <w:spacing w:before="27"/>
              <w:ind w:right="142"/>
              <w:rPr>
                <w:rFonts w:ascii="Calibri"/>
                <w:i/>
                <w:sz w:val="14"/>
              </w:rPr>
            </w:pPr>
            <w:r>
              <w:rPr>
                <w:rFonts w:ascii="Calibri"/>
                <w:i/>
                <w:color w:val="231F20"/>
                <w:spacing w:val="-10"/>
                <w:w w:val="110"/>
                <w:sz w:val="14"/>
              </w:rPr>
              <w:t>0</w:t>
            </w:r>
          </w:p>
        </w:tc>
        <w:tc>
          <w:tcPr>
            <w:tcW w:w="699" w:type="dxa"/>
          </w:tcPr>
          <w:p w:rsidR="001B3359" w:rsidRDefault="00D877C7" w14:paraId="4FD98386" w14:textId="77777777">
            <w:pPr>
              <w:pStyle w:val="TableParagraph"/>
              <w:spacing w:before="27"/>
              <w:ind w:right="123"/>
              <w:rPr>
                <w:rFonts w:ascii="Calibri"/>
                <w:i/>
                <w:sz w:val="14"/>
              </w:rPr>
            </w:pPr>
            <w:r>
              <w:rPr>
                <w:rFonts w:ascii="Calibri"/>
                <w:i/>
                <w:color w:val="231F20"/>
                <w:spacing w:val="-2"/>
                <w:w w:val="110"/>
                <w:sz w:val="14"/>
              </w:rPr>
              <w:t>36.730</w:t>
            </w:r>
          </w:p>
        </w:tc>
        <w:tc>
          <w:tcPr>
            <w:tcW w:w="743" w:type="dxa"/>
          </w:tcPr>
          <w:p w:rsidR="001B3359" w:rsidRDefault="00D877C7" w14:paraId="66979A6C" w14:textId="77777777">
            <w:pPr>
              <w:pStyle w:val="TableParagraph"/>
              <w:spacing w:before="27"/>
              <w:ind w:right="139"/>
              <w:rPr>
                <w:rFonts w:ascii="Calibri"/>
                <w:i/>
                <w:sz w:val="14"/>
              </w:rPr>
            </w:pPr>
            <w:r>
              <w:rPr>
                <w:rFonts w:ascii="Calibri"/>
                <w:i/>
                <w:color w:val="231F20"/>
                <w:spacing w:val="-5"/>
                <w:w w:val="110"/>
                <w:sz w:val="14"/>
              </w:rPr>
              <w:t>151</w:t>
            </w:r>
          </w:p>
        </w:tc>
        <w:tc>
          <w:tcPr>
            <w:tcW w:w="660" w:type="dxa"/>
          </w:tcPr>
          <w:p w:rsidR="001B3359" w:rsidRDefault="00D877C7" w14:paraId="610C0CE8" w14:textId="77777777">
            <w:pPr>
              <w:pStyle w:val="TableParagraph"/>
              <w:spacing w:before="27"/>
              <w:ind w:right="82"/>
              <w:rPr>
                <w:rFonts w:ascii="Calibri"/>
                <w:i/>
                <w:sz w:val="14"/>
              </w:rPr>
            </w:pPr>
            <w:r>
              <w:rPr>
                <w:rFonts w:ascii="Calibri"/>
                <w:i/>
                <w:color w:val="231F20"/>
                <w:spacing w:val="-2"/>
                <w:w w:val="110"/>
                <w:sz w:val="14"/>
              </w:rPr>
              <w:t>36.881</w:t>
            </w:r>
          </w:p>
        </w:tc>
        <w:tc>
          <w:tcPr>
            <w:tcW w:w="703" w:type="dxa"/>
          </w:tcPr>
          <w:p w:rsidR="001B3359" w:rsidRDefault="00D877C7" w14:paraId="2657FACC" w14:textId="77777777">
            <w:pPr>
              <w:pStyle w:val="TableParagraph"/>
              <w:spacing w:before="27"/>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1.110</w:t>
            </w:r>
          </w:p>
        </w:tc>
        <w:tc>
          <w:tcPr>
            <w:tcW w:w="718" w:type="dxa"/>
          </w:tcPr>
          <w:p w:rsidR="001B3359" w:rsidRDefault="00D877C7" w14:paraId="183D27C6" w14:textId="77777777">
            <w:pPr>
              <w:pStyle w:val="TableParagraph"/>
              <w:spacing w:before="27"/>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2.389</w:t>
            </w:r>
          </w:p>
        </w:tc>
        <w:tc>
          <w:tcPr>
            <w:tcW w:w="723" w:type="dxa"/>
          </w:tcPr>
          <w:p w:rsidR="001B3359" w:rsidRDefault="00D877C7" w14:paraId="7D2B8B3A" w14:textId="77777777">
            <w:pPr>
              <w:pStyle w:val="TableParagraph"/>
              <w:spacing w:before="27"/>
              <w:ind w:right="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3.611</w:t>
            </w:r>
          </w:p>
        </w:tc>
        <w:tc>
          <w:tcPr>
            <w:tcW w:w="723" w:type="dxa"/>
          </w:tcPr>
          <w:p w:rsidR="001B3359" w:rsidRDefault="00D877C7" w14:paraId="0A892809" w14:textId="77777777">
            <w:pPr>
              <w:pStyle w:val="TableParagraph"/>
              <w:spacing w:before="27"/>
              <w:ind w:right="6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4.916</w:t>
            </w:r>
          </w:p>
        </w:tc>
        <w:tc>
          <w:tcPr>
            <w:tcW w:w="669" w:type="dxa"/>
          </w:tcPr>
          <w:p w:rsidR="001B3359" w:rsidRDefault="00D877C7" w14:paraId="4AD18D67" w14:textId="77777777">
            <w:pPr>
              <w:pStyle w:val="TableParagraph"/>
              <w:spacing w:before="27"/>
              <w:ind w:right="-29"/>
              <w:rPr>
                <w:rFonts w:ascii="Calibri"/>
                <w:i/>
                <w:sz w:val="14"/>
              </w:rPr>
            </w:pPr>
            <w:r>
              <w:rPr>
                <w:rFonts w:ascii="Calibri"/>
                <w:i/>
                <w:color w:val="231F20"/>
                <w:spacing w:val="-2"/>
                <w:w w:val="110"/>
                <w:sz w:val="14"/>
              </w:rPr>
              <w:t>30.240</w:t>
            </w:r>
          </w:p>
        </w:tc>
      </w:tr>
      <w:tr w:rsidR="001B3359" w14:paraId="5CD5ECD4" w14:textId="77777777">
        <w:trPr>
          <w:trHeight w:val="226"/>
        </w:trPr>
        <w:tc>
          <w:tcPr>
            <w:tcW w:w="450" w:type="dxa"/>
          </w:tcPr>
          <w:p w:rsidR="001B3359" w:rsidRDefault="001B3359" w14:paraId="4DBFD08E" w14:textId="77777777">
            <w:pPr>
              <w:pStyle w:val="TableParagraph"/>
              <w:spacing w:before="0"/>
              <w:jc w:val="left"/>
              <w:rPr>
                <w:rFonts w:ascii="Times New Roman"/>
                <w:sz w:val="14"/>
              </w:rPr>
            </w:pPr>
          </w:p>
        </w:tc>
        <w:tc>
          <w:tcPr>
            <w:tcW w:w="1830" w:type="dxa"/>
          </w:tcPr>
          <w:p w:rsidR="001B3359" w:rsidRDefault="00D877C7" w14:paraId="52B0A775" w14:textId="77777777">
            <w:pPr>
              <w:pStyle w:val="TableParagraph"/>
              <w:ind w:left="111"/>
              <w:jc w:val="left"/>
              <w:rPr>
                <w:sz w:val="14"/>
              </w:rPr>
            </w:pPr>
            <w:r>
              <w:rPr>
                <w:color w:val="231F20"/>
                <w:w w:val="105"/>
                <w:sz w:val="14"/>
              </w:rPr>
              <w:t>Eigen</w:t>
            </w:r>
            <w:r>
              <w:rPr>
                <w:color w:val="231F20"/>
                <w:spacing w:val="3"/>
                <w:w w:val="110"/>
                <w:sz w:val="14"/>
              </w:rPr>
              <w:t xml:space="preserve"> </w:t>
            </w:r>
            <w:r>
              <w:rPr>
                <w:color w:val="231F20"/>
                <w:spacing w:val="-2"/>
                <w:w w:val="110"/>
                <w:sz w:val="14"/>
              </w:rPr>
              <w:t>personeel</w:t>
            </w:r>
          </w:p>
        </w:tc>
        <w:tc>
          <w:tcPr>
            <w:tcW w:w="927" w:type="dxa"/>
          </w:tcPr>
          <w:p w:rsidR="001B3359" w:rsidRDefault="00D877C7" w14:paraId="5E152578" w14:textId="77777777">
            <w:pPr>
              <w:pStyle w:val="TableParagraph"/>
              <w:ind w:right="34"/>
              <w:rPr>
                <w:sz w:val="14"/>
              </w:rPr>
            </w:pPr>
            <w:r>
              <w:rPr>
                <w:color w:val="231F20"/>
                <w:spacing w:val="-2"/>
                <w:sz w:val="14"/>
              </w:rPr>
              <w:t>35.954</w:t>
            </w:r>
          </w:p>
        </w:tc>
        <w:tc>
          <w:tcPr>
            <w:tcW w:w="835" w:type="dxa"/>
          </w:tcPr>
          <w:p w:rsidR="001B3359" w:rsidRDefault="00D877C7" w14:paraId="6C4B50FF" w14:textId="77777777">
            <w:pPr>
              <w:pStyle w:val="TableParagraph"/>
              <w:ind w:right="142"/>
              <w:rPr>
                <w:sz w:val="14"/>
              </w:rPr>
            </w:pPr>
            <w:r>
              <w:rPr>
                <w:color w:val="231F20"/>
                <w:spacing w:val="-10"/>
                <w:sz w:val="14"/>
              </w:rPr>
              <w:t>0</w:t>
            </w:r>
          </w:p>
        </w:tc>
        <w:tc>
          <w:tcPr>
            <w:tcW w:w="699" w:type="dxa"/>
          </w:tcPr>
          <w:p w:rsidR="001B3359" w:rsidRDefault="00D877C7" w14:paraId="206F2FC3" w14:textId="77777777">
            <w:pPr>
              <w:pStyle w:val="TableParagraph"/>
              <w:ind w:right="123"/>
              <w:rPr>
                <w:sz w:val="14"/>
              </w:rPr>
            </w:pPr>
            <w:r>
              <w:rPr>
                <w:color w:val="231F20"/>
                <w:spacing w:val="-2"/>
                <w:sz w:val="14"/>
              </w:rPr>
              <w:t>35.954</w:t>
            </w:r>
          </w:p>
        </w:tc>
        <w:tc>
          <w:tcPr>
            <w:tcW w:w="743" w:type="dxa"/>
          </w:tcPr>
          <w:p w:rsidR="001B3359" w:rsidRDefault="00D877C7" w14:paraId="64881FAF"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3.199</w:t>
            </w:r>
          </w:p>
        </w:tc>
        <w:tc>
          <w:tcPr>
            <w:tcW w:w="660" w:type="dxa"/>
          </w:tcPr>
          <w:p w:rsidR="001B3359" w:rsidRDefault="00D877C7" w14:paraId="5534603A" w14:textId="77777777">
            <w:pPr>
              <w:pStyle w:val="TableParagraph"/>
              <w:ind w:right="82"/>
              <w:rPr>
                <w:sz w:val="14"/>
              </w:rPr>
            </w:pPr>
            <w:r>
              <w:rPr>
                <w:color w:val="231F20"/>
                <w:spacing w:val="-2"/>
                <w:sz w:val="14"/>
              </w:rPr>
              <w:t>32.755</w:t>
            </w:r>
          </w:p>
        </w:tc>
        <w:tc>
          <w:tcPr>
            <w:tcW w:w="703" w:type="dxa"/>
          </w:tcPr>
          <w:p w:rsidR="001B3359" w:rsidRDefault="00D877C7" w14:paraId="555C813D" w14:textId="77777777">
            <w:pPr>
              <w:pStyle w:val="TableParagraph"/>
              <w:ind w:right="5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2.947</w:t>
            </w:r>
          </w:p>
        </w:tc>
        <w:tc>
          <w:tcPr>
            <w:tcW w:w="718" w:type="dxa"/>
          </w:tcPr>
          <w:p w:rsidR="001B3359" w:rsidRDefault="00D877C7" w14:paraId="58D6D7C7" w14:textId="77777777">
            <w:pPr>
              <w:pStyle w:val="TableParagraph"/>
              <w:ind w:right="5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2.382</w:t>
            </w:r>
          </w:p>
        </w:tc>
        <w:tc>
          <w:tcPr>
            <w:tcW w:w="723" w:type="dxa"/>
          </w:tcPr>
          <w:p w:rsidR="001B3359" w:rsidRDefault="00D877C7" w14:paraId="4520C63C" w14:textId="77777777">
            <w:pPr>
              <w:pStyle w:val="TableParagraph"/>
              <w:ind w:right="5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3.585</w:t>
            </w:r>
          </w:p>
        </w:tc>
        <w:tc>
          <w:tcPr>
            <w:tcW w:w="723" w:type="dxa"/>
          </w:tcPr>
          <w:p w:rsidR="001B3359" w:rsidRDefault="00D877C7" w14:paraId="1561B694" w14:textId="77777777">
            <w:pPr>
              <w:pStyle w:val="TableParagraph"/>
              <w:ind w:right="6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4.883</w:t>
            </w:r>
          </w:p>
        </w:tc>
        <w:tc>
          <w:tcPr>
            <w:tcW w:w="669" w:type="dxa"/>
          </w:tcPr>
          <w:p w:rsidR="001B3359" w:rsidRDefault="00D877C7" w14:paraId="60A609E1" w14:textId="77777777">
            <w:pPr>
              <w:pStyle w:val="TableParagraph"/>
              <w:ind w:right="-29"/>
              <w:rPr>
                <w:sz w:val="14"/>
              </w:rPr>
            </w:pPr>
            <w:r>
              <w:rPr>
                <w:color w:val="231F20"/>
                <w:spacing w:val="-2"/>
                <w:sz w:val="14"/>
              </w:rPr>
              <w:t>29.820</w:t>
            </w:r>
          </w:p>
        </w:tc>
      </w:tr>
      <w:tr w:rsidR="001B3359" w14:paraId="63C93528" w14:textId="77777777">
        <w:trPr>
          <w:trHeight w:val="225"/>
        </w:trPr>
        <w:tc>
          <w:tcPr>
            <w:tcW w:w="450" w:type="dxa"/>
          </w:tcPr>
          <w:p w:rsidR="001B3359" w:rsidRDefault="001B3359" w14:paraId="15EB7708" w14:textId="77777777">
            <w:pPr>
              <w:pStyle w:val="TableParagraph"/>
              <w:spacing w:before="0"/>
              <w:jc w:val="left"/>
              <w:rPr>
                <w:rFonts w:ascii="Times New Roman"/>
                <w:sz w:val="14"/>
              </w:rPr>
            </w:pPr>
          </w:p>
        </w:tc>
        <w:tc>
          <w:tcPr>
            <w:tcW w:w="1830" w:type="dxa"/>
          </w:tcPr>
          <w:p w:rsidR="001B3359" w:rsidRDefault="00D877C7" w14:paraId="0542249C" w14:textId="77777777">
            <w:pPr>
              <w:pStyle w:val="TableParagraph"/>
              <w:ind w:left="111"/>
              <w:jc w:val="left"/>
              <w:rPr>
                <w:sz w:val="14"/>
              </w:rPr>
            </w:pPr>
            <w:r>
              <w:rPr>
                <w:color w:val="231F20"/>
                <w:w w:val="105"/>
                <w:sz w:val="14"/>
              </w:rPr>
              <w:t>Externe</w:t>
            </w:r>
            <w:r>
              <w:rPr>
                <w:color w:val="231F20"/>
                <w:spacing w:val="-4"/>
                <w:w w:val="105"/>
                <w:sz w:val="14"/>
              </w:rPr>
              <w:t xml:space="preserve"> </w:t>
            </w:r>
            <w:r>
              <w:rPr>
                <w:color w:val="231F20"/>
                <w:spacing w:val="-2"/>
                <w:w w:val="110"/>
                <w:sz w:val="14"/>
              </w:rPr>
              <w:t>inhuur</w:t>
            </w:r>
          </w:p>
        </w:tc>
        <w:tc>
          <w:tcPr>
            <w:tcW w:w="927" w:type="dxa"/>
          </w:tcPr>
          <w:p w:rsidR="001B3359" w:rsidRDefault="00D877C7" w14:paraId="558318B6" w14:textId="77777777">
            <w:pPr>
              <w:pStyle w:val="TableParagraph"/>
              <w:ind w:right="34"/>
              <w:rPr>
                <w:sz w:val="14"/>
              </w:rPr>
            </w:pPr>
            <w:r>
              <w:rPr>
                <w:color w:val="231F20"/>
                <w:spacing w:val="-5"/>
                <w:sz w:val="14"/>
              </w:rPr>
              <w:t>776</w:t>
            </w:r>
          </w:p>
        </w:tc>
        <w:tc>
          <w:tcPr>
            <w:tcW w:w="835" w:type="dxa"/>
          </w:tcPr>
          <w:p w:rsidR="001B3359" w:rsidRDefault="00D877C7" w14:paraId="2157E61F" w14:textId="77777777">
            <w:pPr>
              <w:pStyle w:val="TableParagraph"/>
              <w:ind w:right="142"/>
              <w:rPr>
                <w:sz w:val="14"/>
              </w:rPr>
            </w:pPr>
            <w:r>
              <w:rPr>
                <w:color w:val="231F20"/>
                <w:spacing w:val="-10"/>
                <w:sz w:val="14"/>
              </w:rPr>
              <w:t>0</w:t>
            </w:r>
          </w:p>
        </w:tc>
        <w:tc>
          <w:tcPr>
            <w:tcW w:w="699" w:type="dxa"/>
          </w:tcPr>
          <w:p w:rsidR="001B3359" w:rsidRDefault="00D877C7" w14:paraId="4423EB3C" w14:textId="77777777">
            <w:pPr>
              <w:pStyle w:val="TableParagraph"/>
              <w:ind w:right="123"/>
              <w:rPr>
                <w:sz w:val="14"/>
              </w:rPr>
            </w:pPr>
            <w:r>
              <w:rPr>
                <w:color w:val="231F20"/>
                <w:spacing w:val="-5"/>
                <w:sz w:val="14"/>
              </w:rPr>
              <w:t>776</w:t>
            </w:r>
          </w:p>
        </w:tc>
        <w:tc>
          <w:tcPr>
            <w:tcW w:w="743" w:type="dxa"/>
          </w:tcPr>
          <w:p w:rsidR="001B3359" w:rsidRDefault="00D877C7" w14:paraId="31042A93" w14:textId="77777777">
            <w:pPr>
              <w:pStyle w:val="TableParagraph"/>
              <w:ind w:right="139"/>
              <w:rPr>
                <w:sz w:val="14"/>
              </w:rPr>
            </w:pPr>
            <w:r>
              <w:rPr>
                <w:color w:val="231F20"/>
                <w:spacing w:val="-2"/>
                <w:sz w:val="14"/>
              </w:rPr>
              <w:t>3.350</w:t>
            </w:r>
          </w:p>
        </w:tc>
        <w:tc>
          <w:tcPr>
            <w:tcW w:w="660" w:type="dxa"/>
          </w:tcPr>
          <w:p w:rsidR="001B3359" w:rsidRDefault="00D877C7" w14:paraId="07E211B6" w14:textId="77777777">
            <w:pPr>
              <w:pStyle w:val="TableParagraph"/>
              <w:ind w:right="82"/>
              <w:rPr>
                <w:sz w:val="14"/>
              </w:rPr>
            </w:pPr>
            <w:r>
              <w:rPr>
                <w:color w:val="231F20"/>
                <w:spacing w:val="-2"/>
                <w:sz w:val="14"/>
              </w:rPr>
              <w:t>4.126</w:t>
            </w:r>
          </w:p>
        </w:tc>
        <w:tc>
          <w:tcPr>
            <w:tcW w:w="703" w:type="dxa"/>
          </w:tcPr>
          <w:p w:rsidR="001B3359" w:rsidRDefault="00D877C7" w14:paraId="06CE3176" w14:textId="77777777">
            <w:pPr>
              <w:pStyle w:val="TableParagraph"/>
              <w:ind w:right="58"/>
              <w:rPr>
                <w:sz w:val="14"/>
              </w:rPr>
            </w:pPr>
            <w:r>
              <w:rPr>
                <w:color w:val="231F20"/>
                <w:spacing w:val="-2"/>
                <w:sz w:val="14"/>
              </w:rPr>
              <w:t>1.837</w:t>
            </w:r>
          </w:p>
        </w:tc>
        <w:tc>
          <w:tcPr>
            <w:tcW w:w="718" w:type="dxa"/>
          </w:tcPr>
          <w:p w:rsidR="001B3359" w:rsidRDefault="00D877C7" w14:paraId="2F4C3424" w14:textId="77777777">
            <w:pPr>
              <w:pStyle w:val="TableParagraph"/>
              <w:ind w:right="58"/>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7</w:t>
            </w:r>
          </w:p>
        </w:tc>
        <w:tc>
          <w:tcPr>
            <w:tcW w:w="723" w:type="dxa"/>
          </w:tcPr>
          <w:p w:rsidR="001B3359" w:rsidRDefault="00D877C7" w14:paraId="19790C5E" w14:textId="77777777">
            <w:pPr>
              <w:pStyle w:val="TableParagraph"/>
              <w:ind w:right="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26</w:t>
            </w:r>
          </w:p>
        </w:tc>
        <w:tc>
          <w:tcPr>
            <w:tcW w:w="723" w:type="dxa"/>
          </w:tcPr>
          <w:p w:rsidR="001B3359" w:rsidRDefault="00D877C7" w14:paraId="53DC29F8" w14:textId="77777777">
            <w:pPr>
              <w:pStyle w:val="TableParagraph"/>
              <w:ind w:right="6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w:t>
            </w:r>
          </w:p>
        </w:tc>
        <w:tc>
          <w:tcPr>
            <w:tcW w:w="669" w:type="dxa"/>
          </w:tcPr>
          <w:p w:rsidR="001B3359" w:rsidRDefault="00D877C7" w14:paraId="4042F54C" w14:textId="77777777">
            <w:pPr>
              <w:pStyle w:val="TableParagraph"/>
              <w:ind w:right="-29"/>
              <w:rPr>
                <w:sz w:val="14"/>
              </w:rPr>
            </w:pPr>
            <w:r>
              <w:rPr>
                <w:color w:val="231F20"/>
                <w:spacing w:val="-5"/>
                <w:sz w:val="14"/>
              </w:rPr>
              <w:t>420</w:t>
            </w:r>
          </w:p>
        </w:tc>
      </w:tr>
      <w:tr w:rsidR="001B3359" w14:paraId="47B77DA8" w14:textId="77777777">
        <w:trPr>
          <w:trHeight w:val="228"/>
        </w:trPr>
        <w:tc>
          <w:tcPr>
            <w:tcW w:w="450" w:type="dxa"/>
          </w:tcPr>
          <w:p w:rsidR="001B3359" w:rsidRDefault="001B3359" w14:paraId="3909237D" w14:textId="77777777">
            <w:pPr>
              <w:pStyle w:val="TableParagraph"/>
              <w:spacing w:before="0"/>
              <w:jc w:val="left"/>
              <w:rPr>
                <w:rFonts w:ascii="Times New Roman"/>
                <w:sz w:val="14"/>
              </w:rPr>
            </w:pPr>
          </w:p>
        </w:tc>
        <w:tc>
          <w:tcPr>
            <w:tcW w:w="1830" w:type="dxa"/>
          </w:tcPr>
          <w:p w:rsidR="001B3359" w:rsidRDefault="00D877C7" w14:paraId="2EA331BA" w14:textId="77777777">
            <w:pPr>
              <w:pStyle w:val="TableParagraph"/>
              <w:spacing w:before="27"/>
              <w:ind w:left="111"/>
              <w:jc w:val="left"/>
              <w:rPr>
                <w:rFonts w:ascii="Calibri" w:hAnsi="Calibri"/>
                <w:i/>
                <w:sz w:val="14"/>
              </w:rPr>
            </w:pPr>
            <w:r>
              <w:rPr>
                <w:rFonts w:ascii="Calibri" w:hAnsi="Calibri"/>
                <w:i/>
                <w:color w:val="231F20"/>
                <w:w w:val="110"/>
                <w:sz w:val="14"/>
              </w:rPr>
              <w:t>Materiële</w:t>
            </w:r>
            <w:r>
              <w:rPr>
                <w:rFonts w:ascii="Calibri" w:hAnsi="Calibri"/>
                <w:i/>
                <w:color w:val="231F20"/>
                <w:spacing w:val="12"/>
                <w:w w:val="115"/>
                <w:sz w:val="14"/>
              </w:rPr>
              <w:t xml:space="preserve"> </w:t>
            </w:r>
            <w:r>
              <w:rPr>
                <w:rFonts w:ascii="Calibri" w:hAnsi="Calibri"/>
                <w:i/>
                <w:color w:val="231F20"/>
                <w:spacing w:val="-2"/>
                <w:w w:val="115"/>
                <w:sz w:val="14"/>
              </w:rPr>
              <w:t>uitgaven</w:t>
            </w:r>
          </w:p>
        </w:tc>
        <w:tc>
          <w:tcPr>
            <w:tcW w:w="927" w:type="dxa"/>
          </w:tcPr>
          <w:p w:rsidR="001B3359" w:rsidRDefault="00D877C7" w14:paraId="45B772B4" w14:textId="77777777">
            <w:pPr>
              <w:pStyle w:val="TableParagraph"/>
              <w:spacing w:before="27"/>
              <w:ind w:right="34"/>
              <w:rPr>
                <w:rFonts w:ascii="Calibri"/>
                <w:i/>
                <w:sz w:val="14"/>
              </w:rPr>
            </w:pPr>
            <w:r>
              <w:rPr>
                <w:rFonts w:ascii="Calibri"/>
                <w:i/>
                <w:color w:val="231F20"/>
                <w:spacing w:val="-2"/>
                <w:w w:val="110"/>
                <w:sz w:val="14"/>
              </w:rPr>
              <w:t>7.987</w:t>
            </w:r>
          </w:p>
        </w:tc>
        <w:tc>
          <w:tcPr>
            <w:tcW w:w="835" w:type="dxa"/>
          </w:tcPr>
          <w:p w:rsidR="001B3359" w:rsidRDefault="00D877C7" w14:paraId="29B83DD5" w14:textId="77777777">
            <w:pPr>
              <w:pStyle w:val="TableParagraph"/>
              <w:spacing w:before="27"/>
              <w:ind w:right="142"/>
              <w:rPr>
                <w:rFonts w:ascii="Calibri"/>
                <w:i/>
                <w:sz w:val="14"/>
              </w:rPr>
            </w:pPr>
            <w:r>
              <w:rPr>
                <w:rFonts w:ascii="Calibri"/>
                <w:i/>
                <w:color w:val="231F20"/>
                <w:spacing w:val="-10"/>
                <w:w w:val="110"/>
                <w:sz w:val="14"/>
              </w:rPr>
              <w:t>0</w:t>
            </w:r>
          </w:p>
        </w:tc>
        <w:tc>
          <w:tcPr>
            <w:tcW w:w="699" w:type="dxa"/>
          </w:tcPr>
          <w:p w:rsidR="001B3359" w:rsidRDefault="00D877C7" w14:paraId="1C28D113" w14:textId="77777777">
            <w:pPr>
              <w:pStyle w:val="TableParagraph"/>
              <w:spacing w:before="27"/>
              <w:ind w:right="123"/>
              <w:rPr>
                <w:rFonts w:ascii="Calibri"/>
                <w:i/>
                <w:sz w:val="14"/>
              </w:rPr>
            </w:pPr>
            <w:r>
              <w:rPr>
                <w:rFonts w:ascii="Calibri"/>
                <w:i/>
                <w:color w:val="231F20"/>
                <w:spacing w:val="-2"/>
                <w:w w:val="110"/>
                <w:sz w:val="14"/>
              </w:rPr>
              <w:t>7.987</w:t>
            </w:r>
          </w:p>
        </w:tc>
        <w:tc>
          <w:tcPr>
            <w:tcW w:w="743" w:type="dxa"/>
          </w:tcPr>
          <w:p w:rsidR="001B3359" w:rsidRDefault="00D877C7" w14:paraId="64E97E52" w14:textId="77777777">
            <w:pPr>
              <w:pStyle w:val="TableParagraph"/>
              <w:spacing w:before="27"/>
              <w:ind w:right="139"/>
              <w:rPr>
                <w:rFonts w:ascii="Calibri"/>
                <w:i/>
                <w:sz w:val="14"/>
              </w:rPr>
            </w:pPr>
            <w:r>
              <w:rPr>
                <w:rFonts w:ascii="Calibri"/>
                <w:i/>
                <w:color w:val="231F20"/>
                <w:spacing w:val="-5"/>
                <w:w w:val="110"/>
                <w:sz w:val="14"/>
              </w:rPr>
              <w:t>690</w:t>
            </w:r>
          </w:p>
        </w:tc>
        <w:tc>
          <w:tcPr>
            <w:tcW w:w="660" w:type="dxa"/>
          </w:tcPr>
          <w:p w:rsidR="001B3359" w:rsidRDefault="00D877C7" w14:paraId="6CA0075F" w14:textId="77777777">
            <w:pPr>
              <w:pStyle w:val="TableParagraph"/>
              <w:spacing w:before="27"/>
              <w:ind w:right="82"/>
              <w:rPr>
                <w:rFonts w:ascii="Calibri"/>
                <w:i/>
                <w:sz w:val="14"/>
              </w:rPr>
            </w:pPr>
            <w:r>
              <w:rPr>
                <w:rFonts w:ascii="Calibri"/>
                <w:i/>
                <w:color w:val="231F20"/>
                <w:spacing w:val="-4"/>
                <w:w w:val="110"/>
                <w:sz w:val="14"/>
              </w:rPr>
              <w:t>8.677</w:t>
            </w:r>
          </w:p>
        </w:tc>
        <w:tc>
          <w:tcPr>
            <w:tcW w:w="703" w:type="dxa"/>
          </w:tcPr>
          <w:p w:rsidR="001B3359" w:rsidRDefault="00D877C7" w14:paraId="5247C3D1" w14:textId="77777777">
            <w:pPr>
              <w:pStyle w:val="TableParagraph"/>
              <w:spacing w:before="27"/>
              <w:ind w:right="58"/>
              <w:rPr>
                <w:rFonts w:ascii="Calibri"/>
                <w:i/>
                <w:sz w:val="14"/>
              </w:rPr>
            </w:pPr>
            <w:r>
              <w:rPr>
                <w:rFonts w:ascii="Calibri"/>
                <w:i/>
                <w:color w:val="231F20"/>
                <w:spacing w:val="-5"/>
                <w:w w:val="110"/>
                <w:sz w:val="14"/>
              </w:rPr>
              <w:t>856</w:t>
            </w:r>
          </w:p>
        </w:tc>
        <w:tc>
          <w:tcPr>
            <w:tcW w:w="718" w:type="dxa"/>
          </w:tcPr>
          <w:p w:rsidR="001B3359" w:rsidRDefault="00D877C7" w14:paraId="26300FF4" w14:textId="77777777">
            <w:pPr>
              <w:pStyle w:val="TableParagraph"/>
              <w:spacing w:before="27"/>
              <w:ind w:right="58"/>
              <w:rPr>
                <w:rFonts w:ascii="Calibri"/>
                <w:i/>
                <w:sz w:val="14"/>
              </w:rPr>
            </w:pPr>
            <w:r>
              <w:rPr>
                <w:rFonts w:ascii="Calibri"/>
                <w:i/>
                <w:color w:val="231F20"/>
                <w:spacing w:val="-4"/>
                <w:w w:val="110"/>
                <w:sz w:val="14"/>
              </w:rPr>
              <w:t>1.889</w:t>
            </w:r>
          </w:p>
        </w:tc>
        <w:tc>
          <w:tcPr>
            <w:tcW w:w="723" w:type="dxa"/>
          </w:tcPr>
          <w:p w:rsidR="001B3359" w:rsidRDefault="00D877C7" w14:paraId="1CE0D41E" w14:textId="77777777">
            <w:pPr>
              <w:pStyle w:val="TableParagraph"/>
              <w:spacing w:before="27"/>
              <w:ind w:right="54"/>
              <w:rPr>
                <w:rFonts w:ascii="Calibri"/>
                <w:i/>
                <w:sz w:val="14"/>
              </w:rPr>
            </w:pPr>
            <w:r>
              <w:rPr>
                <w:rFonts w:ascii="Calibri"/>
                <w:i/>
                <w:color w:val="231F20"/>
                <w:spacing w:val="-4"/>
                <w:w w:val="110"/>
                <w:sz w:val="14"/>
              </w:rPr>
              <w:t>2.023</w:t>
            </w:r>
          </w:p>
        </w:tc>
        <w:tc>
          <w:tcPr>
            <w:tcW w:w="723" w:type="dxa"/>
          </w:tcPr>
          <w:p w:rsidR="001B3359" w:rsidRDefault="00D877C7" w14:paraId="78363985" w14:textId="77777777">
            <w:pPr>
              <w:pStyle w:val="TableParagraph"/>
              <w:spacing w:before="27"/>
              <w:ind w:right="60"/>
              <w:rPr>
                <w:rFonts w:ascii="Calibri"/>
                <w:i/>
                <w:sz w:val="14"/>
              </w:rPr>
            </w:pPr>
            <w:r>
              <w:rPr>
                <w:rFonts w:ascii="Calibri"/>
                <w:i/>
                <w:color w:val="231F20"/>
                <w:spacing w:val="-4"/>
                <w:w w:val="110"/>
                <w:sz w:val="14"/>
              </w:rPr>
              <w:t>1.796</w:t>
            </w:r>
          </w:p>
        </w:tc>
        <w:tc>
          <w:tcPr>
            <w:tcW w:w="669" w:type="dxa"/>
          </w:tcPr>
          <w:p w:rsidR="001B3359" w:rsidRDefault="00D877C7" w14:paraId="53498D1D" w14:textId="77777777">
            <w:pPr>
              <w:pStyle w:val="TableParagraph"/>
              <w:spacing w:before="27"/>
              <w:ind w:right="-29"/>
              <w:rPr>
                <w:rFonts w:ascii="Calibri"/>
                <w:i/>
                <w:sz w:val="14"/>
              </w:rPr>
            </w:pPr>
            <w:r>
              <w:rPr>
                <w:rFonts w:ascii="Calibri"/>
                <w:i/>
                <w:color w:val="231F20"/>
                <w:spacing w:val="-4"/>
                <w:w w:val="110"/>
                <w:sz w:val="14"/>
              </w:rPr>
              <w:t>8.714</w:t>
            </w:r>
          </w:p>
        </w:tc>
      </w:tr>
      <w:tr w:rsidR="001B3359" w14:paraId="109634F3" w14:textId="77777777">
        <w:trPr>
          <w:trHeight w:val="226"/>
        </w:trPr>
        <w:tc>
          <w:tcPr>
            <w:tcW w:w="450" w:type="dxa"/>
          </w:tcPr>
          <w:p w:rsidR="001B3359" w:rsidRDefault="001B3359" w14:paraId="655C73FD" w14:textId="77777777">
            <w:pPr>
              <w:pStyle w:val="TableParagraph"/>
              <w:spacing w:before="0"/>
              <w:jc w:val="left"/>
              <w:rPr>
                <w:rFonts w:ascii="Times New Roman"/>
                <w:sz w:val="14"/>
              </w:rPr>
            </w:pPr>
          </w:p>
        </w:tc>
        <w:tc>
          <w:tcPr>
            <w:tcW w:w="1830" w:type="dxa"/>
          </w:tcPr>
          <w:p w:rsidR="001B3359" w:rsidRDefault="00D877C7" w14:paraId="26DAA893" w14:textId="77777777">
            <w:pPr>
              <w:pStyle w:val="TableParagraph"/>
              <w:ind w:left="111"/>
              <w:jc w:val="left"/>
              <w:rPr>
                <w:sz w:val="14"/>
              </w:rPr>
            </w:pPr>
            <w:r>
              <w:rPr>
                <w:color w:val="231F20"/>
                <w:spacing w:val="-5"/>
                <w:sz w:val="14"/>
              </w:rPr>
              <w:t>ICT</w:t>
            </w:r>
          </w:p>
        </w:tc>
        <w:tc>
          <w:tcPr>
            <w:tcW w:w="927" w:type="dxa"/>
          </w:tcPr>
          <w:p w:rsidR="001B3359" w:rsidRDefault="00D877C7" w14:paraId="2D81C5F4" w14:textId="77777777">
            <w:pPr>
              <w:pStyle w:val="TableParagraph"/>
              <w:ind w:right="34"/>
              <w:rPr>
                <w:sz w:val="14"/>
              </w:rPr>
            </w:pPr>
            <w:r>
              <w:rPr>
                <w:color w:val="231F20"/>
                <w:spacing w:val="-2"/>
                <w:sz w:val="14"/>
              </w:rPr>
              <w:t>2.307</w:t>
            </w:r>
          </w:p>
        </w:tc>
        <w:tc>
          <w:tcPr>
            <w:tcW w:w="835" w:type="dxa"/>
          </w:tcPr>
          <w:p w:rsidR="001B3359" w:rsidRDefault="00D877C7" w14:paraId="6693DE1B" w14:textId="77777777">
            <w:pPr>
              <w:pStyle w:val="TableParagraph"/>
              <w:ind w:right="142"/>
              <w:rPr>
                <w:sz w:val="14"/>
              </w:rPr>
            </w:pPr>
            <w:r>
              <w:rPr>
                <w:color w:val="231F20"/>
                <w:spacing w:val="-10"/>
                <w:sz w:val="14"/>
              </w:rPr>
              <w:t>0</w:t>
            </w:r>
          </w:p>
        </w:tc>
        <w:tc>
          <w:tcPr>
            <w:tcW w:w="699" w:type="dxa"/>
          </w:tcPr>
          <w:p w:rsidR="001B3359" w:rsidRDefault="00D877C7" w14:paraId="51BCA20D" w14:textId="77777777">
            <w:pPr>
              <w:pStyle w:val="TableParagraph"/>
              <w:ind w:right="123"/>
              <w:rPr>
                <w:sz w:val="14"/>
              </w:rPr>
            </w:pPr>
            <w:r>
              <w:rPr>
                <w:color w:val="231F20"/>
                <w:spacing w:val="-2"/>
                <w:sz w:val="14"/>
              </w:rPr>
              <w:t>2.307</w:t>
            </w:r>
          </w:p>
        </w:tc>
        <w:tc>
          <w:tcPr>
            <w:tcW w:w="743" w:type="dxa"/>
          </w:tcPr>
          <w:p w:rsidR="001B3359" w:rsidRDefault="00D877C7" w14:paraId="4CA1AA4F"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655</w:t>
            </w:r>
          </w:p>
        </w:tc>
        <w:tc>
          <w:tcPr>
            <w:tcW w:w="660" w:type="dxa"/>
          </w:tcPr>
          <w:p w:rsidR="001B3359" w:rsidRDefault="00D877C7" w14:paraId="710F6D84" w14:textId="77777777">
            <w:pPr>
              <w:pStyle w:val="TableParagraph"/>
              <w:ind w:right="82"/>
              <w:rPr>
                <w:sz w:val="14"/>
              </w:rPr>
            </w:pPr>
            <w:r>
              <w:rPr>
                <w:color w:val="231F20"/>
                <w:spacing w:val="-2"/>
                <w:sz w:val="14"/>
              </w:rPr>
              <w:t>1.652</w:t>
            </w:r>
          </w:p>
        </w:tc>
        <w:tc>
          <w:tcPr>
            <w:tcW w:w="703" w:type="dxa"/>
          </w:tcPr>
          <w:p w:rsidR="001B3359" w:rsidRDefault="00D877C7" w14:paraId="77E95277" w14:textId="77777777">
            <w:pPr>
              <w:pStyle w:val="TableParagraph"/>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618</w:t>
            </w:r>
          </w:p>
        </w:tc>
        <w:tc>
          <w:tcPr>
            <w:tcW w:w="718" w:type="dxa"/>
          </w:tcPr>
          <w:p w:rsidR="001B3359" w:rsidRDefault="00D877C7" w14:paraId="4D0DA6A0" w14:textId="77777777">
            <w:pPr>
              <w:pStyle w:val="TableParagraph"/>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206</w:t>
            </w:r>
          </w:p>
        </w:tc>
        <w:tc>
          <w:tcPr>
            <w:tcW w:w="723" w:type="dxa"/>
          </w:tcPr>
          <w:p w:rsidR="001B3359" w:rsidRDefault="00D877C7" w14:paraId="1FBE2AA8" w14:textId="77777777">
            <w:pPr>
              <w:pStyle w:val="TableParagraph"/>
              <w:ind w:right="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231</w:t>
            </w:r>
          </w:p>
        </w:tc>
        <w:tc>
          <w:tcPr>
            <w:tcW w:w="723" w:type="dxa"/>
          </w:tcPr>
          <w:p w:rsidR="001B3359" w:rsidRDefault="00D877C7" w14:paraId="5D774366" w14:textId="77777777">
            <w:pPr>
              <w:pStyle w:val="TableParagraph"/>
              <w:ind w:right="6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218</w:t>
            </w:r>
          </w:p>
        </w:tc>
        <w:tc>
          <w:tcPr>
            <w:tcW w:w="669" w:type="dxa"/>
          </w:tcPr>
          <w:p w:rsidR="001B3359" w:rsidRDefault="00D877C7" w14:paraId="43618E20" w14:textId="77777777">
            <w:pPr>
              <w:pStyle w:val="TableParagraph"/>
              <w:ind w:right="-29"/>
              <w:rPr>
                <w:sz w:val="14"/>
              </w:rPr>
            </w:pPr>
            <w:r>
              <w:rPr>
                <w:color w:val="231F20"/>
                <w:spacing w:val="-5"/>
                <w:sz w:val="14"/>
              </w:rPr>
              <w:t>670</w:t>
            </w:r>
          </w:p>
        </w:tc>
      </w:tr>
      <w:tr w:rsidR="001B3359" w14:paraId="64EDFA7C" w14:textId="77777777">
        <w:trPr>
          <w:trHeight w:val="226"/>
        </w:trPr>
        <w:tc>
          <w:tcPr>
            <w:tcW w:w="450" w:type="dxa"/>
          </w:tcPr>
          <w:p w:rsidR="001B3359" w:rsidRDefault="001B3359" w14:paraId="6D7A0127" w14:textId="77777777">
            <w:pPr>
              <w:pStyle w:val="TableParagraph"/>
              <w:spacing w:before="0"/>
              <w:jc w:val="left"/>
              <w:rPr>
                <w:rFonts w:ascii="Times New Roman"/>
                <w:sz w:val="14"/>
              </w:rPr>
            </w:pPr>
          </w:p>
        </w:tc>
        <w:tc>
          <w:tcPr>
            <w:tcW w:w="1830" w:type="dxa"/>
          </w:tcPr>
          <w:p w:rsidR="001B3359" w:rsidRDefault="00D877C7" w14:paraId="7C8B1BD1" w14:textId="77777777">
            <w:pPr>
              <w:pStyle w:val="TableParagraph"/>
              <w:ind w:left="111"/>
              <w:jc w:val="left"/>
              <w:rPr>
                <w:sz w:val="14"/>
              </w:rPr>
            </w:pPr>
            <w:r>
              <w:rPr>
                <w:color w:val="231F20"/>
                <w:spacing w:val="2"/>
                <w:sz w:val="14"/>
              </w:rPr>
              <w:t>Bijdrage</w:t>
            </w:r>
            <w:r>
              <w:rPr>
                <w:color w:val="231F20"/>
                <w:spacing w:val="18"/>
                <w:sz w:val="14"/>
              </w:rPr>
              <w:t xml:space="preserve"> </w:t>
            </w:r>
            <w:proofErr w:type="spellStart"/>
            <w:r>
              <w:rPr>
                <w:color w:val="231F20"/>
                <w:spacing w:val="-2"/>
                <w:sz w:val="14"/>
              </w:rPr>
              <w:t>SSO's</w:t>
            </w:r>
            <w:proofErr w:type="spellEnd"/>
          </w:p>
        </w:tc>
        <w:tc>
          <w:tcPr>
            <w:tcW w:w="927" w:type="dxa"/>
          </w:tcPr>
          <w:p w:rsidR="001B3359" w:rsidRDefault="00D877C7" w14:paraId="7FB71B6E" w14:textId="77777777">
            <w:pPr>
              <w:pStyle w:val="TableParagraph"/>
              <w:ind w:right="34"/>
              <w:rPr>
                <w:sz w:val="14"/>
              </w:rPr>
            </w:pPr>
            <w:r>
              <w:rPr>
                <w:color w:val="231F20"/>
                <w:spacing w:val="-5"/>
                <w:sz w:val="14"/>
              </w:rPr>
              <w:t>397</w:t>
            </w:r>
          </w:p>
        </w:tc>
        <w:tc>
          <w:tcPr>
            <w:tcW w:w="835" w:type="dxa"/>
          </w:tcPr>
          <w:p w:rsidR="001B3359" w:rsidRDefault="00D877C7" w14:paraId="2EA44A91" w14:textId="77777777">
            <w:pPr>
              <w:pStyle w:val="TableParagraph"/>
              <w:ind w:right="142"/>
              <w:rPr>
                <w:sz w:val="14"/>
              </w:rPr>
            </w:pPr>
            <w:r>
              <w:rPr>
                <w:color w:val="231F20"/>
                <w:spacing w:val="-10"/>
                <w:sz w:val="14"/>
              </w:rPr>
              <w:t>0</w:t>
            </w:r>
          </w:p>
        </w:tc>
        <w:tc>
          <w:tcPr>
            <w:tcW w:w="699" w:type="dxa"/>
          </w:tcPr>
          <w:p w:rsidR="001B3359" w:rsidRDefault="00D877C7" w14:paraId="6FCD5D09" w14:textId="77777777">
            <w:pPr>
              <w:pStyle w:val="TableParagraph"/>
              <w:ind w:right="123"/>
              <w:rPr>
                <w:sz w:val="14"/>
              </w:rPr>
            </w:pPr>
            <w:r>
              <w:rPr>
                <w:color w:val="231F20"/>
                <w:spacing w:val="-5"/>
                <w:sz w:val="14"/>
              </w:rPr>
              <w:t>397</w:t>
            </w:r>
          </w:p>
        </w:tc>
        <w:tc>
          <w:tcPr>
            <w:tcW w:w="743" w:type="dxa"/>
          </w:tcPr>
          <w:p w:rsidR="001B3359" w:rsidRDefault="00D877C7" w14:paraId="34772399" w14:textId="77777777">
            <w:pPr>
              <w:pStyle w:val="TableParagraph"/>
              <w:ind w:right="139"/>
              <w:rPr>
                <w:sz w:val="14"/>
              </w:rPr>
            </w:pPr>
            <w:r>
              <w:rPr>
                <w:color w:val="231F20"/>
                <w:spacing w:val="-5"/>
                <w:sz w:val="14"/>
              </w:rPr>
              <w:t>634</w:t>
            </w:r>
          </w:p>
        </w:tc>
        <w:tc>
          <w:tcPr>
            <w:tcW w:w="660" w:type="dxa"/>
          </w:tcPr>
          <w:p w:rsidR="001B3359" w:rsidRDefault="00D877C7" w14:paraId="599D6BD6" w14:textId="77777777">
            <w:pPr>
              <w:pStyle w:val="TableParagraph"/>
              <w:ind w:right="82"/>
              <w:rPr>
                <w:sz w:val="14"/>
              </w:rPr>
            </w:pPr>
            <w:r>
              <w:rPr>
                <w:color w:val="231F20"/>
                <w:spacing w:val="-2"/>
                <w:sz w:val="14"/>
              </w:rPr>
              <w:t>1.031</w:t>
            </w:r>
          </w:p>
        </w:tc>
        <w:tc>
          <w:tcPr>
            <w:tcW w:w="703" w:type="dxa"/>
          </w:tcPr>
          <w:p w:rsidR="001B3359" w:rsidRDefault="00D877C7" w14:paraId="073EE6FC" w14:textId="77777777">
            <w:pPr>
              <w:pStyle w:val="TableParagraph"/>
              <w:ind w:right="58"/>
              <w:rPr>
                <w:sz w:val="14"/>
              </w:rPr>
            </w:pPr>
            <w:r>
              <w:rPr>
                <w:color w:val="231F20"/>
                <w:spacing w:val="-5"/>
                <w:sz w:val="14"/>
              </w:rPr>
              <w:t>968</w:t>
            </w:r>
          </w:p>
        </w:tc>
        <w:tc>
          <w:tcPr>
            <w:tcW w:w="718" w:type="dxa"/>
          </w:tcPr>
          <w:p w:rsidR="001B3359" w:rsidRDefault="00D877C7" w14:paraId="132FF6CA" w14:textId="77777777">
            <w:pPr>
              <w:pStyle w:val="TableParagraph"/>
              <w:ind w:right="58"/>
              <w:rPr>
                <w:sz w:val="14"/>
              </w:rPr>
            </w:pPr>
            <w:r>
              <w:rPr>
                <w:color w:val="231F20"/>
                <w:spacing w:val="-5"/>
                <w:sz w:val="14"/>
              </w:rPr>
              <w:t>847</w:t>
            </w:r>
          </w:p>
        </w:tc>
        <w:tc>
          <w:tcPr>
            <w:tcW w:w="723" w:type="dxa"/>
          </w:tcPr>
          <w:p w:rsidR="001B3359" w:rsidRDefault="00D877C7" w14:paraId="321B616D" w14:textId="77777777">
            <w:pPr>
              <w:pStyle w:val="TableParagraph"/>
              <w:ind w:right="54"/>
              <w:rPr>
                <w:sz w:val="14"/>
              </w:rPr>
            </w:pPr>
            <w:r>
              <w:rPr>
                <w:color w:val="231F20"/>
                <w:spacing w:val="-5"/>
                <w:sz w:val="14"/>
              </w:rPr>
              <w:t>943</w:t>
            </w:r>
          </w:p>
        </w:tc>
        <w:tc>
          <w:tcPr>
            <w:tcW w:w="723" w:type="dxa"/>
          </w:tcPr>
          <w:p w:rsidR="001B3359" w:rsidRDefault="00D877C7" w14:paraId="5F75555B" w14:textId="77777777">
            <w:pPr>
              <w:pStyle w:val="TableParagraph"/>
              <w:ind w:right="60"/>
              <w:rPr>
                <w:sz w:val="14"/>
              </w:rPr>
            </w:pPr>
            <w:r>
              <w:rPr>
                <w:color w:val="231F20"/>
                <w:spacing w:val="-5"/>
                <w:sz w:val="14"/>
              </w:rPr>
              <w:t>929</w:t>
            </w:r>
          </w:p>
        </w:tc>
        <w:tc>
          <w:tcPr>
            <w:tcW w:w="669" w:type="dxa"/>
          </w:tcPr>
          <w:p w:rsidR="001B3359" w:rsidRDefault="00D877C7" w14:paraId="33587E31" w14:textId="77777777">
            <w:pPr>
              <w:pStyle w:val="TableParagraph"/>
              <w:ind w:right="-29"/>
              <w:rPr>
                <w:sz w:val="14"/>
              </w:rPr>
            </w:pPr>
            <w:r>
              <w:rPr>
                <w:color w:val="231F20"/>
                <w:spacing w:val="-2"/>
                <w:sz w:val="14"/>
              </w:rPr>
              <w:t>1.322</w:t>
            </w:r>
          </w:p>
        </w:tc>
      </w:tr>
      <w:tr w:rsidR="001B3359" w14:paraId="284B1183" w14:textId="77777777">
        <w:trPr>
          <w:trHeight w:val="451"/>
        </w:trPr>
        <w:tc>
          <w:tcPr>
            <w:tcW w:w="450" w:type="dxa"/>
            <w:tcBorders>
              <w:bottom w:val="single" w:color="00AEEF" w:sz="2" w:space="0"/>
            </w:tcBorders>
          </w:tcPr>
          <w:p w:rsidR="001B3359" w:rsidRDefault="001B3359" w14:paraId="18AF5B57" w14:textId="77777777">
            <w:pPr>
              <w:pStyle w:val="TableParagraph"/>
              <w:spacing w:before="0"/>
              <w:jc w:val="left"/>
              <w:rPr>
                <w:rFonts w:ascii="Times New Roman"/>
                <w:sz w:val="14"/>
              </w:rPr>
            </w:pPr>
          </w:p>
        </w:tc>
        <w:tc>
          <w:tcPr>
            <w:tcW w:w="1830" w:type="dxa"/>
            <w:tcBorders>
              <w:bottom w:val="single" w:color="00AEEF" w:sz="2" w:space="0"/>
            </w:tcBorders>
          </w:tcPr>
          <w:p w:rsidR="001B3359" w:rsidRDefault="00D877C7" w14:paraId="1A4FC87D" w14:textId="77777777">
            <w:pPr>
              <w:pStyle w:val="TableParagraph"/>
              <w:ind w:left="111"/>
              <w:jc w:val="left"/>
              <w:rPr>
                <w:sz w:val="14"/>
              </w:rPr>
            </w:pPr>
            <w:r>
              <w:rPr>
                <w:color w:val="231F20"/>
                <w:spacing w:val="-2"/>
                <w:w w:val="110"/>
                <w:sz w:val="14"/>
              </w:rPr>
              <w:t>Overige</w:t>
            </w:r>
          </w:p>
        </w:tc>
        <w:tc>
          <w:tcPr>
            <w:tcW w:w="927" w:type="dxa"/>
            <w:tcBorders>
              <w:bottom w:val="single" w:color="00AEEF" w:sz="2" w:space="0"/>
            </w:tcBorders>
          </w:tcPr>
          <w:p w:rsidR="001B3359" w:rsidRDefault="00D877C7" w14:paraId="01CB1983" w14:textId="77777777">
            <w:pPr>
              <w:pStyle w:val="TableParagraph"/>
              <w:ind w:right="34"/>
              <w:rPr>
                <w:sz w:val="14"/>
              </w:rPr>
            </w:pPr>
            <w:r>
              <w:rPr>
                <w:color w:val="231F20"/>
                <w:spacing w:val="-2"/>
                <w:sz w:val="14"/>
              </w:rPr>
              <w:t>5.283</w:t>
            </w:r>
          </w:p>
        </w:tc>
        <w:tc>
          <w:tcPr>
            <w:tcW w:w="835" w:type="dxa"/>
            <w:tcBorders>
              <w:bottom w:val="single" w:color="00AEEF" w:sz="2" w:space="0"/>
            </w:tcBorders>
          </w:tcPr>
          <w:p w:rsidR="001B3359" w:rsidRDefault="00D877C7" w14:paraId="679E6F9C" w14:textId="77777777">
            <w:pPr>
              <w:pStyle w:val="TableParagraph"/>
              <w:ind w:right="142"/>
              <w:rPr>
                <w:sz w:val="14"/>
              </w:rPr>
            </w:pPr>
            <w:r>
              <w:rPr>
                <w:color w:val="231F20"/>
                <w:spacing w:val="-10"/>
                <w:sz w:val="14"/>
              </w:rPr>
              <w:t>0</w:t>
            </w:r>
          </w:p>
        </w:tc>
        <w:tc>
          <w:tcPr>
            <w:tcW w:w="699" w:type="dxa"/>
            <w:tcBorders>
              <w:bottom w:val="single" w:color="00AEEF" w:sz="2" w:space="0"/>
            </w:tcBorders>
          </w:tcPr>
          <w:p w:rsidR="001B3359" w:rsidRDefault="00D877C7" w14:paraId="442C9648" w14:textId="77777777">
            <w:pPr>
              <w:pStyle w:val="TableParagraph"/>
              <w:ind w:right="123"/>
              <w:rPr>
                <w:sz w:val="14"/>
              </w:rPr>
            </w:pPr>
            <w:r>
              <w:rPr>
                <w:color w:val="231F20"/>
                <w:spacing w:val="-2"/>
                <w:sz w:val="14"/>
              </w:rPr>
              <w:t>5.283</w:t>
            </w:r>
          </w:p>
        </w:tc>
        <w:tc>
          <w:tcPr>
            <w:tcW w:w="743" w:type="dxa"/>
            <w:tcBorders>
              <w:bottom w:val="single" w:color="00AEEF" w:sz="2" w:space="0"/>
            </w:tcBorders>
          </w:tcPr>
          <w:p w:rsidR="001B3359" w:rsidRDefault="00D877C7" w14:paraId="7D8E1421" w14:textId="77777777">
            <w:pPr>
              <w:pStyle w:val="TableParagraph"/>
              <w:ind w:right="139"/>
              <w:rPr>
                <w:sz w:val="14"/>
              </w:rPr>
            </w:pPr>
            <w:r>
              <w:rPr>
                <w:color w:val="231F20"/>
                <w:spacing w:val="-5"/>
                <w:sz w:val="14"/>
              </w:rPr>
              <w:t>711</w:t>
            </w:r>
          </w:p>
        </w:tc>
        <w:tc>
          <w:tcPr>
            <w:tcW w:w="660" w:type="dxa"/>
            <w:tcBorders>
              <w:bottom w:val="single" w:color="00AEEF" w:sz="2" w:space="0"/>
            </w:tcBorders>
          </w:tcPr>
          <w:p w:rsidR="001B3359" w:rsidRDefault="00D877C7" w14:paraId="4EA73D3C" w14:textId="77777777">
            <w:pPr>
              <w:pStyle w:val="TableParagraph"/>
              <w:ind w:right="82"/>
              <w:rPr>
                <w:sz w:val="14"/>
              </w:rPr>
            </w:pPr>
            <w:r>
              <w:rPr>
                <w:color w:val="231F20"/>
                <w:spacing w:val="-2"/>
                <w:sz w:val="14"/>
              </w:rPr>
              <w:t>5.994</w:t>
            </w:r>
          </w:p>
        </w:tc>
        <w:tc>
          <w:tcPr>
            <w:tcW w:w="703" w:type="dxa"/>
            <w:tcBorders>
              <w:bottom w:val="single" w:color="00AEEF" w:sz="2" w:space="0"/>
            </w:tcBorders>
          </w:tcPr>
          <w:p w:rsidR="001B3359" w:rsidRDefault="00D877C7" w14:paraId="00E4FB65" w14:textId="77777777">
            <w:pPr>
              <w:pStyle w:val="TableParagraph"/>
              <w:ind w:right="58"/>
              <w:rPr>
                <w:sz w:val="14"/>
              </w:rPr>
            </w:pPr>
            <w:r>
              <w:rPr>
                <w:color w:val="231F20"/>
                <w:spacing w:val="-5"/>
                <w:sz w:val="14"/>
              </w:rPr>
              <w:t>506</w:t>
            </w:r>
          </w:p>
        </w:tc>
        <w:tc>
          <w:tcPr>
            <w:tcW w:w="718" w:type="dxa"/>
            <w:tcBorders>
              <w:bottom w:val="single" w:color="00AEEF" w:sz="2" w:space="0"/>
            </w:tcBorders>
          </w:tcPr>
          <w:p w:rsidR="001B3359" w:rsidRDefault="00D877C7" w14:paraId="6B8D07F0" w14:textId="77777777">
            <w:pPr>
              <w:pStyle w:val="TableParagraph"/>
              <w:ind w:right="58"/>
              <w:rPr>
                <w:sz w:val="14"/>
              </w:rPr>
            </w:pPr>
            <w:r>
              <w:rPr>
                <w:color w:val="231F20"/>
                <w:spacing w:val="-2"/>
                <w:sz w:val="14"/>
              </w:rPr>
              <w:t>1.248</w:t>
            </w:r>
          </w:p>
        </w:tc>
        <w:tc>
          <w:tcPr>
            <w:tcW w:w="723" w:type="dxa"/>
            <w:tcBorders>
              <w:bottom w:val="single" w:color="00AEEF" w:sz="2" w:space="0"/>
            </w:tcBorders>
          </w:tcPr>
          <w:p w:rsidR="001B3359" w:rsidRDefault="00D877C7" w14:paraId="1C766F83" w14:textId="77777777">
            <w:pPr>
              <w:pStyle w:val="TableParagraph"/>
              <w:ind w:right="54"/>
              <w:rPr>
                <w:sz w:val="14"/>
              </w:rPr>
            </w:pPr>
            <w:r>
              <w:rPr>
                <w:color w:val="231F20"/>
                <w:spacing w:val="-2"/>
                <w:sz w:val="14"/>
              </w:rPr>
              <w:t>1.311</w:t>
            </w:r>
          </w:p>
        </w:tc>
        <w:tc>
          <w:tcPr>
            <w:tcW w:w="723" w:type="dxa"/>
            <w:tcBorders>
              <w:bottom w:val="single" w:color="00AEEF" w:sz="2" w:space="0"/>
            </w:tcBorders>
          </w:tcPr>
          <w:p w:rsidR="001B3359" w:rsidRDefault="00D877C7" w14:paraId="06A0B435" w14:textId="77777777">
            <w:pPr>
              <w:pStyle w:val="TableParagraph"/>
              <w:ind w:right="60"/>
              <w:rPr>
                <w:sz w:val="14"/>
              </w:rPr>
            </w:pPr>
            <w:r>
              <w:rPr>
                <w:color w:val="231F20"/>
                <w:spacing w:val="-2"/>
                <w:sz w:val="14"/>
              </w:rPr>
              <w:t>1.085</w:t>
            </w:r>
          </w:p>
        </w:tc>
        <w:tc>
          <w:tcPr>
            <w:tcW w:w="669" w:type="dxa"/>
            <w:tcBorders>
              <w:bottom w:val="single" w:color="00AEEF" w:sz="2" w:space="0"/>
            </w:tcBorders>
          </w:tcPr>
          <w:p w:rsidR="001B3359" w:rsidRDefault="00D877C7" w14:paraId="5E2E10E5" w14:textId="77777777">
            <w:pPr>
              <w:pStyle w:val="TableParagraph"/>
              <w:ind w:right="-29"/>
              <w:rPr>
                <w:sz w:val="14"/>
              </w:rPr>
            </w:pPr>
            <w:r>
              <w:rPr>
                <w:color w:val="231F20"/>
                <w:spacing w:val="-2"/>
                <w:sz w:val="14"/>
              </w:rPr>
              <w:t>6.722</w:t>
            </w:r>
          </w:p>
        </w:tc>
      </w:tr>
      <w:tr w:rsidR="001B3359" w14:paraId="01EF9F12" w14:textId="77777777">
        <w:trPr>
          <w:trHeight w:val="194"/>
        </w:trPr>
        <w:tc>
          <w:tcPr>
            <w:tcW w:w="450" w:type="dxa"/>
            <w:tcBorders>
              <w:top w:val="single" w:color="00AEEF" w:sz="2" w:space="0"/>
            </w:tcBorders>
          </w:tcPr>
          <w:p w:rsidR="001B3359" w:rsidRDefault="001B3359" w14:paraId="62EB8CC7" w14:textId="77777777">
            <w:pPr>
              <w:pStyle w:val="TableParagraph"/>
              <w:spacing w:before="0"/>
              <w:jc w:val="left"/>
              <w:rPr>
                <w:rFonts w:ascii="Times New Roman"/>
                <w:sz w:val="12"/>
              </w:rPr>
            </w:pPr>
          </w:p>
        </w:tc>
        <w:tc>
          <w:tcPr>
            <w:tcW w:w="1830" w:type="dxa"/>
            <w:tcBorders>
              <w:top w:val="single" w:color="00AEEF" w:sz="2" w:space="0"/>
            </w:tcBorders>
          </w:tcPr>
          <w:p w:rsidR="001B3359" w:rsidRDefault="00D877C7" w14:paraId="0184A55C" w14:textId="77777777">
            <w:pPr>
              <w:pStyle w:val="TableParagraph"/>
              <w:spacing w:before="28" w:line="146" w:lineRule="exact"/>
              <w:ind w:left="111"/>
              <w:jc w:val="left"/>
              <w:rPr>
                <w:rFonts w:ascii="Trebuchet MS"/>
                <w:b/>
                <w:sz w:val="14"/>
              </w:rPr>
            </w:pPr>
            <w:r>
              <w:rPr>
                <w:rFonts w:ascii="Trebuchet MS"/>
                <w:b/>
                <w:color w:val="231F20"/>
                <w:spacing w:val="-2"/>
                <w:w w:val="105"/>
                <w:sz w:val="14"/>
              </w:rPr>
              <w:t>Ontvangsten</w:t>
            </w:r>
          </w:p>
        </w:tc>
        <w:tc>
          <w:tcPr>
            <w:tcW w:w="927" w:type="dxa"/>
            <w:tcBorders>
              <w:top w:val="single" w:color="00AEEF" w:sz="2" w:space="0"/>
            </w:tcBorders>
          </w:tcPr>
          <w:p w:rsidR="001B3359" w:rsidRDefault="00D877C7" w14:paraId="58C85F96" w14:textId="77777777">
            <w:pPr>
              <w:pStyle w:val="TableParagraph"/>
              <w:spacing w:before="28" w:line="146" w:lineRule="exact"/>
              <w:ind w:right="34"/>
              <w:rPr>
                <w:rFonts w:ascii="Trebuchet MS"/>
                <w:b/>
                <w:sz w:val="14"/>
              </w:rPr>
            </w:pPr>
            <w:r>
              <w:rPr>
                <w:rFonts w:ascii="Trebuchet MS"/>
                <w:b/>
                <w:color w:val="231F20"/>
                <w:spacing w:val="-2"/>
                <w:sz w:val="14"/>
              </w:rPr>
              <w:t>9.199</w:t>
            </w:r>
          </w:p>
        </w:tc>
        <w:tc>
          <w:tcPr>
            <w:tcW w:w="835" w:type="dxa"/>
            <w:tcBorders>
              <w:top w:val="single" w:color="00AEEF" w:sz="2" w:space="0"/>
            </w:tcBorders>
          </w:tcPr>
          <w:p w:rsidR="001B3359" w:rsidRDefault="00D877C7" w14:paraId="1A07DAEE" w14:textId="77777777">
            <w:pPr>
              <w:pStyle w:val="TableParagraph"/>
              <w:spacing w:before="28" w:line="146" w:lineRule="exact"/>
              <w:ind w:right="142"/>
              <w:rPr>
                <w:rFonts w:ascii="Trebuchet MS"/>
                <w:b/>
                <w:sz w:val="14"/>
              </w:rPr>
            </w:pPr>
            <w:r>
              <w:rPr>
                <w:rFonts w:ascii="Trebuchet MS"/>
                <w:b/>
                <w:color w:val="231F20"/>
                <w:spacing w:val="-10"/>
                <w:sz w:val="14"/>
              </w:rPr>
              <w:t>0</w:t>
            </w:r>
          </w:p>
        </w:tc>
        <w:tc>
          <w:tcPr>
            <w:tcW w:w="699" w:type="dxa"/>
            <w:tcBorders>
              <w:top w:val="single" w:color="00AEEF" w:sz="2" w:space="0"/>
            </w:tcBorders>
          </w:tcPr>
          <w:p w:rsidR="001B3359" w:rsidRDefault="00D877C7" w14:paraId="3A66AECF" w14:textId="77777777">
            <w:pPr>
              <w:pStyle w:val="TableParagraph"/>
              <w:spacing w:before="28" w:line="146" w:lineRule="exact"/>
              <w:ind w:right="123"/>
              <w:rPr>
                <w:rFonts w:ascii="Trebuchet MS"/>
                <w:b/>
                <w:sz w:val="14"/>
              </w:rPr>
            </w:pPr>
            <w:r>
              <w:rPr>
                <w:rFonts w:ascii="Trebuchet MS"/>
                <w:b/>
                <w:color w:val="231F20"/>
                <w:spacing w:val="-2"/>
                <w:sz w:val="14"/>
              </w:rPr>
              <w:t>9.199</w:t>
            </w:r>
          </w:p>
        </w:tc>
        <w:tc>
          <w:tcPr>
            <w:tcW w:w="743" w:type="dxa"/>
            <w:tcBorders>
              <w:top w:val="single" w:color="00AEEF" w:sz="2" w:space="0"/>
            </w:tcBorders>
          </w:tcPr>
          <w:p w:rsidR="001B3359" w:rsidRDefault="00D877C7" w14:paraId="104D0695" w14:textId="77777777">
            <w:pPr>
              <w:pStyle w:val="TableParagraph"/>
              <w:spacing w:before="28" w:line="146" w:lineRule="exact"/>
              <w:ind w:right="139"/>
              <w:rPr>
                <w:rFonts w:ascii="Trebuchet MS"/>
                <w:b/>
                <w:sz w:val="14"/>
              </w:rPr>
            </w:pPr>
            <w:r>
              <w:rPr>
                <w:rFonts w:ascii="Trebuchet MS"/>
                <w:b/>
                <w:color w:val="231F20"/>
                <w:spacing w:val="-10"/>
                <w:sz w:val="14"/>
              </w:rPr>
              <w:t>0</w:t>
            </w:r>
          </w:p>
        </w:tc>
        <w:tc>
          <w:tcPr>
            <w:tcW w:w="660" w:type="dxa"/>
            <w:tcBorders>
              <w:top w:val="single" w:color="00AEEF" w:sz="2" w:space="0"/>
            </w:tcBorders>
          </w:tcPr>
          <w:p w:rsidR="001B3359" w:rsidRDefault="00D877C7" w14:paraId="76022B43" w14:textId="77777777">
            <w:pPr>
              <w:pStyle w:val="TableParagraph"/>
              <w:spacing w:before="28" w:line="146" w:lineRule="exact"/>
              <w:ind w:right="82"/>
              <w:rPr>
                <w:rFonts w:ascii="Trebuchet MS"/>
                <w:b/>
                <w:sz w:val="14"/>
              </w:rPr>
            </w:pPr>
            <w:r>
              <w:rPr>
                <w:rFonts w:ascii="Trebuchet MS"/>
                <w:b/>
                <w:color w:val="231F20"/>
                <w:spacing w:val="-2"/>
                <w:sz w:val="14"/>
              </w:rPr>
              <w:t>9.199</w:t>
            </w:r>
          </w:p>
        </w:tc>
        <w:tc>
          <w:tcPr>
            <w:tcW w:w="703" w:type="dxa"/>
            <w:tcBorders>
              <w:top w:val="single" w:color="00AEEF" w:sz="2" w:space="0"/>
            </w:tcBorders>
          </w:tcPr>
          <w:p w:rsidR="001B3359" w:rsidRDefault="00D877C7" w14:paraId="4C429ED4" w14:textId="77777777">
            <w:pPr>
              <w:pStyle w:val="TableParagraph"/>
              <w:spacing w:before="28" w:line="146" w:lineRule="exact"/>
              <w:ind w:right="58"/>
              <w:rPr>
                <w:rFonts w:ascii="Trebuchet MS"/>
                <w:b/>
                <w:sz w:val="14"/>
              </w:rPr>
            </w:pPr>
            <w:r>
              <w:rPr>
                <w:rFonts w:ascii="Trebuchet MS"/>
                <w:b/>
                <w:color w:val="231F20"/>
                <w:spacing w:val="-10"/>
                <w:sz w:val="14"/>
              </w:rPr>
              <w:t>0</w:t>
            </w:r>
          </w:p>
        </w:tc>
        <w:tc>
          <w:tcPr>
            <w:tcW w:w="718" w:type="dxa"/>
            <w:tcBorders>
              <w:top w:val="single" w:color="00AEEF" w:sz="2" w:space="0"/>
            </w:tcBorders>
          </w:tcPr>
          <w:p w:rsidR="001B3359" w:rsidRDefault="00D877C7" w14:paraId="32D3FDAA" w14:textId="77777777">
            <w:pPr>
              <w:pStyle w:val="TableParagraph"/>
              <w:spacing w:before="28" w:line="146" w:lineRule="exact"/>
              <w:ind w:right="58"/>
              <w:rPr>
                <w:rFonts w:ascii="Trebuchet MS"/>
                <w:b/>
                <w:sz w:val="14"/>
              </w:rPr>
            </w:pPr>
            <w:r>
              <w:rPr>
                <w:rFonts w:ascii="Trebuchet MS"/>
                <w:b/>
                <w:color w:val="231F20"/>
                <w:spacing w:val="-10"/>
                <w:sz w:val="14"/>
              </w:rPr>
              <w:t>0</w:t>
            </w:r>
          </w:p>
        </w:tc>
        <w:tc>
          <w:tcPr>
            <w:tcW w:w="723" w:type="dxa"/>
            <w:tcBorders>
              <w:top w:val="single" w:color="00AEEF" w:sz="2" w:space="0"/>
            </w:tcBorders>
          </w:tcPr>
          <w:p w:rsidR="001B3359" w:rsidRDefault="00D877C7" w14:paraId="09B723A6" w14:textId="77777777">
            <w:pPr>
              <w:pStyle w:val="TableParagraph"/>
              <w:spacing w:before="28" w:line="146" w:lineRule="exact"/>
              <w:ind w:right="5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240</w:t>
            </w:r>
          </w:p>
        </w:tc>
        <w:tc>
          <w:tcPr>
            <w:tcW w:w="723" w:type="dxa"/>
            <w:tcBorders>
              <w:top w:val="single" w:color="00AEEF" w:sz="2" w:space="0"/>
            </w:tcBorders>
          </w:tcPr>
          <w:p w:rsidR="001B3359" w:rsidRDefault="00D877C7" w14:paraId="51DF5652" w14:textId="77777777">
            <w:pPr>
              <w:pStyle w:val="TableParagraph"/>
              <w:spacing w:before="28" w:line="146" w:lineRule="exact"/>
              <w:ind w:right="6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574</w:t>
            </w:r>
          </w:p>
        </w:tc>
        <w:tc>
          <w:tcPr>
            <w:tcW w:w="669" w:type="dxa"/>
            <w:tcBorders>
              <w:top w:val="single" w:color="00AEEF" w:sz="2" w:space="0"/>
            </w:tcBorders>
          </w:tcPr>
          <w:p w:rsidR="001B3359" w:rsidRDefault="00D877C7" w14:paraId="7FFF5869" w14:textId="77777777">
            <w:pPr>
              <w:pStyle w:val="TableParagraph"/>
              <w:spacing w:before="28" w:line="146" w:lineRule="exact"/>
              <w:ind w:right="-29"/>
              <w:rPr>
                <w:rFonts w:ascii="Trebuchet MS"/>
                <w:b/>
                <w:sz w:val="14"/>
              </w:rPr>
            </w:pPr>
            <w:r>
              <w:rPr>
                <w:rFonts w:ascii="Trebuchet MS"/>
                <w:b/>
                <w:color w:val="231F20"/>
                <w:spacing w:val="-2"/>
                <w:sz w:val="14"/>
              </w:rPr>
              <w:t>8.526</w:t>
            </w:r>
          </w:p>
        </w:tc>
      </w:tr>
    </w:tbl>
    <w:p w:rsidR="001B3359" w:rsidRDefault="00D877C7" w14:paraId="60B630CE" w14:textId="77777777">
      <w:pPr>
        <w:pStyle w:val="Plattetekst"/>
        <w:spacing w:before="19"/>
        <w:rPr>
          <w:rFonts w:ascii="Trebuchet MS"/>
          <w:b/>
          <w:sz w:val="20"/>
        </w:rPr>
      </w:pPr>
      <w:r>
        <w:rPr>
          <w:rFonts w:ascii="Trebuchet MS"/>
          <w:b/>
          <w:noProof/>
          <w:sz w:val="20"/>
        </w:rPr>
        <mc:AlternateContent>
          <mc:Choice Requires="wpg">
            <w:drawing>
              <wp:anchor distT="0" distB="0" distL="0" distR="0" simplePos="0" relativeHeight="487603712" behindDoc="1" locked="0" layoutInCell="1" allowOverlap="1" wp14:editId="64DA2492" wp14:anchorId="48CC68B8">
                <wp:simplePos x="0" y="0"/>
                <wp:positionH relativeFrom="page">
                  <wp:posOffset>701999</wp:posOffset>
                </wp:positionH>
                <wp:positionV relativeFrom="paragraph">
                  <wp:posOffset>175282</wp:posOffset>
                </wp:positionV>
                <wp:extent cx="6156325" cy="3175"/>
                <wp:effectExtent l="0" t="0" r="0" b="0"/>
                <wp:wrapTopAndBottom/>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320" name="Graphic 320"/>
                        <wps:cNvSpPr/>
                        <wps:spPr>
                          <a:xfrm>
                            <a:off x="0" y="1587"/>
                            <a:ext cx="339090" cy="1270"/>
                          </a:xfrm>
                          <a:custGeom>
                            <a:avLst/>
                            <a:gdLst/>
                            <a:ahLst/>
                            <a:cxnLst/>
                            <a:rect l="l" t="t" r="r" b="b"/>
                            <a:pathLst>
                              <a:path w="339090">
                                <a:moveTo>
                                  <a:pt x="0" y="0"/>
                                </a:moveTo>
                                <a:lnTo>
                                  <a:pt x="338582" y="0"/>
                                </a:lnTo>
                              </a:path>
                            </a:pathLst>
                          </a:custGeom>
                          <a:ln w="3175">
                            <a:solidFill>
                              <a:srgbClr val="00AEEF"/>
                            </a:solidFill>
                            <a:prstDash val="solid"/>
                          </a:ln>
                        </wps:spPr>
                        <wps:bodyPr wrap="square" lIns="0" tIns="0" rIns="0" bIns="0" rtlCol="0">
                          <a:prstTxWarp prst="textNoShape">
                            <a:avLst/>
                          </a:prstTxWarp>
                          <a:noAutofit/>
                        </wps:bodyPr>
                      </wps:wsp>
                      <wps:wsp>
                        <wps:cNvPr id="321" name="Graphic 321"/>
                        <wps:cNvSpPr/>
                        <wps:spPr>
                          <a:xfrm>
                            <a:off x="338580" y="1587"/>
                            <a:ext cx="1231265" cy="1270"/>
                          </a:xfrm>
                          <a:custGeom>
                            <a:avLst/>
                            <a:gdLst/>
                            <a:ahLst/>
                            <a:cxnLst/>
                            <a:rect l="l" t="t" r="r" b="b"/>
                            <a:pathLst>
                              <a:path w="1231265">
                                <a:moveTo>
                                  <a:pt x="0" y="0"/>
                                </a:moveTo>
                                <a:lnTo>
                                  <a:pt x="1231201" y="0"/>
                                </a:lnTo>
                              </a:path>
                            </a:pathLst>
                          </a:custGeom>
                          <a:ln w="3175">
                            <a:solidFill>
                              <a:srgbClr val="00AEEF"/>
                            </a:solidFill>
                            <a:prstDash val="solid"/>
                          </a:ln>
                        </wps:spPr>
                        <wps:bodyPr wrap="square" lIns="0" tIns="0" rIns="0" bIns="0" rtlCol="0">
                          <a:prstTxWarp prst="textNoShape">
                            <a:avLst/>
                          </a:prstTxWarp>
                          <a:noAutofit/>
                        </wps:bodyPr>
                      </wps:wsp>
                      <wps:wsp>
                        <wps:cNvPr id="322" name="Graphic 322"/>
                        <wps:cNvSpPr/>
                        <wps:spPr>
                          <a:xfrm>
                            <a:off x="1569780" y="1587"/>
                            <a:ext cx="462280" cy="1270"/>
                          </a:xfrm>
                          <a:custGeom>
                            <a:avLst/>
                            <a:gdLst/>
                            <a:ahLst/>
                            <a:cxnLst/>
                            <a:rect l="l" t="t" r="r" b="b"/>
                            <a:pathLst>
                              <a:path w="462280">
                                <a:moveTo>
                                  <a:pt x="0" y="0"/>
                                </a:moveTo>
                                <a:lnTo>
                                  <a:pt x="461695" y="0"/>
                                </a:lnTo>
                              </a:path>
                            </a:pathLst>
                          </a:custGeom>
                          <a:ln w="3175">
                            <a:solidFill>
                              <a:srgbClr val="00AEEF"/>
                            </a:solidFill>
                            <a:prstDash val="solid"/>
                          </a:ln>
                        </wps:spPr>
                        <wps:bodyPr wrap="square" lIns="0" tIns="0" rIns="0" bIns="0" rtlCol="0">
                          <a:prstTxWarp prst="textNoShape">
                            <a:avLst/>
                          </a:prstTxWarp>
                          <a:noAutofit/>
                        </wps:bodyPr>
                      </wps:wsp>
                      <wps:wsp>
                        <wps:cNvPr id="323" name="Graphic 323"/>
                        <wps:cNvSpPr/>
                        <wps:spPr>
                          <a:xfrm>
                            <a:off x="2031480" y="1587"/>
                            <a:ext cx="462280" cy="1270"/>
                          </a:xfrm>
                          <a:custGeom>
                            <a:avLst/>
                            <a:gdLst/>
                            <a:ahLst/>
                            <a:cxnLst/>
                            <a:rect l="l" t="t" r="r" b="b"/>
                            <a:pathLst>
                              <a:path w="462280">
                                <a:moveTo>
                                  <a:pt x="0" y="0"/>
                                </a:moveTo>
                                <a:lnTo>
                                  <a:pt x="461695" y="0"/>
                                </a:lnTo>
                              </a:path>
                            </a:pathLst>
                          </a:custGeom>
                          <a:ln w="3175">
                            <a:solidFill>
                              <a:srgbClr val="00AEEF"/>
                            </a:solidFill>
                            <a:prstDash val="solid"/>
                          </a:ln>
                        </wps:spPr>
                        <wps:bodyPr wrap="square" lIns="0" tIns="0" rIns="0" bIns="0" rtlCol="0">
                          <a:prstTxWarp prst="textNoShape">
                            <a:avLst/>
                          </a:prstTxWarp>
                          <a:noAutofit/>
                        </wps:bodyPr>
                      </wps:wsp>
                      <wps:wsp>
                        <wps:cNvPr id="324" name="Graphic 324"/>
                        <wps:cNvSpPr/>
                        <wps:spPr>
                          <a:xfrm>
                            <a:off x="2493180" y="1587"/>
                            <a:ext cx="455930" cy="1270"/>
                          </a:xfrm>
                          <a:custGeom>
                            <a:avLst/>
                            <a:gdLst/>
                            <a:ahLst/>
                            <a:cxnLst/>
                            <a:rect l="l" t="t" r="r" b="b"/>
                            <a:pathLst>
                              <a:path w="455930">
                                <a:moveTo>
                                  <a:pt x="0" y="0"/>
                                </a:moveTo>
                                <a:lnTo>
                                  <a:pt x="455548" y="0"/>
                                </a:lnTo>
                              </a:path>
                            </a:pathLst>
                          </a:custGeom>
                          <a:ln w="3175">
                            <a:solidFill>
                              <a:srgbClr val="00AEEF"/>
                            </a:solidFill>
                            <a:prstDash val="solid"/>
                          </a:ln>
                        </wps:spPr>
                        <wps:bodyPr wrap="square" lIns="0" tIns="0" rIns="0" bIns="0" rtlCol="0">
                          <a:prstTxWarp prst="textNoShape">
                            <a:avLst/>
                          </a:prstTxWarp>
                          <a:noAutofit/>
                        </wps:bodyPr>
                      </wps:wsp>
                      <wps:wsp>
                        <wps:cNvPr id="325" name="Graphic 325"/>
                        <wps:cNvSpPr/>
                        <wps:spPr>
                          <a:xfrm>
                            <a:off x="2948724" y="1587"/>
                            <a:ext cx="462280" cy="1270"/>
                          </a:xfrm>
                          <a:custGeom>
                            <a:avLst/>
                            <a:gdLst/>
                            <a:ahLst/>
                            <a:cxnLst/>
                            <a:rect l="l" t="t" r="r" b="b"/>
                            <a:pathLst>
                              <a:path w="462280">
                                <a:moveTo>
                                  <a:pt x="0" y="0"/>
                                </a:moveTo>
                                <a:lnTo>
                                  <a:pt x="461695" y="0"/>
                                </a:lnTo>
                              </a:path>
                            </a:pathLst>
                          </a:custGeom>
                          <a:ln w="3175">
                            <a:solidFill>
                              <a:srgbClr val="00AEEF"/>
                            </a:solidFill>
                            <a:prstDash val="solid"/>
                          </a:ln>
                        </wps:spPr>
                        <wps:bodyPr wrap="square" lIns="0" tIns="0" rIns="0" bIns="0" rtlCol="0">
                          <a:prstTxWarp prst="textNoShape">
                            <a:avLst/>
                          </a:prstTxWarp>
                          <a:noAutofit/>
                        </wps:bodyPr>
                      </wps:wsp>
                      <wps:wsp>
                        <wps:cNvPr id="326" name="Graphic 326"/>
                        <wps:cNvSpPr/>
                        <wps:spPr>
                          <a:xfrm>
                            <a:off x="3410424" y="1587"/>
                            <a:ext cx="455930" cy="1270"/>
                          </a:xfrm>
                          <a:custGeom>
                            <a:avLst/>
                            <a:gdLst/>
                            <a:ahLst/>
                            <a:cxnLst/>
                            <a:rect l="l" t="t" r="r" b="b"/>
                            <a:pathLst>
                              <a:path w="455930">
                                <a:moveTo>
                                  <a:pt x="0" y="0"/>
                                </a:moveTo>
                                <a:lnTo>
                                  <a:pt x="455548" y="0"/>
                                </a:lnTo>
                              </a:path>
                            </a:pathLst>
                          </a:custGeom>
                          <a:ln w="3175">
                            <a:solidFill>
                              <a:srgbClr val="00AEEF"/>
                            </a:solidFill>
                            <a:prstDash val="solid"/>
                          </a:ln>
                        </wps:spPr>
                        <wps:bodyPr wrap="square" lIns="0" tIns="0" rIns="0" bIns="0" rtlCol="0">
                          <a:prstTxWarp prst="textNoShape">
                            <a:avLst/>
                          </a:prstTxWarp>
                          <a:noAutofit/>
                        </wps:bodyPr>
                      </wps:wsp>
                      <wps:wsp>
                        <wps:cNvPr id="327" name="Graphic 327"/>
                        <wps:cNvSpPr/>
                        <wps:spPr>
                          <a:xfrm>
                            <a:off x="3865968" y="1587"/>
                            <a:ext cx="462280" cy="1270"/>
                          </a:xfrm>
                          <a:custGeom>
                            <a:avLst/>
                            <a:gdLst/>
                            <a:ahLst/>
                            <a:cxnLst/>
                            <a:rect l="l" t="t" r="r" b="b"/>
                            <a:pathLst>
                              <a:path w="462280">
                                <a:moveTo>
                                  <a:pt x="0" y="0"/>
                                </a:moveTo>
                                <a:lnTo>
                                  <a:pt x="461695" y="0"/>
                                </a:lnTo>
                              </a:path>
                            </a:pathLst>
                          </a:custGeom>
                          <a:ln w="3175">
                            <a:solidFill>
                              <a:srgbClr val="00AEEF"/>
                            </a:solidFill>
                            <a:prstDash val="solid"/>
                          </a:ln>
                        </wps:spPr>
                        <wps:bodyPr wrap="square" lIns="0" tIns="0" rIns="0" bIns="0" rtlCol="0">
                          <a:prstTxWarp prst="textNoShape">
                            <a:avLst/>
                          </a:prstTxWarp>
                          <a:noAutofit/>
                        </wps:bodyPr>
                      </wps:wsp>
                      <wps:wsp>
                        <wps:cNvPr id="328" name="Graphic 328"/>
                        <wps:cNvSpPr/>
                        <wps:spPr>
                          <a:xfrm>
                            <a:off x="4327668" y="1587"/>
                            <a:ext cx="455930" cy="1270"/>
                          </a:xfrm>
                          <a:custGeom>
                            <a:avLst/>
                            <a:gdLst/>
                            <a:ahLst/>
                            <a:cxnLst/>
                            <a:rect l="l" t="t" r="r" b="b"/>
                            <a:pathLst>
                              <a:path w="455930">
                                <a:moveTo>
                                  <a:pt x="0" y="0"/>
                                </a:moveTo>
                                <a:lnTo>
                                  <a:pt x="455548" y="0"/>
                                </a:lnTo>
                              </a:path>
                            </a:pathLst>
                          </a:custGeom>
                          <a:ln w="3175">
                            <a:solidFill>
                              <a:srgbClr val="00AEEF"/>
                            </a:solidFill>
                            <a:prstDash val="solid"/>
                          </a:ln>
                        </wps:spPr>
                        <wps:bodyPr wrap="square" lIns="0" tIns="0" rIns="0" bIns="0" rtlCol="0">
                          <a:prstTxWarp prst="textNoShape">
                            <a:avLst/>
                          </a:prstTxWarp>
                          <a:noAutofit/>
                        </wps:bodyPr>
                      </wps:wsp>
                      <wps:wsp>
                        <wps:cNvPr id="329" name="Graphic 329"/>
                        <wps:cNvSpPr/>
                        <wps:spPr>
                          <a:xfrm>
                            <a:off x="4783212" y="1587"/>
                            <a:ext cx="462280" cy="1270"/>
                          </a:xfrm>
                          <a:custGeom>
                            <a:avLst/>
                            <a:gdLst/>
                            <a:ahLst/>
                            <a:cxnLst/>
                            <a:rect l="l" t="t" r="r" b="b"/>
                            <a:pathLst>
                              <a:path w="462280">
                                <a:moveTo>
                                  <a:pt x="0" y="0"/>
                                </a:moveTo>
                                <a:lnTo>
                                  <a:pt x="461695" y="0"/>
                                </a:lnTo>
                              </a:path>
                            </a:pathLst>
                          </a:custGeom>
                          <a:ln w="3175">
                            <a:solidFill>
                              <a:srgbClr val="00AEEF"/>
                            </a:solidFill>
                            <a:prstDash val="solid"/>
                          </a:ln>
                        </wps:spPr>
                        <wps:bodyPr wrap="square" lIns="0" tIns="0" rIns="0" bIns="0" rtlCol="0">
                          <a:prstTxWarp prst="textNoShape">
                            <a:avLst/>
                          </a:prstTxWarp>
                          <a:noAutofit/>
                        </wps:bodyPr>
                      </wps:wsp>
                      <wps:wsp>
                        <wps:cNvPr id="330" name="Graphic 330"/>
                        <wps:cNvSpPr/>
                        <wps:spPr>
                          <a:xfrm>
                            <a:off x="5244912" y="1587"/>
                            <a:ext cx="455930" cy="1270"/>
                          </a:xfrm>
                          <a:custGeom>
                            <a:avLst/>
                            <a:gdLst/>
                            <a:ahLst/>
                            <a:cxnLst/>
                            <a:rect l="l" t="t" r="r" b="b"/>
                            <a:pathLst>
                              <a:path w="455930">
                                <a:moveTo>
                                  <a:pt x="0" y="0"/>
                                </a:moveTo>
                                <a:lnTo>
                                  <a:pt x="455548" y="0"/>
                                </a:lnTo>
                              </a:path>
                            </a:pathLst>
                          </a:custGeom>
                          <a:ln w="3175">
                            <a:solidFill>
                              <a:srgbClr val="00AEEF"/>
                            </a:solidFill>
                            <a:prstDash val="solid"/>
                          </a:ln>
                        </wps:spPr>
                        <wps:bodyPr wrap="square" lIns="0" tIns="0" rIns="0" bIns="0" rtlCol="0">
                          <a:prstTxWarp prst="textNoShape">
                            <a:avLst/>
                          </a:prstTxWarp>
                          <a:noAutofit/>
                        </wps:bodyPr>
                      </wps:wsp>
                      <wps:wsp>
                        <wps:cNvPr id="331" name="Graphic 331"/>
                        <wps:cNvSpPr/>
                        <wps:spPr>
                          <a:xfrm>
                            <a:off x="5700456" y="1587"/>
                            <a:ext cx="455930" cy="1270"/>
                          </a:xfrm>
                          <a:custGeom>
                            <a:avLst/>
                            <a:gdLst/>
                            <a:ahLst/>
                            <a:cxnLst/>
                            <a:rect l="l" t="t" r="r" b="b"/>
                            <a:pathLst>
                              <a:path w="455930">
                                <a:moveTo>
                                  <a:pt x="0" y="0"/>
                                </a:moveTo>
                                <a:lnTo>
                                  <a:pt x="455548"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19" style="position:absolute;margin-left:55.3pt;margin-top:13.8pt;width:484.75pt;height:.25pt;z-index:-15712768;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" w14:anchorId="105BFE1F">
                <v:shape id="Graphic 320" style="position:absolute;top:15;width:3390;height:13;visibility:visible;mso-wrap-style:square;v-text-anchor:top" coordsize="339090,1270" o:spid="_x0000_s1027" filled="f" strokecolor="#00aeef" strokeweight=".25pt" path="m,l3385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">
                  <v:path arrowok="t"/>
                </v:shape>
                <v:shape id="Graphic 321" style="position:absolute;left:3385;top:15;width:12313;height:13;visibility:visible;mso-wrap-style:square;v-text-anchor:top" coordsize="1231265,1270" o:spid="_x0000_s1028" filled="f" strokecolor="#00aeef" strokeweight=".25pt" path="m,l12312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">
                  <v:path arrowok="t"/>
                </v:shape>
                <v:shape id="Graphic 322" style="position:absolute;left:15697;top:15;width:4623;height:13;visibility:visible;mso-wrap-style:square;v-text-anchor:top" coordsize="462280,1270" o:spid="_x0000_s1029" filled="f" strokecolor="#00aeef"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">
                  <v:path arrowok="t"/>
                </v:shape>
                <v:shape id="Graphic 323" style="position:absolute;left:20314;top:15;width:4623;height:13;visibility:visible;mso-wrap-style:square;v-text-anchor:top" coordsize="462280,1270" o:spid="_x0000_s1030" filled="f" strokecolor="#00aeef"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">
                  <v:path arrowok="t"/>
                </v:shape>
                <v:shape id="Graphic 324" style="position:absolute;left:24931;top:15;width:4560;height:13;visibility:visible;mso-wrap-style:square;v-text-anchor:top" coordsize="455930,1270" o:spid="_x0000_s1031" filled="f" strokecolor="#00aeef" strokeweight=".25pt" path="m,l4555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">
                  <v:path arrowok="t"/>
                </v:shape>
                <v:shape id="Graphic 325" style="position:absolute;left:29487;top:15;width:4623;height:13;visibility:visible;mso-wrap-style:square;v-text-anchor:top" coordsize="462280,1270" o:spid="_x0000_s1032" filled="f" strokecolor="#00aeef"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">
                  <v:path arrowok="t"/>
                </v:shape>
                <v:shape id="Graphic 326" style="position:absolute;left:34104;top:15;width:4559;height:13;visibility:visible;mso-wrap-style:square;v-text-anchor:top" coordsize="455930,1270" o:spid="_x0000_s1033" filled="f" strokecolor="#00aeef" strokeweight=".25pt" path="m,l4555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">
                  <v:path arrowok="t"/>
                </v:shape>
                <v:shape id="Graphic 327" style="position:absolute;left:38659;top:15;width:4623;height:13;visibility:visible;mso-wrap-style:square;v-text-anchor:top" coordsize="462280,1270" o:spid="_x0000_s1034" filled="f" strokecolor="#00aeef"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">
                  <v:path arrowok="t"/>
                </v:shape>
                <v:shape id="Graphic 328" style="position:absolute;left:43276;top:15;width:4559;height:13;visibility:visible;mso-wrap-style:square;v-text-anchor:top" coordsize="455930,1270" o:spid="_x0000_s1035" filled="f" strokecolor="#00aeef" strokeweight=".25pt" path="m,l4555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">
                  <v:path arrowok="t"/>
                </v:shape>
                <v:shape id="Graphic 329" style="position:absolute;left:47832;top:15;width:4622;height:13;visibility:visible;mso-wrap-style:square;v-text-anchor:top" coordsize="462280,1270" o:spid="_x0000_s1036" filled="f" strokecolor="#00aeef"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">
                  <v:path arrowok="t"/>
                </v:shape>
                <v:shape id="Graphic 330" style="position:absolute;left:52449;top:15;width:4559;height:13;visibility:visible;mso-wrap-style:square;v-text-anchor:top" coordsize="455930,1270" o:spid="_x0000_s1037" filled="f" strokecolor="#00aeef" strokeweight=".25pt" path="m,l4555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">
                  <v:path arrowok="t"/>
                </v:shape>
                <v:shape id="Graphic 331" style="position:absolute;left:57004;top:15;width:4559;height:13;visibility:visible;mso-wrap-style:square;v-text-anchor:top" coordsize="455930,1270" o:spid="_x0000_s1038" filled="f" strokecolor="#00aeef" strokeweight=".25pt" path="m,l4555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">
                  <v:path arrowok="t"/>
                </v:shape>
                <w10:wrap type="topAndBottom" anchorx="page"/>
              </v:group>
            </w:pict>
          </mc:Fallback>
        </mc:AlternateContent>
      </w:r>
    </w:p>
    <w:p w:rsidR="001B3359" w:rsidRDefault="001B3359" w14:paraId="487B42AD" w14:textId="77777777">
      <w:pPr>
        <w:pStyle w:val="Plattetekst"/>
        <w:rPr>
          <w:rFonts w:ascii="Trebuchet MS"/>
          <w:b/>
        </w:rPr>
      </w:pPr>
    </w:p>
    <w:p w:rsidR="001B3359" w:rsidRDefault="00D877C7" w14:paraId="3BB9D0A6" w14:textId="77777777">
      <w:pPr>
        <w:pStyle w:val="Kop2"/>
        <w:spacing w:before="1" w:line="256" w:lineRule="auto"/>
        <w:ind w:right="1557"/>
      </w:pPr>
      <w:bookmarkStart w:name="Toelichting_Apparaatsuitgaven_Kerndepart" w:id="47"/>
      <w:bookmarkEnd w:id="47"/>
      <w:r>
        <w:rPr>
          <w:color w:val="231F20"/>
        </w:rPr>
        <w:t xml:space="preserve">Toelichting Apparaatsuitgaven Kerndepartement </w:t>
      </w:r>
      <w:r>
        <w:rPr>
          <w:color w:val="231F20"/>
          <w:spacing w:val="-2"/>
          <w:w w:val="105"/>
        </w:rPr>
        <w:t>Algemeen</w:t>
      </w:r>
    </w:p>
    <w:p w:rsidR="001B3359" w:rsidRDefault="001B3359" w14:paraId="62863610" w14:textId="77777777">
      <w:pPr>
        <w:pStyle w:val="Plattetekst"/>
        <w:spacing w:before="4"/>
        <w:rPr>
          <w:rFonts w:ascii="Trebuchet MS"/>
          <w:b/>
        </w:rPr>
      </w:pPr>
    </w:p>
    <w:p w:rsidR="001B3359" w:rsidRDefault="00D877C7" w14:paraId="51D4E1C6" w14:textId="77777777">
      <w:pPr>
        <w:pStyle w:val="Plattetekst"/>
        <w:spacing w:line="247" w:lineRule="auto"/>
        <w:ind w:left="3430" w:right="102"/>
      </w:pPr>
      <w:r>
        <w:rPr>
          <w:color w:val="231F20"/>
        </w:rPr>
        <w:t>Vanaf</w:t>
      </w:r>
      <w:r>
        <w:rPr>
          <w:color w:val="231F20"/>
          <w:spacing w:val="19"/>
        </w:rPr>
        <w:t xml:space="preserve"> </w:t>
      </w:r>
      <w:r>
        <w:rPr>
          <w:color w:val="231F20"/>
        </w:rPr>
        <w:t>2027</w:t>
      </w:r>
      <w:r>
        <w:rPr>
          <w:color w:val="231F20"/>
          <w:spacing w:val="19"/>
        </w:rPr>
        <w:t xml:space="preserve"> </w:t>
      </w:r>
      <w:r>
        <w:rPr>
          <w:color w:val="231F20"/>
        </w:rPr>
        <w:t>zijn</w:t>
      </w:r>
      <w:r>
        <w:rPr>
          <w:color w:val="231F20"/>
          <w:spacing w:val="19"/>
        </w:rPr>
        <w:t xml:space="preserve"> </w:t>
      </w:r>
      <w:r>
        <w:rPr>
          <w:color w:val="231F20"/>
        </w:rPr>
        <w:t>de</w:t>
      </w:r>
      <w:r>
        <w:rPr>
          <w:color w:val="231F20"/>
          <w:spacing w:val="19"/>
        </w:rPr>
        <w:t xml:space="preserve"> </w:t>
      </w:r>
      <w:r>
        <w:rPr>
          <w:color w:val="231F20"/>
        </w:rPr>
        <w:t>apparaatstaakstellingen</w:t>
      </w:r>
      <w:r>
        <w:rPr>
          <w:color w:val="231F20"/>
          <w:spacing w:val="19"/>
        </w:rPr>
        <w:t xml:space="preserve"> </w:t>
      </w:r>
      <w:r>
        <w:rPr>
          <w:color w:val="231F20"/>
        </w:rPr>
        <w:t>uit</w:t>
      </w:r>
      <w:r>
        <w:rPr>
          <w:color w:val="231F20"/>
          <w:spacing w:val="19"/>
        </w:rPr>
        <w:t xml:space="preserve"> </w:t>
      </w:r>
      <w:r>
        <w:rPr>
          <w:color w:val="231F20"/>
        </w:rPr>
        <w:t>het</w:t>
      </w:r>
      <w:r>
        <w:rPr>
          <w:color w:val="231F20"/>
          <w:spacing w:val="19"/>
        </w:rPr>
        <w:t xml:space="preserve"> </w:t>
      </w:r>
      <w:r>
        <w:rPr>
          <w:color w:val="231F20"/>
        </w:rPr>
        <w:t>Coalitieakkoord</w:t>
      </w:r>
      <w:r>
        <w:rPr>
          <w:color w:val="231F20"/>
          <w:spacing w:val="19"/>
        </w:rPr>
        <w:t xml:space="preserve"> </w:t>
      </w:r>
      <w:r>
        <w:rPr>
          <w:color w:val="231F20"/>
        </w:rPr>
        <w:t xml:space="preserve">verwerkt. </w:t>
      </w:r>
      <w:r>
        <w:rPr>
          <w:color w:val="231F20"/>
          <w:w w:val="110"/>
        </w:rPr>
        <w:t>De</w:t>
      </w:r>
      <w:r>
        <w:rPr>
          <w:color w:val="231F20"/>
          <w:spacing w:val="-8"/>
          <w:w w:val="110"/>
        </w:rPr>
        <w:t xml:space="preserve"> </w:t>
      </w:r>
      <w:r>
        <w:rPr>
          <w:color w:val="231F20"/>
          <w:w w:val="110"/>
        </w:rPr>
        <w:t>kortingen</w:t>
      </w:r>
      <w:r>
        <w:rPr>
          <w:color w:val="231F20"/>
          <w:spacing w:val="-8"/>
          <w:w w:val="110"/>
        </w:rPr>
        <w:t xml:space="preserve"> </w:t>
      </w:r>
      <w:r>
        <w:rPr>
          <w:color w:val="231F20"/>
          <w:w w:val="110"/>
        </w:rPr>
        <w:t>zijn</w:t>
      </w:r>
      <w:r>
        <w:rPr>
          <w:color w:val="231F20"/>
          <w:spacing w:val="-8"/>
          <w:w w:val="110"/>
        </w:rPr>
        <w:t xml:space="preserve"> </w:t>
      </w:r>
      <w:proofErr w:type="spellStart"/>
      <w:r>
        <w:rPr>
          <w:color w:val="231F20"/>
          <w:w w:val="110"/>
        </w:rPr>
        <w:t>Rijksbreed</w:t>
      </w:r>
      <w:proofErr w:type="spellEnd"/>
      <w:r>
        <w:rPr>
          <w:color w:val="231F20"/>
          <w:spacing w:val="-8"/>
          <w:w w:val="110"/>
        </w:rPr>
        <w:t xml:space="preserve"> </w:t>
      </w:r>
      <w:r>
        <w:rPr>
          <w:color w:val="231F20"/>
          <w:w w:val="110"/>
        </w:rPr>
        <w:t>naar</w:t>
      </w:r>
      <w:r>
        <w:rPr>
          <w:color w:val="231F20"/>
          <w:spacing w:val="-8"/>
          <w:w w:val="110"/>
        </w:rPr>
        <w:t xml:space="preserve"> </w:t>
      </w:r>
      <w:r>
        <w:rPr>
          <w:color w:val="231F20"/>
          <w:w w:val="110"/>
        </w:rPr>
        <w:t>rato</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uitgaven</w:t>
      </w:r>
      <w:r>
        <w:rPr>
          <w:color w:val="231F20"/>
          <w:spacing w:val="-8"/>
          <w:w w:val="110"/>
        </w:rPr>
        <w:t xml:space="preserve"> </w:t>
      </w:r>
      <w:r>
        <w:rPr>
          <w:color w:val="231F20"/>
          <w:w w:val="110"/>
        </w:rPr>
        <w:t>verdeeld.</w:t>
      </w:r>
      <w:r>
        <w:rPr>
          <w:color w:val="231F20"/>
          <w:spacing w:val="-8"/>
          <w:w w:val="110"/>
        </w:rPr>
        <w:t xml:space="preserve"> </w:t>
      </w:r>
      <w:r>
        <w:rPr>
          <w:color w:val="231F20"/>
          <w:w w:val="110"/>
        </w:rPr>
        <w:t>Bij</w:t>
      </w:r>
      <w:r>
        <w:rPr>
          <w:color w:val="231F20"/>
          <w:spacing w:val="-8"/>
          <w:w w:val="110"/>
        </w:rPr>
        <w:t xml:space="preserve"> </w:t>
      </w:r>
      <w:r>
        <w:rPr>
          <w:color w:val="231F20"/>
          <w:w w:val="110"/>
        </w:rPr>
        <w:t>de</w:t>
      </w:r>
      <w:r>
        <w:rPr>
          <w:color w:val="231F20"/>
          <w:spacing w:val="-8"/>
          <w:w w:val="110"/>
        </w:rPr>
        <w:t xml:space="preserve"> </w:t>
      </w:r>
      <w:r>
        <w:rPr>
          <w:color w:val="231F20"/>
          <w:w w:val="110"/>
        </w:rPr>
        <w:t>1</w:t>
      </w:r>
      <w:r>
        <w:rPr>
          <w:color w:val="231F20"/>
          <w:w w:val="110"/>
          <w:position w:val="6"/>
          <w:sz w:val="10"/>
        </w:rPr>
        <w:t>e</w:t>
      </w:r>
      <w:r>
        <w:rPr>
          <w:color w:val="231F20"/>
          <w:spacing w:val="40"/>
          <w:w w:val="110"/>
          <w:position w:val="6"/>
          <w:sz w:val="10"/>
        </w:rPr>
        <w:t xml:space="preserve"> </w:t>
      </w:r>
      <w:r>
        <w:rPr>
          <w:color w:val="231F20"/>
          <w:w w:val="110"/>
        </w:rPr>
        <w:t>suppletoire</w:t>
      </w:r>
      <w:r>
        <w:rPr>
          <w:color w:val="231F20"/>
          <w:spacing w:val="-16"/>
          <w:w w:val="110"/>
        </w:rPr>
        <w:t xml:space="preserve"> </w:t>
      </w:r>
      <w:r>
        <w:rPr>
          <w:color w:val="231F20"/>
          <w:w w:val="110"/>
        </w:rPr>
        <w:t>begroting</w:t>
      </w:r>
      <w:r>
        <w:rPr>
          <w:color w:val="231F20"/>
          <w:spacing w:val="-15"/>
          <w:w w:val="110"/>
        </w:rPr>
        <w:t xml:space="preserve"> </w:t>
      </w:r>
      <w:r>
        <w:rPr>
          <w:color w:val="231F20"/>
          <w:w w:val="110"/>
        </w:rPr>
        <w:t>is</w:t>
      </w:r>
      <w:r>
        <w:rPr>
          <w:color w:val="231F20"/>
          <w:spacing w:val="-16"/>
          <w:w w:val="110"/>
        </w:rPr>
        <w:t xml:space="preserve"> </w:t>
      </w:r>
      <w:r>
        <w:rPr>
          <w:color w:val="231F20"/>
          <w:w w:val="110"/>
        </w:rPr>
        <w:t>de</w:t>
      </w:r>
      <w:r>
        <w:rPr>
          <w:color w:val="231F20"/>
          <w:spacing w:val="-15"/>
          <w:w w:val="110"/>
        </w:rPr>
        <w:t xml:space="preserve"> </w:t>
      </w:r>
      <w:r>
        <w:rPr>
          <w:color w:val="231F20"/>
          <w:w w:val="110"/>
        </w:rPr>
        <w:t>taakstelling</w:t>
      </w:r>
      <w:r>
        <w:rPr>
          <w:color w:val="231F20"/>
          <w:spacing w:val="-16"/>
          <w:w w:val="110"/>
        </w:rPr>
        <w:t xml:space="preserve"> </w:t>
      </w:r>
      <w:r>
        <w:rPr>
          <w:color w:val="231F20"/>
          <w:w w:val="110"/>
        </w:rPr>
        <w:t>technisch</w:t>
      </w:r>
      <w:r>
        <w:rPr>
          <w:color w:val="231F20"/>
          <w:spacing w:val="-15"/>
          <w:w w:val="110"/>
        </w:rPr>
        <w:t xml:space="preserve"> </w:t>
      </w:r>
      <w:proofErr w:type="spellStart"/>
      <w:r>
        <w:rPr>
          <w:color w:val="231F20"/>
          <w:w w:val="110"/>
        </w:rPr>
        <w:t>doorverdeeld</w:t>
      </w:r>
      <w:proofErr w:type="spellEnd"/>
      <w:r>
        <w:rPr>
          <w:color w:val="231F20"/>
          <w:w w:val="110"/>
        </w:rPr>
        <w:t>.</w:t>
      </w:r>
      <w:r>
        <w:rPr>
          <w:color w:val="231F20"/>
          <w:spacing w:val="-16"/>
          <w:w w:val="110"/>
        </w:rPr>
        <w:t xml:space="preserve"> </w:t>
      </w:r>
      <w:r>
        <w:rPr>
          <w:color w:val="231F20"/>
          <w:w w:val="110"/>
        </w:rPr>
        <w:t>Dit</w:t>
      </w:r>
      <w:r>
        <w:rPr>
          <w:color w:val="231F20"/>
          <w:spacing w:val="-15"/>
          <w:w w:val="110"/>
        </w:rPr>
        <w:t xml:space="preserve"> </w:t>
      </w:r>
      <w:r>
        <w:rPr>
          <w:color w:val="231F20"/>
          <w:w w:val="110"/>
        </w:rPr>
        <w:t>kan</w:t>
      </w:r>
      <w:r>
        <w:rPr>
          <w:color w:val="231F20"/>
          <w:spacing w:val="-16"/>
          <w:w w:val="110"/>
        </w:rPr>
        <w:t xml:space="preserve"> </w:t>
      </w:r>
      <w:r>
        <w:rPr>
          <w:color w:val="231F20"/>
          <w:w w:val="110"/>
        </w:rPr>
        <w:t>op een later moment worden herschikt.</w:t>
      </w:r>
    </w:p>
    <w:p w:rsidR="001B3359" w:rsidRDefault="001B3359" w14:paraId="6EE63A39" w14:textId="77777777">
      <w:pPr>
        <w:pStyle w:val="Plattetekst"/>
        <w:spacing w:before="18"/>
      </w:pPr>
    </w:p>
    <w:p w:rsidR="001B3359" w:rsidRDefault="00D877C7" w14:paraId="11549FFC" w14:textId="77777777">
      <w:pPr>
        <w:spacing w:line="501" w:lineRule="auto"/>
        <w:ind w:left="3430" w:right="4389"/>
        <w:rPr>
          <w:rFonts w:ascii="Trebuchet MS"/>
          <w:b/>
          <w:sz w:val="18"/>
        </w:rPr>
      </w:pPr>
      <w:r>
        <w:rPr>
          <w:rFonts w:ascii="Trebuchet MS"/>
          <w:b/>
          <w:color w:val="231F20"/>
          <w:spacing w:val="-2"/>
          <w:w w:val="110"/>
          <w:sz w:val="18"/>
        </w:rPr>
        <w:t xml:space="preserve">Kerndepartement </w:t>
      </w:r>
      <w:r>
        <w:rPr>
          <w:rFonts w:ascii="Calibri"/>
          <w:i/>
          <w:color w:val="231F20"/>
          <w:w w:val="110"/>
          <w:sz w:val="18"/>
        </w:rPr>
        <w:t xml:space="preserve">Personele uitgaven </w:t>
      </w:r>
      <w:r>
        <w:rPr>
          <w:rFonts w:ascii="Trebuchet MS"/>
          <w:b/>
          <w:color w:val="231F20"/>
          <w:w w:val="110"/>
          <w:sz w:val="18"/>
        </w:rPr>
        <w:t>Externe inhuur</w:t>
      </w:r>
    </w:p>
    <w:p w:rsidR="001B3359" w:rsidRDefault="00D877C7" w14:paraId="768A4303" w14:textId="77777777">
      <w:pPr>
        <w:pStyle w:val="Plattetekst"/>
        <w:spacing w:line="247" w:lineRule="auto"/>
        <w:ind w:left="3430" w:right="111"/>
        <w:jc w:val="both"/>
      </w:pPr>
      <w:r>
        <w:rPr>
          <w:color w:val="231F20"/>
          <w:w w:val="110"/>
        </w:rPr>
        <w:t>De</w:t>
      </w:r>
      <w:r>
        <w:rPr>
          <w:color w:val="231F20"/>
          <w:spacing w:val="-1"/>
          <w:w w:val="110"/>
        </w:rPr>
        <w:t xml:space="preserve"> </w:t>
      </w:r>
      <w:r>
        <w:rPr>
          <w:color w:val="231F20"/>
          <w:w w:val="110"/>
        </w:rPr>
        <w:t>benodigde</w:t>
      </w:r>
      <w:r>
        <w:rPr>
          <w:color w:val="231F20"/>
          <w:spacing w:val="-1"/>
          <w:w w:val="110"/>
        </w:rPr>
        <w:t xml:space="preserve"> </w:t>
      </w:r>
      <w:r>
        <w:rPr>
          <w:color w:val="231F20"/>
          <w:w w:val="110"/>
        </w:rPr>
        <w:t>middelen</w:t>
      </w:r>
      <w:r>
        <w:rPr>
          <w:color w:val="231F20"/>
          <w:spacing w:val="-1"/>
          <w:w w:val="110"/>
        </w:rPr>
        <w:t xml:space="preserve"> </w:t>
      </w:r>
      <w:r>
        <w:rPr>
          <w:color w:val="231F20"/>
          <w:w w:val="110"/>
        </w:rPr>
        <w:t>voor</w:t>
      </w:r>
      <w:r>
        <w:rPr>
          <w:color w:val="231F20"/>
          <w:spacing w:val="-1"/>
          <w:w w:val="110"/>
        </w:rPr>
        <w:t xml:space="preserve"> </w:t>
      </w:r>
      <w:r>
        <w:rPr>
          <w:color w:val="231F20"/>
          <w:w w:val="110"/>
        </w:rPr>
        <w:t>gegevensuitwisseling</w:t>
      </w:r>
      <w:r>
        <w:rPr>
          <w:color w:val="231F20"/>
          <w:spacing w:val="-1"/>
          <w:w w:val="110"/>
        </w:rPr>
        <w:t xml:space="preserve"> </w:t>
      </w:r>
      <w:r>
        <w:rPr>
          <w:color w:val="231F20"/>
          <w:w w:val="110"/>
        </w:rPr>
        <w:t>worden</w:t>
      </w:r>
      <w:r>
        <w:rPr>
          <w:color w:val="231F20"/>
          <w:spacing w:val="-1"/>
          <w:w w:val="110"/>
        </w:rPr>
        <w:t xml:space="preserve"> </w:t>
      </w:r>
      <w:r>
        <w:rPr>
          <w:color w:val="231F20"/>
          <w:w w:val="110"/>
        </w:rPr>
        <w:t xml:space="preserve">overgeheveld </w:t>
      </w:r>
      <w:r>
        <w:rPr>
          <w:color w:val="231F20"/>
        </w:rPr>
        <w:t xml:space="preserve">naar de VWS-begroting. In totaal betreft dit € 63,7 miljoen in 2027. Daarvan </w:t>
      </w:r>
      <w:r>
        <w:rPr>
          <w:color w:val="231F20"/>
          <w:w w:val="110"/>
        </w:rPr>
        <w:t>wordt</w:t>
      </w:r>
      <w:r>
        <w:rPr>
          <w:color w:val="231F20"/>
          <w:spacing w:val="-1"/>
          <w:w w:val="110"/>
        </w:rPr>
        <w:t xml:space="preserve"> </w:t>
      </w:r>
      <w:r>
        <w:rPr>
          <w:color w:val="231F20"/>
          <w:w w:val="110"/>
        </w:rPr>
        <w:t>€</w:t>
      </w:r>
      <w:r>
        <w:rPr>
          <w:color w:val="231F20"/>
          <w:spacing w:val="-1"/>
          <w:w w:val="110"/>
        </w:rPr>
        <w:t xml:space="preserve"> </w:t>
      </w:r>
      <w:r>
        <w:rPr>
          <w:color w:val="231F20"/>
          <w:w w:val="110"/>
        </w:rPr>
        <w:t>14,0</w:t>
      </w:r>
      <w:r>
        <w:rPr>
          <w:color w:val="231F20"/>
          <w:spacing w:val="-1"/>
          <w:w w:val="110"/>
        </w:rPr>
        <w:t xml:space="preserve"> </w:t>
      </w:r>
      <w:r>
        <w:rPr>
          <w:color w:val="231F20"/>
          <w:w w:val="110"/>
        </w:rPr>
        <w:t>miljoen</w:t>
      </w:r>
      <w:r>
        <w:rPr>
          <w:color w:val="231F20"/>
          <w:spacing w:val="-1"/>
          <w:w w:val="110"/>
        </w:rPr>
        <w:t xml:space="preserve"> </w:t>
      </w:r>
      <w:r>
        <w:rPr>
          <w:color w:val="231F20"/>
          <w:w w:val="110"/>
        </w:rPr>
        <w:t>naar</w:t>
      </w:r>
      <w:r>
        <w:rPr>
          <w:color w:val="231F20"/>
          <w:spacing w:val="-1"/>
          <w:w w:val="110"/>
        </w:rPr>
        <w:t xml:space="preserve"> </w:t>
      </w:r>
      <w:r>
        <w:rPr>
          <w:color w:val="231F20"/>
          <w:w w:val="110"/>
        </w:rPr>
        <w:t>artikel</w:t>
      </w:r>
      <w:r>
        <w:rPr>
          <w:color w:val="231F20"/>
          <w:spacing w:val="-1"/>
          <w:w w:val="110"/>
        </w:rPr>
        <w:t xml:space="preserve"> </w:t>
      </w:r>
      <w:r>
        <w:rPr>
          <w:color w:val="231F20"/>
          <w:w w:val="110"/>
        </w:rPr>
        <w:t>10</w:t>
      </w:r>
      <w:r>
        <w:rPr>
          <w:color w:val="231F20"/>
          <w:spacing w:val="-1"/>
          <w:w w:val="110"/>
        </w:rPr>
        <w:t xml:space="preserve"> </w:t>
      </w:r>
      <w:r>
        <w:rPr>
          <w:color w:val="231F20"/>
          <w:w w:val="110"/>
        </w:rPr>
        <w:t>overgeheveld.</w:t>
      </w:r>
    </w:p>
    <w:p w:rsidR="001B3359" w:rsidRDefault="001B3359" w14:paraId="3139BA55" w14:textId="77777777">
      <w:pPr>
        <w:pStyle w:val="Plattetekst"/>
        <w:spacing w:before="39"/>
      </w:pPr>
    </w:p>
    <w:p w:rsidR="001B3359" w:rsidRDefault="00D877C7" w14:paraId="0EAE2C9E" w14:textId="77777777">
      <w:pPr>
        <w:pStyle w:val="Kop2"/>
        <w:numPr>
          <w:ilvl w:val="1"/>
          <w:numId w:val="4"/>
        </w:numPr>
        <w:tabs>
          <w:tab w:val="left" w:pos="3732"/>
        </w:tabs>
        <w:ind w:left="3732" w:hanging="302"/>
      </w:pPr>
      <w:bookmarkStart w:name="4.3_Artikel_11_Nog_onverdeeld" w:id="48"/>
      <w:bookmarkStart w:name="_bookmark14" w:id="49"/>
      <w:bookmarkEnd w:id="48"/>
      <w:bookmarkEnd w:id="49"/>
      <w:r>
        <w:rPr>
          <w:color w:val="00AEEF"/>
        </w:rPr>
        <w:t>Artikel</w:t>
      </w:r>
      <w:r>
        <w:rPr>
          <w:color w:val="00AEEF"/>
          <w:spacing w:val="-1"/>
        </w:rPr>
        <w:t xml:space="preserve"> </w:t>
      </w:r>
      <w:r>
        <w:rPr>
          <w:color w:val="00AEEF"/>
        </w:rPr>
        <w:t xml:space="preserve">11 Nog </w:t>
      </w:r>
      <w:r>
        <w:rPr>
          <w:color w:val="00AEEF"/>
          <w:spacing w:val="-2"/>
        </w:rPr>
        <w:t>onverdeeld</w:t>
      </w:r>
    </w:p>
    <w:p w:rsidR="001B3359" w:rsidRDefault="001B3359" w14:paraId="4AF265CA" w14:textId="77777777">
      <w:pPr>
        <w:pStyle w:val="Plattetekst"/>
        <w:spacing w:before="45"/>
        <w:rPr>
          <w:rFonts w:ascii="Trebuchet MS"/>
          <w:b/>
          <w:sz w:val="20"/>
        </w:rPr>
      </w:pPr>
    </w:p>
    <w:tbl>
      <w:tblPr>
        <w:tblStyle w:val="TableNormal"/>
        <w:tblW w:w="0" w:type="auto"/>
        <w:tblInd w:w="121" w:type="dxa"/>
        <w:tblLayout w:type="fixed"/>
        <w:tblLook w:val="01E0" w:firstRow="1" w:lastRow="1" w:firstColumn="1" w:lastColumn="1" w:noHBand="0" w:noVBand="0"/>
      </w:tblPr>
      <w:tblGrid>
        <w:gridCol w:w="1722"/>
        <w:gridCol w:w="778"/>
        <w:gridCol w:w="816"/>
        <w:gridCol w:w="789"/>
        <w:gridCol w:w="805"/>
        <w:gridCol w:w="838"/>
        <w:gridCol w:w="797"/>
        <w:gridCol w:w="802"/>
        <w:gridCol w:w="799"/>
        <w:gridCol w:w="816"/>
        <w:gridCol w:w="728"/>
      </w:tblGrid>
      <w:tr w:rsidR="001B3359" w14:paraId="0A8C11BE" w14:textId="77777777">
        <w:trPr>
          <w:trHeight w:val="306"/>
        </w:trPr>
        <w:tc>
          <w:tcPr>
            <w:tcW w:w="9690" w:type="dxa"/>
            <w:gridSpan w:val="11"/>
            <w:tcBorders>
              <w:top w:val="single" w:color="231F20" w:sz="4" w:space="0"/>
              <w:bottom w:val="single" w:color="00AEEF" w:sz="2" w:space="0"/>
            </w:tcBorders>
            <w:shd w:val="clear" w:color="auto" w:fill="00AEEF"/>
          </w:tcPr>
          <w:p w:rsidR="001B3359" w:rsidRDefault="00D877C7" w14:paraId="5037DFA8" w14:textId="77777777">
            <w:pPr>
              <w:pStyle w:val="TableParagraph"/>
              <w:spacing w:before="33"/>
              <w:ind w:left="113"/>
              <w:jc w:val="left"/>
              <w:rPr>
                <w:sz w:val="18"/>
              </w:rPr>
            </w:pPr>
            <w:r>
              <w:rPr>
                <w:color w:val="FFFFFF"/>
                <w:w w:val="105"/>
                <w:sz w:val="18"/>
              </w:rPr>
              <w:t>Tabel</w:t>
            </w:r>
            <w:r>
              <w:rPr>
                <w:color w:val="FFFFFF"/>
                <w:spacing w:val="-4"/>
                <w:w w:val="105"/>
                <w:sz w:val="18"/>
              </w:rPr>
              <w:t xml:space="preserve"> </w:t>
            </w:r>
            <w:r>
              <w:rPr>
                <w:color w:val="FFFFFF"/>
                <w:w w:val="105"/>
                <w:sz w:val="18"/>
              </w:rPr>
              <w:t>22</w:t>
            </w:r>
            <w:r>
              <w:rPr>
                <w:color w:val="FFFFFF"/>
                <w:spacing w:val="-3"/>
                <w:w w:val="105"/>
                <w:sz w:val="18"/>
              </w:rPr>
              <w:t xml:space="preserve"> </w:t>
            </w:r>
            <w:r>
              <w:rPr>
                <w:color w:val="FFFFFF"/>
                <w:w w:val="105"/>
                <w:sz w:val="18"/>
              </w:rPr>
              <w:t>Budgettaire</w:t>
            </w:r>
            <w:r>
              <w:rPr>
                <w:color w:val="FFFFFF"/>
                <w:spacing w:val="-3"/>
                <w:w w:val="105"/>
                <w:sz w:val="18"/>
              </w:rPr>
              <w:t xml:space="preserve"> </w:t>
            </w:r>
            <w:r>
              <w:rPr>
                <w:color w:val="FFFFFF"/>
                <w:w w:val="105"/>
                <w:sz w:val="18"/>
              </w:rPr>
              <w:t>gevolgen</w:t>
            </w:r>
            <w:r>
              <w:rPr>
                <w:color w:val="FFFFFF"/>
                <w:spacing w:val="-3"/>
                <w:w w:val="105"/>
                <w:sz w:val="18"/>
              </w:rPr>
              <w:t xml:space="preserve"> </w:t>
            </w:r>
            <w:r>
              <w:rPr>
                <w:color w:val="FFFFFF"/>
                <w:w w:val="105"/>
                <w:sz w:val="18"/>
              </w:rPr>
              <w:t>van</w:t>
            </w:r>
            <w:r>
              <w:rPr>
                <w:color w:val="FFFFFF"/>
                <w:spacing w:val="-4"/>
                <w:w w:val="105"/>
                <w:sz w:val="18"/>
              </w:rPr>
              <w:t xml:space="preserve"> </w:t>
            </w:r>
            <w:r>
              <w:rPr>
                <w:color w:val="FFFFFF"/>
                <w:w w:val="105"/>
                <w:sz w:val="18"/>
              </w:rPr>
              <w:t>beleid</w:t>
            </w:r>
            <w:r>
              <w:rPr>
                <w:color w:val="FFFFFF"/>
                <w:spacing w:val="-3"/>
                <w:w w:val="105"/>
                <w:sz w:val="18"/>
              </w:rPr>
              <w:t xml:space="preserve"> </w:t>
            </w:r>
            <w:r>
              <w:rPr>
                <w:color w:val="FFFFFF"/>
                <w:w w:val="105"/>
                <w:sz w:val="18"/>
              </w:rPr>
              <w:t>art.</w:t>
            </w:r>
            <w:r>
              <w:rPr>
                <w:color w:val="FFFFFF"/>
                <w:spacing w:val="-3"/>
                <w:w w:val="105"/>
                <w:sz w:val="18"/>
              </w:rPr>
              <w:t xml:space="preserve"> </w:t>
            </w:r>
            <w:r>
              <w:rPr>
                <w:color w:val="FFFFFF"/>
                <w:w w:val="105"/>
                <w:sz w:val="18"/>
              </w:rPr>
              <w:t>11</w:t>
            </w:r>
            <w:r>
              <w:rPr>
                <w:color w:val="FFFFFF"/>
                <w:spacing w:val="-3"/>
                <w:w w:val="105"/>
                <w:sz w:val="18"/>
              </w:rPr>
              <w:t xml:space="preserve"> </w:t>
            </w:r>
            <w:r>
              <w:rPr>
                <w:color w:val="FFFFFF"/>
                <w:w w:val="105"/>
                <w:sz w:val="18"/>
              </w:rPr>
              <w:t>Nog</w:t>
            </w:r>
            <w:r>
              <w:rPr>
                <w:color w:val="FFFFFF"/>
                <w:spacing w:val="-4"/>
                <w:w w:val="105"/>
                <w:sz w:val="18"/>
              </w:rPr>
              <w:t xml:space="preserve"> </w:t>
            </w:r>
            <w:r>
              <w:rPr>
                <w:color w:val="FFFFFF"/>
                <w:w w:val="105"/>
                <w:sz w:val="18"/>
              </w:rPr>
              <w:t>onverdeeld</w:t>
            </w:r>
            <w:r>
              <w:rPr>
                <w:color w:val="FFFFFF"/>
                <w:spacing w:val="-3"/>
                <w:w w:val="105"/>
                <w:sz w:val="18"/>
              </w:rPr>
              <w:t xml:space="preserve"> </w:t>
            </w:r>
            <w:r>
              <w:rPr>
                <w:color w:val="FFFFFF"/>
                <w:w w:val="105"/>
                <w:sz w:val="18"/>
              </w:rPr>
              <w:t>(bedragen</w:t>
            </w:r>
            <w:r>
              <w:rPr>
                <w:color w:val="FFFFFF"/>
                <w:spacing w:val="-3"/>
                <w:w w:val="105"/>
                <w:sz w:val="18"/>
              </w:rPr>
              <w:t xml:space="preserve"> </w:t>
            </w:r>
            <w:r>
              <w:rPr>
                <w:color w:val="FFFFFF"/>
                <w:w w:val="105"/>
                <w:sz w:val="18"/>
              </w:rPr>
              <w:t>x</w:t>
            </w:r>
            <w:r>
              <w:rPr>
                <w:color w:val="FFFFFF"/>
                <w:spacing w:val="-3"/>
                <w:w w:val="105"/>
                <w:sz w:val="18"/>
              </w:rPr>
              <w:t xml:space="preserve"> </w:t>
            </w:r>
            <w:r>
              <w:rPr>
                <w:color w:val="FFFFFF"/>
                <w:w w:val="105"/>
                <w:sz w:val="18"/>
              </w:rPr>
              <w:t>€</w:t>
            </w:r>
            <w:r>
              <w:rPr>
                <w:color w:val="FFFFFF"/>
                <w:spacing w:val="-4"/>
                <w:w w:val="105"/>
                <w:sz w:val="18"/>
              </w:rPr>
              <w:t xml:space="preserve"> </w:t>
            </w:r>
            <w:r>
              <w:rPr>
                <w:color w:val="FFFFFF"/>
                <w:spacing w:val="-2"/>
                <w:w w:val="105"/>
                <w:sz w:val="18"/>
              </w:rPr>
              <w:t>1.000)</w:t>
            </w:r>
          </w:p>
        </w:tc>
      </w:tr>
      <w:tr w:rsidR="001B3359" w14:paraId="61041947" w14:textId="77777777">
        <w:trPr>
          <w:trHeight w:val="195"/>
        </w:trPr>
        <w:tc>
          <w:tcPr>
            <w:tcW w:w="2500" w:type="dxa"/>
            <w:gridSpan w:val="2"/>
            <w:tcBorders>
              <w:top w:val="single" w:color="00AEEF" w:sz="2" w:space="0"/>
            </w:tcBorders>
          </w:tcPr>
          <w:p w:rsidR="001B3359" w:rsidRDefault="00D877C7" w14:paraId="3A91541B" w14:textId="77777777">
            <w:pPr>
              <w:pStyle w:val="TableParagraph"/>
              <w:spacing w:before="19" w:line="156" w:lineRule="exact"/>
              <w:ind w:right="95"/>
              <w:rPr>
                <w:sz w:val="14"/>
              </w:rPr>
            </w:pPr>
            <w:r>
              <w:rPr>
                <w:color w:val="231F20"/>
                <w:spacing w:val="-2"/>
                <w:w w:val="105"/>
                <w:sz w:val="14"/>
              </w:rPr>
              <w:t>Ontwerp-</w:t>
            </w:r>
          </w:p>
        </w:tc>
        <w:tc>
          <w:tcPr>
            <w:tcW w:w="1605" w:type="dxa"/>
            <w:gridSpan w:val="2"/>
            <w:tcBorders>
              <w:top w:val="single" w:color="00AEEF" w:sz="2" w:space="0"/>
            </w:tcBorders>
          </w:tcPr>
          <w:p w:rsidR="001B3359" w:rsidRDefault="00D877C7" w14:paraId="74545E7B" w14:textId="77777777">
            <w:pPr>
              <w:pStyle w:val="TableParagraph"/>
              <w:tabs>
                <w:tab w:val="left" w:pos="942"/>
              </w:tabs>
              <w:spacing w:before="19" w:line="156" w:lineRule="exact"/>
              <w:ind w:left="103"/>
              <w:jc w:val="left"/>
              <w:rPr>
                <w:sz w:val="14"/>
              </w:rPr>
            </w:pPr>
            <w:r>
              <w:rPr>
                <w:color w:val="231F20"/>
                <w:spacing w:val="-2"/>
                <w:w w:val="105"/>
                <w:sz w:val="14"/>
              </w:rPr>
              <w:t>Mutaties</w:t>
            </w:r>
            <w:r>
              <w:rPr>
                <w:color w:val="231F20"/>
                <w:sz w:val="14"/>
              </w:rPr>
              <w:tab/>
            </w:r>
            <w:proofErr w:type="spellStart"/>
            <w:r>
              <w:rPr>
                <w:color w:val="231F20"/>
                <w:spacing w:val="-2"/>
                <w:w w:val="105"/>
                <w:sz w:val="14"/>
              </w:rPr>
              <w:t>Vastge</w:t>
            </w:r>
            <w:proofErr w:type="spellEnd"/>
            <w:r>
              <w:rPr>
                <w:color w:val="231F20"/>
                <w:spacing w:val="-2"/>
                <w:w w:val="105"/>
                <w:sz w:val="14"/>
              </w:rPr>
              <w:t>-</w:t>
            </w:r>
          </w:p>
        </w:tc>
        <w:tc>
          <w:tcPr>
            <w:tcW w:w="1643" w:type="dxa"/>
            <w:gridSpan w:val="2"/>
            <w:tcBorders>
              <w:top w:val="single" w:color="00AEEF" w:sz="2" w:space="0"/>
            </w:tcBorders>
          </w:tcPr>
          <w:p w:rsidR="001B3359" w:rsidRDefault="00D877C7" w14:paraId="63B98A3F" w14:textId="77777777">
            <w:pPr>
              <w:pStyle w:val="TableParagraph"/>
              <w:tabs>
                <w:tab w:val="left" w:pos="888"/>
              </w:tabs>
              <w:spacing w:before="19" w:line="156" w:lineRule="exact"/>
              <w:ind w:left="88"/>
              <w:jc w:val="left"/>
              <w:rPr>
                <w:sz w:val="14"/>
              </w:rPr>
            </w:pPr>
            <w:r>
              <w:rPr>
                <w:color w:val="231F20"/>
                <w:spacing w:val="-2"/>
                <w:w w:val="105"/>
                <w:sz w:val="14"/>
              </w:rPr>
              <w:t>Mutaties</w:t>
            </w:r>
            <w:r>
              <w:rPr>
                <w:color w:val="231F20"/>
                <w:sz w:val="14"/>
              </w:rPr>
              <w:tab/>
            </w:r>
            <w:r>
              <w:rPr>
                <w:color w:val="231F20"/>
                <w:w w:val="105"/>
                <w:sz w:val="14"/>
              </w:rPr>
              <w:t>Stand</w:t>
            </w:r>
            <w:r>
              <w:rPr>
                <w:color w:val="231F20"/>
                <w:spacing w:val="5"/>
                <w:w w:val="105"/>
                <w:sz w:val="14"/>
              </w:rPr>
              <w:t xml:space="preserve"> </w:t>
            </w:r>
            <w:r>
              <w:rPr>
                <w:color w:val="231F20"/>
                <w:spacing w:val="-5"/>
                <w:w w:val="105"/>
                <w:sz w:val="14"/>
              </w:rPr>
              <w:t>1e</w:t>
            </w:r>
          </w:p>
        </w:tc>
        <w:tc>
          <w:tcPr>
            <w:tcW w:w="797" w:type="dxa"/>
            <w:tcBorders>
              <w:top w:val="single" w:color="00AEEF" w:sz="2" w:space="0"/>
            </w:tcBorders>
          </w:tcPr>
          <w:p w:rsidR="001B3359" w:rsidRDefault="00D877C7" w14:paraId="5FF96C93" w14:textId="77777777">
            <w:pPr>
              <w:pStyle w:val="TableParagraph"/>
              <w:spacing w:before="19" w:line="156" w:lineRule="exact"/>
              <w:ind w:left="89"/>
              <w:jc w:val="left"/>
              <w:rPr>
                <w:sz w:val="14"/>
              </w:rPr>
            </w:pPr>
            <w:r>
              <w:rPr>
                <w:color w:val="231F20"/>
                <w:spacing w:val="-2"/>
                <w:w w:val="110"/>
                <w:sz w:val="14"/>
              </w:rPr>
              <w:t>Mutatie</w:t>
            </w:r>
          </w:p>
        </w:tc>
        <w:tc>
          <w:tcPr>
            <w:tcW w:w="802" w:type="dxa"/>
            <w:tcBorders>
              <w:top w:val="single" w:color="00AEEF" w:sz="2" w:space="0"/>
            </w:tcBorders>
          </w:tcPr>
          <w:p w:rsidR="001B3359" w:rsidRDefault="00D877C7" w14:paraId="7EC72D7F" w14:textId="77777777">
            <w:pPr>
              <w:pStyle w:val="TableParagraph"/>
              <w:spacing w:before="19" w:line="156" w:lineRule="exact"/>
              <w:ind w:left="92"/>
              <w:jc w:val="left"/>
              <w:rPr>
                <w:sz w:val="14"/>
              </w:rPr>
            </w:pPr>
            <w:r>
              <w:rPr>
                <w:color w:val="231F20"/>
                <w:spacing w:val="-2"/>
                <w:w w:val="110"/>
                <w:sz w:val="14"/>
              </w:rPr>
              <w:t>Mutatie</w:t>
            </w:r>
          </w:p>
        </w:tc>
        <w:tc>
          <w:tcPr>
            <w:tcW w:w="799" w:type="dxa"/>
            <w:tcBorders>
              <w:top w:val="single" w:color="00AEEF" w:sz="2" w:space="0"/>
            </w:tcBorders>
          </w:tcPr>
          <w:p w:rsidR="001B3359" w:rsidRDefault="00D877C7" w14:paraId="3A296922" w14:textId="77777777">
            <w:pPr>
              <w:pStyle w:val="TableParagraph"/>
              <w:spacing w:before="19" w:line="156" w:lineRule="exact"/>
              <w:ind w:left="89"/>
              <w:jc w:val="left"/>
              <w:rPr>
                <w:sz w:val="14"/>
              </w:rPr>
            </w:pPr>
            <w:r>
              <w:rPr>
                <w:color w:val="231F20"/>
                <w:spacing w:val="-2"/>
                <w:w w:val="110"/>
                <w:sz w:val="14"/>
              </w:rPr>
              <w:t>Mutatie</w:t>
            </w:r>
          </w:p>
        </w:tc>
        <w:tc>
          <w:tcPr>
            <w:tcW w:w="816" w:type="dxa"/>
            <w:tcBorders>
              <w:top w:val="single" w:color="00AEEF" w:sz="2" w:space="0"/>
            </w:tcBorders>
          </w:tcPr>
          <w:p w:rsidR="001B3359" w:rsidRDefault="00D877C7" w14:paraId="61B30AE7" w14:textId="77777777">
            <w:pPr>
              <w:pStyle w:val="TableParagraph"/>
              <w:spacing w:before="19" w:line="156" w:lineRule="exact"/>
              <w:ind w:left="95"/>
              <w:jc w:val="left"/>
              <w:rPr>
                <w:sz w:val="14"/>
              </w:rPr>
            </w:pPr>
            <w:r>
              <w:rPr>
                <w:color w:val="231F20"/>
                <w:spacing w:val="-2"/>
                <w:w w:val="110"/>
                <w:sz w:val="14"/>
              </w:rPr>
              <w:t>Mutatie</w:t>
            </w:r>
          </w:p>
        </w:tc>
        <w:tc>
          <w:tcPr>
            <w:tcW w:w="728" w:type="dxa"/>
            <w:tcBorders>
              <w:top w:val="single" w:color="00AEEF" w:sz="2" w:space="0"/>
            </w:tcBorders>
          </w:tcPr>
          <w:p w:rsidR="001B3359" w:rsidRDefault="00D877C7" w14:paraId="2CB619AF" w14:textId="77777777">
            <w:pPr>
              <w:pStyle w:val="TableParagraph"/>
              <w:spacing w:before="19" w:line="156" w:lineRule="exact"/>
              <w:ind w:left="98"/>
              <w:jc w:val="left"/>
              <w:rPr>
                <w:sz w:val="14"/>
              </w:rPr>
            </w:pPr>
            <w:r>
              <w:rPr>
                <w:color w:val="231F20"/>
                <w:spacing w:val="-2"/>
                <w:w w:val="110"/>
                <w:sz w:val="14"/>
              </w:rPr>
              <w:t>Mutatie</w:t>
            </w:r>
          </w:p>
        </w:tc>
      </w:tr>
      <w:tr w:rsidR="001B3359" w14:paraId="4C6B22A6" w14:textId="77777777">
        <w:trPr>
          <w:trHeight w:val="168"/>
        </w:trPr>
        <w:tc>
          <w:tcPr>
            <w:tcW w:w="2500" w:type="dxa"/>
            <w:gridSpan w:val="2"/>
          </w:tcPr>
          <w:p w:rsidR="001B3359" w:rsidRDefault="00D877C7" w14:paraId="754A964D" w14:textId="77777777">
            <w:pPr>
              <w:pStyle w:val="TableParagraph"/>
              <w:spacing w:before="0" w:line="149" w:lineRule="exact"/>
              <w:ind w:right="41"/>
              <w:rPr>
                <w:sz w:val="14"/>
              </w:rPr>
            </w:pPr>
            <w:r>
              <w:rPr>
                <w:color w:val="231F20"/>
                <w:w w:val="105"/>
                <w:sz w:val="14"/>
              </w:rPr>
              <w:t>begroting</w:t>
            </w:r>
            <w:r>
              <w:rPr>
                <w:color w:val="231F20"/>
                <w:spacing w:val="9"/>
                <w:w w:val="105"/>
                <w:sz w:val="14"/>
              </w:rPr>
              <w:t xml:space="preserve"> </w:t>
            </w:r>
            <w:r>
              <w:rPr>
                <w:color w:val="231F20"/>
                <w:spacing w:val="-10"/>
                <w:w w:val="105"/>
                <w:sz w:val="14"/>
              </w:rPr>
              <w:t>t</w:t>
            </w:r>
          </w:p>
        </w:tc>
        <w:tc>
          <w:tcPr>
            <w:tcW w:w="1605" w:type="dxa"/>
            <w:gridSpan w:val="2"/>
          </w:tcPr>
          <w:p w:rsidR="001B3359" w:rsidRDefault="00D877C7" w14:paraId="4974FC30" w14:textId="77777777">
            <w:pPr>
              <w:pStyle w:val="TableParagraph"/>
              <w:tabs>
                <w:tab w:val="left" w:pos="986"/>
              </w:tabs>
              <w:spacing w:before="0" w:line="149" w:lineRule="exact"/>
              <w:ind w:left="95"/>
              <w:jc w:val="left"/>
              <w:rPr>
                <w:sz w:val="14"/>
              </w:rPr>
            </w:pPr>
            <w:r>
              <w:rPr>
                <w:color w:val="231F20"/>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w:t>
            </w:r>
            <w:r>
              <w:rPr>
                <w:color w:val="231F20"/>
                <w:sz w:val="14"/>
              </w:rPr>
              <w:tab/>
            </w:r>
            <w:r>
              <w:rPr>
                <w:color w:val="231F20"/>
                <w:spacing w:val="-2"/>
                <w:w w:val="110"/>
                <w:sz w:val="14"/>
              </w:rPr>
              <w:t>stelde</w:t>
            </w:r>
          </w:p>
        </w:tc>
        <w:tc>
          <w:tcPr>
            <w:tcW w:w="1643" w:type="dxa"/>
            <w:gridSpan w:val="2"/>
          </w:tcPr>
          <w:p w:rsidR="001B3359" w:rsidRDefault="00D877C7" w14:paraId="27FB8CCA" w14:textId="77777777">
            <w:pPr>
              <w:pStyle w:val="TableParagraph"/>
              <w:tabs>
                <w:tab w:val="left" w:pos="807"/>
              </w:tabs>
              <w:spacing w:before="0" w:line="149" w:lineRule="exact"/>
              <w:ind w:left="296"/>
              <w:jc w:val="left"/>
              <w:rPr>
                <w:sz w:val="14"/>
              </w:rPr>
            </w:pPr>
            <w:r>
              <w:rPr>
                <w:color w:val="231F20"/>
                <w:spacing w:val="-5"/>
                <w:w w:val="105"/>
                <w:sz w:val="14"/>
              </w:rPr>
              <w:t>1e</w:t>
            </w:r>
            <w:r>
              <w:rPr>
                <w:color w:val="231F20"/>
                <w:sz w:val="14"/>
              </w:rPr>
              <w:tab/>
            </w:r>
            <w:r>
              <w:rPr>
                <w:color w:val="231F20"/>
                <w:spacing w:val="-2"/>
                <w:w w:val="105"/>
                <w:sz w:val="14"/>
              </w:rPr>
              <w:t>suppletoire</w:t>
            </w:r>
          </w:p>
        </w:tc>
        <w:tc>
          <w:tcPr>
            <w:tcW w:w="797" w:type="dxa"/>
          </w:tcPr>
          <w:p w:rsidR="001B3359" w:rsidRDefault="00D877C7" w14:paraId="7854E291" w14:textId="77777777">
            <w:pPr>
              <w:pStyle w:val="TableParagraph"/>
              <w:spacing w:before="0" w:line="149" w:lineRule="exact"/>
              <w:ind w:left="185"/>
              <w:jc w:val="left"/>
              <w:rPr>
                <w:sz w:val="14"/>
              </w:rPr>
            </w:pPr>
            <w:r>
              <w:rPr>
                <w:color w:val="231F20"/>
                <w:spacing w:val="-4"/>
                <w:sz w:val="14"/>
              </w:rPr>
              <w:t>2027</w:t>
            </w:r>
          </w:p>
        </w:tc>
        <w:tc>
          <w:tcPr>
            <w:tcW w:w="802" w:type="dxa"/>
          </w:tcPr>
          <w:p w:rsidR="001B3359" w:rsidRDefault="00D877C7" w14:paraId="6B84D5ED" w14:textId="77777777">
            <w:pPr>
              <w:pStyle w:val="TableParagraph"/>
              <w:spacing w:before="0" w:line="149" w:lineRule="exact"/>
              <w:ind w:left="188"/>
              <w:jc w:val="left"/>
              <w:rPr>
                <w:sz w:val="14"/>
              </w:rPr>
            </w:pPr>
            <w:r>
              <w:rPr>
                <w:color w:val="231F20"/>
                <w:spacing w:val="-4"/>
                <w:sz w:val="14"/>
              </w:rPr>
              <w:t>2028</w:t>
            </w:r>
          </w:p>
        </w:tc>
        <w:tc>
          <w:tcPr>
            <w:tcW w:w="799" w:type="dxa"/>
          </w:tcPr>
          <w:p w:rsidR="001B3359" w:rsidRDefault="00D877C7" w14:paraId="620FCBAC" w14:textId="77777777">
            <w:pPr>
              <w:pStyle w:val="TableParagraph"/>
              <w:spacing w:before="0" w:line="149" w:lineRule="exact"/>
              <w:ind w:left="186"/>
              <w:jc w:val="left"/>
              <w:rPr>
                <w:sz w:val="14"/>
              </w:rPr>
            </w:pPr>
            <w:r>
              <w:rPr>
                <w:color w:val="231F20"/>
                <w:spacing w:val="-4"/>
                <w:sz w:val="14"/>
              </w:rPr>
              <w:t>2029</w:t>
            </w:r>
          </w:p>
        </w:tc>
        <w:tc>
          <w:tcPr>
            <w:tcW w:w="816" w:type="dxa"/>
          </w:tcPr>
          <w:p w:rsidR="001B3359" w:rsidRDefault="00D877C7" w14:paraId="130578F4" w14:textId="77777777">
            <w:pPr>
              <w:pStyle w:val="TableParagraph"/>
              <w:spacing w:before="0" w:line="149" w:lineRule="exact"/>
              <w:ind w:left="191"/>
              <w:jc w:val="left"/>
              <w:rPr>
                <w:sz w:val="14"/>
              </w:rPr>
            </w:pPr>
            <w:r>
              <w:rPr>
                <w:color w:val="231F20"/>
                <w:spacing w:val="-4"/>
                <w:sz w:val="14"/>
              </w:rPr>
              <w:t>2030</w:t>
            </w:r>
          </w:p>
        </w:tc>
        <w:tc>
          <w:tcPr>
            <w:tcW w:w="728" w:type="dxa"/>
          </w:tcPr>
          <w:p w:rsidR="001B3359" w:rsidRDefault="00D877C7" w14:paraId="53FDD898" w14:textId="77777777">
            <w:pPr>
              <w:pStyle w:val="TableParagraph"/>
              <w:spacing w:before="0" w:line="149" w:lineRule="exact"/>
              <w:ind w:left="194"/>
              <w:jc w:val="left"/>
              <w:rPr>
                <w:sz w:val="14"/>
              </w:rPr>
            </w:pPr>
            <w:r>
              <w:rPr>
                <w:color w:val="231F20"/>
                <w:spacing w:val="-4"/>
                <w:sz w:val="14"/>
              </w:rPr>
              <w:t>2031</w:t>
            </w:r>
          </w:p>
        </w:tc>
      </w:tr>
      <w:tr w:rsidR="001B3359" w14:paraId="07D13EA9" w14:textId="77777777">
        <w:trPr>
          <w:trHeight w:val="171"/>
        </w:trPr>
        <w:tc>
          <w:tcPr>
            <w:tcW w:w="9690" w:type="dxa"/>
            <w:gridSpan w:val="11"/>
          </w:tcPr>
          <w:p w:rsidR="001B3359" w:rsidRDefault="00D877C7" w14:paraId="451D1591" w14:textId="77777777">
            <w:pPr>
              <w:pStyle w:val="TableParagraph"/>
              <w:tabs>
                <w:tab w:val="left" w:pos="2645"/>
              </w:tabs>
              <w:spacing w:before="0" w:line="151" w:lineRule="exact"/>
              <w:ind w:left="2009"/>
              <w:jc w:val="left"/>
              <w:rPr>
                <w:sz w:val="14"/>
              </w:rPr>
            </w:pPr>
            <w:r>
              <w:rPr>
                <w:color w:val="231F20"/>
                <w:spacing w:val="-5"/>
                <w:w w:val="105"/>
                <w:sz w:val="14"/>
              </w:rPr>
              <w:t>(1)</w:t>
            </w:r>
            <w:r>
              <w:rPr>
                <w:color w:val="231F20"/>
                <w:sz w:val="14"/>
              </w:rPr>
              <w:tab/>
            </w:r>
            <w:r>
              <w:rPr>
                <w:color w:val="231F20"/>
                <w:w w:val="105"/>
                <w:sz w:val="14"/>
              </w:rPr>
              <w:t>moties,</w:t>
            </w:r>
            <w:r>
              <w:rPr>
                <w:color w:val="231F20"/>
                <w:spacing w:val="58"/>
                <w:w w:val="105"/>
                <w:sz w:val="14"/>
              </w:rPr>
              <w:t xml:space="preserve">  </w:t>
            </w:r>
            <w:r>
              <w:rPr>
                <w:color w:val="231F20"/>
                <w:w w:val="105"/>
                <w:sz w:val="14"/>
              </w:rPr>
              <w:t>begroting</w:t>
            </w:r>
            <w:r>
              <w:rPr>
                <w:color w:val="231F20"/>
                <w:spacing w:val="-3"/>
                <w:w w:val="105"/>
                <w:sz w:val="14"/>
              </w:rPr>
              <w:t xml:space="preserve"> </w:t>
            </w:r>
            <w:r>
              <w:rPr>
                <w:color w:val="231F20"/>
                <w:w w:val="105"/>
                <w:sz w:val="14"/>
              </w:rPr>
              <w:t>t</w:t>
            </w:r>
            <w:r>
              <w:rPr>
                <w:color w:val="231F20"/>
                <w:spacing w:val="21"/>
                <w:w w:val="105"/>
                <w:sz w:val="14"/>
              </w:rPr>
              <w:t xml:space="preserve"> </w:t>
            </w:r>
            <w:r>
              <w:rPr>
                <w:color w:val="231F20"/>
                <w:w w:val="105"/>
                <w:sz w:val="14"/>
              </w:rPr>
              <w:t>suppletoire</w:t>
            </w:r>
            <w:r>
              <w:rPr>
                <w:color w:val="231F20"/>
                <w:spacing w:val="60"/>
                <w:w w:val="150"/>
                <w:sz w:val="14"/>
              </w:rPr>
              <w:t xml:space="preserve"> </w:t>
            </w:r>
            <w:r>
              <w:rPr>
                <w:color w:val="231F20"/>
                <w:spacing w:val="-2"/>
                <w:w w:val="105"/>
                <w:sz w:val="14"/>
              </w:rPr>
              <w:t>begroting</w:t>
            </w:r>
          </w:p>
        </w:tc>
      </w:tr>
      <w:tr w:rsidR="001B3359" w14:paraId="138BC686" w14:textId="77777777">
        <w:trPr>
          <w:trHeight w:val="536"/>
        </w:trPr>
        <w:tc>
          <w:tcPr>
            <w:tcW w:w="1722" w:type="dxa"/>
            <w:tcBorders>
              <w:bottom w:val="single" w:color="00AEEF" w:sz="2" w:space="0"/>
            </w:tcBorders>
          </w:tcPr>
          <w:p w:rsidR="001B3359" w:rsidRDefault="001B3359" w14:paraId="015D8ADA" w14:textId="77777777">
            <w:pPr>
              <w:pStyle w:val="TableParagraph"/>
              <w:spacing w:before="0"/>
              <w:jc w:val="left"/>
              <w:rPr>
                <w:rFonts w:ascii="Times New Roman"/>
                <w:sz w:val="14"/>
              </w:rPr>
            </w:pPr>
          </w:p>
        </w:tc>
        <w:tc>
          <w:tcPr>
            <w:tcW w:w="778" w:type="dxa"/>
            <w:tcBorders>
              <w:bottom w:val="single" w:color="00AEEF" w:sz="2" w:space="0"/>
            </w:tcBorders>
          </w:tcPr>
          <w:p w:rsidR="001B3359" w:rsidRDefault="001B3359" w14:paraId="7CA47C2C" w14:textId="77777777">
            <w:pPr>
              <w:pStyle w:val="TableParagraph"/>
              <w:spacing w:before="0"/>
              <w:jc w:val="left"/>
              <w:rPr>
                <w:rFonts w:ascii="Times New Roman"/>
                <w:sz w:val="14"/>
              </w:rPr>
            </w:pPr>
          </w:p>
        </w:tc>
        <w:tc>
          <w:tcPr>
            <w:tcW w:w="816" w:type="dxa"/>
            <w:tcBorders>
              <w:bottom w:val="single" w:color="00AEEF" w:sz="2" w:space="0"/>
            </w:tcBorders>
          </w:tcPr>
          <w:p w:rsidR="001B3359" w:rsidRDefault="00D877C7" w14:paraId="4D3C9FEB" w14:textId="77777777">
            <w:pPr>
              <w:pStyle w:val="TableParagraph"/>
              <w:spacing w:before="0" w:line="242" w:lineRule="auto"/>
              <w:ind w:left="1" w:right="37"/>
              <w:jc w:val="center"/>
              <w:rPr>
                <w:sz w:val="14"/>
              </w:rPr>
            </w:pPr>
            <w:proofErr w:type="spellStart"/>
            <w:r>
              <w:rPr>
                <w:color w:val="231F20"/>
                <w:spacing w:val="-2"/>
                <w:w w:val="105"/>
                <w:sz w:val="14"/>
              </w:rPr>
              <w:t>amende-</w:t>
            </w:r>
            <w:r>
              <w:rPr>
                <w:color w:val="231F20"/>
                <w:w w:val="105"/>
                <w:sz w:val="14"/>
              </w:rPr>
              <w:t>menten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789" w:type="dxa"/>
            <w:tcBorders>
              <w:bottom w:val="single" w:color="00AEEF" w:sz="2" w:space="0"/>
            </w:tcBorders>
          </w:tcPr>
          <w:p w:rsidR="001B3359" w:rsidRDefault="00D877C7" w14:paraId="29CFCA06" w14:textId="77777777">
            <w:pPr>
              <w:pStyle w:val="TableParagraph"/>
              <w:spacing w:before="0" w:line="163" w:lineRule="exact"/>
              <w:ind w:left="59"/>
              <w:jc w:val="left"/>
              <w:rPr>
                <w:sz w:val="14"/>
              </w:rPr>
            </w:pPr>
            <w:r>
              <w:rPr>
                <w:color w:val="231F20"/>
                <w:w w:val="90"/>
                <w:sz w:val="14"/>
              </w:rPr>
              <w:t>(3)</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(1)</w:t>
            </w:r>
            <w:r>
              <w:rPr>
                <w:color w:val="231F20"/>
                <w:spacing w:val="-3"/>
                <w:w w:val="90"/>
                <w:sz w:val="14"/>
              </w:rPr>
              <w:t xml:space="preserve"> </w:t>
            </w:r>
            <w:r>
              <w:rPr>
                <w:color w:val="231F20"/>
                <w:spacing w:val="-10"/>
                <w:w w:val="90"/>
                <w:sz w:val="14"/>
              </w:rPr>
              <w:t>+</w:t>
            </w:r>
          </w:p>
          <w:p w:rsidR="001B3359" w:rsidRDefault="00D877C7" w14:paraId="2385FEE1" w14:textId="77777777">
            <w:pPr>
              <w:pStyle w:val="TableParagraph"/>
              <w:spacing w:before="1"/>
              <w:ind w:left="283"/>
              <w:jc w:val="left"/>
              <w:rPr>
                <w:sz w:val="14"/>
              </w:rPr>
            </w:pPr>
            <w:r>
              <w:rPr>
                <w:color w:val="231F20"/>
                <w:spacing w:val="-5"/>
                <w:sz w:val="14"/>
              </w:rPr>
              <w:t>(2)</w:t>
            </w:r>
          </w:p>
        </w:tc>
        <w:tc>
          <w:tcPr>
            <w:tcW w:w="805" w:type="dxa"/>
            <w:tcBorders>
              <w:bottom w:val="single" w:color="00AEEF" w:sz="2" w:space="0"/>
            </w:tcBorders>
          </w:tcPr>
          <w:p w:rsidR="001B3359" w:rsidRDefault="00D877C7" w14:paraId="668FC824" w14:textId="77777777">
            <w:pPr>
              <w:pStyle w:val="TableParagraph"/>
              <w:spacing w:before="0" w:line="242" w:lineRule="auto"/>
              <w:ind w:left="288" w:hanging="236"/>
              <w:jc w:val="left"/>
              <w:rPr>
                <w:sz w:val="14"/>
              </w:rPr>
            </w:pPr>
            <w:r>
              <w:rPr>
                <w:color w:val="231F20"/>
                <w:spacing w:val="-2"/>
                <w:w w:val="105"/>
                <w:sz w:val="14"/>
              </w:rPr>
              <w:t xml:space="preserve">begroting </w:t>
            </w:r>
            <w:r>
              <w:rPr>
                <w:color w:val="231F20"/>
                <w:spacing w:val="-4"/>
                <w:w w:val="105"/>
                <w:sz w:val="14"/>
              </w:rPr>
              <w:t>(4)</w:t>
            </w:r>
          </w:p>
        </w:tc>
        <w:tc>
          <w:tcPr>
            <w:tcW w:w="838" w:type="dxa"/>
            <w:tcBorders>
              <w:bottom w:val="single" w:color="00AEEF" w:sz="2" w:space="0"/>
            </w:tcBorders>
          </w:tcPr>
          <w:p w:rsidR="001B3359" w:rsidRDefault="00D877C7" w14:paraId="34FDF514" w14:textId="77777777">
            <w:pPr>
              <w:pStyle w:val="TableParagraph"/>
              <w:spacing w:before="0" w:line="163" w:lineRule="exact"/>
              <w:ind w:left="64"/>
              <w:jc w:val="lef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1B3359" w:rsidRDefault="00D877C7" w14:paraId="0DAFDE9B" w14:textId="77777777">
            <w:pPr>
              <w:pStyle w:val="TableParagraph"/>
              <w:spacing w:before="1"/>
              <w:ind w:left="288"/>
              <w:jc w:val="left"/>
              <w:rPr>
                <w:sz w:val="14"/>
              </w:rPr>
            </w:pPr>
            <w:r>
              <w:rPr>
                <w:color w:val="231F20"/>
                <w:spacing w:val="-5"/>
                <w:sz w:val="14"/>
              </w:rPr>
              <w:t>(4)</w:t>
            </w:r>
          </w:p>
        </w:tc>
        <w:tc>
          <w:tcPr>
            <w:tcW w:w="797" w:type="dxa"/>
            <w:tcBorders>
              <w:bottom w:val="single" w:color="00AEEF" w:sz="2" w:space="0"/>
            </w:tcBorders>
          </w:tcPr>
          <w:p w:rsidR="001B3359" w:rsidRDefault="001B3359" w14:paraId="2EFB87B9" w14:textId="77777777">
            <w:pPr>
              <w:pStyle w:val="TableParagraph"/>
              <w:spacing w:before="0"/>
              <w:jc w:val="left"/>
              <w:rPr>
                <w:rFonts w:ascii="Times New Roman"/>
                <w:sz w:val="14"/>
              </w:rPr>
            </w:pPr>
          </w:p>
        </w:tc>
        <w:tc>
          <w:tcPr>
            <w:tcW w:w="802" w:type="dxa"/>
            <w:tcBorders>
              <w:bottom w:val="single" w:color="00AEEF" w:sz="2" w:space="0"/>
            </w:tcBorders>
          </w:tcPr>
          <w:p w:rsidR="001B3359" w:rsidRDefault="001B3359" w14:paraId="02928C84" w14:textId="77777777">
            <w:pPr>
              <w:pStyle w:val="TableParagraph"/>
              <w:spacing w:before="0"/>
              <w:jc w:val="left"/>
              <w:rPr>
                <w:rFonts w:ascii="Times New Roman"/>
                <w:sz w:val="14"/>
              </w:rPr>
            </w:pPr>
          </w:p>
        </w:tc>
        <w:tc>
          <w:tcPr>
            <w:tcW w:w="799" w:type="dxa"/>
            <w:tcBorders>
              <w:bottom w:val="single" w:color="00AEEF" w:sz="2" w:space="0"/>
            </w:tcBorders>
          </w:tcPr>
          <w:p w:rsidR="001B3359" w:rsidRDefault="001B3359" w14:paraId="4B25624B" w14:textId="77777777">
            <w:pPr>
              <w:pStyle w:val="TableParagraph"/>
              <w:spacing w:before="0"/>
              <w:jc w:val="left"/>
              <w:rPr>
                <w:rFonts w:ascii="Times New Roman"/>
                <w:sz w:val="14"/>
              </w:rPr>
            </w:pPr>
          </w:p>
        </w:tc>
        <w:tc>
          <w:tcPr>
            <w:tcW w:w="816" w:type="dxa"/>
            <w:tcBorders>
              <w:bottom w:val="single" w:color="00AEEF" w:sz="2" w:space="0"/>
            </w:tcBorders>
          </w:tcPr>
          <w:p w:rsidR="001B3359" w:rsidRDefault="001B3359" w14:paraId="7438B5E1" w14:textId="77777777">
            <w:pPr>
              <w:pStyle w:val="TableParagraph"/>
              <w:spacing w:before="0"/>
              <w:jc w:val="left"/>
              <w:rPr>
                <w:rFonts w:ascii="Times New Roman"/>
                <w:sz w:val="14"/>
              </w:rPr>
            </w:pPr>
          </w:p>
        </w:tc>
        <w:tc>
          <w:tcPr>
            <w:tcW w:w="728" w:type="dxa"/>
            <w:tcBorders>
              <w:bottom w:val="single" w:color="00AEEF" w:sz="2" w:space="0"/>
            </w:tcBorders>
          </w:tcPr>
          <w:p w:rsidR="001B3359" w:rsidRDefault="001B3359" w14:paraId="3EA67964" w14:textId="77777777">
            <w:pPr>
              <w:pStyle w:val="TableParagraph"/>
              <w:spacing w:before="0"/>
              <w:jc w:val="left"/>
              <w:rPr>
                <w:rFonts w:ascii="Times New Roman"/>
                <w:sz w:val="14"/>
              </w:rPr>
            </w:pPr>
          </w:p>
        </w:tc>
      </w:tr>
      <w:tr w:rsidR="001B3359" w14:paraId="020C1DF5" w14:textId="77777777">
        <w:trPr>
          <w:trHeight w:val="448"/>
        </w:trPr>
        <w:tc>
          <w:tcPr>
            <w:tcW w:w="1722" w:type="dxa"/>
            <w:tcBorders>
              <w:top w:val="single" w:color="00AEEF" w:sz="2" w:space="0"/>
              <w:bottom w:val="single" w:color="00AEEF" w:sz="2" w:space="0"/>
            </w:tcBorders>
          </w:tcPr>
          <w:p w:rsidR="001B3359" w:rsidRDefault="00D877C7" w14:paraId="744BCA4F" w14:textId="77777777">
            <w:pPr>
              <w:pStyle w:val="TableParagraph"/>
              <w:spacing w:before="28"/>
              <w:jc w:val="left"/>
              <w:rPr>
                <w:rFonts w:ascii="Trebuchet MS"/>
                <w:b/>
                <w:sz w:val="14"/>
              </w:rPr>
            </w:pPr>
            <w:r>
              <w:rPr>
                <w:rFonts w:ascii="Trebuchet MS"/>
                <w:b/>
                <w:color w:val="231F20"/>
                <w:sz w:val="14"/>
              </w:rPr>
              <w:t>Art.</w:t>
            </w:r>
            <w:r>
              <w:rPr>
                <w:rFonts w:ascii="Trebuchet MS"/>
                <w:b/>
                <w:color w:val="231F20"/>
                <w:spacing w:val="66"/>
                <w:sz w:val="14"/>
              </w:rPr>
              <w:t xml:space="preserve"> </w:t>
            </w:r>
            <w:r>
              <w:rPr>
                <w:rFonts w:ascii="Trebuchet MS"/>
                <w:b/>
                <w:color w:val="231F20"/>
                <w:spacing w:val="-2"/>
                <w:sz w:val="14"/>
              </w:rPr>
              <w:t>Verplichtingen</w:t>
            </w:r>
          </w:p>
        </w:tc>
        <w:tc>
          <w:tcPr>
            <w:tcW w:w="778" w:type="dxa"/>
            <w:tcBorders>
              <w:top w:val="single" w:color="00AEEF" w:sz="2" w:space="0"/>
              <w:bottom w:val="single" w:color="00AEEF" w:sz="2" w:space="0"/>
            </w:tcBorders>
          </w:tcPr>
          <w:p w:rsidR="001B3359" w:rsidRDefault="00D877C7" w14:paraId="1A9D2B6B" w14:textId="77777777">
            <w:pPr>
              <w:pStyle w:val="TableParagraph"/>
              <w:spacing w:before="28"/>
              <w:ind w:right="34"/>
              <w:rPr>
                <w:rFonts w:ascii="Trebuchet MS"/>
                <w:b/>
                <w:sz w:val="14"/>
              </w:rPr>
            </w:pPr>
            <w:r>
              <w:rPr>
                <w:rFonts w:ascii="Trebuchet MS"/>
                <w:b/>
                <w:color w:val="231F20"/>
                <w:spacing w:val="-2"/>
                <w:sz w:val="14"/>
              </w:rPr>
              <w:t>50.000</w:t>
            </w:r>
          </w:p>
        </w:tc>
        <w:tc>
          <w:tcPr>
            <w:tcW w:w="816" w:type="dxa"/>
            <w:tcBorders>
              <w:top w:val="single" w:color="00AEEF" w:sz="2" w:space="0"/>
              <w:bottom w:val="single" w:color="00AEEF" w:sz="2" w:space="0"/>
            </w:tcBorders>
          </w:tcPr>
          <w:p w:rsidR="001B3359" w:rsidRDefault="00D877C7" w14:paraId="1A975EF2" w14:textId="77777777">
            <w:pPr>
              <w:pStyle w:val="TableParagraph"/>
              <w:spacing w:before="28"/>
              <w:ind w:right="55"/>
              <w:rPr>
                <w:rFonts w:ascii="Trebuchet MS"/>
                <w:b/>
                <w:sz w:val="14"/>
              </w:rPr>
            </w:pPr>
            <w:r>
              <w:rPr>
                <w:rFonts w:ascii="Trebuchet MS"/>
                <w:b/>
                <w:color w:val="231F20"/>
                <w:spacing w:val="-10"/>
                <w:sz w:val="14"/>
              </w:rPr>
              <w:t>0</w:t>
            </w:r>
          </w:p>
        </w:tc>
        <w:tc>
          <w:tcPr>
            <w:tcW w:w="789" w:type="dxa"/>
            <w:tcBorders>
              <w:top w:val="single" w:color="00AEEF" w:sz="2" w:space="0"/>
              <w:bottom w:val="single" w:color="00AEEF" w:sz="2" w:space="0"/>
            </w:tcBorders>
          </w:tcPr>
          <w:p w:rsidR="001B3359" w:rsidRDefault="00D877C7" w14:paraId="3C2230CC" w14:textId="77777777">
            <w:pPr>
              <w:pStyle w:val="TableParagraph"/>
              <w:spacing w:before="28"/>
              <w:ind w:right="49"/>
              <w:rPr>
                <w:rFonts w:ascii="Trebuchet MS"/>
                <w:b/>
                <w:sz w:val="14"/>
              </w:rPr>
            </w:pPr>
            <w:r>
              <w:rPr>
                <w:rFonts w:ascii="Trebuchet MS"/>
                <w:b/>
                <w:color w:val="231F20"/>
                <w:spacing w:val="-2"/>
                <w:sz w:val="14"/>
              </w:rPr>
              <w:t>50.000</w:t>
            </w:r>
          </w:p>
        </w:tc>
        <w:tc>
          <w:tcPr>
            <w:tcW w:w="805" w:type="dxa"/>
            <w:tcBorders>
              <w:top w:val="single" w:color="00AEEF" w:sz="2" w:space="0"/>
              <w:bottom w:val="single" w:color="00AEEF" w:sz="2" w:space="0"/>
            </w:tcBorders>
          </w:tcPr>
          <w:p w:rsidR="001B3359" w:rsidRDefault="00D877C7" w14:paraId="06B6D582" w14:textId="77777777">
            <w:pPr>
              <w:pStyle w:val="TableParagraph"/>
              <w:spacing w:before="28"/>
              <w:ind w:right="60"/>
              <w:rPr>
                <w:rFonts w:ascii="Trebuchet MS"/>
                <w:b/>
                <w:sz w:val="14"/>
              </w:rPr>
            </w:pPr>
            <w:r>
              <w:rPr>
                <w:rFonts w:ascii="Trebuchet MS"/>
                <w:b/>
                <w:color w:val="231F20"/>
                <w:spacing w:val="-2"/>
                <w:sz w:val="14"/>
              </w:rPr>
              <w:t>118.087</w:t>
            </w:r>
          </w:p>
        </w:tc>
        <w:tc>
          <w:tcPr>
            <w:tcW w:w="838" w:type="dxa"/>
            <w:tcBorders>
              <w:top w:val="single" w:color="00AEEF" w:sz="2" w:space="0"/>
              <w:bottom w:val="single" w:color="00AEEF" w:sz="2" w:space="0"/>
            </w:tcBorders>
          </w:tcPr>
          <w:p w:rsidR="001B3359" w:rsidRDefault="00D877C7" w14:paraId="2F299613" w14:textId="77777777">
            <w:pPr>
              <w:pStyle w:val="TableParagraph"/>
              <w:spacing w:before="28"/>
              <w:ind w:right="83"/>
              <w:rPr>
                <w:rFonts w:ascii="Trebuchet MS"/>
                <w:b/>
                <w:sz w:val="14"/>
              </w:rPr>
            </w:pPr>
            <w:r>
              <w:rPr>
                <w:rFonts w:ascii="Trebuchet MS"/>
                <w:b/>
                <w:color w:val="231F20"/>
                <w:spacing w:val="-2"/>
                <w:sz w:val="14"/>
              </w:rPr>
              <w:t>168.087</w:t>
            </w:r>
          </w:p>
        </w:tc>
        <w:tc>
          <w:tcPr>
            <w:tcW w:w="797" w:type="dxa"/>
            <w:tcBorders>
              <w:top w:val="single" w:color="00AEEF" w:sz="2" w:space="0"/>
              <w:bottom w:val="single" w:color="00AEEF" w:sz="2" w:space="0"/>
            </w:tcBorders>
          </w:tcPr>
          <w:p w:rsidR="001B3359" w:rsidRDefault="00D877C7" w14:paraId="696F1311" w14:textId="77777777">
            <w:pPr>
              <w:pStyle w:val="TableParagraph"/>
              <w:spacing w:before="28"/>
              <w:ind w:right="85"/>
              <w:rPr>
                <w:rFonts w:ascii="Trebuchet MS"/>
                <w:b/>
                <w:sz w:val="14"/>
              </w:rPr>
            </w:pPr>
            <w:r>
              <w:rPr>
                <w:rFonts w:ascii="Trebuchet MS"/>
                <w:b/>
                <w:color w:val="231F20"/>
                <w:spacing w:val="-2"/>
                <w:sz w:val="14"/>
              </w:rPr>
              <w:t>137.987</w:t>
            </w:r>
          </w:p>
        </w:tc>
        <w:tc>
          <w:tcPr>
            <w:tcW w:w="802" w:type="dxa"/>
            <w:tcBorders>
              <w:top w:val="single" w:color="00AEEF" w:sz="2" w:space="0"/>
              <w:bottom w:val="single" w:color="00AEEF" w:sz="2" w:space="0"/>
            </w:tcBorders>
          </w:tcPr>
          <w:p w:rsidR="001B3359" w:rsidRDefault="00D877C7" w14:paraId="653B6DE8" w14:textId="77777777">
            <w:pPr>
              <w:pStyle w:val="TableParagraph"/>
              <w:spacing w:before="28"/>
              <w:ind w:right="83"/>
              <w:rPr>
                <w:rFonts w:ascii="Trebuchet MS"/>
                <w:b/>
                <w:sz w:val="14"/>
              </w:rPr>
            </w:pPr>
            <w:r>
              <w:rPr>
                <w:rFonts w:ascii="Trebuchet MS"/>
                <w:b/>
                <w:color w:val="231F20"/>
                <w:spacing w:val="-2"/>
                <w:sz w:val="14"/>
              </w:rPr>
              <w:t>97.251</w:t>
            </w:r>
          </w:p>
        </w:tc>
        <w:tc>
          <w:tcPr>
            <w:tcW w:w="799" w:type="dxa"/>
            <w:tcBorders>
              <w:top w:val="single" w:color="00AEEF" w:sz="2" w:space="0"/>
              <w:bottom w:val="single" w:color="00AEEF" w:sz="2" w:space="0"/>
            </w:tcBorders>
          </w:tcPr>
          <w:p w:rsidR="001B3359" w:rsidRDefault="00D877C7" w14:paraId="33F44B5A" w14:textId="77777777">
            <w:pPr>
              <w:pStyle w:val="TableParagraph"/>
              <w:spacing w:before="28"/>
              <w:ind w:right="87"/>
              <w:rPr>
                <w:rFonts w:ascii="Trebuchet MS"/>
                <w:b/>
                <w:sz w:val="14"/>
              </w:rPr>
            </w:pPr>
            <w:r>
              <w:rPr>
                <w:rFonts w:ascii="Trebuchet MS"/>
                <w:b/>
                <w:color w:val="231F20"/>
                <w:spacing w:val="-2"/>
                <w:sz w:val="14"/>
              </w:rPr>
              <w:t>92.168</w:t>
            </w:r>
          </w:p>
        </w:tc>
        <w:tc>
          <w:tcPr>
            <w:tcW w:w="816" w:type="dxa"/>
            <w:tcBorders>
              <w:top w:val="single" w:color="00AEEF" w:sz="2" w:space="0"/>
              <w:bottom w:val="single" w:color="00AEEF" w:sz="2" w:space="0"/>
            </w:tcBorders>
          </w:tcPr>
          <w:p w:rsidR="001B3359" w:rsidRDefault="00D877C7" w14:paraId="3DFB8F04" w14:textId="77777777">
            <w:pPr>
              <w:pStyle w:val="TableParagraph"/>
              <w:spacing w:before="28"/>
              <w:ind w:right="88"/>
              <w:rPr>
                <w:rFonts w:ascii="Trebuchet MS"/>
                <w:b/>
                <w:sz w:val="14"/>
              </w:rPr>
            </w:pPr>
            <w:r>
              <w:rPr>
                <w:rFonts w:ascii="Trebuchet MS"/>
                <w:b/>
                <w:color w:val="231F20"/>
                <w:spacing w:val="-2"/>
                <w:sz w:val="14"/>
              </w:rPr>
              <w:t>84.001</w:t>
            </w:r>
          </w:p>
        </w:tc>
        <w:tc>
          <w:tcPr>
            <w:tcW w:w="728" w:type="dxa"/>
            <w:tcBorders>
              <w:top w:val="single" w:color="00AEEF" w:sz="2" w:space="0"/>
              <w:bottom w:val="single" w:color="00AEEF" w:sz="2" w:space="0"/>
            </w:tcBorders>
          </w:tcPr>
          <w:p w:rsidR="001B3359" w:rsidRDefault="00D877C7" w14:paraId="76AA65B1" w14:textId="77777777">
            <w:pPr>
              <w:pStyle w:val="TableParagraph"/>
              <w:spacing w:before="28"/>
              <w:ind w:right="-15"/>
              <w:rPr>
                <w:rFonts w:ascii="Trebuchet MS"/>
                <w:b/>
                <w:sz w:val="14"/>
              </w:rPr>
            </w:pPr>
            <w:r>
              <w:rPr>
                <w:rFonts w:ascii="Trebuchet MS"/>
                <w:b/>
                <w:color w:val="231F20"/>
                <w:spacing w:val="-2"/>
                <w:sz w:val="14"/>
              </w:rPr>
              <w:t>92.671</w:t>
            </w:r>
          </w:p>
        </w:tc>
      </w:tr>
      <w:tr w:rsidR="001B3359" w14:paraId="5CAABCCF" w14:textId="77777777">
        <w:trPr>
          <w:trHeight w:val="448"/>
        </w:trPr>
        <w:tc>
          <w:tcPr>
            <w:tcW w:w="1722" w:type="dxa"/>
            <w:tcBorders>
              <w:top w:val="single" w:color="00AEEF" w:sz="2" w:space="0"/>
              <w:bottom w:val="single" w:color="00AEEF" w:sz="2" w:space="0"/>
            </w:tcBorders>
          </w:tcPr>
          <w:p w:rsidR="001B3359" w:rsidRDefault="00D877C7" w14:paraId="25E5EDC9" w14:textId="77777777">
            <w:pPr>
              <w:pStyle w:val="TableParagraph"/>
              <w:spacing w:before="28"/>
              <w:ind w:left="367"/>
              <w:jc w:val="left"/>
              <w:rPr>
                <w:rFonts w:ascii="Trebuchet MS"/>
                <w:b/>
                <w:sz w:val="14"/>
              </w:rPr>
            </w:pPr>
            <w:r>
              <w:rPr>
                <w:rFonts w:ascii="Trebuchet MS"/>
                <w:b/>
                <w:color w:val="231F20"/>
                <w:spacing w:val="-2"/>
                <w:w w:val="105"/>
                <w:sz w:val="14"/>
              </w:rPr>
              <w:t>Uitgaven</w:t>
            </w:r>
          </w:p>
        </w:tc>
        <w:tc>
          <w:tcPr>
            <w:tcW w:w="778" w:type="dxa"/>
            <w:tcBorders>
              <w:top w:val="single" w:color="00AEEF" w:sz="2" w:space="0"/>
              <w:bottom w:val="single" w:color="00AEEF" w:sz="2" w:space="0"/>
            </w:tcBorders>
          </w:tcPr>
          <w:p w:rsidR="001B3359" w:rsidRDefault="00D877C7" w14:paraId="00E01131" w14:textId="77777777">
            <w:pPr>
              <w:pStyle w:val="TableParagraph"/>
              <w:spacing w:before="28"/>
              <w:ind w:right="34"/>
              <w:rPr>
                <w:rFonts w:ascii="Trebuchet MS"/>
                <w:b/>
                <w:sz w:val="14"/>
              </w:rPr>
            </w:pPr>
            <w:r>
              <w:rPr>
                <w:rFonts w:ascii="Trebuchet MS"/>
                <w:b/>
                <w:color w:val="231F20"/>
                <w:spacing w:val="-2"/>
                <w:sz w:val="14"/>
              </w:rPr>
              <w:t>50.000</w:t>
            </w:r>
          </w:p>
        </w:tc>
        <w:tc>
          <w:tcPr>
            <w:tcW w:w="816" w:type="dxa"/>
            <w:tcBorders>
              <w:top w:val="single" w:color="00AEEF" w:sz="2" w:space="0"/>
              <w:bottom w:val="single" w:color="00AEEF" w:sz="2" w:space="0"/>
            </w:tcBorders>
          </w:tcPr>
          <w:p w:rsidR="001B3359" w:rsidRDefault="00D877C7" w14:paraId="2F002EC3" w14:textId="77777777">
            <w:pPr>
              <w:pStyle w:val="TableParagraph"/>
              <w:spacing w:before="28"/>
              <w:ind w:right="55"/>
              <w:rPr>
                <w:rFonts w:ascii="Trebuchet MS"/>
                <w:b/>
                <w:sz w:val="14"/>
              </w:rPr>
            </w:pPr>
            <w:r>
              <w:rPr>
                <w:rFonts w:ascii="Trebuchet MS"/>
                <w:b/>
                <w:color w:val="231F20"/>
                <w:spacing w:val="-10"/>
                <w:sz w:val="14"/>
              </w:rPr>
              <w:t>0</w:t>
            </w:r>
          </w:p>
        </w:tc>
        <w:tc>
          <w:tcPr>
            <w:tcW w:w="789" w:type="dxa"/>
            <w:tcBorders>
              <w:top w:val="single" w:color="00AEEF" w:sz="2" w:space="0"/>
              <w:bottom w:val="single" w:color="00AEEF" w:sz="2" w:space="0"/>
            </w:tcBorders>
          </w:tcPr>
          <w:p w:rsidR="001B3359" w:rsidRDefault="00D877C7" w14:paraId="350EBDE4" w14:textId="77777777">
            <w:pPr>
              <w:pStyle w:val="TableParagraph"/>
              <w:spacing w:before="28"/>
              <w:ind w:right="51"/>
              <w:rPr>
                <w:rFonts w:ascii="Trebuchet MS"/>
                <w:b/>
                <w:sz w:val="14"/>
              </w:rPr>
            </w:pPr>
            <w:r>
              <w:rPr>
                <w:rFonts w:ascii="Trebuchet MS"/>
                <w:b/>
                <w:color w:val="231F20"/>
                <w:spacing w:val="-2"/>
                <w:sz w:val="14"/>
              </w:rPr>
              <w:t>50.000</w:t>
            </w:r>
          </w:p>
        </w:tc>
        <w:tc>
          <w:tcPr>
            <w:tcW w:w="805" w:type="dxa"/>
            <w:tcBorders>
              <w:top w:val="single" w:color="00AEEF" w:sz="2" w:space="0"/>
              <w:bottom w:val="single" w:color="00AEEF" w:sz="2" w:space="0"/>
            </w:tcBorders>
          </w:tcPr>
          <w:p w:rsidR="001B3359" w:rsidRDefault="00D877C7" w14:paraId="1197AB03" w14:textId="77777777">
            <w:pPr>
              <w:pStyle w:val="TableParagraph"/>
              <w:spacing w:before="28"/>
              <w:ind w:right="60"/>
              <w:rPr>
                <w:rFonts w:ascii="Trebuchet MS"/>
                <w:b/>
                <w:sz w:val="14"/>
              </w:rPr>
            </w:pPr>
            <w:r>
              <w:rPr>
                <w:rFonts w:ascii="Trebuchet MS"/>
                <w:b/>
                <w:color w:val="231F20"/>
                <w:spacing w:val="-2"/>
                <w:sz w:val="14"/>
              </w:rPr>
              <w:t>118.087</w:t>
            </w:r>
          </w:p>
        </w:tc>
        <w:tc>
          <w:tcPr>
            <w:tcW w:w="838" w:type="dxa"/>
            <w:tcBorders>
              <w:top w:val="single" w:color="00AEEF" w:sz="2" w:space="0"/>
              <w:bottom w:val="single" w:color="00AEEF" w:sz="2" w:space="0"/>
            </w:tcBorders>
          </w:tcPr>
          <w:p w:rsidR="001B3359" w:rsidRDefault="00D877C7" w14:paraId="02883F63" w14:textId="77777777">
            <w:pPr>
              <w:pStyle w:val="TableParagraph"/>
              <w:spacing w:before="28"/>
              <w:ind w:right="83"/>
              <w:rPr>
                <w:rFonts w:ascii="Trebuchet MS"/>
                <w:b/>
                <w:sz w:val="14"/>
              </w:rPr>
            </w:pPr>
            <w:r>
              <w:rPr>
                <w:rFonts w:ascii="Trebuchet MS"/>
                <w:b/>
                <w:color w:val="231F20"/>
                <w:spacing w:val="-2"/>
                <w:sz w:val="14"/>
              </w:rPr>
              <w:t>168.087</w:t>
            </w:r>
          </w:p>
        </w:tc>
        <w:tc>
          <w:tcPr>
            <w:tcW w:w="797" w:type="dxa"/>
            <w:tcBorders>
              <w:top w:val="single" w:color="00AEEF" w:sz="2" w:space="0"/>
              <w:bottom w:val="single" w:color="00AEEF" w:sz="2" w:space="0"/>
            </w:tcBorders>
          </w:tcPr>
          <w:p w:rsidR="001B3359" w:rsidRDefault="00D877C7" w14:paraId="3FF47804" w14:textId="77777777">
            <w:pPr>
              <w:pStyle w:val="TableParagraph"/>
              <w:spacing w:before="28"/>
              <w:ind w:right="85"/>
              <w:rPr>
                <w:rFonts w:ascii="Trebuchet MS"/>
                <w:b/>
                <w:sz w:val="14"/>
              </w:rPr>
            </w:pPr>
            <w:r>
              <w:rPr>
                <w:rFonts w:ascii="Trebuchet MS"/>
                <w:b/>
                <w:color w:val="231F20"/>
                <w:spacing w:val="-2"/>
                <w:sz w:val="14"/>
              </w:rPr>
              <w:t>137.987</w:t>
            </w:r>
          </w:p>
        </w:tc>
        <w:tc>
          <w:tcPr>
            <w:tcW w:w="802" w:type="dxa"/>
            <w:tcBorders>
              <w:top w:val="single" w:color="00AEEF" w:sz="2" w:space="0"/>
              <w:bottom w:val="single" w:color="00AEEF" w:sz="2" w:space="0"/>
            </w:tcBorders>
          </w:tcPr>
          <w:p w:rsidR="001B3359" w:rsidRDefault="00D877C7" w14:paraId="20AD18BF" w14:textId="77777777">
            <w:pPr>
              <w:pStyle w:val="TableParagraph"/>
              <w:spacing w:before="28"/>
              <w:ind w:right="83"/>
              <w:rPr>
                <w:rFonts w:ascii="Trebuchet MS"/>
                <w:b/>
                <w:sz w:val="14"/>
              </w:rPr>
            </w:pPr>
            <w:r>
              <w:rPr>
                <w:rFonts w:ascii="Trebuchet MS"/>
                <w:b/>
                <w:color w:val="231F20"/>
                <w:spacing w:val="-2"/>
                <w:sz w:val="14"/>
              </w:rPr>
              <w:t>97.251</w:t>
            </w:r>
          </w:p>
        </w:tc>
        <w:tc>
          <w:tcPr>
            <w:tcW w:w="799" w:type="dxa"/>
            <w:tcBorders>
              <w:top w:val="single" w:color="00AEEF" w:sz="2" w:space="0"/>
              <w:bottom w:val="single" w:color="00AEEF" w:sz="2" w:space="0"/>
            </w:tcBorders>
          </w:tcPr>
          <w:p w:rsidR="001B3359" w:rsidRDefault="00D877C7" w14:paraId="2B9B1DAC" w14:textId="77777777">
            <w:pPr>
              <w:pStyle w:val="TableParagraph"/>
              <w:spacing w:before="28"/>
              <w:ind w:right="87"/>
              <w:rPr>
                <w:rFonts w:ascii="Trebuchet MS"/>
                <w:b/>
                <w:sz w:val="14"/>
              </w:rPr>
            </w:pPr>
            <w:r>
              <w:rPr>
                <w:rFonts w:ascii="Trebuchet MS"/>
                <w:b/>
                <w:color w:val="231F20"/>
                <w:spacing w:val="-2"/>
                <w:sz w:val="14"/>
              </w:rPr>
              <w:t>92.168</w:t>
            </w:r>
          </w:p>
        </w:tc>
        <w:tc>
          <w:tcPr>
            <w:tcW w:w="816" w:type="dxa"/>
            <w:tcBorders>
              <w:top w:val="single" w:color="00AEEF" w:sz="2" w:space="0"/>
              <w:bottom w:val="single" w:color="00AEEF" w:sz="2" w:space="0"/>
            </w:tcBorders>
          </w:tcPr>
          <w:p w:rsidR="001B3359" w:rsidRDefault="00D877C7" w14:paraId="78CE117E" w14:textId="77777777">
            <w:pPr>
              <w:pStyle w:val="TableParagraph"/>
              <w:spacing w:before="28"/>
              <w:ind w:right="88"/>
              <w:rPr>
                <w:rFonts w:ascii="Trebuchet MS"/>
                <w:b/>
                <w:sz w:val="14"/>
              </w:rPr>
            </w:pPr>
            <w:r>
              <w:rPr>
                <w:rFonts w:ascii="Trebuchet MS"/>
                <w:b/>
                <w:color w:val="231F20"/>
                <w:spacing w:val="-2"/>
                <w:sz w:val="14"/>
              </w:rPr>
              <w:t>84.001</w:t>
            </w:r>
          </w:p>
        </w:tc>
        <w:tc>
          <w:tcPr>
            <w:tcW w:w="728" w:type="dxa"/>
            <w:tcBorders>
              <w:top w:val="single" w:color="00AEEF" w:sz="2" w:space="0"/>
              <w:bottom w:val="single" w:color="00AEEF" w:sz="2" w:space="0"/>
            </w:tcBorders>
          </w:tcPr>
          <w:p w:rsidR="001B3359" w:rsidRDefault="00D877C7" w14:paraId="14820FF4" w14:textId="77777777">
            <w:pPr>
              <w:pStyle w:val="TableParagraph"/>
              <w:spacing w:before="28"/>
              <w:ind w:right="-15"/>
              <w:rPr>
                <w:rFonts w:ascii="Trebuchet MS"/>
                <w:b/>
                <w:sz w:val="14"/>
              </w:rPr>
            </w:pPr>
            <w:r>
              <w:rPr>
                <w:rFonts w:ascii="Trebuchet MS"/>
                <w:b/>
                <w:color w:val="231F20"/>
                <w:spacing w:val="-2"/>
                <w:sz w:val="14"/>
              </w:rPr>
              <w:t>92.671</w:t>
            </w:r>
          </w:p>
        </w:tc>
      </w:tr>
      <w:tr w:rsidR="001B3359" w14:paraId="4A7B572D" w14:textId="77777777">
        <w:trPr>
          <w:trHeight w:val="222"/>
        </w:trPr>
        <w:tc>
          <w:tcPr>
            <w:tcW w:w="1722" w:type="dxa"/>
            <w:tcBorders>
              <w:top w:val="single" w:color="00AEEF" w:sz="2" w:space="0"/>
            </w:tcBorders>
          </w:tcPr>
          <w:p w:rsidR="001B3359" w:rsidRDefault="00D877C7" w14:paraId="1D1A41BE" w14:textId="77777777">
            <w:pPr>
              <w:pStyle w:val="TableParagraph"/>
              <w:spacing w:before="28"/>
              <w:jc w:val="left"/>
              <w:rPr>
                <w:rFonts w:ascii="Trebuchet MS"/>
                <w:b/>
                <w:sz w:val="14"/>
              </w:rPr>
            </w:pPr>
            <w:r>
              <w:rPr>
                <w:rFonts w:ascii="Trebuchet MS"/>
                <w:b/>
                <w:color w:val="231F20"/>
                <w:sz w:val="14"/>
              </w:rPr>
              <w:t>11.4</w:t>
            </w:r>
            <w:r>
              <w:rPr>
                <w:rFonts w:ascii="Trebuchet MS"/>
                <w:b/>
                <w:color w:val="231F20"/>
                <w:spacing w:val="62"/>
                <w:sz w:val="14"/>
              </w:rPr>
              <w:t xml:space="preserve"> </w:t>
            </w:r>
            <w:r>
              <w:rPr>
                <w:rFonts w:ascii="Trebuchet MS"/>
                <w:b/>
                <w:color w:val="231F20"/>
                <w:sz w:val="14"/>
              </w:rPr>
              <w:t>Nog</w:t>
            </w:r>
            <w:r>
              <w:rPr>
                <w:rFonts w:ascii="Trebuchet MS"/>
                <w:b/>
                <w:color w:val="231F20"/>
                <w:spacing w:val="-8"/>
                <w:sz w:val="14"/>
              </w:rPr>
              <w:t xml:space="preserve"> </w:t>
            </w:r>
            <w:r>
              <w:rPr>
                <w:rFonts w:ascii="Trebuchet MS"/>
                <w:b/>
                <w:color w:val="231F20"/>
                <w:spacing w:val="-2"/>
                <w:sz w:val="14"/>
              </w:rPr>
              <w:t>onverdeeld</w:t>
            </w:r>
          </w:p>
        </w:tc>
        <w:tc>
          <w:tcPr>
            <w:tcW w:w="778" w:type="dxa"/>
            <w:tcBorders>
              <w:top w:val="single" w:color="00AEEF" w:sz="2" w:space="0"/>
            </w:tcBorders>
          </w:tcPr>
          <w:p w:rsidR="001B3359" w:rsidRDefault="00D877C7" w14:paraId="1358E91F" w14:textId="77777777">
            <w:pPr>
              <w:pStyle w:val="TableParagraph"/>
              <w:spacing w:before="28"/>
              <w:ind w:right="34"/>
              <w:rPr>
                <w:rFonts w:ascii="Trebuchet MS"/>
                <w:b/>
                <w:sz w:val="14"/>
              </w:rPr>
            </w:pPr>
            <w:r>
              <w:rPr>
                <w:rFonts w:ascii="Trebuchet MS"/>
                <w:b/>
                <w:color w:val="231F20"/>
                <w:spacing w:val="-2"/>
                <w:sz w:val="14"/>
              </w:rPr>
              <w:t>50.000</w:t>
            </w:r>
          </w:p>
        </w:tc>
        <w:tc>
          <w:tcPr>
            <w:tcW w:w="816" w:type="dxa"/>
            <w:tcBorders>
              <w:top w:val="single" w:color="00AEEF" w:sz="2" w:space="0"/>
            </w:tcBorders>
          </w:tcPr>
          <w:p w:rsidR="001B3359" w:rsidRDefault="00D877C7" w14:paraId="54F40E98" w14:textId="77777777">
            <w:pPr>
              <w:pStyle w:val="TableParagraph"/>
              <w:spacing w:before="28"/>
              <w:ind w:right="55"/>
              <w:rPr>
                <w:rFonts w:ascii="Trebuchet MS"/>
                <w:b/>
                <w:sz w:val="14"/>
              </w:rPr>
            </w:pPr>
            <w:r>
              <w:rPr>
                <w:rFonts w:ascii="Trebuchet MS"/>
                <w:b/>
                <w:color w:val="231F20"/>
                <w:spacing w:val="-10"/>
                <w:sz w:val="14"/>
              </w:rPr>
              <w:t>0</w:t>
            </w:r>
          </w:p>
        </w:tc>
        <w:tc>
          <w:tcPr>
            <w:tcW w:w="789" w:type="dxa"/>
            <w:tcBorders>
              <w:top w:val="single" w:color="00AEEF" w:sz="2" w:space="0"/>
            </w:tcBorders>
          </w:tcPr>
          <w:p w:rsidR="001B3359" w:rsidRDefault="00D877C7" w14:paraId="31E0D03C" w14:textId="77777777">
            <w:pPr>
              <w:pStyle w:val="TableParagraph"/>
              <w:spacing w:before="28"/>
              <w:ind w:right="51"/>
              <w:rPr>
                <w:rFonts w:ascii="Trebuchet MS"/>
                <w:b/>
                <w:sz w:val="14"/>
              </w:rPr>
            </w:pPr>
            <w:r>
              <w:rPr>
                <w:rFonts w:ascii="Trebuchet MS"/>
                <w:b/>
                <w:color w:val="231F20"/>
                <w:spacing w:val="-2"/>
                <w:sz w:val="14"/>
              </w:rPr>
              <w:t>50.000</w:t>
            </w:r>
          </w:p>
        </w:tc>
        <w:tc>
          <w:tcPr>
            <w:tcW w:w="805" w:type="dxa"/>
            <w:tcBorders>
              <w:top w:val="single" w:color="00AEEF" w:sz="2" w:space="0"/>
            </w:tcBorders>
          </w:tcPr>
          <w:p w:rsidR="001B3359" w:rsidRDefault="00D877C7" w14:paraId="18A160AC" w14:textId="77777777">
            <w:pPr>
              <w:pStyle w:val="TableParagraph"/>
              <w:spacing w:before="28"/>
              <w:ind w:right="60"/>
              <w:rPr>
                <w:rFonts w:ascii="Trebuchet MS"/>
                <w:b/>
                <w:sz w:val="14"/>
              </w:rPr>
            </w:pPr>
            <w:r>
              <w:rPr>
                <w:rFonts w:ascii="Trebuchet MS"/>
                <w:b/>
                <w:color w:val="231F20"/>
                <w:spacing w:val="-2"/>
                <w:sz w:val="14"/>
              </w:rPr>
              <w:t>118.087</w:t>
            </w:r>
          </w:p>
        </w:tc>
        <w:tc>
          <w:tcPr>
            <w:tcW w:w="838" w:type="dxa"/>
            <w:tcBorders>
              <w:top w:val="single" w:color="00AEEF" w:sz="2" w:space="0"/>
            </w:tcBorders>
          </w:tcPr>
          <w:p w:rsidR="001B3359" w:rsidRDefault="00D877C7" w14:paraId="020655EB" w14:textId="77777777">
            <w:pPr>
              <w:pStyle w:val="TableParagraph"/>
              <w:spacing w:before="28"/>
              <w:ind w:right="83"/>
              <w:rPr>
                <w:rFonts w:ascii="Trebuchet MS"/>
                <w:b/>
                <w:sz w:val="14"/>
              </w:rPr>
            </w:pPr>
            <w:r>
              <w:rPr>
                <w:rFonts w:ascii="Trebuchet MS"/>
                <w:b/>
                <w:color w:val="231F20"/>
                <w:spacing w:val="-2"/>
                <w:sz w:val="14"/>
              </w:rPr>
              <w:t>168.087</w:t>
            </w:r>
          </w:p>
        </w:tc>
        <w:tc>
          <w:tcPr>
            <w:tcW w:w="797" w:type="dxa"/>
            <w:tcBorders>
              <w:top w:val="single" w:color="00AEEF" w:sz="2" w:space="0"/>
            </w:tcBorders>
          </w:tcPr>
          <w:p w:rsidR="001B3359" w:rsidRDefault="00D877C7" w14:paraId="481ACB06" w14:textId="77777777">
            <w:pPr>
              <w:pStyle w:val="TableParagraph"/>
              <w:spacing w:before="28"/>
              <w:ind w:right="85"/>
              <w:rPr>
                <w:rFonts w:ascii="Trebuchet MS"/>
                <w:b/>
                <w:sz w:val="14"/>
              </w:rPr>
            </w:pPr>
            <w:r>
              <w:rPr>
                <w:rFonts w:ascii="Trebuchet MS"/>
                <w:b/>
                <w:color w:val="231F20"/>
                <w:spacing w:val="-2"/>
                <w:sz w:val="14"/>
              </w:rPr>
              <w:t>137.987</w:t>
            </w:r>
          </w:p>
        </w:tc>
        <w:tc>
          <w:tcPr>
            <w:tcW w:w="802" w:type="dxa"/>
            <w:tcBorders>
              <w:top w:val="single" w:color="00AEEF" w:sz="2" w:space="0"/>
            </w:tcBorders>
          </w:tcPr>
          <w:p w:rsidR="001B3359" w:rsidRDefault="00D877C7" w14:paraId="46EB76EE" w14:textId="77777777">
            <w:pPr>
              <w:pStyle w:val="TableParagraph"/>
              <w:spacing w:before="28"/>
              <w:ind w:right="83"/>
              <w:rPr>
                <w:rFonts w:ascii="Trebuchet MS"/>
                <w:b/>
                <w:sz w:val="14"/>
              </w:rPr>
            </w:pPr>
            <w:r>
              <w:rPr>
                <w:rFonts w:ascii="Trebuchet MS"/>
                <w:b/>
                <w:color w:val="231F20"/>
                <w:spacing w:val="-2"/>
                <w:sz w:val="14"/>
              </w:rPr>
              <w:t>97.251</w:t>
            </w:r>
          </w:p>
        </w:tc>
        <w:tc>
          <w:tcPr>
            <w:tcW w:w="799" w:type="dxa"/>
            <w:tcBorders>
              <w:top w:val="single" w:color="00AEEF" w:sz="2" w:space="0"/>
            </w:tcBorders>
          </w:tcPr>
          <w:p w:rsidR="001B3359" w:rsidRDefault="00D877C7" w14:paraId="523E5975" w14:textId="77777777">
            <w:pPr>
              <w:pStyle w:val="TableParagraph"/>
              <w:spacing w:before="28"/>
              <w:ind w:right="87"/>
              <w:rPr>
                <w:rFonts w:ascii="Trebuchet MS"/>
                <w:b/>
                <w:sz w:val="14"/>
              </w:rPr>
            </w:pPr>
            <w:r>
              <w:rPr>
                <w:rFonts w:ascii="Trebuchet MS"/>
                <w:b/>
                <w:color w:val="231F20"/>
                <w:spacing w:val="-2"/>
                <w:sz w:val="14"/>
              </w:rPr>
              <w:t>92.168</w:t>
            </w:r>
          </w:p>
        </w:tc>
        <w:tc>
          <w:tcPr>
            <w:tcW w:w="816" w:type="dxa"/>
            <w:tcBorders>
              <w:top w:val="single" w:color="00AEEF" w:sz="2" w:space="0"/>
            </w:tcBorders>
          </w:tcPr>
          <w:p w:rsidR="001B3359" w:rsidRDefault="00D877C7" w14:paraId="3CFAC4E8" w14:textId="77777777">
            <w:pPr>
              <w:pStyle w:val="TableParagraph"/>
              <w:spacing w:before="28"/>
              <w:ind w:right="88"/>
              <w:rPr>
                <w:rFonts w:ascii="Trebuchet MS"/>
                <w:b/>
                <w:sz w:val="14"/>
              </w:rPr>
            </w:pPr>
            <w:r>
              <w:rPr>
                <w:rFonts w:ascii="Trebuchet MS"/>
                <w:b/>
                <w:color w:val="231F20"/>
                <w:spacing w:val="-2"/>
                <w:sz w:val="14"/>
              </w:rPr>
              <w:t>84.001</w:t>
            </w:r>
          </w:p>
        </w:tc>
        <w:tc>
          <w:tcPr>
            <w:tcW w:w="728" w:type="dxa"/>
            <w:tcBorders>
              <w:top w:val="single" w:color="00AEEF" w:sz="2" w:space="0"/>
            </w:tcBorders>
          </w:tcPr>
          <w:p w:rsidR="001B3359" w:rsidRDefault="00D877C7" w14:paraId="7B60C53B" w14:textId="77777777">
            <w:pPr>
              <w:pStyle w:val="TableParagraph"/>
              <w:spacing w:before="28"/>
              <w:ind w:right="-15"/>
              <w:rPr>
                <w:rFonts w:ascii="Trebuchet MS"/>
                <w:b/>
                <w:sz w:val="14"/>
              </w:rPr>
            </w:pPr>
            <w:r>
              <w:rPr>
                <w:rFonts w:ascii="Trebuchet MS"/>
                <w:b/>
                <w:color w:val="231F20"/>
                <w:spacing w:val="-2"/>
                <w:sz w:val="14"/>
              </w:rPr>
              <w:t>92.671</w:t>
            </w:r>
          </w:p>
        </w:tc>
      </w:tr>
      <w:tr w:rsidR="001B3359" w14:paraId="0F537E1F" w14:textId="77777777">
        <w:trPr>
          <w:trHeight w:val="228"/>
        </w:trPr>
        <w:tc>
          <w:tcPr>
            <w:tcW w:w="1722" w:type="dxa"/>
          </w:tcPr>
          <w:p w:rsidR="001B3359" w:rsidRDefault="00D877C7" w14:paraId="78CC452B" w14:textId="77777777">
            <w:pPr>
              <w:pStyle w:val="TableParagraph"/>
              <w:spacing w:before="27"/>
              <w:ind w:left="367"/>
              <w:jc w:val="left"/>
              <w:rPr>
                <w:rFonts w:ascii="Calibri"/>
                <w:i/>
                <w:sz w:val="14"/>
              </w:rPr>
            </w:pPr>
            <w:r>
              <w:rPr>
                <w:rFonts w:ascii="Calibri"/>
                <w:i/>
                <w:color w:val="231F20"/>
                <w:w w:val="115"/>
                <w:sz w:val="14"/>
              </w:rPr>
              <w:t>Nog te</w:t>
            </w:r>
            <w:r>
              <w:rPr>
                <w:rFonts w:ascii="Calibri"/>
                <w:i/>
                <w:color w:val="231F20"/>
                <w:spacing w:val="1"/>
                <w:w w:val="115"/>
                <w:sz w:val="14"/>
              </w:rPr>
              <w:t xml:space="preserve"> </w:t>
            </w:r>
            <w:r>
              <w:rPr>
                <w:rFonts w:ascii="Calibri"/>
                <w:i/>
                <w:color w:val="231F20"/>
                <w:spacing w:val="-2"/>
                <w:w w:val="115"/>
                <w:sz w:val="14"/>
              </w:rPr>
              <w:t>verdelen</w:t>
            </w:r>
          </w:p>
        </w:tc>
        <w:tc>
          <w:tcPr>
            <w:tcW w:w="778" w:type="dxa"/>
          </w:tcPr>
          <w:p w:rsidR="001B3359" w:rsidRDefault="00D877C7" w14:paraId="4F866B12" w14:textId="77777777">
            <w:pPr>
              <w:pStyle w:val="TableParagraph"/>
              <w:spacing w:before="27"/>
              <w:ind w:right="34"/>
              <w:rPr>
                <w:rFonts w:ascii="Calibri"/>
                <w:i/>
                <w:sz w:val="14"/>
              </w:rPr>
            </w:pPr>
            <w:r>
              <w:rPr>
                <w:rFonts w:ascii="Calibri"/>
                <w:i/>
                <w:color w:val="231F20"/>
                <w:spacing w:val="-2"/>
                <w:w w:val="110"/>
                <w:sz w:val="14"/>
              </w:rPr>
              <w:t>50.000</w:t>
            </w:r>
          </w:p>
        </w:tc>
        <w:tc>
          <w:tcPr>
            <w:tcW w:w="816" w:type="dxa"/>
          </w:tcPr>
          <w:p w:rsidR="001B3359" w:rsidRDefault="00D877C7" w14:paraId="72C67378" w14:textId="77777777">
            <w:pPr>
              <w:pStyle w:val="TableParagraph"/>
              <w:spacing w:before="27"/>
              <w:ind w:right="55"/>
              <w:rPr>
                <w:rFonts w:ascii="Calibri"/>
                <w:i/>
                <w:sz w:val="14"/>
              </w:rPr>
            </w:pPr>
            <w:r>
              <w:rPr>
                <w:rFonts w:ascii="Calibri"/>
                <w:i/>
                <w:color w:val="231F20"/>
                <w:spacing w:val="-10"/>
                <w:w w:val="110"/>
                <w:sz w:val="14"/>
              </w:rPr>
              <w:t>0</w:t>
            </w:r>
          </w:p>
        </w:tc>
        <w:tc>
          <w:tcPr>
            <w:tcW w:w="789" w:type="dxa"/>
          </w:tcPr>
          <w:p w:rsidR="001B3359" w:rsidRDefault="00D877C7" w14:paraId="4248ABF1" w14:textId="77777777">
            <w:pPr>
              <w:pStyle w:val="TableParagraph"/>
              <w:spacing w:before="27"/>
              <w:ind w:right="49"/>
              <w:rPr>
                <w:rFonts w:ascii="Calibri"/>
                <w:i/>
                <w:sz w:val="14"/>
              </w:rPr>
            </w:pPr>
            <w:r>
              <w:rPr>
                <w:rFonts w:ascii="Calibri"/>
                <w:i/>
                <w:color w:val="231F20"/>
                <w:spacing w:val="-2"/>
                <w:w w:val="110"/>
                <w:sz w:val="14"/>
              </w:rPr>
              <w:t>50.000</w:t>
            </w:r>
          </w:p>
        </w:tc>
        <w:tc>
          <w:tcPr>
            <w:tcW w:w="805" w:type="dxa"/>
          </w:tcPr>
          <w:p w:rsidR="001B3359" w:rsidRDefault="00D877C7" w14:paraId="78F9255F" w14:textId="77777777">
            <w:pPr>
              <w:pStyle w:val="TableParagraph"/>
              <w:spacing w:before="27"/>
              <w:ind w:right="60"/>
              <w:rPr>
                <w:rFonts w:ascii="Calibri"/>
                <w:i/>
                <w:sz w:val="14"/>
              </w:rPr>
            </w:pPr>
            <w:r>
              <w:rPr>
                <w:rFonts w:ascii="Calibri"/>
                <w:i/>
                <w:color w:val="231F20"/>
                <w:spacing w:val="-2"/>
                <w:w w:val="110"/>
                <w:sz w:val="14"/>
              </w:rPr>
              <w:t>118.087</w:t>
            </w:r>
          </w:p>
        </w:tc>
        <w:tc>
          <w:tcPr>
            <w:tcW w:w="838" w:type="dxa"/>
          </w:tcPr>
          <w:p w:rsidR="001B3359" w:rsidRDefault="00D877C7" w14:paraId="091BB223" w14:textId="77777777">
            <w:pPr>
              <w:pStyle w:val="TableParagraph"/>
              <w:spacing w:before="27"/>
              <w:ind w:right="83"/>
              <w:rPr>
                <w:rFonts w:ascii="Calibri"/>
                <w:i/>
                <w:sz w:val="14"/>
              </w:rPr>
            </w:pPr>
            <w:r>
              <w:rPr>
                <w:rFonts w:ascii="Calibri"/>
                <w:i/>
                <w:color w:val="231F20"/>
                <w:spacing w:val="-2"/>
                <w:w w:val="110"/>
                <w:sz w:val="14"/>
              </w:rPr>
              <w:t>168.087</w:t>
            </w:r>
          </w:p>
        </w:tc>
        <w:tc>
          <w:tcPr>
            <w:tcW w:w="797" w:type="dxa"/>
          </w:tcPr>
          <w:p w:rsidR="001B3359" w:rsidRDefault="00D877C7" w14:paraId="068DAFAD" w14:textId="77777777">
            <w:pPr>
              <w:pStyle w:val="TableParagraph"/>
              <w:spacing w:before="27"/>
              <w:ind w:right="85"/>
              <w:rPr>
                <w:rFonts w:ascii="Calibri"/>
                <w:i/>
                <w:sz w:val="14"/>
              </w:rPr>
            </w:pPr>
            <w:r>
              <w:rPr>
                <w:rFonts w:ascii="Calibri"/>
                <w:i/>
                <w:color w:val="231F20"/>
                <w:spacing w:val="-2"/>
                <w:w w:val="110"/>
                <w:sz w:val="14"/>
              </w:rPr>
              <w:t>137.987</w:t>
            </w:r>
          </w:p>
        </w:tc>
        <w:tc>
          <w:tcPr>
            <w:tcW w:w="802" w:type="dxa"/>
          </w:tcPr>
          <w:p w:rsidR="001B3359" w:rsidRDefault="00D877C7" w14:paraId="049933DA" w14:textId="77777777">
            <w:pPr>
              <w:pStyle w:val="TableParagraph"/>
              <w:spacing w:before="27"/>
              <w:ind w:right="83"/>
              <w:rPr>
                <w:rFonts w:ascii="Calibri"/>
                <w:i/>
                <w:sz w:val="14"/>
              </w:rPr>
            </w:pPr>
            <w:r>
              <w:rPr>
                <w:rFonts w:ascii="Calibri"/>
                <w:i/>
                <w:color w:val="231F20"/>
                <w:spacing w:val="-2"/>
                <w:w w:val="110"/>
                <w:sz w:val="14"/>
              </w:rPr>
              <w:t>97.251</w:t>
            </w:r>
          </w:p>
        </w:tc>
        <w:tc>
          <w:tcPr>
            <w:tcW w:w="799" w:type="dxa"/>
          </w:tcPr>
          <w:p w:rsidR="001B3359" w:rsidRDefault="00D877C7" w14:paraId="0466E7EC" w14:textId="77777777">
            <w:pPr>
              <w:pStyle w:val="TableParagraph"/>
              <w:spacing w:before="27"/>
              <w:ind w:right="87"/>
              <w:rPr>
                <w:rFonts w:ascii="Calibri"/>
                <w:i/>
                <w:sz w:val="14"/>
              </w:rPr>
            </w:pPr>
            <w:r>
              <w:rPr>
                <w:rFonts w:ascii="Calibri"/>
                <w:i/>
                <w:color w:val="231F20"/>
                <w:spacing w:val="-2"/>
                <w:w w:val="110"/>
                <w:sz w:val="14"/>
              </w:rPr>
              <w:t>92.168</w:t>
            </w:r>
          </w:p>
        </w:tc>
        <w:tc>
          <w:tcPr>
            <w:tcW w:w="816" w:type="dxa"/>
          </w:tcPr>
          <w:p w:rsidR="001B3359" w:rsidRDefault="00D877C7" w14:paraId="7ADC0546" w14:textId="77777777">
            <w:pPr>
              <w:pStyle w:val="TableParagraph"/>
              <w:spacing w:before="27"/>
              <w:ind w:right="88"/>
              <w:rPr>
                <w:rFonts w:ascii="Calibri"/>
                <w:i/>
                <w:sz w:val="14"/>
              </w:rPr>
            </w:pPr>
            <w:r>
              <w:rPr>
                <w:rFonts w:ascii="Calibri"/>
                <w:i/>
                <w:color w:val="231F20"/>
                <w:spacing w:val="-2"/>
                <w:w w:val="110"/>
                <w:sz w:val="14"/>
              </w:rPr>
              <w:t>84.001</w:t>
            </w:r>
          </w:p>
        </w:tc>
        <w:tc>
          <w:tcPr>
            <w:tcW w:w="728" w:type="dxa"/>
          </w:tcPr>
          <w:p w:rsidR="001B3359" w:rsidRDefault="00D877C7" w14:paraId="65C345A3" w14:textId="77777777">
            <w:pPr>
              <w:pStyle w:val="TableParagraph"/>
              <w:spacing w:before="27"/>
              <w:ind w:right="-15"/>
              <w:rPr>
                <w:rFonts w:ascii="Calibri"/>
                <w:i/>
                <w:sz w:val="14"/>
              </w:rPr>
            </w:pPr>
            <w:r>
              <w:rPr>
                <w:rFonts w:ascii="Calibri"/>
                <w:i/>
                <w:color w:val="231F20"/>
                <w:spacing w:val="-2"/>
                <w:w w:val="110"/>
                <w:sz w:val="14"/>
              </w:rPr>
              <w:t>92.671</w:t>
            </w:r>
          </w:p>
        </w:tc>
      </w:tr>
      <w:tr w:rsidR="001B3359" w14:paraId="32DC1481" w14:textId="77777777">
        <w:trPr>
          <w:trHeight w:val="226"/>
        </w:trPr>
        <w:tc>
          <w:tcPr>
            <w:tcW w:w="1722" w:type="dxa"/>
          </w:tcPr>
          <w:p w:rsidR="001B3359" w:rsidRDefault="00D877C7" w14:paraId="111A2110" w14:textId="77777777">
            <w:pPr>
              <w:pStyle w:val="TableParagraph"/>
              <w:ind w:left="367"/>
              <w:jc w:val="left"/>
              <w:rPr>
                <w:sz w:val="14"/>
              </w:rPr>
            </w:pPr>
            <w:r>
              <w:rPr>
                <w:color w:val="231F20"/>
                <w:spacing w:val="-2"/>
                <w:w w:val="110"/>
                <w:sz w:val="14"/>
              </w:rPr>
              <w:t>Loonbijstelling</w:t>
            </w:r>
          </w:p>
        </w:tc>
        <w:tc>
          <w:tcPr>
            <w:tcW w:w="778" w:type="dxa"/>
          </w:tcPr>
          <w:p w:rsidR="001B3359" w:rsidRDefault="00D877C7" w14:paraId="32732653" w14:textId="77777777">
            <w:pPr>
              <w:pStyle w:val="TableParagraph"/>
              <w:ind w:right="34"/>
              <w:rPr>
                <w:sz w:val="14"/>
              </w:rPr>
            </w:pPr>
            <w:r>
              <w:rPr>
                <w:color w:val="231F20"/>
                <w:spacing w:val="-10"/>
                <w:sz w:val="14"/>
              </w:rPr>
              <w:t>0</w:t>
            </w:r>
          </w:p>
        </w:tc>
        <w:tc>
          <w:tcPr>
            <w:tcW w:w="816" w:type="dxa"/>
          </w:tcPr>
          <w:p w:rsidR="001B3359" w:rsidRDefault="00D877C7" w14:paraId="06920AE2" w14:textId="77777777">
            <w:pPr>
              <w:pStyle w:val="TableParagraph"/>
              <w:ind w:right="55"/>
              <w:rPr>
                <w:sz w:val="14"/>
              </w:rPr>
            </w:pPr>
            <w:r>
              <w:rPr>
                <w:color w:val="231F20"/>
                <w:spacing w:val="-10"/>
                <w:sz w:val="14"/>
              </w:rPr>
              <w:t>0</w:t>
            </w:r>
          </w:p>
        </w:tc>
        <w:tc>
          <w:tcPr>
            <w:tcW w:w="789" w:type="dxa"/>
          </w:tcPr>
          <w:p w:rsidR="001B3359" w:rsidRDefault="00D877C7" w14:paraId="2BB83394" w14:textId="77777777">
            <w:pPr>
              <w:pStyle w:val="TableParagraph"/>
              <w:ind w:right="49"/>
              <w:rPr>
                <w:sz w:val="14"/>
              </w:rPr>
            </w:pPr>
            <w:r>
              <w:rPr>
                <w:color w:val="231F20"/>
                <w:spacing w:val="-10"/>
                <w:sz w:val="14"/>
              </w:rPr>
              <w:t>0</w:t>
            </w:r>
          </w:p>
        </w:tc>
        <w:tc>
          <w:tcPr>
            <w:tcW w:w="805" w:type="dxa"/>
          </w:tcPr>
          <w:p w:rsidR="001B3359" w:rsidRDefault="00D877C7" w14:paraId="549F8670" w14:textId="77777777">
            <w:pPr>
              <w:pStyle w:val="TableParagraph"/>
              <w:ind w:right="60"/>
              <w:rPr>
                <w:sz w:val="14"/>
              </w:rPr>
            </w:pPr>
            <w:r>
              <w:rPr>
                <w:color w:val="231F20"/>
                <w:spacing w:val="-2"/>
                <w:sz w:val="14"/>
              </w:rPr>
              <w:t>119.840</w:t>
            </w:r>
          </w:p>
        </w:tc>
        <w:tc>
          <w:tcPr>
            <w:tcW w:w="838" w:type="dxa"/>
          </w:tcPr>
          <w:p w:rsidR="001B3359" w:rsidRDefault="00D877C7" w14:paraId="06F55015" w14:textId="77777777">
            <w:pPr>
              <w:pStyle w:val="TableParagraph"/>
              <w:ind w:right="83"/>
              <w:rPr>
                <w:sz w:val="14"/>
              </w:rPr>
            </w:pPr>
            <w:r>
              <w:rPr>
                <w:color w:val="231F20"/>
                <w:spacing w:val="-2"/>
                <w:sz w:val="14"/>
              </w:rPr>
              <w:t>119.840</w:t>
            </w:r>
          </w:p>
        </w:tc>
        <w:tc>
          <w:tcPr>
            <w:tcW w:w="797" w:type="dxa"/>
          </w:tcPr>
          <w:p w:rsidR="001B3359" w:rsidRDefault="00D877C7" w14:paraId="0C0DDD7F" w14:textId="77777777">
            <w:pPr>
              <w:pStyle w:val="TableParagraph"/>
              <w:ind w:right="85"/>
              <w:rPr>
                <w:sz w:val="14"/>
              </w:rPr>
            </w:pPr>
            <w:r>
              <w:rPr>
                <w:color w:val="231F20"/>
                <w:spacing w:val="-2"/>
                <w:sz w:val="14"/>
              </w:rPr>
              <w:t>79.999</w:t>
            </w:r>
          </w:p>
        </w:tc>
        <w:tc>
          <w:tcPr>
            <w:tcW w:w="802" w:type="dxa"/>
          </w:tcPr>
          <w:p w:rsidR="001B3359" w:rsidRDefault="00D877C7" w14:paraId="0AF6F688" w14:textId="77777777">
            <w:pPr>
              <w:pStyle w:val="TableParagraph"/>
              <w:ind w:right="83"/>
              <w:rPr>
                <w:sz w:val="14"/>
              </w:rPr>
            </w:pPr>
            <w:r>
              <w:rPr>
                <w:color w:val="231F20"/>
                <w:spacing w:val="-2"/>
                <w:sz w:val="14"/>
              </w:rPr>
              <w:t>69.279</w:t>
            </w:r>
          </w:p>
        </w:tc>
        <w:tc>
          <w:tcPr>
            <w:tcW w:w="799" w:type="dxa"/>
          </w:tcPr>
          <w:p w:rsidR="001B3359" w:rsidRDefault="00D877C7" w14:paraId="3F5C6505" w14:textId="77777777">
            <w:pPr>
              <w:pStyle w:val="TableParagraph"/>
              <w:ind w:right="87"/>
              <w:rPr>
                <w:sz w:val="14"/>
              </w:rPr>
            </w:pPr>
            <w:r>
              <w:rPr>
                <w:color w:val="231F20"/>
                <w:spacing w:val="-2"/>
                <w:sz w:val="14"/>
              </w:rPr>
              <w:t>61.404</w:t>
            </w:r>
          </w:p>
        </w:tc>
        <w:tc>
          <w:tcPr>
            <w:tcW w:w="816" w:type="dxa"/>
          </w:tcPr>
          <w:p w:rsidR="001B3359" w:rsidRDefault="00D877C7" w14:paraId="569C51B3" w14:textId="77777777">
            <w:pPr>
              <w:pStyle w:val="TableParagraph"/>
              <w:ind w:right="88"/>
              <w:rPr>
                <w:sz w:val="14"/>
              </w:rPr>
            </w:pPr>
            <w:r>
              <w:rPr>
                <w:color w:val="231F20"/>
                <w:spacing w:val="-2"/>
                <w:sz w:val="14"/>
              </w:rPr>
              <w:t>59.494</w:t>
            </w:r>
          </w:p>
        </w:tc>
        <w:tc>
          <w:tcPr>
            <w:tcW w:w="728" w:type="dxa"/>
          </w:tcPr>
          <w:p w:rsidR="001B3359" w:rsidRDefault="00D877C7" w14:paraId="45F7148C" w14:textId="77777777">
            <w:pPr>
              <w:pStyle w:val="TableParagraph"/>
              <w:ind w:right="-15"/>
              <w:rPr>
                <w:sz w:val="14"/>
              </w:rPr>
            </w:pPr>
            <w:r>
              <w:rPr>
                <w:color w:val="231F20"/>
                <w:spacing w:val="-2"/>
                <w:sz w:val="14"/>
              </w:rPr>
              <w:t>69.488</w:t>
            </w:r>
          </w:p>
        </w:tc>
      </w:tr>
      <w:tr w:rsidR="001B3359" w14:paraId="12F7DCF9" w14:textId="77777777">
        <w:trPr>
          <w:trHeight w:val="226"/>
        </w:trPr>
        <w:tc>
          <w:tcPr>
            <w:tcW w:w="1722" w:type="dxa"/>
          </w:tcPr>
          <w:p w:rsidR="001B3359" w:rsidRDefault="00D877C7" w14:paraId="400B63F1" w14:textId="77777777">
            <w:pPr>
              <w:pStyle w:val="TableParagraph"/>
              <w:ind w:left="367"/>
              <w:jc w:val="left"/>
              <w:rPr>
                <w:sz w:val="14"/>
              </w:rPr>
            </w:pPr>
            <w:r>
              <w:rPr>
                <w:color w:val="231F20"/>
                <w:spacing w:val="-2"/>
                <w:w w:val="110"/>
                <w:sz w:val="14"/>
              </w:rPr>
              <w:t>Prijsbijstelling</w:t>
            </w:r>
          </w:p>
        </w:tc>
        <w:tc>
          <w:tcPr>
            <w:tcW w:w="778" w:type="dxa"/>
          </w:tcPr>
          <w:p w:rsidR="001B3359" w:rsidRDefault="00D877C7" w14:paraId="1005EE8B" w14:textId="77777777">
            <w:pPr>
              <w:pStyle w:val="TableParagraph"/>
              <w:ind w:right="34"/>
              <w:rPr>
                <w:sz w:val="14"/>
              </w:rPr>
            </w:pPr>
            <w:r>
              <w:rPr>
                <w:color w:val="231F20"/>
                <w:spacing w:val="-10"/>
                <w:sz w:val="14"/>
              </w:rPr>
              <w:t>0</w:t>
            </w:r>
          </w:p>
        </w:tc>
        <w:tc>
          <w:tcPr>
            <w:tcW w:w="816" w:type="dxa"/>
          </w:tcPr>
          <w:p w:rsidR="001B3359" w:rsidRDefault="00D877C7" w14:paraId="4E9D03BE" w14:textId="77777777">
            <w:pPr>
              <w:pStyle w:val="TableParagraph"/>
              <w:ind w:right="55"/>
              <w:rPr>
                <w:sz w:val="14"/>
              </w:rPr>
            </w:pPr>
            <w:r>
              <w:rPr>
                <w:color w:val="231F20"/>
                <w:spacing w:val="-10"/>
                <w:sz w:val="14"/>
              </w:rPr>
              <w:t>0</w:t>
            </w:r>
          </w:p>
        </w:tc>
        <w:tc>
          <w:tcPr>
            <w:tcW w:w="789" w:type="dxa"/>
          </w:tcPr>
          <w:p w:rsidR="001B3359" w:rsidRDefault="00D877C7" w14:paraId="78A5612B" w14:textId="77777777">
            <w:pPr>
              <w:pStyle w:val="TableParagraph"/>
              <w:ind w:right="49"/>
              <w:rPr>
                <w:sz w:val="14"/>
              </w:rPr>
            </w:pPr>
            <w:r>
              <w:rPr>
                <w:color w:val="231F20"/>
                <w:spacing w:val="-10"/>
                <w:sz w:val="14"/>
              </w:rPr>
              <w:t>0</w:t>
            </w:r>
          </w:p>
        </w:tc>
        <w:tc>
          <w:tcPr>
            <w:tcW w:w="805" w:type="dxa"/>
          </w:tcPr>
          <w:p w:rsidR="001B3359" w:rsidRDefault="00D877C7" w14:paraId="7B8DA3F5" w14:textId="77777777">
            <w:pPr>
              <w:pStyle w:val="TableParagraph"/>
              <w:ind w:right="60"/>
              <w:rPr>
                <w:sz w:val="14"/>
              </w:rPr>
            </w:pPr>
            <w:r>
              <w:rPr>
                <w:color w:val="231F20"/>
                <w:spacing w:val="-2"/>
                <w:sz w:val="14"/>
              </w:rPr>
              <w:t>48.241</w:t>
            </w:r>
          </w:p>
        </w:tc>
        <w:tc>
          <w:tcPr>
            <w:tcW w:w="838" w:type="dxa"/>
          </w:tcPr>
          <w:p w:rsidR="001B3359" w:rsidRDefault="00D877C7" w14:paraId="03D7D93B" w14:textId="77777777">
            <w:pPr>
              <w:pStyle w:val="TableParagraph"/>
              <w:ind w:right="83"/>
              <w:rPr>
                <w:sz w:val="14"/>
              </w:rPr>
            </w:pPr>
            <w:r>
              <w:rPr>
                <w:color w:val="231F20"/>
                <w:spacing w:val="-2"/>
                <w:sz w:val="14"/>
              </w:rPr>
              <w:t>48.241</w:t>
            </w:r>
          </w:p>
        </w:tc>
        <w:tc>
          <w:tcPr>
            <w:tcW w:w="797" w:type="dxa"/>
          </w:tcPr>
          <w:p w:rsidR="001B3359" w:rsidRDefault="00D877C7" w14:paraId="0AB55D37" w14:textId="77777777">
            <w:pPr>
              <w:pStyle w:val="TableParagraph"/>
              <w:ind w:right="85"/>
              <w:rPr>
                <w:sz w:val="14"/>
              </w:rPr>
            </w:pPr>
            <w:r>
              <w:rPr>
                <w:color w:val="231F20"/>
                <w:spacing w:val="-2"/>
                <w:sz w:val="14"/>
              </w:rPr>
              <w:t>45.571</w:t>
            </w:r>
          </w:p>
        </w:tc>
        <w:tc>
          <w:tcPr>
            <w:tcW w:w="802" w:type="dxa"/>
          </w:tcPr>
          <w:p w:rsidR="001B3359" w:rsidRDefault="00D877C7" w14:paraId="6AC5C3F8" w14:textId="77777777">
            <w:pPr>
              <w:pStyle w:val="TableParagraph"/>
              <w:ind w:right="83"/>
              <w:rPr>
                <w:sz w:val="14"/>
              </w:rPr>
            </w:pPr>
            <w:r>
              <w:rPr>
                <w:color w:val="231F20"/>
                <w:spacing w:val="-2"/>
                <w:sz w:val="14"/>
              </w:rPr>
              <w:t>26.557</w:t>
            </w:r>
          </w:p>
        </w:tc>
        <w:tc>
          <w:tcPr>
            <w:tcW w:w="799" w:type="dxa"/>
          </w:tcPr>
          <w:p w:rsidR="001B3359" w:rsidRDefault="00D877C7" w14:paraId="3FFBFBC0" w14:textId="77777777">
            <w:pPr>
              <w:pStyle w:val="TableParagraph"/>
              <w:ind w:right="87"/>
              <w:rPr>
                <w:sz w:val="14"/>
              </w:rPr>
            </w:pPr>
            <w:r>
              <w:rPr>
                <w:color w:val="231F20"/>
                <w:spacing w:val="-2"/>
                <w:sz w:val="14"/>
              </w:rPr>
              <w:t>25.184</w:t>
            </w:r>
          </w:p>
        </w:tc>
        <w:tc>
          <w:tcPr>
            <w:tcW w:w="816" w:type="dxa"/>
          </w:tcPr>
          <w:p w:rsidR="001B3359" w:rsidRDefault="00D877C7" w14:paraId="40F5DBED" w14:textId="77777777">
            <w:pPr>
              <w:pStyle w:val="TableParagraph"/>
              <w:ind w:right="88"/>
              <w:rPr>
                <w:sz w:val="14"/>
              </w:rPr>
            </w:pPr>
            <w:r>
              <w:rPr>
                <w:color w:val="231F20"/>
                <w:spacing w:val="-2"/>
                <w:sz w:val="14"/>
              </w:rPr>
              <w:t>24.507</w:t>
            </w:r>
          </w:p>
        </w:tc>
        <w:tc>
          <w:tcPr>
            <w:tcW w:w="728" w:type="dxa"/>
          </w:tcPr>
          <w:p w:rsidR="001B3359" w:rsidRDefault="00D877C7" w14:paraId="3302F182" w14:textId="77777777">
            <w:pPr>
              <w:pStyle w:val="TableParagraph"/>
              <w:ind w:right="-15"/>
              <w:rPr>
                <w:sz w:val="14"/>
              </w:rPr>
            </w:pPr>
            <w:r>
              <w:rPr>
                <w:color w:val="231F20"/>
                <w:spacing w:val="-2"/>
                <w:sz w:val="14"/>
              </w:rPr>
              <w:t>23.183</w:t>
            </w:r>
          </w:p>
        </w:tc>
      </w:tr>
      <w:tr w:rsidR="001B3359" w14:paraId="45BA641A" w14:textId="77777777">
        <w:trPr>
          <w:trHeight w:val="451"/>
        </w:trPr>
        <w:tc>
          <w:tcPr>
            <w:tcW w:w="1722" w:type="dxa"/>
            <w:tcBorders>
              <w:bottom w:val="single" w:color="00AEEF" w:sz="2" w:space="0"/>
            </w:tcBorders>
          </w:tcPr>
          <w:p w:rsidR="001B3359" w:rsidRDefault="00D877C7" w14:paraId="49E500A4" w14:textId="77777777">
            <w:pPr>
              <w:pStyle w:val="TableParagraph"/>
              <w:ind w:left="367"/>
              <w:jc w:val="left"/>
              <w:rPr>
                <w:sz w:val="14"/>
              </w:rPr>
            </w:pPr>
            <w:r>
              <w:rPr>
                <w:color w:val="231F20"/>
                <w:spacing w:val="-2"/>
                <w:w w:val="110"/>
                <w:sz w:val="14"/>
              </w:rPr>
              <w:t>Overige</w:t>
            </w:r>
          </w:p>
        </w:tc>
        <w:tc>
          <w:tcPr>
            <w:tcW w:w="778" w:type="dxa"/>
            <w:tcBorders>
              <w:bottom w:val="single" w:color="00AEEF" w:sz="2" w:space="0"/>
            </w:tcBorders>
          </w:tcPr>
          <w:p w:rsidR="001B3359" w:rsidRDefault="00D877C7" w14:paraId="715678A7" w14:textId="77777777">
            <w:pPr>
              <w:pStyle w:val="TableParagraph"/>
              <w:ind w:right="34"/>
              <w:rPr>
                <w:sz w:val="14"/>
              </w:rPr>
            </w:pPr>
            <w:r>
              <w:rPr>
                <w:color w:val="231F20"/>
                <w:spacing w:val="-2"/>
                <w:sz w:val="14"/>
              </w:rPr>
              <w:t>50.000</w:t>
            </w:r>
          </w:p>
        </w:tc>
        <w:tc>
          <w:tcPr>
            <w:tcW w:w="816" w:type="dxa"/>
            <w:tcBorders>
              <w:bottom w:val="single" w:color="00AEEF" w:sz="2" w:space="0"/>
            </w:tcBorders>
          </w:tcPr>
          <w:p w:rsidR="001B3359" w:rsidRDefault="00D877C7" w14:paraId="1D5FA026" w14:textId="77777777">
            <w:pPr>
              <w:pStyle w:val="TableParagraph"/>
              <w:ind w:right="55"/>
              <w:rPr>
                <w:sz w:val="14"/>
              </w:rPr>
            </w:pPr>
            <w:r>
              <w:rPr>
                <w:color w:val="231F20"/>
                <w:spacing w:val="-10"/>
                <w:sz w:val="14"/>
              </w:rPr>
              <w:t>0</w:t>
            </w:r>
          </w:p>
        </w:tc>
        <w:tc>
          <w:tcPr>
            <w:tcW w:w="789" w:type="dxa"/>
            <w:tcBorders>
              <w:bottom w:val="single" w:color="00AEEF" w:sz="2" w:space="0"/>
            </w:tcBorders>
          </w:tcPr>
          <w:p w:rsidR="001B3359" w:rsidRDefault="00D877C7" w14:paraId="788F807B" w14:textId="77777777">
            <w:pPr>
              <w:pStyle w:val="TableParagraph"/>
              <w:ind w:right="49"/>
              <w:rPr>
                <w:sz w:val="14"/>
              </w:rPr>
            </w:pPr>
            <w:r>
              <w:rPr>
                <w:color w:val="231F20"/>
                <w:spacing w:val="-2"/>
                <w:sz w:val="14"/>
              </w:rPr>
              <w:t>50.000</w:t>
            </w:r>
          </w:p>
        </w:tc>
        <w:tc>
          <w:tcPr>
            <w:tcW w:w="805" w:type="dxa"/>
            <w:tcBorders>
              <w:bottom w:val="single" w:color="00AEEF" w:sz="2" w:space="0"/>
            </w:tcBorders>
          </w:tcPr>
          <w:p w:rsidR="001B3359" w:rsidRDefault="00D877C7" w14:paraId="3440F51B" w14:textId="77777777">
            <w:pPr>
              <w:pStyle w:val="TableParagraph"/>
              <w:ind w:right="6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49.994</w:t>
            </w:r>
          </w:p>
        </w:tc>
        <w:tc>
          <w:tcPr>
            <w:tcW w:w="838" w:type="dxa"/>
            <w:tcBorders>
              <w:bottom w:val="single" w:color="00AEEF" w:sz="2" w:space="0"/>
            </w:tcBorders>
          </w:tcPr>
          <w:p w:rsidR="001B3359" w:rsidRDefault="00D877C7" w14:paraId="3B07E18E" w14:textId="77777777">
            <w:pPr>
              <w:pStyle w:val="TableParagraph"/>
              <w:ind w:right="83"/>
              <w:rPr>
                <w:sz w:val="14"/>
              </w:rPr>
            </w:pPr>
            <w:r>
              <w:rPr>
                <w:color w:val="231F20"/>
                <w:spacing w:val="-10"/>
                <w:sz w:val="14"/>
              </w:rPr>
              <w:t>6</w:t>
            </w:r>
          </w:p>
        </w:tc>
        <w:tc>
          <w:tcPr>
            <w:tcW w:w="797" w:type="dxa"/>
            <w:tcBorders>
              <w:bottom w:val="single" w:color="00AEEF" w:sz="2" w:space="0"/>
            </w:tcBorders>
          </w:tcPr>
          <w:p w:rsidR="001B3359" w:rsidRDefault="00D877C7" w14:paraId="3864C8C5" w14:textId="77777777">
            <w:pPr>
              <w:pStyle w:val="TableParagraph"/>
              <w:ind w:right="85"/>
              <w:rPr>
                <w:sz w:val="14"/>
              </w:rPr>
            </w:pPr>
            <w:r>
              <w:rPr>
                <w:color w:val="231F20"/>
                <w:spacing w:val="-2"/>
                <w:sz w:val="14"/>
              </w:rPr>
              <w:t>12.417</w:t>
            </w:r>
          </w:p>
        </w:tc>
        <w:tc>
          <w:tcPr>
            <w:tcW w:w="802" w:type="dxa"/>
            <w:tcBorders>
              <w:bottom w:val="single" w:color="00AEEF" w:sz="2" w:space="0"/>
            </w:tcBorders>
          </w:tcPr>
          <w:p w:rsidR="001B3359" w:rsidRDefault="00D877C7" w14:paraId="0D7712A6" w14:textId="77777777">
            <w:pPr>
              <w:pStyle w:val="TableParagraph"/>
              <w:ind w:right="83"/>
              <w:rPr>
                <w:sz w:val="14"/>
              </w:rPr>
            </w:pPr>
            <w:r>
              <w:rPr>
                <w:color w:val="231F20"/>
                <w:spacing w:val="-2"/>
                <w:sz w:val="14"/>
              </w:rPr>
              <w:t>1.415</w:t>
            </w:r>
          </w:p>
        </w:tc>
        <w:tc>
          <w:tcPr>
            <w:tcW w:w="799" w:type="dxa"/>
            <w:tcBorders>
              <w:bottom w:val="single" w:color="00AEEF" w:sz="2" w:space="0"/>
            </w:tcBorders>
          </w:tcPr>
          <w:p w:rsidR="001B3359" w:rsidRDefault="00D877C7" w14:paraId="2C131F0E" w14:textId="77777777">
            <w:pPr>
              <w:pStyle w:val="TableParagraph"/>
              <w:ind w:right="87"/>
              <w:rPr>
                <w:sz w:val="14"/>
              </w:rPr>
            </w:pPr>
            <w:r>
              <w:rPr>
                <w:color w:val="231F20"/>
                <w:spacing w:val="-2"/>
                <w:sz w:val="14"/>
              </w:rPr>
              <w:t>5.580</w:t>
            </w:r>
          </w:p>
        </w:tc>
        <w:tc>
          <w:tcPr>
            <w:tcW w:w="816" w:type="dxa"/>
            <w:tcBorders>
              <w:bottom w:val="single" w:color="00AEEF" w:sz="2" w:space="0"/>
            </w:tcBorders>
          </w:tcPr>
          <w:p w:rsidR="001B3359" w:rsidRDefault="00D877C7" w14:paraId="749B3120" w14:textId="77777777">
            <w:pPr>
              <w:pStyle w:val="TableParagraph"/>
              <w:ind w:right="88"/>
              <w:rPr>
                <w:sz w:val="14"/>
              </w:rPr>
            </w:pPr>
            <w:r>
              <w:rPr>
                <w:color w:val="231F20"/>
                <w:spacing w:val="-10"/>
                <w:sz w:val="14"/>
              </w:rPr>
              <w:t>0</w:t>
            </w:r>
          </w:p>
        </w:tc>
        <w:tc>
          <w:tcPr>
            <w:tcW w:w="728" w:type="dxa"/>
            <w:tcBorders>
              <w:bottom w:val="single" w:color="00AEEF" w:sz="2" w:space="0"/>
            </w:tcBorders>
          </w:tcPr>
          <w:p w:rsidR="001B3359" w:rsidRDefault="00D877C7" w14:paraId="00B89F0D" w14:textId="77777777">
            <w:pPr>
              <w:pStyle w:val="TableParagraph"/>
              <w:ind w:right="-15"/>
              <w:rPr>
                <w:sz w:val="14"/>
              </w:rPr>
            </w:pPr>
            <w:r>
              <w:rPr>
                <w:color w:val="231F20"/>
                <w:spacing w:val="-10"/>
                <w:sz w:val="14"/>
              </w:rPr>
              <w:t>0</w:t>
            </w:r>
          </w:p>
        </w:tc>
      </w:tr>
      <w:tr w:rsidR="001B3359" w14:paraId="54EFFF8A" w14:textId="77777777">
        <w:trPr>
          <w:trHeight w:val="194"/>
        </w:trPr>
        <w:tc>
          <w:tcPr>
            <w:tcW w:w="1722" w:type="dxa"/>
            <w:tcBorders>
              <w:top w:val="single" w:color="00AEEF" w:sz="2" w:space="0"/>
            </w:tcBorders>
          </w:tcPr>
          <w:p w:rsidR="001B3359" w:rsidRDefault="00D877C7" w14:paraId="1A9F23FF" w14:textId="77777777">
            <w:pPr>
              <w:pStyle w:val="TableParagraph"/>
              <w:spacing w:before="28" w:line="146" w:lineRule="exact"/>
              <w:ind w:left="367"/>
              <w:jc w:val="left"/>
              <w:rPr>
                <w:rFonts w:ascii="Trebuchet MS"/>
                <w:b/>
                <w:sz w:val="14"/>
              </w:rPr>
            </w:pPr>
            <w:r>
              <w:rPr>
                <w:rFonts w:ascii="Trebuchet MS"/>
                <w:b/>
                <w:color w:val="231F20"/>
                <w:spacing w:val="-2"/>
                <w:w w:val="105"/>
                <w:sz w:val="14"/>
              </w:rPr>
              <w:t>Ontvangsten</w:t>
            </w:r>
          </w:p>
        </w:tc>
        <w:tc>
          <w:tcPr>
            <w:tcW w:w="778" w:type="dxa"/>
            <w:tcBorders>
              <w:top w:val="single" w:color="00AEEF" w:sz="2" w:space="0"/>
            </w:tcBorders>
          </w:tcPr>
          <w:p w:rsidR="001B3359" w:rsidRDefault="00D877C7" w14:paraId="6634B7D0" w14:textId="77777777">
            <w:pPr>
              <w:pStyle w:val="TableParagraph"/>
              <w:spacing w:before="28" w:line="146" w:lineRule="exact"/>
              <w:ind w:right="34"/>
              <w:rPr>
                <w:rFonts w:ascii="Trebuchet MS"/>
                <w:b/>
                <w:sz w:val="14"/>
              </w:rPr>
            </w:pPr>
            <w:r>
              <w:rPr>
                <w:rFonts w:ascii="Trebuchet MS"/>
                <w:b/>
                <w:color w:val="231F20"/>
                <w:spacing w:val="-10"/>
                <w:sz w:val="14"/>
              </w:rPr>
              <w:t>0</w:t>
            </w:r>
          </w:p>
        </w:tc>
        <w:tc>
          <w:tcPr>
            <w:tcW w:w="816" w:type="dxa"/>
            <w:tcBorders>
              <w:top w:val="single" w:color="00AEEF" w:sz="2" w:space="0"/>
            </w:tcBorders>
          </w:tcPr>
          <w:p w:rsidR="001B3359" w:rsidRDefault="00D877C7" w14:paraId="0F7CA006" w14:textId="77777777">
            <w:pPr>
              <w:pStyle w:val="TableParagraph"/>
              <w:spacing w:before="28" w:line="146" w:lineRule="exact"/>
              <w:ind w:right="55"/>
              <w:rPr>
                <w:rFonts w:ascii="Trebuchet MS"/>
                <w:b/>
                <w:sz w:val="14"/>
              </w:rPr>
            </w:pPr>
            <w:r>
              <w:rPr>
                <w:rFonts w:ascii="Trebuchet MS"/>
                <w:b/>
                <w:color w:val="231F20"/>
                <w:spacing w:val="-10"/>
                <w:sz w:val="14"/>
              </w:rPr>
              <w:t>0</w:t>
            </w:r>
          </w:p>
        </w:tc>
        <w:tc>
          <w:tcPr>
            <w:tcW w:w="789" w:type="dxa"/>
            <w:tcBorders>
              <w:top w:val="single" w:color="00AEEF" w:sz="2" w:space="0"/>
            </w:tcBorders>
          </w:tcPr>
          <w:p w:rsidR="001B3359" w:rsidRDefault="00D877C7" w14:paraId="3B13CA84" w14:textId="77777777">
            <w:pPr>
              <w:pStyle w:val="TableParagraph"/>
              <w:spacing w:before="28" w:line="146" w:lineRule="exact"/>
              <w:ind w:right="49"/>
              <w:rPr>
                <w:rFonts w:ascii="Trebuchet MS"/>
                <w:b/>
                <w:sz w:val="14"/>
              </w:rPr>
            </w:pPr>
            <w:r>
              <w:rPr>
                <w:rFonts w:ascii="Trebuchet MS"/>
                <w:b/>
                <w:color w:val="231F20"/>
                <w:spacing w:val="-10"/>
                <w:sz w:val="14"/>
              </w:rPr>
              <w:t>0</w:t>
            </w:r>
          </w:p>
        </w:tc>
        <w:tc>
          <w:tcPr>
            <w:tcW w:w="805" w:type="dxa"/>
            <w:tcBorders>
              <w:top w:val="single" w:color="00AEEF" w:sz="2" w:space="0"/>
            </w:tcBorders>
          </w:tcPr>
          <w:p w:rsidR="001B3359" w:rsidRDefault="00D877C7" w14:paraId="014CF69C" w14:textId="77777777">
            <w:pPr>
              <w:pStyle w:val="TableParagraph"/>
              <w:spacing w:before="28" w:line="146" w:lineRule="exact"/>
              <w:ind w:right="60"/>
              <w:rPr>
                <w:rFonts w:ascii="Trebuchet MS"/>
                <w:b/>
                <w:sz w:val="14"/>
              </w:rPr>
            </w:pPr>
            <w:r>
              <w:rPr>
                <w:rFonts w:ascii="Trebuchet MS"/>
                <w:b/>
                <w:color w:val="231F20"/>
                <w:spacing w:val="-10"/>
                <w:sz w:val="14"/>
              </w:rPr>
              <w:t>0</w:t>
            </w:r>
          </w:p>
        </w:tc>
        <w:tc>
          <w:tcPr>
            <w:tcW w:w="838" w:type="dxa"/>
            <w:tcBorders>
              <w:top w:val="single" w:color="00AEEF" w:sz="2" w:space="0"/>
            </w:tcBorders>
          </w:tcPr>
          <w:p w:rsidR="001B3359" w:rsidRDefault="00D877C7" w14:paraId="009D6B2F" w14:textId="77777777">
            <w:pPr>
              <w:pStyle w:val="TableParagraph"/>
              <w:spacing w:before="28" w:line="146" w:lineRule="exact"/>
              <w:ind w:right="83"/>
              <w:rPr>
                <w:rFonts w:ascii="Trebuchet MS"/>
                <w:b/>
                <w:sz w:val="14"/>
              </w:rPr>
            </w:pPr>
            <w:r>
              <w:rPr>
                <w:rFonts w:ascii="Trebuchet MS"/>
                <w:b/>
                <w:color w:val="231F20"/>
                <w:spacing w:val="-10"/>
                <w:sz w:val="14"/>
              </w:rPr>
              <w:t>0</w:t>
            </w:r>
          </w:p>
        </w:tc>
        <w:tc>
          <w:tcPr>
            <w:tcW w:w="797" w:type="dxa"/>
            <w:tcBorders>
              <w:top w:val="single" w:color="00AEEF" w:sz="2" w:space="0"/>
            </w:tcBorders>
          </w:tcPr>
          <w:p w:rsidR="001B3359" w:rsidRDefault="00D877C7" w14:paraId="32259982" w14:textId="77777777">
            <w:pPr>
              <w:pStyle w:val="TableParagraph"/>
              <w:spacing w:before="28" w:line="146" w:lineRule="exact"/>
              <w:ind w:right="85"/>
              <w:rPr>
                <w:rFonts w:ascii="Trebuchet MS"/>
                <w:b/>
                <w:sz w:val="14"/>
              </w:rPr>
            </w:pPr>
            <w:r>
              <w:rPr>
                <w:rFonts w:ascii="Trebuchet MS"/>
                <w:b/>
                <w:color w:val="231F20"/>
                <w:spacing w:val="-10"/>
                <w:sz w:val="14"/>
              </w:rPr>
              <w:t>0</w:t>
            </w:r>
          </w:p>
        </w:tc>
        <w:tc>
          <w:tcPr>
            <w:tcW w:w="802" w:type="dxa"/>
            <w:tcBorders>
              <w:top w:val="single" w:color="00AEEF" w:sz="2" w:space="0"/>
            </w:tcBorders>
          </w:tcPr>
          <w:p w:rsidR="001B3359" w:rsidRDefault="00D877C7" w14:paraId="677ECE60" w14:textId="77777777">
            <w:pPr>
              <w:pStyle w:val="TableParagraph"/>
              <w:spacing w:before="28" w:line="146" w:lineRule="exact"/>
              <w:ind w:right="83"/>
              <w:rPr>
                <w:rFonts w:ascii="Trebuchet MS"/>
                <w:b/>
                <w:sz w:val="14"/>
              </w:rPr>
            </w:pPr>
            <w:r>
              <w:rPr>
                <w:rFonts w:ascii="Trebuchet MS"/>
                <w:b/>
                <w:color w:val="231F20"/>
                <w:spacing w:val="-10"/>
                <w:sz w:val="14"/>
              </w:rPr>
              <w:t>0</w:t>
            </w:r>
          </w:p>
        </w:tc>
        <w:tc>
          <w:tcPr>
            <w:tcW w:w="799" w:type="dxa"/>
            <w:tcBorders>
              <w:top w:val="single" w:color="00AEEF" w:sz="2" w:space="0"/>
            </w:tcBorders>
          </w:tcPr>
          <w:p w:rsidR="001B3359" w:rsidRDefault="00D877C7" w14:paraId="06C028A2" w14:textId="77777777">
            <w:pPr>
              <w:pStyle w:val="TableParagraph"/>
              <w:spacing w:before="28" w:line="146" w:lineRule="exact"/>
              <w:ind w:right="87"/>
              <w:rPr>
                <w:rFonts w:ascii="Trebuchet MS"/>
                <w:b/>
                <w:sz w:val="14"/>
              </w:rPr>
            </w:pPr>
            <w:r>
              <w:rPr>
                <w:rFonts w:ascii="Trebuchet MS"/>
                <w:b/>
                <w:color w:val="231F20"/>
                <w:spacing w:val="-10"/>
                <w:sz w:val="14"/>
              </w:rPr>
              <w:t>0</w:t>
            </w:r>
          </w:p>
        </w:tc>
        <w:tc>
          <w:tcPr>
            <w:tcW w:w="816" w:type="dxa"/>
            <w:tcBorders>
              <w:top w:val="single" w:color="00AEEF" w:sz="2" w:space="0"/>
            </w:tcBorders>
          </w:tcPr>
          <w:p w:rsidR="001B3359" w:rsidRDefault="00D877C7" w14:paraId="14E3924A" w14:textId="77777777">
            <w:pPr>
              <w:pStyle w:val="TableParagraph"/>
              <w:spacing w:before="28" w:line="146" w:lineRule="exact"/>
              <w:ind w:right="88"/>
              <w:rPr>
                <w:rFonts w:ascii="Trebuchet MS"/>
                <w:b/>
                <w:sz w:val="14"/>
              </w:rPr>
            </w:pPr>
            <w:r>
              <w:rPr>
                <w:rFonts w:ascii="Trebuchet MS"/>
                <w:b/>
                <w:color w:val="231F20"/>
                <w:spacing w:val="-10"/>
                <w:sz w:val="14"/>
              </w:rPr>
              <w:t>0</w:t>
            </w:r>
          </w:p>
        </w:tc>
        <w:tc>
          <w:tcPr>
            <w:tcW w:w="728" w:type="dxa"/>
            <w:tcBorders>
              <w:top w:val="single" w:color="00AEEF" w:sz="2" w:space="0"/>
            </w:tcBorders>
          </w:tcPr>
          <w:p w:rsidR="001B3359" w:rsidRDefault="00D877C7" w14:paraId="796FE6A3" w14:textId="77777777">
            <w:pPr>
              <w:pStyle w:val="TableParagraph"/>
              <w:spacing w:before="28" w:line="146" w:lineRule="exact"/>
              <w:ind w:right="-15"/>
              <w:rPr>
                <w:rFonts w:ascii="Trebuchet MS"/>
                <w:b/>
                <w:sz w:val="14"/>
              </w:rPr>
            </w:pPr>
            <w:r>
              <w:rPr>
                <w:rFonts w:ascii="Trebuchet MS"/>
                <w:b/>
                <w:color w:val="231F20"/>
                <w:spacing w:val="-10"/>
                <w:sz w:val="14"/>
              </w:rPr>
              <w:t>0</w:t>
            </w:r>
          </w:p>
        </w:tc>
      </w:tr>
    </w:tbl>
    <w:p w:rsidR="001B3359" w:rsidRDefault="00D877C7" w14:paraId="162B2295" w14:textId="77777777">
      <w:pPr>
        <w:pStyle w:val="Plattetekst"/>
        <w:spacing w:before="9"/>
        <w:rPr>
          <w:rFonts w:ascii="Trebuchet MS"/>
          <w:b/>
          <w:sz w:val="19"/>
        </w:rPr>
      </w:pPr>
      <w:r>
        <w:rPr>
          <w:rFonts w:ascii="Trebuchet MS"/>
          <w:b/>
          <w:noProof/>
          <w:sz w:val="19"/>
        </w:rPr>
        <mc:AlternateContent>
          <mc:Choice Requires="wpg">
            <w:drawing>
              <wp:anchor distT="0" distB="0" distL="0" distR="0" simplePos="0" relativeHeight="487604224" behindDoc="1" locked="0" layoutInCell="1" allowOverlap="1" wp14:editId="3A7B2EC9" wp14:anchorId="1FB9EB0E">
                <wp:simplePos x="0" y="0"/>
                <wp:positionH relativeFrom="page">
                  <wp:posOffset>701999</wp:posOffset>
                </wp:positionH>
                <wp:positionV relativeFrom="paragraph">
                  <wp:posOffset>161363</wp:posOffset>
                </wp:positionV>
                <wp:extent cx="6156325" cy="3175"/>
                <wp:effectExtent l="0" t="0" r="0" b="0"/>
                <wp:wrapTopAndBottom/>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333" name="Graphic 333"/>
                        <wps:cNvSpPr/>
                        <wps:spPr>
                          <a:xfrm>
                            <a:off x="0" y="1587"/>
                            <a:ext cx="215900" cy="1270"/>
                          </a:xfrm>
                          <a:custGeom>
                            <a:avLst/>
                            <a:gdLst/>
                            <a:ahLst/>
                            <a:cxnLst/>
                            <a:rect l="l" t="t" r="r" b="b"/>
                            <a:pathLst>
                              <a:path w="215900">
                                <a:moveTo>
                                  <a:pt x="0" y="0"/>
                                </a:moveTo>
                                <a:lnTo>
                                  <a:pt x="215455" y="0"/>
                                </a:lnTo>
                              </a:path>
                            </a:pathLst>
                          </a:custGeom>
                          <a:ln w="3175">
                            <a:solidFill>
                              <a:srgbClr val="00AEEF"/>
                            </a:solidFill>
                            <a:prstDash val="solid"/>
                          </a:ln>
                        </wps:spPr>
                        <wps:bodyPr wrap="square" lIns="0" tIns="0" rIns="0" bIns="0" rtlCol="0">
                          <a:prstTxWarp prst="textNoShape">
                            <a:avLst/>
                          </a:prstTxWarp>
                          <a:noAutofit/>
                        </wps:bodyPr>
                      </wps:wsp>
                      <wps:wsp>
                        <wps:cNvPr id="334" name="Graphic 334"/>
                        <wps:cNvSpPr/>
                        <wps:spPr>
                          <a:xfrm>
                            <a:off x="215460" y="1587"/>
                            <a:ext cx="862330" cy="1270"/>
                          </a:xfrm>
                          <a:custGeom>
                            <a:avLst/>
                            <a:gdLst/>
                            <a:ahLst/>
                            <a:cxnLst/>
                            <a:rect l="l" t="t" r="r" b="b"/>
                            <a:pathLst>
                              <a:path w="862330">
                                <a:moveTo>
                                  <a:pt x="0" y="0"/>
                                </a:moveTo>
                                <a:lnTo>
                                  <a:pt x="861834" y="0"/>
                                </a:lnTo>
                              </a:path>
                            </a:pathLst>
                          </a:custGeom>
                          <a:ln w="3175">
                            <a:solidFill>
                              <a:srgbClr val="00AEEF"/>
                            </a:solidFill>
                            <a:prstDash val="solid"/>
                          </a:ln>
                        </wps:spPr>
                        <wps:bodyPr wrap="square" lIns="0" tIns="0" rIns="0" bIns="0" rtlCol="0">
                          <a:prstTxWarp prst="textNoShape">
                            <a:avLst/>
                          </a:prstTxWarp>
                          <a:noAutofit/>
                        </wps:bodyPr>
                      </wps:wsp>
                      <wps:wsp>
                        <wps:cNvPr id="335" name="Graphic 335"/>
                        <wps:cNvSpPr/>
                        <wps:spPr>
                          <a:xfrm>
                            <a:off x="1077300"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336" name="Graphic 336"/>
                        <wps:cNvSpPr/>
                        <wps:spPr>
                          <a:xfrm>
                            <a:off x="1582092"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337" name="Graphic 337"/>
                        <wps:cNvSpPr/>
                        <wps:spPr>
                          <a:xfrm>
                            <a:off x="2086884"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338" name="Graphic 338"/>
                        <wps:cNvSpPr/>
                        <wps:spPr>
                          <a:xfrm>
                            <a:off x="2591676"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339" name="Graphic 339"/>
                        <wps:cNvSpPr/>
                        <wps:spPr>
                          <a:xfrm>
                            <a:off x="3096468"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340" name="Graphic 340"/>
                        <wps:cNvSpPr/>
                        <wps:spPr>
                          <a:xfrm>
                            <a:off x="3613572"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341" name="Graphic 341"/>
                        <wps:cNvSpPr/>
                        <wps:spPr>
                          <a:xfrm>
                            <a:off x="4118364" y="1587"/>
                            <a:ext cx="511175" cy="1270"/>
                          </a:xfrm>
                          <a:custGeom>
                            <a:avLst/>
                            <a:gdLst/>
                            <a:ahLst/>
                            <a:cxnLst/>
                            <a:rect l="l" t="t" r="r" b="b"/>
                            <a:pathLst>
                              <a:path w="511175">
                                <a:moveTo>
                                  <a:pt x="0" y="0"/>
                                </a:moveTo>
                                <a:lnTo>
                                  <a:pt x="510946" y="0"/>
                                </a:lnTo>
                              </a:path>
                            </a:pathLst>
                          </a:custGeom>
                          <a:ln w="3175">
                            <a:solidFill>
                              <a:srgbClr val="00AEEF"/>
                            </a:solidFill>
                            <a:prstDash val="solid"/>
                          </a:ln>
                        </wps:spPr>
                        <wps:bodyPr wrap="square" lIns="0" tIns="0" rIns="0" bIns="0" rtlCol="0">
                          <a:prstTxWarp prst="textNoShape">
                            <a:avLst/>
                          </a:prstTxWarp>
                          <a:noAutofit/>
                        </wps:bodyPr>
                      </wps:wsp>
                      <wps:wsp>
                        <wps:cNvPr id="342" name="Graphic 342"/>
                        <wps:cNvSpPr/>
                        <wps:spPr>
                          <a:xfrm>
                            <a:off x="4629312"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s:wsp>
                        <wps:cNvPr id="343" name="Graphic 343"/>
                        <wps:cNvSpPr/>
                        <wps:spPr>
                          <a:xfrm>
                            <a:off x="5134104" y="1587"/>
                            <a:ext cx="517525" cy="1270"/>
                          </a:xfrm>
                          <a:custGeom>
                            <a:avLst/>
                            <a:gdLst/>
                            <a:ahLst/>
                            <a:cxnLst/>
                            <a:rect l="l" t="t" r="r" b="b"/>
                            <a:pathLst>
                              <a:path w="517525">
                                <a:moveTo>
                                  <a:pt x="0" y="0"/>
                                </a:moveTo>
                                <a:lnTo>
                                  <a:pt x="517105" y="0"/>
                                </a:lnTo>
                              </a:path>
                            </a:pathLst>
                          </a:custGeom>
                          <a:ln w="3175">
                            <a:solidFill>
                              <a:srgbClr val="00AEEF"/>
                            </a:solidFill>
                            <a:prstDash val="solid"/>
                          </a:ln>
                        </wps:spPr>
                        <wps:bodyPr wrap="square" lIns="0" tIns="0" rIns="0" bIns="0" rtlCol="0">
                          <a:prstTxWarp prst="textNoShape">
                            <a:avLst/>
                          </a:prstTxWarp>
                          <a:noAutofit/>
                        </wps:bodyPr>
                      </wps:wsp>
                      <wps:wsp>
                        <wps:cNvPr id="344" name="Graphic 344"/>
                        <wps:cNvSpPr/>
                        <wps:spPr>
                          <a:xfrm>
                            <a:off x="5651208" y="1587"/>
                            <a:ext cx="504825" cy="1270"/>
                          </a:xfrm>
                          <a:custGeom>
                            <a:avLst/>
                            <a:gdLst/>
                            <a:ahLst/>
                            <a:cxnLst/>
                            <a:rect l="l" t="t" r="r" b="b"/>
                            <a:pathLst>
                              <a:path w="504825">
                                <a:moveTo>
                                  <a:pt x="0" y="0"/>
                                </a:moveTo>
                                <a:lnTo>
                                  <a:pt x="504786"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32" style="position:absolute;margin-left:55.3pt;margin-top:12.7pt;width:484.75pt;height:.25pt;z-index:-15712256;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" w14:anchorId="3442AD36">
                <v:shape id="Graphic 333" style="position:absolute;top:15;width:2159;height:13;visibility:visible;mso-wrap-style:square;v-text-anchor:top" coordsize="215900,1270" o:spid="_x0000_s1027" filled="f" strokecolor="#00aeef" strokeweight=".25pt" path="m,l215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">
                  <v:path arrowok="t"/>
                </v:shape>
                <v:shape id="Graphic 334" style="position:absolute;left:2154;top:15;width:8623;height:13;visibility:visible;mso-wrap-style:square;v-text-anchor:top" coordsize="862330,1270" o:spid="_x0000_s1028" filled="f" strokecolor="#00aeef" strokeweight=".25pt" path="m,l8618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">
                  <v:path arrowok="t"/>
                </v:shape>
                <v:shape id="Graphic 335" style="position:absolute;left:10773;top:15;width:5048;height:13;visibility:visible;mso-wrap-style:square;v-text-anchor:top" coordsize="504825,1270" o:spid="_x0000_s1029"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">
                  <v:path arrowok="t"/>
                </v:shape>
                <v:shape id="Graphic 336" style="position:absolute;left:15820;top:15;width:5049;height:13;visibility:visible;mso-wrap-style:square;v-text-anchor:top" coordsize="504825,1270" o:spid="_x0000_s1030"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">
                  <v:path arrowok="t"/>
                </v:shape>
                <v:shape id="Graphic 337" style="position:absolute;left:20868;top:15;width:5049;height:13;visibility:visible;mso-wrap-style:square;v-text-anchor:top" coordsize="504825,1270" o:spid="_x0000_s1031"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">
                  <v:path arrowok="t"/>
                </v:shape>
                <v:shape id="Graphic 338" style="position:absolute;left:25916;top:15;width:5049;height:13;visibility:visible;mso-wrap-style:square;v-text-anchor:top" coordsize="504825,1270" o:spid="_x0000_s1032"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">
                  <v:path arrowok="t"/>
                </v:shape>
                <v:shape id="Graphic 339" style="position:absolute;left:30964;top:15;width:5175;height:13;visibility:visible;mso-wrap-style:square;v-text-anchor:top" coordsize="517525,1270" o:spid="_x0000_s1033"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">
                  <v:path arrowok="t"/>
                </v:shape>
                <v:shape id="Graphic 340" style="position:absolute;left:36135;top:15;width:5048;height:13;visibility:visible;mso-wrap-style:square;v-text-anchor:top" coordsize="504825,1270" o:spid="_x0000_s1034"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">
                  <v:path arrowok="t"/>
                </v:shape>
                <v:shape id="Graphic 341" style="position:absolute;left:41183;top:15;width:5112;height:13;visibility:visible;mso-wrap-style:square;v-text-anchor:top" coordsize="511175,1270" o:spid="_x0000_s1035" filled="f" strokecolor="#00aeef" strokeweight=".25pt" path="m,l510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">
                  <v:path arrowok="t"/>
                </v:shape>
                <v:shape id="Graphic 342" style="position:absolute;left:46293;top:15;width:5048;height:13;visibility:visible;mso-wrap-style:square;v-text-anchor:top" coordsize="504825,1270" o:spid="_x0000_s1036"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">
                  <v:path arrowok="t"/>
                </v:shape>
                <v:shape id="Graphic 343" style="position:absolute;left:51341;top:15;width:5175;height:13;visibility:visible;mso-wrap-style:square;v-text-anchor:top" coordsize="517525,1270" o:spid="_x0000_s1037" filled="f" strokecolor="#00aeef" strokeweight=".25pt" path="m,l517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">
                  <v:path arrowok="t"/>
                </v:shape>
                <v:shape id="Graphic 344" style="position:absolute;left:56512;top:15;width:5048;height:13;visibility:visible;mso-wrap-style:square;v-text-anchor:top" coordsize="504825,1270" o:spid="_x0000_s1038" filled="f" strokecolor="#00aeef" strokeweight=".25pt" path="m,l5047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">
                  <v:path arrowok="t"/>
                </v:shape>
                <w10:wrap type="topAndBottom" anchorx="page"/>
              </v:group>
            </w:pict>
          </mc:Fallback>
        </mc:AlternateContent>
      </w:r>
    </w:p>
    <w:p w:rsidR="001B3359" w:rsidRDefault="001B3359" w14:paraId="0FDA729E" w14:textId="77777777">
      <w:pPr>
        <w:pStyle w:val="Plattetekst"/>
        <w:rPr>
          <w:rFonts w:ascii="Trebuchet MS"/>
          <w:b/>
          <w:sz w:val="19"/>
        </w:rPr>
        <w:sectPr w:rsidR="001B3359">
          <w:type w:val="continuous"/>
          <w:pgSz w:w="11910" w:h="16840"/>
          <w:pgMar w:top="1380" w:right="992" w:bottom="1340" w:left="992" w:header="0" w:footer="1091" w:gutter="0"/>
          <w:cols w:space="708"/>
        </w:sectPr>
      </w:pPr>
    </w:p>
    <w:p w:rsidR="001B3359" w:rsidRDefault="00D877C7" w14:paraId="4A6BCBA0" w14:textId="77777777">
      <w:pPr>
        <w:pStyle w:val="Kop2"/>
        <w:spacing w:before="88" w:line="513" w:lineRule="auto"/>
        <w:ind w:right="4389"/>
      </w:pPr>
      <w:bookmarkStart w:name="Toelichting" w:id="50"/>
      <w:bookmarkEnd w:id="50"/>
      <w:r>
        <w:rPr>
          <w:color w:val="231F20"/>
          <w:spacing w:val="-2"/>
          <w:w w:val="105"/>
        </w:rPr>
        <w:lastRenderedPageBreak/>
        <w:t xml:space="preserve">Toelichting </w:t>
      </w:r>
      <w:r>
        <w:rPr>
          <w:color w:val="231F20"/>
          <w:spacing w:val="-2"/>
        </w:rPr>
        <w:t>Loonbijstelling</w:t>
      </w:r>
    </w:p>
    <w:p w:rsidR="001B3359" w:rsidRDefault="00D877C7" w14:paraId="246F83C1" w14:textId="77777777">
      <w:pPr>
        <w:pStyle w:val="Plattetekst"/>
        <w:spacing w:line="247" w:lineRule="auto"/>
        <w:ind w:left="3430" w:right="101"/>
      </w:pPr>
      <w:r>
        <w:rPr>
          <w:color w:val="231F20"/>
          <w:w w:val="110"/>
        </w:rPr>
        <w:t>De</w:t>
      </w:r>
      <w:r>
        <w:rPr>
          <w:color w:val="231F20"/>
          <w:spacing w:val="-6"/>
          <w:w w:val="110"/>
        </w:rPr>
        <w:t xml:space="preserve"> </w:t>
      </w:r>
      <w:r>
        <w:rPr>
          <w:color w:val="231F20"/>
          <w:w w:val="110"/>
        </w:rPr>
        <w:t>ontvangen</w:t>
      </w:r>
      <w:r>
        <w:rPr>
          <w:color w:val="231F20"/>
          <w:spacing w:val="-6"/>
          <w:w w:val="110"/>
        </w:rPr>
        <w:t xml:space="preserve"> </w:t>
      </w:r>
      <w:r>
        <w:rPr>
          <w:color w:val="231F20"/>
          <w:w w:val="110"/>
        </w:rPr>
        <w:t>tranche</w:t>
      </w:r>
      <w:r>
        <w:rPr>
          <w:color w:val="231F20"/>
          <w:spacing w:val="-6"/>
          <w:w w:val="110"/>
        </w:rPr>
        <w:t xml:space="preserve"> </w:t>
      </w:r>
      <w:proofErr w:type="spellStart"/>
      <w:r>
        <w:rPr>
          <w:color w:val="231F20"/>
          <w:w w:val="110"/>
        </w:rPr>
        <w:t>loonb</w:t>
      </w:r>
      <w:r>
        <w:rPr>
          <w:rFonts w:ascii="Verdana" w:hAnsi="Verdana"/>
          <w:color w:val="231F20"/>
          <w:w w:val="110"/>
        </w:rPr>
        <w:t>ĳ</w:t>
      </w:r>
      <w:r>
        <w:rPr>
          <w:color w:val="231F20"/>
          <w:w w:val="110"/>
        </w:rPr>
        <w:t>stelling</w:t>
      </w:r>
      <w:proofErr w:type="spellEnd"/>
      <w:r>
        <w:rPr>
          <w:color w:val="231F20"/>
          <w:spacing w:val="-6"/>
          <w:w w:val="110"/>
        </w:rPr>
        <w:t xml:space="preserve"> </w:t>
      </w:r>
      <w:r>
        <w:rPr>
          <w:color w:val="231F20"/>
          <w:w w:val="110"/>
        </w:rPr>
        <w:t>2026</w:t>
      </w:r>
      <w:r>
        <w:rPr>
          <w:color w:val="231F20"/>
          <w:spacing w:val="-6"/>
          <w:w w:val="110"/>
        </w:rPr>
        <w:t xml:space="preserve"> </w:t>
      </w:r>
      <w:r>
        <w:rPr>
          <w:color w:val="231F20"/>
          <w:w w:val="110"/>
        </w:rPr>
        <w:t>bedraagt</w:t>
      </w:r>
      <w:r>
        <w:rPr>
          <w:color w:val="231F20"/>
          <w:spacing w:val="-6"/>
          <w:w w:val="110"/>
        </w:rPr>
        <w:t xml:space="preserve"> </w:t>
      </w:r>
      <w:r>
        <w:rPr>
          <w:color w:val="231F20"/>
          <w:w w:val="110"/>
        </w:rPr>
        <w:t>€</w:t>
      </w:r>
      <w:r>
        <w:rPr>
          <w:color w:val="231F20"/>
          <w:spacing w:val="-6"/>
          <w:w w:val="110"/>
        </w:rPr>
        <w:t xml:space="preserve"> </w:t>
      </w:r>
      <w:r>
        <w:rPr>
          <w:color w:val="231F20"/>
          <w:w w:val="110"/>
        </w:rPr>
        <w:t>150,0</w:t>
      </w:r>
      <w:r>
        <w:rPr>
          <w:color w:val="231F20"/>
          <w:spacing w:val="-6"/>
          <w:w w:val="110"/>
        </w:rPr>
        <w:t xml:space="preserve"> </w:t>
      </w:r>
      <w:r>
        <w:rPr>
          <w:color w:val="231F20"/>
          <w:w w:val="110"/>
        </w:rPr>
        <w:t>miljoen, aflopend</w:t>
      </w:r>
      <w:r>
        <w:rPr>
          <w:color w:val="231F20"/>
          <w:spacing w:val="-4"/>
          <w:w w:val="110"/>
        </w:rPr>
        <w:t xml:space="preserve"> </w:t>
      </w:r>
      <w:r>
        <w:rPr>
          <w:color w:val="231F20"/>
          <w:w w:val="110"/>
        </w:rPr>
        <w:t>naar</w:t>
      </w:r>
      <w:r>
        <w:rPr>
          <w:color w:val="231F20"/>
          <w:spacing w:val="-4"/>
          <w:w w:val="110"/>
        </w:rPr>
        <w:t xml:space="preserve"> </w:t>
      </w:r>
      <w:r>
        <w:rPr>
          <w:color w:val="231F20"/>
          <w:w w:val="110"/>
        </w:rPr>
        <w:t>€</w:t>
      </w:r>
      <w:r>
        <w:rPr>
          <w:color w:val="231F20"/>
          <w:spacing w:val="-4"/>
          <w:w w:val="110"/>
        </w:rPr>
        <w:t xml:space="preserve"> </w:t>
      </w:r>
      <w:r>
        <w:rPr>
          <w:color w:val="231F20"/>
          <w:w w:val="110"/>
        </w:rPr>
        <w:t>125,4</w:t>
      </w:r>
      <w:r>
        <w:rPr>
          <w:color w:val="231F20"/>
          <w:spacing w:val="-4"/>
          <w:w w:val="110"/>
        </w:rPr>
        <w:t xml:space="preserve"> </w:t>
      </w:r>
      <w:r>
        <w:rPr>
          <w:color w:val="231F20"/>
          <w:w w:val="110"/>
        </w:rPr>
        <w:t>miljoen</w:t>
      </w:r>
      <w:r>
        <w:rPr>
          <w:color w:val="231F20"/>
          <w:spacing w:val="-4"/>
          <w:w w:val="110"/>
        </w:rPr>
        <w:t xml:space="preserve"> </w:t>
      </w:r>
      <w:r>
        <w:rPr>
          <w:color w:val="231F20"/>
          <w:w w:val="110"/>
        </w:rPr>
        <w:t>in</w:t>
      </w:r>
      <w:r>
        <w:rPr>
          <w:color w:val="231F20"/>
          <w:spacing w:val="-4"/>
          <w:w w:val="110"/>
        </w:rPr>
        <w:t xml:space="preserve"> </w:t>
      </w:r>
      <w:r>
        <w:rPr>
          <w:color w:val="231F20"/>
          <w:w w:val="110"/>
        </w:rPr>
        <w:t>2031.</w:t>
      </w:r>
      <w:r>
        <w:rPr>
          <w:color w:val="231F20"/>
          <w:spacing w:val="-4"/>
          <w:w w:val="110"/>
        </w:rPr>
        <w:t xml:space="preserve"> </w:t>
      </w:r>
      <w:r>
        <w:rPr>
          <w:color w:val="231F20"/>
          <w:w w:val="110"/>
        </w:rPr>
        <w:t>Op</w:t>
      </w:r>
      <w:r>
        <w:rPr>
          <w:color w:val="231F20"/>
          <w:spacing w:val="-4"/>
          <w:w w:val="110"/>
        </w:rPr>
        <w:t xml:space="preserve"> </w:t>
      </w:r>
      <w:r>
        <w:rPr>
          <w:color w:val="231F20"/>
          <w:w w:val="110"/>
        </w:rPr>
        <w:t>de</w:t>
      </w:r>
      <w:r>
        <w:rPr>
          <w:color w:val="231F20"/>
          <w:spacing w:val="-4"/>
          <w:w w:val="110"/>
        </w:rPr>
        <w:t xml:space="preserve"> </w:t>
      </w:r>
      <w:r>
        <w:rPr>
          <w:color w:val="231F20"/>
          <w:w w:val="110"/>
        </w:rPr>
        <w:t>loonbijstelling</w:t>
      </w:r>
      <w:r>
        <w:rPr>
          <w:color w:val="231F20"/>
          <w:spacing w:val="-4"/>
          <w:w w:val="110"/>
        </w:rPr>
        <w:t xml:space="preserve"> </w:t>
      </w:r>
      <w:r>
        <w:rPr>
          <w:color w:val="231F20"/>
          <w:w w:val="110"/>
        </w:rPr>
        <w:t>wordt</w:t>
      </w:r>
      <w:r>
        <w:rPr>
          <w:color w:val="231F20"/>
          <w:spacing w:val="-4"/>
          <w:w w:val="110"/>
        </w:rPr>
        <w:t xml:space="preserve"> </w:t>
      </w:r>
      <w:r>
        <w:rPr>
          <w:color w:val="231F20"/>
          <w:w w:val="110"/>
        </w:rPr>
        <w:t>een korting</w:t>
      </w:r>
      <w:r>
        <w:rPr>
          <w:color w:val="231F20"/>
          <w:spacing w:val="-25"/>
          <w:w w:val="110"/>
        </w:rPr>
        <w:t xml:space="preserve"> </w:t>
      </w:r>
      <w:r>
        <w:rPr>
          <w:color w:val="231F20"/>
          <w:w w:val="110"/>
        </w:rPr>
        <w:t>opgenomen</w:t>
      </w:r>
      <w:r>
        <w:rPr>
          <w:color w:val="231F20"/>
          <w:spacing w:val="-25"/>
          <w:w w:val="110"/>
        </w:rPr>
        <w:t xml:space="preserve"> </w:t>
      </w:r>
      <w:r>
        <w:rPr>
          <w:color w:val="231F20"/>
          <w:w w:val="110"/>
        </w:rPr>
        <w:t>ter</w:t>
      </w:r>
      <w:r>
        <w:rPr>
          <w:color w:val="231F20"/>
          <w:spacing w:val="-24"/>
          <w:w w:val="110"/>
        </w:rPr>
        <w:t xml:space="preserve"> </w:t>
      </w:r>
      <w:r>
        <w:rPr>
          <w:color w:val="231F20"/>
          <w:w w:val="110"/>
        </w:rPr>
        <w:t>dekking</w:t>
      </w:r>
      <w:r>
        <w:rPr>
          <w:color w:val="231F20"/>
          <w:spacing w:val="-25"/>
          <w:w w:val="110"/>
        </w:rPr>
        <w:t xml:space="preserve"> </w:t>
      </w:r>
      <w:r>
        <w:rPr>
          <w:color w:val="231F20"/>
          <w:w w:val="110"/>
        </w:rPr>
        <w:t>van</w:t>
      </w:r>
      <w:r>
        <w:rPr>
          <w:color w:val="231F20"/>
          <w:spacing w:val="-25"/>
          <w:w w:val="110"/>
        </w:rPr>
        <w:t xml:space="preserve"> </w:t>
      </w:r>
      <w:r>
        <w:rPr>
          <w:color w:val="231F20"/>
          <w:w w:val="110"/>
        </w:rPr>
        <w:t>intensiveringen</w:t>
      </w:r>
      <w:r>
        <w:rPr>
          <w:color w:val="231F20"/>
          <w:spacing w:val="-24"/>
          <w:w w:val="110"/>
        </w:rPr>
        <w:t xml:space="preserve"> </w:t>
      </w:r>
      <w:r>
        <w:rPr>
          <w:color w:val="231F20"/>
          <w:w w:val="110"/>
        </w:rPr>
        <w:t>elders</w:t>
      </w:r>
      <w:r>
        <w:rPr>
          <w:color w:val="231F20"/>
          <w:spacing w:val="-25"/>
          <w:w w:val="110"/>
        </w:rPr>
        <w:t xml:space="preserve"> </w:t>
      </w:r>
      <w:r>
        <w:rPr>
          <w:color w:val="231F20"/>
          <w:w w:val="110"/>
        </w:rPr>
        <w:t>op</w:t>
      </w:r>
      <w:r>
        <w:rPr>
          <w:color w:val="231F20"/>
          <w:spacing w:val="-24"/>
          <w:w w:val="110"/>
        </w:rPr>
        <w:t xml:space="preserve"> </w:t>
      </w:r>
      <w:r>
        <w:rPr>
          <w:color w:val="231F20"/>
          <w:w w:val="110"/>
        </w:rPr>
        <w:t>de</w:t>
      </w:r>
      <w:r>
        <w:rPr>
          <w:color w:val="231F20"/>
          <w:spacing w:val="-25"/>
          <w:w w:val="110"/>
        </w:rPr>
        <w:t xml:space="preserve"> </w:t>
      </w:r>
      <w:r>
        <w:rPr>
          <w:color w:val="231F20"/>
          <w:w w:val="110"/>
        </w:rPr>
        <w:t>begroting. Deze</w:t>
      </w:r>
      <w:r>
        <w:rPr>
          <w:color w:val="231F20"/>
          <w:spacing w:val="-16"/>
          <w:w w:val="110"/>
        </w:rPr>
        <w:t xml:space="preserve"> </w:t>
      </w:r>
      <w:r>
        <w:rPr>
          <w:color w:val="231F20"/>
          <w:w w:val="110"/>
        </w:rPr>
        <w:t>korting</w:t>
      </w:r>
      <w:r>
        <w:rPr>
          <w:color w:val="231F20"/>
          <w:spacing w:val="-15"/>
          <w:w w:val="110"/>
        </w:rPr>
        <w:t xml:space="preserve"> </w:t>
      </w:r>
      <w:r>
        <w:rPr>
          <w:color w:val="231F20"/>
          <w:w w:val="110"/>
        </w:rPr>
        <w:t>wordt</w:t>
      </w:r>
      <w:r>
        <w:rPr>
          <w:color w:val="231F20"/>
          <w:spacing w:val="-16"/>
          <w:w w:val="110"/>
        </w:rPr>
        <w:t xml:space="preserve"> </w:t>
      </w:r>
      <w:r>
        <w:rPr>
          <w:color w:val="231F20"/>
          <w:w w:val="110"/>
        </w:rPr>
        <w:t>later</w:t>
      </w:r>
      <w:r>
        <w:rPr>
          <w:color w:val="231F20"/>
          <w:spacing w:val="-15"/>
          <w:w w:val="110"/>
        </w:rPr>
        <w:t xml:space="preserve"> </w:t>
      </w:r>
      <w:r>
        <w:rPr>
          <w:color w:val="231F20"/>
          <w:w w:val="110"/>
        </w:rPr>
        <w:t>samen</w:t>
      </w:r>
      <w:r>
        <w:rPr>
          <w:color w:val="231F20"/>
          <w:spacing w:val="-16"/>
          <w:w w:val="110"/>
        </w:rPr>
        <w:t xml:space="preserve"> </w:t>
      </w:r>
      <w:r>
        <w:rPr>
          <w:color w:val="231F20"/>
          <w:w w:val="110"/>
        </w:rPr>
        <w:t>met</w:t>
      </w:r>
      <w:r>
        <w:rPr>
          <w:color w:val="231F20"/>
          <w:spacing w:val="-15"/>
          <w:w w:val="110"/>
        </w:rPr>
        <w:t xml:space="preserve"> </w:t>
      </w:r>
      <w:r>
        <w:rPr>
          <w:color w:val="231F20"/>
          <w:w w:val="110"/>
        </w:rPr>
        <w:t>de</w:t>
      </w:r>
      <w:r>
        <w:rPr>
          <w:color w:val="231F20"/>
          <w:spacing w:val="-16"/>
          <w:w w:val="110"/>
        </w:rPr>
        <w:t xml:space="preserve"> </w:t>
      </w:r>
      <w:r>
        <w:rPr>
          <w:color w:val="231F20"/>
          <w:w w:val="110"/>
        </w:rPr>
        <w:t>resterende</w:t>
      </w:r>
      <w:r>
        <w:rPr>
          <w:color w:val="231F20"/>
          <w:spacing w:val="-15"/>
          <w:w w:val="110"/>
        </w:rPr>
        <w:t xml:space="preserve"> </w:t>
      </w:r>
      <w:r>
        <w:rPr>
          <w:color w:val="231F20"/>
          <w:w w:val="110"/>
        </w:rPr>
        <w:t>loonbijstelling</w:t>
      </w:r>
      <w:r>
        <w:rPr>
          <w:color w:val="231F20"/>
          <w:spacing w:val="-16"/>
          <w:w w:val="110"/>
        </w:rPr>
        <w:t xml:space="preserve"> </w:t>
      </w:r>
      <w:proofErr w:type="spellStart"/>
      <w:r>
        <w:rPr>
          <w:color w:val="231F20"/>
          <w:w w:val="110"/>
        </w:rPr>
        <w:t>doorver-deeld</w:t>
      </w:r>
      <w:proofErr w:type="spellEnd"/>
      <w:r>
        <w:rPr>
          <w:color w:val="231F20"/>
          <w:w w:val="110"/>
        </w:rPr>
        <w:t xml:space="preserve"> naar de artikelen.</w:t>
      </w:r>
    </w:p>
    <w:p w:rsidR="001B3359" w:rsidRDefault="001B3359" w14:paraId="651E59A7" w14:textId="77777777">
      <w:pPr>
        <w:pStyle w:val="Plattetekst"/>
        <w:spacing w:before="7"/>
      </w:pPr>
    </w:p>
    <w:p w:rsidR="001B3359" w:rsidRDefault="00D877C7" w14:paraId="58625400" w14:textId="77777777">
      <w:pPr>
        <w:pStyle w:val="Kop2"/>
      </w:pPr>
      <w:r>
        <w:rPr>
          <w:color w:val="231F20"/>
          <w:spacing w:val="-2"/>
        </w:rPr>
        <w:t>Prijsbijstelling</w:t>
      </w:r>
    </w:p>
    <w:p w:rsidR="001B3359" w:rsidRDefault="001B3359" w14:paraId="4F3D7943" w14:textId="77777777">
      <w:pPr>
        <w:pStyle w:val="Plattetekst"/>
        <w:spacing w:before="17"/>
        <w:rPr>
          <w:rFonts w:ascii="Trebuchet MS"/>
          <w:b/>
        </w:rPr>
      </w:pPr>
    </w:p>
    <w:p w:rsidR="001B3359" w:rsidRDefault="00D877C7" w14:paraId="0461E373" w14:textId="77777777">
      <w:pPr>
        <w:pStyle w:val="Plattetekst"/>
        <w:spacing w:before="1" w:line="247" w:lineRule="auto"/>
        <w:ind w:left="3430" w:right="102"/>
      </w:pPr>
      <w:r>
        <w:rPr>
          <w:color w:val="231F20"/>
        </w:rPr>
        <w:t xml:space="preserve">De ontvangen tranche </w:t>
      </w:r>
      <w:proofErr w:type="spellStart"/>
      <w:r>
        <w:rPr>
          <w:color w:val="231F20"/>
        </w:rPr>
        <w:t>prijsb</w:t>
      </w:r>
      <w:r>
        <w:rPr>
          <w:rFonts w:ascii="Verdana" w:hAnsi="Verdana"/>
          <w:color w:val="231F20"/>
        </w:rPr>
        <w:t>ĳ</w:t>
      </w:r>
      <w:r>
        <w:rPr>
          <w:color w:val="231F20"/>
        </w:rPr>
        <w:t>stelling</w:t>
      </w:r>
      <w:proofErr w:type="spellEnd"/>
      <w:r>
        <w:rPr>
          <w:color w:val="231F20"/>
        </w:rPr>
        <w:t xml:space="preserve"> 2026 bedraagt € 48,2 miljoen, aflopend</w:t>
      </w:r>
      <w:r>
        <w:rPr>
          <w:color w:val="231F20"/>
          <w:spacing w:val="40"/>
          <w:w w:val="110"/>
        </w:rPr>
        <w:t xml:space="preserve"> </w:t>
      </w:r>
      <w:r>
        <w:rPr>
          <w:color w:val="231F20"/>
          <w:w w:val="110"/>
        </w:rPr>
        <w:t>naar € 23,2 miljoen in 2031.</w:t>
      </w:r>
    </w:p>
    <w:p w:rsidR="001B3359" w:rsidRDefault="001B3359" w14:paraId="3A5F59AA" w14:textId="77777777">
      <w:pPr>
        <w:pStyle w:val="Plattetekst"/>
        <w:spacing w:before="17"/>
      </w:pPr>
    </w:p>
    <w:p w:rsidR="001B3359" w:rsidRDefault="00D877C7" w14:paraId="76FFB302" w14:textId="77777777">
      <w:pPr>
        <w:pStyle w:val="Kop2"/>
      </w:pPr>
      <w:r>
        <w:rPr>
          <w:color w:val="231F20"/>
          <w:spacing w:val="-2"/>
          <w:w w:val="105"/>
        </w:rPr>
        <w:t>Overig</w:t>
      </w:r>
    </w:p>
    <w:p w:rsidR="001B3359" w:rsidRDefault="001B3359" w14:paraId="4A835547" w14:textId="77777777">
      <w:pPr>
        <w:pStyle w:val="Plattetekst"/>
        <w:spacing w:before="19"/>
        <w:rPr>
          <w:rFonts w:ascii="Trebuchet MS"/>
          <w:b/>
        </w:rPr>
      </w:pPr>
    </w:p>
    <w:p w:rsidR="001B3359" w:rsidRDefault="00D877C7" w14:paraId="2B6B60E2" w14:textId="77777777">
      <w:pPr>
        <w:pStyle w:val="Plattetekst"/>
        <w:spacing w:line="247" w:lineRule="auto"/>
        <w:ind w:left="3430" w:right="102"/>
      </w:pPr>
      <w:r>
        <w:rPr>
          <w:color w:val="231F20"/>
          <w:spacing w:val="-2"/>
          <w:w w:val="110"/>
        </w:rPr>
        <w:t>Ten</w:t>
      </w:r>
      <w:r>
        <w:rPr>
          <w:color w:val="231F20"/>
          <w:spacing w:val="-10"/>
          <w:w w:val="110"/>
        </w:rPr>
        <w:t xml:space="preserve"> </w:t>
      </w:r>
      <w:r>
        <w:rPr>
          <w:color w:val="231F20"/>
          <w:spacing w:val="-2"/>
          <w:w w:val="110"/>
        </w:rPr>
        <w:t>behoeve</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proofErr w:type="spellStart"/>
      <w:r>
        <w:rPr>
          <w:color w:val="231F20"/>
          <w:spacing w:val="-2"/>
          <w:w w:val="110"/>
        </w:rPr>
        <w:t>backpay</w:t>
      </w:r>
      <w:proofErr w:type="spellEnd"/>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weduwen</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voormalig</w:t>
      </w:r>
      <w:r>
        <w:rPr>
          <w:color w:val="231F20"/>
          <w:spacing w:val="-10"/>
          <w:w w:val="110"/>
        </w:rPr>
        <w:t xml:space="preserve"> </w:t>
      </w:r>
      <w:r>
        <w:rPr>
          <w:color w:val="231F20"/>
          <w:spacing w:val="-2"/>
          <w:w w:val="110"/>
        </w:rPr>
        <w:t xml:space="preserve">KNIL-militairen </w:t>
      </w:r>
      <w:r>
        <w:rPr>
          <w:color w:val="231F20"/>
          <w:w w:val="110"/>
        </w:rPr>
        <w:t>en</w:t>
      </w:r>
      <w:r>
        <w:rPr>
          <w:color w:val="231F20"/>
          <w:spacing w:val="-4"/>
          <w:w w:val="110"/>
        </w:rPr>
        <w:t xml:space="preserve"> </w:t>
      </w:r>
      <w:r>
        <w:rPr>
          <w:color w:val="231F20"/>
          <w:w w:val="110"/>
        </w:rPr>
        <w:t>ambtenaren</w:t>
      </w:r>
      <w:r>
        <w:rPr>
          <w:color w:val="231F20"/>
          <w:spacing w:val="-4"/>
          <w:w w:val="110"/>
        </w:rPr>
        <w:t xml:space="preserve"> </w:t>
      </w:r>
      <w:r>
        <w:rPr>
          <w:color w:val="231F20"/>
          <w:w w:val="110"/>
        </w:rPr>
        <w:t>in</w:t>
      </w:r>
      <w:r>
        <w:rPr>
          <w:color w:val="231F20"/>
          <w:spacing w:val="-4"/>
          <w:w w:val="110"/>
        </w:rPr>
        <w:t xml:space="preserve"> </w:t>
      </w:r>
      <w:r>
        <w:rPr>
          <w:color w:val="231F20"/>
          <w:w w:val="110"/>
        </w:rPr>
        <w:t>Nederlands-Indië</w:t>
      </w:r>
      <w:r>
        <w:rPr>
          <w:color w:val="231F20"/>
          <w:spacing w:val="-4"/>
          <w:w w:val="110"/>
        </w:rPr>
        <w:t xml:space="preserve"> </w:t>
      </w:r>
      <w:r>
        <w:rPr>
          <w:color w:val="231F20"/>
          <w:w w:val="110"/>
        </w:rPr>
        <w:t>is</w:t>
      </w:r>
      <w:r>
        <w:rPr>
          <w:color w:val="231F20"/>
          <w:spacing w:val="-4"/>
          <w:w w:val="110"/>
        </w:rPr>
        <w:t xml:space="preserve"> </w:t>
      </w:r>
      <w:r>
        <w:rPr>
          <w:color w:val="231F20"/>
          <w:w w:val="110"/>
        </w:rPr>
        <w:t>€</w:t>
      </w:r>
      <w:r>
        <w:rPr>
          <w:color w:val="231F20"/>
          <w:spacing w:val="-4"/>
          <w:w w:val="110"/>
        </w:rPr>
        <w:t xml:space="preserve"> </w:t>
      </w:r>
      <w:r>
        <w:rPr>
          <w:color w:val="231F20"/>
          <w:w w:val="110"/>
        </w:rPr>
        <w:t>11,5</w:t>
      </w:r>
      <w:r>
        <w:rPr>
          <w:color w:val="231F20"/>
          <w:spacing w:val="-4"/>
          <w:w w:val="110"/>
        </w:rPr>
        <w:t xml:space="preserve"> </w:t>
      </w:r>
      <w:r>
        <w:rPr>
          <w:color w:val="231F20"/>
          <w:w w:val="110"/>
        </w:rPr>
        <w:t>miljoen</w:t>
      </w:r>
      <w:r>
        <w:rPr>
          <w:color w:val="231F20"/>
          <w:spacing w:val="-4"/>
          <w:w w:val="110"/>
        </w:rPr>
        <w:t xml:space="preserve"> </w:t>
      </w:r>
      <w:r>
        <w:rPr>
          <w:color w:val="231F20"/>
          <w:w w:val="110"/>
        </w:rPr>
        <w:t>benodigd.</w:t>
      </w:r>
      <w:r>
        <w:rPr>
          <w:color w:val="231F20"/>
          <w:spacing w:val="-4"/>
          <w:w w:val="110"/>
        </w:rPr>
        <w:t xml:space="preserve"> </w:t>
      </w:r>
      <w:r>
        <w:rPr>
          <w:color w:val="231F20"/>
          <w:w w:val="110"/>
        </w:rPr>
        <w:t>Deze uitvoering</w:t>
      </w:r>
      <w:r>
        <w:rPr>
          <w:color w:val="231F20"/>
          <w:spacing w:val="-2"/>
          <w:w w:val="110"/>
        </w:rPr>
        <w:t xml:space="preserve"> </w:t>
      </w:r>
      <w:r>
        <w:rPr>
          <w:color w:val="231F20"/>
          <w:w w:val="110"/>
        </w:rPr>
        <w:t>wordt</w:t>
      </w:r>
      <w:r>
        <w:rPr>
          <w:color w:val="231F20"/>
          <w:spacing w:val="-2"/>
          <w:w w:val="110"/>
        </w:rPr>
        <w:t xml:space="preserve"> </w:t>
      </w:r>
      <w:r>
        <w:rPr>
          <w:color w:val="231F20"/>
          <w:w w:val="110"/>
        </w:rPr>
        <w:t>in</w:t>
      </w:r>
      <w:r>
        <w:rPr>
          <w:color w:val="231F20"/>
          <w:spacing w:val="-2"/>
          <w:w w:val="110"/>
        </w:rPr>
        <w:t xml:space="preserve"> </w:t>
      </w:r>
      <w:r>
        <w:rPr>
          <w:color w:val="231F20"/>
          <w:w w:val="110"/>
        </w:rPr>
        <w:t>2027</w:t>
      </w:r>
      <w:r>
        <w:rPr>
          <w:color w:val="231F20"/>
          <w:spacing w:val="-2"/>
          <w:w w:val="110"/>
        </w:rPr>
        <w:t xml:space="preserve"> </w:t>
      </w:r>
      <w:r>
        <w:rPr>
          <w:color w:val="231F20"/>
          <w:w w:val="110"/>
        </w:rPr>
        <w:t>gestart</w:t>
      </w:r>
      <w:r>
        <w:rPr>
          <w:color w:val="231F20"/>
          <w:spacing w:val="-2"/>
          <w:w w:val="110"/>
        </w:rPr>
        <w:t xml:space="preserve"> </w:t>
      </w:r>
      <w:r>
        <w:rPr>
          <w:color w:val="231F20"/>
          <w:w w:val="110"/>
        </w:rPr>
        <w:t>waardoor</w:t>
      </w:r>
      <w:r>
        <w:rPr>
          <w:color w:val="231F20"/>
          <w:spacing w:val="-2"/>
          <w:w w:val="110"/>
        </w:rPr>
        <w:t xml:space="preserve"> </w:t>
      </w:r>
      <w:r>
        <w:rPr>
          <w:color w:val="231F20"/>
          <w:w w:val="110"/>
        </w:rPr>
        <w:t>dit</w:t>
      </w:r>
      <w:r>
        <w:rPr>
          <w:color w:val="231F20"/>
          <w:spacing w:val="-2"/>
          <w:w w:val="110"/>
        </w:rPr>
        <w:t xml:space="preserve"> </w:t>
      </w:r>
      <w:r>
        <w:rPr>
          <w:color w:val="231F20"/>
          <w:w w:val="110"/>
        </w:rPr>
        <w:t>bedrag</w:t>
      </w:r>
      <w:r>
        <w:rPr>
          <w:color w:val="231F20"/>
          <w:spacing w:val="-2"/>
          <w:w w:val="110"/>
        </w:rPr>
        <w:t xml:space="preserve"> </w:t>
      </w:r>
      <w:r>
        <w:rPr>
          <w:color w:val="231F20"/>
          <w:w w:val="110"/>
        </w:rPr>
        <w:t>naar</w:t>
      </w:r>
      <w:r>
        <w:rPr>
          <w:color w:val="231F20"/>
          <w:spacing w:val="-2"/>
          <w:w w:val="110"/>
        </w:rPr>
        <w:t xml:space="preserve"> </w:t>
      </w:r>
      <w:r>
        <w:rPr>
          <w:color w:val="231F20"/>
          <w:w w:val="110"/>
        </w:rPr>
        <w:t>2027</w:t>
      </w:r>
      <w:r>
        <w:rPr>
          <w:color w:val="231F20"/>
          <w:spacing w:val="-2"/>
          <w:w w:val="110"/>
        </w:rPr>
        <w:t xml:space="preserve"> </w:t>
      </w:r>
      <w:r>
        <w:rPr>
          <w:color w:val="231F20"/>
          <w:w w:val="110"/>
        </w:rPr>
        <w:t xml:space="preserve">wordt </w:t>
      </w:r>
      <w:proofErr w:type="spellStart"/>
      <w:r>
        <w:rPr>
          <w:color w:val="231F20"/>
          <w:w w:val="110"/>
        </w:rPr>
        <w:t>geschroven</w:t>
      </w:r>
      <w:proofErr w:type="spellEnd"/>
      <w:r>
        <w:rPr>
          <w:color w:val="231F20"/>
          <w:w w:val="110"/>
        </w:rPr>
        <w:t>.</w:t>
      </w:r>
      <w:r>
        <w:rPr>
          <w:color w:val="231F20"/>
          <w:spacing w:val="-3"/>
          <w:w w:val="110"/>
        </w:rPr>
        <w:t xml:space="preserve"> </w:t>
      </w:r>
      <w:r>
        <w:rPr>
          <w:color w:val="231F20"/>
          <w:w w:val="110"/>
        </w:rPr>
        <w:t>De</w:t>
      </w:r>
      <w:r>
        <w:rPr>
          <w:color w:val="231F20"/>
          <w:spacing w:val="-3"/>
          <w:w w:val="110"/>
        </w:rPr>
        <w:t xml:space="preserve"> </w:t>
      </w:r>
      <w:r>
        <w:rPr>
          <w:color w:val="231F20"/>
          <w:w w:val="110"/>
        </w:rPr>
        <w:t>overige</w:t>
      </w:r>
      <w:r>
        <w:rPr>
          <w:color w:val="231F20"/>
          <w:spacing w:val="-3"/>
          <w:w w:val="110"/>
        </w:rPr>
        <w:t xml:space="preserve"> </w:t>
      </w:r>
      <w:r>
        <w:rPr>
          <w:color w:val="231F20"/>
          <w:w w:val="110"/>
        </w:rPr>
        <w:t>€</w:t>
      </w:r>
      <w:r>
        <w:rPr>
          <w:color w:val="231F20"/>
          <w:spacing w:val="-3"/>
          <w:w w:val="110"/>
        </w:rPr>
        <w:t xml:space="preserve"> </w:t>
      </w:r>
      <w:r>
        <w:rPr>
          <w:color w:val="231F20"/>
          <w:w w:val="110"/>
        </w:rPr>
        <w:t>38,5</w:t>
      </w:r>
      <w:r>
        <w:rPr>
          <w:color w:val="231F20"/>
          <w:spacing w:val="-3"/>
          <w:w w:val="110"/>
        </w:rPr>
        <w:t xml:space="preserve"> </w:t>
      </w:r>
      <w:r>
        <w:rPr>
          <w:color w:val="231F20"/>
          <w:w w:val="110"/>
        </w:rPr>
        <w:t>miljoen</w:t>
      </w:r>
      <w:r>
        <w:rPr>
          <w:color w:val="231F20"/>
          <w:spacing w:val="-3"/>
          <w:w w:val="110"/>
        </w:rPr>
        <w:t xml:space="preserve"> </w:t>
      </w:r>
      <w:r>
        <w:rPr>
          <w:color w:val="231F20"/>
          <w:w w:val="110"/>
        </w:rPr>
        <w:t>wordt</w:t>
      </w:r>
      <w:r>
        <w:rPr>
          <w:color w:val="231F20"/>
          <w:spacing w:val="-3"/>
          <w:w w:val="110"/>
        </w:rPr>
        <w:t xml:space="preserve"> </w:t>
      </w:r>
      <w:r>
        <w:rPr>
          <w:color w:val="231F20"/>
          <w:w w:val="110"/>
        </w:rPr>
        <w:t>ingezet</w:t>
      </w:r>
      <w:r>
        <w:rPr>
          <w:color w:val="231F20"/>
          <w:spacing w:val="-3"/>
          <w:w w:val="110"/>
        </w:rPr>
        <w:t xml:space="preserve"> </w:t>
      </w:r>
      <w:r>
        <w:rPr>
          <w:color w:val="231F20"/>
          <w:w w:val="110"/>
        </w:rPr>
        <w:t>ten</w:t>
      </w:r>
      <w:r>
        <w:rPr>
          <w:color w:val="231F20"/>
          <w:spacing w:val="-3"/>
          <w:w w:val="110"/>
        </w:rPr>
        <w:t xml:space="preserve"> </w:t>
      </w:r>
      <w:r>
        <w:rPr>
          <w:color w:val="231F20"/>
          <w:w w:val="110"/>
        </w:rPr>
        <w:t>behoeve</w:t>
      </w:r>
      <w:r>
        <w:rPr>
          <w:color w:val="231F20"/>
          <w:spacing w:val="-3"/>
          <w:w w:val="110"/>
        </w:rPr>
        <w:t xml:space="preserve"> </w:t>
      </w:r>
      <w:r>
        <w:rPr>
          <w:color w:val="231F20"/>
          <w:w w:val="110"/>
        </w:rPr>
        <w:t>van intensiveringen elders op de VWS begroting.</w:t>
      </w:r>
    </w:p>
    <w:p w:rsidR="001B3359" w:rsidRDefault="001B3359" w14:paraId="51707AA5" w14:textId="77777777">
      <w:pPr>
        <w:pStyle w:val="Plattetekst"/>
        <w:spacing w:before="39"/>
      </w:pPr>
    </w:p>
    <w:p w:rsidR="001B3359" w:rsidRDefault="00D877C7" w14:paraId="631DDCCA" w14:textId="77777777">
      <w:pPr>
        <w:pStyle w:val="Lijstalinea"/>
        <w:numPr>
          <w:ilvl w:val="0"/>
          <w:numId w:val="7"/>
        </w:numPr>
        <w:tabs>
          <w:tab w:val="left" w:pos="3631"/>
        </w:tabs>
        <w:ind w:left="3631" w:hanging="201"/>
        <w:rPr>
          <w:rFonts w:ascii="Trebuchet MS"/>
          <w:b/>
          <w:color w:val="231F20"/>
          <w:sz w:val="18"/>
        </w:rPr>
      </w:pPr>
      <w:bookmarkStart w:name="4._Nog_onverdeeld" w:id="51"/>
      <w:bookmarkEnd w:id="51"/>
      <w:r>
        <w:rPr>
          <w:rFonts w:ascii="Trebuchet MS"/>
          <w:b/>
          <w:color w:val="231F20"/>
          <w:w w:val="110"/>
          <w:sz w:val="18"/>
        </w:rPr>
        <w:t>Nog</w:t>
      </w:r>
      <w:r>
        <w:rPr>
          <w:rFonts w:ascii="Trebuchet MS"/>
          <w:b/>
          <w:color w:val="231F20"/>
          <w:spacing w:val="9"/>
          <w:w w:val="110"/>
          <w:sz w:val="18"/>
        </w:rPr>
        <w:t xml:space="preserve"> </w:t>
      </w:r>
      <w:r>
        <w:rPr>
          <w:rFonts w:ascii="Trebuchet MS"/>
          <w:b/>
          <w:color w:val="231F20"/>
          <w:spacing w:val="-2"/>
          <w:w w:val="110"/>
          <w:sz w:val="18"/>
        </w:rPr>
        <w:t>onverdeeld</w:t>
      </w:r>
    </w:p>
    <w:p w:rsidR="001B3359" w:rsidRDefault="001B3359" w14:paraId="0BAC0ADA" w14:textId="77777777">
      <w:pPr>
        <w:pStyle w:val="Plattetekst"/>
        <w:spacing w:before="72"/>
        <w:rPr>
          <w:rFonts w:ascii="Trebuchet MS"/>
          <w:b/>
        </w:rPr>
      </w:pPr>
    </w:p>
    <w:p w:rsidR="001B3359" w:rsidRDefault="00D877C7" w14:paraId="6228FC06" w14:textId="77777777">
      <w:pPr>
        <w:pStyle w:val="Lijstalinea"/>
        <w:numPr>
          <w:ilvl w:val="0"/>
          <w:numId w:val="4"/>
        </w:numPr>
        <w:tabs>
          <w:tab w:val="left" w:pos="3581"/>
        </w:tabs>
        <w:spacing w:before="1"/>
        <w:ind w:hanging="151"/>
        <w:rPr>
          <w:rFonts w:ascii="Trebuchet MS"/>
          <w:b/>
          <w:sz w:val="18"/>
        </w:rPr>
      </w:pPr>
      <w:bookmarkStart w:name="5_Agentschappen" w:id="52"/>
      <w:bookmarkStart w:name="_bookmark15" w:id="53"/>
      <w:bookmarkEnd w:id="52"/>
      <w:bookmarkEnd w:id="53"/>
      <w:r>
        <w:rPr>
          <w:rFonts w:ascii="Trebuchet MS"/>
          <w:b/>
          <w:color w:val="00AEEF"/>
          <w:spacing w:val="-2"/>
          <w:w w:val="105"/>
          <w:sz w:val="18"/>
        </w:rPr>
        <w:t>Agentschappen</w:t>
      </w:r>
    </w:p>
    <w:p w:rsidR="001B3359" w:rsidRDefault="001B3359" w14:paraId="5959602C" w14:textId="77777777">
      <w:pPr>
        <w:pStyle w:val="Plattetekst"/>
        <w:spacing w:before="72"/>
        <w:rPr>
          <w:rFonts w:ascii="Trebuchet MS"/>
          <w:b/>
        </w:rPr>
      </w:pPr>
    </w:p>
    <w:p w:rsidR="001B3359" w:rsidRDefault="00D877C7" w14:paraId="54CB6AB3" w14:textId="77777777">
      <w:pPr>
        <w:pStyle w:val="Lijstalinea"/>
        <w:numPr>
          <w:ilvl w:val="1"/>
          <w:numId w:val="4"/>
        </w:numPr>
        <w:tabs>
          <w:tab w:val="left" w:pos="3783"/>
        </w:tabs>
        <w:ind w:left="3783" w:hanging="353"/>
        <w:rPr>
          <w:rFonts w:ascii="Trebuchet MS"/>
          <w:b/>
          <w:sz w:val="18"/>
        </w:rPr>
      </w:pPr>
      <w:bookmarkStart w:name="5.1__Agentschap_College_ter_Beoordeling_" w:id="54"/>
      <w:bookmarkStart w:name="_bookmark16" w:id="55"/>
      <w:bookmarkEnd w:id="54"/>
      <w:bookmarkEnd w:id="55"/>
      <w:r>
        <w:rPr>
          <w:rFonts w:ascii="Trebuchet MS"/>
          <w:b/>
          <w:color w:val="00AEEF"/>
          <w:sz w:val="18"/>
        </w:rPr>
        <w:t>Agentschap</w:t>
      </w:r>
      <w:r>
        <w:rPr>
          <w:rFonts w:ascii="Trebuchet MS"/>
          <w:b/>
          <w:color w:val="00AEEF"/>
          <w:spacing w:val="20"/>
          <w:sz w:val="18"/>
        </w:rPr>
        <w:t xml:space="preserve"> </w:t>
      </w:r>
      <w:r>
        <w:rPr>
          <w:rFonts w:ascii="Trebuchet MS"/>
          <w:b/>
          <w:color w:val="00AEEF"/>
          <w:sz w:val="18"/>
        </w:rPr>
        <w:t>College</w:t>
      </w:r>
      <w:r>
        <w:rPr>
          <w:rFonts w:ascii="Trebuchet MS"/>
          <w:b/>
          <w:color w:val="00AEEF"/>
          <w:spacing w:val="21"/>
          <w:sz w:val="18"/>
        </w:rPr>
        <w:t xml:space="preserve"> </w:t>
      </w:r>
      <w:r>
        <w:rPr>
          <w:rFonts w:ascii="Trebuchet MS"/>
          <w:b/>
          <w:color w:val="00AEEF"/>
          <w:sz w:val="18"/>
        </w:rPr>
        <w:t>ter</w:t>
      </w:r>
      <w:r>
        <w:rPr>
          <w:rFonts w:ascii="Trebuchet MS"/>
          <w:b/>
          <w:color w:val="00AEEF"/>
          <w:spacing w:val="20"/>
          <w:sz w:val="18"/>
        </w:rPr>
        <w:t xml:space="preserve"> </w:t>
      </w:r>
      <w:r>
        <w:rPr>
          <w:rFonts w:ascii="Trebuchet MS"/>
          <w:b/>
          <w:color w:val="00AEEF"/>
          <w:sz w:val="18"/>
        </w:rPr>
        <w:t>Beoordeling</w:t>
      </w:r>
      <w:r>
        <w:rPr>
          <w:rFonts w:ascii="Trebuchet MS"/>
          <w:b/>
          <w:color w:val="00AEEF"/>
          <w:spacing w:val="21"/>
          <w:sz w:val="18"/>
        </w:rPr>
        <w:t xml:space="preserve"> </w:t>
      </w:r>
      <w:r>
        <w:rPr>
          <w:rFonts w:ascii="Trebuchet MS"/>
          <w:b/>
          <w:color w:val="00AEEF"/>
          <w:sz w:val="18"/>
        </w:rPr>
        <w:t>van</w:t>
      </w:r>
      <w:r>
        <w:rPr>
          <w:rFonts w:ascii="Trebuchet MS"/>
          <w:b/>
          <w:color w:val="00AEEF"/>
          <w:spacing w:val="21"/>
          <w:sz w:val="18"/>
        </w:rPr>
        <w:t xml:space="preserve"> </w:t>
      </w:r>
      <w:r>
        <w:rPr>
          <w:rFonts w:ascii="Trebuchet MS"/>
          <w:b/>
          <w:color w:val="00AEEF"/>
          <w:sz w:val="18"/>
        </w:rPr>
        <w:t>Geneesmiddelen</w:t>
      </w:r>
      <w:r>
        <w:rPr>
          <w:rFonts w:ascii="Trebuchet MS"/>
          <w:b/>
          <w:color w:val="00AEEF"/>
          <w:spacing w:val="20"/>
          <w:sz w:val="18"/>
        </w:rPr>
        <w:t xml:space="preserve"> </w:t>
      </w:r>
      <w:r>
        <w:rPr>
          <w:rFonts w:ascii="Trebuchet MS"/>
          <w:b/>
          <w:color w:val="00AEEF"/>
          <w:spacing w:val="-2"/>
          <w:sz w:val="18"/>
        </w:rPr>
        <w:t>(</w:t>
      </w:r>
      <w:proofErr w:type="spellStart"/>
      <w:r>
        <w:rPr>
          <w:rFonts w:ascii="Trebuchet MS"/>
          <w:b/>
          <w:color w:val="00AEEF"/>
          <w:spacing w:val="-2"/>
          <w:sz w:val="18"/>
        </w:rPr>
        <w:t>aCBG</w:t>
      </w:r>
      <w:proofErr w:type="spellEnd"/>
      <w:r>
        <w:rPr>
          <w:rFonts w:ascii="Trebuchet MS"/>
          <w:b/>
          <w:color w:val="00AEEF"/>
          <w:spacing w:val="-2"/>
          <w:sz w:val="18"/>
        </w:rPr>
        <w:t>)</w:t>
      </w:r>
    </w:p>
    <w:p w:rsidR="001B3359" w:rsidRDefault="001B3359" w14:paraId="1AC93264" w14:textId="77777777">
      <w:pPr>
        <w:pStyle w:val="Plattetekst"/>
        <w:spacing w:before="44"/>
        <w:rPr>
          <w:rFonts w:ascii="Trebuchet MS"/>
          <w:b/>
          <w:sz w:val="20"/>
        </w:rPr>
      </w:pPr>
    </w:p>
    <w:tbl>
      <w:tblPr>
        <w:tblStyle w:val="TableNormal"/>
        <w:tblW w:w="0" w:type="auto"/>
        <w:tblInd w:w="121" w:type="dxa"/>
        <w:tblLayout w:type="fixed"/>
        <w:tblLook w:val="01E0" w:firstRow="1" w:lastRow="1" w:firstColumn="1" w:lastColumn="1" w:noHBand="0" w:noVBand="0"/>
      </w:tblPr>
      <w:tblGrid>
        <w:gridCol w:w="5593"/>
        <w:gridCol w:w="2408"/>
        <w:gridCol w:w="433"/>
        <w:gridCol w:w="1260"/>
      </w:tblGrid>
      <w:tr w:rsidR="001B3359" w14:paraId="71F3B009" w14:textId="77777777">
        <w:trPr>
          <w:trHeight w:val="306"/>
        </w:trPr>
        <w:tc>
          <w:tcPr>
            <w:tcW w:w="9694" w:type="dxa"/>
            <w:gridSpan w:val="4"/>
            <w:tcBorders>
              <w:top w:val="single" w:color="231F20" w:sz="4" w:space="0"/>
              <w:bottom w:val="single" w:color="00AEEF" w:sz="2" w:space="0"/>
            </w:tcBorders>
            <w:shd w:val="clear" w:color="auto" w:fill="00AEEF"/>
          </w:tcPr>
          <w:p w:rsidR="001B3359" w:rsidRDefault="00D877C7" w14:paraId="339EE63E" w14:textId="77777777">
            <w:pPr>
              <w:pStyle w:val="TableParagraph"/>
              <w:spacing w:before="33"/>
              <w:ind w:left="113"/>
              <w:jc w:val="left"/>
              <w:rPr>
                <w:sz w:val="18"/>
              </w:rPr>
            </w:pPr>
            <w:r>
              <w:rPr>
                <w:color w:val="FFFFFF"/>
                <w:w w:val="105"/>
                <w:sz w:val="18"/>
              </w:rPr>
              <w:t>Tabel</w:t>
            </w:r>
            <w:r>
              <w:rPr>
                <w:color w:val="FFFFFF"/>
                <w:spacing w:val="1"/>
                <w:w w:val="105"/>
                <w:sz w:val="18"/>
              </w:rPr>
              <w:t xml:space="preserve"> </w:t>
            </w:r>
            <w:r>
              <w:rPr>
                <w:color w:val="FFFFFF"/>
                <w:w w:val="105"/>
                <w:sz w:val="18"/>
              </w:rPr>
              <w:t>23</w:t>
            </w:r>
            <w:r>
              <w:rPr>
                <w:color w:val="FFFFFF"/>
                <w:spacing w:val="1"/>
                <w:w w:val="105"/>
                <w:sz w:val="18"/>
              </w:rPr>
              <w:t xml:space="preserve"> </w:t>
            </w:r>
            <w:r>
              <w:rPr>
                <w:color w:val="FFFFFF"/>
                <w:w w:val="105"/>
                <w:sz w:val="18"/>
              </w:rPr>
              <w:t>Baten-lastenagentschap</w:t>
            </w:r>
            <w:r>
              <w:rPr>
                <w:color w:val="FFFFFF"/>
                <w:spacing w:val="1"/>
                <w:w w:val="105"/>
                <w:sz w:val="18"/>
              </w:rPr>
              <w:t xml:space="preserve"> </w:t>
            </w:r>
            <w:proofErr w:type="spellStart"/>
            <w:r>
              <w:rPr>
                <w:color w:val="FFFFFF"/>
                <w:w w:val="105"/>
                <w:sz w:val="18"/>
              </w:rPr>
              <w:t>aCBG</w:t>
            </w:r>
            <w:proofErr w:type="spellEnd"/>
            <w:r>
              <w:rPr>
                <w:color w:val="FFFFFF"/>
                <w:spacing w:val="1"/>
                <w:w w:val="105"/>
                <w:sz w:val="18"/>
              </w:rPr>
              <w:t xml:space="preserve"> </w:t>
            </w:r>
            <w:r>
              <w:rPr>
                <w:color w:val="FFFFFF"/>
                <w:w w:val="105"/>
                <w:sz w:val="18"/>
              </w:rPr>
              <w:t>Eerste</w:t>
            </w:r>
            <w:r>
              <w:rPr>
                <w:color w:val="FFFFFF"/>
                <w:spacing w:val="1"/>
                <w:w w:val="105"/>
                <w:sz w:val="18"/>
              </w:rPr>
              <w:t xml:space="preserve"> </w:t>
            </w:r>
            <w:r>
              <w:rPr>
                <w:color w:val="FFFFFF"/>
                <w:w w:val="105"/>
                <w:sz w:val="18"/>
              </w:rPr>
              <w:t>Suppletoire</w:t>
            </w:r>
            <w:r>
              <w:rPr>
                <w:color w:val="FFFFFF"/>
                <w:spacing w:val="1"/>
                <w:w w:val="105"/>
                <w:sz w:val="18"/>
              </w:rPr>
              <w:t xml:space="preserve"> </w:t>
            </w:r>
            <w:r>
              <w:rPr>
                <w:color w:val="FFFFFF"/>
                <w:w w:val="105"/>
                <w:sz w:val="18"/>
              </w:rPr>
              <w:t>begroting</w:t>
            </w:r>
            <w:r>
              <w:rPr>
                <w:color w:val="FFFFFF"/>
                <w:spacing w:val="1"/>
                <w:w w:val="105"/>
                <w:sz w:val="18"/>
              </w:rPr>
              <w:t xml:space="preserve"> </w:t>
            </w:r>
            <w:r>
              <w:rPr>
                <w:color w:val="FFFFFF"/>
                <w:w w:val="105"/>
                <w:sz w:val="18"/>
              </w:rPr>
              <w:t>2026</w:t>
            </w:r>
            <w:r>
              <w:rPr>
                <w:color w:val="FFFFFF"/>
                <w:spacing w:val="1"/>
                <w:w w:val="105"/>
                <w:sz w:val="18"/>
              </w:rPr>
              <w:t xml:space="preserve"> </w:t>
            </w:r>
            <w:r>
              <w:rPr>
                <w:color w:val="FFFFFF"/>
                <w:w w:val="105"/>
                <w:sz w:val="18"/>
              </w:rPr>
              <w:t>(bedragen</w:t>
            </w:r>
            <w:r>
              <w:rPr>
                <w:color w:val="FFFFFF"/>
                <w:spacing w:val="1"/>
                <w:w w:val="105"/>
                <w:sz w:val="18"/>
              </w:rPr>
              <w:t xml:space="preserve"> </w:t>
            </w:r>
            <w:r>
              <w:rPr>
                <w:color w:val="FFFFFF"/>
                <w:w w:val="105"/>
                <w:sz w:val="18"/>
              </w:rPr>
              <w:t>x</w:t>
            </w:r>
            <w:r>
              <w:rPr>
                <w:color w:val="FFFFFF"/>
                <w:spacing w:val="1"/>
                <w:w w:val="105"/>
                <w:sz w:val="18"/>
              </w:rPr>
              <w:t xml:space="preserve"> </w:t>
            </w:r>
            <w:r>
              <w:rPr>
                <w:color w:val="FFFFFF"/>
                <w:w w:val="105"/>
                <w:sz w:val="18"/>
              </w:rPr>
              <w:t>€</w:t>
            </w:r>
            <w:r>
              <w:rPr>
                <w:color w:val="FFFFFF"/>
                <w:spacing w:val="1"/>
                <w:w w:val="105"/>
                <w:sz w:val="18"/>
              </w:rPr>
              <w:t xml:space="preserve"> </w:t>
            </w:r>
            <w:r>
              <w:rPr>
                <w:color w:val="FFFFFF"/>
                <w:spacing w:val="-2"/>
                <w:w w:val="105"/>
                <w:sz w:val="18"/>
              </w:rPr>
              <w:t>1.000)</w:t>
            </w:r>
          </w:p>
        </w:tc>
      </w:tr>
      <w:tr w:rsidR="001B3359" w14:paraId="1A3F3E38" w14:textId="77777777">
        <w:trPr>
          <w:trHeight w:val="561"/>
        </w:trPr>
        <w:tc>
          <w:tcPr>
            <w:tcW w:w="5593" w:type="dxa"/>
            <w:tcBorders>
              <w:top w:val="single" w:color="00AEEF" w:sz="2" w:space="0"/>
              <w:bottom w:val="single" w:color="00AEEF" w:sz="2" w:space="0"/>
            </w:tcBorders>
          </w:tcPr>
          <w:p w:rsidR="001B3359" w:rsidRDefault="001B3359" w14:paraId="2CB54F78" w14:textId="77777777">
            <w:pPr>
              <w:pStyle w:val="TableParagraph"/>
              <w:spacing w:before="0"/>
              <w:jc w:val="left"/>
              <w:rPr>
                <w:rFonts w:ascii="Times New Roman"/>
                <w:sz w:val="14"/>
              </w:rPr>
            </w:pPr>
          </w:p>
        </w:tc>
        <w:tc>
          <w:tcPr>
            <w:tcW w:w="2408" w:type="dxa"/>
            <w:tcBorders>
              <w:top w:val="single" w:color="00AEEF" w:sz="2" w:space="0"/>
              <w:bottom w:val="single" w:color="00AEEF" w:sz="2" w:space="0"/>
            </w:tcBorders>
          </w:tcPr>
          <w:p w:rsidR="001B3359" w:rsidRDefault="00D877C7" w14:paraId="42B66E5C" w14:textId="77777777">
            <w:pPr>
              <w:pStyle w:val="TableParagraph"/>
              <w:tabs>
                <w:tab w:val="left" w:pos="1609"/>
              </w:tabs>
              <w:spacing w:before="19"/>
              <w:ind w:left="348" w:right="17"/>
              <w:jc w:val="left"/>
              <w:rPr>
                <w:sz w:val="14"/>
              </w:rPr>
            </w:pPr>
            <w:r>
              <w:rPr>
                <w:color w:val="231F20"/>
                <w:w w:val="105"/>
                <w:sz w:val="14"/>
              </w:rPr>
              <w:t>(1)</w:t>
            </w:r>
            <w:r>
              <w:rPr>
                <w:color w:val="231F20"/>
                <w:spacing w:val="-11"/>
                <w:w w:val="105"/>
                <w:sz w:val="14"/>
              </w:rPr>
              <w:t xml:space="preserve"> </w:t>
            </w:r>
            <w:proofErr w:type="spellStart"/>
            <w:r>
              <w:rPr>
                <w:color w:val="231F20"/>
                <w:w w:val="105"/>
                <w:sz w:val="14"/>
              </w:rPr>
              <w:t>Vastge</w:t>
            </w:r>
            <w:proofErr w:type="spellEnd"/>
            <w:r>
              <w:rPr>
                <w:color w:val="231F20"/>
                <w:w w:val="105"/>
                <w:sz w:val="14"/>
              </w:rPr>
              <w:t>-</w:t>
            </w:r>
            <w:r>
              <w:rPr>
                <w:color w:val="231F20"/>
                <w:sz w:val="14"/>
              </w:rPr>
              <w:tab/>
            </w:r>
            <w:r>
              <w:rPr>
                <w:color w:val="231F20"/>
                <w:spacing w:val="-2"/>
                <w:w w:val="105"/>
                <w:sz w:val="14"/>
              </w:rPr>
              <w:t>(2)</w:t>
            </w:r>
            <w:r>
              <w:rPr>
                <w:color w:val="231F20"/>
                <w:spacing w:val="-10"/>
                <w:w w:val="105"/>
                <w:sz w:val="14"/>
              </w:rPr>
              <w:t xml:space="preserve"> </w:t>
            </w:r>
            <w:r>
              <w:rPr>
                <w:color w:val="231F20"/>
                <w:spacing w:val="-2"/>
                <w:w w:val="105"/>
                <w:sz w:val="14"/>
              </w:rPr>
              <w:t xml:space="preserve">Mutaties </w:t>
            </w:r>
            <w:r>
              <w:rPr>
                <w:color w:val="231F20"/>
                <w:w w:val="105"/>
                <w:sz w:val="14"/>
              </w:rPr>
              <w:t>stelde</w:t>
            </w:r>
            <w:r>
              <w:rPr>
                <w:color w:val="231F20"/>
                <w:spacing w:val="-4"/>
                <w:w w:val="105"/>
                <w:sz w:val="14"/>
              </w:rPr>
              <w:t xml:space="preserve"> </w:t>
            </w:r>
            <w:r>
              <w:rPr>
                <w:color w:val="231F20"/>
                <w:w w:val="105"/>
                <w:sz w:val="14"/>
              </w:rPr>
              <w:t>begroting</w:t>
            </w:r>
            <w:r>
              <w:rPr>
                <w:color w:val="231F20"/>
                <w:spacing w:val="57"/>
                <w:w w:val="105"/>
                <w:sz w:val="14"/>
              </w:rPr>
              <w:t xml:space="preserve">  </w:t>
            </w:r>
            <w:r>
              <w:rPr>
                <w:color w:val="231F20"/>
                <w:spacing w:val="-2"/>
                <w:w w:val="105"/>
                <w:sz w:val="14"/>
              </w:rPr>
              <w:t>suppletoire</w:t>
            </w:r>
          </w:p>
          <w:p w:rsidR="001B3359" w:rsidRDefault="00D877C7" w14:paraId="6BB48900" w14:textId="77777777">
            <w:pPr>
              <w:pStyle w:val="TableParagraph"/>
              <w:spacing w:before="2"/>
              <w:ind w:left="1609"/>
              <w:jc w:val="left"/>
              <w:rPr>
                <w:sz w:val="14"/>
              </w:rPr>
            </w:pPr>
            <w:r>
              <w:rPr>
                <w:color w:val="231F20"/>
                <w:spacing w:val="-2"/>
                <w:w w:val="110"/>
                <w:sz w:val="14"/>
              </w:rPr>
              <w:t>begroting</w:t>
            </w:r>
          </w:p>
        </w:tc>
        <w:tc>
          <w:tcPr>
            <w:tcW w:w="433" w:type="dxa"/>
            <w:tcBorders>
              <w:top w:val="single" w:color="00AEEF" w:sz="2" w:space="0"/>
              <w:bottom w:val="single" w:color="00AEEF" w:sz="2" w:space="0"/>
            </w:tcBorders>
          </w:tcPr>
          <w:p w:rsidR="001B3359" w:rsidRDefault="00D877C7" w14:paraId="07F8AD14" w14:textId="77777777">
            <w:pPr>
              <w:pStyle w:val="TableParagraph"/>
              <w:spacing w:before="19"/>
              <w:ind w:left="19"/>
              <w:jc w:val="left"/>
              <w:rPr>
                <w:sz w:val="14"/>
              </w:rPr>
            </w:pPr>
            <w:r>
              <w:rPr>
                <w:color w:val="231F20"/>
                <w:spacing w:val="-5"/>
                <w:sz w:val="14"/>
              </w:rPr>
              <w:t>1e</w:t>
            </w:r>
          </w:p>
        </w:tc>
        <w:tc>
          <w:tcPr>
            <w:tcW w:w="1260" w:type="dxa"/>
            <w:tcBorders>
              <w:top w:val="single" w:color="00AEEF" w:sz="2" w:space="0"/>
              <w:bottom w:val="single" w:color="00AEEF" w:sz="2" w:space="0"/>
            </w:tcBorders>
          </w:tcPr>
          <w:p w:rsidR="001B3359" w:rsidRDefault="00D877C7" w14:paraId="6A149747" w14:textId="77777777">
            <w:pPr>
              <w:pStyle w:val="TableParagraph"/>
              <w:spacing w:before="19"/>
              <w:ind w:left="28"/>
              <w:jc w:val="left"/>
              <w:rPr>
                <w:sz w:val="14"/>
              </w:rPr>
            </w:pPr>
            <w:r>
              <w:rPr>
                <w:color w:val="231F20"/>
                <w:w w:val="90"/>
                <w:sz w:val="14"/>
              </w:rPr>
              <w:t>(3)</w:t>
            </w:r>
            <w:r>
              <w:rPr>
                <w:color w:val="231F20"/>
                <w:spacing w:val="-6"/>
                <w:w w:val="90"/>
                <w:sz w:val="14"/>
              </w:rPr>
              <w:t xml:space="preserve"> </w:t>
            </w:r>
            <w:r>
              <w:rPr>
                <w:color w:val="231F20"/>
                <w:w w:val="90"/>
                <w:sz w:val="14"/>
              </w:rPr>
              <w:t>=</w:t>
            </w:r>
            <w:r>
              <w:rPr>
                <w:color w:val="231F20"/>
                <w:spacing w:val="-5"/>
                <w:w w:val="90"/>
                <w:sz w:val="14"/>
              </w:rPr>
              <w:t xml:space="preserve"> </w:t>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1B3359" w:rsidRDefault="00D877C7" w14:paraId="32FC75C8" w14:textId="77777777">
            <w:pPr>
              <w:pStyle w:val="TableParagraph"/>
              <w:spacing w:before="1"/>
              <w:ind w:left="28"/>
              <w:jc w:val="left"/>
              <w:rPr>
                <w:sz w:val="14"/>
              </w:rPr>
            </w:pPr>
            <w:r>
              <w:rPr>
                <w:color w:val="231F20"/>
                <w:spacing w:val="-2"/>
                <w:w w:val="105"/>
                <w:sz w:val="14"/>
              </w:rPr>
              <w:t>Totaal</w:t>
            </w:r>
            <w:r>
              <w:rPr>
                <w:color w:val="231F20"/>
                <w:spacing w:val="-8"/>
                <w:w w:val="105"/>
                <w:sz w:val="14"/>
              </w:rPr>
              <w:t xml:space="preserve"> </w:t>
            </w:r>
            <w:r>
              <w:rPr>
                <w:color w:val="231F20"/>
                <w:spacing w:val="-2"/>
                <w:w w:val="105"/>
                <w:sz w:val="14"/>
              </w:rPr>
              <w:t>geraamd</w:t>
            </w:r>
          </w:p>
        </w:tc>
      </w:tr>
      <w:tr w:rsidR="001B3359" w14:paraId="592D4C39" w14:textId="77777777">
        <w:trPr>
          <w:trHeight w:val="221"/>
        </w:trPr>
        <w:tc>
          <w:tcPr>
            <w:tcW w:w="5593" w:type="dxa"/>
            <w:tcBorders>
              <w:top w:val="single" w:color="00AEEF" w:sz="2" w:space="0"/>
              <w:bottom w:val="single" w:color="00AEEF" w:sz="2" w:space="0"/>
            </w:tcBorders>
          </w:tcPr>
          <w:p w:rsidR="001B3359" w:rsidRDefault="00D877C7" w14:paraId="0742A58A" w14:textId="77777777">
            <w:pPr>
              <w:pStyle w:val="TableParagraph"/>
              <w:spacing w:before="28"/>
              <w:jc w:val="left"/>
              <w:rPr>
                <w:rFonts w:ascii="Trebuchet MS"/>
                <w:b/>
                <w:sz w:val="14"/>
              </w:rPr>
            </w:pPr>
            <w:r>
              <w:rPr>
                <w:rFonts w:ascii="Trebuchet MS"/>
                <w:b/>
                <w:color w:val="231F20"/>
                <w:spacing w:val="-2"/>
                <w:sz w:val="14"/>
              </w:rPr>
              <w:t>Baten</w:t>
            </w:r>
          </w:p>
        </w:tc>
        <w:tc>
          <w:tcPr>
            <w:tcW w:w="2408" w:type="dxa"/>
            <w:tcBorders>
              <w:top w:val="single" w:color="00AEEF" w:sz="2" w:space="0"/>
              <w:bottom w:val="single" w:color="00AEEF" w:sz="2" w:space="0"/>
            </w:tcBorders>
          </w:tcPr>
          <w:p w:rsidR="001B3359" w:rsidRDefault="001B3359" w14:paraId="22D565A4" w14:textId="77777777">
            <w:pPr>
              <w:pStyle w:val="TableParagraph"/>
              <w:spacing w:before="0"/>
              <w:jc w:val="left"/>
              <w:rPr>
                <w:rFonts w:ascii="Times New Roman"/>
                <w:sz w:val="14"/>
              </w:rPr>
            </w:pPr>
          </w:p>
        </w:tc>
        <w:tc>
          <w:tcPr>
            <w:tcW w:w="433" w:type="dxa"/>
            <w:tcBorders>
              <w:top w:val="single" w:color="00AEEF" w:sz="2" w:space="0"/>
              <w:bottom w:val="single" w:color="00AEEF" w:sz="2" w:space="0"/>
            </w:tcBorders>
          </w:tcPr>
          <w:p w:rsidR="001B3359" w:rsidRDefault="001B3359" w14:paraId="6FA91B7E"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1B3359" w:rsidRDefault="001B3359" w14:paraId="4590A596" w14:textId="77777777">
            <w:pPr>
              <w:pStyle w:val="TableParagraph"/>
              <w:spacing w:before="0"/>
              <w:jc w:val="left"/>
              <w:rPr>
                <w:rFonts w:ascii="Times New Roman"/>
                <w:sz w:val="14"/>
              </w:rPr>
            </w:pPr>
          </w:p>
        </w:tc>
      </w:tr>
      <w:tr w:rsidR="001B3359" w14:paraId="64B59C16" w14:textId="77777777">
        <w:trPr>
          <w:trHeight w:val="221"/>
        </w:trPr>
        <w:tc>
          <w:tcPr>
            <w:tcW w:w="5593" w:type="dxa"/>
            <w:tcBorders>
              <w:top w:val="single" w:color="00AEEF" w:sz="2" w:space="0"/>
              <w:bottom w:val="single" w:color="00AEEF" w:sz="2" w:space="0"/>
            </w:tcBorders>
          </w:tcPr>
          <w:p w:rsidR="001B3359" w:rsidRDefault="00D877C7" w14:paraId="39D213A7" w14:textId="77777777">
            <w:pPr>
              <w:pStyle w:val="TableParagraph"/>
              <w:spacing w:before="19"/>
              <w:jc w:val="left"/>
              <w:rPr>
                <w:sz w:val="14"/>
              </w:rPr>
            </w:pPr>
            <w:r>
              <w:rPr>
                <w:color w:val="231F20"/>
                <w:w w:val="105"/>
                <w:sz w:val="14"/>
              </w:rPr>
              <w:t>-</w:t>
            </w:r>
            <w:r>
              <w:rPr>
                <w:color w:val="231F20"/>
                <w:spacing w:val="-3"/>
                <w:w w:val="105"/>
                <w:sz w:val="14"/>
              </w:rPr>
              <w:t xml:space="preserve"> </w:t>
            </w:r>
            <w:r>
              <w:rPr>
                <w:color w:val="231F20"/>
                <w:w w:val="105"/>
                <w:sz w:val="14"/>
              </w:rPr>
              <w:t>Baten</w:t>
            </w:r>
            <w:r>
              <w:rPr>
                <w:color w:val="231F20"/>
                <w:spacing w:val="-3"/>
                <w:w w:val="105"/>
                <w:sz w:val="14"/>
              </w:rPr>
              <w:t xml:space="preserve"> </w:t>
            </w:r>
            <w:r>
              <w:rPr>
                <w:color w:val="231F20"/>
                <w:w w:val="105"/>
                <w:sz w:val="14"/>
              </w:rPr>
              <w:t>als</w:t>
            </w:r>
            <w:r>
              <w:rPr>
                <w:color w:val="231F20"/>
                <w:spacing w:val="-3"/>
                <w:w w:val="105"/>
                <w:sz w:val="14"/>
              </w:rPr>
              <w:t xml:space="preserve"> </w:t>
            </w:r>
            <w:r>
              <w:rPr>
                <w:color w:val="231F20"/>
                <w:w w:val="105"/>
                <w:sz w:val="14"/>
              </w:rPr>
              <w:t>tegenprestatie</w:t>
            </w:r>
            <w:r>
              <w:rPr>
                <w:color w:val="231F20"/>
                <w:spacing w:val="-3"/>
                <w:w w:val="105"/>
                <w:sz w:val="14"/>
              </w:rPr>
              <w:t xml:space="preserve"> </w:t>
            </w:r>
            <w:r>
              <w:rPr>
                <w:color w:val="231F20"/>
                <w:w w:val="105"/>
                <w:sz w:val="14"/>
              </w:rPr>
              <w:t>voor</w:t>
            </w:r>
            <w:r>
              <w:rPr>
                <w:color w:val="231F20"/>
                <w:spacing w:val="-3"/>
                <w:w w:val="105"/>
                <w:sz w:val="14"/>
              </w:rPr>
              <w:t xml:space="preserve"> </w:t>
            </w:r>
            <w:r>
              <w:rPr>
                <w:color w:val="231F20"/>
                <w:w w:val="105"/>
                <w:sz w:val="14"/>
              </w:rPr>
              <w:t>de</w:t>
            </w:r>
            <w:r>
              <w:rPr>
                <w:color w:val="231F20"/>
                <w:spacing w:val="-3"/>
                <w:w w:val="105"/>
                <w:sz w:val="14"/>
              </w:rPr>
              <w:t xml:space="preserve"> </w:t>
            </w:r>
            <w:r>
              <w:rPr>
                <w:color w:val="231F20"/>
                <w:w w:val="105"/>
                <w:sz w:val="14"/>
              </w:rPr>
              <w:t>levering</w:t>
            </w:r>
            <w:r>
              <w:rPr>
                <w:color w:val="231F20"/>
                <w:spacing w:val="-3"/>
                <w:w w:val="105"/>
                <w:sz w:val="14"/>
              </w:rPr>
              <w:t xml:space="preserve"> </w:t>
            </w:r>
            <w:r>
              <w:rPr>
                <w:color w:val="231F20"/>
                <w:w w:val="105"/>
                <w:sz w:val="14"/>
              </w:rPr>
              <w:t>van</w:t>
            </w:r>
            <w:r>
              <w:rPr>
                <w:color w:val="231F20"/>
                <w:spacing w:val="-3"/>
                <w:w w:val="105"/>
                <w:sz w:val="14"/>
              </w:rPr>
              <w:t xml:space="preserve"> </w:t>
            </w:r>
            <w:r>
              <w:rPr>
                <w:color w:val="231F20"/>
                <w:w w:val="105"/>
                <w:sz w:val="14"/>
              </w:rPr>
              <w:t>producten</w:t>
            </w:r>
            <w:r>
              <w:rPr>
                <w:color w:val="231F20"/>
                <w:spacing w:val="-3"/>
                <w:w w:val="105"/>
                <w:sz w:val="14"/>
              </w:rPr>
              <w:t xml:space="preserve"> </w:t>
            </w:r>
            <w:r>
              <w:rPr>
                <w:color w:val="231F20"/>
                <w:w w:val="105"/>
                <w:sz w:val="14"/>
              </w:rPr>
              <w:t>en/of</w:t>
            </w:r>
            <w:r>
              <w:rPr>
                <w:color w:val="231F20"/>
                <w:spacing w:val="-3"/>
                <w:w w:val="105"/>
                <w:sz w:val="14"/>
              </w:rPr>
              <w:t xml:space="preserve"> </w:t>
            </w:r>
            <w:r>
              <w:rPr>
                <w:color w:val="231F20"/>
                <w:spacing w:val="-2"/>
                <w:w w:val="105"/>
                <w:sz w:val="14"/>
              </w:rPr>
              <w:t>diensten</w:t>
            </w:r>
          </w:p>
        </w:tc>
        <w:tc>
          <w:tcPr>
            <w:tcW w:w="2408" w:type="dxa"/>
            <w:tcBorders>
              <w:top w:val="single" w:color="00AEEF" w:sz="2" w:space="0"/>
              <w:bottom w:val="single" w:color="00AEEF" w:sz="2" w:space="0"/>
            </w:tcBorders>
          </w:tcPr>
          <w:p w:rsidR="001B3359" w:rsidRDefault="00D877C7" w14:paraId="4B48CB8E" w14:textId="77777777">
            <w:pPr>
              <w:pStyle w:val="TableParagraph"/>
              <w:spacing w:before="19"/>
              <w:ind w:right="853"/>
              <w:rPr>
                <w:sz w:val="14"/>
              </w:rPr>
            </w:pPr>
            <w:r>
              <w:rPr>
                <w:color w:val="231F20"/>
                <w:spacing w:val="-2"/>
                <w:sz w:val="14"/>
              </w:rPr>
              <w:t>83.748</w:t>
            </w:r>
          </w:p>
        </w:tc>
        <w:tc>
          <w:tcPr>
            <w:tcW w:w="433" w:type="dxa"/>
            <w:tcBorders>
              <w:top w:val="single" w:color="00AEEF" w:sz="2" w:space="0"/>
              <w:bottom w:val="single" w:color="00AEEF" w:sz="2" w:space="0"/>
            </w:tcBorders>
          </w:tcPr>
          <w:p w:rsidR="001B3359" w:rsidRDefault="00D877C7" w14:paraId="42B5D0EA" w14:textId="77777777">
            <w:pPr>
              <w:pStyle w:val="TableParagraph"/>
              <w:spacing w:before="19"/>
              <w:ind w:left="57"/>
              <w:jc w:val="left"/>
              <w:rPr>
                <w:sz w:val="14"/>
              </w:rPr>
            </w:pPr>
            <w:r>
              <w:rPr>
                <w:color w:val="231F20"/>
                <w:spacing w:val="-2"/>
                <w:sz w:val="14"/>
              </w:rPr>
              <w:t>5.385</w:t>
            </w:r>
          </w:p>
        </w:tc>
        <w:tc>
          <w:tcPr>
            <w:tcW w:w="1260" w:type="dxa"/>
            <w:tcBorders>
              <w:top w:val="single" w:color="00AEEF" w:sz="2" w:space="0"/>
              <w:bottom w:val="single" w:color="00AEEF" w:sz="2" w:space="0"/>
            </w:tcBorders>
          </w:tcPr>
          <w:p w:rsidR="001B3359" w:rsidRDefault="00D877C7" w14:paraId="541C820A" w14:textId="77777777">
            <w:pPr>
              <w:pStyle w:val="TableParagraph"/>
              <w:spacing w:before="19"/>
              <w:ind w:right="-15"/>
              <w:rPr>
                <w:sz w:val="14"/>
              </w:rPr>
            </w:pPr>
            <w:r>
              <w:rPr>
                <w:color w:val="231F20"/>
                <w:spacing w:val="-2"/>
                <w:sz w:val="14"/>
              </w:rPr>
              <w:t>89.133</w:t>
            </w:r>
          </w:p>
        </w:tc>
      </w:tr>
      <w:tr w:rsidR="001B3359" w14:paraId="6CF06643" w14:textId="77777777">
        <w:trPr>
          <w:trHeight w:val="221"/>
        </w:trPr>
        <w:tc>
          <w:tcPr>
            <w:tcW w:w="5593" w:type="dxa"/>
            <w:tcBorders>
              <w:top w:val="single" w:color="00AEEF" w:sz="2" w:space="0"/>
              <w:bottom w:val="single" w:color="00AEEF" w:sz="2" w:space="0"/>
            </w:tcBorders>
          </w:tcPr>
          <w:p w:rsidR="001B3359" w:rsidRDefault="00D877C7" w14:paraId="2631EBC2" w14:textId="77777777">
            <w:pPr>
              <w:pStyle w:val="TableParagraph"/>
              <w:spacing w:before="23"/>
              <w:jc w:val="left"/>
              <w:rPr>
                <w:rFonts w:ascii="Calibri"/>
                <w:i/>
                <w:sz w:val="14"/>
              </w:rPr>
            </w:pPr>
            <w:r>
              <w:rPr>
                <w:rFonts w:ascii="Calibri"/>
                <w:i/>
                <w:color w:val="231F20"/>
                <w:w w:val="115"/>
                <w:sz w:val="14"/>
              </w:rPr>
              <w:t>waarvan Europese</w:t>
            </w:r>
            <w:r>
              <w:rPr>
                <w:rFonts w:ascii="Calibri"/>
                <w:i/>
                <w:color w:val="231F20"/>
                <w:spacing w:val="1"/>
                <w:w w:val="115"/>
                <w:sz w:val="14"/>
              </w:rPr>
              <w:t xml:space="preserve"> </w:t>
            </w:r>
            <w:r>
              <w:rPr>
                <w:rFonts w:ascii="Calibri"/>
                <w:i/>
                <w:color w:val="231F20"/>
                <w:w w:val="115"/>
                <w:sz w:val="14"/>
              </w:rPr>
              <w:t>Centrale Procedure</w:t>
            </w:r>
            <w:r>
              <w:rPr>
                <w:rFonts w:ascii="Calibri"/>
                <w:i/>
                <w:color w:val="231F20"/>
                <w:spacing w:val="1"/>
                <w:w w:val="115"/>
                <w:sz w:val="14"/>
              </w:rPr>
              <w:t xml:space="preserve"> </w:t>
            </w:r>
            <w:r>
              <w:rPr>
                <w:rFonts w:ascii="Calibri"/>
                <w:i/>
                <w:color w:val="231F20"/>
                <w:w w:val="115"/>
                <w:sz w:val="14"/>
              </w:rPr>
              <w:t>Humaan en</w:t>
            </w:r>
            <w:r>
              <w:rPr>
                <w:rFonts w:ascii="Calibri"/>
                <w:i/>
                <w:color w:val="231F20"/>
                <w:spacing w:val="1"/>
                <w:w w:val="115"/>
                <w:sz w:val="14"/>
              </w:rPr>
              <w:t xml:space="preserve"> </w:t>
            </w:r>
            <w:r>
              <w:rPr>
                <w:rFonts w:ascii="Calibri"/>
                <w:i/>
                <w:color w:val="231F20"/>
                <w:spacing w:val="-2"/>
                <w:w w:val="115"/>
                <w:sz w:val="14"/>
              </w:rPr>
              <w:t>Veterinair</w:t>
            </w:r>
          </w:p>
        </w:tc>
        <w:tc>
          <w:tcPr>
            <w:tcW w:w="2408" w:type="dxa"/>
            <w:tcBorders>
              <w:top w:val="single" w:color="00AEEF" w:sz="2" w:space="0"/>
              <w:bottom w:val="single" w:color="00AEEF" w:sz="2" w:space="0"/>
            </w:tcBorders>
          </w:tcPr>
          <w:p w:rsidR="001B3359" w:rsidRDefault="00D877C7" w14:paraId="642E3D4D" w14:textId="77777777">
            <w:pPr>
              <w:pStyle w:val="TableParagraph"/>
              <w:spacing w:before="19"/>
              <w:ind w:right="853"/>
              <w:rPr>
                <w:sz w:val="14"/>
              </w:rPr>
            </w:pPr>
            <w:r>
              <w:rPr>
                <w:color w:val="231F20"/>
                <w:spacing w:val="-2"/>
                <w:sz w:val="14"/>
              </w:rPr>
              <w:t>14.470</w:t>
            </w:r>
          </w:p>
        </w:tc>
        <w:tc>
          <w:tcPr>
            <w:tcW w:w="433" w:type="dxa"/>
            <w:tcBorders>
              <w:top w:val="single" w:color="00AEEF" w:sz="2" w:space="0"/>
              <w:bottom w:val="single" w:color="00AEEF" w:sz="2" w:space="0"/>
            </w:tcBorders>
          </w:tcPr>
          <w:p w:rsidR="001B3359" w:rsidRDefault="00D877C7" w14:paraId="5CF2AC48" w14:textId="77777777">
            <w:pPr>
              <w:pStyle w:val="TableParagraph"/>
              <w:spacing w:before="19"/>
              <w:ind w:right="26"/>
              <w:rPr>
                <w:sz w:val="14"/>
              </w:rPr>
            </w:pPr>
            <w:r>
              <w:rPr>
                <w:color w:val="231F20"/>
                <w:spacing w:val="-5"/>
                <w:sz w:val="14"/>
              </w:rPr>
              <w:t>130</w:t>
            </w:r>
          </w:p>
        </w:tc>
        <w:tc>
          <w:tcPr>
            <w:tcW w:w="1260" w:type="dxa"/>
            <w:tcBorders>
              <w:top w:val="single" w:color="00AEEF" w:sz="2" w:space="0"/>
              <w:bottom w:val="single" w:color="00AEEF" w:sz="2" w:space="0"/>
            </w:tcBorders>
          </w:tcPr>
          <w:p w:rsidR="001B3359" w:rsidRDefault="00D877C7" w14:paraId="64C822EA" w14:textId="77777777">
            <w:pPr>
              <w:pStyle w:val="TableParagraph"/>
              <w:spacing w:before="19"/>
              <w:ind w:right="-15"/>
              <w:rPr>
                <w:sz w:val="14"/>
              </w:rPr>
            </w:pPr>
            <w:r>
              <w:rPr>
                <w:color w:val="231F20"/>
                <w:spacing w:val="-2"/>
                <w:sz w:val="14"/>
              </w:rPr>
              <w:t>14.600</w:t>
            </w:r>
          </w:p>
        </w:tc>
      </w:tr>
      <w:tr w:rsidR="001B3359" w14:paraId="31075DEA" w14:textId="77777777">
        <w:trPr>
          <w:trHeight w:val="221"/>
        </w:trPr>
        <w:tc>
          <w:tcPr>
            <w:tcW w:w="5593" w:type="dxa"/>
            <w:tcBorders>
              <w:top w:val="single" w:color="00AEEF" w:sz="2" w:space="0"/>
              <w:bottom w:val="single" w:color="00AEEF" w:sz="2" w:space="0"/>
            </w:tcBorders>
          </w:tcPr>
          <w:p w:rsidR="001B3359" w:rsidRDefault="00D877C7" w14:paraId="5D9010D3"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4"/>
                <w:w w:val="115"/>
                <w:sz w:val="14"/>
              </w:rPr>
              <w:t xml:space="preserve"> </w:t>
            </w:r>
            <w:r>
              <w:rPr>
                <w:rFonts w:ascii="Calibri"/>
                <w:i/>
                <w:color w:val="231F20"/>
                <w:w w:val="115"/>
                <w:sz w:val="14"/>
              </w:rPr>
              <w:t>overige</w:t>
            </w:r>
            <w:r>
              <w:rPr>
                <w:rFonts w:ascii="Calibri"/>
                <w:i/>
                <w:color w:val="231F20"/>
                <w:spacing w:val="4"/>
                <w:w w:val="115"/>
                <w:sz w:val="14"/>
              </w:rPr>
              <w:t xml:space="preserve"> </w:t>
            </w:r>
            <w:r>
              <w:rPr>
                <w:rFonts w:ascii="Calibri"/>
                <w:i/>
                <w:color w:val="231F20"/>
                <w:w w:val="115"/>
                <w:sz w:val="14"/>
              </w:rPr>
              <w:t>Europese</w:t>
            </w:r>
            <w:r>
              <w:rPr>
                <w:rFonts w:ascii="Calibri"/>
                <w:i/>
                <w:color w:val="231F20"/>
                <w:spacing w:val="4"/>
                <w:w w:val="115"/>
                <w:sz w:val="14"/>
              </w:rPr>
              <w:t xml:space="preserve"> </w:t>
            </w:r>
            <w:r>
              <w:rPr>
                <w:rFonts w:ascii="Calibri"/>
                <w:i/>
                <w:color w:val="231F20"/>
                <w:w w:val="115"/>
                <w:sz w:val="14"/>
              </w:rPr>
              <w:t>Procedures</w:t>
            </w:r>
            <w:r>
              <w:rPr>
                <w:rFonts w:ascii="Calibri"/>
                <w:i/>
                <w:color w:val="231F20"/>
                <w:spacing w:val="4"/>
                <w:w w:val="115"/>
                <w:sz w:val="14"/>
              </w:rPr>
              <w:t xml:space="preserve"> </w:t>
            </w:r>
            <w:r>
              <w:rPr>
                <w:rFonts w:ascii="Calibri"/>
                <w:i/>
                <w:color w:val="231F20"/>
                <w:w w:val="115"/>
                <w:sz w:val="14"/>
              </w:rPr>
              <w:t>en</w:t>
            </w:r>
            <w:r>
              <w:rPr>
                <w:rFonts w:ascii="Calibri"/>
                <w:i/>
                <w:color w:val="231F20"/>
                <w:spacing w:val="4"/>
                <w:w w:val="115"/>
                <w:sz w:val="14"/>
              </w:rPr>
              <w:t xml:space="preserve"> </w:t>
            </w:r>
            <w:r>
              <w:rPr>
                <w:rFonts w:ascii="Calibri"/>
                <w:i/>
                <w:color w:val="231F20"/>
                <w:w w:val="115"/>
                <w:sz w:val="14"/>
              </w:rPr>
              <w:t>Nationale</w:t>
            </w:r>
            <w:r>
              <w:rPr>
                <w:rFonts w:ascii="Calibri"/>
                <w:i/>
                <w:color w:val="231F20"/>
                <w:spacing w:val="4"/>
                <w:w w:val="115"/>
                <w:sz w:val="14"/>
              </w:rPr>
              <w:t xml:space="preserve"> </w:t>
            </w:r>
            <w:r>
              <w:rPr>
                <w:rFonts w:ascii="Calibri"/>
                <w:i/>
                <w:color w:val="231F20"/>
                <w:w w:val="115"/>
                <w:sz w:val="14"/>
              </w:rPr>
              <w:t>procedures</w:t>
            </w:r>
            <w:r>
              <w:rPr>
                <w:rFonts w:ascii="Calibri"/>
                <w:i/>
                <w:color w:val="231F20"/>
                <w:spacing w:val="4"/>
                <w:w w:val="115"/>
                <w:sz w:val="14"/>
              </w:rPr>
              <w:t xml:space="preserve"> </w:t>
            </w:r>
            <w:r>
              <w:rPr>
                <w:rFonts w:ascii="Calibri"/>
                <w:i/>
                <w:color w:val="231F20"/>
                <w:spacing w:val="-2"/>
                <w:w w:val="115"/>
                <w:sz w:val="14"/>
              </w:rPr>
              <w:t>Humaan</w:t>
            </w:r>
          </w:p>
        </w:tc>
        <w:tc>
          <w:tcPr>
            <w:tcW w:w="2408" w:type="dxa"/>
            <w:tcBorders>
              <w:top w:val="single" w:color="00AEEF" w:sz="2" w:space="0"/>
              <w:bottom w:val="single" w:color="00AEEF" w:sz="2" w:space="0"/>
            </w:tcBorders>
          </w:tcPr>
          <w:p w:rsidR="001B3359" w:rsidRDefault="00D877C7" w14:paraId="7AE24B7C" w14:textId="77777777">
            <w:pPr>
              <w:pStyle w:val="TableParagraph"/>
              <w:spacing w:before="19"/>
              <w:ind w:right="853"/>
              <w:rPr>
                <w:sz w:val="14"/>
              </w:rPr>
            </w:pPr>
            <w:r>
              <w:rPr>
                <w:color w:val="231F20"/>
                <w:spacing w:val="-2"/>
                <w:sz w:val="14"/>
              </w:rPr>
              <w:t>16.760</w:t>
            </w:r>
          </w:p>
        </w:tc>
        <w:tc>
          <w:tcPr>
            <w:tcW w:w="433" w:type="dxa"/>
            <w:tcBorders>
              <w:top w:val="single" w:color="00AEEF" w:sz="2" w:space="0"/>
              <w:bottom w:val="single" w:color="00AEEF" w:sz="2" w:space="0"/>
            </w:tcBorders>
          </w:tcPr>
          <w:p w:rsidR="001B3359" w:rsidRDefault="00D877C7" w14:paraId="5676D645" w14:textId="77777777">
            <w:pPr>
              <w:pStyle w:val="TableParagraph"/>
              <w:spacing w:before="19"/>
              <w:ind w:right="26"/>
              <w:rPr>
                <w:sz w:val="14"/>
              </w:rPr>
            </w:pPr>
            <w:r>
              <w:rPr>
                <w:color w:val="231F20"/>
                <w:spacing w:val="-5"/>
                <w:sz w:val="14"/>
              </w:rPr>
              <w:t>740</w:t>
            </w:r>
          </w:p>
        </w:tc>
        <w:tc>
          <w:tcPr>
            <w:tcW w:w="1260" w:type="dxa"/>
            <w:tcBorders>
              <w:top w:val="single" w:color="00AEEF" w:sz="2" w:space="0"/>
              <w:bottom w:val="single" w:color="00AEEF" w:sz="2" w:space="0"/>
            </w:tcBorders>
          </w:tcPr>
          <w:p w:rsidR="001B3359" w:rsidRDefault="00D877C7" w14:paraId="28070995" w14:textId="77777777">
            <w:pPr>
              <w:pStyle w:val="TableParagraph"/>
              <w:spacing w:before="19"/>
              <w:ind w:right="-15"/>
              <w:rPr>
                <w:sz w:val="14"/>
              </w:rPr>
            </w:pPr>
            <w:r>
              <w:rPr>
                <w:color w:val="231F20"/>
                <w:spacing w:val="-2"/>
                <w:sz w:val="14"/>
              </w:rPr>
              <w:t>17.500</w:t>
            </w:r>
          </w:p>
        </w:tc>
      </w:tr>
      <w:tr w:rsidR="001B3359" w14:paraId="61728C2F" w14:textId="77777777">
        <w:trPr>
          <w:trHeight w:val="221"/>
        </w:trPr>
        <w:tc>
          <w:tcPr>
            <w:tcW w:w="5593" w:type="dxa"/>
            <w:tcBorders>
              <w:top w:val="single" w:color="00AEEF" w:sz="2" w:space="0"/>
              <w:bottom w:val="single" w:color="00AEEF" w:sz="2" w:space="0"/>
            </w:tcBorders>
          </w:tcPr>
          <w:p w:rsidR="001B3359" w:rsidRDefault="00D877C7" w14:paraId="02AAAA1C"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4"/>
                <w:w w:val="115"/>
                <w:sz w:val="14"/>
              </w:rPr>
              <w:t xml:space="preserve"> </w:t>
            </w:r>
            <w:r>
              <w:rPr>
                <w:rFonts w:ascii="Calibri"/>
                <w:i/>
                <w:color w:val="231F20"/>
                <w:w w:val="115"/>
                <w:sz w:val="14"/>
              </w:rPr>
              <w:t>overige</w:t>
            </w:r>
            <w:r>
              <w:rPr>
                <w:rFonts w:ascii="Calibri"/>
                <w:i/>
                <w:color w:val="231F20"/>
                <w:spacing w:val="4"/>
                <w:w w:val="115"/>
                <w:sz w:val="14"/>
              </w:rPr>
              <w:t xml:space="preserve"> </w:t>
            </w:r>
            <w:r>
              <w:rPr>
                <w:rFonts w:ascii="Calibri"/>
                <w:i/>
                <w:color w:val="231F20"/>
                <w:w w:val="115"/>
                <w:sz w:val="14"/>
              </w:rPr>
              <w:t>Europese</w:t>
            </w:r>
            <w:r>
              <w:rPr>
                <w:rFonts w:ascii="Calibri"/>
                <w:i/>
                <w:color w:val="231F20"/>
                <w:spacing w:val="4"/>
                <w:w w:val="115"/>
                <w:sz w:val="14"/>
              </w:rPr>
              <w:t xml:space="preserve"> </w:t>
            </w:r>
            <w:r>
              <w:rPr>
                <w:rFonts w:ascii="Calibri"/>
                <w:i/>
                <w:color w:val="231F20"/>
                <w:w w:val="115"/>
                <w:sz w:val="14"/>
              </w:rPr>
              <w:t>Procedures</w:t>
            </w:r>
            <w:r>
              <w:rPr>
                <w:rFonts w:ascii="Calibri"/>
                <w:i/>
                <w:color w:val="231F20"/>
                <w:spacing w:val="4"/>
                <w:w w:val="115"/>
                <w:sz w:val="14"/>
              </w:rPr>
              <w:t xml:space="preserve"> </w:t>
            </w:r>
            <w:r>
              <w:rPr>
                <w:rFonts w:ascii="Calibri"/>
                <w:i/>
                <w:color w:val="231F20"/>
                <w:w w:val="115"/>
                <w:sz w:val="14"/>
              </w:rPr>
              <w:t>en</w:t>
            </w:r>
            <w:r>
              <w:rPr>
                <w:rFonts w:ascii="Calibri"/>
                <w:i/>
                <w:color w:val="231F20"/>
                <w:spacing w:val="4"/>
                <w:w w:val="115"/>
                <w:sz w:val="14"/>
              </w:rPr>
              <w:t xml:space="preserve"> </w:t>
            </w:r>
            <w:r>
              <w:rPr>
                <w:rFonts w:ascii="Calibri"/>
                <w:i/>
                <w:color w:val="231F20"/>
                <w:w w:val="115"/>
                <w:sz w:val="14"/>
              </w:rPr>
              <w:t>Nationale</w:t>
            </w:r>
            <w:r>
              <w:rPr>
                <w:rFonts w:ascii="Calibri"/>
                <w:i/>
                <w:color w:val="231F20"/>
                <w:spacing w:val="4"/>
                <w:w w:val="115"/>
                <w:sz w:val="14"/>
              </w:rPr>
              <w:t xml:space="preserve"> </w:t>
            </w:r>
            <w:r>
              <w:rPr>
                <w:rFonts w:ascii="Calibri"/>
                <w:i/>
                <w:color w:val="231F20"/>
                <w:w w:val="115"/>
                <w:sz w:val="14"/>
              </w:rPr>
              <w:t>procedures</w:t>
            </w:r>
            <w:r>
              <w:rPr>
                <w:rFonts w:ascii="Calibri"/>
                <w:i/>
                <w:color w:val="231F20"/>
                <w:spacing w:val="4"/>
                <w:w w:val="115"/>
                <w:sz w:val="14"/>
              </w:rPr>
              <w:t xml:space="preserve"> </w:t>
            </w:r>
            <w:r>
              <w:rPr>
                <w:rFonts w:ascii="Calibri"/>
                <w:i/>
                <w:color w:val="231F20"/>
                <w:spacing w:val="-2"/>
                <w:w w:val="115"/>
                <w:sz w:val="14"/>
              </w:rPr>
              <w:t>Veterinair</w:t>
            </w:r>
          </w:p>
        </w:tc>
        <w:tc>
          <w:tcPr>
            <w:tcW w:w="2408" w:type="dxa"/>
            <w:tcBorders>
              <w:top w:val="single" w:color="00AEEF" w:sz="2" w:space="0"/>
              <w:bottom w:val="single" w:color="00AEEF" w:sz="2" w:space="0"/>
            </w:tcBorders>
          </w:tcPr>
          <w:p w:rsidR="001B3359" w:rsidRDefault="00D877C7" w14:paraId="684CAE50" w14:textId="77777777">
            <w:pPr>
              <w:pStyle w:val="TableParagraph"/>
              <w:spacing w:before="19"/>
              <w:ind w:right="853"/>
              <w:rPr>
                <w:sz w:val="14"/>
              </w:rPr>
            </w:pPr>
            <w:r>
              <w:rPr>
                <w:color w:val="231F20"/>
                <w:spacing w:val="-2"/>
                <w:sz w:val="14"/>
              </w:rPr>
              <w:t>3.290</w:t>
            </w:r>
          </w:p>
        </w:tc>
        <w:tc>
          <w:tcPr>
            <w:tcW w:w="433" w:type="dxa"/>
            <w:tcBorders>
              <w:top w:val="single" w:color="00AEEF" w:sz="2" w:space="0"/>
              <w:bottom w:val="single" w:color="00AEEF" w:sz="2" w:space="0"/>
            </w:tcBorders>
          </w:tcPr>
          <w:p w:rsidR="001B3359" w:rsidRDefault="00D877C7" w14:paraId="60C83178" w14:textId="77777777">
            <w:pPr>
              <w:pStyle w:val="TableParagraph"/>
              <w:spacing w:before="19"/>
              <w:ind w:right="26"/>
              <w:rPr>
                <w:sz w:val="14"/>
              </w:rPr>
            </w:pPr>
            <w:r>
              <w:rPr>
                <w:color w:val="231F20"/>
                <w:spacing w:val="-5"/>
                <w:sz w:val="14"/>
              </w:rPr>
              <w:t>210</w:t>
            </w:r>
          </w:p>
        </w:tc>
        <w:tc>
          <w:tcPr>
            <w:tcW w:w="1260" w:type="dxa"/>
            <w:tcBorders>
              <w:top w:val="single" w:color="00AEEF" w:sz="2" w:space="0"/>
              <w:bottom w:val="single" w:color="00AEEF" w:sz="2" w:space="0"/>
            </w:tcBorders>
          </w:tcPr>
          <w:p w:rsidR="001B3359" w:rsidRDefault="00D877C7" w14:paraId="7B1EA37A" w14:textId="77777777">
            <w:pPr>
              <w:pStyle w:val="TableParagraph"/>
              <w:spacing w:before="19"/>
              <w:ind w:right="-15"/>
              <w:rPr>
                <w:sz w:val="14"/>
              </w:rPr>
            </w:pPr>
            <w:r>
              <w:rPr>
                <w:color w:val="231F20"/>
                <w:spacing w:val="-2"/>
                <w:sz w:val="14"/>
              </w:rPr>
              <w:t>3.500</w:t>
            </w:r>
          </w:p>
        </w:tc>
      </w:tr>
      <w:tr w:rsidR="001B3359" w14:paraId="2C0B0F8C" w14:textId="77777777">
        <w:trPr>
          <w:trHeight w:val="221"/>
        </w:trPr>
        <w:tc>
          <w:tcPr>
            <w:tcW w:w="5593" w:type="dxa"/>
            <w:tcBorders>
              <w:top w:val="single" w:color="00AEEF" w:sz="2" w:space="0"/>
              <w:bottom w:val="single" w:color="00AEEF" w:sz="2" w:space="0"/>
            </w:tcBorders>
          </w:tcPr>
          <w:p w:rsidR="001B3359" w:rsidRDefault="00D877C7" w14:paraId="0278D380"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1"/>
                <w:w w:val="115"/>
                <w:sz w:val="14"/>
              </w:rPr>
              <w:t xml:space="preserve"> </w:t>
            </w:r>
            <w:r>
              <w:rPr>
                <w:rFonts w:ascii="Calibri"/>
                <w:i/>
                <w:color w:val="231F20"/>
                <w:w w:val="115"/>
                <w:sz w:val="14"/>
              </w:rPr>
              <w:t>jaarvergoedingen</w:t>
            </w:r>
            <w:r>
              <w:rPr>
                <w:rFonts w:ascii="Calibri"/>
                <w:i/>
                <w:color w:val="231F20"/>
                <w:spacing w:val="2"/>
                <w:w w:val="115"/>
                <w:sz w:val="14"/>
              </w:rPr>
              <w:t xml:space="preserve"> </w:t>
            </w:r>
            <w:r>
              <w:rPr>
                <w:rFonts w:ascii="Calibri"/>
                <w:i/>
                <w:color w:val="231F20"/>
                <w:w w:val="115"/>
                <w:sz w:val="14"/>
              </w:rPr>
              <w:t>Centrale</w:t>
            </w:r>
            <w:r>
              <w:rPr>
                <w:rFonts w:ascii="Calibri"/>
                <w:i/>
                <w:color w:val="231F20"/>
                <w:spacing w:val="2"/>
                <w:w w:val="115"/>
                <w:sz w:val="14"/>
              </w:rPr>
              <w:t xml:space="preserve"> </w:t>
            </w:r>
            <w:r>
              <w:rPr>
                <w:rFonts w:ascii="Calibri"/>
                <w:i/>
                <w:color w:val="231F20"/>
                <w:w w:val="115"/>
                <w:sz w:val="14"/>
              </w:rPr>
              <w:t>Europese</w:t>
            </w:r>
            <w:r>
              <w:rPr>
                <w:rFonts w:ascii="Calibri"/>
                <w:i/>
                <w:color w:val="231F20"/>
                <w:spacing w:val="2"/>
                <w:w w:val="115"/>
                <w:sz w:val="14"/>
              </w:rPr>
              <w:t xml:space="preserve"> </w:t>
            </w:r>
            <w:r>
              <w:rPr>
                <w:rFonts w:ascii="Calibri"/>
                <w:i/>
                <w:color w:val="231F20"/>
                <w:w w:val="115"/>
                <w:sz w:val="14"/>
              </w:rPr>
              <w:t>procedures</w:t>
            </w:r>
            <w:r>
              <w:rPr>
                <w:rFonts w:ascii="Calibri"/>
                <w:i/>
                <w:color w:val="231F20"/>
                <w:spacing w:val="2"/>
                <w:w w:val="115"/>
                <w:sz w:val="14"/>
              </w:rPr>
              <w:t xml:space="preserve"> </w:t>
            </w:r>
            <w:r>
              <w:rPr>
                <w:rFonts w:ascii="Calibri"/>
                <w:i/>
                <w:color w:val="231F20"/>
                <w:w w:val="115"/>
                <w:sz w:val="14"/>
              </w:rPr>
              <w:t>Humaan</w:t>
            </w:r>
            <w:r>
              <w:rPr>
                <w:rFonts w:ascii="Calibri"/>
                <w:i/>
                <w:color w:val="231F20"/>
                <w:spacing w:val="2"/>
                <w:w w:val="115"/>
                <w:sz w:val="14"/>
              </w:rPr>
              <w:t xml:space="preserve"> </w:t>
            </w:r>
            <w:r>
              <w:rPr>
                <w:rFonts w:ascii="Calibri"/>
                <w:i/>
                <w:color w:val="231F20"/>
                <w:w w:val="115"/>
                <w:sz w:val="14"/>
              </w:rPr>
              <w:t>en</w:t>
            </w:r>
            <w:r>
              <w:rPr>
                <w:rFonts w:ascii="Calibri"/>
                <w:i/>
                <w:color w:val="231F20"/>
                <w:spacing w:val="2"/>
                <w:w w:val="115"/>
                <w:sz w:val="14"/>
              </w:rPr>
              <w:t xml:space="preserve"> </w:t>
            </w:r>
            <w:r>
              <w:rPr>
                <w:rFonts w:ascii="Calibri"/>
                <w:i/>
                <w:color w:val="231F20"/>
                <w:spacing w:val="-2"/>
                <w:w w:val="115"/>
                <w:sz w:val="14"/>
              </w:rPr>
              <w:t>Veterinair</w:t>
            </w:r>
          </w:p>
        </w:tc>
        <w:tc>
          <w:tcPr>
            <w:tcW w:w="2408" w:type="dxa"/>
            <w:tcBorders>
              <w:top w:val="single" w:color="00AEEF" w:sz="2" w:space="0"/>
              <w:bottom w:val="single" w:color="00AEEF" w:sz="2" w:space="0"/>
            </w:tcBorders>
          </w:tcPr>
          <w:p w:rsidR="001B3359" w:rsidRDefault="00D877C7" w14:paraId="7056829B" w14:textId="77777777">
            <w:pPr>
              <w:pStyle w:val="TableParagraph"/>
              <w:spacing w:before="19"/>
              <w:ind w:right="853"/>
              <w:rPr>
                <w:sz w:val="14"/>
              </w:rPr>
            </w:pPr>
            <w:r>
              <w:rPr>
                <w:color w:val="231F20"/>
                <w:spacing w:val="-2"/>
                <w:sz w:val="14"/>
              </w:rPr>
              <w:t>9.840</w:t>
            </w:r>
          </w:p>
        </w:tc>
        <w:tc>
          <w:tcPr>
            <w:tcW w:w="433" w:type="dxa"/>
            <w:tcBorders>
              <w:top w:val="single" w:color="00AEEF" w:sz="2" w:space="0"/>
              <w:bottom w:val="single" w:color="00AEEF" w:sz="2" w:space="0"/>
            </w:tcBorders>
          </w:tcPr>
          <w:p w:rsidR="001B3359" w:rsidRDefault="00D877C7" w14:paraId="41DD5B7D" w14:textId="77777777">
            <w:pPr>
              <w:pStyle w:val="TableParagraph"/>
              <w:spacing w:before="19"/>
              <w:ind w:right="2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w:t>
            </w:r>
          </w:p>
        </w:tc>
        <w:tc>
          <w:tcPr>
            <w:tcW w:w="1260" w:type="dxa"/>
            <w:tcBorders>
              <w:top w:val="single" w:color="00AEEF" w:sz="2" w:space="0"/>
              <w:bottom w:val="single" w:color="00AEEF" w:sz="2" w:space="0"/>
            </w:tcBorders>
          </w:tcPr>
          <w:p w:rsidR="001B3359" w:rsidRDefault="00D877C7" w14:paraId="640B9975" w14:textId="77777777">
            <w:pPr>
              <w:pStyle w:val="TableParagraph"/>
              <w:spacing w:before="19"/>
              <w:ind w:right="-15"/>
              <w:rPr>
                <w:sz w:val="14"/>
              </w:rPr>
            </w:pPr>
            <w:r>
              <w:rPr>
                <w:color w:val="231F20"/>
                <w:spacing w:val="-2"/>
                <w:sz w:val="14"/>
              </w:rPr>
              <w:t>9.800</w:t>
            </w:r>
          </w:p>
        </w:tc>
      </w:tr>
      <w:tr w:rsidR="001B3359" w14:paraId="7FFDFC40" w14:textId="77777777">
        <w:trPr>
          <w:trHeight w:val="221"/>
        </w:trPr>
        <w:tc>
          <w:tcPr>
            <w:tcW w:w="5593" w:type="dxa"/>
            <w:tcBorders>
              <w:top w:val="single" w:color="00AEEF" w:sz="2" w:space="0"/>
              <w:bottom w:val="single" w:color="00AEEF" w:sz="2" w:space="0"/>
            </w:tcBorders>
          </w:tcPr>
          <w:p w:rsidR="001B3359" w:rsidRDefault="00D877C7" w14:paraId="3F6032DE"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2"/>
                <w:w w:val="115"/>
                <w:sz w:val="14"/>
              </w:rPr>
              <w:t xml:space="preserve"> </w:t>
            </w:r>
            <w:r>
              <w:rPr>
                <w:rFonts w:ascii="Calibri"/>
                <w:i/>
                <w:color w:val="231F20"/>
                <w:w w:val="115"/>
                <w:sz w:val="14"/>
              </w:rPr>
              <w:t>overige</w:t>
            </w:r>
            <w:r>
              <w:rPr>
                <w:rFonts w:ascii="Calibri"/>
                <w:i/>
                <w:color w:val="231F20"/>
                <w:spacing w:val="-2"/>
                <w:w w:val="115"/>
                <w:sz w:val="14"/>
              </w:rPr>
              <w:t xml:space="preserve"> </w:t>
            </w:r>
            <w:r>
              <w:rPr>
                <w:rFonts w:ascii="Calibri"/>
                <w:i/>
                <w:color w:val="231F20"/>
                <w:w w:val="115"/>
                <w:sz w:val="14"/>
              </w:rPr>
              <w:t>jaarvergoedingen</w:t>
            </w:r>
            <w:r>
              <w:rPr>
                <w:rFonts w:ascii="Calibri"/>
                <w:i/>
                <w:color w:val="231F20"/>
                <w:spacing w:val="-2"/>
                <w:w w:val="115"/>
                <w:sz w:val="14"/>
              </w:rPr>
              <w:t xml:space="preserve"> Humaan</w:t>
            </w:r>
          </w:p>
        </w:tc>
        <w:tc>
          <w:tcPr>
            <w:tcW w:w="2408" w:type="dxa"/>
            <w:tcBorders>
              <w:top w:val="single" w:color="00AEEF" w:sz="2" w:space="0"/>
              <w:bottom w:val="single" w:color="00AEEF" w:sz="2" w:space="0"/>
            </w:tcBorders>
          </w:tcPr>
          <w:p w:rsidR="001B3359" w:rsidRDefault="00D877C7" w14:paraId="688C53A6" w14:textId="77777777">
            <w:pPr>
              <w:pStyle w:val="TableParagraph"/>
              <w:spacing w:before="19"/>
              <w:ind w:right="853"/>
              <w:rPr>
                <w:sz w:val="14"/>
              </w:rPr>
            </w:pPr>
            <w:r>
              <w:rPr>
                <w:color w:val="231F20"/>
                <w:spacing w:val="-2"/>
                <w:sz w:val="14"/>
              </w:rPr>
              <w:t>27.270</w:t>
            </w:r>
          </w:p>
        </w:tc>
        <w:tc>
          <w:tcPr>
            <w:tcW w:w="433" w:type="dxa"/>
            <w:tcBorders>
              <w:top w:val="single" w:color="00AEEF" w:sz="2" w:space="0"/>
              <w:bottom w:val="single" w:color="00AEEF" w:sz="2" w:space="0"/>
            </w:tcBorders>
          </w:tcPr>
          <w:p w:rsidR="001B3359" w:rsidRDefault="00D877C7" w14:paraId="6A7201CF" w14:textId="77777777">
            <w:pPr>
              <w:pStyle w:val="TableParagraph"/>
              <w:spacing w:before="19"/>
              <w:ind w:right="26"/>
              <w:rPr>
                <w:sz w:val="14"/>
              </w:rPr>
            </w:pPr>
            <w:r>
              <w:rPr>
                <w:color w:val="231F20"/>
                <w:spacing w:val="-5"/>
                <w:sz w:val="14"/>
              </w:rPr>
              <w:t>140</w:t>
            </w:r>
          </w:p>
        </w:tc>
        <w:tc>
          <w:tcPr>
            <w:tcW w:w="1260" w:type="dxa"/>
            <w:tcBorders>
              <w:top w:val="single" w:color="00AEEF" w:sz="2" w:space="0"/>
              <w:bottom w:val="single" w:color="00AEEF" w:sz="2" w:space="0"/>
            </w:tcBorders>
          </w:tcPr>
          <w:p w:rsidR="001B3359" w:rsidRDefault="00D877C7" w14:paraId="32BC61BA" w14:textId="77777777">
            <w:pPr>
              <w:pStyle w:val="TableParagraph"/>
              <w:spacing w:before="19"/>
              <w:ind w:right="-15"/>
              <w:rPr>
                <w:sz w:val="14"/>
              </w:rPr>
            </w:pPr>
            <w:r>
              <w:rPr>
                <w:color w:val="231F20"/>
                <w:spacing w:val="-2"/>
                <w:sz w:val="14"/>
              </w:rPr>
              <w:t>27.410</w:t>
            </w:r>
          </w:p>
        </w:tc>
      </w:tr>
      <w:tr w:rsidR="001B3359" w14:paraId="0FF492EB" w14:textId="77777777">
        <w:trPr>
          <w:trHeight w:val="221"/>
        </w:trPr>
        <w:tc>
          <w:tcPr>
            <w:tcW w:w="5593" w:type="dxa"/>
            <w:tcBorders>
              <w:top w:val="single" w:color="00AEEF" w:sz="2" w:space="0"/>
              <w:bottom w:val="single" w:color="00AEEF" w:sz="2" w:space="0"/>
            </w:tcBorders>
          </w:tcPr>
          <w:p w:rsidR="001B3359" w:rsidRDefault="00D877C7" w14:paraId="4DC321BA"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2"/>
                <w:w w:val="115"/>
                <w:sz w:val="14"/>
              </w:rPr>
              <w:t xml:space="preserve"> </w:t>
            </w:r>
            <w:r>
              <w:rPr>
                <w:rFonts w:ascii="Calibri"/>
                <w:i/>
                <w:color w:val="231F20"/>
                <w:w w:val="115"/>
                <w:sz w:val="14"/>
              </w:rPr>
              <w:t>overige</w:t>
            </w:r>
            <w:r>
              <w:rPr>
                <w:rFonts w:ascii="Calibri"/>
                <w:i/>
                <w:color w:val="231F20"/>
                <w:spacing w:val="-2"/>
                <w:w w:val="115"/>
                <w:sz w:val="14"/>
              </w:rPr>
              <w:t xml:space="preserve"> </w:t>
            </w:r>
            <w:r>
              <w:rPr>
                <w:rFonts w:ascii="Calibri"/>
                <w:i/>
                <w:color w:val="231F20"/>
                <w:w w:val="115"/>
                <w:sz w:val="14"/>
              </w:rPr>
              <w:t>jaarvergoedingen</w:t>
            </w:r>
            <w:r>
              <w:rPr>
                <w:rFonts w:ascii="Calibri"/>
                <w:i/>
                <w:color w:val="231F20"/>
                <w:spacing w:val="-2"/>
                <w:w w:val="115"/>
                <w:sz w:val="14"/>
              </w:rPr>
              <w:t xml:space="preserve"> Veterinair</w:t>
            </w:r>
          </w:p>
        </w:tc>
        <w:tc>
          <w:tcPr>
            <w:tcW w:w="2408" w:type="dxa"/>
            <w:tcBorders>
              <w:top w:val="single" w:color="00AEEF" w:sz="2" w:space="0"/>
              <w:bottom w:val="single" w:color="00AEEF" w:sz="2" w:space="0"/>
            </w:tcBorders>
          </w:tcPr>
          <w:p w:rsidR="001B3359" w:rsidRDefault="00D877C7" w14:paraId="51F1CDC9" w14:textId="77777777">
            <w:pPr>
              <w:pStyle w:val="TableParagraph"/>
              <w:spacing w:before="19"/>
              <w:ind w:right="853"/>
              <w:rPr>
                <w:sz w:val="14"/>
              </w:rPr>
            </w:pPr>
            <w:r>
              <w:rPr>
                <w:color w:val="231F20"/>
                <w:spacing w:val="-2"/>
                <w:sz w:val="14"/>
              </w:rPr>
              <w:t>1.530</w:t>
            </w:r>
          </w:p>
        </w:tc>
        <w:tc>
          <w:tcPr>
            <w:tcW w:w="433" w:type="dxa"/>
            <w:tcBorders>
              <w:top w:val="single" w:color="00AEEF" w:sz="2" w:space="0"/>
              <w:bottom w:val="single" w:color="00AEEF" w:sz="2" w:space="0"/>
            </w:tcBorders>
          </w:tcPr>
          <w:p w:rsidR="001B3359" w:rsidRDefault="00D877C7" w14:paraId="44708377" w14:textId="77777777">
            <w:pPr>
              <w:pStyle w:val="TableParagraph"/>
              <w:spacing w:before="19"/>
              <w:ind w:right="2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3</w:t>
            </w:r>
          </w:p>
        </w:tc>
        <w:tc>
          <w:tcPr>
            <w:tcW w:w="1260" w:type="dxa"/>
            <w:tcBorders>
              <w:top w:val="single" w:color="00AEEF" w:sz="2" w:space="0"/>
              <w:bottom w:val="single" w:color="00AEEF" w:sz="2" w:space="0"/>
            </w:tcBorders>
          </w:tcPr>
          <w:p w:rsidR="001B3359" w:rsidRDefault="00D877C7" w14:paraId="2B705834" w14:textId="77777777">
            <w:pPr>
              <w:pStyle w:val="TableParagraph"/>
              <w:spacing w:before="19"/>
              <w:ind w:right="-15"/>
              <w:rPr>
                <w:sz w:val="14"/>
              </w:rPr>
            </w:pPr>
            <w:r>
              <w:rPr>
                <w:color w:val="231F20"/>
                <w:spacing w:val="-2"/>
                <w:sz w:val="14"/>
              </w:rPr>
              <w:t>1.527</w:t>
            </w:r>
          </w:p>
        </w:tc>
      </w:tr>
      <w:tr w:rsidR="001B3359" w14:paraId="3BB02563" w14:textId="77777777">
        <w:trPr>
          <w:trHeight w:val="221"/>
        </w:trPr>
        <w:tc>
          <w:tcPr>
            <w:tcW w:w="5593" w:type="dxa"/>
            <w:tcBorders>
              <w:top w:val="single" w:color="00AEEF" w:sz="2" w:space="0"/>
              <w:bottom w:val="single" w:color="00AEEF" w:sz="2" w:space="0"/>
            </w:tcBorders>
          </w:tcPr>
          <w:p w:rsidR="001B3359" w:rsidRDefault="00D877C7" w14:paraId="34B4F48C" w14:textId="77777777">
            <w:pPr>
              <w:pStyle w:val="TableParagraph"/>
              <w:spacing w:before="23"/>
              <w:jc w:val="left"/>
              <w:rPr>
                <w:rFonts w:ascii="Calibri"/>
                <w:i/>
                <w:sz w:val="14"/>
              </w:rPr>
            </w:pPr>
            <w:r>
              <w:rPr>
                <w:rFonts w:ascii="Calibri"/>
                <w:i/>
                <w:color w:val="231F20"/>
                <w:spacing w:val="-2"/>
                <w:w w:val="115"/>
                <w:sz w:val="14"/>
              </w:rPr>
              <w:t>waarvan</w:t>
            </w:r>
            <w:r>
              <w:rPr>
                <w:rFonts w:ascii="Calibri"/>
                <w:i/>
                <w:color w:val="231F20"/>
                <w:spacing w:val="4"/>
                <w:w w:val="115"/>
                <w:sz w:val="14"/>
              </w:rPr>
              <w:t xml:space="preserve"> </w:t>
            </w:r>
            <w:r>
              <w:rPr>
                <w:rFonts w:ascii="Calibri"/>
                <w:i/>
                <w:color w:val="231F20"/>
                <w:spacing w:val="-2"/>
                <w:w w:val="115"/>
                <w:sz w:val="14"/>
              </w:rPr>
              <w:t>opdrachten</w:t>
            </w:r>
            <w:r>
              <w:rPr>
                <w:rFonts w:ascii="Calibri"/>
                <w:i/>
                <w:color w:val="231F20"/>
                <w:spacing w:val="5"/>
                <w:w w:val="115"/>
                <w:sz w:val="14"/>
              </w:rPr>
              <w:t xml:space="preserve"> </w:t>
            </w:r>
            <w:r>
              <w:rPr>
                <w:rFonts w:ascii="Calibri"/>
                <w:i/>
                <w:color w:val="231F20"/>
                <w:spacing w:val="-2"/>
                <w:w w:val="115"/>
                <w:sz w:val="14"/>
              </w:rPr>
              <w:t>moederdepartement</w:t>
            </w:r>
          </w:p>
        </w:tc>
        <w:tc>
          <w:tcPr>
            <w:tcW w:w="2408" w:type="dxa"/>
            <w:tcBorders>
              <w:top w:val="single" w:color="00AEEF" w:sz="2" w:space="0"/>
              <w:bottom w:val="single" w:color="00AEEF" w:sz="2" w:space="0"/>
            </w:tcBorders>
          </w:tcPr>
          <w:p w:rsidR="001B3359" w:rsidRDefault="00D877C7" w14:paraId="1D167B06" w14:textId="77777777">
            <w:pPr>
              <w:pStyle w:val="TableParagraph"/>
              <w:spacing w:before="19"/>
              <w:ind w:right="853"/>
              <w:rPr>
                <w:sz w:val="14"/>
              </w:rPr>
            </w:pPr>
            <w:r>
              <w:rPr>
                <w:color w:val="231F20"/>
                <w:spacing w:val="-2"/>
                <w:sz w:val="14"/>
              </w:rPr>
              <w:t>9.340</w:t>
            </w:r>
          </w:p>
        </w:tc>
        <w:tc>
          <w:tcPr>
            <w:tcW w:w="433" w:type="dxa"/>
            <w:tcBorders>
              <w:top w:val="single" w:color="00AEEF" w:sz="2" w:space="0"/>
              <w:bottom w:val="single" w:color="00AEEF" w:sz="2" w:space="0"/>
            </w:tcBorders>
          </w:tcPr>
          <w:p w:rsidR="001B3359" w:rsidRDefault="00D877C7" w14:paraId="027A58B2" w14:textId="77777777">
            <w:pPr>
              <w:pStyle w:val="TableParagraph"/>
              <w:spacing w:before="19"/>
              <w:ind w:left="57"/>
              <w:jc w:val="left"/>
              <w:rPr>
                <w:sz w:val="14"/>
              </w:rPr>
            </w:pPr>
            <w:r>
              <w:rPr>
                <w:color w:val="231F20"/>
                <w:spacing w:val="-2"/>
                <w:sz w:val="14"/>
              </w:rPr>
              <w:t>4.223</w:t>
            </w:r>
          </w:p>
        </w:tc>
        <w:tc>
          <w:tcPr>
            <w:tcW w:w="1260" w:type="dxa"/>
            <w:tcBorders>
              <w:top w:val="single" w:color="00AEEF" w:sz="2" w:space="0"/>
              <w:bottom w:val="single" w:color="00AEEF" w:sz="2" w:space="0"/>
            </w:tcBorders>
          </w:tcPr>
          <w:p w:rsidR="001B3359" w:rsidRDefault="00D877C7" w14:paraId="2AA94B07" w14:textId="77777777">
            <w:pPr>
              <w:pStyle w:val="TableParagraph"/>
              <w:spacing w:before="19"/>
              <w:ind w:right="-15"/>
              <w:rPr>
                <w:sz w:val="14"/>
              </w:rPr>
            </w:pPr>
            <w:r>
              <w:rPr>
                <w:color w:val="231F20"/>
                <w:spacing w:val="-2"/>
                <w:sz w:val="14"/>
              </w:rPr>
              <w:t>13.563</w:t>
            </w:r>
          </w:p>
        </w:tc>
      </w:tr>
      <w:tr w:rsidR="001B3359" w14:paraId="3860CF03" w14:textId="77777777">
        <w:trPr>
          <w:trHeight w:val="221"/>
        </w:trPr>
        <w:tc>
          <w:tcPr>
            <w:tcW w:w="5593" w:type="dxa"/>
            <w:tcBorders>
              <w:top w:val="single" w:color="00AEEF" w:sz="2" w:space="0"/>
              <w:bottom w:val="single" w:color="00AEEF" w:sz="2" w:space="0"/>
            </w:tcBorders>
          </w:tcPr>
          <w:p w:rsidR="001B3359" w:rsidRDefault="00D877C7" w14:paraId="6F970946"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6"/>
                <w:w w:val="115"/>
                <w:sz w:val="14"/>
              </w:rPr>
              <w:t xml:space="preserve"> </w:t>
            </w:r>
            <w:r>
              <w:rPr>
                <w:rFonts w:ascii="Calibri"/>
                <w:i/>
                <w:color w:val="231F20"/>
                <w:w w:val="115"/>
                <w:sz w:val="14"/>
              </w:rPr>
              <w:t>opdrachten</w:t>
            </w:r>
            <w:r>
              <w:rPr>
                <w:rFonts w:ascii="Calibri"/>
                <w:i/>
                <w:color w:val="231F20"/>
                <w:spacing w:val="-6"/>
                <w:w w:val="115"/>
                <w:sz w:val="14"/>
              </w:rPr>
              <w:t xml:space="preserve"> </w:t>
            </w:r>
            <w:r>
              <w:rPr>
                <w:rFonts w:ascii="Calibri"/>
                <w:i/>
                <w:color w:val="231F20"/>
                <w:w w:val="115"/>
                <w:sz w:val="14"/>
              </w:rPr>
              <w:t>overige</w:t>
            </w:r>
            <w:r>
              <w:rPr>
                <w:rFonts w:ascii="Calibri"/>
                <w:i/>
                <w:color w:val="231F20"/>
                <w:spacing w:val="-6"/>
                <w:w w:val="115"/>
                <w:sz w:val="14"/>
              </w:rPr>
              <w:t xml:space="preserve"> </w:t>
            </w:r>
            <w:r>
              <w:rPr>
                <w:rFonts w:ascii="Calibri"/>
                <w:i/>
                <w:color w:val="231F20"/>
                <w:spacing w:val="-2"/>
                <w:w w:val="115"/>
                <w:sz w:val="14"/>
              </w:rPr>
              <w:t>departementen</w:t>
            </w:r>
          </w:p>
        </w:tc>
        <w:tc>
          <w:tcPr>
            <w:tcW w:w="2408" w:type="dxa"/>
            <w:tcBorders>
              <w:top w:val="single" w:color="00AEEF" w:sz="2" w:space="0"/>
              <w:bottom w:val="single" w:color="00AEEF" w:sz="2" w:space="0"/>
            </w:tcBorders>
          </w:tcPr>
          <w:p w:rsidR="001B3359" w:rsidRDefault="00D877C7" w14:paraId="104BB91F" w14:textId="77777777">
            <w:pPr>
              <w:pStyle w:val="TableParagraph"/>
              <w:spacing w:before="19"/>
              <w:ind w:right="853"/>
              <w:rPr>
                <w:sz w:val="14"/>
              </w:rPr>
            </w:pPr>
            <w:r>
              <w:rPr>
                <w:color w:val="231F20"/>
                <w:spacing w:val="-5"/>
                <w:sz w:val="14"/>
              </w:rPr>
              <w:t>800</w:t>
            </w:r>
          </w:p>
        </w:tc>
        <w:tc>
          <w:tcPr>
            <w:tcW w:w="433" w:type="dxa"/>
            <w:tcBorders>
              <w:top w:val="single" w:color="00AEEF" w:sz="2" w:space="0"/>
              <w:bottom w:val="single" w:color="00AEEF" w:sz="2" w:space="0"/>
            </w:tcBorders>
          </w:tcPr>
          <w:p w:rsidR="001B3359" w:rsidRDefault="00D877C7" w14:paraId="440982F3" w14:textId="77777777">
            <w:pPr>
              <w:pStyle w:val="TableParagraph"/>
              <w:spacing w:before="19"/>
              <w:ind w:right="2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29</w:t>
            </w:r>
          </w:p>
        </w:tc>
        <w:tc>
          <w:tcPr>
            <w:tcW w:w="1260" w:type="dxa"/>
            <w:tcBorders>
              <w:top w:val="single" w:color="00AEEF" w:sz="2" w:space="0"/>
              <w:bottom w:val="single" w:color="00AEEF" w:sz="2" w:space="0"/>
            </w:tcBorders>
          </w:tcPr>
          <w:p w:rsidR="001B3359" w:rsidRDefault="00D877C7" w14:paraId="3BF16FF5" w14:textId="77777777">
            <w:pPr>
              <w:pStyle w:val="TableParagraph"/>
              <w:spacing w:before="19"/>
              <w:ind w:right="-15"/>
              <w:rPr>
                <w:sz w:val="14"/>
              </w:rPr>
            </w:pPr>
            <w:r>
              <w:rPr>
                <w:color w:val="231F20"/>
                <w:spacing w:val="-5"/>
                <w:sz w:val="14"/>
              </w:rPr>
              <w:t>771</w:t>
            </w:r>
          </w:p>
        </w:tc>
      </w:tr>
      <w:tr w:rsidR="001B3359" w14:paraId="3A6B4606" w14:textId="77777777">
        <w:trPr>
          <w:trHeight w:val="221"/>
        </w:trPr>
        <w:tc>
          <w:tcPr>
            <w:tcW w:w="5593" w:type="dxa"/>
            <w:tcBorders>
              <w:top w:val="single" w:color="00AEEF" w:sz="2" w:space="0"/>
              <w:bottom w:val="single" w:color="00AEEF" w:sz="2" w:space="0"/>
            </w:tcBorders>
          </w:tcPr>
          <w:p w:rsidR="001B3359" w:rsidRDefault="00D877C7" w14:paraId="74F28B17"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4"/>
                <w:w w:val="115"/>
                <w:sz w:val="14"/>
              </w:rPr>
              <w:t xml:space="preserve"> </w:t>
            </w:r>
            <w:r>
              <w:rPr>
                <w:rFonts w:ascii="Calibri"/>
                <w:i/>
                <w:color w:val="231F20"/>
                <w:w w:val="115"/>
                <w:sz w:val="14"/>
              </w:rPr>
              <w:t>overige</w:t>
            </w:r>
            <w:r>
              <w:rPr>
                <w:rFonts w:ascii="Calibri"/>
                <w:i/>
                <w:color w:val="231F20"/>
                <w:spacing w:val="-3"/>
                <w:w w:val="115"/>
                <w:sz w:val="14"/>
              </w:rPr>
              <w:t xml:space="preserve"> </w:t>
            </w:r>
            <w:r>
              <w:rPr>
                <w:rFonts w:ascii="Calibri"/>
                <w:i/>
                <w:color w:val="231F20"/>
                <w:spacing w:val="-2"/>
                <w:w w:val="115"/>
                <w:sz w:val="14"/>
              </w:rPr>
              <w:t>opdrachten</w:t>
            </w:r>
          </w:p>
        </w:tc>
        <w:tc>
          <w:tcPr>
            <w:tcW w:w="2408" w:type="dxa"/>
            <w:tcBorders>
              <w:top w:val="single" w:color="00AEEF" w:sz="2" w:space="0"/>
              <w:bottom w:val="single" w:color="00AEEF" w:sz="2" w:space="0"/>
            </w:tcBorders>
          </w:tcPr>
          <w:p w:rsidR="001B3359" w:rsidRDefault="00D877C7" w14:paraId="17CEEBDE" w14:textId="77777777">
            <w:pPr>
              <w:pStyle w:val="TableParagraph"/>
              <w:spacing w:before="19"/>
              <w:ind w:right="853"/>
              <w:rPr>
                <w:sz w:val="14"/>
              </w:rPr>
            </w:pPr>
            <w:r>
              <w:rPr>
                <w:color w:val="231F20"/>
                <w:spacing w:val="-5"/>
                <w:sz w:val="14"/>
              </w:rPr>
              <w:t>448</w:t>
            </w:r>
          </w:p>
        </w:tc>
        <w:tc>
          <w:tcPr>
            <w:tcW w:w="433" w:type="dxa"/>
            <w:tcBorders>
              <w:top w:val="single" w:color="00AEEF" w:sz="2" w:space="0"/>
              <w:bottom w:val="single" w:color="00AEEF" w:sz="2" w:space="0"/>
            </w:tcBorders>
          </w:tcPr>
          <w:p w:rsidR="001B3359" w:rsidRDefault="00D877C7" w14:paraId="783B5686" w14:textId="77777777">
            <w:pPr>
              <w:pStyle w:val="TableParagraph"/>
              <w:spacing w:before="19"/>
              <w:ind w:right="26"/>
              <w:rPr>
                <w:sz w:val="14"/>
              </w:rPr>
            </w:pPr>
            <w:r>
              <w:rPr>
                <w:color w:val="231F20"/>
                <w:spacing w:val="-5"/>
                <w:sz w:val="14"/>
              </w:rPr>
              <w:t>14</w:t>
            </w:r>
          </w:p>
        </w:tc>
        <w:tc>
          <w:tcPr>
            <w:tcW w:w="1260" w:type="dxa"/>
            <w:tcBorders>
              <w:top w:val="single" w:color="00AEEF" w:sz="2" w:space="0"/>
              <w:bottom w:val="single" w:color="00AEEF" w:sz="2" w:space="0"/>
            </w:tcBorders>
          </w:tcPr>
          <w:p w:rsidR="001B3359" w:rsidRDefault="00D877C7" w14:paraId="17733956" w14:textId="77777777">
            <w:pPr>
              <w:pStyle w:val="TableParagraph"/>
              <w:spacing w:before="19"/>
              <w:ind w:right="-15"/>
              <w:rPr>
                <w:sz w:val="14"/>
              </w:rPr>
            </w:pPr>
            <w:r>
              <w:rPr>
                <w:color w:val="231F20"/>
                <w:spacing w:val="-5"/>
                <w:sz w:val="14"/>
              </w:rPr>
              <w:t>462</w:t>
            </w:r>
          </w:p>
        </w:tc>
      </w:tr>
      <w:tr w:rsidR="001B3359" w14:paraId="6F005175" w14:textId="77777777">
        <w:trPr>
          <w:trHeight w:val="221"/>
        </w:trPr>
        <w:tc>
          <w:tcPr>
            <w:tcW w:w="5593" w:type="dxa"/>
            <w:tcBorders>
              <w:top w:val="single" w:color="00AEEF" w:sz="2" w:space="0"/>
              <w:bottom w:val="single" w:color="00AEEF" w:sz="2" w:space="0"/>
            </w:tcBorders>
          </w:tcPr>
          <w:p w:rsidR="001B3359" w:rsidRDefault="00D877C7" w14:paraId="406A2D58" w14:textId="77777777">
            <w:pPr>
              <w:pStyle w:val="TableParagraph"/>
              <w:spacing w:before="19"/>
              <w:jc w:val="left"/>
              <w:rPr>
                <w:sz w:val="14"/>
              </w:rPr>
            </w:pPr>
            <w:r>
              <w:rPr>
                <w:color w:val="231F20"/>
                <w:w w:val="105"/>
                <w:sz w:val="14"/>
              </w:rPr>
              <w:t>-</w:t>
            </w:r>
            <w:r>
              <w:rPr>
                <w:color w:val="231F20"/>
                <w:spacing w:val="-2"/>
                <w:w w:val="105"/>
                <w:sz w:val="14"/>
              </w:rPr>
              <w:t xml:space="preserve"> </w:t>
            </w:r>
            <w:r>
              <w:rPr>
                <w:color w:val="231F20"/>
                <w:w w:val="105"/>
                <w:sz w:val="14"/>
              </w:rPr>
              <w:t>Baten</w:t>
            </w:r>
            <w:r>
              <w:rPr>
                <w:color w:val="231F20"/>
                <w:spacing w:val="-2"/>
                <w:w w:val="105"/>
                <w:sz w:val="14"/>
              </w:rPr>
              <w:t xml:space="preserve"> </w:t>
            </w:r>
            <w:r>
              <w:rPr>
                <w:color w:val="231F20"/>
                <w:w w:val="105"/>
                <w:sz w:val="14"/>
              </w:rPr>
              <w:t>als</w:t>
            </w:r>
            <w:r>
              <w:rPr>
                <w:color w:val="231F20"/>
                <w:spacing w:val="-1"/>
                <w:w w:val="105"/>
                <w:sz w:val="14"/>
              </w:rPr>
              <w:t xml:space="preserve"> </w:t>
            </w:r>
            <w:r>
              <w:rPr>
                <w:color w:val="231F20"/>
                <w:w w:val="105"/>
                <w:sz w:val="14"/>
              </w:rPr>
              <w:t>tegenprestatie</w:t>
            </w:r>
            <w:r>
              <w:rPr>
                <w:color w:val="231F20"/>
                <w:spacing w:val="-2"/>
                <w:w w:val="105"/>
                <w:sz w:val="14"/>
              </w:rPr>
              <w:t xml:space="preserve"> </w:t>
            </w:r>
            <w:r>
              <w:rPr>
                <w:color w:val="231F20"/>
                <w:w w:val="105"/>
                <w:sz w:val="14"/>
              </w:rPr>
              <w:t>voor</w:t>
            </w:r>
            <w:r>
              <w:rPr>
                <w:color w:val="231F20"/>
                <w:spacing w:val="-1"/>
                <w:w w:val="105"/>
                <w:sz w:val="14"/>
              </w:rPr>
              <w:t xml:space="preserve"> </w:t>
            </w:r>
            <w:r>
              <w:rPr>
                <w:color w:val="231F20"/>
                <w:w w:val="105"/>
                <w:sz w:val="14"/>
              </w:rPr>
              <w:t>de</w:t>
            </w:r>
            <w:r>
              <w:rPr>
                <w:color w:val="231F20"/>
                <w:spacing w:val="-2"/>
                <w:w w:val="105"/>
                <w:sz w:val="14"/>
              </w:rPr>
              <w:t xml:space="preserve"> </w:t>
            </w:r>
            <w:r>
              <w:rPr>
                <w:color w:val="231F20"/>
                <w:w w:val="105"/>
                <w:sz w:val="14"/>
              </w:rPr>
              <w:t>levering</w:t>
            </w:r>
            <w:r>
              <w:rPr>
                <w:color w:val="231F20"/>
                <w:spacing w:val="-1"/>
                <w:w w:val="105"/>
                <w:sz w:val="14"/>
              </w:rPr>
              <w:t xml:space="preserve"> </w:t>
            </w:r>
            <w:r>
              <w:rPr>
                <w:color w:val="231F20"/>
                <w:w w:val="105"/>
                <w:sz w:val="14"/>
              </w:rPr>
              <w:t>van</w:t>
            </w:r>
            <w:r>
              <w:rPr>
                <w:color w:val="231F20"/>
                <w:spacing w:val="-2"/>
                <w:w w:val="105"/>
                <w:sz w:val="14"/>
              </w:rPr>
              <w:t xml:space="preserve"> input</w:t>
            </w:r>
          </w:p>
        </w:tc>
        <w:tc>
          <w:tcPr>
            <w:tcW w:w="2408" w:type="dxa"/>
            <w:tcBorders>
              <w:top w:val="single" w:color="00AEEF" w:sz="2" w:space="0"/>
              <w:bottom w:val="single" w:color="00AEEF" w:sz="2" w:space="0"/>
            </w:tcBorders>
          </w:tcPr>
          <w:p w:rsidR="001B3359" w:rsidRDefault="00D877C7" w14:paraId="445A68A7" w14:textId="77777777">
            <w:pPr>
              <w:pStyle w:val="TableParagraph"/>
              <w:spacing w:before="19"/>
              <w:ind w:right="853"/>
              <w:rPr>
                <w:sz w:val="14"/>
              </w:rPr>
            </w:pPr>
            <w:r>
              <w:rPr>
                <w:color w:val="231F20"/>
                <w:spacing w:val="-10"/>
                <w:sz w:val="14"/>
              </w:rPr>
              <w:t>0</w:t>
            </w:r>
          </w:p>
        </w:tc>
        <w:tc>
          <w:tcPr>
            <w:tcW w:w="433" w:type="dxa"/>
            <w:tcBorders>
              <w:top w:val="single" w:color="00AEEF" w:sz="2" w:space="0"/>
              <w:bottom w:val="single" w:color="00AEEF" w:sz="2" w:space="0"/>
            </w:tcBorders>
          </w:tcPr>
          <w:p w:rsidR="001B3359" w:rsidRDefault="00D877C7" w14:paraId="5B6DA6C8" w14:textId="77777777">
            <w:pPr>
              <w:pStyle w:val="TableParagraph"/>
              <w:spacing w:before="19"/>
              <w:ind w:right="26"/>
              <w:rPr>
                <w:sz w:val="14"/>
              </w:rPr>
            </w:pPr>
            <w:r>
              <w:rPr>
                <w:color w:val="231F20"/>
                <w:spacing w:val="-10"/>
                <w:sz w:val="14"/>
              </w:rPr>
              <w:t>0</w:t>
            </w:r>
          </w:p>
        </w:tc>
        <w:tc>
          <w:tcPr>
            <w:tcW w:w="1260" w:type="dxa"/>
            <w:tcBorders>
              <w:top w:val="single" w:color="00AEEF" w:sz="2" w:space="0"/>
              <w:bottom w:val="single" w:color="00AEEF" w:sz="2" w:space="0"/>
            </w:tcBorders>
          </w:tcPr>
          <w:p w:rsidR="001B3359" w:rsidRDefault="00D877C7" w14:paraId="18A437E0" w14:textId="77777777">
            <w:pPr>
              <w:pStyle w:val="TableParagraph"/>
              <w:spacing w:before="19"/>
              <w:ind w:right="-15"/>
              <w:rPr>
                <w:sz w:val="14"/>
              </w:rPr>
            </w:pPr>
            <w:r>
              <w:rPr>
                <w:color w:val="231F20"/>
                <w:spacing w:val="-10"/>
                <w:sz w:val="14"/>
              </w:rPr>
              <w:t>0</w:t>
            </w:r>
          </w:p>
        </w:tc>
      </w:tr>
      <w:tr w:rsidR="001B3359" w14:paraId="77194EEE" w14:textId="77777777">
        <w:trPr>
          <w:trHeight w:val="221"/>
        </w:trPr>
        <w:tc>
          <w:tcPr>
            <w:tcW w:w="5593" w:type="dxa"/>
            <w:tcBorders>
              <w:top w:val="single" w:color="00AEEF" w:sz="2" w:space="0"/>
              <w:bottom w:val="single" w:color="00AEEF" w:sz="2" w:space="0"/>
            </w:tcBorders>
          </w:tcPr>
          <w:p w:rsidR="001B3359" w:rsidRDefault="00D877C7" w14:paraId="7A41E179" w14:textId="77777777">
            <w:pPr>
              <w:pStyle w:val="TableParagraph"/>
              <w:spacing w:before="19"/>
              <w:jc w:val="left"/>
              <w:rPr>
                <w:sz w:val="14"/>
              </w:rPr>
            </w:pPr>
            <w:r>
              <w:rPr>
                <w:color w:val="231F20"/>
                <w:spacing w:val="-2"/>
                <w:w w:val="105"/>
                <w:sz w:val="14"/>
              </w:rPr>
              <w:t>Rentebaten</w:t>
            </w:r>
          </w:p>
        </w:tc>
        <w:tc>
          <w:tcPr>
            <w:tcW w:w="2408" w:type="dxa"/>
            <w:tcBorders>
              <w:top w:val="single" w:color="00AEEF" w:sz="2" w:space="0"/>
              <w:bottom w:val="single" w:color="00AEEF" w:sz="2" w:space="0"/>
            </w:tcBorders>
          </w:tcPr>
          <w:p w:rsidR="001B3359" w:rsidRDefault="00D877C7" w14:paraId="4C73D56B" w14:textId="77777777">
            <w:pPr>
              <w:pStyle w:val="TableParagraph"/>
              <w:spacing w:before="19"/>
              <w:ind w:right="853"/>
              <w:rPr>
                <w:sz w:val="14"/>
              </w:rPr>
            </w:pPr>
            <w:r>
              <w:rPr>
                <w:color w:val="231F20"/>
                <w:spacing w:val="-5"/>
                <w:sz w:val="14"/>
              </w:rPr>
              <w:t>900</w:t>
            </w:r>
          </w:p>
        </w:tc>
        <w:tc>
          <w:tcPr>
            <w:tcW w:w="433" w:type="dxa"/>
            <w:tcBorders>
              <w:top w:val="single" w:color="00AEEF" w:sz="2" w:space="0"/>
              <w:bottom w:val="single" w:color="00AEEF" w:sz="2" w:space="0"/>
            </w:tcBorders>
          </w:tcPr>
          <w:p w:rsidR="001B3359" w:rsidRDefault="00D877C7" w14:paraId="12CF4A75" w14:textId="77777777">
            <w:pPr>
              <w:pStyle w:val="TableParagraph"/>
              <w:spacing w:before="19"/>
              <w:ind w:left="51"/>
              <w:jc w:val="lef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300</w:t>
            </w:r>
          </w:p>
        </w:tc>
        <w:tc>
          <w:tcPr>
            <w:tcW w:w="1260" w:type="dxa"/>
            <w:tcBorders>
              <w:top w:val="single" w:color="00AEEF" w:sz="2" w:space="0"/>
              <w:bottom w:val="single" w:color="00AEEF" w:sz="2" w:space="0"/>
            </w:tcBorders>
          </w:tcPr>
          <w:p w:rsidR="001B3359" w:rsidRDefault="00D877C7" w14:paraId="35682327" w14:textId="77777777">
            <w:pPr>
              <w:pStyle w:val="TableParagraph"/>
              <w:spacing w:before="19"/>
              <w:ind w:right="-15"/>
              <w:rPr>
                <w:sz w:val="14"/>
              </w:rPr>
            </w:pPr>
            <w:r>
              <w:rPr>
                <w:color w:val="231F20"/>
                <w:spacing w:val="-5"/>
                <w:sz w:val="14"/>
              </w:rPr>
              <w:t>600</w:t>
            </w:r>
          </w:p>
        </w:tc>
      </w:tr>
      <w:tr w:rsidR="001B3359" w14:paraId="45F150D2" w14:textId="77777777">
        <w:trPr>
          <w:trHeight w:val="221"/>
        </w:trPr>
        <w:tc>
          <w:tcPr>
            <w:tcW w:w="5593" w:type="dxa"/>
            <w:tcBorders>
              <w:top w:val="single" w:color="00AEEF" w:sz="2" w:space="0"/>
              <w:bottom w:val="single" w:color="00AEEF" w:sz="2" w:space="0"/>
            </w:tcBorders>
          </w:tcPr>
          <w:p w:rsidR="001B3359" w:rsidRDefault="00D877C7" w14:paraId="20F5F068" w14:textId="77777777">
            <w:pPr>
              <w:pStyle w:val="TableParagraph"/>
              <w:spacing w:before="19"/>
              <w:jc w:val="left"/>
              <w:rPr>
                <w:sz w:val="14"/>
              </w:rPr>
            </w:pPr>
            <w:r>
              <w:rPr>
                <w:color w:val="231F20"/>
                <w:w w:val="105"/>
                <w:sz w:val="14"/>
              </w:rPr>
              <w:t>Vrijval</w:t>
            </w:r>
            <w:r>
              <w:rPr>
                <w:color w:val="231F20"/>
                <w:spacing w:val="4"/>
                <w:w w:val="110"/>
                <w:sz w:val="14"/>
              </w:rPr>
              <w:t xml:space="preserve"> </w:t>
            </w:r>
            <w:r>
              <w:rPr>
                <w:color w:val="231F20"/>
                <w:spacing w:val="-2"/>
                <w:w w:val="110"/>
                <w:sz w:val="14"/>
              </w:rPr>
              <w:t>voorzieningen</w:t>
            </w:r>
          </w:p>
        </w:tc>
        <w:tc>
          <w:tcPr>
            <w:tcW w:w="2408" w:type="dxa"/>
            <w:tcBorders>
              <w:top w:val="single" w:color="00AEEF" w:sz="2" w:space="0"/>
              <w:bottom w:val="single" w:color="00AEEF" w:sz="2" w:space="0"/>
            </w:tcBorders>
          </w:tcPr>
          <w:p w:rsidR="001B3359" w:rsidRDefault="00D877C7" w14:paraId="161487A5" w14:textId="77777777">
            <w:pPr>
              <w:pStyle w:val="TableParagraph"/>
              <w:spacing w:before="19"/>
              <w:ind w:right="853"/>
              <w:rPr>
                <w:sz w:val="14"/>
              </w:rPr>
            </w:pPr>
            <w:r>
              <w:rPr>
                <w:color w:val="231F20"/>
                <w:spacing w:val="-10"/>
                <w:sz w:val="14"/>
              </w:rPr>
              <w:t>0</w:t>
            </w:r>
          </w:p>
        </w:tc>
        <w:tc>
          <w:tcPr>
            <w:tcW w:w="433" w:type="dxa"/>
            <w:tcBorders>
              <w:top w:val="single" w:color="00AEEF" w:sz="2" w:space="0"/>
              <w:bottom w:val="single" w:color="00AEEF" w:sz="2" w:space="0"/>
            </w:tcBorders>
          </w:tcPr>
          <w:p w:rsidR="001B3359" w:rsidRDefault="00D877C7" w14:paraId="2CA491D2" w14:textId="77777777">
            <w:pPr>
              <w:pStyle w:val="TableParagraph"/>
              <w:spacing w:before="19"/>
              <w:ind w:right="26"/>
              <w:rPr>
                <w:sz w:val="14"/>
              </w:rPr>
            </w:pPr>
            <w:r>
              <w:rPr>
                <w:color w:val="231F20"/>
                <w:spacing w:val="-10"/>
                <w:sz w:val="14"/>
              </w:rPr>
              <w:t>0</w:t>
            </w:r>
          </w:p>
        </w:tc>
        <w:tc>
          <w:tcPr>
            <w:tcW w:w="1260" w:type="dxa"/>
            <w:tcBorders>
              <w:top w:val="single" w:color="00AEEF" w:sz="2" w:space="0"/>
              <w:bottom w:val="single" w:color="00AEEF" w:sz="2" w:space="0"/>
            </w:tcBorders>
          </w:tcPr>
          <w:p w:rsidR="001B3359" w:rsidRDefault="00D877C7" w14:paraId="407AE6B4" w14:textId="77777777">
            <w:pPr>
              <w:pStyle w:val="TableParagraph"/>
              <w:spacing w:before="19"/>
              <w:ind w:right="-15"/>
              <w:rPr>
                <w:sz w:val="14"/>
              </w:rPr>
            </w:pPr>
            <w:r>
              <w:rPr>
                <w:color w:val="231F20"/>
                <w:spacing w:val="-10"/>
                <w:sz w:val="14"/>
              </w:rPr>
              <w:t>0</w:t>
            </w:r>
          </w:p>
        </w:tc>
      </w:tr>
      <w:tr w:rsidR="001B3359" w14:paraId="02D9101F" w14:textId="77777777">
        <w:trPr>
          <w:trHeight w:val="221"/>
        </w:trPr>
        <w:tc>
          <w:tcPr>
            <w:tcW w:w="5593" w:type="dxa"/>
            <w:tcBorders>
              <w:top w:val="single" w:color="00AEEF" w:sz="2" w:space="0"/>
              <w:bottom w:val="single" w:color="00AEEF" w:sz="2" w:space="0"/>
            </w:tcBorders>
          </w:tcPr>
          <w:p w:rsidR="001B3359" w:rsidRDefault="00D877C7" w14:paraId="55B6626D" w14:textId="77777777">
            <w:pPr>
              <w:pStyle w:val="TableParagraph"/>
              <w:spacing w:before="19"/>
              <w:jc w:val="left"/>
              <w:rPr>
                <w:sz w:val="14"/>
              </w:rPr>
            </w:pPr>
            <w:r>
              <w:rPr>
                <w:color w:val="231F20"/>
                <w:w w:val="105"/>
                <w:sz w:val="14"/>
              </w:rPr>
              <w:t>Bijzondere</w:t>
            </w:r>
            <w:r>
              <w:rPr>
                <w:color w:val="231F20"/>
                <w:spacing w:val="1"/>
                <w:w w:val="105"/>
                <w:sz w:val="14"/>
              </w:rPr>
              <w:t xml:space="preserve"> </w:t>
            </w:r>
            <w:r>
              <w:rPr>
                <w:color w:val="231F20"/>
                <w:spacing w:val="-2"/>
                <w:w w:val="105"/>
                <w:sz w:val="14"/>
              </w:rPr>
              <w:t>baten</w:t>
            </w:r>
          </w:p>
        </w:tc>
        <w:tc>
          <w:tcPr>
            <w:tcW w:w="2408" w:type="dxa"/>
            <w:tcBorders>
              <w:top w:val="single" w:color="00AEEF" w:sz="2" w:space="0"/>
              <w:bottom w:val="single" w:color="00AEEF" w:sz="2" w:space="0"/>
            </w:tcBorders>
          </w:tcPr>
          <w:p w:rsidR="001B3359" w:rsidRDefault="00D877C7" w14:paraId="50EADD24" w14:textId="77777777">
            <w:pPr>
              <w:pStyle w:val="TableParagraph"/>
              <w:spacing w:before="19"/>
              <w:ind w:right="853"/>
              <w:rPr>
                <w:sz w:val="14"/>
              </w:rPr>
            </w:pPr>
            <w:r>
              <w:rPr>
                <w:color w:val="231F20"/>
                <w:spacing w:val="-10"/>
                <w:sz w:val="14"/>
              </w:rPr>
              <w:t>0</w:t>
            </w:r>
          </w:p>
        </w:tc>
        <w:tc>
          <w:tcPr>
            <w:tcW w:w="433" w:type="dxa"/>
            <w:tcBorders>
              <w:top w:val="single" w:color="00AEEF" w:sz="2" w:space="0"/>
              <w:bottom w:val="single" w:color="00AEEF" w:sz="2" w:space="0"/>
            </w:tcBorders>
          </w:tcPr>
          <w:p w:rsidR="001B3359" w:rsidRDefault="00D877C7" w14:paraId="5D329D58" w14:textId="77777777">
            <w:pPr>
              <w:pStyle w:val="TableParagraph"/>
              <w:spacing w:before="19"/>
              <w:ind w:right="26"/>
              <w:rPr>
                <w:sz w:val="14"/>
              </w:rPr>
            </w:pPr>
            <w:r>
              <w:rPr>
                <w:color w:val="231F20"/>
                <w:spacing w:val="-10"/>
                <w:sz w:val="14"/>
              </w:rPr>
              <w:t>0</w:t>
            </w:r>
          </w:p>
        </w:tc>
        <w:tc>
          <w:tcPr>
            <w:tcW w:w="1260" w:type="dxa"/>
            <w:tcBorders>
              <w:top w:val="single" w:color="00AEEF" w:sz="2" w:space="0"/>
              <w:bottom w:val="single" w:color="00AEEF" w:sz="2" w:space="0"/>
            </w:tcBorders>
          </w:tcPr>
          <w:p w:rsidR="001B3359" w:rsidRDefault="00D877C7" w14:paraId="79CB2F0D" w14:textId="77777777">
            <w:pPr>
              <w:pStyle w:val="TableParagraph"/>
              <w:spacing w:before="19"/>
              <w:ind w:right="-15"/>
              <w:rPr>
                <w:sz w:val="14"/>
              </w:rPr>
            </w:pPr>
            <w:r>
              <w:rPr>
                <w:color w:val="231F20"/>
                <w:spacing w:val="-10"/>
                <w:sz w:val="14"/>
              </w:rPr>
              <w:t>0</w:t>
            </w:r>
          </w:p>
        </w:tc>
      </w:tr>
      <w:tr w:rsidR="001B3359" w14:paraId="501BDC7E" w14:textId="77777777">
        <w:trPr>
          <w:trHeight w:val="221"/>
        </w:trPr>
        <w:tc>
          <w:tcPr>
            <w:tcW w:w="5593" w:type="dxa"/>
            <w:tcBorders>
              <w:top w:val="single" w:color="00AEEF" w:sz="2" w:space="0"/>
              <w:bottom w:val="single" w:color="00AEEF" w:sz="2" w:space="0"/>
            </w:tcBorders>
          </w:tcPr>
          <w:p w:rsidR="001B3359" w:rsidRDefault="00D877C7" w14:paraId="5C4C1541" w14:textId="77777777">
            <w:pPr>
              <w:pStyle w:val="TableParagraph"/>
              <w:spacing w:before="28"/>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baten</w:t>
            </w:r>
          </w:p>
        </w:tc>
        <w:tc>
          <w:tcPr>
            <w:tcW w:w="2408" w:type="dxa"/>
            <w:tcBorders>
              <w:top w:val="single" w:color="00AEEF" w:sz="2" w:space="0"/>
              <w:bottom w:val="single" w:color="00AEEF" w:sz="2" w:space="0"/>
            </w:tcBorders>
          </w:tcPr>
          <w:p w:rsidR="001B3359" w:rsidRDefault="00D877C7" w14:paraId="6DD84DF5" w14:textId="77777777">
            <w:pPr>
              <w:pStyle w:val="TableParagraph"/>
              <w:spacing w:before="28"/>
              <w:ind w:right="853"/>
              <w:rPr>
                <w:rFonts w:ascii="Trebuchet MS"/>
                <w:b/>
                <w:sz w:val="14"/>
              </w:rPr>
            </w:pPr>
            <w:r>
              <w:rPr>
                <w:rFonts w:ascii="Trebuchet MS"/>
                <w:b/>
                <w:color w:val="231F20"/>
                <w:spacing w:val="-2"/>
                <w:sz w:val="14"/>
              </w:rPr>
              <w:t>84.648</w:t>
            </w:r>
          </w:p>
        </w:tc>
        <w:tc>
          <w:tcPr>
            <w:tcW w:w="433" w:type="dxa"/>
            <w:tcBorders>
              <w:top w:val="single" w:color="00AEEF" w:sz="2" w:space="0"/>
              <w:bottom w:val="single" w:color="00AEEF" w:sz="2" w:space="0"/>
            </w:tcBorders>
          </w:tcPr>
          <w:p w:rsidR="001B3359" w:rsidRDefault="00D877C7" w14:paraId="1E339DB4" w14:textId="77777777">
            <w:pPr>
              <w:pStyle w:val="TableParagraph"/>
              <w:spacing w:before="28"/>
              <w:ind w:left="57"/>
              <w:jc w:val="left"/>
              <w:rPr>
                <w:rFonts w:ascii="Trebuchet MS"/>
                <w:b/>
                <w:sz w:val="14"/>
              </w:rPr>
            </w:pPr>
            <w:r>
              <w:rPr>
                <w:rFonts w:ascii="Trebuchet MS"/>
                <w:b/>
                <w:color w:val="231F20"/>
                <w:spacing w:val="-4"/>
                <w:sz w:val="14"/>
              </w:rPr>
              <w:t>5.085</w:t>
            </w:r>
          </w:p>
        </w:tc>
        <w:tc>
          <w:tcPr>
            <w:tcW w:w="1260" w:type="dxa"/>
            <w:tcBorders>
              <w:top w:val="single" w:color="00AEEF" w:sz="2" w:space="0"/>
              <w:bottom w:val="single" w:color="00AEEF" w:sz="2" w:space="0"/>
            </w:tcBorders>
          </w:tcPr>
          <w:p w:rsidR="001B3359" w:rsidRDefault="00D877C7" w14:paraId="3D35B2DF" w14:textId="77777777">
            <w:pPr>
              <w:pStyle w:val="TableParagraph"/>
              <w:spacing w:before="28"/>
              <w:ind w:right="-15"/>
              <w:rPr>
                <w:rFonts w:ascii="Trebuchet MS"/>
                <w:b/>
                <w:sz w:val="14"/>
              </w:rPr>
            </w:pPr>
            <w:r>
              <w:rPr>
                <w:rFonts w:ascii="Trebuchet MS"/>
                <w:b/>
                <w:color w:val="231F20"/>
                <w:spacing w:val="-2"/>
                <w:sz w:val="14"/>
              </w:rPr>
              <w:t>89.733</w:t>
            </w:r>
          </w:p>
        </w:tc>
      </w:tr>
      <w:tr w:rsidR="001B3359" w14:paraId="72EE24BF" w14:textId="77777777">
        <w:trPr>
          <w:trHeight w:val="221"/>
        </w:trPr>
        <w:tc>
          <w:tcPr>
            <w:tcW w:w="5593" w:type="dxa"/>
            <w:tcBorders>
              <w:top w:val="single" w:color="00AEEF" w:sz="2" w:space="0"/>
              <w:bottom w:val="single" w:color="00AEEF" w:sz="2" w:space="0"/>
            </w:tcBorders>
          </w:tcPr>
          <w:p w:rsidR="001B3359" w:rsidRDefault="001B3359" w14:paraId="57E6B28D" w14:textId="77777777">
            <w:pPr>
              <w:pStyle w:val="TableParagraph"/>
              <w:spacing w:before="0"/>
              <w:jc w:val="left"/>
              <w:rPr>
                <w:rFonts w:ascii="Times New Roman"/>
                <w:sz w:val="14"/>
              </w:rPr>
            </w:pPr>
          </w:p>
        </w:tc>
        <w:tc>
          <w:tcPr>
            <w:tcW w:w="2408" w:type="dxa"/>
            <w:tcBorders>
              <w:top w:val="single" w:color="00AEEF" w:sz="2" w:space="0"/>
              <w:bottom w:val="single" w:color="00AEEF" w:sz="2" w:space="0"/>
            </w:tcBorders>
          </w:tcPr>
          <w:p w:rsidR="001B3359" w:rsidRDefault="001B3359" w14:paraId="485CB0D3" w14:textId="77777777">
            <w:pPr>
              <w:pStyle w:val="TableParagraph"/>
              <w:spacing w:before="0"/>
              <w:jc w:val="left"/>
              <w:rPr>
                <w:rFonts w:ascii="Times New Roman"/>
                <w:sz w:val="14"/>
              </w:rPr>
            </w:pPr>
          </w:p>
        </w:tc>
        <w:tc>
          <w:tcPr>
            <w:tcW w:w="433" w:type="dxa"/>
            <w:tcBorders>
              <w:top w:val="single" w:color="00AEEF" w:sz="2" w:space="0"/>
              <w:bottom w:val="single" w:color="00AEEF" w:sz="2" w:space="0"/>
            </w:tcBorders>
          </w:tcPr>
          <w:p w:rsidR="001B3359" w:rsidRDefault="00D877C7" w14:paraId="26F8742F" w14:textId="77777777">
            <w:pPr>
              <w:pStyle w:val="TableParagraph"/>
              <w:spacing w:before="19"/>
              <w:ind w:right="26"/>
              <w:rPr>
                <w:sz w:val="14"/>
              </w:rPr>
            </w:pPr>
            <w:r>
              <w:rPr>
                <w:color w:val="231F20"/>
                <w:spacing w:val="-10"/>
                <w:sz w:val="14"/>
              </w:rPr>
              <w:t>0</w:t>
            </w:r>
          </w:p>
        </w:tc>
        <w:tc>
          <w:tcPr>
            <w:tcW w:w="1260" w:type="dxa"/>
            <w:tcBorders>
              <w:top w:val="single" w:color="00AEEF" w:sz="2" w:space="0"/>
              <w:bottom w:val="single" w:color="00AEEF" w:sz="2" w:space="0"/>
            </w:tcBorders>
          </w:tcPr>
          <w:p w:rsidR="001B3359" w:rsidRDefault="001B3359" w14:paraId="248DE746" w14:textId="77777777">
            <w:pPr>
              <w:pStyle w:val="TableParagraph"/>
              <w:spacing w:before="0"/>
              <w:jc w:val="left"/>
              <w:rPr>
                <w:rFonts w:ascii="Times New Roman"/>
                <w:sz w:val="14"/>
              </w:rPr>
            </w:pPr>
          </w:p>
        </w:tc>
      </w:tr>
      <w:tr w:rsidR="001B3359" w14:paraId="5F1D01BF" w14:textId="77777777">
        <w:trPr>
          <w:trHeight w:val="221"/>
        </w:trPr>
        <w:tc>
          <w:tcPr>
            <w:tcW w:w="5593" w:type="dxa"/>
            <w:tcBorders>
              <w:top w:val="single" w:color="00AEEF" w:sz="2" w:space="0"/>
              <w:bottom w:val="single" w:color="00AEEF" w:sz="2" w:space="0"/>
            </w:tcBorders>
          </w:tcPr>
          <w:p w:rsidR="001B3359" w:rsidRDefault="00D877C7" w14:paraId="350495B2" w14:textId="77777777">
            <w:pPr>
              <w:pStyle w:val="TableParagraph"/>
              <w:spacing w:before="28"/>
              <w:jc w:val="left"/>
              <w:rPr>
                <w:rFonts w:ascii="Trebuchet MS"/>
                <w:b/>
                <w:sz w:val="14"/>
              </w:rPr>
            </w:pPr>
            <w:r>
              <w:rPr>
                <w:rFonts w:ascii="Trebuchet MS"/>
                <w:b/>
                <w:color w:val="231F20"/>
                <w:spacing w:val="-2"/>
                <w:sz w:val="14"/>
              </w:rPr>
              <w:t>Lasten</w:t>
            </w:r>
          </w:p>
        </w:tc>
        <w:tc>
          <w:tcPr>
            <w:tcW w:w="2408" w:type="dxa"/>
            <w:tcBorders>
              <w:top w:val="single" w:color="00AEEF" w:sz="2" w:space="0"/>
              <w:bottom w:val="single" w:color="00AEEF" w:sz="2" w:space="0"/>
            </w:tcBorders>
          </w:tcPr>
          <w:p w:rsidR="001B3359" w:rsidRDefault="001B3359" w14:paraId="0BEF8D22" w14:textId="77777777">
            <w:pPr>
              <w:pStyle w:val="TableParagraph"/>
              <w:spacing w:before="0"/>
              <w:jc w:val="left"/>
              <w:rPr>
                <w:rFonts w:ascii="Times New Roman"/>
                <w:sz w:val="14"/>
              </w:rPr>
            </w:pPr>
          </w:p>
        </w:tc>
        <w:tc>
          <w:tcPr>
            <w:tcW w:w="433" w:type="dxa"/>
            <w:tcBorders>
              <w:top w:val="single" w:color="00AEEF" w:sz="2" w:space="0"/>
              <w:bottom w:val="single" w:color="00AEEF" w:sz="2" w:space="0"/>
            </w:tcBorders>
          </w:tcPr>
          <w:p w:rsidR="001B3359" w:rsidRDefault="00D877C7" w14:paraId="0005FF10" w14:textId="77777777">
            <w:pPr>
              <w:pStyle w:val="TableParagraph"/>
              <w:spacing w:before="19"/>
              <w:ind w:right="26"/>
              <w:rPr>
                <w:sz w:val="14"/>
              </w:rPr>
            </w:pPr>
            <w:r>
              <w:rPr>
                <w:color w:val="231F20"/>
                <w:spacing w:val="-10"/>
                <w:sz w:val="14"/>
              </w:rPr>
              <w:t>0</w:t>
            </w:r>
          </w:p>
        </w:tc>
        <w:tc>
          <w:tcPr>
            <w:tcW w:w="1260" w:type="dxa"/>
            <w:tcBorders>
              <w:top w:val="single" w:color="00AEEF" w:sz="2" w:space="0"/>
              <w:bottom w:val="single" w:color="00AEEF" w:sz="2" w:space="0"/>
            </w:tcBorders>
          </w:tcPr>
          <w:p w:rsidR="001B3359" w:rsidRDefault="001B3359" w14:paraId="0116B4A6" w14:textId="77777777">
            <w:pPr>
              <w:pStyle w:val="TableParagraph"/>
              <w:spacing w:before="0"/>
              <w:jc w:val="left"/>
              <w:rPr>
                <w:rFonts w:ascii="Times New Roman"/>
                <w:sz w:val="14"/>
              </w:rPr>
            </w:pPr>
          </w:p>
        </w:tc>
      </w:tr>
      <w:tr w:rsidR="001B3359" w14:paraId="3B56FF4C" w14:textId="77777777">
        <w:trPr>
          <w:trHeight w:val="221"/>
        </w:trPr>
        <w:tc>
          <w:tcPr>
            <w:tcW w:w="5593" w:type="dxa"/>
            <w:tcBorders>
              <w:top w:val="single" w:color="00AEEF" w:sz="2" w:space="0"/>
              <w:bottom w:val="single" w:color="00AEEF" w:sz="2" w:space="0"/>
            </w:tcBorders>
          </w:tcPr>
          <w:p w:rsidR="001B3359" w:rsidRDefault="00D877C7" w14:paraId="76D8E1C7" w14:textId="77777777">
            <w:pPr>
              <w:pStyle w:val="TableParagraph"/>
              <w:spacing w:before="19"/>
              <w:jc w:val="left"/>
              <w:rPr>
                <w:sz w:val="14"/>
              </w:rPr>
            </w:pPr>
            <w:r>
              <w:rPr>
                <w:color w:val="231F20"/>
                <w:spacing w:val="-2"/>
                <w:w w:val="105"/>
                <w:sz w:val="14"/>
              </w:rPr>
              <w:t>Apparaatskosten</w:t>
            </w:r>
          </w:p>
        </w:tc>
        <w:tc>
          <w:tcPr>
            <w:tcW w:w="2408" w:type="dxa"/>
            <w:tcBorders>
              <w:top w:val="single" w:color="00AEEF" w:sz="2" w:space="0"/>
              <w:bottom w:val="single" w:color="00AEEF" w:sz="2" w:space="0"/>
            </w:tcBorders>
          </w:tcPr>
          <w:p w:rsidR="001B3359" w:rsidRDefault="00D877C7" w14:paraId="795A994F" w14:textId="77777777">
            <w:pPr>
              <w:pStyle w:val="TableParagraph"/>
              <w:spacing w:before="19"/>
              <w:ind w:right="853"/>
              <w:rPr>
                <w:sz w:val="14"/>
              </w:rPr>
            </w:pPr>
            <w:r>
              <w:rPr>
                <w:color w:val="231F20"/>
                <w:spacing w:val="-2"/>
                <w:sz w:val="14"/>
              </w:rPr>
              <w:t>78.119</w:t>
            </w:r>
          </w:p>
        </w:tc>
        <w:tc>
          <w:tcPr>
            <w:tcW w:w="433" w:type="dxa"/>
            <w:tcBorders>
              <w:top w:val="single" w:color="00AEEF" w:sz="2" w:space="0"/>
              <w:bottom w:val="single" w:color="00AEEF" w:sz="2" w:space="0"/>
            </w:tcBorders>
          </w:tcPr>
          <w:p w:rsidR="001B3359" w:rsidRDefault="00D877C7" w14:paraId="23B85C05" w14:textId="77777777">
            <w:pPr>
              <w:pStyle w:val="TableParagraph"/>
              <w:spacing w:before="19"/>
              <w:ind w:left="71"/>
              <w:jc w:val="left"/>
              <w:rPr>
                <w:sz w:val="14"/>
              </w:rPr>
            </w:pPr>
            <w:r>
              <w:rPr>
                <w:color w:val="231F20"/>
                <w:spacing w:val="-2"/>
                <w:sz w:val="14"/>
              </w:rPr>
              <w:t>1.365</w:t>
            </w:r>
          </w:p>
        </w:tc>
        <w:tc>
          <w:tcPr>
            <w:tcW w:w="1260" w:type="dxa"/>
            <w:tcBorders>
              <w:top w:val="single" w:color="00AEEF" w:sz="2" w:space="0"/>
              <w:bottom w:val="single" w:color="00AEEF" w:sz="2" w:space="0"/>
            </w:tcBorders>
          </w:tcPr>
          <w:p w:rsidR="001B3359" w:rsidRDefault="00D877C7" w14:paraId="72AEEA14" w14:textId="77777777">
            <w:pPr>
              <w:pStyle w:val="TableParagraph"/>
              <w:spacing w:before="19"/>
              <w:ind w:right="-15"/>
              <w:rPr>
                <w:sz w:val="14"/>
              </w:rPr>
            </w:pPr>
            <w:r>
              <w:rPr>
                <w:color w:val="231F20"/>
                <w:spacing w:val="-2"/>
                <w:sz w:val="14"/>
              </w:rPr>
              <w:t>79.484</w:t>
            </w:r>
          </w:p>
        </w:tc>
      </w:tr>
      <w:tr w:rsidR="001B3359" w14:paraId="03388B8E" w14:textId="77777777">
        <w:trPr>
          <w:trHeight w:val="221"/>
        </w:trPr>
        <w:tc>
          <w:tcPr>
            <w:tcW w:w="5593" w:type="dxa"/>
            <w:tcBorders>
              <w:top w:val="single" w:color="00AEEF" w:sz="2" w:space="0"/>
              <w:bottom w:val="single" w:color="00AEEF" w:sz="2" w:space="0"/>
            </w:tcBorders>
          </w:tcPr>
          <w:p w:rsidR="001B3359" w:rsidRDefault="00D877C7" w14:paraId="138CCE2B" w14:textId="77777777">
            <w:pPr>
              <w:pStyle w:val="TableParagraph"/>
              <w:spacing w:before="19"/>
              <w:jc w:val="left"/>
              <w:rPr>
                <w:sz w:val="14"/>
              </w:rPr>
            </w:pPr>
            <w:r>
              <w:rPr>
                <w:color w:val="231F20"/>
                <w:w w:val="105"/>
                <w:sz w:val="14"/>
              </w:rPr>
              <w:t>-</w:t>
            </w:r>
            <w:r>
              <w:rPr>
                <w:color w:val="231F20"/>
                <w:spacing w:val="-5"/>
                <w:w w:val="105"/>
                <w:sz w:val="14"/>
              </w:rPr>
              <w:t xml:space="preserve"> </w:t>
            </w:r>
            <w:r>
              <w:rPr>
                <w:color w:val="231F20"/>
                <w:w w:val="105"/>
                <w:sz w:val="14"/>
              </w:rPr>
              <w:t>Personele</w:t>
            </w:r>
            <w:r>
              <w:rPr>
                <w:color w:val="231F20"/>
                <w:spacing w:val="-4"/>
                <w:w w:val="105"/>
                <w:sz w:val="14"/>
              </w:rPr>
              <w:t xml:space="preserve"> </w:t>
            </w:r>
            <w:r>
              <w:rPr>
                <w:color w:val="231F20"/>
                <w:spacing w:val="-2"/>
                <w:w w:val="105"/>
                <w:sz w:val="14"/>
              </w:rPr>
              <w:t>kosten</w:t>
            </w:r>
          </w:p>
        </w:tc>
        <w:tc>
          <w:tcPr>
            <w:tcW w:w="2408" w:type="dxa"/>
            <w:tcBorders>
              <w:top w:val="single" w:color="00AEEF" w:sz="2" w:space="0"/>
              <w:bottom w:val="single" w:color="00AEEF" w:sz="2" w:space="0"/>
            </w:tcBorders>
          </w:tcPr>
          <w:p w:rsidR="001B3359" w:rsidRDefault="00D877C7" w14:paraId="1BCE0D02" w14:textId="77777777">
            <w:pPr>
              <w:pStyle w:val="TableParagraph"/>
              <w:spacing w:before="19"/>
              <w:ind w:right="853"/>
              <w:rPr>
                <w:sz w:val="14"/>
              </w:rPr>
            </w:pPr>
            <w:r>
              <w:rPr>
                <w:color w:val="231F20"/>
                <w:spacing w:val="-2"/>
                <w:sz w:val="14"/>
              </w:rPr>
              <w:t>63.762</w:t>
            </w:r>
          </w:p>
        </w:tc>
        <w:tc>
          <w:tcPr>
            <w:tcW w:w="433" w:type="dxa"/>
            <w:tcBorders>
              <w:top w:val="single" w:color="00AEEF" w:sz="2" w:space="0"/>
              <w:bottom w:val="single" w:color="00AEEF" w:sz="2" w:space="0"/>
            </w:tcBorders>
          </w:tcPr>
          <w:p w:rsidR="001B3359" w:rsidRDefault="00D877C7" w14:paraId="4AD5C0D8" w14:textId="77777777">
            <w:pPr>
              <w:pStyle w:val="TableParagraph"/>
              <w:spacing w:before="19"/>
              <w:ind w:left="57"/>
              <w:jc w:val="left"/>
              <w:rPr>
                <w:sz w:val="14"/>
              </w:rPr>
            </w:pPr>
            <w:r>
              <w:rPr>
                <w:color w:val="231F20"/>
                <w:spacing w:val="-2"/>
                <w:sz w:val="14"/>
              </w:rPr>
              <w:t>3.493</w:t>
            </w:r>
          </w:p>
        </w:tc>
        <w:tc>
          <w:tcPr>
            <w:tcW w:w="1260" w:type="dxa"/>
            <w:tcBorders>
              <w:top w:val="single" w:color="00AEEF" w:sz="2" w:space="0"/>
              <w:bottom w:val="single" w:color="00AEEF" w:sz="2" w:space="0"/>
            </w:tcBorders>
          </w:tcPr>
          <w:p w:rsidR="001B3359" w:rsidRDefault="00D877C7" w14:paraId="05540460" w14:textId="77777777">
            <w:pPr>
              <w:pStyle w:val="TableParagraph"/>
              <w:spacing w:before="19"/>
              <w:ind w:right="-15"/>
              <w:rPr>
                <w:sz w:val="14"/>
              </w:rPr>
            </w:pPr>
            <w:r>
              <w:rPr>
                <w:color w:val="231F20"/>
                <w:spacing w:val="-2"/>
                <w:sz w:val="14"/>
              </w:rPr>
              <w:t>67.255</w:t>
            </w:r>
          </w:p>
        </w:tc>
      </w:tr>
      <w:tr w:rsidR="001B3359" w14:paraId="06522D23" w14:textId="77777777">
        <w:trPr>
          <w:trHeight w:val="221"/>
        </w:trPr>
        <w:tc>
          <w:tcPr>
            <w:tcW w:w="5593" w:type="dxa"/>
            <w:tcBorders>
              <w:top w:val="single" w:color="00AEEF" w:sz="2" w:space="0"/>
              <w:bottom w:val="single" w:color="00AEEF" w:sz="2" w:space="0"/>
            </w:tcBorders>
          </w:tcPr>
          <w:p w:rsidR="001B3359" w:rsidRDefault="00D877C7" w14:paraId="2B4E6E4D"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4"/>
                <w:w w:val="115"/>
                <w:sz w:val="14"/>
              </w:rPr>
              <w:t xml:space="preserve"> </w:t>
            </w:r>
            <w:r>
              <w:rPr>
                <w:rFonts w:ascii="Calibri"/>
                <w:i/>
                <w:color w:val="231F20"/>
                <w:w w:val="115"/>
                <w:sz w:val="14"/>
              </w:rPr>
              <w:t>eigen</w:t>
            </w:r>
            <w:r>
              <w:rPr>
                <w:rFonts w:ascii="Calibri"/>
                <w:i/>
                <w:color w:val="231F20"/>
                <w:spacing w:val="-3"/>
                <w:w w:val="115"/>
                <w:sz w:val="14"/>
              </w:rPr>
              <w:t xml:space="preserve"> </w:t>
            </w:r>
            <w:r>
              <w:rPr>
                <w:rFonts w:ascii="Calibri"/>
                <w:i/>
                <w:color w:val="231F20"/>
                <w:spacing w:val="-2"/>
                <w:w w:val="115"/>
                <w:sz w:val="14"/>
              </w:rPr>
              <w:t>personeel</w:t>
            </w:r>
          </w:p>
        </w:tc>
        <w:tc>
          <w:tcPr>
            <w:tcW w:w="2408" w:type="dxa"/>
            <w:tcBorders>
              <w:top w:val="single" w:color="00AEEF" w:sz="2" w:space="0"/>
              <w:bottom w:val="single" w:color="00AEEF" w:sz="2" w:space="0"/>
            </w:tcBorders>
          </w:tcPr>
          <w:p w:rsidR="001B3359" w:rsidRDefault="00D877C7" w14:paraId="7AEA3DCA" w14:textId="77777777">
            <w:pPr>
              <w:pStyle w:val="TableParagraph"/>
              <w:spacing w:before="19"/>
              <w:ind w:right="853"/>
              <w:rPr>
                <w:sz w:val="14"/>
              </w:rPr>
            </w:pPr>
            <w:r>
              <w:rPr>
                <w:color w:val="231F20"/>
                <w:spacing w:val="-2"/>
                <w:sz w:val="14"/>
              </w:rPr>
              <w:t>57.140</w:t>
            </w:r>
          </w:p>
        </w:tc>
        <w:tc>
          <w:tcPr>
            <w:tcW w:w="433" w:type="dxa"/>
            <w:tcBorders>
              <w:top w:val="single" w:color="00AEEF" w:sz="2" w:space="0"/>
              <w:bottom w:val="single" w:color="00AEEF" w:sz="2" w:space="0"/>
            </w:tcBorders>
          </w:tcPr>
          <w:p w:rsidR="001B3359" w:rsidRDefault="00D877C7" w14:paraId="0751599C" w14:textId="77777777">
            <w:pPr>
              <w:pStyle w:val="TableParagraph"/>
              <w:spacing w:before="19"/>
              <w:ind w:left="57"/>
              <w:jc w:val="left"/>
              <w:rPr>
                <w:sz w:val="14"/>
              </w:rPr>
            </w:pPr>
            <w:r>
              <w:rPr>
                <w:color w:val="231F20"/>
                <w:spacing w:val="-2"/>
                <w:sz w:val="14"/>
              </w:rPr>
              <w:t>2.792</w:t>
            </w:r>
          </w:p>
        </w:tc>
        <w:tc>
          <w:tcPr>
            <w:tcW w:w="1260" w:type="dxa"/>
            <w:tcBorders>
              <w:top w:val="single" w:color="00AEEF" w:sz="2" w:space="0"/>
              <w:bottom w:val="single" w:color="00AEEF" w:sz="2" w:space="0"/>
            </w:tcBorders>
          </w:tcPr>
          <w:p w:rsidR="001B3359" w:rsidRDefault="00D877C7" w14:paraId="56E76673" w14:textId="77777777">
            <w:pPr>
              <w:pStyle w:val="TableParagraph"/>
              <w:spacing w:before="19"/>
              <w:ind w:right="-15"/>
              <w:rPr>
                <w:sz w:val="14"/>
              </w:rPr>
            </w:pPr>
            <w:r>
              <w:rPr>
                <w:color w:val="231F20"/>
                <w:spacing w:val="-2"/>
                <w:sz w:val="14"/>
              </w:rPr>
              <w:t>59.932</w:t>
            </w:r>
          </w:p>
        </w:tc>
      </w:tr>
      <w:tr w:rsidR="001B3359" w14:paraId="47AE2765" w14:textId="77777777">
        <w:trPr>
          <w:trHeight w:val="221"/>
        </w:trPr>
        <w:tc>
          <w:tcPr>
            <w:tcW w:w="5593" w:type="dxa"/>
            <w:tcBorders>
              <w:top w:val="single" w:color="00AEEF" w:sz="2" w:space="0"/>
              <w:bottom w:val="single" w:color="00AEEF" w:sz="2" w:space="0"/>
            </w:tcBorders>
          </w:tcPr>
          <w:p w:rsidR="001B3359" w:rsidRDefault="00D877C7" w14:paraId="199A45A6"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3"/>
                <w:w w:val="115"/>
                <w:sz w:val="14"/>
              </w:rPr>
              <w:t xml:space="preserve"> </w:t>
            </w:r>
            <w:r>
              <w:rPr>
                <w:rFonts w:ascii="Calibri"/>
                <w:i/>
                <w:color w:val="231F20"/>
                <w:w w:val="115"/>
                <w:sz w:val="14"/>
              </w:rPr>
              <w:t>inhuur</w:t>
            </w:r>
            <w:r>
              <w:rPr>
                <w:rFonts w:ascii="Calibri"/>
                <w:i/>
                <w:color w:val="231F20"/>
                <w:spacing w:val="-3"/>
                <w:w w:val="115"/>
                <w:sz w:val="14"/>
              </w:rPr>
              <w:t xml:space="preserve"> </w:t>
            </w:r>
            <w:r>
              <w:rPr>
                <w:rFonts w:ascii="Calibri"/>
                <w:i/>
                <w:color w:val="231F20"/>
                <w:spacing w:val="-2"/>
                <w:w w:val="115"/>
                <w:sz w:val="14"/>
              </w:rPr>
              <w:t>externen</w:t>
            </w:r>
          </w:p>
        </w:tc>
        <w:tc>
          <w:tcPr>
            <w:tcW w:w="2408" w:type="dxa"/>
            <w:tcBorders>
              <w:top w:val="single" w:color="00AEEF" w:sz="2" w:space="0"/>
              <w:bottom w:val="single" w:color="00AEEF" w:sz="2" w:space="0"/>
            </w:tcBorders>
          </w:tcPr>
          <w:p w:rsidR="001B3359" w:rsidRDefault="00D877C7" w14:paraId="4E6EB20B" w14:textId="77777777">
            <w:pPr>
              <w:pStyle w:val="TableParagraph"/>
              <w:spacing w:before="19"/>
              <w:ind w:right="853"/>
              <w:rPr>
                <w:sz w:val="14"/>
              </w:rPr>
            </w:pPr>
            <w:r>
              <w:rPr>
                <w:color w:val="231F20"/>
                <w:spacing w:val="-2"/>
                <w:sz w:val="14"/>
              </w:rPr>
              <w:t>3.854</w:t>
            </w:r>
          </w:p>
        </w:tc>
        <w:tc>
          <w:tcPr>
            <w:tcW w:w="433" w:type="dxa"/>
            <w:tcBorders>
              <w:top w:val="single" w:color="00AEEF" w:sz="2" w:space="0"/>
              <w:bottom w:val="single" w:color="00AEEF" w:sz="2" w:space="0"/>
            </w:tcBorders>
          </w:tcPr>
          <w:p w:rsidR="001B3359" w:rsidRDefault="00D877C7" w14:paraId="07B12771" w14:textId="77777777">
            <w:pPr>
              <w:pStyle w:val="TableParagraph"/>
              <w:spacing w:before="19"/>
              <w:ind w:right="26"/>
              <w:rPr>
                <w:sz w:val="14"/>
              </w:rPr>
            </w:pPr>
            <w:r>
              <w:rPr>
                <w:color w:val="231F20"/>
                <w:spacing w:val="-5"/>
                <w:sz w:val="14"/>
              </w:rPr>
              <w:t>979</w:t>
            </w:r>
          </w:p>
        </w:tc>
        <w:tc>
          <w:tcPr>
            <w:tcW w:w="1260" w:type="dxa"/>
            <w:tcBorders>
              <w:top w:val="single" w:color="00AEEF" w:sz="2" w:space="0"/>
              <w:bottom w:val="single" w:color="00AEEF" w:sz="2" w:space="0"/>
            </w:tcBorders>
          </w:tcPr>
          <w:p w:rsidR="001B3359" w:rsidRDefault="00D877C7" w14:paraId="3242CC8E" w14:textId="77777777">
            <w:pPr>
              <w:pStyle w:val="TableParagraph"/>
              <w:spacing w:before="19"/>
              <w:ind w:right="-15"/>
              <w:rPr>
                <w:sz w:val="14"/>
              </w:rPr>
            </w:pPr>
            <w:r>
              <w:rPr>
                <w:color w:val="231F20"/>
                <w:spacing w:val="-2"/>
                <w:sz w:val="14"/>
              </w:rPr>
              <w:t>4.833</w:t>
            </w:r>
          </w:p>
        </w:tc>
      </w:tr>
      <w:tr w:rsidR="001B3359" w14:paraId="64B2724F" w14:textId="77777777">
        <w:trPr>
          <w:trHeight w:val="194"/>
        </w:trPr>
        <w:tc>
          <w:tcPr>
            <w:tcW w:w="5593" w:type="dxa"/>
            <w:tcBorders>
              <w:top w:val="single" w:color="00AEEF" w:sz="2" w:space="0"/>
            </w:tcBorders>
          </w:tcPr>
          <w:p w:rsidR="001B3359" w:rsidRDefault="00D877C7" w14:paraId="7F2A364A" w14:textId="77777777">
            <w:pPr>
              <w:pStyle w:val="TableParagraph"/>
              <w:spacing w:before="23" w:line="151" w:lineRule="exact"/>
              <w:jc w:val="left"/>
              <w:rPr>
                <w:rFonts w:ascii="Calibri"/>
                <w:i/>
                <w:sz w:val="14"/>
              </w:rPr>
            </w:pPr>
            <w:r>
              <w:rPr>
                <w:rFonts w:ascii="Calibri"/>
                <w:i/>
                <w:color w:val="231F20"/>
                <w:w w:val="115"/>
                <w:sz w:val="14"/>
              </w:rPr>
              <w:t>waarvan</w:t>
            </w:r>
            <w:r>
              <w:rPr>
                <w:rFonts w:ascii="Calibri"/>
                <w:i/>
                <w:color w:val="231F20"/>
                <w:spacing w:val="2"/>
                <w:w w:val="115"/>
                <w:sz w:val="14"/>
              </w:rPr>
              <w:t xml:space="preserve"> </w:t>
            </w:r>
            <w:r>
              <w:rPr>
                <w:rFonts w:ascii="Calibri"/>
                <w:i/>
                <w:color w:val="231F20"/>
                <w:w w:val="115"/>
                <w:sz w:val="14"/>
              </w:rPr>
              <w:t>overige</w:t>
            </w:r>
            <w:r>
              <w:rPr>
                <w:rFonts w:ascii="Calibri"/>
                <w:i/>
                <w:color w:val="231F20"/>
                <w:spacing w:val="3"/>
                <w:w w:val="115"/>
                <w:sz w:val="14"/>
              </w:rPr>
              <w:t xml:space="preserve"> </w:t>
            </w:r>
            <w:r>
              <w:rPr>
                <w:rFonts w:ascii="Calibri"/>
                <w:i/>
                <w:color w:val="231F20"/>
                <w:w w:val="115"/>
                <w:sz w:val="14"/>
              </w:rPr>
              <w:t>personele</w:t>
            </w:r>
            <w:r>
              <w:rPr>
                <w:rFonts w:ascii="Calibri"/>
                <w:i/>
                <w:color w:val="231F20"/>
                <w:spacing w:val="2"/>
                <w:w w:val="115"/>
                <w:sz w:val="14"/>
              </w:rPr>
              <w:t xml:space="preserve"> </w:t>
            </w:r>
            <w:r>
              <w:rPr>
                <w:rFonts w:ascii="Calibri"/>
                <w:i/>
                <w:color w:val="231F20"/>
                <w:spacing w:val="-2"/>
                <w:w w:val="115"/>
                <w:sz w:val="14"/>
              </w:rPr>
              <w:t>kosten</w:t>
            </w:r>
          </w:p>
        </w:tc>
        <w:tc>
          <w:tcPr>
            <w:tcW w:w="2408" w:type="dxa"/>
            <w:tcBorders>
              <w:top w:val="single" w:color="00AEEF" w:sz="2" w:space="0"/>
            </w:tcBorders>
          </w:tcPr>
          <w:p w:rsidR="001B3359" w:rsidRDefault="00D877C7" w14:paraId="1171A49B" w14:textId="77777777">
            <w:pPr>
              <w:pStyle w:val="TableParagraph"/>
              <w:spacing w:before="19" w:line="155" w:lineRule="exact"/>
              <w:ind w:right="853"/>
              <w:rPr>
                <w:sz w:val="14"/>
              </w:rPr>
            </w:pPr>
            <w:r>
              <w:rPr>
                <w:color w:val="231F20"/>
                <w:spacing w:val="-2"/>
                <w:sz w:val="14"/>
              </w:rPr>
              <w:t>2.768</w:t>
            </w:r>
          </w:p>
        </w:tc>
        <w:tc>
          <w:tcPr>
            <w:tcW w:w="433" w:type="dxa"/>
            <w:tcBorders>
              <w:top w:val="single" w:color="00AEEF" w:sz="2" w:space="0"/>
            </w:tcBorders>
          </w:tcPr>
          <w:p w:rsidR="001B3359" w:rsidRDefault="00D877C7" w14:paraId="4FC47B31" w14:textId="77777777">
            <w:pPr>
              <w:pStyle w:val="TableParagraph"/>
              <w:spacing w:before="19" w:line="155" w:lineRule="exact"/>
              <w:ind w:left="57"/>
              <w:jc w:val="lef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278</w:t>
            </w:r>
          </w:p>
        </w:tc>
        <w:tc>
          <w:tcPr>
            <w:tcW w:w="1260" w:type="dxa"/>
            <w:tcBorders>
              <w:top w:val="single" w:color="00AEEF" w:sz="2" w:space="0"/>
            </w:tcBorders>
          </w:tcPr>
          <w:p w:rsidR="001B3359" w:rsidRDefault="00D877C7" w14:paraId="3FB6D913" w14:textId="77777777">
            <w:pPr>
              <w:pStyle w:val="TableParagraph"/>
              <w:spacing w:before="19" w:line="155" w:lineRule="exact"/>
              <w:ind w:right="-15"/>
              <w:rPr>
                <w:sz w:val="14"/>
              </w:rPr>
            </w:pPr>
            <w:r>
              <w:rPr>
                <w:color w:val="231F20"/>
                <w:spacing w:val="-2"/>
                <w:sz w:val="14"/>
              </w:rPr>
              <w:t>2.490</w:t>
            </w:r>
          </w:p>
        </w:tc>
      </w:tr>
    </w:tbl>
    <w:p w:rsidR="001B3359" w:rsidRDefault="001B3359" w14:paraId="2CD83AAF" w14:textId="77777777">
      <w:pPr>
        <w:pStyle w:val="TableParagraph"/>
        <w:spacing w:line="155" w:lineRule="exact"/>
        <w:rPr>
          <w:sz w:val="14"/>
        </w:rPr>
        <w:sectPr w:rsidR="001B3359">
          <w:pgSz w:w="11910" w:h="16840"/>
          <w:pgMar w:top="1300" w:right="992" w:bottom="1340" w:left="992" w:header="0" w:footer="1091" w:gutter="0"/>
          <w:cols w:space="708"/>
        </w:sectPr>
      </w:pPr>
    </w:p>
    <w:p w:rsidR="001B3359" w:rsidRDefault="00D877C7" w14:paraId="7E501A52" w14:textId="77777777">
      <w:pPr>
        <w:pStyle w:val="Lijstalinea"/>
        <w:numPr>
          <w:ilvl w:val="2"/>
          <w:numId w:val="4"/>
        </w:numPr>
        <w:tabs>
          <w:tab w:val="left" w:pos="6224"/>
        </w:tabs>
        <w:spacing w:before="81"/>
        <w:ind w:firstLine="0"/>
        <w:jc w:val="left"/>
        <w:rPr>
          <w:sz w:val="14"/>
        </w:rPr>
      </w:pPr>
      <w:r>
        <w:rPr>
          <w:noProof/>
          <w:sz w:val="14"/>
        </w:rPr>
        <w:lastRenderedPageBreak/>
        <mc:AlternateContent>
          <mc:Choice Requires="wpg">
            <w:drawing>
              <wp:anchor distT="0" distB="0" distL="0" distR="0" simplePos="0" relativeHeight="15746048" behindDoc="0" locked="0" layoutInCell="1" allowOverlap="1" wp14:editId="05F6DA3D" wp14:anchorId="22BE9F6D">
                <wp:simplePos x="0" y="0"/>
                <wp:positionH relativeFrom="page">
                  <wp:posOffset>701998</wp:posOffset>
                </wp:positionH>
                <wp:positionV relativeFrom="paragraph">
                  <wp:posOffset>36212</wp:posOffset>
                </wp:positionV>
                <wp:extent cx="6156325" cy="3175"/>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346" name="Graphic 346"/>
                        <wps:cNvSpPr/>
                        <wps:spPr>
                          <a:xfrm>
                            <a:off x="0" y="1587"/>
                            <a:ext cx="3755390" cy="1270"/>
                          </a:xfrm>
                          <a:custGeom>
                            <a:avLst/>
                            <a:gdLst/>
                            <a:ahLst/>
                            <a:cxnLst/>
                            <a:rect l="l" t="t" r="r" b="b"/>
                            <a:pathLst>
                              <a:path w="3755390">
                                <a:moveTo>
                                  <a:pt x="375516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7" name="Graphic 347"/>
                        <wps:cNvSpPr/>
                        <wps:spPr>
                          <a:xfrm>
                            <a:off x="3755164" y="1587"/>
                            <a:ext cx="800735" cy="1270"/>
                          </a:xfrm>
                          <a:custGeom>
                            <a:avLst/>
                            <a:gdLst/>
                            <a:ahLst/>
                            <a:cxnLst/>
                            <a:rect l="l" t="t" r="r" b="b"/>
                            <a:pathLst>
                              <a:path w="800735">
                                <a:moveTo>
                                  <a:pt x="80027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8" name="Graphic 348"/>
                        <wps:cNvSpPr/>
                        <wps:spPr>
                          <a:xfrm>
                            <a:off x="4555444" y="1587"/>
                            <a:ext cx="800735" cy="1270"/>
                          </a:xfrm>
                          <a:custGeom>
                            <a:avLst/>
                            <a:gdLst/>
                            <a:ahLst/>
                            <a:cxnLst/>
                            <a:rect l="l" t="t" r="r" b="b"/>
                            <a:pathLst>
                              <a:path w="800735">
                                <a:moveTo>
                                  <a:pt x="80027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9" name="Graphic 349"/>
                        <wps:cNvSpPr/>
                        <wps:spPr>
                          <a:xfrm>
                            <a:off x="5355723" y="1587"/>
                            <a:ext cx="800735" cy="1270"/>
                          </a:xfrm>
                          <a:custGeom>
                            <a:avLst/>
                            <a:gdLst/>
                            <a:ahLst/>
                            <a:cxnLst/>
                            <a:rect l="l" t="t" r="r" b="b"/>
                            <a:pathLst>
                              <a:path w="800735">
                                <a:moveTo>
                                  <a:pt x="800277"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45" style="position:absolute;margin-left:55.3pt;margin-top:2.85pt;width:484.75pt;height:.25pt;z-index:15746048;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" w14:anchorId="4089F1BC">
                <v:shape id="Graphic 346" style="position:absolute;top:15;width:37553;height:13;visibility:visible;mso-wrap-style:square;v-text-anchor:top" coordsize="3755390,1270" o:spid="_x0000_s1027" filled="f" strokecolor="#00aeef" strokeweight=".25pt" path="m375516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">
                  <v:path arrowok="t"/>
                </v:shape>
                <v:shape id="Graphic 347" style="position:absolute;left:37551;top:15;width:8007;height:13;visibility:visible;mso-wrap-style:square;v-text-anchor:top" coordsize="800735,1270" o:spid="_x0000_s1028" filled="f" strokecolor="#00aeef" strokeweight=".25pt" path="m80027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">
                  <v:path arrowok="t"/>
                </v:shape>
                <v:shape id="Graphic 348" style="position:absolute;left:45554;top:15;width:8007;height:13;visibility:visible;mso-wrap-style:square;v-text-anchor:top" coordsize="800735,1270" o:spid="_x0000_s1029" filled="f" strokecolor="#00aeef" strokeweight=".25pt" path="m80027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">
                  <v:path arrowok="t"/>
                </v:shape>
                <v:shape id="Graphic 349" style="position:absolute;left:53557;top:15;width:8007;height:13;visibility:visible;mso-wrap-style:square;v-text-anchor:top" coordsize="800735,1270" o:spid="_x0000_s1030" filled="f" strokecolor="#00aeef" strokeweight=".25pt" path="m80027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">
                  <v:path arrowok="t"/>
                </v:shape>
                <w10:wrap anchorx="page"/>
              </v:group>
            </w:pict>
          </mc:Fallback>
        </mc:AlternateContent>
      </w:r>
      <w:r>
        <w:rPr>
          <w:color w:val="231F20"/>
          <w:spacing w:val="-11"/>
          <w:w w:val="105"/>
          <w:sz w:val="14"/>
        </w:rPr>
        <w:t xml:space="preserve"> </w:t>
      </w:r>
      <w:proofErr w:type="spellStart"/>
      <w:r>
        <w:rPr>
          <w:color w:val="231F20"/>
          <w:w w:val="105"/>
          <w:sz w:val="14"/>
        </w:rPr>
        <w:t>Vastge-stelde</w:t>
      </w:r>
      <w:proofErr w:type="spellEnd"/>
      <w:r>
        <w:rPr>
          <w:color w:val="231F20"/>
          <w:spacing w:val="-12"/>
          <w:w w:val="105"/>
          <w:sz w:val="14"/>
        </w:rPr>
        <w:t xml:space="preserve"> </w:t>
      </w:r>
      <w:r>
        <w:rPr>
          <w:color w:val="231F20"/>
          <w:w w:val="105"/>
          <w:sz w:val="14"/>
        </w:rPr>
        <w:t>begroting</w:t>
      </w:r>
    </w:p>
    <w:p w:rsidR="001B3359" w:rsidRDefault="00D877C7" w14:paraId="620EB851" w14:textId="77777777">
      <w:pPr>
        <w:pStyle w:val="Lijstalinea"/>
        <w:numPr>
          <w:ilvl w:val="2"/>
          <w:numId w:val="4"/>
        </w:numPr>
        <w:tabs>
          <w:tab w:val="left" w:pos="354"/>
        </w:tabs>
        <w:spacing w:before="81"/>
        <w:ind w:left="147" w:firstLine="0"/>
        <w:jc w:val="left"/>
        <w:rPr>
          <w:sz w:val="14"/>
        </w:rPr>
      </w:pPr>
      <w:r>
        <w:br w:type="column"/>
      </w:r>
      <w:r>
        <w:rPr>
          <w:color w:val="231F20"/>
          <w:w w:val="105"/>
          <w:sz w:val="14"/>
        </w:rPr>
        <w:t>Mutaties</w:t>
      </w:r>
      <w:r>
        <w:rPr>
          <w:color w:val="231F20"/>
          <w:spacing w:val="-12"/>
          <w:w w:val="105"/>
          <w:sz w:val="14"/>
        </w:rPr>
        <w:t xml:space="preserve"> </w:t>
      </w:r>
      <w:r>
        <w:rPr>
          <w:color w:val="231F20"/>
          <w:w w:val="105"/>
          <w:sz w:val="14"/>
        </w:rPr>
        <w:t xml:space="preserve">1e </w:t>
      </w:r>
      <w:r>
        <w:rPr>
          <w:color w:val="231F20"/>
          <w:spacing w:val="-2"/>
          <w:w w:val="105"/>
          <w:sz w:val="14"/>
        </w:rPr>
        <w:t>suppletoire begroting</w:t>
      </w:r>
    </w:p>
    <w:p w:rsidR="001B3359" w:rsidRDefault="00D877C7" w14:paraId="69C1F76E" w14:textId="77777777">
      <w:pPr>
        <w:spacing w:before="81"/>
        <w:ind w:left="247"/>
        <w:rPr>
          <w:sz w:val="14"/>
        </w:rPr>
      </w:pPr>
      <w:r>
        <w:br w:type="column"/>
      </w:r>
      <w:r>
        <w:rPr>
          <w:color w:val="231F20"/>
          <w:w w:val="90"/>
          <w:sz w:val="14"/>
        </w:rPr>
        <w:t>(3)</w:t>
      </w:r>
      <w:r>
        <w:rPr>
          <w:color w:val="231F20"/>
          <w:spacing w:val="-6"/>
          <w:w w:val="90"/>
          <w:sz w:val="14"/>
        </w:rPr>
        <w:t xml:space="preserve"> </w:t>
      </w:r>
      <w:r>
        <w:rPr>
          <w:color w:val="231F20"/>
          <w:w w:val="90"/>
          <w:sz w:val="14"/>
        </w:rPr>
        <w:t>=</w:t>
      </w:r>
      <w:r>
        <w:rPr>
          <w:color w:val="231F20"/>
          <w:spacing w:val="-5"/>
          <w:w w:val="90"/>
          <w:sz w:val="14"/>
        </w:rPr>
        <w:t xml:space="preserve"> </w:t>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1B3359" w:rsidRDefault="00D877C7" w14:paraId="513E2867" w14:textId="77777777">
      <w:pPr>
        <w:spacing w:before="1"/>
        <w:ind w:left="247"/>
        <w:rPr>
          <w:sz w:val="14"/>
        </w:rPr>
      </w:pPr>
      <w:r>
        <w:rPr>
          <w:color w:val="231F20"/>
          <w:spacing w:val="-2"/>
          <w:w w:val="105"/>
          <w:sz w:val="14"/>
        </w:rPr>
        <w:t>Totaal</w:t>
      </w:r>
      <w:r>
        <w:rPr>
          <w:color w:val="231F20"/>
          <w:spacing w:val="-8"/>
          <w:w w:val="105"/>
          <w:sz w:val="14"/>
        </w:rPr>
        <w:t xml:space="preserve"> </w:t>
      </w:r>
      <w:r>
        <w:rPr>
          <w:color w:val="231F20"/>
          <w:spacing w:val="-2"/>
          <w:w w:val="105"/>
          <w:sz w:val="14"/>
        </w:rPr>
        <w:t>geraamd</w:t>
      </w:r>
    </w:p>
    <w:p w:rsidR="001B3359" w:rsidRDefault="001B3359" w14:paraId="58A0D168" w14:textId="77777777">
      <w:pPr>
        <w:rPr>
          <w:sz w:val="14"/>
        </w:rPr>
        <w:sectPr w:rsidR="001B3359">
          <w:pgSz w:w="11910" w:h="16840"/>
          <w:pgMar w:top="1340" w:right="992" w:bottom="1340" w:left="992" w:header="0" w:footer="1091" w:gutter="0"/>
          <w:cols w:equalWidth="0" w:space="708" w:num="3">
            <w:col w:w="7129" w:space="40"/>
            <w:col w:w="1120" w:space="39"/>
            <w:col w:w="1598"/>
          </w:cols>
        </w:sectPr>
      </w:pPr>
    </w:p>
    <w:p w:rsidR="001B3359" w:rsidRDefault="001B3359" w14:paraId="2C8E6264" w14:textId="77777777">
      <w:pPr>
        <w:pStyle w:val="Plattetekst"/>
        <w:spacing w:before="2"/>
        <w:rPr>
          <w:sz w:val="3"/>
        </w:rPr>
      </w:pPr>
    </w:p>
    <w:tbl>
      <w:tblPr>
        <w:tblStyle w:val="TableNormal"/>
        <w:tblW w:w="0" w:type="auto"/>
        <w:tblInd w:w="121" w:type="dxa"/>
        <w:tblLayout w:type="fixed"/>
        <w:tblLook w:val="01E0" w:firstRow="1" w:lastRow="1" w:firstColumn="1" w:lastColumn="1" w:noHBand="0" w:noVBand="0"/>
      </w:tblPr>
      <w:tblGrid>
        <w:gridCol w:w="5132"/>
        <w:gridCol w:w="2411"/>
        <w:gridCol w:w="1293"/>
        <w:gridCol w:w="856"/>
      </w:tblGrid>
      <w:tr w:rsidR="001B3359" w14:paraId="1F8D6BC9" w14:textId="77777777">
        <w:trPr>
          <w:trHeight w:val="221"/>
        </w:trPr>
        <w:tc>
          <w:tcPr>
            <w:tcW w:w="5132" w:type="dxa"/>
            <w:tcBorders>
              <w:top w:val="single" w:color="00AEEF" w:sz="2" w:space="0"/>
              <w:bottom w:val="single" w:color="00AEEF" w:sz="2" w:space="0"/>
            </w:tcBorders>
          </w:tcPr>
          <w:p w:rsidR="001B3359" w:rsidRDefault="00D877C7" w14:paraId="6D616779" w14:textId="77777777">
            <w:pPr>
              <w:pStyle w:val="TableParagraph"/>
              <w:spacing w:before="19"/>
              <w:jc w:val="left"/>
              <w:rPr>
                <w:sz w:val="14"/>
              </w:rPr>
            </w:pPr>
            <w:r>
              <w:rPr>
                <w:color w:val="231F20"/>
                <w:w w:val="105"/>
                <w:sz w:val="14"/>
              </w:rPr>
              <w:t>-</w:t>
            </w:r>
            <w:r>
              <w:rPr>
                <w:color w:val="231F20"/>
                <w:spacing w:val="-1"/>
                <w:w w:val="105"/>
                <w:sz w:val="14"/>
              </w:rPr>
              <w:t xml:space="preserve"> </w:t>
            </w:r>
            <w:r>
              <w:rPr>
                <w:color w:val="231F20"/>
                <w:w w:val="105"/>
                <w:sz w:val="14"/>
              </w:rPr>
              <w:t>Materiële</w:t>
            </w:r>
            <w:r>
              <w:rPr>
                <w:color w:val="231F20"/>
                <w:spacing w:val="-1"/>
                <w:w w:val="105"/>
                <w:sz w:val="14"/>
              </w:rPr>
              <w:t xml:space="preserve"> </w:t>
            </w:r>
            <w:r>
              <w:rPr>
                <w:color w:val="231F20"/>
                <w:spacing w:val="-2"/>
                <w:w w:val="105"/>
                <w:sz w:val="14"/>
              </w:rPr>
              <w:t>kosten</w:t>
            </w:r>
          </w:p>
        </w:tc>
        <w:tc>
          <w:tcPr>
            <w:tcW w:w="2411" w:type="dxa"/>
            <w:tcBorders>
              <w:top w:val="single" w:color="00AEEF" w:sz="2" w:space="0"/>
              <w:bottom w:val="single" w:color="00AEEF" w:sz="2" w:space="0"/>
            </w:tcBorders>
          </w:tcPr>
          <w:p w:rsidR="001B3359" w:rsidRDefault="00D877C7" w14:paraId="4CCB824B" w14:textId="77777777">
            <w:pPr>
              <w:pStyle w:val="TableParagraph"/>
              <w:spacing w:before="19"/>
              <w:ind w:right="395"/>
              <w:rPr>
                <w:sz w:val="14"/>
              </w:rPr>
            </w:pPr>
            <w:r>
              <w:rPr>
                <w:color w:val="231F20"/>
                <w:spacing w:val="-2"/>
                <w:sz w:val="14"/>
              </w:rPr>
              <w:t>14.357</w:t>
            </w:r>
          </w:p>
        </w:tc>
        <w:tc>
          <w:tcPr>
            <w:tcW w:w="1293" w:type="dxa"/>
            <w:tcBorders>
              <w:top w:val="single" w:color="00AEEF" w:sz="2" w:space="0"/>
              <w:bottom w:val="single" w:color="00AEEF" w:sz="2" w:space="0"/>
            </w:tcBorders>
          </w:tcPr>
          <w:p w:rsidR="001B3359" w:rsidRDefault="00D877C7" w14:paraId="36526278" w14:textId="77777777">
            <w:pPr>
              <w:pStyle w:val="TableParagraph"/>
              <w:spacing w:before="19"/>
              <w:ind w:right="42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2.128</w:t>
            </w:r>
          </w:p>
        </w:tc>
        <w:tc>
          <w:tcPr>
            <w:tcW w:w="856" w:type="dxa"/>
            <w:tcBorders>
              <w:top w:val="single" w:color="00AEEF" w:sz="2" w:space="0"/>
              <w:bottom w:val="single" w:color="00AEEF" w:sz="2" w:space="0"/>
            </w:tcBorders>
          </w:tcPr>
          <w:p w:rsidR="001B3359" w:rsidRDefault="00D877C7" w14:paraId="11986CAA" w14:textId="77777777">
            <w:pPr>
              <w:pStyle w:val="TableParagraph"/>
              <w:spacing w:before="19"/>
              <w:ind w:right="-15"/>
              <w:rPr>
                <w:sz w:val="14"/>
              </w:rPr>
            </w:pPr>
            <w:r>
              <w:rPr>
                <w:color w:val="231F20"/>
                <w:spacing w:val="-2"/>
                <w:sz w:val="14"/>
              </w:rPr>
              <w:t>12.229</w:t>
            </w:r>
          </w:p>
        </w:tc>
      </w:tr>
      <w:tr w:rsidR="001B3359" w14:paraId="4CEB545F" w14:textId="77777777">
        <w:trPr>
          <w:trHeight w:val="221"/>
        </w:trPr>
        <w:tc>
          <w:tcPr>
            <w:tcW w:w="5132" w:type="dxa"/>
            <w:tcBorders>
              <w:top w:val="single" w:color="00AEEF" w:sz="2" w:space="0"/>
              <w:bottom w:val="single" w:color="00AEEF" w:sz="2" w:space="0"/>
            </w:tcBorders>
          </w:tcPr>
          <w:p w:rsidR="001B3359" w:rsidRDefault="00D877C7" w14:paraId="0F6CB013" w14:textId="77777777">
            <w:pPr>
              <w:pStyle w:val="TableParagraph"/>
              <w:spacing w:before="23"/>
              <w:jc w:val="left"/>
              <w:rPr>
                <w:rFonts w:ascii="Calibri"/>
                <w:i/>
                <w:sz w:val="14"/>
              </w:rPr>
            </w:pPr>
            <w:r>
              <w:rPr>
                <w:rFonts w:ascii="Calibri"/>
                <w:i/>
                <w:color w:val="231F20"/>
                <w:w w:val="110"/>
                <w:sz w:val="14"/>
              </w:rPr>
              <w:t>waarvan</w:t>
            </w:r>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2411" w:type="dxa"/>
            <w:tcBorders>
              <w:top w:val="single" w:color="00AEEF" w:sz="2" w:space="0"/>
              <w:bottom w:val="single" w:color="00AEEF" w:sz="2" w:space="0"/>
            </w:tcBorders>
          </w:tcPr>
          <w:p w:rsidR="001B3359" w:rsidRDefault="00D877C7" w14:paraId="57AB8944" w14:textId="77777777">
            <w:pPr>
              <w:pStyle w:val="TableParagraph"/>
              <w:spacing w:before="19"/>
              <w:ind w:right="395"/>
              <w:rPr>
                <w:sz w:val="14"/>
              </w:rPr>
            </w:pPr>
            <w:r>
              <w:rPr>
                <w:color w:val="231F20"/>
                <w:spacing w:val="-2"/>
                <w:sz w:val="14"/>
              </w:rPr>
              <w:t>5.838</w:t>
            </w:r>
          </w:p>
        </w:tc>
        <w:tc>
          <w:tcPr>
            <w:tcW w:w="1293" w:type="dxa"/>
            <w:tcBorders>
              <w:top w:val="single" w:color="00AEEF" w:sz="2" w:space="0"/>
              <w:bottom w:val="single" w:color="00AEEF" w:sz="2" w:space="0"/>
            </w:tcBorders>
          </w:tcPr>
          <w:p w:rsidR="001B3359" w:rsidRDefault="00D877C7" w14:paraId="6ABDD0AA" w14:textId="77777777">
            <w:pPr>
              <w:pStyle w:val="TableParagraph"/>
              <w:spacing w:before="19"/>
              <w:ind w:right="428"/>
              <w:rPr>
                <w:sz w:val="14"/>
              </w:rPr>
            </w:pPr>
            <w:r>
              <w:rPr>
                <w:color w:val="231F20"/>
                <w:spacing w:val="-5"/>
                <w:sz w:val="14"/>
              </w:rPr>
              <w:t>400</w:t>
            </w:r>
          </w:p>
        </w:tc>
        <w:tc>
          <w:tcPr>
            <w:tcW w:w="856" w:type="dxa"/>
            <w:tcBorders>
              <w:top w:val="single" w:color="00AEEF" w:sz="2" w:space="0"/>
              <w:bottom w:val="single" w:color="00AEEF" w:sz="2" w:space="0"/>
            </w:tcBorders>
          </w:tcPr>
          <w:p w:rsidR="001B3359" w:rsidRDefault="00D877C7" w14:paraId="0EFAF73B" w14:textId="77777777">
            <w:pPr>
              <w:pStyle w:val="TableParagraph"/>
              <w:spacing w:before="19"/>
              <w:ind w:right="-15"/>
              <w:rPr>
                <w:sz w:val="14"/>
              </w:rPr>
            </w:pPr>
            <w:r>
              <w:rPr>
                <w:color w:val="231F20"/>
                <w:spacing w:val="-2"/>
                <w:sz w:val="14"/>
              </w:rPr>
              <w:t>6.238</w:t>
            </w:r>
          </w:p>
        </w:tc>
      </w:tr>
      <w:tr w:rsidR="001B3359" w14:paraId="79860E6F" w14:textId="77777777">
        <w:trPr>
          <w:trHeight w:val="221"/>
        </w:trPr>
        <w:tc>
          <w:tcPr>
            <w:tcW w:w="5132" w:type="dxa"/>
            <w:tcBorders>
              <w:top w:val="single" w:color="00AEEF" w:sz="2" w:space="0"/>
              <w:bottom w:val="single" w:color="00AEEF" w:sz="2" w:space="0"/>
            </w:tcBorders>
          </w:tcPr>
          <w:p w:rsidR="001B3359" w:rsidRDefault="00D877C7" w14:paraId="7B10945A"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proofErr w:type="spellStart"/>
            <w:r>
              <w:rPr>
                <w:rFonts w:ascii="Calibri"/>
                <w:i/>
                <w:color w:val="231F20"/>
                <w:spacing w:val="-2"/>
                <w:w w:val="115"/>
                <w:sz w:val="14"/>
              </w:rPr>
              <w:t>SSO's</w:t>
            </w:r>
            <w:proofErr w:type="spellEnd"/>
          </w:p>
        </w:tc>
        <w:tc>
          <w:tcPr>
            <w:tcW w:w="2411" w:type="dxa"/>
            <w:tcBorders>
              <w:top w:val="single" w:color="00AEEF" w:sz="2" w:space="0"/>
              <w:bottom w:val="single" w:color="00AEEF" w:sz="2" w:space="0"/>
            </w:tcBorders>
          </w:tcPr>
          <w:p w:rsidR="001B3359" w:rsidRDefault="00D877C7" w14:paraId="46184AB7" w14:textId="77777777">
            <w:pPr>
              <w:pStyle w:val="TableParagraph"/>
              <w:spacing w:before="19"/>
              <w:ind w:right="395"/>
              <w:rPr>
                <w:sz w:val="14"/>
              </w:rPr>
            </w:pPr>
            <w:r>
              <w:rPr>
                <w:color w:val="231F20"/>
                <w:spacing w:val="-10"/>
                <w:sz w:val="14"/>
              </w:rPr>
              <w:t>0</w:t>
            </w:r>
          </w:p>
        </w:tc>
        <w:tc>
          <w:tcPr>
            <w:tcW w:w="1293" w:type="dxa"/>
            <w:tcBorders>
              <w:top w:val="single" w:color="00AEEF" w:sz="2" w:space="0"/>
              <w:bottom w:val="single" w:color="00AEEF" w:sz="2" w:space="0"/>
            </w:tcBorders>
          </w:tcPr>
          <w:p w:rsidR="001B3359" w:rsidRDefault="00D877C7" w14:paraId="2CF71870" w14:textId="77777777">
            <w:pPr>
              <w:pStyle w:val="TableParagraph"/>
              <w:spacing w:before="19"/>
              <w:ind w:right="428"/>
              <w:rPr>
                <w:sz w:val="14"/>
              </w:rPr>
            </w:pPr>
            <w:r>
              <w:rPr>
                <w:color w:val="231F20"/>
                <w:spacing w:val="-10"/>
                <w:sz w:val="14"/>
              </w:rPr>
              <w:t>0</w:t>
            </w:r>
          </w:p>
        </w:tc>
        <w:tc>
          <w:tcPr>
            <w:tcW w:w="856" w:type="dxa"/>
            <w:tcBorders>
              <w:top w:val="single" w:color="00AEEF" w:sz="2" w:space="0"/>
              <w:bottom w:val="single" w:color="00AEEF" w:sz="2" w:space="0"/>
            </w:tcBorders>
          </w:tcPr>
          <w:p w:rsidR="001B3359" w:rsidRDefault="00D877C7" w14:paraId="1E713EE1" w14:textId="77777777">
            <w:pPr>
              <w:pStyle w:val="TableParagraph"/>
              <w:spacing w:before="19"/>
              <w:ind w:right="-15"/>
              <w:rPr>
                <w:sz w:val="14"/>
              </w:rPr>
            </w:pPr>
            <w:r>
              <w:rPr>
                <w:color w:val="231F20"/>
                <w:spacing w:val="-10"/>
                <w:sz w:val="14"/>
              </w:rPr>
              <w:t>0</w:t>
            </w:r>
          </w:p>
        </w:tc>
      </w:tr>
      <w:tr w:rsidR="001B3359" w14:paraId="71AC966F" w14:textId="77777777">
        <w:trPr>
          <w:trHeight w:val="221"/>
        </w:trPr>
        <w:tc>
          <w:tcPr>
            <w:tcW w:w="5132" w:type="dxa"/>
            <w:tcBorders>
              <w:top w:val="single" w:color="00AEEF" w:sz="2" w:space="0"/>
              <w:bottom w:val="single" w:color="00AEEF" w:sz="2" w:space="0"/>
            </w:tcBorders>
          </w:tcPr>
          <w:p w:rsidR="001B3359" w:rsidRDefault="00D877C7" w14:paraId="26E4AA38" w14:textId="77777777">
            <w:pPr>
              <w:pStyle w:val="TableParagraph"/>
              <w:spacing w:before="23"/>
              <w:jc w:val="left"/>
              <w:rPr>
                <w:rFonts w:ascii="Calibri" w:hAnsi="Calibri"/>
                <w:i/>
                <w:sz w:val="14"/>
              </w:rPr>
            </w:pPr>
            <w:r>
              <w:rPr>
                <w:rFonts w:ascii="Calibri" w:hAnsi="Calibri"/>
                <w:i/>
                <w:color w:val="231F20"/>
                <w:w w:val="115"/>
                <w:sz w:val="14"/>
              </w:rPr>
              <w:t>waarvan</w:t>
            </w:r>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kosten</w:t>
            </w:r>
          </w:p>
        </w:tc>
        <w:tc>
          <w:tcPr>
            <w:tcW w:w="2411" w:type="dxa"/>
            <w:tcBorders>
              <w:top w:val="single" w:color="00AEEF" w:sz="2" w:space="0"/>
              <w:bottom w:val="single" w:color="00AEEF" w:sz="2" w:space="0"/>
            </w:tcBorders>
          </w:tcPr>
          <w:p w:rsidR="001B3359" w:rsidRDefault="00D877C7" w14:paraId="2D62DD6B" w14:textId="77777777">
            <w:pPr>
              <w:pStyle w:val="TableParagraph"/>
              <w:spacing w:before="19"/>
              <w:ind w:right="395"/>
              <w:rPr>
                <w:sz w:val="14"/>
              </w:rPr>
            </w:pPr>
            <w:r>
              <w:rPr>
                <w:color w:val="231F20"/>
                <w:spacing w:val="-2"/>
                <w:sz w:val="14"/>
              </w:rPr>
              <w:t>8.519</w:t>
            </w:r>
          </w:p>
        </w:tc>
        <w:tc>
          <w:tcPr>
            <w:tcW w:w="1293" w:type="dxa"/>
            <w:tcBorders>
              <w:top w:val="single" w:color="00AEEF" w:sz="2" w:space="0"/>
              <w:bottom w:val="single" w:color="00AEEF" w:sz="2" w:space="0"/>
            </w:tcBorders>
          </w:tcPr>
          <w:p w:rsidR="001B3359" w:rsidRDefault="00D877C7" w14:paraId="44D518C1" w14:textId="77777777">
            <w:pPr>
              <w:pStyle w:val="TableParagraph"/>
              <w:spacing w:before="19"/>
              <w:ind w:right="42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2.528</w:t>
            </w:r>
          </w:p>
        </w:tc>
        <w:tc>
          <w:tcPr>
            <w:tcW w:w="856" w:type="dxa"/>
            <w:tcBorders>
              <w:top w:val="single" w:color="00AEEF" w:sz="2" w:space="0"/>
              <w:bottom w:val="single" w:color="00AEEF" w:sz="2" w:space="0"/>
            </w:tcBorders>
          </w:tcPr>
          <w:p w:rsidR="001B3359" w:rsidRDefault="00D877C7" w14:paraId="3E237782" w14:textId="77777777">
            <w:pPr>
              <w:pStyle w:val="TableParagraph"/>
              <w:spacing w:before="19"/>
              <w:ind w:right="-15"/>
              <w:rPr>
                <w:sz w:val="14"/>
              </w:rPr>
            </w:pPr>
            <w:r>
              <w:rPr>
                <w:color w:val="231F20"/>
                <w:spacing w:val="-2"/>
                <w:sz w:val="14"/>
              </w:rPr>
              <w:t>5.991</w:t>
            </w:r>
          </w:p>
        </w:tc>
      </w:tr>
      <w:tr w:rsidR="001B3359" w14:paraId="1DBE17BD" w14:textId="77777777">
        <w:trPr>
          <w:trHeight w:val="221"/>
        </w:trPr>
        <w:tc>
          <w:tcPr>
            <w:tcW w:w="5132" w:type="dxa"/>
            <w:tcBorders>
              <w:top w:val="single" w:color="00AEEF" w:sz="2" w:space="0"/>
              <w:bottom w:val="single" w:color="00AEEF" w:sz="2" w:space="0"/>
            </w:tcBorders>
          </w:tcPr>
          <w:p w:rsidR="001B3359" w:rsidRDefault="00D877C7" w14:paraId="051402DC" w14:textId="77777777">
            <w:pPr>
              <w:pStyle w:val="TableParagraph"/>
              <w:spacing w:before="19"/>
              <w:jc w:val="left"/>
              <w:rPr>
                <w:sz w:val="14"/>
              </w:rPr>
            </w:pPr>
            <w:r>
              <w:rPr>
                <w:color w:val="231F20"/>
                <w:w w:val="105"/>
                <w:sz w:val="14"/>
              </w:rPr>
              <w:t>Kosten</w:t>
            </w:r>
            <w:r>
              <w:rPr>
                <w:color w:val="231F20"/>
                <w:spacing w:val="-4"/>
                <w:w w:val="105"/>
                <w:sz w:val="14"/>
              </w:rPr>
              <w:t xml:space="preserve"> </w:t>
            </w:r>
            <w:r>
              <w:rPr>
                <w:color w:val="231F20"/>
                <w:w w:val="105"/>
                <w:sz w:val="14"/>
              </w:rPr>
              <w:t>uitbesteed</w:t>
            </w:r>
            <w:r>
              <w:rPr>
                <w:color w:val="231F20"/>
                <w:spacing w:val="-3"/>
                <w:w w:val="105"/>
                <w:sz w:val="14"/>
              </w:rPr>
              <w:t xml:space="preserve"> </w:t>
            </w:r>
            <w:r>
              <w:rPr>
                <w:color w:val="231F20"/>
                <w:w w:val="105"/>
                <w:sz w:val="14"/>
              </w:rPr>
              <w:t>werk</w:t>
            </w:r>
            <w:r>
              <w:rPr>
                <w:color w:val="231F20"/>
                <w:spacing w:val="-3"/>
                <w:w w:val="105"/>
                <w:sz w:val="14"/>
              </w:rPr>
              <w:t xml:space="preserve"> </w:t>
            </w:r>
            <w:r>
              <w:rPr>
                <w:color w:val="231F20"/>
                <w:w w:val="105"/>
                <w:sz w:val="14"/>
              </w:rPr>
              <w:t>en</w:t>
            </w:r>
            <w:r>
              <w:rPr>
                <w:color w:val="231F20"/>
                <w:spacing w:val="-4"/>
                <w:w w:val="105"/>
                <w:sz w:val="14"/>
              </w:rPr>
              <w:t xml:space="preserve"> </w:t>
            </w:r>
            <w:r>
              <w:rPr>
                <w:color w:val="231F20"/>
                <w:w w:val="105"/>
                <w:sz w:val="14"/>
              </w:rPr>
              <w:t>andere</w:t>
            </w:r>
            <w:r>
              <w:rPr>
                <w:color w:val="231F20"/>
                <w:spacing w:val="-3"/>
                <w:w w:val="105"/>
                <w:sz w:val="14"/>
              </w:rPr>
              <w:t xml:space="preserve"> </w:t>
            </w:r>
            <w:r>
              <w:rPr>
                <w:color w:val="231F20"/>
                <w:w w:val="105"/>
                <w:sz w:val="14"/>
              </w:rPr>
              <w:t>externe</w:t>
            </w:r>
            <w:r>
              <w:rPr>
                <w:color w:val="231F20"/>
                <w:spacing w:val="-3"/>
                <w:w w:val="105"/>
                <w:sz w:val="14"/>
              </w:rPr>
              <w:t xml:space="preserve"> </w:t>
            </w:r>
            <w:r>
              <w:rPr>
                <w:color w:val="231F20"/>
                <w:spacing w:val="-2"/>
                <w:w w:val="105"/>
                <w:sz w:val="14"/>
              </w:rPr>
              <w:t>kosten</w:t>
            </w:r>
          </w:p>
        </w:tc>
        <w:tc>
          <w:tcPr>
            <w:tcW w:w="2411" w:type="dxa"/>
            <w:tcBorders>
              <w:top w:val="single" w:color="00AEEF" w:sz="2" w:space="0"/>
              <w:bottom w:val="single" w:color="00AEEF" w:sz="2" w:space="0"/>
            </w:tcBorders>
          </w:tcPr>
          <w:p w:rsidR="001B3359" w:rsidRDefault="00D877C7" w14:paraId="6BBE6000" w14:textId="77777777">
            <w:pPr>
              <w:pStyle w:val="TableParagraph"/>
              <w:spacing w:before="19"/>
              <w:ind w:right="395"/>
              <w:rPr>
                <w:sz w:val="14"/>
              </w:rPr>
            </w:pPr>
            <w:r>
              <w:rPr>
                <w:color w:val="231F20"/>
                <w:spacing w:val="-2"/>
                <w:sz w:val="14"/>
              </w:rPr>
              <w:t>5.169</w:t>
            </w:r>
          </w:p>
        </w:tc>
        <w:tc>
          <w:tcPr>
            <w:tcW w:w="1293" w:type="dxa"/>
            <w:tcBorders>
              <w:top w:val="single" w:color="00AEEF" w:sz="2" w:space="0"/>
              <w:bottom w:val="single" w:color="00AEEF" w:sz="2" w:space="0"/>
            </w:tcBorders>
          </w:tcPr>
          <w:p w:rsidR="001B3359" w:rsidRDefault="00D877C7" w14:paraId="0175D50B" w14:textId="77777777">
            <w:pPr>
              <w:pStyle w:val="TableParagraph"/>
              <w:spacing w:before="19"/>
              <w:ind w:right="428"/>
              <w:rPr>
                <w:sz w:val="14"/>
              </w:rPr>
            </w:pPr>
            <w:r>
              <w:rPr>
                <w:color w:val="231F20"/>
                <w:spacing w:val="-2"/>
                <w:sz w:val="14"/>
              </w:rPr>
              <w:t>3.749</w:t>
            </w:r>
          </w:p>
        </w:tc>
        <w:tc>
          <w:tcPr>
            <w:tcW w:w="856" w:type="dxa"/>
            <w:tcBorders>
              <w:top w:val="single" w:color="00AEEF" w:sz="2" w:space="0"/>
              <w:bottom w:val="single" w:color="00AEEF" w:sz="2" w:space="0"/>
            </w:tcBorders>
          </w:tcPr>
          <w:p w:rsidR="001B3359" w:rsidRDefault="00D877C7" w14:paraId="207AAFFC" w14:textId="77777777">
            <w:pPr>
              <w:pStyle w:val="TableParagraph"/>
              <w:spacing w:before="19"/>
              <w:ind w:right="-15"/>
              <w:rPr>
                <w:sz w:val="14"/>
              </w:rPr>
            </w:pPr>
            <w:r>
              <w:rPr>
                <w:color w:val="231F20"/>
                <w:spacing w:val="-2"/>
                <w:sz w:val="14"/>
              </w:rPr>
              <w:t>8.918</w:t>
            </w:r>
          </w:p>
        </w:tc>
      </w:tr>
      <w:tr w:rsidR="001B3359" w14:paraId="064AEB63" w14:textId="77777777">
        <w:trPr>
          <w:trHeight w:val="221"/>
        </w:trPr>
        <w:tc>
          <w:tcPr>
            <w:tcW w:w="5132" w:type="dxa"/>
            <w:tcBorders>
              <w:top w:val="single" w:color="00AEEF" w:sz="2" w:space="0"/>
              <w:bottom w:val="single" w:color="00AEEF" w:sz="2" w:space="0"/>
            </w:tcBorders>
          </w:tcPr>
          <w:p w:rsidR="001B3359" w:rsidRDefault="00D877C7" w14:paraId="20A16DB0" w14:textId="77777777">
            <w:pPr>
              <w:pStyle w:val="TableParagraph"/>
              <w:spacing w:before="19"/>
              <w:jc w:val="left"/>
              <w:rPr>
                <w:sz w:val="14"/>
              </w:rPr>
            </w:pPr>
            <w:proofErr w:type="spellStart"/>
            <w:r>
              <w:rPr>
                <w:color w:val="231F20"/>
                <w:spacing w:val="-5"/>
                <w:w w:val="110"/>
                <w:sz w:val="14"/>
              </w:rPr>
              <w:t>Zbo</w:t>
            </w:r>
            <w:proofErr w:type="spellEnd"/>
          </w:p>
        </w:tc>
        <w:tc>
          <w:tcPr>
            <w:tcW w:w="2411" w:type="dxa"/>
            <w:tcBorders>
              <w:top w:val="single" w:color="00AEEF" w:sz="2" w:space="0"/>
              <w:bottom w:val="single" w:color="00AEEF" w:sz="2" w:space="0"/>
            </w:tcBorders>
          </w:tcPr>
          <w:p w:rsidR="001B3359" w:rsidRDefault="00D877C7" w14:paraId="6BF9C7B9" w14:textId="77777777">
            <w:pPr>
              <w:pStyle w:val="TableParagraph"/>
              <w:spacing w:before="19"/>
              <w:ind w:right="395"/>
              <w:rPr>
                <w:sz w:val="14"/>
              </w:rPr>
            </w:pPr>
            <w:r>
              <w:rPr>
                <w:color w:val="231F20"/>
                <w:spacing w:val="-5"/>
                <w:sz w:val="14"/>
              </w:rPr>
              <w:t>761</w:t>
            </w:r>
          </w:p>
        </w:tc>
        <w:tc>
          <w:tcPr>
            <w:tcW w:w="1293" w:type="dxa"/>
            <w:tcBorders>
              <w:top w:val="single" w:color="00AEEF" w:sz="2" w:space="0"/>
              <w:bottom w:val="single" w:color="00AEEF" w:sz="2" w:space="0"/>
            </w:tcBorders>
          </w:tcPr>
          <w:p w:rsidR="001B3359" w:rsidRDefault="001B3359" w14:paraId="686FF10A" w14:textId="77777777">
            <w:pPr>
              <w:pStyle w:val="TableParagraph"/>
              <w:spacing w:before="0"/>
              <w:jc w:val="left"/>
              <w:rPr>
                <w:rFonts w:ascii="Times New Roman"/>
                <w:sz w:val="14"/>
              </w:rPr>
            </w:pPr>
          </w:p>
        </w:tc>
        <w:tc>
          <w:tcPr>
            <w:tcW w:w="856" w:type="dxa"/>
            <w:tcBorders>
              <w:top w:val="single" w:color="00AEEF" w:sz="2" w:space="0"/>
              <w:bottom w:val="single" w:color="00AEEF" w:sz="2" w:space="0"/>
            </w:tcBorders>
          </w:tcPr>
          <w:p w:rsidR="001B3359" w:rsidRDefault="00D877C7" w14:paraId="297EF35C" w14:textId="77777777">
            <w:pPr>
              <w:pStyle w:val="TableParagraph"/>
              <w:spacing w:before="19"/>
              <w:ind w:right="-15"/>
              <w:rPr>
                <w:sz w:val="14"/>
              </w:rPr>
            </w:pPr>
            <w:r>
              <w:rPr>
                <w:color w:val="231F20"/>
                <w:spacing w:val="-5"/>
                <w:sz w:val="14"/>
              </w:rPr>
              <w:t>761</w:t>
            </w:r>
          </w:p>
        </w:tc>
      </w:tr>
      <w:tr w:rsidR="001B3359" w14:paraId="32BA6CED" w14:textId="77777777">
        <w:trPr>
          <w:trHeight w:val="221"/>
        </w:trPr>
        <w:tc>
          <w:tcPr>
            <w:tcW w:w="5132" w:type="dxa"/>
            <w:tcBorders>
              <w:top w:val="single" w:color="00AEEF" w:sz="2" w:space="0"/>
              <w:bottom w:val="single" w:color="00AEEF" w:sz="2" w:space="0"/>
            </w:tcBorders>
          </w:tcPr>
          <w:p w:rsidR="001B3359" w:rsidRDefault="00D877C7" w14:paraId="0334FC13" w14:textId="77777777">
            <w:pPr>
              <w:pStyle w:val="TableParagraph"/>
              <w:spacing w:before="19"/>
              <w:jc w:val="left"/>
              <w:rPr>
                <w:sz w:val="14"/>
              </w:rPr>
            </w:pPr>
            <w:r>
              <w:rPr>
                <w:color w:val="231F20"/>
                <w:spacing w:val="-2"/>
                <w:w w:val="105"/>
                <w:sz w:val="14"/>
              </w:rPr>
              <w:t>Rentelasten</w:t>
            </w:r>
          </w:p>
        </w:tc>
        <w:tc>
          <w:tcPr>
            <w:tcW w:w="2411" w:type="dxa"/>
            <w:tcBorders>
              <w:top w:val="single" w:color="00AEEF" w:sz="2" w:space="0"/>
              <w:bottom w:val="single" w:color="00AEEF" w:sz="2" w:space="0"/>
            </w:tcBorders>
          </w:tcPr>
          <w:p w:rsidR="001B3359" w:rsidRDefault="00D877C7" w14:paraId="22B726D7" w14:textId="77777777">
            <w:pPr>
              <w:pStyle w:val="TableParagraph"/>
              <w:spacing w:before="19"/>
              <w:ind w:right="395"/>
              <w:rPr>
                <w:sz w:val="14"/>
              </w:rPr>
            </w:pPr>
            <w:r>
              <w:rPr>
                <w:color w:val="231F20"/>
                <w:spacing w:val="-10"/>
                <w:sz w:val="14"/>
              </w:rPr>
              <w:t>0</w:t>
            </w:r>
          </w:p>
        </w:tc>
        <w:tc>
          <w:tcPr>
            <w:tcW w:w="1293" w:type="dxa"/>
            <w:tcBorders>
              <w:top w:val="single" w:color="00AEEF" w:sz="2" w:space="0"/>
              <w:bottom w:val="single" w:color="00AEEF" w:sz="2" w:space="0"/>
            </w:tcBorders>
          </w:tcPr>
          <w:p w:rsidR="001B3359" w:rsidRDefault="00D877C7" w14:paraId="6759D9F3" w14:textId="77777777">
            <w:pPr>
              <w:pStyle w:val="TableParagraph"/>
              <w:spacing w:before="19"/>
              <w:ind w:right="428"/>
              <w:rPr>
                <w:sz w:val="14"/>
              </w:rPr>
            </w:pPr>
            <w:r>
              <w:rPr>
                <w:color w:val="231F20"/>
                <w:spacing w:val="-10"/>
                <w:sz w:val="14"/>
              </w:rPr>
              <w:t>0</w:t>
            </w:r>
          </w:p>
        </w:tc>
        <w:tc>
          <w:tcPr>
            <w:tcW w:w="856" w:type="dxa"/>
            <w:tcBorders>
              <w:top w:val="single" w:color="00AEEF" w:sz="2" w:space="0"/>
              <w:bottom w:val="single" w:color="00AEEF" w:sz="2" w:space="0"/>
            </w:tcBorders>
          </w:tcPr>
          <w:p w:rsidR="001B3359" w:rsidRDefault="00D877C7" w14:paraId="7D0B39EE" w14:textId="77777777">
            <w:pPr>
              <w:pStyle w:val="TableParagraph"/>
              <w:spacing w:before="19"/>
              <w:ind w:right="-15"/>
              <w:rPr>
                <w:sz w:val="14"/>
              </w:rPr>
            </w:pPr>
            <w:r>
              <w:rPr>
                <w:color w:val="231F20"/>
                <w:spacing w:val="-10"/>
                <w:sz w:val="14"/>
              </w:rPr>
              <w:t>0</w:t>
            </w:r>
          </w:p>
        </w:tc>
      </w:tr>
      <w:tr w:rsidR="001B3359" w14:paraId="70679FD3" w14:textId="77777777">
        <w:trPr>
          <w:trHeight w:val="221"/>
        </w:trPr>
        <w:tc>
          <w:tcPr>
            <w:tcW w:w="5132" w:type="dxa"/>
            <w:tcBorders>
              <w:top w:val="single" w:color="00AEEF" w:sz="2" w:space="0"/>
              <w:bottom w:val="single" w:color="00AEEF" w:sz="2" w:space="0"/>
            </w:tcBorders>
          </w:tcPr>
          <w:p w:rsidR="001B3359" w:rsidRDefault="00D877C7" w14:paraId="34F1978A" w14:textId="77777777">
            <w:pPr>
              <w:pStyle w:val="TableParagraph"/>
              <w:spacing w:before="19"/>
              <w:jc w:val="left"/>
              <w:rPr>
                <w:sz w:val="14"/>
              </w:rPr>
            </w:pPr>
            <w:r>
              <w:rPr>
                <w:color w:val="231F20"/>
                <w:spacing w:val="-2"/>
                <w:w w:val="110"/>
                <w:sz w:val="14"/>
              </w:rPr>
              <w:t>Afschrijvingskosten</w:t>
            </w:r>
          </w:p>
        </w:tc>
        <w:tc>
          <w:tcPr>
            <w:tcW w:w="2411" w:type="dxa"/>
            <w:tcBorders>
              <w:top w:val="single" w:color="00AEEF" w:sz="2" w:space="0"/>
              <w:bottom w:val="single" w:color="00AEEF" w:sz="2" w:space="0"/>
            </w:tcBorders>
          </w:tcPr>
          <w:p w:rsidR="001B3359" w:rsidRDefault="00D877C7" w14:paraId="334F6200" w14:textId="77777777">
            <w:pPr>
              <w:pStyle w:val="TableParagraph"/>
              <w:spacing w:before="19"/>
              <w:ind w:right="395"/>
              <w:rPr>
                <w:sz w:val="14"/>
              </w:rPr>
            </w:pPr>
            <w:r>
              <w:rPr>
                <w:color w:val="231F20"/>
                <w:spacing w:val="-5"/>
                <w:sz w:val="14"/>
              </w:rPr>
              <w:t>599</w:t>
            </w:r>
          </w:p>
        </w:tc>
        <w:tc>
          <w:tcPr>
            <w:tcW w:w="1293" w:type="dxa"/>
            <w:tcBorders>
              <w:top w:val="single" w:color="00AEEF" w:sz="2" w:space="0"/>
              <w:bottom w:val="single" w:color="00AEEF" w:sz="2" w:space="0"/>
            </w:tcBorders>
          </w:tcPr>
          <w:p w:rsidR="001B3359" w:rsidRDefault="00D877C7" w14:paraId="076F5DD0" w14:textId="77777777">
            <w:pPr>
              <w:pStyle w:val="TableParagraph"/>
              <w:spacing w:before="19"/>
              <w:ind w:right="4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29</w:t>
            </w:r>
          </w:p>
        </w:tc>
        <w:tc>
          <w:tcPr>
            <w:tcW w:w="856" w:type="dxa"/>
            <w:tcBorders>
              <w:top w:val="single" w:color="00AEEF" w:sz="2" w:space="0"/>
              <w:bottom w:val="single" w:color="00AEEF" w:sz="2" w:space="0"/>
            </w:tcBorders>
          </w:tcPr>
          <w:p w:rsidR="001B3359" w:rsidRDefault="00D877C7" w14:paraId="566EB6CC" w14:textId="77777777">
            <w:pPr>
              <w:pStyle w:val="TableParagraph"/>
              <w:spacing w:before="19"/>
              <w:ind w:right="-15"/>
              <w:rPr>
                <w:sz w:val="14"/>
              </w:rPr>
            </w:pPr>
            <w:r>
              <w:rPr>
                <w:color w:val="231F20"/>
                <w:spacing w:val="-5"/>
                <w:sz w:val="14"/>
              </w:rPr>
              <w:t>570</w:t>
            </w:r>
          </w:p>
        </w:tc>
      </w:tr>
      <w:tr w:rsidR="001B3359" w14:paraId="07F1CFCD" w14:textId="77777777">
        <w:trPr>
          <w:trHeight w:val="221"/>
        </w:trPr>
        <w:tc>
          <w:tcPr>
            <w:tcW w:w="5132" w:type="dxa"/>
            <w:tcBorders>
              <w:top w:val="single" w:color="00AEEF" w:sz="2" w:space="0"/>
              <w:bottom w:val="single" w:color="00AEEF" w:sz="2" w:space="0"/>
            </w:tcBorders>
          </w:tcPr>
          <w:p w:rsidR="001B3359" w:rsidRDefault="00D877C7" w14:paraId="526B5B2F" w14:textId="77777777">
            <w:pPr>
              <w:pStyle w:val="TableParagraph"/>
              <w:spacing w:before="19"/>
              <w:jc w:val="left"/>
              <w:rPr>
                <w:sz w:val="14"/>
              </w:rPr>
            </w:pPr>
            <w:r>
              <w:rPr>
                <w:color w:val="231F20"/>
                <w:spacing w:val="-6"/>
                <w:sz w:val="14"/>
              </w:rPr>
              <w:t xml:space="preserve">- </w:t>
            </w:r>
            <w:r>
              <w:rPr>
                <w:color w:val="231F20"/>
                <w:spacing w:val="-2"/>
                <w:sz w:val="14"/>
              </w:rPr>
              <w:t>Materieel</w:t>
            </w:r>
          </w:p>
        </w:tc>
        <w:tc>
          <w:tcPr>
            <w:tcW w:w="2411" w:type="dxa"/>
            <w:tcBorders>
              <w:top w:val="single" w:color="00AEEF" w:sz="2" w:space="0"/>
              <w:bottom w:val="single" w:color="00AEEF" w:sz="2" w:space="0"/>
            </w:tcBorders>
          </w:tcPr>
          <w:p w:rsidR="001B3359" w:rsidRDefault="00D877C7" w14:paraId="7B960BE3" w14:textId="77777777">
            <w:pPr>
              <w:pStyle w:val="TableParagraph"/>
              <w:spacing w:before="19"/>
              <w:ind w:right="395"/>
              <w:rPr>
                <w:sz w:val="14"/>
              </w:rPr>
            </w:pPr>
            <w:r>
              <w:rPr>
                <w:color w:val="231F20"/>
                <w:spacing w:val="-5"/>
                <w:sz w:val="14"/>
              </w:rPr>
              <w:t>599</w:t>
            </w:r>
          </w:p>
        </w:tc>
        <w:tc>
          <w:tcPr>
            <w:tcW w:w="1293" w:type="dxa"/>
            <w:tcBorders>
              <w:top w:val="single" w:color="00AEEF" w:sz="2" w:space="0"/>
              <w:bottom w:val="single" w:color="00AEEF" w:sz="2" w:space="0"/>
            </w:tcBorders>
          </w:tcPr>
          <w:p w:rsidR="001B3359" w:rsidRDefault="00D877C7" w14:paraId="4653004C" w14:textId="77777777">
            <w:pPr>
              <w:pStyle w:val="TableParagraph"/>
              <w:spacing w:before="19"/>
              <w:ind w:right="4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29</w:t>
            </w:r>
          </w:p>
        </w:tc>
        <w:tc>
          <w:tcPr>
            <w:tcW w:w="856" w:type="dxa"/>
            <w:tcBorders>
              <w:top w:val="single" w:color="00AEEF" w:sz="2" w:space="0"/>
              <w:bottom w:val="single" w:color="00AEEF" w:sz="2" w:space="0"/>
            </w:tcBorders>
          </w:tcPr>
          <w:p w:rsidR="001B3359" w:rsidRDefault="00D877C7" w14:paraId="793F2EC2" w14:textId="77777777">
            <w:pPr>
              <w:pStyle w:val="TableParagraph"/>
              <w:spacing w:before="19"/>
              <w:ind w:right="-15"/>
              <w:rPr>
                <w:sz w:val="14"/>
              </w:rPr>
            </w:pPr>
            <w:r>
              <w:rPr>
                <w:color w:val="231F20"/>
                <w:spacing w:val="-5"/>
                <w:sz w:val="14"/>
              </w:rPr>
              <w:t>570</w:t>
            </w:r>
          </w:p>
        </w:tc>
      </w:tr>
      <w:tr w:rsidR="001B3359" w14:paraId="470B08F1" w14:textId="77777777">
        <w:trPr>
          <w:trHeight w:val="221"/>
        </w:trPr>
        <w:tc>
          <w:tcPr>
            <w:tcW w:w="5132" w:type="dxa"/>
            <w:tcBorders>
              <w:top w:val="single" w:color="00AEEF" w:sz="2" w:space="0"/>
              <w:bottom w:val="single" w:color="00AEEF" w:sz="2" w:space="0"/>
            </w:tcBorders>
          </w:tcPr>
          <w:p w:rsidR="001B3359" w:rsidRDefault="00D877C7" w14:paraId="62BDA0BF" w14:textId="77777777">
            <w:pPr>
              <w:pStyle w:val="TableParagraph"/>
              <w:spacing w:before="23"/>
              <w:jc w:val="left"/>
              <w:rPr>
                <w:rFonts w:ascii="Calibri"/>
                <w:i/>
                <w:sz w:val="14"/>
              </w:rPr>
            </w:pPr>
            <w:r>
              <w:rPr>
                <w:rFonts w:ascii="Calibri"/>
                <w:i/>
                <w:color w:val="231F20"/>
                <w:w w:val="110"/>
                <w:sz w:val="14"/>
              </w:rPr>
              <w:t>waarvan</w:t>
            </w:r>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2411" w:type="dxa"/>
            <w:tcBorders>
              <w:top w:val="single" w:color="00AEEF" w:sz="2" w:space="0"/>
              <w:bottom w:val="single" w:color="00AEEF" w:sz="2" w:space="0"/>
            </w:tcBorders>
          </w:tcPr>
          <w:p w:rsidR="001B3359" w:rsidRDefault="00D877C7" w14:paraId="1FCC9ED9" w14:textId="77777777">
            <w:pPr>
              <w:pStyle w:val="TableParagraph"/>
              <w:spacing w:before="19"/>
              <w:ind w:right="395"/>
              <w:rPr>
                <w:sz w:val="14"/>
              </w:rPr>
            </w:pPr>
            <w:r>
              <w:rPr>
                <w:color w:val="231F20"/>
                <w:spacing w:val="-5"/>
                <w:sz w:val="14"/>
              </w:rPr>
              <w:t>589</w:t>
            </w:r>
          </w:p>
        </w:tc>
        <w:tc>
          <w:tcPr>
            <w:tcW w:w="1293" w:type="dxa"/>
            <w:tcBorders>
              <w:top w:val="single" w:color="00AEEF" w:sz="2" w:space="0"/>
              <w:bottom w:val="single" w:color="00AEEF" w:sz="2" w:space="0"/>
            </w:tcBorders>
          </w:tcPr>
          <w:p w:rsidR="001B3359" w:rsidRDefault="00D877C7" w14:paraId="07F6AE0C" w14:textId="77777777">
            <w:pPr>
              <w:pStyle w:val="TableParagraph"/>
              <w:spacing w:before="19"/>
              <w:ind w:right="4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w:t>
            </w:r>
          </w:p>
        </w:tc>
        <w:tc>
          <w:tcPr>
            <w:tcW w:w="856" w:type="dxa"/>
            <w:tcBorders>
              <w:top w:val="single" w:color="00AEEF" w:sz="2" w:space="0"/>
              <w:bottom w:val="single" w:color="00AEEF" w:sz="2" w:space="0"/>
            </w:tcBorders>
          </w:tcPr>
          <w:p w:rsidR="001B3359" w:rsidRDefault="00D877C7" w14:paraId="1D7FB337" w14:textId="77777777">
            <w:pPr>
              <w:pStyle w:val="TableParagraph"/>
              <w:spacing w:before="19"/>
              <w:ind w:right="-15"/>
              <w:rPr>
                <w:sz w:val="14"/>
              </w:rPr>
            </w:pPr>
            <w:r>
              <w:rPr>
                <w:color w:val="231F20"/>
                <w:spacing w:val="-5"/>
                <w:sz w:val="14"/>
              </w:rPr>
              <w:t>565</w:t>
            </w:r>
          </w:p>
        </w:tc>
      </w:tr>
      <w:tr w:rsidR="001B3359" w14:paraId="7D6164BC" w14:textId="77777777">
        <w:trPr>
          <w:trHeight w:val="221"/>
        </w:trPr>
        <w:tc>
          <w:tcPr>
            <w:tcW w:w="5132" w:type="dxa"/>
            <w:tcBorders>
              <w:top w:val="single" w:color="00AEEF" w:sz="2" w:space="0"/>
              <w:bottom w:val="single" w:color="00AEEF" w:sz="2" w:space="0"/>
            </w:tcBorders>
          </w:tcPr>
          <w:p w:rsidR="001B3359" w:rsidRDefault="00D877C7" w14:paraId="0D62D5BA" w14:textId="77777777">
            <w:pPr>
              <w:pStyle w:val="TableParagraph"/>
              <w:spacing w:before="23"/>
              <w:jc w:val="left"/>
              <w:rPr>
                <w:rFonts w:ascii="Calibri" w:hAnsi="Calibri"/>
                <w:i/>
                <w:sz w:val="14"/>
              </w:rPr>
            </w:pPr>
            <w:r>
              <w:rPr>
                <w:rFonts w:ascii="Calibri" w:hAnsi="Calibri"/>
                <w:i/>
                <w:color w:val="231F20"/>
                <w:w w:val="115"/>
                <w:sz w:val="14"/>
              </w:rPr>
              <w:t>waarvan</w:t>
            </w:r>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afschrijvingskosten</w:t>
            </w:r>
          </w:p>
        </w:tc>
        <w:tc>
          <w:tcPr>
            <w:tcW w:w="2411" w:type="dxa"/>
            <w:tcBorders>
              <w:top w:val="single" w:color="00AEEF" w:sz="2" w:space="0"/>
              <w:bottom w:val="single" w:color="00AEEF" w:sz="2" w:space="0"/>
            </w:tcBorders>
          </w:tcPr>
          <w:p w:rsidR="001B3359" w:rsidRDefault="00D877C7" w14:paraId="23AE01AF" w14:textId="77777777">
            <w:pPr>
              <w:pStyle w:val="TableParagraph"/>
              <w:spacing w:before="19"/>
              <w:ind w:right="395"/>
              <w:rPr>
                <w:sz w:val="14"/>
              </w:rPr>
            </w:pPr>
            <w:r>
              <w:rPr>
                <w:color w:val="231F20"/>
                <w:spacing w:val="-5"/>
                <w:sz w:val="14"/>
              </w:rPr>
              <w:t>10</w:t>
            </w:r>
          </w:p>
        </w:tc>
        <w:tc>
          <w:tcPr>
            <w:tcW w:w="1293" w:type="dxa"/>
            <w:tcBorders>
              <w:top w:val="single" w:color="00AEEF" w:sz="2" w:space="0"/>
              <w:bottom w:val="single" w:color="00AEEF" w:sz="2" w:space="0"/>
            </w:tcBorders>
          </w:tcPr>
          <w:p w:rsidR="001B3359" w:rsidRDefault="00D877C7" w14:paraId="65836A7E" w14:textId="77777777">
            <w:pPr>
              <w:pStyle w:val="TableParagraph"/>
              <w:spacing w:before="19"/>
              <w:ind w:right="428"/>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856" w:type="dxa"/>
            <w:tcBorders>
              <w:top w:val="single" w:color="00AEEF" w:sz="2" w:space="0"/>
              <w:bottom w:val="single" w:color="00AEEF" w:sz="2" w:space="0"/>
            </w:tcBorders>
          </w:tcPr>
          <w:p w:rsidR="001B3359" w:rsidRDefault="00D877C7" w14:paraId="7D994E65" w14:textId="77777777">
            <w:pPr>
              <w:pStyle w:val="TableParagraph"/>
              <w:spacing w:before="19"/>
              <w:ind w:right="-15"/>
              <w:rPr>
                <w:sz w:val="14"/>
              </w:rPr>
            </w:pPr>
            <w:r>
              <w:rPr>
                <w:color w:val="231F20"/>
                <w:spacing w:val="-10"/>
                <w:sz w:val="14"/>
              </w:rPr>
              <w:t>5</w:t>
            </w:r>
          </w:p>
        </w:tc>
      </w:tr>
      <w:tr w:rsidR="001B3359" w14:paraId="5320BE1E" w14:textId="77777777">
        <w:trPr>
          <w:trHeight w:val="221"/>
        </w:trPr>
        <w:tc>
          <w:tcPr>
            <w:tcW w:w="5132" w:type="dxa"/>
            <w:tcBorders>
              <w:top w:val="single" w:color="00AEEF" w:sz="2" w:space="0"/>
              <w:bottom w:val="single" w:color="00AEEF" w:sz="2" w:space="0"/>
            </w:tcBorders>
          </w:tcPr>
          <w:p w:rsidR="001B3359" w:rsidRDefault="00D877C7" w14:paraId="1C627DCE" w14:textId="77777777">
            <w:pPr>
              <w:pStyle w:val="TableParagraph"/>
              <w:spacing w:before="19"/>
              <w:jc w:val="left"/>
              <w:rPr>
                <w:sz w:val="14"/>
              </w:rPr>
            </w:pPr>
            <w:r>
              <w:rPr>
                <w:color w:val="231F20"/>
                <w:spacing w:val="-6"/>
                <w:sz w:val="14"/>
              </w:rPr>
              <w:t xml:space="preserve">- </w:t>
            </w:r>
            <w:r>
              <w:rPr>
                <w:color w:val="231F20"/>
                <w:spacing w:val="-2"/>
                <w:sz w:val="14"/>
              </w:rPr>
              <w:t>Immaterieel</w:t>
            </w:r>
          </w:p>
        </w:tc>
        <w:tc>
          <w:tcPr>
            <w:tcW w:w="2411" w:type="dxa"/>
            <w:tcBorders>
              <w:top w:val="single" w:color="00AEEF" w:sz="2" w:space="0"/>
              <w:bottom w:val="single" w:color="00AEEF" w:sz="2" w:space="0"/>
            </w:tcBorders>
          </w:tcPr>
          <w:p w:rsidR="001B3359" w:rsidRDefault="00D877C7" w14:paraId="098104E8" w14:textId="77777777">
            <w:pPr>
              <w:pStyle w:val="TableParagraph"/>
              <w:spacing w:before="19"/>
              <w:ind w:right="395"/>
              <w:rPr>
                <w:sz w:val="14"/>
              </w:rPr>
            </w:pPr>
            <w:r>
              <w:rPr>
                <w:color w:val="231F20"/>
                <w:spacing w:val="-10"/>
                <w:sz w:val="14"/>
              </w:rPr>
              <w:t>0</w:t>
            </w:r>
          </w:p>
        </w:tc>
        <w:tc>
          <w:tcPr>
            <w:tcW w:w="1293" w:type="dxa"/>
            <w:tcBorders>
              <w:top w:val="single" w:color="00AEEF" w:sz="2" w:space="0"/>
              <w:bottom w:val="single" w:color="00AEEF" w:sz="2" w:space="0"/>
            </w:tcBorders>
          </w:tcPr>
          <w:p w:rsidR="001B3359" w:rsidRDefault="00D877C7" w14:paraId="35A5ED2E" w14:textId="77777777">
            <w:pPr>
              <w:pStyle w:val="TableParagraph"/>
              <w:spacing w:before="19"/>
              <w:ind w:right="428"/>
              <w:rPr>
                <w:sz w:val="14"/>
              </w:rPr>
            </w:pPr>
            <w:r>
              <w:rPr>
                <w:color w:val="231F20"/>
                <w:spacing w:val="-10"/>
                <w:sz w:val="14"/>
              </w:rPr>
              <w:t>0</w:t>
            </w:r>
          </w:p>
        </w:tc>
        <w:tc>
          <w:tcPr>
            <w:tcW w:w="856" w:type="dxa"/>
            <w:tcBorders>
              <w:top w:val="single" w:color="00AEEF" w:sz="2" w:space="0"/>
              <w:bottom w:val="single" w:color="00AEEF" w:sz="2" w:space="0"/>
            </w:tcBorders>
          </w:tcPr>
          <w:p w:rsidR="001B3359" w:rsidRDefault="00D877C7" w14:paraId="3988E0B1" w14:textId="77777777">
            <w:pPr>
              <w:pStyle w:val="TableParagraph"/>
              <w:spacing w:before="19"/>
              <w:ind w:right="-15"/>
              <w:rPr>
                <w:sz w:val="14"/>
              </w:rPr>
            </w:pPr>
            <w:r>
              <w:rPr>
                <w:color w:val="231F20"/>
                <w:spacing w:val="-10"/>
                <w:sz w:val="14"/>
              </w:rPr>
              <w:t>0</w:t>
            </w:r>
          </w:p>
        </w:tc>
      </w:tr>
      <w:tr w:rsidR="001B3359" w14:paraId="797737DB" w14:textId="77777777">
        <w:trPr>
          <w:trHeight w:val="221"/>
        </w:trPr>
        <w:tc>
          <w:tcPr>
            <w:tcW w:w="5132" w:type="dxa"/>
            <w:tcBorders>
              <w:top w:val="single" w:color="00AEEF" w:sz="2" w:space="0"/>
              <w:bottom w:val="single" w:color="00AEEF" w:sz="2" w:space="0"/>
            </w:tcBorders>
          </w:tcPr>
          <w:p w:rsidR="001B3359" w:rsidRDefault="00D877C7" w14:paraId="2A2A5A3E" w14:textId="77777777">
            <w:pPr>
              <w:pStyle w:val="TableParagraph"/>
              <w:spacing w:before="19"/>
              <w:jc w:val="left"/>
              <w:rPr>
                <w:sz w:val="14"/>
              </w:rPr>
            </w:pPr>
            <w:r>
              <w:rPr>
                <w:color w:val="231F20"/>
                <w:w w:val="105"/>
                <w:sz w:val="14"/>
              </w:rPr>
              <w:t>Overige</w:t>
            </w:r>
            <w:r>
              <w:rPr>
                <w:color w:val="231F20"/>
                <w:spacing w:val="3"/>
                <w:w w:val="110"/>
                <w:sz w:val="14"/>
              </w:rPr>
              <w:t xml:space="preserve"> </w:t>
            </w:r>
            <w:r>
              <w:rPr>
                <w:color w:val="231F20"/>
                <w:spacing w:val="-2"/>
                <w:w w:val="110"/>
                <w:sz w:val="14"/>
              </w:rPr>
              <w:t>lasten</w:t>
            </w:r>
          </w:p>
        </w:tc>
        <w:tc>
          <w:tcPr>
            <w:tcW w:w="2411" w:type="dxa"/>
            <w:tcBorders>
              <w:top w:val="single" w:color="00AEEF" w:sz="2" w:space="0"/>
              <w:bottom w:val="single" w:color="00AEEF" w:sz="2" w:space="0"/>
            </w:tcBorders>
          </w:tcPr>
          <w:p w:rsidR="001B3359" w:rsidRDefault="00D877C7" w14:paraId="35D4D218" w14:textId="77777777">
            <w:pPr>
              <w:pStyle w:val="TableParagraph"/>
              <w:spacing w:before="19"/>
              <w:ind w:right="395"/>
              <w:rPr>
                <w:sz w:val="14"/>
              </w:rPr>
            </w:pPr>
            <w:r>
              <w:rPr>
                <w:color w:val="231F20"/>
                <w:spacing w:val="-10"/>
                <w:sz w:val="14"/>
              </w:rPr>
              <w:t>0</w:t>
            </w:r>
          </w:p>
        </w:tc>
        <w:tc>
          <w:tcPr>
            <w:tcW w:w="1293" w:type="dxa"/>
            <w:tcBorders>
              <w:top w:val="single" w:color="00AEEF" w:sz="2" w:space="0"/>
              <w:bottom w:val="single" w:color="00AEEF" w:sz="2" w:space="0"/>
            </w:tcBorders>
          </w:tcPr>
          <w:p w:rsidR="001B3359" w:rsidRDefault="00D877C7" w14:paraId="408CA6D4" w14:textId="77777777">
            <w:pPr>
              <w:pStyle w:val="TableParagraph"/>
              <w:spacing w:before="19"/>
              <w:ind w:right="428"/>
              <w:rPr>
                <w:sz w:val="14"/>
              </w:rPr>
            </w:pPr>
            <w:r>
              <w:rPr>
                <w:color w:val="231F20"/>
                <w:spacing w:val="-10"/>
                <w:sz w:val="14"/>
              </w:rPr>
              <w:t>0</w:t>
            </w:r>
          </w:p>
        </w:tc>
        <w:tc>
          <w:tcPr>
            <w:tcW w:w="856" w:type="dxa"/>
            <w:tcBorders>
              <w:top w:val="single" w:color="00AEEF" w:sz="2" w:space="0"/>
              <w:bottom w:val="single" w:color="00AEEF" w:sz="2" w:space="0"/>
            </w:tcBorders>
          </w:tcPr>
          <w:p w:rsidR="001B3359" w:rsidRDefault="00D877C7" w14:paraId="6EE8F11F" w14:textId="77777777">
            <w:pPr>
              <w:pStyle w:val="TableParagraph"/>
              <w:spacing w:before="19"/>
              <w:ind w:right="-15"/>
              <w:rPr>
                <w:sz w:val="14"/>
              </w:rPr>
            </w:pPr>
            <w:r>
              <w:rPr>
                <w:color w:val="231F20"/>
                <w:spacing w:val="-10"/>
                <w:sz w:val="14"/>
              </w:rPr>
              <w:t>0</w:t>
            </w:r>
          </w:p>
        </w:tc>
      </w:tr>
      <w:tr w:rsidR="001B3359" w14:paraId="329D73E6" w14:textId="77777777">
        <w:trPr>
          <w:trHeight w:val="224"/>
        </w:trPr>
        <w:tc>
          <w:tcPr>
            <w:tcW w:w="5132" w:type="dxa"/>
            <w:tcBorders>
              <w:top w:val="single" w:color="00AEEF" w:sz="2" w:space="0"/>
              <w:bottom w:val="single" w:color="00AEEF" w:sz="2" w:space="0"/>
            </w:tcBorders>
          </w:tcPr>
          <w:p w:rsidR="001B3359" w:rsidRDefault="00D877C7" w14:paraId="6DA6C7AA" w14:textId="77777777">
            <w:pPr>
              <w:pStyle w:val="TableParagraph"/>
              <w:spacing w:before="19"/>
              <w:jc w:val="left"/>
              <w:rPr>
                <w:sz w:val="14"/>
              </w:rPr>
            </w:pPr>
            <w:r>
              <w:rPr>
                <w:rFonts w:ascii="Calibri"/>
                <w:i/>
                <w:color w:val="231F20"/>
                <w:w w:val="110"/>
                <w:sz w:val="14"/>
              </w:rPr>
              <w:t>waarvan</w:t>
            </w:r>
            <w:r>
              <w:rPr>
                <w:rFonts w:ascii="Calibri"/>
                <w:i/>
                <w:color w:val="231F20"/>
                <w:spacing w:val="-1"/>
                <w:w w:val="110"/>
                <w:sz w:val="14"/>
              </w:rPr>
              <w:t xml:space="preserve"> </w:t>
            </w:r>
            <w:r>
              <w:rPr>
                <w:color w:val="231F20"/>
                <w:w w:val="110"/>
                <w:sz w:val="14"/>
              </w:rPr>
              <w:t>dotaties</w:t>
            </w:r>
            <w:r>
              <w:rPr>
                <w:color w:val="231F20"/>
                <w:spacing w:val="-12"/>
                <w:w w:val="110"/>
                <w:sz w:val="14"/>
              </w:rPr>
              <w:t xml:space="preserve"> </w:t>
            </w:r>
            <w:r>
              <w:rPr>
                <w:color w:val="231F20"/>
                <w:spacing w:val="-2"/>
                <w:w w:val="110"/>
                <w:sz w:val="14"/>
              </w:rPr>
              <w:t>voorzieningen</w:t>
            </w:r>
          </w:p>
        </w:tc>
        <w:tc>
          <w:tcPr>
            <w:tcW w:w="2411" w:type="dxa"/>
            <w:tcBorders>
              <w:top w:val="single" w:color="00AEEF" w:sz="2" w:space="0"/>
              <w:bottom w:val="single" w:color="00AEEF" w:sz="2" w:space="0"/>
            </w:tcBorders>
          </w:tcPr>
          <w:p w:rsidR="001B3359" w:rsidRDefault="00D877C7" w14:paraId="3246AF62" w14:textId="77777777">
            <w:pPr>
              <w:pStyle w:val="TableParagraph"/>
              <w:spacing w:before="21"/>
              <w:ind w:right="395"/>
              <w:rPr>
                <w:sz w:val="14"/>
              </w:rPr>
            </w:pPr>
            <w:r>
              <w:rPr>
                <w:color w:val="231F20"/>
                <w:spacing w:val="-10"/>
                <w:sz w:val="14"/>
              </w:rPr>
              <w:t>0</w:t>
            </w:r>
          </w:p>
        </w:tc>
        <w:tc>
          <w:tcPr>
            <w:tcW w:w="1293" w:type="dxa"/>
            <w:tcBorders>
              <w:top w:val="single" w:color="00AEEF" w:sz="2" w:space="0"/>
              <w:bottom w:val="single" w:color="00AEEF" w:sz="2" w:space="0"/>
            </w:tcBorders>
          </w:tcPr>
          <w:p w:rsidR="001B3359" w:rsidRDefault="00D877C7" w14:paraId="5CC3085C" w14:textId="77777777">
            <w:pPr>
              <w:pStyle w:val="TableParagraph"/>
              <w:spacing w:before="21"/>
              <w:ind w:right="428"/>
              <w:rPr>
                <w:sz w:val="14"/>
              </w:rPr>
            </w:pPr>
            <w:r>
              <w:rPr>
                <w:color w:val="231F20"/>
                <w:spacing w:val="-10"/>
                <w:sz w:val="14"/>
              </w:rPr>
              <w:t>0</w:t>
            </w:r>
          </w:p>
        </w:tc>
        <w:tc>
          <w:tcPr>
            <w:tcW w:w="856" w:type="dxa"/>
            <w:tcBorders>
              <w:top w:val="single" w:color="00AEEF" w:sz="2" w:space="0"/>
              <w:bottom w:val="single" w:color="00AEEF" w:sz="2" w:space="0"/>
            </w:tcBorders>
          </w:tcPr>
          <w:p w:rsidR="001B3359" w:rsidRDefault="00D877C7" w14:paraId="41248F62" w14:textId="77777777">
            <w:pPr>
              <w:pStyle w:val="TableParagraph"/>
              <w:spacing w:before="21"/>
              <w:ind w:right="-15"/>
              <w:rPr>
                <w:sz w:val="14"/>
              </w:rPr>
            </w:pPr>
            <w:r>
              <w:rPr>
                <w:color w:val="231F20"/>
                <w:spacing w:val="-10"/>
                <w:sz w:val="14"/>
              </w:rPr>
              <w:t>0</w:t>
            </w:r>
          </w:p>
        </w:tc>
      </w:tr>
      <w:tr w:rsidR="001B3359" w14:paraId="68CF5A48" w14:textId="77777777">
        <w:trPr>
          <w:trHeight w:val="224"/>
        </w:trPr>
        <w:tc>
          <w:tcPr>
            <w:tcW w:w="5132" w:type="dxa"/>
            <w:tcBorders>
              <w:top w:val="single" w:color="00AEEF" w:sz="2" w:space="0"/>
              <w:bottom w:val="single" w:color="00AEEF" w:sz="2" w:space="0"/>
            </w:tcBorders>
          </w:tcPr>
          <w:p w:rsidR="001B3359" w:rsidRDefault="00D877C7" w14:paraId="5D741B77" w14:textId="77777777">
            <w:pPr>
              <w:pStyle w:val="TableParagraph"/>
              <w:spacing w:before="19"/>
              <w:jc w:val="left"/>
              <w:rPr>
                <w:sz w:val="14"/>
              </w:rPr>
            </w:pPr>
            <w:r>
              <w:rPr>
                <w:rFonts w:ascii="Calibri"/>
                <w:i/>
                <w:color w:val="231F20"/>
                <w:spacing w:val="-2"/>
                <w:w w:val="110"/>
                <w:sz w:val="14"/>
              </w:rPr>
              <w:t>waarvan</w:t>
            </w:r>
            <w:r>
              <w:rPr>
                <w:rFonts w:ascii="Calibri"/>
                <w:i/>
                <w:color w:val="231F20"/>
                <w:spacing w:val="12"/>
                <w:w w:val="110"/>
                <w:sz w:val="14"/>
              </w:rPr>
              <w:t xml:space="preserve"> </w:t>
            </w:r>
            <w:r>
              <w:rPr>
                <w:color w:val="231F20"/>
                <w:spacing w:val="-2"/>
                <w:w w:val="110"/>
                <w:sz w:val="14"/>
              </w:rPr>
              <w:t>bijzondere</w:t>
            </w:r>
            <w:r>
              <w:rPr>
                <w:color w:val="231F20"/>
                <w:w w:val="110"/>
                <w:sz w:val="14"/>
              </w:rPr>
              <w:t xml:space="preserve"> </w:t>
            </w:r>
            <w:r>
              <w:rPr>
                <w:color w:val="231F20"/>
                <w:spacing w:val="-2"/>
                <w:w w:val="110"/>
                <w:sz w:val="14"/>
              </w:rPr>
              <w:t>lasten</w:t>
            </w:r>
          </w:p>
        </w:tc>
        <w:tc>
          <w:tcPr>
            <w:tcW w:w="2411" w:type="dxa"/>
            <w:tcBorders>
              <w:top w:val="single" w:color="00AEEF" w:sz="2" w:space="0"/>
              <w:bottom w:val="single" w:color="00AEEF" w:sz="2" w:space="0"/>
            </w:tcBorders>
          </w:tcPr>
          <w:p w:rsidR="001B3359" w:rsidRDefault="00D877C7" w14:paraId="4A4E8710" w14:textId="77777777">
            <w:pPr>
              <w:pStyle w:val="TableParagraph"/>
              <w:spacing w:before="21"/>
              <w:ind w:right="395"/>
              <w:rPr>
                <w:sz w:val="14"/>
              </w:rPr>
            </w:pPr>
            <w:r>
              <w:rPr>
                <w:color w:val="231F20"/>
                <w:spacing w:val="-10"/>
                <w:sz w:val="14"/>
              </w:rPr>
              <w:t>0</w:t>
            </w:r>
          </w:p>
        </w:tc>
        <w:tc>
          <w:tcPr>
            <w:tcW w:w="1293" w:type="dxa"/>
            <w:tcBorders>
              <w:top w:val="single" w:color="00AEEF" w:sz="2" w:space="0"/>
              <w:bottom w:val="single" w:color="00AEEF" w:sz="2" w:space="0"/>
            </w:tcBorders>
          </w:tcPr>
          <w:p w:rsidR="001B3359" w:rsidRDefault="00D877C7" w14:paraId="41A03AB1" w14:textId="77777777">
            <w:pPr>
              <w:pStyle w:val="TableParagraph"/>
              <w:spacing w:before="21"/>
              <w:ind w:right="428"/>
              <w:rPr>
                <w:sz w:val="14"/>
              </w:rPr>
            </w:pPr>
            <w:r>
              <w:rPr>
                <w:color w:val="231F20"/>
                <w:spacing w:val="-10"/>
                <w:sz w:val="14"/>
              </w:rPr>
              <w:t>0</w:t>
            </w:r>
          </w:p>
        </w:tc>
        <w:tc>
          <w:tcPr>
            <w:tcW w:w="856" w:type="dxa"/>
            <w:tcBorders>
              <w:top w:val="single" w:color="00AEEF" w:sz="2" w:space="0"/>
              <w:bottom w:val="single" w:color="00AEEF" w:sz="2" w:space="0"/>
            </w:tcBorders>
          </w:tcPr>
          <w:p w:rsidR="001B3359" w:rsidRDefault="00D877C7" w14:paraId="3AF875E3" w14:textId="77777777">
            <w:pPr>
              <w:pStyle w:val="TableParagraph"/>
              <w:spacing w:before="21"/>
              <w:ind w:right="-15"/>
              <w:rPr>
                <w:sz w:val="14"/>
              </w:rPr>
            </w:pPr>
            <w:r>
              <w:rPr>
                <w:color w:val="231F20"/>
                <w:spacing w:val="-10"/>
                <w:sz w:val="14"/>
              </w:rPr>
              <w:t>0</w:t>
            </w:r>
          </w:p>
        </w:tc>
      </w:tr>
      <w:tr w:rsidR="001B3359" w14:paraId="2E24A923" w14:textId="77777777">
        <w:trPr>
          <w:trHeight w:val="221"/>
        </w:trPr>
        <w:tc>
          <w:tcPr>
            <w:tcW w:w="5132" w:type="dxa"/>
            <w:tcBorders>
              <w:top w:val="single" w:color="00AEEF" w:sz="2" w:space="0"/>
              <w:bottom w:val="single" w:color="00AEEF" w:sz="2" w:space="0"/>
            </w:tcBorders>
          </w:tcPr>
          <w:p w:rsidR="001B3359" w:rsidRDefault="00D877C7" w14:paraId="75C76DAB" w14:textId="77777777">
            <w:pPr>
              <w:pStyle w:val="TableParagraph"/>
              <w:spacing w:before="28"/>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lasten</w:t>
            </w:r>
          </w:p>
        </w:tc>
        <w:tc>
          <w:tcPr>
            <w:tcW w:w="2411" w:type="dxa"/>
            <w:tcBorders>
              <w:top w:val="single" w:color="00AEEF" w:sz="2" w:space="0"/>
              <w:bottom w:val="single" w:color="00AEEF" w:sz="2" w:space="0"/>
            </w:tcBorders>
          </w:tcPr>
          <w:p w:rsidR="001B3359" w:rsidRDefault="00D877C7" w14:paraId="7EC74070" w14:textId="77777777">
            <w:pPr>
              <w:pStyle w:val="TableParagraph"/>
              <w:spacing w:before="28"/>
              <w:ind w:right="395"/>
              <w:rPr>
                <w:rFonts w:ascii="Trebuchet MS"/>
                <w:b/>
                <w:sz w:val="14"/>
              </w:rPr>
            </w:pPr>
            <w:r>
              <w:rPr>
                <w:rFonts w:ascii="Trebuchet MS"/>
                <w:b/>
                <w:color w:val="231F20"/>
                <w:spacing w:val="-2"/>
                <w:sz w:val="14"/>
              </w:rPr>
              <w:t>84.648</w:t>
            </w:r>
          </w:p>
        </w:tc>
        <w:tc>
          <w:tcPr>
            <w:tcW w:w="1293" w:type="dxa"/>
            <w:tcBorders>
              <w:top w:val="single" w:color="00AEEF" w:sz="2" w:space="0"/>
              <w:bottom w:val="single" w:color="00AEEF" w:sz="2" w:space="0"/>
            </w:tcBorders>
          </w:tcPr>
          <w:p w:rsidR="001B3359" w:rsidRDefault="00D877C7" w14:paraId="3D000AB0" w14:textId="77777777">
            <w:pPr>
              <w:pStyle w:val="TableParagraph"/>
              <w:spacing w:before="28"/>
              <w:ind w:right="428"/>
              <w:rPr>
                <w:rFonts w:ascii="Trebuchet MS"/>
                <w:b/>
                <w:sz w:val="14"/>
              </w:rPr>
            </w:pPr>
            <w:r>
              <w:rPr>
                <w:rFonts w:ascii="Trebuchet MS"/>
                <w:b/>
                <w:color w:val="231F20"/>
                <w:spacing w:val="-2"/>
                <w:sz w:val="14"/>
              </w:rPr>
              <w:t>5.085</w:t>
            </w:r>
          </w:p>
        </w:tc>
        <w:tc>
          <w:tcPr>
            <w:tcW w:w="856" w:type="dxa"/>
            <w:tcBorders>
              <w:top w:val="single" w:color="00AEEF" w:sz="2" w:space="0"/>
              <w:bottom w:val="single" w:color="00AEEF" w:sz="2" w:space="0"/>
            </w:tcBorders>
          </w:tcPr>
          <w:p w:rsidR="001B3359" w:rsidRDefault="00D877C7" w14:paraId="45A6E179" w14:textId="77777777">
            <w:pPr>
              <w:pStyle w:val="TableParagraph"/>
              <w:spacing w:before="28"/>
              <w:ind w:right="-15"/>
              <w:rPr>
                <w:rFonts w:ascii="Trebuchet MS"/>
                <w:b/>
                <w:sz w:val="14"/>
              </w:rPr>
            </w:pPr>
            <w:r>
              <w:rPr>
                <w:rFonts w:ascii="Trebuchet MS"/>
                <w:b/>
                <w:color w:val="231F20"/>
                <w:spacing w:val="-2"/>
                <w:sz w:val="14"/>
              </w:rPr>
              <w:t>89.733</w:t>
            </w:r>
          </w:p>
        </w:tc>
      </w:tr>
      <w:tr w:rsidR="001B3359" w14:paraId="583C516B" w14:textId="77777777">
        <w:trPr>
          <w:trHeight w:val="221"/>
        </w:trPr>
        <w:tc>
          <w:tcPr>
            <w:tcW w:w="5132" w:type="dxa"/>
            <w:tcBorders>
              <w:top w:val="single" w:color="00AEEF" w:sz="2" w:space="0"/>
              <w:bottom w:val="single" w:color="00AEEF" w:sz="2" w:space="0"/>
            </w:tcBorders>
          </w:tcPr>
          <w:p w:rsidR="001B3359" w:rsidRDefault="00D877C7" w14:paraId="4F7976CF" w14:textId="77777777">
            <w:pPr>
              <w:pStyle w:val="TableParagraph"/>
              <w:spacing w:before="28"/>
              <w:jc w:val="left"/>
              <w:rPr>
                <w:rFonts w:ascii="Trebuchet MS"/>
                <w:b/>
                <w:sz w:val="14"/>
              </w:rPr>
            </w:pPr>
            <w:r>
              <w:rPr>
                <w:rFonts w:ascii="Trebuchet MS"/>
                <w:b/>
                <w:color w:val="231F20"/>
                <w:sz w:val="14"/>
              </w:rPr>
              <w:t>Saldo</w:t>
            </w:r>
            <w:r>
              <w:rPr>
                <w:rFonts w:ascii="Trebuchet MS"/>
                <w:b/>
                <w:color w:val="231F20"/>
                <w:spacing w:val="4"/>
                <w:sz w:val="14"/>
              </w:rPr>
              <w:t xml:space="preserve"> </w:t>
            </w:r>
            <w:r>
              <w:rPr>
                <w:rFonts w:ascii="Trebuchet MS"/>
                <w:b/>
                <w:color w:val="231F20"/>
                <w:sz w:val="14"/>
              </w:rPr>
              <w:t>van</w:t>
            </w:r>
            <w:r>
              <w:rPr>
                <w:rFonts w:ascii="Trebuchet MS"/>
                <w:b/>
                <w:color w:val="231F20"/>
                <w:spacing w:val="4"/>
                <w:sz w:val="14"/>
              </w:rPr>
              <w:t xml:space="preserve"> </w:t>
            </w:r>
            <w:r>
              <w:rPr>
                <w:rFonts w:ascii="Trebuchet MS"/>
                <w:b/>
                <w:color w:val="231F20"/>
                <w:sz w:val="14"/>
              </w:rPr>
              <w:t>baten</w:t>
            </w:r>
            <w:r>
              <w:rPr>
                <w:rFonts w:ascii="Trebuchet MS"/>
                <w:b/>
                <w:color w:val="231F20"/>
                <w:spacing w:val="4"/>
                <w:sz w:val="14"/>
              </w:rPr>
              <w:t xml:space="preserve"> </w:t>
            </w:r>
            <w:r>
              <w:rPr>
                <w:rFonts w:ascii="Trebuchet MS"/>
                <w:b/>
                <w:color w:val="231F20"/>
                <w:sz w:val="14"/>
              </w:rPr>
              <w:t>en</w:t>
            </w:r>
            <w:r>
              <w:rPr>
                <w:rFonts w:ascii="Trebuchet MS"/>
                <w:b/>
                <w:color w:val="231F20"/>
                <w:spacing w:val="5"/>
                <w:sz w:val="14"/>
              </w:rPr>
              <w:t xml:space="preserve"> </w:t>
            </w:r>
            <w:r>
              <w:rPr>
                <w:rFonts w:ascii="Trebuchet MS"/>
                <w:b/>
                <w:color w:val="231F20"/>
                <w:sz w:val="14"/>
              </w:rPr>
              <w:t>lasten</w:t>
            </w:r>
            <w:r>
              <w:rPr>
                <w:rFonts w:ascii="Trebuchet MS"/>
                <w:b/>
                <w:color w:val="231F20"/>
                <w:spacing w:val="4"/>
                <w:sz w:val="14"/>
              </w:rPr>
              <w:t xml:space="preserve"> </w:t>
            </w:r>
            <w:r>
              <w:rPr>
                <w:rFonts w:ascii="Trebuchet MS"/>
                <w:b/>
                <w:color w:val="231F20"/>
                <w:sz w:val="14"/>
              </w:rPr>
              <w:t>gewone</w:t>
            </w:r>
            <w:r>
              <w:rPr>
                <w:rFonts w:ascii="Trebuchet MS"/>
                <w:b/>
                <w:color w:val="231F20"/>
                <w:spacing w:val="4"/>
                <w:sz w:val="14"/>
              </w:rPr>
              <w:t xml:space="preserve"> </w:t>
            </w:r>
            <w:r>
              <w:rPr>
                <w:rFonts w:ascii="Trebuchet MS"/>
                <w:b/>
                <w:color w:val="231F20"/>
                <w:spacing w:val="-2"/>
                <w:sz w:val="14"/>
              </w:rPr>
              <w:t>bedrijfsuitoefening</w:t>
            </w:r>
          </w:p>
        </w:tc>
        <w:tc>
          <w:tcPr>
            <w:tcW w:w="2411" w:type="dxa"/>
            <w:tcBorders>
              <w:top w:val="single" w:color="00AEEF" w:sz="2" w:space="0"/>
              <w:bottom w:val="single" w:color="00AEEF" w:sz="2" w:space="0"/>
            </w:tcBorders>
          </w:tcPr>
          <w:p w:rsidR="001B3359" w:rsidRDefault="00D877C7" w14:paraId="01CFCDE7" w14:textId="77777777">
            <w:pPr>
              <w:pStyle w:val="TableParagraph"/>
              <w:spacing w:before="28"/>
              <w:ind w:right="395"/>
              <w:rPr>
                <w:rFonts w:ascii="Trebuchet MS"/>
                <w:b/>
                <w:sz w:val="14"/>
              </w:rPr>
            </w:pPr>
            <w:r>
              <w:rPr>
                <w:rFonts w:ascii="Trebuchet MS"/>
                <w:b/>
                <w:color w:val="231F20"/>
                <w:spacing w:val="-10"/>
                <w:sz w:val="14"/>
              </w:rPr>
              <w:t>0</w:t>
            </w:r>
          </w:p>
        </w:tc>
        <w:tc>
          <w:tcPr>
            <w:tcW w:w="1293" w:type="dxa"/>
            <w:tcBorders>
              <w:top w:val="single" w:color="00AEEF" w:sz="2" w:space="0"/>
              <w:bottom w:val="single" w:color="00AEEF" w:sz="2" w:space="0"/>
            </w:tcBorders>
          </w:tcPr>
          <w:p w:rsidR="001B3359" w:rsidRDefault="00D877C7" w14:paraId="1C1ABD35" w14:textId="77777777">
            <w:pPr>
              <w:pStyle w:val="TableParagraph"/>
              <w:spacing w:before="28"/>
              <w:ind w:right="428"/>
              <w:rPr>
                <w:rFonts w:ascii="Trebuchet MS"/>
                <w:b/>
                <w:sz w:val="14"/>
              </w:rPr>
            </w:pPr>
            <w:r>
              <w:rPr>
                <w:rFonts w:ascii="Trebuchet MS"/>
                <w:b/>
                <w:color w:val="231F20"/>
                <w:spacing w:val="-10"/>
                <w:sz w:val="14"/>
              </w:rPr>
              <w:t>0</w:t>
            </w:r>
          </w:p>
        </w:tc>
        <w:tc>
          <w:tcPr>
            <w:tcW w:w="856" w:type="dxa"/>
            <w:tcBorders>
              <w:top w:val="single" w:color="00AEEF" w:sz="2" w:space="0"/>
              <w:bottom w:val="single" w:color="00AEEF" w:sz="2" w:space="0"/>
            </w:tcBorders>
          </w:tcPr>
          <w:p w:rsidR="001B3359" w:rsidRDefault="00D877C7" w14:paraId="48D96D20" w14:textId="77777777">
            <w:pPr>
              <w:pStyle w:val="TableParagraph"/>
              <w:spacing w:before="28"/>
              <w:ind w:right="-15"/>
              <w:rPr>
                <w:rFonts w:ascii="Trebuchet MS"/>
                <w:b/>
                <w:sz w:val="14"/>
              </w:rPr>
            </w:pPr>
            <w:r>
              <w:rPr>
                <w:rFonts w:ascii="Trebuchet MS"/>
                <w:b/>
                <w:color w:val="231F20"/>
                <w:spacing w:val="-10"/>
                <w:sz w:val="14"/>
              </w:rPr>
              <w:t>0</w:t>
            </w:r>
          </w:p>
        </w:tc>
      </w:tr>
      <w:tr w:rsidR="001B3359" w14:paraId="03F3580C" w14:textId="77777777">
        <w:trPr>
          <w:trHeight w:val="221"/>
        </w:trPr>
        <w:tc>
          <w:tcPr>
            <w:tcW w:w="5132" w:type="dxa"/>
            <w:tcBorders>
              <w:top w:val="single" w:color="00AEEF" w:sz="2" w:space="0"/>
              <w:bottom w:val="single" w:color="00AEEF" w:sz="2" w:space="0"/>
            </w:tcBorders>
          </w:tcPr>
          <w:p w:rsidR="001B3359" w:rsidRDefault="00D877C7" w14:paraId="1D0C6C2F" w14:textId="77777777">
            <w:pPr>
              <w:pStyle w:val="TableParagraph"/>
              <w:spacing w:before="19"/>
              <w:jc w:val="left"/>
              <w:rPr>
                <w:sz w:val="14"/>
              </w:rPr>
            </w:pPr>
            <w:r>
              <w:rPr>
                <w:color w:val="231F20"/>
                <w:w w:val="105"/>
                <w:sz w:val="14"/>
              </w:rPr>
              <w:t>Agentschapsdeel</w:t>
            </w:r>
            <w:r>
              <w:rPr>
                <w:color w:val="231F20"/>
                <w:spacing w:val="26"/>
                <w:w w:val="105"/>
                <w:sz w:val="14"/>
              </w:rPr>
              <w:t xml:space="preserve"> </w:t>
            </w:r>
            <w:proofErr w:type="spellStart"/>
            <w:r>
              <w:rPr>
                <w:color w:val="231F20"/>
                <w:w w:val="105"/>
                <w:sz w:val="14"/>
              </w:rPr>
              <w:t>Vpb</w:t>
            </w:r>
            <w:proofErr w:type="spellEnd"/>
            <w:r>
              <w:rPr>
                <w:color w:val="231F20"/>
                <w:w w:val="105"/>
                <w:sz w:val="14"/>
              </w:rPr>
              <w:t>-</w:t>
            </w:r>
            <w:r>
              <w:rPr>
                <w:color w:val="231F20"/>
                <w:spacing w:val="-2"/>
                <w:w w:val="105"/>
                <w:sz w:val="14"/>
              </w:rPr>
              <w:t>lasten</w:t>
            </w:r>
          </w:p>
        </w:tc>
        <w:tc>
          <w:tcPr>
            <w:tcW w:w="2411" w:type="dxa"/>
            <w:tcBorders>
              <w:top w:val="single" w:color="00AEEF" w:sz="2" w:space="0"/>
              <w:bottom w:val="single" w:color="00AEEF" w:sz="2" w:space="0"/>
            </w:tcBorders>
          </w:tcPr>
          <w:p w:rsidR="001B3359" w:rsidRDefault="00D877C7" w14:paraId="009F19A6" w14:textId="77777777">
            <w:pPr>
              <w:pStyle w:val="TableParagraph"/>
              <w:spacing w:before="19"/>
              <w:ind w:right="395"/>
              <w:rPr>
                <w:sz w:val="14"/>
              </w:rPr>
            </w:pPr>
            <w:r>
              <w:rPr>
                <w:color w:val="231F20"/>
                <w:spacing w:val="-10"/>
                <w:sz w:val="14"/>
              </w:rPr>
              <w:t>0</w:t>
            </w:r>
          </w:p>
        </w:tc>
        <w:tc>
          <w:tcPr>
            <w:tcW w:w="1293" w:type="dxa"/>
            <w:tcBorders>
              <w:top w:val="single" w:color="00AEEF" w:sz="2" w:space="0"/>
              <w:bottom w:val="single" w:color="00AEEF" w:sz="2" w:space="0"/>
            </w:tcBorders>
          </w:tcPr>
          <w:p w:rsidR="001B3359" w:rsidRDefault="00D877C7" w14:paraId="72A7AF39" w14:textId="77777777">
            <w:pPr>
              <w:pStyle w:val="TableParagraph"/>
              <w:spacing w:before="19"/>
              <w:ind w:right="428"/>
              <w:rPr>
                <w:sz w:val="14"/>
              </w:rPr>
            </w:pPr>
            <w:r>
              <w:rPr>
                <w:color w:val="231F20"/>
                <w:spacing w:val="-10"/>
                <w:sz w:val="14"/>
              </w:rPr>
              <w:t>0</w:t>
            </w:r>
          </w:p>
        </w:tc>
        <w:tc>
          <w:tcPr>
            <w:tcW w:w="856" w:type="dxa"/>
            <w:tcBorders>
              <w:top w:val="single" w:color="00AEEF" w:sz="2" w:space="0"/>
              <w:bottom w:val="single" w:color="00AEEF" w:sz="2" w:space="0"/>
            </w:tcBorders>
          </w:tcPr>
          <w:p w:rsidR="001B3359" w:rsidRDefault="00D877C7" w14:paraId="25FA0736" w14:textId="77777777">
            <w:pPr>
              <w:pStyle w:val="TableParagraph"/>
              <w:spacing w:before="19"/>
              <w:ind w:right="-15"/>
              <w:rPr>
                <w:sz w:val="14"/>
              </w:rPr>
            </w:pPr>
            <w:r>
              <w:rPr>
                <w:color w:val="231F20"/>
                <w:spacing w:val="-10"/>
                <w:sz w:val="14"/>
              </w:rPr>
              <w:t>0</w:t>
            </w:r>
          </w:p>
        </w:tc>
      </w:tr>
      <w:tr w:rsidR="001B3359" w14:paraId="2F94D49C" w14:textId="77777777">
        <w:trPr>
          <w:trHeight w:val="221"/>
        </w:trPr>
        <w:tc>
          <w:tcPr>
            <w:tcW w:w="5132" w:type="dxa"/>
            <w:tcBorders>
              <w:top w:val="single" w:color="00AEEF" w:sz="2" w:space="0"/>
              <w:bottom w:val="single" w:color="00AEEF" w:sz="2" w:space="0"/>
            </w:tcBorders>
          </w:tcPr>
          <w:p w:rsidR="001B3359" w:rsidRDefault="00D877C7" w14:paraId="29856508" w14:textId="77777777">
            <w:pPr>
              <w:pStyle w:val="TableParagraph"/>
              <w:spacing w:before="28"/>
              <w:jc w:val="left"/>
              <w:rPr>
                <w:rFonts w:ascii="Trebuchet MS"/>
                <w:b/>
                <w:sz w:val="14"/>
              </w:rPr>
            </w:pPr>
            <w:r>
              <w:rPr>
                <w:rFonts w:ascii="Trebuchet MS"/>
                <w:b/>
                <w:color w:val="231F20"/>
                <w:sz w:val="14"/>
              </w:rPr>
              <w:t>Saldo</w:t>
            </w:r>
            <w:r>
              <w:rPr>
                <w:rFonts w:ascii="Trebuchet MS"/>
                <w:b/>
                <w:color w:val="231F20"/>
                <w:spacing w:val="2"/>
                <w:sz w:val="14"/>
              </w:rPr>
              <w:t xml:space="preserve"> </w:t>
            </w:r>
            <w:r>
              <w:rPr>
                <w:rFonts w:ascii="Trebuchet MS"/>
                <w:b/>
                <w:color w:val="231F20"/>
                <w:sz w:val="14"/>
              </w:rPr>
              <w:t>van</w:t>
            </w:r>
            <w:r>
              <w:rPr>
                <w:rFonts w:ascii="Trebuchet MS"/>
                <w:b/>
                <w:color w:val="231F20"/>
                <w:spacing w:val="3"/>
                <w:sz w:val="14"/>
              </w:rPr>
              <w:t xml:space="preserve"> </w:t>
            </w:r>
            <w:r>
              <w:rPr>
                <w:rFonts w:ascii="Trebuchet MS"/>
                <w:b/>
                <w:color w:val="231F20"/>
                <w:sz w:val="14"/>
              </w:rPr>
              <w:t>baten</w:t>
            </w:r>
            <w:r>
              <w:rPr>
                <w:rFonts w:ascii="Trebuchet MS"/>
                <w:b/>
                <w:color w:val="231F20"/>
                <w:spacing w:val="3"/>
                <w:sz w:val="14"/>
              </w:rPr>
              <w:t xml:space="preserve"> </w:t>
            </w:r>
            <w:r>
              <w:rPr>
                <w:rFonts w:ascii="Trebuchet MS"/>
                <w:b/>
                <w:color w:val="231F20"/>
                <w:sz w:val="14"/>
              </w:rPr>
              <w:t>en</w:t>
            </w:r>
            <w:r>
              <w:rPr>
                <w:rFonts w:ascii="Trebuchet MS"/>
                <w:b/>
                <w:color w:val="231F20"/>
                <w:spacing w:val="3"/>
                <w:sz w:val="14"/>
              </w:rPr>
              <w:t xml:space="preserve"> </w:t>
            </w:r>
            <w:r>
              <w:rPr>
                <w:rFonts w:ascii="Trebuchet MS"/>
                <w:b/>
                <w:color w:val="231F20"/>
                <w:spacing w:val="-2"/>
                <w:sz w:val="14"/>
              </w:rPr>
              <w:t>lasten</w:t>
            </w:r>
          </w:p>
        </w:tc>
        <w:tc>
          <w:tcPr>
            <w:tcW w:w="2411" w:type="dxa"/>
            <w:tcBorders>
              <w:top w:val="single" w:color="00AEEF" w:sz="2" w:space="0"/>
              <w:bottom w:val="single" w:color="00AEEF" w:sz="2" w:space="0"/>
            </w:tcBorders>
          </w:tcPr>
          <w:p w:rsidR="001B3359" w:rsidRDefault="00D877C7" w14:paraId="7D819EDF" w14:textId="77777777">
            <w:pPr>
              <w:pStyle w:val="TableParagraph"/>
              <w:spacing w:before="28"/>
              <w:ind w:right="395"/>
              <w:rPr>
                <w:rFonts w:ascii="Trebuchet MS"/>
                <w:b/>
                <w:sz w:val="14"/>
              </w:rPr>
            </w:pPr>
            <w:r>
              <w:rPr>
                <w:rFonts w:ascii="Trebuchet MS"/>
                <w:b/>
                <w:color w:val="231F20"/>
                <w:spacing w:val="-10"/>
                <w:sz w:val="14"/>
              </w:rPr>
              <w:t>0</w:t>
            </w:r>
          </w:p>
        </w:tc>
        <w:tc>
          <w:tcPr>
            <w:tcW w:w="1293" w:type="dxa"/>
            <w:tcBorders>
              <w:top w:val="single" w:color="00AEEF" w:sz="2" w:space="0"/>
              <w:bottom w:val="single" w:color="00AEEF" w:sz="2" w:space="0"/>
            </w:tcBorders>
          </w:tcPr>
          <w:p w:rsidR="001B3359" w:rsidRDefault="00D877C7" w14:paraId="70B8CF57" w14:textId="77777777">
            <w:pPr>
              <w:pStyle w:val="TableParagraph"/>
              <w:spacing w:before="28"/>
              <w:ind w:right="428"/>
              <w:rPr>
                <w:rFonts w:ascii="Trebuchet MS"/>
                <w:b/>
                <w:sz w:val="14"/>
              </w:rPr>
            </w:pPr>
            <w:r>
              <w:rPr>
                <w:rFonts w:ascii="Trebuchet MS"/>
                <w:b/>
                <w:color w:val="231F20"/>
                <w:spacing w:val="-10"/>
                <w:sz w:val="14"/>
              </w:rPr>
              <w:t>0</w:t>
            </w:r>
          </w:p>
        </w:tc>
        <w:tc>
          <w:tcPr>
            <w:tcW w:w="856" w:type="dxa"/>
            <w:tcBorders>
              <w:top w:val="single" w:color="00AEEF" w:sz="2" w:space="0"/>
              <w:bottom w:val="single" w:color="00AEEF" w:sz="2" w:space="0"/>
            </w:tcBorders>
          </w:tcPr>
          <w:p w:rsidR="001B3359" w:rsidRDefault="00D877C7" w14:paraId="7CF72008" w14:textId="77777777">
            <w:pPr>
              <w:pStyle w:val="TableParagraph"/>
              <w:spacing w:before="28"/>
              <w:ind w:right="-15"/>
              <w:rPr>
                <w:rFonts w:ascii="Trebuchet MS"/>
                <w:b/>
                <w:sz w:val="14"/>
              </w:rPr>
            </w:pPr>
            <w:r>
              <w:rPr>
                <w:rFonts w:ascii="Trebuchet MS"/>
                <w:b/>
                <w:color w:val="231F20"/>
                <w:spacing w:val="-10"/>
                <w:sz w:val="14"/>
              </w:rPr>
              <w:t>0</w:t>
            </w:r>
          </w:p>
        </w:tc>
      </w:tr>
    </w:tbl>
    <w:p w:rsidR="001B3359" w:rsidRDefault="001B3359" w14:paraId="7BAD2854" w14:textId="77777777">
      <w:pPr>
        <w:pStyle w:val="Plattetekst"/>
        <w:spacing w:before="3"/>
      </w:pPr>
    </w:p>
    <w:p w:rsidR="001B3359" w:rsidRDefault="00D877C7" w14:paraId="3CF11F8B" w14:textId="77777777">
      <w:pPr>
        <w:pStyle w:val="Kop2"/>
      </w:pPr>
      <w:r>
        <w:rPr>
          <w:color w:val="231F20"/>
          <w:spacing w:val="-2"/>
        </w:rPr>
        <w:t>Toelichting</w:t>
      </w:r>
    </w:p>
    <w:p w:rsidR="001B3359" w:rsidRDefault="001B3359" w14:paraId="0953E93F" w14:textId="77777777">
      <w:pPr>
        <w:pStyle w:val="Plattetekst"/>
        <w:spacing w:before="19"/>
        <w:rPr>
          <w:rFonts w:ascii="Trebuchet MS"/>
          <w:b/>
        </w:rPr>
      </w:pPr>
    </w:p>
    <w:p w:rsidR="001B3359" w:rsidRDefault="00D877C7" w14:paraId="7327CFE1" w14:textId="77777777">
      <w:pPr>
        <w:pStyle w:val="Plattetekst"/>
        <w:spacing w:line="247" w:lineRule="auto"/>
        <w:ind w:left="3430"/>
      </w:pPr>
      <w:r>
        <w:rPr>
          <w:color w:val="231F20"/>
          <w:w w:val="110"/>
        </w:rPr>
        <w:t>De</w:t>
      </w:r>
      <w:r>
        <w:rPr>
          <w:color w:val="231F20"/>
          <w:spacing w:val="-16"/>
          <w:w w:val="110"/>
        </w:rPr>
        <w:t xml:space="preserve"> </w:t>
      </w:r>
      <w:r>
        <w:rPr>
          <w:color w:val="231F20"/>
          <w:w w:val="110"/>
        </w:rPr>
        <w:t>mutaties</w:t>
      </w:r>
      <w:r>
        <w:rPr>
          <w:color w:val="231F20"/>
          <w:spacing w:val="-15"/>
          <w:w w:val="110"/>
        </w:rPr>
        <w:t xml:space="preserve"> </w:t>
      </w:r>
      <w:r>
        <w:rPr>
          <w:color w:val="231F20"/>
          <w:w w:val="110"/>
        </w:rPr>
        <w:t>hebben</w:t>
      </w:r>
      <w:r>
        <w:rPr>
          <w:color w:val="231F20"/>
          <w:spacing w:val="-16"/>
          <w:w w:val="110"/>
        </w:rPr>
        <w:t xml:space="preserve"> </w:t>
      </w:r>
      <w:r>
        <w:rPr>
          <w:color w:val="231F20"/>
          <w:w w:val="110"/>
        </w:rPr>
        <w:t>voornamelijk</w:t>
      </w:r>
      <w:r>
        <w:rPr>
          <w:color w:val="231F20"/>
          <w:spacing w:val="-15"/>
          <w:w w:val="110"/>
        </w:rPr>
        <w:t xml:space="preserve"> </w:t>
      </w:r>
      <w:r>
        <w:rPr>
          <w:color w:val="231F20"/>
          <w:w w:val="110"/>
        </w:rPr>
        <w:t>betrekking</w:t>
      </w:r>
      <w:r>
        <w:rPr>
          <w:color w:val="231F20"/>
          <w:spacing w:val="-16"/>
          <w:w w:val="110"/>
        </w:rPr>
        <w:t xml:space="preserve"> </w:t>
      </w:r>
      <w:r>
        <w:rPr>
          <w:color w:val="231F20"/>
          <w:w w:val="110"/>
        </w:rPr>
        <w:t>op</w:t>
      </w:r>
      <w:r>
        <w:rPr>
          <w:color w:val="231F20"/>
          <w:spacing w:val="-15"/>
          <w:w w:val="110"/>
        </w:rPr>
        <w:t xml:space="preserve"> </w:t>
      </w:r>
      <w:r>
        <w:rPr>
          <w:color w:val="231F20"/>
          <w:w w:val="110"/>
        </w:rPr>
        <w:t>een</w:t>
      </w:r>
      <w:r>
        <w:rPr>
          <w:color w:val="231F20"/>
          <w:spacing w:val="-16"/>
          <w:w w:val="110"/>
        </w:rPr>
        <w:t xml:space="preserve"> </w:t>
      </w:r>
      <w:r>
        <w:rPr>
          <w:color w:val="231F20"/>
          <w:w w:val="110"/>
        </w:rPr>
        <w:t>hogere</w:t>
      </w:r>
      <w:r>
        <w:rPr>
          <w:color w:val="231F20"/>
          <w:spacing w:val="-15"/>
          <w:w w:val="110"/>
        </w:rPr>
        <w:t xml:space="preserve"> </w:t>
      </w:r>
      <w:r>
        <w:rPr>
          <w:color w:val="231F20"/>
          <w:w w:val="110"/>
        </w:rPr>
        <w:t>instroom</w:t>
      </w:r>
      <w:r>
        <w:rPr>
          <w:color w:val="231F20"/>
          <w:spacing w:val="-16"/>
          <w:w w:val="110"/>
        </w:rPr>
        <w:t xml:space="preserve"> </w:t>
      </w:r>
      <w:r>
        <w:rPr>
          <w:color w:val="231F20"/>
          <w:w w:val="110"/>
        </w:rPr>
        <w:t xml:space="preserve">van procedures en </w:t>
      </w:r>
      <w:proofErr w:type="spellStart"/>
      <w:r>
        <w:rPr>
          <w:color w:val="231F20"/>
          <w:w w:val="110"/>
        </w:rPr>
        <w:t>WaU</w:t>
      </w:r>
      <w:proofErr w:type="spellEnd"/>
      <w:r>
        <w:rPr>
          <w:color w:val="231F20"/>
          <w:w w:val="110"/>
        </w:rPr>
        <w:t xml:space="preserve"> middelen.</w:t>
      </w:r>
    </w:p>
    <w:p w:rsidR="001B3359" w:rsidRDefault="001B3359" w14:paraId="595EDB34" w14:textId="77777777">
      <w:pPr>
        <w:pStyle w:val="Plattetekst"/>
        <w:spacing w:before="5"/>
        <w:rPr>
          <w:sz w:val="20"/>
        </w:rPr>
      </w:pPr>
    </w:p>
    <w:p w:rsidR="001B3359" w:rsidRDefault="00D877C7" w14:paraId="270C4C75" w14:textId="77777777">
      <w:pPr>
        <w:ind w:left="108"/>
        <w:rPr>
          <w:sz w:val="20"/>
        </w:rPr>
      </w:pPr>
      <w:r>
        <w:rPr>
          <w:noProof/>
          <w:sz w:val="20"/>
        </w:rPr>
        <mc:AlternateContent>
          <mc:Choice Requires="wpg">
            <w:drawing>
              <wp:inline distT="0" distB="0" distL="0" distR="0" wp14:anchorId="6A1F0E21" wp14:editId="446DFC21">
                <wp:extent cx="6156325" cy="204470"/>
                <wp:effectExtent l="9525" t="0" r="0" b="5079"/>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351" name="Graphic 351"/>
                        <wps:cNvSpPr/>
                        <wps:spPr>
                          <a:xfrm>
                            <a:off x="5" y="6350"/>
                            <a:ext cx="6156325" cy="196215"/>
                          </a:xfrm>
                          <a:custGeom>
                            <a:avLst/>
                            <a:gdLst/>
                            <a:ahLst/>
                            <a:cxnLst/>
                            <a:rect l="l" t="t" r="r" b="b"/>
                            <a:pathLst>
                              <a:path w="6156325" h="196215">
                                <a:moveTo>
                                  <a:pt x="6155994" y="196202"/>
                                </a:moveTo>
                                <a:lnTo>
                                  <a:pt x="0" y="196202"/>
                                </a:lnTo>
                                <a:lnTo>
                                  <a:pt x="0" y="0"/>
                                </a:lnTo>
                                <a:lnTo>
                                  <a:pt x="6155994" y="0"/>
                                </a:lnTo>
                                <a:lnTo>
                                  <a:pt x="6155994" y="196202"/>
                                </a:lnTo>
                                <a:close/>
                              </a:path>
                            </a:pathLst>
                          </a:custGeom>
                          <a:solidFill>
                            <a:srgbClr val="00AEEF"/>
                          </a:solidFill>
                        </wps:spPr>
                        <wps:bodyPr wrap="square" lIns="0" tIns="0" rIns="0" bIns="0" rtlCol="0">
                          <a:prstTxWarp prst="textNoShape">
                            <a:avLst/>
                          </a:prstTxWarp>
                          <a:noAutofit/>
                        </wps:bodyPr>
                      </wps:wsp>
                      <wps:wsp>
                        <wps:cNvPr id="352" name="Graphic 352"/>
                        <wps:cNvSpPr/>
                        <wps:spPr>
                          <a:xfrm>
                            <a:off x="5" y="3175"/>
                            <a:ext cx="6156325" cy="1270"/>
                          </a:xfrm>
                          <a:custGeom>
                            <a:avLst/>
                            <a:gdLst/>
                            <a:ahLst/>
                            <a:cxnLst/>
                            <a:rect l="l" t="t" r="r" b="b"/>
                            <a:pathLst>
                              <a:path w="6156325">
                                <a:moveTo>
                                  <a:pt x="0" y="0"/>
                                </a:moveTo>
                                <a:lnTo>
                                  <a:pt x="6155994" y="0"/>
                                </a:lnTo>
                              </a:path>
                            </a:pathLst>
                          </a:custGeom>
                          <a:ln w="6350">
                            <a:solidFill>
                              <a:srgbClr val="231F20"/>
                            </a:solidFill>
                            <a:prstDash val="solid"/>
                          </a:ln>
                        </wps:spPr>
                        <wps:bodyPr wrap="square" lIns="0" tIns="0" rIns="0" bIns="0" rtlCol="0">
                          <a:prstTxWarp prst="textNoShape">
                            <a:avLst/>
                          </a:prstTxWarp>
                          <a:noAutofit/>
                        </wps:bodyPr>
                      </wps:wsp>
                      <wps:wsp>
                        <wps:cNvPr id="353" name="Graphic 353"/>
                        <wps:cNvSpPr/>
                        <wps:spPr>
                          <a:xfrm>
                            <a:off x="0" y="202549"/>
                            <a:ext cx="99060" cy="1270"/>
                          </a:xfrm>
                          <a:custGeom>
                            <a:avLst/>
                            <a:gdLst/>
                            <a:ahLst/>
                            <a:cxnLst/>
                            <a:rect l="l" t="t" r="r" b="b"/>
                            <a:pathLst>
                              <a:path w="99060">
                                <a:moveTo>
                                  <a:pt x="9850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4" name="Graphic 354"/>
                        <wps:cNvSpPr/>
                        <wps:spPr>
                          <a:xfrm>
                            <a:off x="98498" y="202549"/>
                            <a:ext cx="2216785" cy="1270"/>
                          </a:xfrm>
                          <a:custGeom>
                            <a:avLst/>
                            <a:gdLst/>
                            <a:ahLst/>
                            <a:cxnLst/>
                            <a:rect l="l" t="t" r="r" b="b"/>
                            <a:pathLst>
                              <a:path w="2216785">
                                <a:moveTo>
                                  <a:pt x="221616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5" name="Graphic 355"/>
                        <wps:cNvSpPr/>
                        <wps:spPr>
                          <a:xfrm>
                            <a:off x="2314658" y="202549"/>
                            <a:ext cx="1256030" cy="1270"/>
                          </a:xfrm>
                          <a:custGeom>
                            <a:avLst/>
                            <a:gdLst/>
                            <a:ahLst/>
                            <a:cxnLst/>
                            <a:rect l="l" t="t" r="r" b="b"/>
                            <a:pathLst>
                              <a:path w="1256030">
                                <a:moveTo>
                                  <a:pt x="125582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6" name="Graphic 356"/>
                        <wps:cNvSpPr/>
                        <wps:spPr>
                          <a:xfrm>
                            <a:off x="3570486" y="202549"/>
                            <a:ext cx="1292860" cy="1270"/>
                          </a:xfrm>
                          <a:custGeom>
                            <a:avLst/>
                            <a:gdLst/>
                            <a:ahLst/>
                            <a:cxnLst/>
                            <a:rect l="l" t="t" r="r" b="b"/>
                            <a:pathLst>
                              <a:path w="1292860">
                                <a:moveTo>
                                  <a:pt x="129275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7" name="Graphic 357"/>
                        <wps:cNvSpPr/>
                        <wps:spPr>
                          <a:xfrm>
                            <a:off x="4863246" y="202549"/>
                            <a:ext cx="1292860" cy="1270"/>
                          </a:xfrm>
                          <a:custGeom>
                            <a:avLst/>
                            <a:gdLst/>
                            <a:ahLst/>
                            <a:cxnLst/>
                            <a:rect l="l" t="t" r="r" b="b"/>
                            <a:pathLst>
                              <a:path w="1292860">
                                <a:moveTo>
                                  <a:pt x="129275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8" name="Textbox 358"/>
                        <wps:cNvSpPr txBox="1"/>
                        <wps:spPr>
                          <a:xfrm>
                            <a:off x="0" y="6350"/>
                            <a:ext cx="6156325" cy="194945"/>
                          </a:xfrm>
                          <a:prstGeom prst="rect">
                            <a:avLst/>
                          </a:prstGeom>
                        </wps:spPr>
                        <wps:txbx>
                          <w:txbxContent>
                            <w:p w:rsidR="001B3359" w:rsidRDefault="00D877C7" w14:paraId="3F99302C" w14:textId="77777777">
                              <w:pPr>
                                <w:spacing w:before="33"/>
                                <w:ind w:left="113"/>
                                <w:rPr>
                                  <w:sz w:val="18"/>
                                </w:rPr>
                              </w:pPr>
                              <w:r>
                                <w:rPr>
                                  <w:color w:val="FFFFFF"/>
                                  <w:w w:val="105"/>
                                  <w:sz w:val="18"/>
                                </w:rPr>
                                <w:t>Tabel</w:t>
                              </w:r>
                              <w:r>
                                <w:rPr>
                                  <w:color w:val="FFFFFF"/>
                                  <w:spacing w:val="-2"/>
                                  <w:w w:val="105"/>
                                  <w:sz w:val="18"/>
                                </w:rPr>
                                <w:t xml:space="preserve"> </w:t>
                              </w:r>
                              <w:r>
                                <w:rPr>
                                  <w:color w:val="FFFFFF"/>
                                  <w:w w:val="105"/>
                                  <w:sz w:val="18"/>
                                </w:rPr>
                                <w:t>24</w:t>
                              </w:r>
                              <w:r>
                                <w:rPr>
                                  <w:color w:val="FFFFFF"/>
                                  <w:spacing w:val="-1"/>
                                  <w:w w:val="105"/>
                                  <w:sz w:val="18"/>
                                </w:rPr>
                                <w:t xml:space="preserve"> </w:t>
                              </w:r>
                              <w:r>
                                <w:rPr>
                                  <w:color w:val="FFFFFF"/>
                                  <w:w w:val="105"/>
                                  <w:sz w:val="18"/>
                                </w:rPr>
                                <w:t>Kasstroomoverzicht</w:t>
                              </w:r>
                              <w:r>
                                <w:rPr>
                                  <w:color w:val="FFFFFF"/>
                                  <w:spacing w:val="-2"/>
                                  <w:w w:val="105"/>
                                  <w:sz w:val="18"/>
                                </w:rPr>
                                <w:t xml:space="preserve"> </w:t>
                              </w:r>
                              <w:r>
                                <w:rPr>
                                  <w:color w:val="FFFFFF"/>
                                  <w:w w:val="105"/>
                                  <w:sz w:val="18"/>
                                </w:rPr>
                                <w:t>baten-lasten</w:t>
                              </w:r>
                              <w:r>
                                <w:rPr>
                                  <w:color w:val="FFFFFF"/>
                                  <w:spacing w:val="-1"/>
                                  <w:w w:val="105"/>
                                  <w:sz w:val="18"/>
                                </w:rPr>
                                <w:t xml:space="preserve"> </w:t>
                              </w:r>
                              <w:r>
                                <w:rPr>
                                  <w:color w:val="FFFFFF"/>
                                  <w:w w:val="105"/>
                                  <w:sz w:val="18"/>
                                </w:rPr>
                                <w:t>agentschap</w:t>
                              </w:r>
                              <w:r>
                                <w:rPr>
                                  <w:color w:val="FFFFFF"/>
                                  <w:spacing w:val="-2"/>
                                  <w:w w:val="105"/>
                                  <w:sz w:val="18"/>
                                </w:rPr>
                                <w:t xml:space="preserve"> </w:t>
                              </w:r>
                              <w:r>
                                <w:rPr>
                                  <w:color w:val="FFFFFF"/>
                                  <w:w w:val="105"/>
                                  <w:sz w:val="18"/>
                                </w:rPr>
                                <w:t>(Eerste</w:t>
                              </w:r>
                              <w:r>
                                <w:rPr>
                                  <w:color w:val="FFFFFF"/>
                                  <w:spacing w:val="-1"/>
                                  <w:w w:val="105"/>
                                  <w:sz w:val="18"/>
                                </w:rPr>
                                <w:t xml:space="preserve"> </w:t>
                              </w:r>
                              <w:r>
                                <w:rPr>
                                  <w:color w:val="FFFFFF"/>
                                  <w:w w:val="105"/>
                                  <w:sz w:val="18"/>
                                </w:rPr>
                                <w:t>suppletoire</w:t>
                              </w:r>
                              <w:r>
                                <w:rPr>
                                  <w:color w:val="FFFFFF"/>
                                  <w:spacing w:val="-2"/>
                                  <w:w w:val="105"/>
                                  <w:sz w:val="18"/>
                                </w:rPr>
                                <w:t xml:space="preserve"> </w:t>
                              </w:r>
                              <w:r>
                                <w:rPr>
                                  <w:color w:val="FFFFFF"/>
                                  <w:w w:val="105"/>
                                  <w:sz w:val="18"/>
                                </w:rPr>
                                <w:t>begroting</w:t>
                              </w:r>
                              <w:r>
                                <w:rPr>
                                  <w:color w:val="FFFFFF"/>
                                  <w:spacing w:val="-1"/>
                                  <w:w w:val="105"/>
                                  <w:sz w:val="18"/>
                                </w:rPr>
                                <w:t xml:space="preserve"> </w:t>
                              </w:r>
                              <w:r>
                                <w:rPr>
                                  <w:color w:val="FFFFFF"/>
                                  <w:w w:val="105"/>
                                  <w:sz w:val="18"/>
                                </w:rPr>
                                <w:t>2026)</w:t>
                              </w:r>
                              <w:r>
                                <w:rPr>
                                  <w:color w:val="FFFFFF"/>
                                  <w:spacing w:val="-2"/>
                                  <w:w w:val="105"/>
                                  <w:sz w:val="18"/>
                                </w:rPr>
                                <w:t xml:space="preserve"> </w:t>
                              </w:r>
                              <w:r>
                                <w:rPr>
                                  <w:color w:val="FFFFFF"/>
                                  <w:w w:val="105"/>
                                  <w:sz w:val="18"/>
                                </w:rPr>
                                <w:t>(bedragen</w:t>
                              </w:r>
                              <w:r>
                                <w:rPr>
                                  <w:color w:val="FFFFFF"/>
                                  <w:spacing w:val="-1"/>
                                  <w:w w:val="105"/>
                                  <w:sz w:val="18"/>
                                </w:rPr>
                                <w:t xml:space="preserve"> </w:t>
                              </w:r>
                              <w:r>
                                <w:rPr>
                                  <w:color w:val="FFFFFF"/>
                                  <w:w w:val="105"/>
                                  <w:sz w:val="18"/>
                                </w:rPr>
                                <w:t>x</w:t>
                              </w:r>
                              <w:r>
                                <w:rPr>
                                  <w:color w:val="FFFFFF"/>
                                  <w:spacing w:val="-2"/>
                                  <w:w w:val="105"/>
                                  <w:sz w:val="18"/>
                                </w:rPr>
                                <w:t xml:space="preserve"> </w:t>
                              </w:r>
                              <w:r>
                                <w:rPr>
                                  <w:color w:val="FFFFFF"/>
                                  <w:w w:val="105"/>
                                  <w:sz w:val="18"/>
                                </w:rPr>
                                <w:t>€</w:t>
                              </w:r>
                              <w:r>
                                <w:rPr>
                                  <w:color w:val="FFFFFF"/>
                                  <w:spacing w:val="-1"/>
                                  <w:w w:val="105"/>
                                  <w:sz w:val="18"/>
                                </w:rPr>
                                <w:t xml:space="preserve">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350" style="width:484.75pt;height:16.1pt;mso-position-horizontal-relative:char;mso-position-vertical-relative:line" coordsize="61563,2044" o:spid="_x0000_s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" w14:anchorId="6A1F0E21">
                <v:shape id="Graphic 351" style="position:absolute;top:63;width:61563;height:1962;visibility:visible;mso-wrap-style:square;v-text-anchor:top" coordsize="6156325,196215" o:spid="_x0000_s1113" fillcolor="#00aeef" stroked="f" path="m6155994,196202l,196202,,,6155994,r,196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">
                  <v:path arrowok="t"/>
                </v:shape>
                <v:shape id="Graphic 352" style="position:absolute;top:31;width:61563;height:13;visibility:visible;mso-wrap-style:square;v-text-anchor:top" coordsize="6156325,1270" o:spid="_x0000_s1114" filled="f" strokecolor="#231f20" strokeweight=".5pt" path="m,l6155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">
                  <v:path arrowok="t"/>
                </v:shape>
                <v:shape id="Graphic 353" style="position:absolute;top:2025;width:990;height:13;visibility:visible;mso-wrap-style:square;v-text-anchor:top" coordsize="99060,1270" o:spid="_x0000_s1115" filled="f" strokecolor="#00aeef" strokeweight=".25pt" path="m985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">
                  <v:path arrowok="t"/>
                </v:shape>
                <v:shape id="Graphic 354" style="position:absolute;left:984;top:2025;width:22168;height:13;visibility:visible;mso-wrap-style:square;v-text-anchor:top" coordsize="2216785,1270" o:spid="_x0000_s1116" filled="f" strokecolor="#00aeef" strokeweight=".25pt" path="m221616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">
                  <v:path arrowok="t"/>
                </v:shape>
                <v:shape id="Graphic 355" style="position:absolute;left:23146;top:2025;width:12560;height:13;visibility:visible;mso-wrap-style:square;v-text-anchor:top" coordsize="1256030,1270" o:spid="_x0000_s1117" filled="f" strokecolor="#00aeef" strokeweight=".25pt" path="m12558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">
                  <v:path arrowok="t"/>
                </v:shape>
                <v:shape id="Graphic 356" style="position:absolute;left:35704;top:2025;width:12929;height:13;visibility:visible;mso-wrap-style:square;v-text-anchor:top" coordsize="1292860,1270" o:spid="_x0000_s1118" filled="f" strokecolor="#00aeef" strokeweight=".25pt" path="m129275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">
                  <v:path arrowok="t"/>
                </v:shape>
                <v:shape id="Graphic 357" style="position:absolute;left:48632;top:2025;width:12929;height:13;visibility:visible;mso-wrap-style:square;v-text-anchor:top" coordsize="1292860,1270" o:spid="_x0000_s1119" filled="f" strokecolor="#00aeef" strokeweight=".25pt" path="m129275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">
                  <v:path arrowok="t"/>
                </v:shape>
                <v:shape id="Textbox 358" style="position:absolute;top:63;width:61563;height:1949;visibility:visible;mso-wrap-style:square;v-text-anchor:top" o:spid="_x0000_s112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v:textbox inset="0,0,0,0">
                    <w:txbxContent>
                      <w:p w:rsidR="001B3359" w:rsidRDefault="00D877C7" w14:paraId="3F99302C" w14:textId="77777777">
                        <w:pPr>
                          <w:spacing w:before="33"/>
                          <w:ind w:left="113"/>
                          <w:rPr>
                            <w:sz w:val="18"/>
                          </w:rPr>
                        </w:pPr>
                        <w:r>
                          <w:rPr>
                            <w:color w:val="FFFFFF"/>
                            <w:w w:val="105"/>
                            <w:sz w:val="18"/>
                          </w:rPr>
                          <w:t>Tabel</w:t>
                        </w:r>
                        <w:r>
                          <w:rPr>
                            <w:color w:val="FFFFFF"/>
                            <w:spacing w:val="-2"/>
                            <w:w w:val="105"/>
                            <w:sz w:val="18"/>
                          </w:rPr>
                          <w:t xml:space="preserve"> </w:t>
                        </w:r>
                        <w:r>
                          <w:rPr>
                            <w:color w:val="FFFFFF"/>
                            <w:w w:val="105"/>
                            <w:sz w:val="18"/>
                          </w:rPr>
                          <w:t>24</w:t>
                        </w:r>
                        <w:r>
                          <w:rPr>
                            <w:color w:val="FFFFFF"/>
                            <w:spacing w:val="-1"/>
                            <w:w w:val="105"/>
                            <w:sz w:val="18"/>
                          </w:rPr>
                          <w:t xml:space="preserve"> </w:t>
                        </w:r>
                        <w:r>
                          <w:rPr>
                            <w:color w:val="FFFFFF"/>
                            <w:w w:val="105"/>
                            <w:sz w:val="18"/>
                          </w:rPr>
                          <w:t>Kasstroomoverzicht</w:t>
                        </w:r>
                        <w:r>
                          <w:rPr>
                            <w:color w:val="FFFFFF"/>
                            <w:spacing w:val="-2"/>
                            <w:w w:val="105"/>
                            <w:sz w:val="18"/>
                          </w:rPr>
                          <w:t xml:space="preserve"> </w:t>
                        </w:r>
                        <w:r>
                          <w:rPr>
                            <w:color w:val="FFFFFF"/>
                            <w:w w:val="105"/>
                            <w:sz w:val="18"/>
                          </w:rPr>
                          <w:t>baten-lasten</w:t>
                        </w:r>
                        <w:r>
                          <w:rPr>
                            <w:color w:val="FFFFFF"/>
                            <w:spacing w:val="-1"/>
                            <w:w w:val="105"/>
                            <w:sz w:val="18"/>
                          </w:rPr>
                          <w:t xml:space="preserve"> </w:t>
                        </w:r>
                        <w:r>
                          <w:rPr>
                            <w:color w:val="FFFFFF"/>
                            <w:w w:val="105"/>
                            <w:sz w:val="18"/>
                          </w:rPr>
                          <w:t>agentschap</w:t>
                        </w:r>
                        <w:r>
                          <w:rPr>
                            <w:color w:val="FFFFFF"/>
                            <w:spacing w:val="-2"/>
                            <w:w w:val="105"/>
                            <w:sz w:val="18"/>
                          </w:rPr>
                          <w:t xml:space="preserve"> </w:t>
                        </w:r>
                        <w:r>
                          <w:rPr>
                            <w:color w:val="FFFFFF"/>
                            <w:w w:val="105"/>
                            <w:sz w:val="18"/>
                          </w:rPr>
                          <w:t>(Eerste</w:t>
                        </w:r>
                        <w:r>
                          <w:rPr>
                            <w:color w:val="FFFFFF"/>
                            <w:spacing w:val="-1"/>
                            <w:w w:val="105"/>
                            <w:sz w:val="18"/>
                          </w:rPr>
                          <w:t xml:space="preserve"> </w:t>
                        </w:r>
                        <w:r>
                          <w:rPr>
                            <w:color w:val="FFFFFF"/>
                            <w:w w:val="105"/>
                            <w:sz w:val="18"/>
                          </w:rPr>
                          <w:t>suppletoire</w:t>
                        </w:r>
                        <w:r>
                          <w:rPr>
                            <w:color w:val="FFFFFF"/>
                            <w:spacing w:val="-2"/>
                            <w:w w:val="105"/>
                            <w:sz w:val="18"/>
                          </w:rPr>
                          <w:t xml:space="preserve"> </w:t>
                        </w:r>
                        <w:r>
                          <w:rPr>
                            <w:color w:val="FFFFFF"/>
                            <w:w w:val="105"/>
                            <w:sz w:val="18"/>
                          </w:rPr>
                          <w:t>begroting</w:t>
                        </w:r>
                        <w:r>
                          <w:rPr>
                            <w:color w:val="FFFFFF"/>
                            <w:spacing w:val="-1"/>
                            <w:w w:val="105"/>
                            <w:sz w:val="18"/>
                          </w:rPr>
                          <w:t xml:space="preserve"> </w:t>
                        </w:r>
                        <w:r>
                          <w:rPr>
                            <w:color w:val="FFFFFF"/>
                            <w:w w:val="105"/>
                            <w:sz w:val="18"/>
                          </w:rPr>
                          <w:t>2026)</w:t>
                        </w:r>
                        <w:r>
                          <w:rPr>
                            <w:color w:val="FFFFFF"/>
                            <w:spacing w:val="-2"/>
                            <w:w w:val="105"/>
                            <w:sz w:val="18"/>
                          </w:rPr>
                          <w:t xml:space="preserve"> </w:t>
                        </w:r>
                        <w:r>
                          <w:rPr>
                            <w:color w:val="FFFFFF"/>
                            <w:w w:val="105"/>
                            <w:sz w:val="18"/>
                          </w:rPr>
                          <w:t>(bedragen</w:t>
                        </w:r>
                        <w:r>
                          <w:rPr>
                            <w:color w:val="FFFFFF"/>
                            <w:spacing w:val="-1"/>
                            <w:w w:val="105"/>
                            <w:sz w:val="18"/>
                          </w:rPr>
                          <w:t xml:space="preserve"> </w:t>
                        </w:r>
                        <w:r>
                          <w:rPr>
                            <w:color w:val="FFFFFF"/>
                            <w:w w:val="105"/>
                            <w:sz w:val="18"/>
                          </w:rPr>
                          <w:t>x</w:t>
                        </w:r>
                        <w:r>
                          <w:rPr>
                            <w:color w:val="FFFFFF"/>
                            <w:spacing w:val="-2"/>
                            <w:w w:val="105"/>
                            <w:sz w:val="18"/>
                          </w:rPr>
                          <w:t xml:space="preserve"> </w:t>
                        </w:r>
                        <w:r>
                          <w:rPr>
                            <w:color w:val="FFFFFF"/>
                            <w:w w:val="105"/>
                            <w:sz w:val="18"/>
                          </w:rPr>
                          <w:t>€</w:t>
                        </w:r>
                        <w:r>
                          <w:rPr>
                            <w:color w:val="FFFFFF"/>
                            <w:spacing w:val="-1"/>
                            <w:w w:val="105"/>
                            <w:sz w:val="18"/>
                          </w:rPr>
                          <w:t xml:space="preserve"> </w:t>
                        </w:r>
                        <w:r>
                          <w:rPr>
                            <w:color w:val="FFFFFF"/>
                            <w:spacing w:val="-2"/>
                            <w:w w:val="105"/>
                            <w:sz w:val="18"/>
                          </w:rPr>
                          <w:t>1.000)</w:t>
                        </w:r>
                      </w:p>
                    </w:txbxContent>
                  </v:textbox>
                </v:shape>
                <w10:anchorlock/>
              </v:group>
            </w:pict>
          </mc:Fallback>
        </mc:AlternateContent>
      </w:r>
    </w:p>
    <w:p w:rsidR="001B3359" w:rsidRDefault="001B3359" w14:paraId="1DDDF3EE" w14:textId="77777777">
      <w:pPr>
        <w:rPr>
          <w:sz w:val="20"/>
        </w:rPr>
        <w:sectPr w:rsidR="001B3359">
          <w:type w:val="continuous"/>
          <w:pgSz w:w="11910" w:h="16840"/>
          <w:pgMar w:top="1020" w:right="992" w:bottom="1280" w:left="992" w:header="0" w:footer="1091" w:gutter="0"/>
          <w:cols w:space="708"/>
        </w:sectPr>
      </w:pPr>
    </w:p>
    <w:p w:rsidR="001B3359" w:rsidRDefault="00D877C7" w14:paraId="66E3B99D" w14:textId="77777777">
      <w:pPr>
        <w:tabs>
          <w:tab w:val="left" w:pos="5764"/>
        </w:tabs>
        <w:spacing w:line="155" w:lineRule="exact"/>
        <w:ind w:left="3786"/>
        <w:rPr>
          <w:sz w:val="14"/>
        </w:rPr>
      </w:pPr>
      <w:r>
        <w:rPr>
          <w:color w:val="231F20"/>
          <w:sz w:val="14"/>
        </w:rPr>
        <w:t>(1)</w:t>
      </w:r>
      <w:r>
        <w:rPr>
          <w:color w:val="231F20"/>
          <w:spacing w:val="6"/>
          <w:sz w:val="14"/>
        </w:rPr>
        <w:t xml:space="preserve"> </w:t>
      </w:r>
      <w:r>
        <w:rPr>
          <w:color w:val="231F20"/>
          <w:sz w:val="14"/>
        </w:rPr>
        <w:t>Vastgestelde</w:t>
      </w:r>
      <w:r>
        <w:rPr>
          <w:color w:val="231F20"/>
          <w:spacing w:val="6"/>
          <w:sz w:val="14"/>
        </w:rPr>
        <w:t xml:space="preserve"> </w:t>
      </w:r>
      <w:r>
        <w:rPr>
          <w:color w:val="231F20"/>
          <w:spacing w:val="-2"/>
          <w:sz w:val="14"/>
        </w:rPr>
        <w:t>begroting</w:t>
      </w:r>
      <w:r>
        <w:rPr>
          <w:color w:val="231F20"/>
          <w:sz w:val="14"/>
        </w:rPr>
        <w:tab/>
        <w:t>(2)</w:t>
      </w:r>
      <w:r>
        <w:rPr>
          <w:color w:val="231F20"/>
          <w:spacing w:val="10"/>
          <w:sz w:val="14"/>
        </w:rPr>
        <w:t xml:space="preserve"> </w:t>
      </w:r>
      <w:r>
        <w:rPr>
          <w:color w:val="231F20"/>
          <w:sz w:val="14"/>
        </w:rPr>
        <w:t>Mutaties</w:t>
      </w:r>
      <w:r>
        <w:rPr>
          <w:color w:val="231F20"/>
          <w:spacing w:val="10"/>
          <w:sz w:val="14"/>
        </w:rPr>
        <w:t xml:space="preserve"> </w:t>
      </w:r>
      <w:r>
        <w:rPr>
          <w:color w:val="231F20"/>
          <w:spacing w:val="-5"/>
          <w:sz w:val="14"/>
        </w:rPr>
        <w:t>1e</w:t>
      </w:r>
    </w:p>
    <w:p w:rsidR="001B3359" w:rsidRDefault="00D877C7" w14:paraId="4954B92A" w14:textId="77777777">
      <w:pPr>
        <w:spacing w:before="1"/>
        <w:ind w:left="5764"/>
        <w:rPr>
          <w:sz w:val="14"/>
        </w:rPr>
      </w:pPr>
      <w:r>
        <w:rPr>
          <w:color w:val="231F20"/>
          <w:w w:val="105"/>
          <w:sz w:val="14"/>
        </w:rPr>
        <w:t>suppletoire</w:t>
      </w:r>
      <w:r>
        <w:rPr>
          <w:color w:val="231F20"/>
          <w:spacing w:val="10"/>
          <w:w w:val="110"/>
          <w:sz w:val="14"/>
        </w:rPr>
        <w:t xml:space="preserve"> </w:t>
      </w:r>
      <w:r>
        <w:rPr>
          <w:color w:val="231F20"/>
          <w:spacing w:val="-2"/>
          <w:w w:val="110"/>
          <w:sz w:val="14"/>
        </w:rPr>
        <w:t>begroting</w:t>
      </w:r>
    </w:p>
    <w:p w:rsidR="001B3359" w:rsidRDefault="00D877C7" w14:paraId="52506722" w14:textId="77777777">
      <w:pPr>
        <w:spacing w:line="155" w:lineRule="exact"/>
        <w:ind w:left="575"/>
        <w:rPr>
          <w:sz w:val="14"/>
        </w:rPr>
      </w:pPr>
      <w:r>
        <w:br w:type="column"/>
      </w:r>
      <w:r>
        <w:rPr>
          <w:color w:val="231F20"/>
          <w:spacing w:val="-6"/>
          <w:sz w:val="14"/>
        </w:rPr>
        <w:t>(3)</w:t>
      </w:r>
      <w:r>
        <w:rPr>
          <w:color w:val="231F20"/>
          <w:spacing w:val="-3"/>
          <w:sz w:val="14"/>
        </w:rPr>
        <w:t xml:space="preserve"> </w:t>
      </w:r>
      <w:r>
        <w:rPr>
          <w:color w:val="231F20"/>
          <w:spacing w:val="-6"/>
          <w:sz w:val="14"/>
        </w:rPr>
        <w:t>=</w:t>
      </w:r>
      <w:r>
        <w:rPr>
          <w:color w:val="231F20"/>
          <w:spacing w:val="-2"/>
          <w:sz w:val="14"/>
        </w:rPr>
        <w:t xml:space="preserve"> </w:t>
      </w:r>
      <w:r>
        <w:rPr>
          <w:color w:val="231F20"/>
          <w:spacing w:val="-6"/>
          <w:sz w:val="14"/>
        </w:rPr>
        <w:t>(1)</w:t>
      </w:r>
      <w:r>
        <w:rPr>
          <w:color w:val="231F20"/>
          <w:spacing w:val="-2"/>
          <w:sz w:val="14"/>
        </w:rPr>
        <w:t xml:space="preserve"> </w:t>
      </w:r>
      <w:r>
        <w:rPr>
          <w:color w:val="231F20"/>
          <w:spacing w:val="-6"/>
          <w:sz w:val="14"/>
        </w:rPr>
        <w:t>+</w:t>
      </w:r>
      <w:r>
        <w:rPr>
          <w:color w:val="231F20"/>
          <w:spacing w:val="-2"/>
          <w:sz w:val="14"/>
        </w:rPr>
        <w:t xml:space="preserve"> </w:t>
      </w:r>
      <w:r>
        <w:rPr>
          <w:color w:val="231F20"/>
          <w:spacing w:val="-6"/>
          <w:sz w:val="14"/>
        </w:rPr>
        <w:t>(2)</w:t>
      </w:r>
      <w:r>
        <w:rPr>
          <w:color w:val="231F20"/>
          <w:spacing w:val="-3"/>
          <w:sz w:val="14"/>
        </w:rPr>
        <w:t xml:space="preserve"> </w:t>
      </w:r>
      <w:r>
        <w:rPr>
          <w:color w:val="231F20"/>
          <w:spacing w:val="-6"/>
          <w:sz w:val="14"/>
        </w:rPr>
        <w:t>Totaal</w:t>
      </w:r>
      <w:r>
        <w:rPr>
          <w:color w:val="231F20"/>
          <w:spacing w:val="-2"/>
          <w:sz w:val="14"/>
        </w:rPr>
        <w:t xml:space="preserve"> </w:t>
      </w:r>
      <w:r>
        <w:rPr>
          <w:color w:val="231F20"/>
          <w:spacing w:val="-6"/>
          <w:sz w:val="14"/>
        </w:rPr>
        <w:t>geraamd</w:t>
      </w:r>
    </w:p>
    <w:p w:rsidR="001B3359" w:rsidRDefault="001B3359" w14:paraId="71916C40" w14:textId="77777777">
      <w:pPr>
        <w:spacing w:line="155" w:lineRule="exact"/>
        <w:rPr>
          <w:sz w:val="14"/>
        </w:rPr>
        <w:sectPr w:rsidR="001B3359">
          <w:type w:val="continuous"/>
          <w:pgSz w:w="11910" w:h="16840"/>
          <w:pgMar w:top="1020" w:right="992" w:bottom="1280" w:left="992" w:header="0" w:footer="1091" w:gutter="0"/>
          <w:cols w:equalWidth="0" w:space="708" w:num="2">
            <w:col w:w="7185" w:space="40"/>
            <w:col w:w="2701"/>
          </w:cols>
        </w:sectPr>
      </w:pPr>
    </w:p>
    <w:p w:rsidR="001B3359" w:rsidRDefault="001B3359" w14:paraId="72F2B87A" w14:textId="77777777">
      <w:pPr>
        <w:pStyle w:val="Plattetekst"/>
        <w:spacing w:before="11"/>
        <w:rPr>
          <w:sz w:val="2"/>
        </w:rPr>
      </w:pPr>
    </w:p>
    <w:tbl>
      <w:tblPr>
        <w:tblStyle w:val="TableNormal"/>
        <w:tblW w:w="0" w:type="auto"/>
        <w:tblInd w:w="121" w:type="dxa"/>
        <w:tblLayout w:type="fixed"/>
        <w:tblLook w:val="01E0" w:firstRow="1" w:lastRow="1" w:firstColumn="1" w:lastColumn="1" w:noHBand="0" w:noVBand="0"/>
      </w:tblPr>
      <w:tblGrid>
        <w:gridCol w:w="4239"/>
        <w:gridCol w:w="2153"/>
        <w:gridCol w:w="2000"/>
        <w:gridCol w:w="1301"/>
      </w:tblGrid>
      <w:tr w:rsidR="001B3359" w14:paraId="3674D13F" w14:textId="77777777">
        <w:trPr>
          <w:trHeight w:val="391"/>
        </w:trPr>
        <w:tc>
          <w:tcPr>
            <w:tcW w:w="4239" w:type="dxa"/>
            <w:tcBorders>
              <w:top w:val="single" w:color="00AEEF" w:sz="2" w:space="0"/>
              <w:bottom w:val="single" w:color="00AEEF" w:sz="2" w:space="0"/>
            </w:tcBorders>
          </w:tcPr>
          <w:p w:rsidR="001B3359" w:rsidRDefault="00D877C7" w14:paraId="649C0971" w14:textId="77777777">
            <w:pPr>
              <w:pStyle w:val="TableParagraph"/>
              <w:spacing w:before="28"/>
              <w:ind w:left="17"/>
              <w:jc w:val="left"/>
              <w:rPr>
                <w:rFonts w:ascii="Trebuchet MS"/>
                <w:b/>
                <w:sz w:val="14"/>
              </w:rPr>
            </w:pPr>
            <w:r>
              <w:rPr>
                <w:rFonts w:ascii="Trebuchet MS"/>
                <w:b/>
                <w:color w:val="231F20"/>
                <w:sz w:val="14"/>
              </w:rPr>
              <w:t>1.</w:t>
            </w:r>
            <w:r>
              <w:rPr>
                <w:rFonts w:ascii="Trebuchet MS"/>
                <w:b/>
                <w:color w:val="231F20"/>
                <w:spacing w:val="12"/>
                <w:sz w:val="14"/>
              </w:rPr>
              <w:t xml:space="preserve"> </w:t>
            </w:r>
            <w:r>
              <w:rPr>
                <w:rFonts w:ascii="Trebuchet MS"/>
                <w:b/>
                <w:color w:val="231F20"/>
                <w:sz w:val="14"/>
              </w:rPr>
              <w:t>Rekening</w:t>
            </w:r>
            <w:r>
              <w:rPr>
                <w:rFonts w:ascii="Trebuchet MS"/>
                <w:b/>
                <w:color w:val="231F20"/>
                <w:spacing w:val="-6"/>
                <w:sz w:val="14"/>
              </w:rPr>
              <w:t xml:space="preserve"> </w:t>
            </w:r>
            <w:r>
              <w:rPr>
                <w:rFonts w:ascii="Trebuchet MS"/>
                <w:b/>
                <w:color w:val="231F20"/>
                <w:sz w:val="14"/>
              </w:rPr>
              <w:t>courant</w:t>
            </w:r>
            <w:r>
              <w:rPr>
                <w:rFonts w:ascii="Trebuchet MS"/>
                <w:b/>
                <w:color w:val="231F20"/>
                <w:spacing w:val="-5"/>
                <w:sz w:val="14"/>
              </w:rPr>
              <w:t xml:space="preserve"> </w:t>
            </w:r>
            <w:r>
              <w:rPr>
                <w:rFonts w:ascii="Trebuchet MS"/>
                <w:b/>
                <w:color w:val="231F20"/>
                <w:sz w:val="14"/>
              </w:rPr>
              <w:t>RHB</w:t>
            </w:r>
            <w:r>
              <w:rPr>
                <w:rFonts w:ascii="Trebuchet MS"/>
                <w:b/>
                <w:color w:val="231F20"/>
                <w:spacing w:val="-5"/>
                <w:sz w:val="14"/>
              </w:rPr>
              <w:t xml:space="preserve"> </w:t>
            </w:r>
            <w:r>
              <w:rPr>
                <w:rFonts w:ascii="Trebuchet MS"/>
                <w:b/>
                <w:color w:val="231F20"/>
                <w:sz w:val="14"/>
              </w:rPr>
              <w:t>1</w:t>
            </w:r>
            <w:r>
              <w:rPr>
                <w:rFonts w:ascii="Trebuchet MS"/>
                <w:b/>
                <w:color w:val="231F20"/>
                <w:spacing w:val="-5"/>
                <w:sz w:val="14"/>
              </w:rPr>
              <w:t xml:space="preserve"> </w:t>
            </w:r>
            <w:r>
              <w:rPr>
                <w:rFonts w:ascii="Trebuchet MS"/>
                <w:b/>
                <w:color w:val="231F20"/>
                <w:spacing w:val="-2"/>
                <w:sz w:val="14"/>
              </w:rPr>
              <w:t>januari</w:t>
            </w:r>
          </w:p>
          <w:p w:rsidR="001B3359" w:rsidRDefault="00D877C7" w14:paraId="51232E42" w14:textId="77777777">
            <w:pPr>
              <w:pStyle w:val="TableParagraph"/>
              <w:spacing w:before="7"/>
              <w:ind w:left="183"/>
              <w:jc w:val="left"/>
              <w:rPr>
                <w:rFonts w:ascii="Trebuchet MS"/>
                <w:b/>
                <w:sz w:val="14"/>
              </w:rPr>
            </w:pPr>
            <w:r>
              <w:rPr>
                <w:rFonts w:ascii="Trebuchet MS"/>
                <w:b/>
                <w:color w:val="231F20"/>
                <w:sz w:val="14"/>
              </w:rPr>
              <w:t>+</w:t>
            </w:r>
            <w:r>
              <w:rPr>
                <w:rFonts w:ascii="Trebuchet MS"/>
                <w:b/>
                <w:color w:val="231F20"/>
                <w:spacing w:val="32"/>
                <w:sz w:val="14"/>
              </w:rPr>
              <w:t xml:space="preserve"> </w:t>
            </w:r>
            <w:r>
              <w:rPr>
                <w:rFonts w:ascii="Trebuchet MS"/>
                <w:b/>
                <w:color w:val="231F20"/>
                <w:spacing w:val="-2"/>
                <w:sz w:val="14"/>
              </w:rPr>
              <w:t>depositorekeningen</w:t>
            </w:r>
          </w:p>
        </w:tc>
        <w:tc>
          <w:tcPr>
            <w:tcW w:w="2153" w:type="dxa"/>
            <w:tcBorders>
              <w:top w:val="single" w:color="00AEEF" w:sz="2" w:space="0"/>
              <w:bottom w:val="single" w:color="00AEEF" w:sz="2" w:space="0"/>
            </w:tcBorders>
          </w:tcPr>
          <w:p w:rsidR="001B3359" w:rsidRDefault="00D877C7" w14:paraId="4DB27DA1" w14:textId="77777777">
            <w:pPr>
              <w:pStyle w:val="TableParagraph"/>
              <w:spacing w:before="113"/>
              <w:ind w:right="795"/>
              <w:rPr>
                <w:rFonts w:ascii="Trebuchet MS"/>
                <w:b/>
                <w:sz w:val="14"/>
              </w:rPr>
            </w:pPr>
            <w:r>
              <w:rPr>
                <w:rFonts w:ascii="Trebuchet MS"/>
                <w:b/>
                <w:color w:val="231F20"/>
                <w:spacing w:val="-2"/>
                <w:sz w:val="14"/>
              </w:rPr>
              <w:t>24.546</w:t>
            </w:r>
          </w:p>
        </w:tc>
        <w:tc>
          <w:tcPr>
            <w:tcW w:w="2000" w:type="dxa"/>
            <w:tcBorders>
              <w:top w:val="single" w:color="00AEEF" w:sz="2" w:space="0"/>
              <w:bottom w:val="single" w:color="00AEEF" w:sz="2" w:space="0"/>
            </w:tcBorders>
          </w:tcPr>
          <w:p w:rsidR="001B3359" w:rsidRDefault="00D877C7" w14:paraId="538A79A8" w14:textId="77777777">
            <w:pPr>
              <w:pStyle w:val="TableParagraph"/>
              <w:spacing w:before="113"/>
              <w:ind w:right="759"/>
              <w:rPr>
                <w:rFonts w:ascii="Trebuchet MS"/>
                <w:b/>
                <w:sz w:val="14"/>
              </w:rPr>
            </w:pPr>
            <w:r>
              <w:rPr>
                <w:rFonts w:ascii="Trebuchet MS"/>
                <w:b/>
                <w:color w:val="231F20"/>
                <w:spacing w:val="-2"/>
                <w:sz w:val="14"/>
              </w:rPr>
              <w:t>4.082</w:t>
            </w:r>
          </w:p>
        </w:tc>
        <w:tc>
          <w:tcPr>
            <w:tcW w:w="1301" w:type="dxa"/>
            <w:tcBorders>
              <w:top w:val="single" w:color="00AEEF" w:sz="2" w:space="0"/>
              <w:bottom w:val="single" w:color="00AEEF" w:sz="2" w:space="0"/>
            </w:tcBorders>
          </w:tcPr>
          <w:p w:rsidR="001B3359" w:rsidRDefault="00D877C7" w14:paraId="0269F8A7" w14:textId="77777777">
            <w:pPr>
              <w:pStyle w:val="TableParagraph"/>
              <w:spacing w:before="113"/>
              <w:ind w:right="-15"/>
              <w:rPr>
                <w:rFonts w:ascii="Trebuchet MS"/>
                <w:b/>
                <w:sz w:val="14"/>
              </w:rPr>
            </w:pPr>
            <w:r>
              <w:rPr>
                <w:rFonts w:ascii="Trebuchet MS"/>
                <w:b/>
                <w:color w:val="231F20"/>
                <w:spacing w:val="-2"/>
                <w:sz w:val="14"/>
              </w:rPr>
              <w:t>28.628</w:t>
            </w:r>
          </w:p>
        </w:tc>
      </w:tr>
      <w:tr w:rsidR="001B3359" w14:paraId="5BB4B8C7" w14:textId="77777777">
        <w:trPr>
          <w:trHeight w:val="221"/>
        </w:trPr>
        <w:tc>
          <w:tcPr>
            <w:tcW w:w="4239" w:type="dxa"/>
            <w:tcBorders>
              <w:bottom w:val="single" w:color="00AEEF" w:sz="2" w:space="0"/>
            </w:tcBorders>
          </w:tcPr>
          <w:p w:rsidR="001B3359" w:rsidRDefault="00D877C7" w14:paraId="3A8C28AB" w14:textId="77777777">
            <w:pPr>
              <w:pStyle w:val="TableParagraph"/>
              <w:spacing w:before="17"/>
              <w:ind w:left="183"/>
              <w:jc w:val="left"/>
              <w:rPr>
                <w:sz w:val="14"/>
              </w:rPr>
            </w:pPr>
            <w:r>
              <w:rPr>
                <w:color w:val="231F20"/>
                <w:spacing w:val="2"/>
                <w:sz w:val="14"/>
              </w:rPr>
              <w:t>Totaal</w:t>
            </w:r>
            <w:r>
              <w:rPr>
                <w:color w:val="231F20"/>
                <w:spacing w:val="18"/>
                <w:sz w:val="14"/>
              </w:rPr>
              <w:t xml:space="preserve"> </w:t>
            </w:r>
            <w:r>
              <w:rPr>
                <w:color w:val="231F20"/>
                <w:spacing w:val="2"/>
                <w:sz w:val="14"/>
              </w:rPr>
              <w:t>ontvangsten</w:t>
            </w:r>
            <w:r>
              <w:rPr>
                <w:color w:val="231F20"/>
                <w:spacing w:val="19"/>
                <w:sz w:val="14"/>
              </w:rPr>
              <w:t xml:space="preserve"> </w:t>
            </w:r>
            <w:r>
              <w:rPr>
                <w:color w:val="231F20"/>
                <w:spacing w:val="2"/>
                <w:sz w:val="14"/>
              </w:rPr>
              <w:t>operationele</w:t>
            </w:r>
            <w:r>
              <w:rPr>
                <w:color w:val="231F20"/>
                <w:spacing w:val="18"/>
                <w:sz w:val="14"/>
              </w:rPr>
              <w:t xml:space="preserve"> </w:t>
            </w:r>
            <w:r>
              <w:rPr>
                <w:color w:val="231F20"/>
                <w:spacing w:val="2"/>
                <w:sz w:val="14"/>
              </w:rPr>
              <w:t>kasstroom</w:t>
            </w:r>
            <w:r>
              <w:rPr>
                <w:color w:val="231F20"/>
                <w:spacing w:val="19"/>
                <w:sz w:val="14"/>
              </w:rPr>
              <w:t xml:space="preserve"> </w:t>
            </w:r>
            <w:r>
              <w:rPr>
                <w:color w:val="231F20"/>
                <w:spacing w:val="-5"/>
                <w:sz w:val="14"/>
              </w:rPr>
              <w:t>(+)</w:t>
            </w:r>
          </w:p>
        </w:tc>
        <w:tc>
          <w:tcPr>
            <w:tcW w:w="2153" w:type="dxa"/>
            <w:tcBorders>
              <w:bottom w:val="single" w:color="00AEEF" w:sz="2" w:space="0"/>
            </w:tcBorders>
          </w:tcPr>
          <w:p w:rsidR="001B3359" w:rsidRDefault="00D877C7" w14:paraId="2E00FD3E" w14:textId="77777777">
            <w:pPr>
              <w:pStyle w:val="TableParagraph"/>
              <w:spacing w:before="17"/>
              <w:ind w:right="795"/>
              <w:rPr>
                <w:sz w:val="14"/>
              </w:rPr>
            </w:pPr>
            <w:r>
              <w:rPr>
                <w:color w:val="231F20"/>
                <w:spacing w:val="-2"/>
                <w:sz w:val="14"/>
              </w:rPr>
              <w:t>84.648</w:t>
            </w:r>
          </w:p>
        </w:tc>
        <w:tc>
          <w:tcPr>
            <w:tcW w:w="2000" w:type="dxa"/>
            <w:tcBorders>
              <w:bottom w:val="single" w:color="00AEEF" w:sz="2" w:space="0"/>
            </w:tcBorders>
          </w:tcPr>
          <w:p w:rsidR="001B3359" w:rsidRDefault="00D877C7" w14:paraId="76FFF42F" w14:textId="77777777">
            <w:pPr>
              <w:pStyle w:val="TableParagraph"/>
              <w:spacing w:before="17"/>
              <w:ind w:right="759"/>
              <w:rPr>
                <w:sz w:val="14"/>
              </w:rPr>
            </w:pPr>
            <w:r>
              <w:rPr>
                <w:color w:val="231F20"/>
                <w:spacing w:val="-2"/>
                <w:sz w:val="14"/>
              </w:rPr>
              <w:t>5.085</w:t>
            </w:r>
          </w:p>
        </w:tc>
        <w:tc>
          <w:tcPr>
            <w:tcW w:w="1301" w:type="dxa"/>
            <w:tcBorders>
              <w:bottom w:val="single" w:color="00AEEF" w:sz="2" w:space="0"/>
            </w:tcBorders>
          </w:tcPr>
          <w:p w:rsidR="001B3359" w:rsidRDefault="00D877C7" w14:paraId="5447A5E9" w14:textId="77777777">
            <w:pPr>
              <w:pStyle w:val="TableParagraph"/>
              <w:spacing w:before="17"/>
              <w:ind w:right="-15"/>
              <w:rPr>
                <w:sz w:val="14"/>
              </w:rPr>
            </w:pPr>
            <w:r>
              <w:rPr>
                <w:color w:val="231F20"/>
                <w:spacing w:val="-2"/>
                <w:sz w:val="14"/>
              </w:rPr>
              <w:t>89.733</w:t>
            </w:r>
          </w:p>
        </w:tc>
      </w:tr>
      <w:tr w:rsidR="001B3359" w14:paraId="40CA88AF" w14:textId="77777777">
        <w:trPr>
          <w:trHeight w:val="221"/>
        </w:trPr>
        <w:tc>
          <w:tcPr>
            <w:tcW w:w="4239" w:type="dxa"/>
            <w:tcBorders>
              <w:bottom w:val="single" w:color="00AEEF" w:sz="2" w:space="0"/>
            </w:tcBorders>
          </w:tcPr>
          <w:p w:rsidR="001B3359" w:rsidRDefault="00D877C7" w14:paraId="3F21A207" w14:textId="77777777">
            <w:pPr>
              <w:pStyle w:val="TableParagraph"/>
              <w:spacing w:before="17"/>
              <w:ind w:left="183"/>
              <w:jc w:val="left"/>
              <w:rPr>
                <w:sz w:val="14"/>
              </w:rPr>
            </w:pPr>
            <w:r>
              <w:rPr>
                <w:color w:val="231F20"/>
                <w:sz w:val="14"/>
              </w:rPr>
              <w:t>Totaal</w:t>
            </w:r>
            <w:r>
              <w:rPr>
                <w:color w:val="231F20"/>
                <w:spacing w:val="25"/>
                <w:sz w:val="14"/>
              </w:rPr>
              <w:t xml:space="preserve"> </w:t>
            </w:r>
            <w:r>
              <w:rPr>
                <w:color w:val="231F20"/>
                <w:sz w:val="14"/>
              </w:rPr>
              <w:t>uitgaven</w:t>
            </w:r>
            <w:r>
              <w:rPr>
                <w:color w:val="231F20"/>
                <w:spacing w:val="25"/>
                <w:sz w:val="14"/>
              </w:rPr>
              <w:t xml:space="preserve"> </w:t>
            </w:r>
            <w:r>
              <w:rPr>
                <w:color w:val="231F20"/>
                <w:sz w:val="14"/>
              </w:rPr>
              <w:t>operationele</w:t>
            </w:r>
            <w:r>
              <w:rPr>
                <w:color w:val="231F20"/>
                <w:spacing w:val="26"/>
                <w:sz w:val="14"/>
              </w:rPr>
              <w:t xml:space="preserve"> </w:t>
            </w:r>
            <w:r>
              <w:rPr>
                <w:color w:val="231F20"/>
                <w:sz w:val="14"/>
              </w:rPr>
              <w:t>kasstroom</w:t>
            </w:r>
            <w:r>
              <w:rPr>
                <w:color w:val="231F20"/>
                <w:spacing w:val="25"/>
                <w:sz w:val="14"/>
              </w:rPr>
              <w:t xml:space="preserve"> </w:t>
            </w:r>
            <w:r>
              <w:rPr>
                <w:color w:val="231F20"/>
                <w:sz w:val="14"/>
              </w:rPr>
              <w:t>(-/-</w:t>
            </w:r>
            <w:r>
              <w:rPr>
                <w:color w:val="231F20"/>
                <w:spacing w:val="-10"/>
                <w:sz w:val="14"/>
              </w:rPr>
              <w:t>)</w:t>
            </w:r>
          </w:p>
        </w:tc>
        <w:tc>
          <w:tcPr>
            <w:tcW w:w="2153" w:type="dxa"/>
            <w:tcBorders>
              <w:bottom w:val="single" w:color="00AEEF" w:sz="2" w:space="0"/>
            </w:tcBorders>
          </w:tcPr>
          <w:p w:rsidR="001B3359" w:rsidRDefault="00D877C7" w14:paraId="0851CA6D" w14:textId="77777777">
            <w:pPr>
              <w:pStyle w:val="TableParagraph"/>
              <w:spacing w:before="17"/>
              <w:ind w:right="79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84.049</w:t>
            </w:r>
          </w:p>
        </w:tc>
        <w:tc>
          <w:tcPr>
            <w:tcW w:w="2000" w:type="dxa"/>
            <w:tcBorders>
              <w:bottom w:val="single" w:color="00AEEF" w:sz="2" w:space="0"/>
            </w:tcBorders>
          </w:tcPr>
          <w:p w:rsidR="001B3359" w:rsidRDefault="00D877C7" w14:paraId="44CF6FF2" w14:textId="77777777">
            <w:pPr>
              <w:pStyle w:val="TableParagraph"/>
              <w:spacing w:before="17"/>
              <w:ind w:right="7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5.114</w:t>
            </w:r>
          </w:p>
        </w:tc>
        <w:tc>
          <w:tcPr>
            <w:tcW w:w="1301" w:type="dxa"/>
            <w:tcBorders>
              <w:bottom w:val="single" w:color="00AEEF" w:sz="2" w:space="0"/>
            </w:tcBorders>
          </w:tcPr>
          <w:p w:rsidR="001B3359" w:rsidRDefault="00D877C7" w14:paraId="6506612B" w14:textId="77777777">
            <w:pPr>
              <w:pStyle w:val="TableParagraph"/>
              <w:spacing w:before="17"/>
              <w:ind w:right="-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89.163</w:t>
            </w:r>
          </w:p>
        </w:tc>
      </w:tr>
      <w:tr w:rsidR="001B3359" w14:paraId="2479BAF8" w14:textId="77777777">
        <w:trPr>
          <w:trHeight w:val="221"/>
        </w:trPr>
        <w:tc>
          <w:tcPr>
            <w:tcW w:w="4239" w:type="dxa"/>
            <w:tcBorders>
              <w:bottom w:val="single" w:color="00AEEF" w:sz="2" w:space="0"/>
            </w:tcBorders>
          </w:tcPr>
          <w:p w:rsidR="001B3359" w:rsidRDefault="00D877C7" w14:paraId="34EA8827" w14:textId="77777777">
            <w:pPr>
              <w:pStyle w:val="TableParagraph"/>
              <w:spacing w:before="25"/>
              <w:ind w:left="10"/>
              <w:jc w:val="left"/>
              <w:rPr>
                <w:rFonts w:ascii="Trebuchet MS"/>
                <w:b/>
                <w:sz w:val="14"/>
              </w:rPr>
            </w:pPr>
            <w:r>
              <w:rPr>
                <w:rFonts w:ascii="Trebuchet MS"/>
                <w:b/>
                <w:color w:val="231F20"/>
                <w:spacing w:val="-2"/>
                <w:sz w:val="14"/>
              </w:rPr>
              <w:t>2.</w:t>
            </w:r>
            <w:r>
              <w:rPr>
                <w:rFonts w:ascii="Trebuchet MS"/>
                <w:b/>
                <w:color w:val="231F20"/>
                <w:spacing w:val="12"/>
                <w:sz w:val="14"/>
              </w:rPr>
              <w:t xml:space="preserve"> </w:t>
            </w:r>
            <w:r>
              <w:rPr>
                <w:rFonts w:ascii="Trebuchet MS"/>
                <w:b/>
                <w:color w:val="231F20"/>
                <w:spacing w:val="-2"/>
                <w:sz w:val="14"/>
              </w:rPr>
              <w:t>Totaal</w:t>
            </w:r>
            <w:r>
              <w:rPr>
                <w:rFonts w:ascii="Trebuchet MS"/>
                <w:b/>
                <w:color w:val="231F20"/>
                <w:spacing w:val="-5"/>
                <w:sz w:val="14"/>
              </w:rPr>
              <w:t xml:space="preserve"> </w:t>
            </w:r>
            <w:r>
              <w:rPr>
                <w:rFonts w:ascii="Trebuchet MS"/>
                <w:b/>
                <w:color w:val="231F20"/>
                <w:spacing w:val="-2"/>
                <w:sz w:val="14"/>
              </w:rPr>
              <w:t>operationele</w:t>
            </w:r>
            <w:r>
              <w:rPr>
                <w:rFonts w:ascii="Trebuchet MS"/>
                <w:b/>
                <w:color w:val="231F20"/>
                <w:spacing w:val="-5"/>
                <w:sz w:val="14"/>
              </w:rPr>
              <w:t xml:space="preserve"> </w:t>
            </w:r>
            <w:r>
              <w:rPr>
                <w:rFonts w:ascii="Trebuchet MS"/>
                <w:b/>
                <w:color w:val="231F20"/>
                <w:spacing w:val="-2"/>
                <w:sz w:val="14"/>
              </w:rPr>
              <w:t>kasstroom</w:t>
            </w:r>
          </w:p>
        </w:tc>
        <w:tc>
          <w:tcPr>
            <w:tcW w:w="2153" w:type="dxa"/>
            <w:tcBorders>
              <w:bottom w:val="single" w:color="00AEEF" w:sz="2" w:space="0"/>
            </w:tcBorders>
          </w:tcPr>
          <w:p w:rsidR="001B3359" w:rsidRDefault="00D877C7" w14:paraId="24760D32" w14:textId="77777777">
            <w:pPr>
              <w:pStyle w:val="TableParagraph"/>
              <w:spacing w:before="25"/>
              <w:ind w:right="795"/>
              <w:rPr>
                <w:rFonts w:ascii="Trebuchet MS"/>
                <w:b/>
                <w:sz w:val="14"/>
              </w:rPr>
            </w:pPr>
            <w:r>
              <w:rPr>
                <w:rFonts w:ascii="Trebuchet MS"/>
                <w:b/>
                <w:color w:val="231F20"/>
                <w:spacing w:val="-5"/>
                <w:sz w:val="14"/>
              </w:rPr>
              <w:t>599</w:t>
            </w:r>
          </w:p>
        </w:tc>
        <w:tc>
          <w:tcPr>
            <w:tcW w:w="2000" w:type="dxa"/>
            <w:tcBorders>
              <w:bottom w:val="single" w:color="00AEEF" w:sz="2" w:space="0"/>
            </w:tcBorders>
          </w:tcPr>
          <w:p w:rsidR="001B3359" w:rsidRDefault="00D877C7" w14:paraId="5FE50683" w14:textId="77777777">
            <w:pPr>
              <w:pStyle w:val="TableParagraph"/>
              <w:spacing w:before="25"/>
              <w:ind w:right="7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29</w:t>
            </w:r>
          </w:p>
        </w:tc>
        <w:tc>
          <w:tcPr>
            <w:tcW w:w="1301" w:type="dxa"/>
            <w:tcBorders>
              <w:bottom w:val="single" w:color="00AEEF" w:sz="2" w:space="0"/>
            </w:tcBorders>
          </w:tcPr>
          <w:p w:rsidR="001B3359" w:rsidRDefault="00D877C7" w14:paraId="7037B723" w14:textId="77777777">
            <w:pPr>
              <w:pStyle w:val="TableParagraph"/>
              <w:spacing w:before="25"/>
              <w:ind w:right="-15"/>
              <w:rPr>
                <w:rFonts w:ascii="Trebuchet MS"/>
                <w:b/>
                <w:sz w:val="14"/>
              </w:rPr>
            </w:pPr>
            <w:r>
              <w:rPr>
                <w:rFonts w:ascii="Trebuchet MS"/>
                <w:b/>
                <w:color w:val="231F20"/>
                <w:spacing w:val="-5"/>
                <w:sz w:val="14"/>
              </w:rPr>
              <w:t>570</w:t>
            </w:r>
          </w:p>
        </w:tc>
      </w:tr>
      <w:tr w:rsidR="001B3359" w14:paraId="0B8827A1" w14:textId="77777777">
        <w:trPr>
          <w:trHeight w:val="221"/>
        </w:trPr>
        <w:tc>
          <w:tcPr>
            <w:tcW w:w="4239" w:type="dxa"/>
            <w:tcBorders>
              <w:top w:val="single" w:color="00AEEF" w:sz="2" w:space="0"/>
              <w:bottom w:val="single" w:color="00AEEF" w:sz="2" w:space="0"/>
            </w:tcBorders>
          </w:tcPr>
          <w:p w:rsidR="001B3359" w:rsidRDefault="00D877C7" w14:paraId="6D067C4E" w14:textId="77777777">
            <w:pPr>
              <w:pStyle w:val="TableParagraph"/>
              <w:spacing w:before="19"/>
              <w:ind w:left="183"/>
              <w:jc w:val="left"/>
              <w:rPr>
                <w:sz w:val="14"/>
              </w:rPr>
            </w:pPr>
            <w:r>
              <w:rPr>
                <w:color w:val="231F20"/>
                <w:sz w:val="14"/>
              </w:rPr>
              <w:t>Totaal</w:t>
            </w:r>
            <w:r>
              <w:rPr>
                <w:color w:val="231F20"/>
                <w:spacing w:val="12"/>
                <w:sz w:val="14"/>
              </w:rPr>
              <w:t xml:space="preserve"> </w:t>
            </w:r>
            <w:r>
              <w:rPr>
                <w:color w:val="231F20"/>
                <w:sz w:val="14"/>
              </w:rPr>
              <w:t>investeringen</w:t>
            </w:r>
            <w:r>
              <w:rPr>
                <w:color w:val="231F20"/>
                <w:spacing w:val="12"/>
                <w:sz w:val="14"/>
              </w:rPr>
              <w:t xml:space="preserve"> </w:t>
            </w:r>
            <w:r>
              <w:rPr>
                <w:color w:val="231F20"/>
                <w:sz w:val="14"/>
              </w:rPr>
              <w:t>(-/-</w:t>
            </w:r>
            <w:r>
              <w:rPr>
                <w:color w:val="231F20"/>
                <w:spacing w:val="-10"/>
                <w:sz w:val="14"/>
              </w:rPr>
              <w:t>)</w:t>
            </w:r>
          </w:p>
        </w:tc>
        <w:tc>
          <w:tcPr>
            <w:tcW w:w="2153" w:type="dxa"/>
            <w:tcBorders>
              <w:top w:val="single" w:color="00AEEF" w:sz="2" w:space="0"/>
              <w:bottom w:val="single" w:color="00AEEF" w:sz="2" w:space="0"/>
            </w:tcBorders>
          </w:tcPr>
          <w:p w:rsidR="001B3359" w:rsidRDefault="00D877C7" w14:paraId="2CDBAFBA" w14:textId="77777777">
            <w:pPr>
              <w:pStyle w:val="TableParagraph"/>
              <w:spacing w:before="19"/>
              <w:ind w:right="7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600</w:t>
            </w:r>
          </w:p>
        </w:tc>
        <w:tc>
          <w:tcPr>
            <w:tcW w:w="2000" w:type="dxa"/>
            <w:tcBorders>
              <w:top w:val="single" w:color="00AEEF" w:sz="2" w:space="0"/>
              <w:bottom w:val="single" w:color="00AEEF" w:sz="2" w:space="0"/>
            </w:tcBorders>
          </w:tcPr>
          <w:p w:rsidR="001B3359" w:rsidRDefault="00D877C7" w14:paraId="02F141EC" w14:textId="77777777">
            <w:pPr>
              <w:pStyle w:val="TableParagraph"/>
              <w:spacing w:before="19"/>
              <w:ind w:right="759"/>
              <w:rPr>
                <w:sz w:val="14"/>
              </w:rPr>
            </w:pPr>
            <w:r>
              <w:rPr>
                <w:color w:val="231F20"/>
                <w:spacing w:val="-10"/>
                <w:sz w:val="14"/>
              </w:rPr>
              <w:t>0</w:t>
            </w:r>
          </w:p>
        </w:tc>
        <w:tc>
          <w:tcPr>
            <w:tcW w:w="1301" w:type="dxa"/>
            <w:tcBorders>
              <w:top w:val="single" w:color="00AEEF" w:sz="2" w:space="0"/>
              <w:bottom w:val="single" w:color="00AEEF" w:sz="2" w:space="0"/>
            </w:tcBorders>
          </w:tcPr>
          <w:p w:rsidR="001B3359" w:rsidRDefault="00D877C7" w14:paraId="7C7ABBEB" w14:textId="77777777">
            <w:pPr>
              <w:pStyle w:val="TableParagraph"/>
              <w:spacing w:before="19"/>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600</w:t>
            </w:r>
          </w:p>
        </w:tc>
      </w:tr>
      <w:tr w:rsidR="001B3359" w14:paraId="7BD8CA36" w14:textId="77777777">
        <w:trPr>
          <w:trHeight w:val="221"/>
        </w:trPr>
        <w:tc>
          <w:tcPr>
            <w:tcW w:w="4239" w:type="dxa"/>
            <w:tcBorders>
              <w:top w:val="single" w:color="00AEEF" w:sz="2" w:space="0"/>
              <w:bottom w:val="single" w:color="00AEEF" w:sz="2" w:space="0"/>
            </w:tcBorders>
          </w:tcPr>
          <w:p w:rsidR="001B3359" w:rsidRDefault="00D877C7" w14:paraId="0164FC45" w14:textId="77777777">
            <w:pPr>
              <w:pStyle w:val="TableParagraph"/>
              <w:spacing w:before="19"/>
              <w:ind w:left="183"/>
              <w:jc w:val="left"/>
              <w:rPr>
                <w:sz w:val="14"/>
              </w:rPr>
            </w:pPr>
            <w:r>
              <w:rPr>
                <w:color w:val="231F20"/>
                <w:spacing w:val="2"/>
                <w:sz w:val="14"/>
              </w:rPr>
              <w:t>Totaal</w:t>
            </w:r>
            <w:r>
              <w:rPr>
                <w:color w:val="231F20"/>
                <w:spacing w:val="15"/>
                <w:sz w:val="14"/>
              </w:rPr>
              <w:t xml:space="preserve"> </w:t>
            </w:r>
            <w:r>
              <w:rPr>
                <w:color w:val="231F20"/>
                <w:spacing w:val="2"/>
                <w:sz w:val="14"/>
              </w:rPr>
              <w:t>boekwaarde</w:t>
            </w:r>
            <w:r>
              <w:rPr>
                <w:color w:val="231F20"/>
                <w:spacing w:val="16"/>
                <w:sz w:val="14"/>
              </w:rPr>
              <w:t xml:space="preserve"> </w:t>
            </w:r>
            <w:r>
              <w:rPr>
                <w:color w:val="231F20"/>
                <w:spacing w:val="2"/>
                <w:sz w:val="14"/>
              </w:rPr>
              <w:t>desinvesteringen</w:t>
            </w:r>
            <w:r>
              <w:rPr>
                <w:color w:val="231F20"/>
                <w:spacing w:val="16"/>
                <w:sz w:val="14"/>
              </w:rPr>
              <w:t xml:space="preserve"> </w:t>
            </w:r>
            <w:r>
              <w:rPr>
                <w:color w:val="231F20"/>
                <w:spacing w:val="-5"/>
                <w:sz w:val="14"/>
              </w:rPr>
              <w:t>(+)</w:t>
            </w:r>
          </w:p>
        </w:tc>
        <w:tc>
          <w:tcPr>
            <w:tcW w:w="2153" w:type="dxa"/>
            <w:tcBorders>
              <w:top w:val="single" w:color="00AEEF" w:sz="2" w:space="0"/>
              <w:bottom w:val="single" w:color="00AEEF" w:sz="2" w:space="0"/>
            </w:tcBorders>
          </w:tcPr>
          <w:p w:rsidR="001B3359" w:rsidRDefault="00D877C7" w14:paraId="1A2EA010" w14:textId="77777777">
            <w:pPr>
              <w:pStyle w:val="TableParagraph"/>
              <w:spacing w:before="19"/>
              <w:ind w:right="795"/>
              <w:rPr>
                <w:sz w:val="14"/>
              </w:rPr>
            </w:pPr>
            <w:r>
              <w:rPr>
                <w:color w:val="231F20"/>
                <w:spacing w:val="-10"/>
                <w:sz w:val="14"/>
              </w:rPr>
              <w:t>0</w:t>
            </w:r>
          </w:p>
        </w:tc>
        <w:tc>
          <w:tcPr>
            <w:tcW w:w="2000" w:type="dxa"/>
            <w:tcBorders>
              <w:top w:val="single" w:color="00AEEF" w:sz="2" w:space="0"/>
              <w:bottom w:val="single" w:color="00AEEF" w:sz="2" w:space="0"/>
            </w:tcBorders>
          </w:tcPr>
          <w:p w:rsidR="001B3359" w:rsidRDefault="00D877C7" w14:paraId="09BF33C0" w14:textId="77777777">
            <w:pPr>
              <w:pStyle w:val="TableParagraph"/>
              <w:spacing w:before="19"/>
              <w:ind w:right="759"/>
              <w:rPr>
                <w:sz w:val="14"/>
              </w:rPr>
            </w:pPr>
            <w:r>
              <w:rPr>
                <w:color w:val="231F20"/>
                <w:spacing w:val="-10"/>
                <w:sz w:val="14"/>
              </w:rPr>
              <w:t>0</w:t>
            </w:r>
          </w:p>
        </w:tc>
        <w:tc>
          <w:tcPr>
            <w:tcW w:w="1301" w:type="dxa"/>
            <w:tcBorders>
              <w:top w:val="single" w:color="00AEEF" w:sz="2" w:space="0"/>
              <w:bottom w:val="single" w:color="00AEEF" w:sz="2" w:space="0"/>
            </w:tcBorders>
          </w:tcPr>
          <w:p w:rsidR="001B3359" w:rsidRDefault="00D877C7" w14:paraId="0730F2A1" w14:textId="77777777">
            <w:pPr>
              <w:pStyle w:val="TableParagraph"/>
              <w:spacing w:before="19"/>
              <w:ind w:right="-15"/>
              <w:rPr>
                <w:sz w:val="14"/>
              </w:rPr>
            </w:pPr>
            <w:r>
              <w:rPr>
                <w:color w:val="231F20"/>
                <w:spacing w:val="-10"/>
                <w:sz w:val="14"/>
              </w:rPr>
              <w:t>0</w:t>
            </w:r>
          </w:p>
        </w:tc>
      </w:tr>
      <w:tr w:rsidR="001B3359" w14:paraId="045D19FB" w14:textId="77777777">
        <w:trPr>
          <w:trHeight w:val="221"/>
        </w:trPr>
        <w:tc>
          <w:tcPr>
            <w:tcW w:w="4239" w:type="dxa"/>
            <w:tcBorders>
              <w:top w:val="single" w:color="00AEEF" w:sz="2" w:space="0"/>
              <w:bottom w:val="single" w:color="00AEEF" w:sz="2" w:space="0"/>
            </w:tcBorders>
          </w:tcPr>
          <w:p w:rsidR="001B3359" w:rsidRDefault="00D877C7" w14:paraId="46D27942" w14:textId="77777777">
            <w:pPr>
              <w:pStyle w:val="TableParagraph"/>
              <w:spacing w:before="28"/>
              <w:ind w:left="10"/>
              <w:jc w:val="left"/>
              <w:rPr>
                <w:rFonts w:ascii="Trebuchet MS"/>
                <w:b/>
                <w:sz w:val="14"/>
              </w:rPr>
            </w:pPr>
            <w:r>
              <w:rPr>
                <w:rFonts w:ascii="Trebuchet MS"/>
                <w:b/>
                <w:color w:val="231F20"/>
                <w:spacing w:val="-2"/>
                <w:sz w:val="14"/>
              </w:rPr>
              <w:t>3.</w:t>
            </w:r>
            <w:r>
              <w:rPr>
                <w:rFonts w:ascii="Trebuchet MS"/>
                <w:b/>
                <w:color w:val="231F20"/>
                <w:spacing w:val="-1"/>
                <w:sz w:val="14"/>
              </w:rPr>
              <w:t xml:space="preserve"> </w:t>
            </w:r>
            <w:r>
              <w:rPr>
                <w:rFonts w:ascii="Trebuchet MS"/>
                <w:b/>
                <w:color w:val="231F20"/>
                <w:spacing w:val="-2"/>
                <w:sz w:val="14"/>
              </w:rPr>
              <w:t>Totaal</w:t>
            </w:r>
            <w:r>
              <w:rPr>
                <w:rFonts w:ascii="Trebuchet MS"/>
                <w:b/>
                <w:color w:val="231F20"/>
                <w:spacing w:val="-8"/>
                <w:sz w:val="14"/>
              </w:rPr>
              <w:t xml:space="preserve"> </w:t>
            </w:r>
            <w:r>
              <w:rPr>
                <w:rFonts w:ascii="Trebuchet MS"/>
                <w:b/>
                <w:color w:val="231F20"/>
                <w:spacing w:val="-2"/>
                <w:sz w:val="14"/>
              </w:rPr>
              <w:t>investeringskasstroom</w:t>
            </w:r>
          </w:p>
        </w:tc>
        <w:tc>
          <w:tcPr>
            <w:tcW w:w="2153" w:type="dxa"/>
            <w:tcBorders>
              <w:top w:val="single" w:color="00AEEF" w:sz="2" w:space="0"/>
              <w:bottom w:val="single" w:color="00AEEF" w:sz="2" w:space="0"/>
            </w:tcBorders>
          </w:tcPr>
          <w:p w:rsidR="001B3359" w:rsidRDefault="00D877C7" w14:paraId="1382AFF9" w14:textId="77777777">
            <w:pPr>
              <w:pStyle w:val="TableParagraph"/>
              <w:spacing w:before="28"/>
              <w:ind w:right="79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600</w:t>
            </w:r>
          </w:p>
        </w:tc>
        <w:tc>
          <w:tcPr>
            <w:tcW w:w="2000" w:type="dxa"/>
            <w:tcBorders>
              <w:top w:val="single" w:color="00AEEF" w:sz="2" w:space="0"/>
              <w:bottom w:val="single" w:color="00AEEF" w:sz="2" w:space="0"/>
            </w:tcBorders>
          </w:tcPr>
          <w:p w:rsidR="001B3359" w:rsidRDefault="00D877C7" w14:paraId="17A59284" w14:textId="77777777">
            <w:pPr>
              <w:pStyle w:val="TableParagraph"/>
              <w:spacing w:before="28"/>
              <w:ind w:right="759"/>
              <w:rPr>
                <w:rFonts w:ascii="Trebuchet MS"/>
                <w:b/>
                <w:sz w:val="14"/>
              </w:rPr>
            </w:pPr>
            <w:r>
              <w:rPr>
                <w:rFonts w:ascii="Trebuchet MS"/>
                <w:b/>
                <w:color w:val="231F20"/>
                <w:spacing w:val="-10"/>
                <w:sz w:val="14"/>
              </w:rPr>
              <w:t>0</w:t>
            </w:r>
          </w:p>
        </w:tc>
        <w:tc>
          <w:tcPr>
            <w:tcW w:w="1301" w:type="dxa"/>
            <w:tcBorders>
              <w:top w:val="single" w:color="00AEEF" w:sz="2" w:space="0"/>
              <w:bottom w:val="single" w:color="00AEEF" w:sz="2" w:space="0"/>
            </w:tcBorders>
          </w:tcPr>
          <w:p w:rsidR="001B3359" w:rsidRDefault="00D877C7" w14:paraId="45F28820" w14:textId="77777777">
            <w:pPr>
              <w:pStyle w:val="TableParagraph"/>
              <w:spacing w:before="28"/>
              <w:ind w:right="-1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600</w:t>
            </w:r>
          </w:p>
        </w:tc>
      </w:tr>
      <w:tr w:rsidR="001B3359" w14:paraId="596EEDEB" w14:textId="77777777">
        <w:trPr>
          <w:trHeight w:val="221"/>
        </w:trPr>
        <w:tc>
          <w:tcPr>
            <w:tcW w:w="4239" w:type="dxa"/>
            <w:tcBorders>
              <w:top w:val="single" w:color="00AEEF" w:sz="2" w:space="0"/>
              <w:bottom w:val="single" w:color="00AEEF" w:sz="2" w:space="0"/>
            </w:tcBorders>
          </w:tcPr>
          <w:p w:rsidR="001B3359" w:rsidRDefault="00D877C7" w14:paraId="02BA6A4F" w14:textId="77777777">
            <w:pPr>
              <w:pStyle w:val="TableParagraph"/>
              <w:spacing w:before="19"/>
              <w:ind w:left="183"/>
              <w:jc w:val="left"/>
              <w:rPr>
                <w:sz w:val="14"/>
              </w:rPr>
            </w:pPr>
            <w:r>
              <w:rPr>
                <w:color w:val="231F20"/>
                <w:sz w:val="14"/>
              </w:rPr>
              <w:t>Eenmalige</w:t>
            </w:r>
            <w:r>
              <w:rPr>
                <w:color w:val="231F20"/>
                <w:spacing w:val="36"/>
                <w:sz w:val="14"/>
              </w:rPr>
              <w:t xml:space="preserve"> </w:t>
            </w:r>
            <w:r>
              <w:rPr>
                <w:color w:val="231F20"/>
                <w:sz w:val="14"/>
              </w:rPr>
              <w:t>uitkering</w:t>
            </w:r>
            <w:r>
              <w:rPr>
                <w:color w:val="231F20"/>
                <w:spacing w:val="36"/>
                <w:sz w:val="14"/>
              </w:rPr>
              <w:t xml:space="preserve"> </w:t>
            </w:r>
            <w:r>
              <w:rPr>
                <w:color w:val="231F20"/>
                <w:sz w:val="14"/>
              </w:rPr>
              <w:t>aan</w:t>
            </w:r>
            <w:r>
              <w:rPr>
                <w:color w:val="231F20"/>
                <w:spacing w:val="36"/>
                <w:sz w:val="14"/>
              </w:rPr>
              <w:t xml:space="preserve"> </w:t>
            </w:r>
            <w:r>
              <w:rPr>
                <w:color w:val="231F20"/>
                <w:sz w:val="14"/>
              </w:rPr>
              <w:t>moederdepartement</w:t>
            </w:r>
            <w:r>
              <w:rPr>
                <w:color w:val="231F20"/>
                <w:spacing w:val="36"/>
                <w:sz w:val="14"/>
              </w:rPr>
              <w:t xml:space="preserve"> </w:t>
            </w:r>
            <w:r>
              <w:rPr>
                <w:color w:val="231F20"/>
                <w:sz w:val="14"/>
              </w:rPr>
              <w:t>(-/-</w:t>
            </w:r>
            <w:r>
              <w:rPr>
                <w:color w:val="231F20"/>
                <w:spacing w:val="-10"/>
                <w:sz w:val="14"/>
              </w:rPr>
              <w:t>)</w:t>
            </w:r>
          </w:p>
        </w:tc>
        <w:tc>
          <w:tcPr>
            <w:tcW w:w="2153" w:type="dxa"/>
            <w:tcBorders>
              <w:top w:val="single" w:color="00AEEF" w:sz="2" w:space="0"/>
              <w:bottom w:val="single" w:color="00AEEF" w:sz="2" w:space="0"/>
            </w:tcBorders>
          </w:tcPr>
          <w:p w:rsidR="001B3359" w:rsidRDefault="00D877C7" w14:paraId="448D0E0C" w14:textId="77777777">
            <w:pPr>
              <w:pStyle w:val="TableParagraph"/>
              <w:spacing w:before="19"/>
              <w:ind w:right="795"/>
              <w:rPr>
                <w:sz w:val="14"/>
              </w:rPr>
            </w:pPr>
            <w:r>
              <w:rPr>
                <w:color w:val="231F20"/>
                <w:spacing w:val="-10"/>
                <w:sz w:val="14"/>
              </w:rPr>
              <w:t>0</w:t>
            </w:r>
          </w:p>
        </w:tc>
        <w:tc>
          <w:tcPr>
            <w:tcW w:w="2000" w:type="dxa"/>
            <w:tcBorders>
              <w:top w:val="single" w:color="00AEEF" w:sz="2" w:space="0"/>
              <w:bottom w:val="single" w:color="00AEEF" w:sz="2" w:space="0"/>
            </w:tcBorders>
          </w:tcPr>
          <w:p w:rsidR="001B3359" w:rsidRDefault="00D877C7" w14:paraId="7260C8C9" w14:textId="77777777">
            <w:pPr>
              <w:pStyle w:val="TableParagraph"/>
              <w:spacing w:before="19"/>
              <w:ind w:right="759"/>
              <w:rPr>
                <w:sz w:val="14"/>
              </w:rPr>
            </w:pPr>
            <w:r>
              <w:rPr>
                <w:color w:val="231F20"/>
                <w:spacing w:val="-10"/>
                <w:sz w:val="14"/>
              </w:rPr>
              <w:t>0</w:t>
            </w:r>
          </w:p>
        </w:tc>
        <w:tc>
          <w:tcPr>
            <w:tcW w:w="1301" w:type="dxa"/>
            <w:tcBorders>
              <w:top w:val="single" w:color="00AEEF" w:sz="2" w:space="0"/>
              <w:bottom w:val="single" w:color="00AEEF" w:sz="2" w:space="0"/>
            </w:tcBorders>
          </w:tcPr>
          <w:p w:rsidR="001B3359" w:rsidRDefault="00D877C7" w14:paraId="0603C37B" w14:textId="77777777">
            <w:pPr>
              <w:pStyle w:val="TableParagraph"/>
              <w:spacing w:before="19"/>
              <w:ind w:right="-15"/>
              <w:rPr>
                <w:sz w:val="14"/>
              </w:rPr>
            </w:pPr>
            <w:r>
              <w:rPr>
                <w:color w:val="231F20"/>
                <w:spacing w:val="-10"/>
                <w:sz w:val="14"/>
              </w:rPr>
              <w:t>0</w:t>
            </w:r>
          </w:p>
        </w:tc>
      </w:tr>
      <w:tr w:rsidR="001B3359" w14:paraId="7F0587FE" w14:textId="77777777">
        <w:trPr>
          <w:trHeight w:val="221"/>
        </w:trPr>
        <w:tc>
          <w:tcPr>
            <w:tcW w:w="4239" w:type="dxa"/>
            <w:tcBorders>
              <w:top w:val="single" w:color="00AEEF" w:sz="2" w:space="0"/>
              <w:bottom w:val="single" w:color="00AEEF" w:sz="2" w:space="0"/>
            </w:tcBorders>
          </w:tcPr>
          <w:p w:rsidR="001B3359" w:rsidRDefault="00D877C7" w14:paraId="0FAA3EF8" w14:textId="77777777">
            <w:pPr>
              <w:pStyle w:val="TableParagraph"/>
              <w:spacing w:before="19"/>
              <w:ind w:left="183"/>
              <w:jc w:val="left"/>
              <w:rPr>
                <w:sz w:val="14"/>
              </w:rPr>
            </w:pPr>
            <w:r>
              <w:rPr>
                <w:color w:val="231F20"/>
                <w:spacing w:val="2"/>
                <w:sz w:val="14"/>
              </w:rPr>
              <w:t>Eenmalige</w:t>
            </w:r>
            <w:r>
              <w:rPr>
                <w:color w:val="231F20"/>
                <w:spacing w:val="26"/>
                <w:sz w:val="14"/>
              </w:rPr>
              <w:t xml:space="preserve"> </w:t>
            </w:r>
            <w:r>
              <w:rPr>
                <w:color w:val="231F20"/>
                <w:spacing w:val="2"/>
                <w:sz w:val="14"/>
              </w:rPr>
              <w:t>storting</w:t>
            </w:r>
            <w:r>
              <w:rPr>
                <w:color w:val="231F20"/>
                <w:spacing w:val="27"/>
                <w:sz w:val="14"/>
              </w:rPr>
              <w:t xml:space="preserve"> </w:t>
            </w:r>
            <w:r>
              <w:rPr>
                <w:color w:val="231F20"/>
                <w:spacing w:val="2"/>
                <w:sz w:val="14"/>
              </w:rPr>
              <w:t>door</w:t>
            </w:r>
            <w:r>
              <w:rPr>
                <w:color w:val="231F20"/>
                <w:spacing w:val="27"/>
                <w:sz w:val="14"/>
              </w:rPr>
              <w:t xml:space="preserve"> </w:t>
            </w:r>
            <w:r>
              <w:rPr>
                <w:color w:val="231F20"/>
                <w:spacing w:val="2"/>
                <w:sz w:val="14"/>
              </w:rPr>
              <w:t>moederdepartement</w:t>
            </w:r>
            <w:r>
              <w:rPr>
                <w:color w:val="231F20"/>
                <w:spacing w:val="26"/>
                <w:sz w:val="14"/>
              </w:rPr>
              <w:t xml:space="preserve"> </w:t>
            </w:r>
            <w:r>
              <w:rPr>
                <w:color w:val="231F20"/>
                <w:spacing w:val="-5"/>
                <w:sz w:val="14"/>
              </w:rPr>
              <w:t>(+)</w:t>
            </w:r>
          </w:p>
        </w:tc>
        <w:tc>
          <w:tcPr>
            <w:tcW w:w="2153" w:type="dxa"/>
            <w:tcBorders>
              <w:top w:val="single" w:color="00AEEF" w:sz="2" w:space="0"/>
              <w:bottom w:val="single" w:color="00AEEF" w:sz="2" w:space="0"/>
            </w:tcBorders>
          </w:tcPr>
          <w:p w:rsidR="001B3359" w:rsidRDefault="00D877C7" w14:paraId="113E6778" w14:textId="77777777">
            <w:pPr>
              <w:pStyle w:val="TableParagraph"/>
              <w:spacing w:before="19"/>
              <w:ind w:right="795"/>
              <w:rPr>
                <w:sz w:val="14"/>
              </w:rPr>
            </w:pPr>
            <w:r>
              <w:rPr>
                <w:color w:val="231F20"/>
                <w:spacing w:val="-10"/>
                <w:sz w:val="14"/>
              </w:rPr>
              <w:t>0</w:t>
            </w:r>
          </w:p>
        </w:tc>
        <w:tc>
          <w:tcPr>
            <w:tcW w:w="2000" w:type="dxa"/>
            <w:tcBorders>
              <w:top w:val="single" w:color="00AEEF" w:sz="2" w:space="0"/>
              <w:bottom w:val="single" w:color="00AEEF" w:sz="2" w:space="0"/>
            </w:tcBorders>
          </w:tcPr>
          <w:p w:rsidR="001B3359" w:rsidRDefault="00D877C7" w14:paraId="221422FD" w14:textId="77777777">
            <w:pPr>
              <w:pStyle w:val="TableParagraph"/>
              <w:spacing w:before="19"/>
              <w:ind w:right="759"/>
              <w:rPr>
                <w:sz w:val="14"/>
              </w:rPr>
            </w:pPr>
            <w:r>
              <w:rPr>
                <w:color w:val="231F20"/>
                <w:spacing w:val="-10"/>
                <w:sz w:val="14"/>
              </w:rPr>
              <w:t>0</w:t>
            </w:r>
          </w:p>
        </w:tc>
        <w:tc>
          <w:tcPr>
            <w:tcW w:w="1301" w:type="dxa"/>
            <w:tcBorders>
              <w:top w:val="single" w:color="00AEEF" w:sz="2" w:space="0"/>
              <w:bottom w:val="single" w:color="00AEEF" w:sz="2" w:space="0"/>
            </w:tcBorders>
          </w:tcPr>
          <w:p w:rsidR="001B3359" w:rsidRDefault="00D877C7" w14:paraId="798F06D1" w14:textId="77777777">
            <w:pPr>
              <w:pStyle w:val="TableParagraph"/>
              <w:spacing w:before="19"/>
              <w:ind w:right="-15"/>
              <w:rPr>
                <w:sz w:val="14"/>
              </w:rPr>
            </w:pPr>
            <w:r>
              <w:rPr>
                <w:color w:val="231F20"/>
                <w:spacing w:val="-10"/>
                <w:sz w:val="14"/>
              </w:rPr>
              <w:t>0</w:t>
            </w:r>
          </w:p>
        </w:tc>
      </w:tr>
      <w:tr w:rsidR="001B3359" w14:paraId="2C3790F0" w14:textId="77777777">
        <w:trPr>
          <w:trHeight w:val="221"/>
        </w:trPr>
        <w:tc>
          <w:tcPr>
            <w:tcW w:w="4239" w:type="dxa"/>
            <w:tcBorders>
              <w:top w:val="single" w:color="00AEEF" w:sz="2" w:space="0"/>
              <w:bottom w:val="single" w:color="00AEEF" w:sz="2" w:space="0"/>
            </w:tcBorders>
          </w:tcPr>
          <w:p w:rsidR="001B3359" w:rsidRDefault="00D877C7" w14:paraId="123F1616" w14:textId="77777777">
            <w:pPr>
              <w:pStyle w:val="TableParagraph"/>
              <w:spacing w:before="19"/>
              <w:ind w:left="183"/>
              <w:jc w:val="left"/>
              <w:rPr>
                <w:sz w:val="14"/>
              </w:rPr>
            </w:pPr>
            <w:r>
              <w:rPr>
                <w:color w:val="231F20"/>
                <w:w w:val="105"/>
                <w:sz w:val="14"/>
              </w:rPr>
              <w:t>Aflossingen</w:t>
            </w:r>
            <w:r>
              <w:rPr>
                <w:color w:val="231F20"/>
                <w:spacing w:val="1"/>
                <w:w w:val="105"/>
                <w:sz w:val="14"/>
              </w:rPr>
              <w:t xml:space="preserve"> </w:t>
            </w:r>
            <w:r>
              <w:rPr>
                <w:color w:val="231F20"/>
                <w:w w:val="105"/>
                <w:sz w:val="14"/>
              </w:rPr>
              <w:t>op</w:t>
            </w:r>
            <w:r>
              <w:rPr>
                <w:color w:val="231F20"/>
                <w:spacing w:val="1"/>
                <w:w w:val="105"/>
                <w:sz w:val="14"/>
              </w:rPr>
              <w:t xml:space="preserve"> </w:t>
            </w:r>
            <w:r>
              <w:rPr>
                <w:color w:val="231F20"/>
                <w:w w:val="105"/>
                <w:sz w:val="14"/>
              </w:rPr>
              <w:t>leningen</w:t>
            </w:r>
            <w:r>
              <w:rPr>
                <w:color w:val="231F20"/>
                <w:spacing w:val="2"/>
                <w:w w:val="105"/>
                <w:sz w:val="14"/>
              </w:rPr>
              <w:t xml:space="preserve"> </w:t>
            </w:r>
            <w:r>
              <w:rPr>
                <w:color w:val="231F20"/>
                <w:w w:val="105"/>
                <w:sz w:val="14"/>
              </w:rPr>
              <w:t>(-/-</w:t>
            </w:r>
            <w:r>
              <w:rPr>
                <w:color w:val="231F20"/>
                <w:spacing w:val="-10"/>
                <w:w w:val="105"/>
                <w:sz w:val="14"/>
              </w:rPr>
              <w:t>)</w:t>
            </w:r>
          </w:p>
        </w:tc>
        <w:tc>
          <w:tcPr>
            <w:tcW w:w="2153" w:type="dxa"/>
            <w:tcBorders>
              <w:top w:val="single" w:color="00AEEF" w:sz="2" w:space="0"/>
              <w:bottom w:val="single" w:color="00AEEF" w:sz="2" w:space="0"/>
            </w:tcBorders>
          </w:tcPr>
          <w:p w:rsidR="001B3359" w:rsidRDefault="00D877C7" w14:paraId="193EF262" w14:textId="77777777">
            <w:pPr>
              <w:pStyle w:val="TableParagraph"/>
              <w:spacing w:before="19"/>
              <w:ind w:right="795"/>
              <w:rPr>
                <w:sz w:val="14"/>
              </w:rPr>
            </w:pPr>
            <w:r>
              <w:rPr>
                <w:color w:val="231F20"/>
                <w:spacing w:val="-10"/>
                <w:sz w:val="14"/>
              </w:rPr>
              <w:t>0</w:t>
            </w:r>
          </w:p>
        </w:tc>
        <w:tc>
          <w:tcPr>
            <w:tcW w:w="2000" w:type="dxa"/>
            <w:tcBorders>
              <w:top w:val="single" w:color="00AEEF" w:sz="2" w:space="0"/>
              <w:bottom w:val="single" w:color="00AEEF" w:sz="2" w:space="0"/>
            </w:tcBorders>
          </w:tcPr>
          <w:p w:rsidR="001B3359" w:rsidRDefault="00D877C7" w14:paraId="1EE54968" w14:textId="77777777">
            <w:pPr>
              <w:pStyle w:val="TableParagraph"/>
              <w:spacing w:before="19"/>
              <w:ind w:right="759"/>
              <w:rPr>
                <w:sz w:val="14"/>
              </w:rPr>
            </w:pPr>
            <w:r>
              <w:rPr>
                <w:color w:val="231F20"/>
                <w:spacing w:val="-10"/>
                <w:sz w:val="14"/>
              </w:rPr>
              <w:t>0</w:t>
            </w:r>
          </w:p>
        </w:tc>
        <w:tc>
          <w:tcPr>
            <w:tcW w:w="1301" w:type="dxa"/>
            <w:tcBorders>
              <w:top w:val="single" w:color="00AEEF" w:sz="2" w:space="0"/>
              <w:bottom w:val="single" w:color="00AEEF" w:sz="2" w:space="0"/>
            </w:tcBorders>
          </w:tcPr>
          <w:p w:rsidR="001B3359" w:rsidRDefault="00D877C7" w14:paraId="5D3DF046" w14:textId="77777777">
            <w:pPr>
              <w:pStyle w:val="TableParagraph"/>
              <w:spacing w:before="19"/>
              <w:ind w:right="-15"/>
              <w:rPr>
                <w:sz w:val="14"/>
              </w:rPr>
            </w:pPr>
            <w:r>
              <w:rPr>
                <w:color w:val="231F20"/>
                <w:spacing w:val="-10"/>
                <w:sz w:val="14"/>
              </w:rPr>
              <w:t>0</w:t>
            </w:r>
          </w:p>
        </w:tc>
      </w:tr>
      <w:tr w:rsidR="001B3359" w14:paraId="058892D1" w14:textId="77777777">
        <w:trPr>
          <w:trHeight w:val="221"/>
        </w:trPr>
        <w:tc>
          <w:tcPr>
            <w:tcW w:w="4239" w:type="dxa"/>
            <w:tcBorders>
              <w:top w:val="single" w:color="00AEEF" w:sz="2" w:space="0"/>
              <w:bottom w:val="single" w:color="00AEEF" w:sz="2" w:space="0"/>
            </w:tcBorders>
          </w:tcPr>
          <w:p w:rsidR="001B3359" w:rsidRDefault="00D877C7" w14:paraId="6AC0030E" w14:textId="77777777">
            <w:pPr>
              <w:pStyle w:val="TableParagraph"/>
              <w:spacing w:before="19"/>
              <w:ind w:left="183"/>
              <w:jc w:val="left"/>
              <w:rPr>
                <w:sz w:val="14"/>
              </w:rPr>
            </w:pPr>
            <w:r>
              <w:rPr>
                <w:color w:val="231F20"/>
                <w:sz w:val="14"/>
              </w:rPr>
              <w:t>Beroep</w:t>
            </w:r>
            <w:r>
              <w:rPr>
                <w:color w:val="231F20"/>
                <w:spacing w:val="30"/>
                <w:sz w:val="14"/>
              </w:rPr>
              <w:t xml:space="preserve"> </w:t>
            </w:r>
            <w:r>
              <w:rPr>
                <w:color w:val="231F20"/>
                <w:sz w:val="14"/>
              </w:rPr>
              <w:t>op</w:t>
            </w:r>
            <w:r>
              <w:rPr>
                <w:color w:val="231F20"/>
                <w:spacing w:val="30"/>
                <w:sz w:val="14"/>
              </w:rPr>
              <w:t xml:space="preserve"> </w:t>
            </w:r>
            <w:r>
              <w:rPr>
                <w:color w:val="231F20"/>
                <w:sz w:val="14"/>
              </w:rPr>
              <w:t>leenfaciliteit</w:t>
            </w:r>
            <w:r>
              <w:rPr>
                <w:color w:val="231F20"/>
                <w:spacing w:val="30"/>
                <w:sz w:val="14"/>
              </w:rPr>
              <w:t xml:space="preserve"> </w:t>
            </w:r>
            <w:r>
              <w:rPr>
                <w:color w:val="231F20"/>
                <w:spacing w:val="-5"/>
                <w:sz w:val="14"/>
              </w:rPr>
              <w:t>(+)</w:t>
            </w:r>
          </w:p>
        </w:tc>
        <w:tc>
          <w:tcPr>
            <w:tcW w:w="2153" w:type="dxa"/>
            <w:tcBorders>
              <w:top w:val="single" w:color="00AEEF" w:sz="2" w:space="0"/>
              <w:bottom w:val="single" w:color="00AEEF" w:sz="2" w:space="0"/>
            </w:tcBorders>
          </w:tcPr>
          <w:p w:rsidR="001B3359" w:rsidRDefault="00D877C7" w14:paraId="63420EF1" w14:textId="77777777">
            <w:pPr>
              <w:pStyle w:val="TableParagraph"/>
              <w:spacing w:before="19"/>
              <w:ind w:right="795"/>
              <w:rPr>
                <w:sz w:val="14"/>
              </w:rPr>
            </w:pPr>
            <w:r>
              <w:rPr>
                <w:color w:val="231F20"/>
                <w:spacing w:val="-10"/>
                <w:sz w:val="14"/>
              </w:rPr>
              <w:t>0</w:t>
            </w:r>
          </w:p>
        </w:tc>
        <w:tc>
          <w:tcPr>
            <w:tcW w:w="2000" w:type="dxa"/>
            <w:tcBorders>
              <w:top w:val="single" w:color="00AEEF" w:sz="2" w:space="0"/>
              <w:bottom w:val="single" w:color="00AEEF" w:sz="2" w:space="0"/>
            </w:tcBorders>
          </w:tcPr>
          <w:p w:rsidR="001B3359" w:rsidRDefault="00D877C7" w14:paraId="7844321A" w14:textId="77777777">
            <w:pPr>
              <w:pStyle w:val="TableParagraph"/>
              <w:spacing w:before="19"/>
              <w:ind w:right="759"/>
              <w:rPr>
                <w:sz w:val="14"/>
              </w:rPr>
            </w:pPr>
            <w:r>
              <w:rPr>
                <w:color w:val="231F20"/>
                <w:spacing w:val="-10"/>
                <w:sz w:val="14"/>
              </w:rPr>
              <w:t>0</w:t>
            </w:r>
          </w:p>
        </w:tc>
        <w:tc>
          <w:tcPr>
            <w:tcW w:w="1301" w:type="dxa"/>
            <w:tcBorders>
              <w:top w:val="single" w:color="00AEEF" w:sz="2" w:space="0"/>
              <w:bottom w:val="single" w:color="00AEEF" w:sz="2" w:space="0"/>
            </w:tcBorders>
          </w:tcPr>
          <w:p w:rsidR="001B3359" w:rsidRDefault="00D877C7" w14:paraId="6B4307A1" w14:textId="77777777">
            <w:pPr>
              <w:pStyle w:val="TableParagraph"/>
              <w:spacing w:before="19"/>
              <w:ind w:right="-15"/>
              <w:rPr>
                <w:sz w:val="14"/>
              </w:rPr>
            </w:pPr>
            <w:r>
              <w:rPr>
                <w:color w:val="231F20"/>
                <w:spacing w:val="-10"/>
                <w:sz w:val="14"/>
              </w:rPr>
              <w:t>0</w:t>
            </w:r>
          </w:p>
        </w:tc>
      </w:tr>
      <w:tr w:rsidR="001B3359" w14:paraId="2048F64D" w14:textId="77777777">
        <w:trPr>
          <w:trHeight w:val="221"/>
        </w:trPr>
        <w:tc>
          <w:tcPr>
            <w:tcW w:w="4239" w:type="dxa"/>
            <w:tcBorders>
              <w:top w:val="single" w:color="00AEEF" w:sz="2" w:space="0"/>
              <w:bottom w:val="single" w:color="00AEEF" w:sz="2" w:space="0"/>
            </w:tcBorders>
          </w:tcPr>
          <w:p w:rsidR="001B3359" w:rsidRDefault="00D877C7" w14:paraId="637521FB" w14:textId="77777777">
            <w:pPr>
              <w:pStyle w:val="TableParagraph"/>
              <w:spacing w:before="28"/>
              <w:ind w:left="10"/>
              <w:jc w:val="left"/>
              <w:rPr>
                <w:rFonts w:ascii="Trebuchet MS"/>
                <w:b/>
                <w:sz w:val="14"/>
              </w:rPr>
            </w:pPr>
            <w:r>
              <w:rPr>
                <w:rFonts w:ascii="Trebuchet MS"/>
                <w:b/>
                <w:color w:val="231F20"/>
                <w:spacing w:val="-2"/>
                <w:sz w:val="14"/>
              </w:rPr>
              <w:t>4.</w:t>
            </w:r>
            <w:r>
              <w:rPr>
                <w:rFonts w:ascii="Trebuchet MS"/>
                <w:b/>
                <w:color w:val="231F20"/>
                <w:spacing w:val="-1"/>
                <w:sz w:val="14"/>
              </w:rPr>
              <w:t xml:space="preserve"> </w:t>
            </w:r>
            <w:r>
              <w:rPr>
                <w:rFonts w:ascii="Trebuchet MS"/>
                <w:b/>
                <w:color w:val="231F20"/>
                <w:spacing w:val="-2"/>
                <w:sz w:val="14"/>
              </w:rPr>
              <w:t>Totaal</w:t>
            </w:r>
            <w:r>
              <w:rPr>
                <w:rFonts w:ascii="Trebuchet MS"/>
                <w:b/>
                <w:color w:val="231F20"/>
                <w:spacing w:val="-8"/>
                <w:sz w:val="14"/>
              </w:rPr>
              <w:t xml:space="preserve"> </w:t>
            </w:r>
            <w:r>
              <w:rPr>
                <w:rFonts w:ascii="Trebuchet MS"/>
                <w:b/>
                <w:color w:val="231F20"/>
                <w:spacing w:val="-2"/>
                <w:sz w:val="14"/>
              </w:rPr>
              <w:t>financieringskasstroom</w:t>
            </w:r>
          </w:p>
        </w:tc>
        <w:tc>
          <w:tcPr>
            <w:tcW w:w="2153" w:type="dxa"/>
            <w:tcBorders>
              <w:top w:val="single" w:color="00AEEF" w:sz="2" w:space="0"/>
              <w:bottom w:val="single" w:color="00AEEF" w:sz="2" w:space="0"/>
            </w:tcBorders>
          </w:tcPr>
          <w:p w:rsidR="001B3359" w:rsidRDefault="00D877C7" w14:paraId="1FA59405" w14:textId="77777777">
            <w:pPr>
              <w:pStyle w:val="TableParagraph"/>
              <w:spacing w:before="28"/>
              <w:ind w:right="795"/>
              <w:rPr>
                <w:rFonts w:ascii="Trebuchet MS"/>
                <w:b/>
                <w:sz w:val="14"/>
              </w:rPr>
            </w:pPr>
            <w:r>
              <w:rPr>
                <w:rFonts w:ascii="Trebuchet MS"/>
                <w:b/>
                <w:color w:val="231F20"/>
                <w:spacing w:val="-10"/>
                <w:sz w:val="14"/>
              </w:rPr>
              <w:t>0</w:t>
            </w:r>
          </w:p>
        </w:tc>
        <w:tc>
          <w:tcPr>
            <w:tcW w:w="2000" w:type="dxa"/>
            <w:tcBorders>
              <w:top w:val="single" w:color="00AEEF" w:sz="2" w:space="0"/>
              <w:bottom w:val="single" w:color="00AEEF" w:sz="2" w:space="0"/>
            </w:tcBorders>
          </w:tcPr>
          <w:p w:rsidR="001B3359" w:rsidRDefault="00D877C7" w14:paraId="2E2C44A1" w14:textId="77777777">
            <w:pPr>
              <w:pStyle w:val="TableParagraph"/>
              <w:spacing w:before="28"/>
              <w:ind w:right="759"/>
              <w:rPr>
                <w:rFonts w:ascii="Trebuchet MS"/>
                <w:b/>
                <w:sz w:val="14"/>
              </w:rPr>
            </w:pPr>
            <w:r>
              <w:rPr>
                <w:rFonts w:ascii="Trebuchet MS"/>
                <w:b/>
                <w:color w:val="231F20"/>
                <w:spacing w:val="-10"/>
                <w:sz w:val="14"/>
              </w:rPr>
              <w:t>0</w:t>
            </w:r>
          </w:p>
        </w:tc>
        <w:tc>
          <w:tcPr>
            <w:tcW w:w="1301" w:type="dxa"/>
            <w:tcBorders>
              <w:top w:val="single" w:color="00AEEF" w:sz="2" w:space="0"/>
              <w:bottom w:val="single" w:color="00AEEF" w:sz="2" w:space="0"/>
            </w:tcBorders>
          </w:tcPr>
          <w:p w:rsidR="001B3359" w:rsidRDefault="00D877C7" w14:paraId="7351B2E5" w14:textId="77777777">
            <w:pPr>
              <w:pStyle w:val="TableParagraph"/>
              <w:spacing w:before="28"/>
              <w:ind w:right="-15"/>
              <w:rPr>
                <w:rFonts w:ascii="Trebuchet MS"/>
                <w:b/>
                <w:sz w:val="14"/>
              </w:rPr>
            </w:pPr>
            <w:r>
              <w:rPr>
                <w:rFonts w:ascii="Trebuchet MS"/>
                <w:b/>
                <w:color w:val="231F20"/>
                <w:spacing w:val="-10"/>
                <w:sz w:val="14"/>
              </w:rPr>
              <w:t>0</w:t>
            </w:r>
          </w:p>
        </w:tc>
      </w:tr>
      <w:tr w:rsidR="001B3359" w14:paraId="28A7EF3E" w14:textId="77777777">
        <w:trPr>
          <w:trHeight w:val="221"/>
        </w:trPr>
        <w:tc>
          <w:tcPr>
            <w:tcW w:w="4239" w:type="dxa"/>
            <w:tcBorders>
              <w:top w:val="single" w:color="00AEEF" w:sz="2" w:space="0"/>
              <w:bottom w:val="single" w:color="00AEEF" w:sz="2" w:space="0"/>
            </w:tcBorders>
          </w:tcPr>
          <w:p w:rsidR="001B3359" w:rsidRDefault="00D877C7" w14:paraId="2A1DAC3C" w14:textId="77777777">
            <w:pPr>
              <w:pStyle w:val="TableParagraph"/>
              <w:spacing w:before="28"/>
              <w:ind w:left="10"/>
              <w:jc w:val="left"/>
              <w:rPr>
                <w:rFonts w:ascii="Trebuchet MS"/>
                <w:b/>
                <w:sz w:val="14"/>
              </w:rPr>
            </w:pPr>
            <w:r>
              <w:rPr>
                <w:rFonts w:ascii="Trebuchet MS"/>
                <w:b/>
                <w:color w:val="231F20"/>
                <w:sz w:val="14"/>
              </w:rPr>
              <w:t>5.</w:t>
            </w:r>
            <w:r>
              <w:rPr>
                <w:rFonts w:ascii="Trebuchet MS"/>
                <w:b/>
                <w:color w:val="231F20"/>
                <w:spacing w:val="12"/>
                <w:sz w:val="14"/>
              </w:rPr>
              <w:t xml:space="preserve"> </w:t>
            </w:r>
            <w:r>
              <w:rPr>
                <w:rFonts w:ascii="Trebuchet MS"/>
                <w:b/>
                <w:color w:val="231F20"/>
                <w:sz w:val="14"/>
              </w:rPr>
              <w:t>Rekening</w:t>
            </w:r>
            <w:r>
              <w:rPr>
                <w:rFonts w:ascii="Trebuchet MS"/>
                <w:b/>
                <w:color w:val="231F20"/>
                <w:spacing w:val="-5"/>
                <w:sz w:val="14"/>
              </w:rPr>
              <w:t xml:space="preserve"> </w:t>
            </w:r>
            <w:r>
              <w:rPr>
                <w:rFonts w:ascii="Trebuchet MS"/>
                <w:b/>
                <w:color w:val="231F20"/>
                <w:sz w:val="14"/>
              </w:rPr>
              <w:t>courant</w:t>
            </w:r>
            <w:r>
              <w:rPr>
                <w:rFonts w:ascii="Trebuchet MS"/>
                <w:b/>
                <w:color w:val="231F20"/>
                <w:spacing w:val="-5"/>
                <w:sz w:val="14"/>
              </w:rPr>
              <w:t xml:space="preserve"> </w:t>
            </w:r>
            <w:r>
              <w:rPr>
                <w:rFonts w:ascii="Trebuchet MS"/>
                <w:b/>
                <w:color w:val="231F20"/>
                <w:sz w:val="14"/>
              </w:rPr>
              <w:t>RHB</w:t>
            </w:r>
            <w:r>
              <w:rPr>
                <w:rFonts w:ascii="Trebuchet MS"/>
                <w:b/>
                <w:color w:val="231F20"/>
                <w:spacing w:val="-4"/>
                <w:sz w:val="14"/>
              </w:rPr>
              <w:t xml:space="preserve"> </w:t>
            </w:r>
            <w:r>
              <w:rPr>
                <w:rFonts w:ascii="Trebuchet MS"/>
                <w:b/>
                <w:color w:val="231F20"/>
                <w:sz w:val="14"/>
              </w:rPr>
              <w:t>31</w:t>
            </w:r>
            <w:r>
              <w:rPr>
                <w:rFonts w:ascii="Trebuchet MS"/>
                <w:b/>
                <w:color w:val="231F20"/>
                <w:spacing w:val="-5"/>
                <w:sz w:val="14"/>
              </w:rPr>
              <w:t xml:space="preserve"> </w:t>
            </w:r>
            <w:r>
              <w:rPr>
                <w:rFonts w:ascii="Trebuchet MS"/>
                <w:b/>
                <w:color w:val="231F20"/>
                <w:sz w:val="14"/>
              </w:rPr>
              <w:t>december</w:t>
            </w:r>
            <w:r>
              <w:rPr>
                <w:rFonts w:ascii="Trebuchet MS"/>
                <w:b/>
                <w:color w:val="231F20"/>
                <w:spacing w:val="-5"/>
                <w:sz w:val="14"/>
              </w:rPr>
              <w:t xml:space="preserve"> </w:t>
            </w:r>
            <w:r>
              <w:rPr>
                <w:rFonts w:ascii="Trebuchet MS"/>
                <w:b/>
                <w:color w:val="231F20"/>
                <w:spacing w:val="-2"/>
                <w:sz w:val="14"/>
              </w:rPr>
              <w:t>(=1+2+3+4)</w:t>
            </w:r>
          </w:p>
        </w:tc>
        <w:tc>
          <w:tcPr>
            <w:tcW w:w="2153" w:type="dxa"/>
            <w:tcBorders>
              <w:top w:val="single" w:color="00AEEF" w:sz="2" w:space="0"/>
              <w:bottom w:val="single" w:color="00AEEF" w:sz="2" w:space="0"/>
            </w:tcBorders>
          </w:tcPr>
          <w:p w:rsidR="001B3359" w:rsidRDefault="00D877C7" w14:paraId="4F653F7B" w14:textId="77777777">
            <w:pPr>
              <w:pStyle w:val="TableParagraph"/>
              <w:spacing w:before="28"/>
              <w:ind w:right="795"/>
              <w:rPr>
                <w:rFonts w:ascii="Trebuchet MS"/>
                <w:b/>
                <w:sz w:val="14"/>
              </w:rPr>
            </w:pPr>
            <w:r>
              <w:rPr>
                <w:rFonts w:ascii="Trebuchet MS"/>
                <w:b/>
                <w:color w:val="231F20"/>
                <w:spacing w:val="-2"/>
                <w:sz w:val="14"/>
              </w:rPr>
              <w:t>24.545</w:t>
            </w:r>
          </w:p>
        </w:tc>
        <w:tc>
          <w:tcPr>
            <w:tcW w:w="2000" w:type="dxa"/>
            <w:tcBorders>
              <w:top w:val="single" w:color="00AEEF" w:sz="2" w:space="0"/>
              <w:bottom w:val="single" w:color="00AEEF" w:sz="2" w:space="0"/>
            </w:tcBorders>
          </w:tcPr>
          <w:p w:rsidR="001B3359" w:rsidRDefault="00D877C7" w14:paraId="7A4128AC" w14:textId="77777777">
            <w:pPr>
              <w:pStyle w:val="TableParagraph"/>
              <w:spacing w:before="28"/>
              <w:ind w:right="759"/>
              <w:rPr>
                <w:rFonts w:ascii="Trebuchet MS"/>
                <w:b/>
                <w:sz w:val="14"/>
              </w:rPr>
            </w:pPr>
            <w:r>
              <w:rPr>
                <w:rFonts w:ascii="Trebuchet MS"/>
                <w:b/>
                <w:color w:val="231F20"/>
                <w:spacing w:val="-2"/>
                <w:sz w:val="14"/>
              </w:rPr>
              <w:t>4.053</w:t>
            </w:r>
          </w:p>
        </w:tc>
        <w:tc>
          <w:tcPr>
            <w:tcW w:w="1301" w:type="dxa"/>
            <w:tcBorders>
              <w:top w:val="single" w:color="00AEEF" w:sz="2" w:space="0"/>
              <w:bottom w:val="single" w:color="00AEEF" w:sz="2" w:space="0"/>
            </w:tcBorders>
          </w:tcPr>
          <w:p w:rsidR="001B3359" w:rsidRDefault="00D877C7" w14:paraId="30C24A44" w14:textId="77777777">
            <w:pPr>
              <w:pStyle w:val="TableParagraph"/>
              <w:spacing w:before="28"/>
              <w:ind w:right="-15"/>
              <w:rPr>
                <w:rFonts w:ascii="Trebuchet MS"/>
                <w:b/>
                <w:sz w:val="14"/>
              </w:rPr>
            </w:pPr>
            <w:r>
              <w:rPr>
                <w:rFonts w:ascii="Trebuchet MS"/>
                <w:b/>
                <w:color w:val="231F20"/>
                <w:spacing w:val="-2"/>
                <w:sz w:val="14"/>
              </w:rPr>
              <w:t>28.598</w:t>
            </w:r>
          </w:p>
        </w:tc>
      </w:tr>
    </w:tbl>
    <w:p w:rsidR="001B3359" w:rsidRDefault="001B3359" w14:paraId="4D91DD83" w14:textId="77777777">
      <w:pPr>
        <w:pStyle w:val="TableParagraph"/>
        <w:rPr>
          <w:rFonts w:ascii="Trebuchet MS"/>
          <w:b/>
          <w:sz w:val="14"/>
        </w:rPr>
        <w:sectPr w:rsidR="001B3359">
          <w:type w:val="continuous"/>
          <w:pgSz w:w="11910" w:h="16840"/>
          <w:pgMar w:top="1020" w:right="992" w:bottom="1280" w:left="992" w:header="0" w:footer="1091" w:gutter="0"/>
          <w:cols w:space="708"/>
        </w:sectPr>
      </w:pPr>
    </w:p>
    <w:p w:rsidR="001B3359" w:rsidRDefault="00D877C7" w14:paraId="6FEBC912" w14:textId="77777777">
      <w:pPr>
        <w:pStyle w:val="Kop2"/>
        <w:numPr>
          <w:ilvl w:val="1"/>
          <w:numId w:val="4"/>
        </w:numPr>
        <w:tabs>
          <w:tab w:val="left" w:pos="3783"/>
        </w:tabs>
        <w:spacing w:before="89"/>
        <w:ind w:left="3783" w:hanging="353"/>
      </w:pPr>
      <w:bookmarkStart w:name="5.2__Rijksinstituut_voor_Volksgezondheid" w:id="56"/>
      <w:bookmarkStart w:name="_bookmark17" w:id="57"/>
      <w:bookmarkEnd w:id="56"/>
      <w:bookmarkEnd w:id="57"/>
      <w:r>
        <w:rPr>
          <w:color w:val="00AEEF"/>
          <w:spacing w:val="-2"/>
          <w:w w:val="105"/>
        </w:rPr>
        <w:lastRenderedPageBreak/>
        <w:t>Rijksinstituut</w:t>
      </w:r>
      <w:r>
        <w:rPr>
          <w:color w:val="00AEEF"/>
          <w:spacing w:val="-4"/>
          <w:w w:val="105"/>
        </w:rPr>
        <w:t xml:space="preserve"> </w:t>
      </w:r>
      <w:r>
        <w:rPr>
          <w:color w:val="00AEEF"/>
          <w:spacing w:val="-2"/>
          <w:w w:val="105"/>
        </w:rPr>
        <w:t>voor</w:t>
      </w:r>
      <w:r>
        <w:rPr>
          <w:color w:val="00AEEF"/>
          <w:spacing w:val="-4"/>
          <w:w w:val="105"/>
        </w:rPr>
        <w:t xml:space="preserve"> </w:t>
      </w:r>
      <w:r>
        <w:rPr>
          <w:color w:val="00AEEF"/>
          <w:spacing w:val="-2"/>
          <w:w w:val="105"/>
        </w:rPr>
        <w:t>Volksgezondheid</w:t>
      </w:r>
      <w:r>
        <w:rPr>
          <w:color w:val="00AEEF"/>
          <w:spacing w:val="-3"/>
          <w:w w:val="105"/>
        </w:rPr>
        <w:t xml:space="preserve"> </w:t>
      </w:r>
      <w:r>
        <w:rPr>
          <w:color w:val="00AEEF"/>
          <w:spacing w:val="-2"/>
          <w:w w:val="105"/>
        </w:rPr>
        <w:t>en</w:t>
      </w:r>
      <w:r>
        <w:rPr>
          <w:color w:val="00AEEF"/>
          <w:spacing w:val="-4"/>
          <w:w w:val="105"/>
        </w:rPr>
        <w:t xml:space="preserve"> </w:t>
      </w:r>
      <w:r>
        <w:rPr>
          <w:color w:val="00AEEF"/>
          <w:spacing w:val="-2"/>
          <w:w w:val="105"/>
        </w:rPr>
        <w:t>Milieu</w:t>
      </w:r>
      <w:r>
        <w:rPr>
          <w:color w:val="00AEEF"/>
          <w:spacing w:val="-3"/>
          <w:w w:val="105"/>
        </w:rPr>
        <w:t xml:space="preserve"> </w:t>
      </w:r>
      <w:r>
        <w:rPr>
          <w:color w:val="00AEEF"/>
          <w:spacing w:val="-2"/>
          <w:w w:val="105"/>
        </w:rPr>
        <w:t>(RIVM)</w:t>
      </w:r>
    </w:p>
    <w:p w:rsidR="001B3359" w:rsidRDefault="001B3359" w14:paraId="438DB99D" w14:textId="77777777">
      <w:pPr>
        <w:pStyle w:val="Plattetekst"/>
        <w:spacing w:before="39"/>
        <w:rPr>
          <w:rFonts w:ascii="Trebuchet MS"/>
          <w:b/>
          <w:sz w:val="20"/>
        </w:rPr>
      </w:pPr>
    </w:p>
    <w:p w:rsidR="001B3359" w:rsidRDefault="00D877C7" w14:paraId="2F16A277" w14:textId="77777777">
      <w:pPr>
        <w:ind w:left="108"/>
        <w:rPr>
          <w:rFonts w:ascii="Trebuchet MS"/>
          <w:sz w:val="20"/>
        </w:rPr>
      </w:pPr>
      <w:r>
        <w:rPr>
          <w:rFonts w:ascii="Trebuchet MS"/>
          <w:noProof/>
          <w:sz w:val="20"/>
        </w:rPr>
        <mc:AlternateContent>
          <mc:Choice Requires="wpg">
            <w:drawing>
              <wp:inline distT="0" distB="0" distL="0" distR="0" wp14:anchorId="4A6E464B" wp14:editId="038B8FF4">
                <wp:extent cx="6156325" cy="204470"/>
                <wp:effectExtent l="9525" t="0" r="0" b="5079"/>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360" name="Graphic 360"/>
                        <wps:cNvSpPr/>
                        <wps:spPr>
                          <a:xfrm>
                            <a:off x="1" y="6350"/>
                            <a:ext cx="6156325" cy="196215"/>
                          </a:xfrm>
                          <a:custGeom>
                            <a:avLst/>
                            <a:gdLst/>
                            <a:ahLst/>
                            <a:cxnLst/>
                            <a:rect l="l" t="t" r="r" b="b"/>
                            <a:pathLst>
                              <a:path w="6156325" h="196215">
                                <a:moveTo>
                                  <a:pt x="6155994" y="196202"/>
                                </a:moveTo>
                                <a:lnTo>
                                  <a:pt x="0" y="196202"/>
                                </a:lnTo>
                                <a:lnTo>
                                  <a:pt x="0" y="0"/>
                                </a:lnTo>
                                <a:lnTo>
                                  <a:pt x="6155994" y="0"/>
                                </a:lnTo>
                                <a:lnTo>
                                  <a:pt x="6155994" y="196202"/>
                                </a:lnTo>
                                <a:close/>
                              </a:path>
                            </a:pathLst>
                          </a:custGeom>
                          <a:solidFill>
                            <a:srgbClr val="00AEEF"/>
                          </a:solidFill>
                        </wps:spPr>
                        <wps:bodyPr wrap="square" lIns="0" tIns="0" rIns="0" bIns="0" rtlCol="0">
                          <a:prstTxWarp prst="textNoShape">
                            <a:avLst/>
                          </a:prstTxWarp>
                          <a:noAutofit/>
                        </wps:bodyPr>
                      </wps:wsp>
                      <wps:wsp>
                        <wps:cNvPr id="361" name="Graphic 361"/>
                        <wps:cNvSpPr/>
                        <wps:spPr>
                          <a:xfrm>
                            <a:off x="1" y="3175"/>
                            <a:ext cx="6156325" cy="1270"/>
                          </a:xfrm>
                          <a:custGeom>
                            <a:avLst/>
                            <a:gdLst/>
                            <a:ahLst/>
                            <a:cxnLst/>
                            <a:rect l="l" t="t" r="r" b="b"/>
                            <a:pathLst>
                              <a:path w="6156325">
                                <a:moveTo>
                                  <a:pt x="0" y="0"/>
                                </a:moveTo>
                                <a:lnTo>
                                  <a:pt x="6155994" y="0"/>
                                </a:lnTo>
                              </a:path>
                            </a:pathLst>
                          </a:custGeom>
                          <a:ln w="6350">
                            <a:solidFill>
                              <a:srgbClr val="231F20"/>
                            </a:solidFill>
                            <a:prstDash val="solid"/>
                          </a:ln>
                        </wps:spPr>
                        <wps:bodyPr wrap="square" lIns="0" tIns="0" rIns="0" bIns="0" rtlCol="0">
                          <a:prstTxWarp prst="textNoShape">
                            <a:avLst/>
                          </a:prstTxWarp>
                          <a:noAutofit/>
                        </wps:bodyPr>
                      </wps:wsp>
                      <wps:wsp>
                        <wps:cNvPr id="362" name="Graphic 362"/>
                        <wps:cNvSpPr/>
                        <wps:spPr>
                          <a:xfrm>
                            <a:off x="0" y="202549"/>
                            <a:ext cx="3755390" cy="1270"/>
                          </a:xfrm>
                          <a:custGeom>
                            <a:avLst/>
                            <a:gdLst/>
                            <a:ahLst/>
                            <a:cxnLst/>
                            <a:rect l="l" t="t" r="r" b="b"/>
                            <a:pathLst>
                              <a:path w="3755390">
                                <a:moveTo>
                                  <a:pt x="375516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3" name="Graphic 363"/>
                        <wps:cNvSpPr/>
                        <wps:spPr>
                          <a:xfrm>
                            <a:off x="3755164" y="202549"/>
                            <a:ext cx="800735" cy="1270"/>
                          </a:xfrm>
                          <a:custGeom>
                            <a:avLst/>
                            <a:gdLst/>
                            <a:ahLst/>
                            <a:cxnLst/>
                            <a:rect l="l" t="t" r="r" b="b"/>
                            <a:pathLst>
                              <a:path w="800735">
                                <a:moveTo>
                                  <a:pt x="80027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4" name="Graphic 364"/>
                        <wps:cNvSpPr/>
                        <wps:spPr>
                          <a:xfrm>
                            <a:off x="4555444" y="202549"/>
                            <a:ext cx="800735" cy="1270"/>
                          </a:xfrm>
                          <a:custGeom>
                            <a:avLst/>
                            <a:gdLst/>
                            <a:ahLst/>
                            <a:cxnLst/>
                            <a:rect l="l" t="t" r="r" b="b"/>
                            <a:pathLst>
                              <a:path w="800735">
                                <a:moveTo>
                                  <a:pt x="80027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5" name="Graphic 365"/>
                        <wps:cNvSpPr/>
                        <wps:spPr>
                          <a:xfrm>
                            <a:off x="5355723" y="202549"/>
                            <a:ext cx="800735" cy="1270"/>
                          </a:xfrm>
                          <a:custGeom>
                            <a:avLst/>
                            <a:gdLst/>
                            <a:ahLst/>
                            <a:cxnLst/>
                            <a:rect l="l" t="t" r="r" b="b"/>
                            <a:pathLst>
                              <a:path w="800735">
                                <a:moveTo>
                                  <a:pt x="80027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6" name="Textbox 366"/>
                        <wps:cNvSpPr txBox="1"/>
                        <wps:spPr>
                          <a:xfrm>
                            <a:off x="0" y="6350"/>
                            <a:ext cx="6156325" cy="194945"/>
                          </a:xfrm>
                          <a:prstGeom prst="rect">
                            <a:avLst/>
                          </a:prstGeom>
                        </wps:spPr>
                        <wps:txbx>
                          <w:txbxContent>
                            <w:p w:rsidR="001B3359" w:rsidRDefault="00D877C7" w14:paraId="2A4C1DC0" w14:textId="77777777">
                              <w:pPr>
                                <w:spacing w:before="33"/>
                                <w:ind w:left="113"/>
                                <w:rPr>
                                  <w:sz w:val="18"/>
                                </w:rPr>
                              </w:pPr>
                              <w:r>
                                <w:rPr>
                                  <w:color w:val="FFFFFF"/>
                                  <w:w w:val="105"/>
                                  <w:sz w:val="18"/>
                                </w:rPr>
                                <w:t>Tabel</w:t>
                              </w:r>
                              <w:r>
                                <w:rPr>
                                  <w:color w:val="FFFFFF"/>
                                  <w:spacing w:val="-3"/>
                                  <w:w w:val="105"/>
                                  <w:sz w:val="18"/>
                                </w:rPr>
                                <w:t xml:space="preserve"> </w:t>
                              </w:r>
                              <w:r>
                                <w:rPr>
                                  <w:color w:val="FFFFFF"/>
                                  <w:w w:val="105"/>
                                  <w:sz w:val="18"/>
                                </w:rPr>
                                <w:t>25 Baten-lastenagentschap</w:t>
                              </w:r>
                              <w:r>
                                <w:rPr>
                                  <w:color w:val="FFFFFF"/>
                                  <w:spacing w:val="-1"/>
                                  <w:w w:val="105"/>
                                  <w:sz w:val="18"/>
                                </w:rPr>
                                <w:t xml:space="preserve"> </w:t>
                              </w:r>
                              <w:r>
                                <w:rPr>
                                  <w:color w:val="FFFFFF"/>
                                  <w:w w:val="105"/>
                                  <w:sz w:val="18"/>
                                </w:rPr>
                                <w:t>RIVM Eerste</w:t>
                              </w:r>
                              <w:r>
                                <w:rPr>
                                  <w:color w:val="FFFFFF"/>
                                  <w:spacing w:val="-1"/>
                                  <w:w w:val="105"/>
                                  <w:sz w:val="18"/>
                                </w:rPr>
                                <w:t xml:space="preserve"> </w:t>
                              </w:r>
                              <w:r>
                                <w:rPr>
                                  <w:color w:val="FFFFFF"/>
                                  <w:w w:val="105"/>
                                  <w:sz w:val="18"/>
                                </w:rPr>
                                <w:t>Suppletoire begroting</w:t>
                              </w:r>
                              <w:r>
                                <w:rPr>
                                  <w:color w:val="FFFFFF"/>
                                  <w:spacing w:val="-1"/>
                                  <w:w w:val="105"/>
                                  <w:sz w:val="18"/>
                                </w:rPr>
                                <w:t xml:space="preserve"> </w:t>
                              </w:r>
                              <w:r>
                                <w:rPr>
                                  <w:color w:val="FFFFFF"/>
                                  <w:w w:val="105"/>
                                  <w:sz w:val="18"/>
                                </w:rPr>
                                <w:t>20206 (bedragen</w:t>
                              </w:r>
                              <w:r>
                                <w:rPr>
                                  <w:color w:val="FFFFFF"/>
                                  <w:spacing w:val="-1"/>
                                  <w:w w:val="105"/>
                                  <w:sz w:val="18"/>
                                </w:rPr>
                                <w:t xml:space="preserve"> </w:t>
                              </w:r>
                              <w:r>
                                <w:rPr>
                                  <w:color w:val="FFFFFF"/>
                                  <w:w w:val="105"/>
                                  <w:sz w:val="18"/>
                                </w:rPr>
                                <w:t xml:space="preserve">x € </w:t>
                              </w:r>
                              <w:r>
                                <w:rPr>
                                  <w:color w:val="FFFFFF"/>
                                  <w:spacing w:val="-2"/>
                                  <w:w w:val="105"/>
                                  <w:sz w:val="18"/>
                                </w:rPr>
                                <w:t>1.000)</w:t>
                              </w:r>
                            </w:p>
                          </w:txbxContent>
                        </wps:txbx>
                        <wps:bodyPr wrap="square" lIns="0" tIns="0" rIns="0" bIns="0" rtlCol="0">
                          <a:noAutofit/>
                        </wps:bodyPr>
                      </wps:wsp>
                    </wpg:wgp>
                  </a:graphicData>
                </a:graphic>
              </wp:inline>
            </w:drawing>
          </mc:Choice>
          <mc:Fallback>
            <w:pict>
              <v:group id="Group 359" style="width:484.75pt;height:16.1pt;mso-position-horizontal-relative:char;mso-position-vertical-relative:line" coordsize="61563,2044" o:spid="_x0000_s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" w14:anchorId="4A6E464B">
                <v:shape id="Graphic 360" style="position:absolute;top:63;width:61563;height:1962;visibility:visible;mso-wrap-style:square;v-text-anchor:top" coordsize="6156325,196215" o:spid="_x0000_s1122" fillcolor="#00aeef" stroked="f" path="m6155994,196202l,196202,,,6155994,r,196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">
                  <v:path arrowok="t"/>
                </v:shape>
                <v:shape id="Graphic 361" style="position:absolute;top:31;width:61563;height:13;visibility:visible;mso-wrap-style:square;v-text-anchor:top" coordsize="6156325,1270" o:spid="_x0000_s1123" filled="f" strokecolor="#231f20" strokeweight=".5pt" path="m,l6155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">
                  <v:path arrowok="t"/>
                </v:shape>
                <v:shape id="Graphic 362" style="position:absolute;top:2025;width:37553;height:13;visibility:visible;mso-wrap-style:square;v-text-anchor:top" coordsize="3755390,1270" o:spid="_x0000_s1124" filled="f" strokecolor="#00aeef" strokeweight=".25pt" path="m375516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">
                  <v:path arrowok="t"/>
                </v:shape>
                <v:shape id="Graphic 363" style="position:absolute;left:37551;top:2025;width:8007;height:13;visibility:visible;mso-wrap-style:square;v-text-anchor:top" coordsize="800735,1270" o:spid="_x0000_s1125" filled="f" strokecolor="#00aeef" strokeweight=".25pt" path="m80027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">
                  <v:path arrowok="t"/>
                </v:shape>
                <v:shape id="Graphic 364" style="position:absolute;left:45554;top:2025;width:8007;height:13;visibility:visible;mso-wrap-style:square;v-text-anchor:top" coordsize="800735,1270" o:spid="_x0000_s1126" filled="f" strokecolor="#00aeef" strokeweight=".25pt" path="m80027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">
                  <v:path arrowok="t"/>
                </v:shape>
                <v:shape id="Graphic 365" style="position:absolute;left:53557;top:2025;width:8007;height:13;visibility:visible;mso-wrap-style:square;v-text-anchor:top" coordsize="800735,1270" o:spid="_x0000_s1127" filled="f" strokecolor="#00aeef" strokeweight=".25pt" path="m80027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">
                  <v:path arrowok="t"/>
                </v:shape>
                <v:shape id="Textbox 366" style="position:absolute;top:63;width:61563;height:1949;visibility:visible;mso-wrap-style:square;v-text-anchor:top" o:spid="_x0000_s11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v:textbox inset="0,0,0,0">
                    <w:txbxContent>
                      <w:p w:rsidR="001B3359" w:rsidRDefault="00D877C7" w14:paraId="2A4C1DC0" w14:textId="77777777">
                        <w:pPr>
                          <w:spacing w:before="33"/>
                          <w:ind w:left="113"/>
                          <w:rPr>
                            <w:sz w:val="18"/>
                          </w:rPr>
                        </w:pPr>
                        <w:r>
                          <w:rPr>
                            <w:color w:val="FFFFFF"/>
                            <w:w w:val="105"/>
                            <w:sz w:val="18"/>
                          </w:rPr>
                          <w:t>Tabel</w:t>
                        </w:r>
                        <w:r>
                          <w:rPr>
                            <w:color w:val="FFFFFF"/>
                            <w:spacing w:val="-3"/>
                            <w:w w:val="105"/>
                            <w:sz w:val="18"/>
                          </w:rPr>
                          <w:t xml:space="preserve"> </w:t>
                        </w:r>
                        <w:r>
                          <w:rPr>
                            <w:color w:val="FFFFFF"/>
                            <w:w w:val="105"/>
                            <w:sz w:val="18"/>
                          </w:rPr>
                          <w:t>25 Baten-lastenagentschap</w:t>
                        </w:r>
                        <w:r>
                          <w:rPr>
                            <w:color w:val="FFFFFF"/>
                            <w:spacing w:val="-1"/>
                            <w:w w:val="105"/>
                            <w:sz w:val="18"/>
                          </w:rPr>
                          <w:t xml:space="preserve"> </w:t>
                        </w:r>
                        <w:r>
                          <w:rPr>
                            <w:color w:val="FFFFFF"/>
                            <w:w w:val="105"/>
                            <w:sz w:val="18"/>
                          </w:rPr>
                          <w:t>RIVM Eerste</w:t>
                        </w:r>
                        <w:r>
                          <w:rPr>
                            <w:color w:val="FFFFFF"/>
                            <w:spacing w:val="-1"/>
                            <w:w w:val="105"/>
                            <w:sz w:val="18"/>
                          </w:rPr>
                          <w:t xml:space="preserve"> </w:t>
                        </w:r>
                        <w:r>
                          <w:rPr>
                            <w:color w:val="FFFFFF"/>
                            <w:w w:val="105"/>
                            <w:sz w:val="18"/>
                          </w:rPr>
                          <w:t>Suppletoire begroting</w:t>
                        </w:r>
                        <w:r>
                          <w:rPr>
                            <w:color w:val="FFFFFF"/>
                            <w:spacing w:val="-1"/>
                            <w:w w:val="105"/>
                            <w:sz w:val="18"/>
                          </w:rPr>
                          <w:t xml:space="preserve"> </w:t>
                        </w:r>
                        <w:r>
                          <w:rPr>
                            <w:color w:val="FFFFFF"/>
                            <w:w w:val="105"/>
                            <w:sz w:val="18"/>
                          </w:rPr>
                          <w:t>20206 (bedragen</w:t>
                        </w:r>
                        <w:r>
                          <w:rPr>
                            <w:color w:val="FFFFFF"/>
                            <w:spacing w:val="-1"/>
                            <w:w w:val="105"/>
                            <w:sz w:val="18"/>
                          </w:rPr>
                          <w:t xml:space="preserve"> </w:t>
                        </w:r>
                        <w:r>
                          <w:rPr>
                            <w:color w:val="FFFFFF"/>
                            <w:w w:val="105"/>
                            <w:sz w:val="18"/>
                          </w:rPr>
                          <w:t xml:space="preserve">x € </w:t>
                        </w:r>
                        <w:r>
                          <w:rPr>
                            <w:color w:val="FFFFFF"/>
                            <w:spacing w:val="-2"/>
                            <w:w w:val="105"/>
                            <w:sz w:val="18"/>
                          </w:rPr>
                          <w:t>1.000)</w:t>
                        </w:r>
                      </w:p>
                    </w:txbxContent>
                  </v:textbox>
                </v:shape>
                <w10:anchorlock/>
              </v:group>
            </w:pict>
          </mc:Fallback>
        </mc:AlternateContent>
      </w:r>
    </w:p>
    <w:p w:rsidR="001B3359" w:rsidRDefault="001B3359" w14:paraId="12636E53" w14:textId="77777777">
      <w:pPr>
        <w:rPr>
          <w:rFonts w:ascii="Trebuchet MS"/>
          <w:sz w:val="20"/>
        </w:rPr>
        <w:sectPr w:rsidR="001B3359">
          <w:pgSz w:w="11910" w:h="16840"/>
          <w:pgMar w:top="1320" w:right="992" w:bottom="1340" w:left="992" w:header="0" w:footer="1091" w:gutter="0"/>
          <w:cols w:space="708"/>
        </w:sectPr>
      </w:pPr>
    </w:p>
    <w:p w:rsidR="001B3359" w:rsidRDefault="00D877C7" w14:paraId="0B8C1762" w14:textId="77777777">
      <w:pPr>
        <w:pStyle w:val="Lijstalinea"/>
        <w:numPr>
          <w:ilvl w:val="2"/>
          <w:numId w:val="4"/>
        </w:numPr>
        <w:tabs>
          <w:tab w:val="left" w:pos="207"/>
        </w:tabs>
        <w:spacing w:line="155" w:lineRule="exact"/>
        <w:ind w:left="207" w:hanging="207"/>
        <w:rPr>
          <w:sz w:val="14"/>
        </w:rPr>
      </w:pPr>
      <w:proofErr w:type="spellStart"/>
      <w:r>
        <w:rPr>
          <w:color w:val="231F20"/>
          <w:spacing w:val="-2"/>
          <w:w w:val="105"/>
          <w:sz w:val="14"/>
        </w:rPr>
        <w:t>Vastge</w:t>
      </w:r>
      <w:proofErr w:type="spellEnd"/>
      <w:r>
        <w:rPr>
          <w:color w:val="231F20"/>
          <w:spacing w:val="-2"/>
          <w:w w:val="105"/>
          <w:sz w:val="14"/>
        </w:rPr>
        <w:t>-</w:t>
      </w:r>
    </w:p>
    <w:p w:rsidR="001B3359" w:rsidRDefault="00D877C7" w14:paraId="1869CB0B" w14:textId="77777777">
      <w:pPr>
        <w:pStyle w:val="Lijstalinea"/>
        <w:numPr>
          <w:ilvl w:val="2"/>
          <w:numId w:val="4"/>
        </w:numPr>
        <w:tabs>
          <w:tab w:val="left" w:pos="735"/>
        </w:tabs>
        <w:spacing w:line="155" w:lineRule="exact"/>
        <w:ind w:left="735" w:hanging="207"/>
        <w:jc w:val="left"/>
        <w:rPr>
          <w:sz w:val="14"/>
        </w:rPr>
      </w:pPr>
      <w:r>
        <w:br w:type="column"/>
      </w:r>
      <w:r>
        <w:rPr>
          <w:color w:val="231F20"/>
          <w:w w:val="105"/>
          <w:sz w:val="14"/>
        </w:rPr>
        <w:t>Mutaties</w:t>
      </w:r>
      <w:r>
        <w:rPr>
          <w:color w:val="231F20"/>
          <w:spacing w:val="12"/>
          <w:w w:val="105"/>
          <w:sz w:val="14"/>
        </w:rPr>
        <w:t xml:space="preserve"> </w:t>
      </w:r>
      <w:r>
        <w:rPr>
          <w:color w:val="231F20"/>
          <w:spacing w:val="-5"/>
          <w:w w:val="105"/>
          <w:sz w:val="14"/>
        </w:rPr>
        <w:t>1e</w:t>
      </w:r>
    </w:p>
    <w:p w:rsidR="001B3359" w:rsidRDefault="00D877C7" w14:paraId="2D9F2091" w14:textId="77777777">
      <w:pPr>
        <w:spacing w:line="155" w:lineRule="exact"/>
        <w:ind w:left="247"/>
        <w:rPr>
          <w:sz w:val="14"/>
        </w:rPr>
      </w:pPr>
      <w:r>
        <w:br w:type="column"/>
      </w:r>
      <w:r>
        <w:rPr>
          <w:color w:val="231F20"/>
          <w:w w:val="90"/>
          <w:sz w:val="14"/>
        </w:rPr>
        <w:t>(3)</w:t>
      </w:r>
      <w:r>
        <w:rPr>
          <w:color w:val="231F20"/>
          <w:spacing w:val="-6"/>
          <w:w w:val="90"/>
          <w:sz w:val="14"/>
        </w:rPr>
        <w:t xml:space="preserve"> </w:t>
      </w:r>
      <w:r>
        <w:rPr>
          <w:color w:val="231F20"/>
          <w:w w:val="90"/>
          <w:sz w:val="14"/>
        </w:rPr>
        <w:t>=</w:t>
      </w:r>
      <w:r>
        <w:rPr>
          <w:color w:val="231F20"/>
          <w:spacing w:val="-5"/>
          <w:w w:val="90"/>
          <w:sz w:val="14"/>
        </w:rPr>
        <w:t xml:space="preserve"> </w:t>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1B3359" w:rsidRDefault="001B3359" w14:paraId="4CB11DA9" w14:textId="77777777">
      <w:pPr>
        <w:spacing w:line="155" w:lineRule="exact"/>
        <w:rPr>
          <w:sz w:val="14"/>
        </w:rPr>
        <w:sectPr w:rsidR="001B3359">
          <w:type w:val="continuous"/>
          <w:pgSz w:w="11910" w:h="16840"/>
          <w:pgMar w:top="1020" w:right="992" w:bottom="1280" w:left="992" w:header="0" w:footer="1091" w:gutter="0"/>
          <w:cols w:equalWidth="0" w:space="708" w:num="3">
            <w:col w:w="6748" w:space="40"/>
            <w:col w:w="1501" w:space="39"/>
            <w:col w:w="1598"/>
          </w:cols>
        </w:sectPr>
      </w:pPr>
    </w:p>
    <w:tbl>
      <w:tblPr>
        <w:tblStyle w:val="TableNormal"/>
        <w:tblW w:w="0" w:type="auto"/>
        <w:tblInd w:w="121" w:type="dxa"/>
        <w:tblLayout w:type="fixed"/>
        <w:tblLook w:val="01E0" w:firstRow="1" w:lastRow="1" w:firstColumn="1" w:lastColumn="1" w:noHBand="0" w:noVBand="0"/>
      </w:tblPr>
      <w:tblGrid>
        <w:gridCol w:w="5340"/>
        <w:gridCol w:w="2617"/>
        <w:gridCol w:w="478"/>
        <w:gridCol w:w="1261"/>
      </w:tblGrid>
      <w:tr w:rsidR="001B3359" w14:paraId="78A77A06" w14:textId="77777777">
        <w:trPr>
          <w:trHeight w:val="364"/>
        </w:trPr>
        <w:tc>
          <w:tcPr>
            <w:tcW w:w="5340" w:type="dxa"/>
            <w:tcBorders>
              <w:bottom w:val="single" w:color="00AEEF" w:sz="2" w:space="0"/>
            </w:tcBorders>
          </w:tcPr>
          <w:p w:rsidR="001B3359" w:rsidRDefault="001B3359" w14:paraId="41CBC512" w14:textId="77777777">
            <w:pPr>
              <w:pStyle w:val="TableParagraph"/>
              <w:spacing w:before="0"/>
              <w:jc w:val="left"/>
              <w:rPr>
                <w:rFonts w:ascii="Times New Roman"/>
                <w:sz w:val="14"/>
              </w:rPr>
            </w:pPr>
          </w:p>
        </w:tc>
        <w:tc>
          <w:tcPr>
            <w:tcW w:w="2617" w:type="dxa"/>
            <w:tcBorders>
              <w:bottom w:val="single" w:color="00AEEF" w:sz="2" w:space="0"/>
            </w:tcBorders>
          </w:tcPr>
          <w:p w:rsidR="001B3359" w:rsidRDefault="00D877C7" w14:paraId="415413DD" w14:textId="77777777">
            <w:pPr>
              <w:pStyle w:val="TableParagraph"/>
              <w:spacing w:before="0" w:line="162" w:lineRule="exact"/>
              <w:ind w:left="601"/>
              <w:jc w:val="left"/>
              <w:rPr>
                <w:sz w:val="14"/>
              </w:rPr>
            </w:pPr>
            <w:r>
              <w:rPr>
                <w:color w:val="231F20"/>
                <w:w w:val="110"/>
                <w:sz w:val="14"/>
              </w:rPr>
              <w:t>stelde</w:t>
            </w:r>
            <w:r>
              <w:rPr>
                <w:color w:val="231F20"/>
                <w:spacing w:val="-13"/>
                <w:w w:val="110"/>
                <w:sz w:val="14"/>
              </w:rPr>
              <w:t xml:space="preserve"> </w:t>
            </w:r>
            <w:r>
              <w:rPr>
                <w:color w:val="231F20"/>
                <w:w w:val="110"/>
                <w:sz w:val="14"/>
              </w:rPr>
              <w:t>begroting</w:t>
            </w:r>
            <w:r>
              <w:rPr>
                <w:color w:val="231F20"/>
                <w:spacing w:val="35"/>
                <w:w w:val="110"/>
                <w:sz w:val="14"/>
              </w:rPr>
              <w:t xml:space="preserve">  </w:t>
            </w:r>
            <w:r>
              <w:rPr>
                <w:color w:val="231F20"/>
                <w:spacing w:val="-2"/>
                <w:w w:val="110"/>
                <w:sz w:val="14"/>
              </w:rPr>
              <w:t>suppletoire</w:t>
            </w:r>
          </w:p>
          <w:p w:rsidR="001B3359" w:rsidRDefault="00D877C7" w14:paraId="518AD455" w14:textId="77777777">
            <w:pPr>
              <w:pStyle w:val="TableParagraph"/>
              <w:spacing w:before="1"/>
              <w:ind w:left="1862"/>
              <w:jc w:val="left"/>
              <w:rPr>
                <w:sz w:val="14"/>
              </w:rPr>
            </w:pPr>
            <w:r>
              <w:rPr>
                <w:color w:val="231F20"/>
                <w:spacing w:val="-2"/>
                <w:w w:val="110"/>
                <w:sz w:val="14"/>
              </w:rPr>
              <w:t>begroting</w:t>
            </w:r>
          </w:p>
        </w:tc>
        <w:tc>
          <w:tcPr>
            <w:tcW w:w="478" w:type="dxa"/>
            <w:tcBorders>
              <w:bottom w:val="single" w:color="00AEEF" w:sz="2" w:space="0"/>
            </w:tcBorders>
          </w:tcPr>
          <w:p w:rsidR="001B3359" w:rsidRDefault="001B3359" w14:paraId="5600B2EB" w14:textId="77777777">
            <w:pPr>
              <w:pStyle w:val="TableParagraph"/>
              <w:spacing w:before="0"/>
              <w:jc w:val="left"/>
              <w:rPr>
                <w:rFonts w:ascii="Times New Roman"/>
                <w:sz w:val="14"/>
              </w:rPr>
            </w:pPr>
          </w:p>
        </w:tc>
        <w:tc>
          <w:tcPr>
            <w:tcW w:w="1261" w:type="dxa"/>
            <w:tcBorders>
              <w:bottom w:val="single" w:color="00AEEF" w:sz="2" w:space="0"/>
            </w:tcBorders>
          </w:tcPr>
          <w:p w:rsidR="001B3359" w:rsidRDefault="00D877C7" w14:paraId="73DCCCBE" w14:textId="77777777">
            <w:pPr>
              <w:pStyle w:val="TableParagraph"/>
              <w:spacing w:before="0" w:line="162" w:lineRule="exact"/>
              <w:ind w:left="27"/>
              <w:jc w:val="left"/>
              <w:rPr>
                <w:sz w:val="14"/>
              </w:rPr>
            </w:pPr>
            <w:r>
              <w:rPr>
                <w:color w:val="231F20"/>
                <w:spacing w:val="-2"/>
                <w:w w:val="105"/>
                <w:sz w:val="14"/>
              </w:rPr>
              <w:t>Totaal</w:t>
            </w:r>
            <w:r>
              <w:rPr>
                <w:color w:val="231F20"/>
                <w:spacing w:val="-8"/>
                <w:w w:val="105"/>
                <w:sz w:val="14"/>
              </w:rPr>
              <w:t xml:space="preserve"> </w:t>
            </w:r>
            <w:r>
              <w:rPr>
                <w:color w:val="231F20"/>
                <w:spacing w:val="-2"/>
                <w:w w:val="105"/>
                <w:sz w:val="14"/>
              </w:rPr>
              <w:t>geraamd</w:t>
            </w:r>
          </w:p>
        </w:tc>
      </w:tr>
      <w:tr w:rsidR="001B3359" w14:paraId="23CF24DE" w14:textId="77777777">
        <w:trPr>
          <w:trHeight w:val="221"/>
        </w:trPr>
        <w:tc>
          <w:tcPr>
            <w:tcW w:w="5340" w:type="dxa"/>
            <w:tcBorders>
              <w:top w:val="single" w:color="00AEEF" w:sz="2" w:space="0"/>
              <w:bottom w:val="single" w:color="00AEEF" w:sz="2" w:space="0"/>
            </w:tcBorders>
          </w:tcPr>
          <w:p w:rsidR="001B3359" w:rsidRDefault="00D877C7" w14:paraId="4C0132B0" w14:textId="77777777">
            <w:pPr>
              <w:pStyle w:val="TableParagraph"/>
              <w:spacing w:before="28"/>
              <w:jc w:val="left"/>
              <w:rPr>
                <w:rFonts w:ascii="Trebuchet MS"/>
                <w:b/>
                <w:sz w:val="14"/>
              </w:rPr>
            </w:pPr>
            <w:r>
              <w:rPr>
                <w:rFonts w:ascii="Trebuchet MS"/>
                <w:b/>
                <w:color w:val="231F20"/>
                <w:spacing w:val="-2"/>
                <w:sz w:val="14"/>
              </w:rPr>
              <w:t>Baten</w:t>
            </w:r>
          </w:p>
        </w:tc>
        <w:tc>
          <w:tcPr>
            <w:tcW w:w="2617" w:type="dxa"/>
            <w:tcBorders>
              <w:top w:val="single" w:color="00AEEF" w:sz="2" w:space="0"/>
              <w:bottom w:val="single" w:color="00AEEF" w:sz="2" w:space="0"/>
            </w:tcBorders>
          </w:tcPr>
          <w:p w:rsidR="001B3359" w:rsidRDefault="001B3359" w14:paraId="6502632D" w14:textId="77777777">
            <w:pPr>
              <w:pStyle w:val="TableParagraph"/>
              <w:spacing w:before="0"/>
              <w:jc w:val="left"/>
              <w:rPr>
                <w:rFonts w:ascii="Times New Roman"/>
                <w:sz w:val="14"/>
              </w:rPr>
            </w:pPr>
          </w:p>
        </w:tc>
        <w:tc>
          <w:tcPr>
            <w:tcW w:w="478" w:type="dxa"/>
            <w:tcBorders>
              <w:top w:val="single" w:color="00AEEF" w:sz="2" w:space="0"/>
              <w:bottom w:val="single" w:color="00AEEF" w:sz="2" w:space="0"/>
            </w:tcBorders>
          </w:tcPr>
          <w:p w:rsidR="001B3359" w:rsidRDefault="001B3359" w14:paraId="27A39C00" w14:textId="77777777">
            <w:pPr>
              <w:pStyle w:val="TableParagraph"/>
              <w:spacing w:before="0"/>
              <w:jc w:val="left"/>
              <w:rPr>
                <w:rFonts w:ascii="Times New Roman"/>
                <w:sz w:val="14"/>
              </w:rPr>
            </w:pPr>
          </w:p>
        </w:tc>
        <w:tc>
          <w:tcPr>
            <w:tcW w:w="1261" w:type="dxa"/>
            <w:tcBorders>
              <w:top w:val="single" w:color="00AEEF" w:sz="2" w:space="0"/>
              <w:bottom w:val="single" w:color="00AEEF" w:sz="2" w:space="0"/>
            </w:tcBorders>
          </w:tcPr>
          <w:p w:rsidR="001B3359" w:rsidRDefault="001B3359" w14:paraId="4AA47FFF" w14:textId="77777777">
            <w:pPr>
              <w:pStyle w:val="TableParagraph"/>
              <w:spacing w:before="0"/>
              <w:jc w:val="left"/>
              <w:rPr>
                <w:rFonts w:ascii="Times New Roman"/>
                <w:sz w:val="14"/>
              </w:rPr>
            </w:pPr>
          </w:p>
        </w:tc>
      </w:tr>
      <w:tr w:rsidR="001B3359" w14:paraId="7F033E31" w14:textId="77777777">
        <w:trPr>
          <w:trHeight w:val="221"/>
        </w:trPr>
        <w:tc>
          <w:tcPr>
            <w:tcW w:w="5340" w:type="dxa"/>
            <w:tcBorders>
              <w:top w:val="single" w:color="00AEEF" w:sz="2" w:space="0"/>
              <w:bottom w:val="single" w:color="00AEEF" w:sz="2" w:space="0"/>
            </w:tcBorders>
          </w:tcPr>
          <w:p w:rsidR="001B3359" w:rsidRDefault="00D877C7" w14:paraId="5CC61A36" w14:textId="77777777">
            <w:pPr>
              <w:pStyle w:val="TableParagraph"/>
              <w:spacing w:before="19"/>
              <w:jc w:val="left"/>
              <w:rPr>
                <w:sz w:val="14"/>
              </w:rPr>
            </w:pPr>
            <w:r>
              <w:rPr>
                <w:color w:val="231F20"/>
                <w:w w:val="105"/>
                <w:sz w:val="14"/>
              </w:rPr>
              <w:t>-</w:t>
            </w:r>
            <w:r>
              <w:rPr>
                <w:color w:val="231F20"/>
                <w:spacing w:val="-3"/>
                <w:w w:val="105"/>
                <w:sz w:val="14"/>
              </w:rPr>
              <w:t xml:space="preserve"> </w:t>
            </w:r>
            <w:r>
              <w:rPr>
                <w:color w:val="231F20"/>
                <w:w w:val="105"/>
                <w:sz w:val="14"/>
              </w:rPr>
              <w:t>Baten</w:t>
            </w:r>
            <w:r>
              <w:rPr>
                <w:color w:val="231F20"/>
                <w:spacing w:val="-3"/>
                <w:w w:val="105"/>
                <w:sz w:val="14"/>
              </w:rPr>
              <w:t xml:space="preserve"> </w:t>
            </w:r>
            <w:r>
              <w:rPr>
                <w:color w:val="231F20"/>
                <w:w w:val="105"/>
                <w:sz w:val="14"/>
              </w:rPr>
              <w:t>als</w:t>
            </w:r>
            <w:r>
              <w:rPr>
                <w:color w:val="231F20"/>
                <w:spacing w:val="-3"/>
                <w:w w:val="105"/>
                <w:sz w:val="14"/>
              </w:rPr>
              <w:t xml:space="preserve"> </w:t>
            </w:r>
            <w:r>
              <w:rPr>
                <w:color w:val="231F20"/>
                <w:w w:val="105"/>
                <w:sz w:val="14"/>
              </w:rPr>
              <w:t>tegenprestatie</w:t>
            </w:r>
            <w:r>
              <w:rPr>
                <w:color w:val="231F20"/>
                <w:spacing w:val="-3"/>
                <w:w w:val="105"/>
                <w:sz w:val="14"/>
              </w:rPr>
              <w:t xml:space="preserve"> </w:t>
            </w:r>
            <w:r>
              <w:rPr>
                <w:color w:val="231F20"/>
                <w:w w:val="105"/>
                <w:sz w:val="14"/>
              </w:rPr>
              <w:t>voor</w:t>
            </w:r>
            <w:r>
              <w:rPr>
                <w:color w:val="231F20"/>
                <w:spacing w:val="-3"/>
                <w:w w:val="105"/>
                <w:sz w:val="14"/>
              </w:rPr>
              <w:t xml:space="preserve"> </w:t>
            </w:r>
            <w:r>
              <w:rPr>
                <w:color w:val="231F20"/>
                <w:w w:val="105"/>
                <w:sz w:val="14"/>
              </w:rPr>
              <w:t>de</w:t>
            </w:r>
            <w:r>
              <w:rPr>
                <w:color w:val="231F20"/>
                <w:spacing w:val="-3"/>
                <w:w w:val="105"/>
                <w:sz w:val="14"/>
              </w:rPr>
              <w:t xml:space="preserve"> </w:t>
            </w:r>
            <w:r>
              <w:rPr>
                <w:color w:val="231F20"/>
                <w:w w:val="105"/>
                <w:sz w:val="14"/>
              </w:rPr>
              <w:t>levering</w:t>
            </w:r>
            <w:r>
              <w:rPr>
                <w:color w:val="231F20"/>
                <w:spacing w:val="-3"/>
                <w:w w:val="105"/>
                <w:sz w:val="14"/>
              </w:rPr>
              <w:t xml:space="preserve"> </w:t>
            </w:r>
            <w:r>
              <w:rPr>
                <w:color w:val="231F20"/>
                <w:w w:val="105"/>
                <w:sz w:val="14"/>
              </w:rPr>
              <w:t>van</w:t>
            </w:r>
            <w:r>
              <w:rPr>
                <w:color w:val="231F20"/>
                <w:spacing w:val="-3"/>
                <w:w w:val="105"/>
                <w:sz w:val="14"/>
              </w:rPr>
              <w:t xml:space="preserve"> </w:t>
            </w:r>
            <w:r>
              <w:rPr>
                <w:color w:val="231F20"/>
                <w:w w:val="105"/>
                <w:sz w:val="14"/>
              </w:rPr>
              <w:t>producten</w:t>
            </w:r>
            <w:r>
              <w:rPr>
                <w:color w:val="231F20"/>
                <w:spacing w:val="-3"/>
                <w:w w:val="105"/>
                <w:sz w:val="14"/>
              </w:rPr>
              <w:t xml:space="preserve"> </w:t>
            </w:r>
            <w:r>
              <w:rPr>
                <w:color w:val="231F20"/>
                <w:w w:val="105"/>
                <w:sz w:val="14"/>
              </w:rPr>
              <w:t>en/of</w:t>
            </w:r>
            <w:r>
              <w:rPr>
                <w:color w:val="231F20"/>
                <w:spacing w:val="-3"/>
                <w:w w:val="105"/>
                <w:sz w:val="14"/>
              </w:rPr>
              <w:t xml:space="preserve"> </w:t>
            </w:r>
            <w:r>
              <w:rPr>
                <w:color w:val="231F20"/>
                <w:spacing w:val="-2"/>
                <w:w w:val="105"/>
                <w:sz w:val="14"/>
              </w:rPr>
              <w:t>diensten</w:t>
            </w:r>
          </w:p>
        </w:tc>
        <w:tc>
          <w:tcPr>
            <w:tcW w:w="2617" w:type="dxa"/>
            <w:tcBorders>
              <w:top w:val="single" w:color="00AEEF" w:sz="2" w:space="0"/>
              <w:bottom w:val="single" w:color="00AEEF" w:sz="2" w:space="0"/>
            </w:tcBorders>
          </w:tcPr>
          <w:p w:rsidR="001B3359" w:rsidRDefault="00D877C7" w14:paraId="36E860FC" w14:textId="77777777">
            <w:pPr>
              <w:pStyle w:val="TableParagraph"/>
              <w:spacing w:before="19"/>
              <w:ind w:right="809"/>
              <w:rPr>
                <w:sz w:val="14"/>
              </w:rPr>
            </w:pPr>
            <w:r>
              <w:rPr>
                <w:color w:val="231F20"/>
                <w:spacing w:val="-2"/>
                <w:sz w:val="14"/>
              </w:rPr>
              <w:t>795.400</w:t>
            </w:r>
          </w:p>
        </w:tc>
        <w:tc>
          <w:tcPr>
            <w:tcW w:w="478" w:type="dxa"/>
            <w:tcBorders>
              <w:top w:val="single" w:color="00AEEF" w:sz="2" w:space="0"/>
              <w:bottom w:val="single" w:color="00AEEF" w:sz="2" w:space="0"/>
            </w:tcBorders>
          </w:tcPr>
          <w:p w:rsidR="001B3359" w:rsidRDefault="00D877C7" w14:paraId="0BDD7572" w14:textId="77777777">
            <w:pPr>
              <w:pStyle w:val="TableParagraph"/>
              <w:spacing w:before="19"/>
              <w:ind w:right="27"/>
              <w:rPr>
                <w:sz w:val="14"/>
              </w:rPr>
            </w:pPr>
            <w:r>
              <w:rPr>
                <w:color w:val="231F20"/>
                <w:spacing w:val="-2"/>
                <w:sz w:val="14"/>
              </w:rPr>
              <w:t>40.200</w:t>
            </w:r>
          </w:p>
        </w:tc>
        <w:tc>
          <w:tcPr>
            <w:tcW w:w="1261" w:type="dxa"/>
            <w:tcBorders>
              <w:top w:val="single" w:color="00AEEF" w:sz="2" w:space="0"/>
              <w:bottom w:val="single" w:color="00AEEF" w:sz="2" w:space="0"/>
            </w:tcBorders>
          </w:tcPr>
          <w:p w:rsidR="001B3359" w:rsidRDefault="00D877C7" w14:paraId="49EF5E58" w14:textId="77777777">
            <w:pPr>
              <w:pStyle w:val="TableParagraph"/>
              <w:spacing w:before="19"/>
              <w:ind w:right="1"/>
              <w:rPr>
                <w:sz w:val="14"/>
              </w:rPr>
            </w:pPr>
            <w:r>
              <w:rPr>
                <w:color w:val="231F20"/>
                <w:spacing w:val="-2"/>
                <w:sz w:val="14"/>
              </w:rPr>
              <w:t>835.600</w:t>
            </w:r>
          </w:p>
        </w:tc>
      </w:tr>
      <w:tr w:rsidR="001B3359" w14:paraId="2B680A16" w14:textId="77777777">
        <w:trPr>
          <w:trHeight w:val="221"/>
        </w:trPr>
        <w:tc>
          <w:tcPr>
            <w:tcW w:w="5340" w:type="dxa"/>
            <w:tcBorders>
              <w:top w:val="single" w:color="00AEEF" w:sz="2" w:space="0"/>
              <w:bottom w:val="single" w:color="00AEEF" w:sz="2" w:space="0"/>
            </w:tcBorders>
          </w:tcPr>
          <w:p w:rsidR="001B3359" w:rsidRDefault="00D877C7" w14:paraId="3A75D10B"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5"/>
                <w:w w:val="115"/>
                <w:sz w:val="14"/>
              </w:rPr>
              <w:t xml:space="preserve"> </w:t>
            </w:r>
            <w:r>
              <w:rPr>
                <w:rFonts w:ascii="Calibri"/>
                <w:i/>
                <w:color w:val="231F20"/>
                <w:w w:val="115"/>
                <w:sz w:val="14"/>
              </w:rPr>
              <w:t>onderzoek</w:t>
            </w:r>
            <w:r>
              <w:rPr>
                <w:rFonts w:ascii="Calibri"/>
                <w:i/>
                <w:color w:val="231F20"/>
                <w:spacing w:val="-5"/>
                <w:w w:val="115"/>
                <w:sz w:val="14"/>
              </w:rPr>
              <w:t xml:space="preserve"> </w:t>
            </w:r>
            <w:r>
              <w:rPr>
                <w:rFonts w:ascii="Calibri"/>
                <w:i/>
                <w:color w:val="231F20"/>
                <w:w w:val="115"/>
                <w:sz w:val="14"/>
              </w:rPr>
              <w:t>en</w:t>
            </w:r>
            <w:r>
              <w:rPr>
                <w:rFonts w:ascii="Calibri"/>
                <w:i/>
                <w:color w:val="231F20"/>
                <w:spacing w:val="-5"/>
                <w:w w:val="115"/>
                <w:sz w:val="14"/>
              </w:rPr>
              <w:t xml:space="preserve"> </w:t>
            </w:r>
            <w:r>
              <w:rPr>
                <w:rFonts w:ascii="Calibri"/>
                <w:i/>
                <w:color w:val="231F20"/>
                <w:spacing w:val="-2"/>
                <w:w w:val="115"/>
                <w:sz w:val="14"/>
              </w:rPr>
              <w:t>advies</w:t>
            </w:r>
          </w:p>
        </w:tc>
        <w:tc>
          <w:tcPr>
            <w:tcW w:w="2617" w:type="dxa"/>
            <w:tcBorders>
              <w:top w:val="single" w:color="00AEEF" w:sz="2" w:space="0"/>
              <w:bottom w:val="single" w:color="00AEEF" w:sz="2" w:space="0"/>
            </w:tcBorders>
          </w:tcPr>
          <w:p w:rsidR="001B3359" w:rsidRDefault="00D877C7" w14:paraId="54E1548F" w14:textId="77777777">
            <w:pPr>
              <w:pStyle w:val="TableParagraph"/>
              <w:spacing w:before="23"/>
              <w:ind w:right="809"/>
              <w:rPr>
                <w:rFonts w:ascii="Calibri"/>
                <w:i/>
                <w:sz w:val="14"/>
              </w:rPr>
            </w:pPr>
            <w:r>
              <w:rPr>
                <w:rFonts w:ascii="Calibri"/>
                <w:i/>
                <w:color w:val="231F20"/>
                <w:spacing w:val="-2"/>
                <w:w w:val="110"/>
                <w:sz w:val="14"/>
              </w:rPr>
              <w:t>535.900</w:t>
            </w:r>
          </w:p>
        </w:tc>
        <w:tc>
          <w:tcPr>
            <w:tcW w:w="478" w:type="dxa"/>
            <w:tcBorders>
              <w:top w:val="single" w:color="00AEEF" w:sz="2" w:space="0"/>
              <w:bottom w:val="single" w:color="00AEEF" w:sz="2" w:space="0"/>
            </w:tcBorders>
          </w:tcPr>
          <w:p w:rsidR="001B3359" w:rsidRDefault="00D877C7" w14:paraId="6375C950" w14:textId="77777777">
            <w:pPr>
              <w:pStyle w:val="TableParagraph"/>
              <w:spacing w:before="23"/>
              <w:ind w:right="27"/>
              <w:rPr>
                <w:rFonts w:ascii="Calibri"/>
                <w:i/>
                <w:sz w:val="14"/>
              </w:rPr>
            </w:pPr>
            <w:r>
              <w:rPr>
                <w:rFonts w:ascii="Calibri"/>
                <w:i/>
                <w:color w:val="231F20"/>
                <w:spacing w:val="-4"/>
                <w:w w:val="110"/>
                <w:sz w:val="14"/>
              </w:rPr>
              <w:t>8.200</w:t>
            </w:r>
          </w:p>
        </w:tc>
        <w:tc>
          <w:tcPr>
            <w:tcW w:w="1261" w:type="dxa"/>
            <w:tcBorders>
              <w:top w:val="single" w:color="00AEEF" w:sz="2" w:space="0"/>
              <w:bottom w:val="single" w:color="00AEEF" w:sz="2" w:space="0"/>
            </w:tcBorders>
          </w:tcPr>
          <w:p w:rsidR="001B3359" w:rsidRDefault="00D877C7" w14:paraId="38B8FA53" w14:textId="77777777">
            <w:pPr>
              <w:pStyle w:val="TableParagraph"/>
              <w:spacing w:before="23"/>
              <w:ind w:right="1"/>
              <w:rPr>
                <w:rFonts w:ascii="Calibri"/>
                <w:i/>
                <w:sz w:val="14"/>
              </w:rPr>
            </w:pPr>
            <w:r>
              <w:rPr>
                <w:rFonts w:ascii="Calibri"/>
                <w:i/>
                <w:color w:val="231F20"/>
                <w:spacing w:val="-2"/>
                <w:w w:val="110"/>
                <w:sz w:val="14"/>
              </w:rPr>
              <w:t>544.100</w:t>
            </w:r>
          </w:p>
        </w:tc>
      </w:tr>
      <w:tr w:rsidR="001B3359" w14:paraId="6E77F083" w14:textId="77777777">
        <w:trPr>
          <w:trHeight w:val="221"/>
        </w:trPr>
        <w:tc>
          <w:tcPr>
            <w:tcW w:w="5340" w:type="dxa"/>
            <w:tcBorders>
              <w:top w:val="single" w:color="00AEEF" w:sz="2" w:space="0"/>
              <w:bottom w:val="single" w:color="00AEEF" w:sz="2" w:space="0"/>
            </w:tcBorders>
          </w:tcPr>
          <w:p w:rsidR="001B3359" w:rsidRDefault="00D877C7" w14:paraId="5157AFDA"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5"/>
                <w:w w:val="115"/>
                <w:sz w:val="14"/>
              </w:rPr>
              <w:t xml:space="preserve"> </w:t>
            </w:r>
            <w:r>
              <w:rPr>
                <w:rFonts w:ascii="Calibri"/>
                <w:i/>
                <w:color w:val="231F20"/>
                <w:w w:val="115"/>
                <w:sz w:val="14"/>
              </w:rPr>
              <w:t>uitvoering</w:t>
            </w:r>
            <w:r>
              <w:rPr>
                <w:rFonts w:ascii="Calibri"/>
                <w:i/>
                <w:color w:val="231F20"/>
                <w:spacing w:val="-4"/>
                <w:w w:val="115"/>
                <w:sz w:val="14"/>
              </w:rPr>
              <w:t xml:space="preserve"> </w:t>
            </w:r>
            <w:r>
              <w:rPr>
                <w:rFonts w:ascii="Calibri"/>
                <w:i/>
                <w:color w:val="231F20"/>
                <w:spacing w:val="-2"/>
                <w:w w:val="115"/>
                <w:sz w:val="14"/>
              </w:rPr>
              <w:t>preventieprogramma's</w:t>
            </w:r>
          </w:p>
        </w:tc>
        <w:tc>
          <w:tcPr>
            <w:tcW w:w="2617" w:type="dxa"/>
            <w:tcBorders>
              <w:top w:val="single" w:color="00AEEF" w:sz="2" w:space="0"/>
              <w:bottom w:val="single" w:color="00AEEF" w:sz="2" w:space="0"/>
            </w:tcBorders>
          </w:tcPr>
          <w:p w:rsidR="001B3359" w:rsidRDefault="00D877C7" w14:paraId="2C023170" w14:textId="77777777">
            <w:pPr>
              <w:pStyle w:val="TableParagraph"/>
              <w:spacing w:before="23"/>
              <w:ind w:right="809"/>
              <w:rPr>
                <w:rFonts w:ascii="Calibri"/>
                <w:i/>
                <w:sz w:val="14"/>
              </w:rPr>
            </w:pPr>
            <w:r>
              <w:rPr>
                <w:rFonts w:ascii="Calibri"/>
                <w:i/>
                <w:color w:val="231F20"/>
                <w:spacing w:val="-2"/>
                <w:w w:val="110"/>
                <w:sz w:val="14"/>
              </w:rPr>
              <w:t>259.500</w:t>
            </w:r>
          </w:p>
        </w:tc>
        <w:tc>
          <w:tcPr>
            <w:tcW w:w="478" w:type="dxa"/>
            <w:tcBorders>
              <w:top w:val="single" w:color="00AEEF" w:sz="2" w:space="0"/>
              <w:bottom w:val="single" w:color="00AEEF" w:sz="2" w:space="0"/>
            </w:tcBorders>
          </w:tcPr>
          <w:p w:rsidR="001B3359" w:rsidRDefault="00D877C7" w14:paraId="6B2F5719" w14:textId="77777777">
            <w:pPr>
              <w:pStyle w:val="TableParagraph"/>
              <w:spacing w:before="23"/>
              <w:ind w:right="27"/>
              <w:rPr>
                <w:rFonts w:ascii="Calibri"/>
                <w:i/>
                <w:sz w:val="14"/>
              </w:rPr>
            </w:pPr>
            <w:r>
              <w:rPr>
                <w:rFonts w:ascii="Calibri"/>
                <w:i/>
                <w:color w:val="231F20"/>
                <w:spacing w:val="-2"/>
                <w:w w:val="110"/>
                <w:sz w:val="14"/>
              </w:rPr>
              <w:t>32.000</w:t>
            </w:r>
          </w:p>
        </w:tc>
        <w:tc>
          <w:tcPr>
            <w:tcW w:w="1261" w:type="dxa"/>
            <w:tcBorders>
              <w:top w:val="single" w:color="00AEEF" w:sz="2" w:space="0"/>
              <w:bottom w:val="single" w:color="00AEEF" w:sz="2" w:space="0"/>
            </w:tcBorders>
          </w:tcPr>
          <w:p w:rsidR="001B3359" w:rsidRDefault="00D877C7" w14:paraId="122D49E1" w14:textId="77777777">
            <w:pPr>
              <w:pStyle w:val="TableParagraph"/>
              <w:spacing w:before="23"/>
              <w:ind w:right="1"/>
              <w:rPr>
                <w:rFonts w:ascii="Calibri"/>
                <w:i/>
                <w:sz w:val="14"/>
              </w:rPr>
            </w:pPr>
            <w:r>
              <w:rPr>
                <w:rFonts w:ascii="Calibri"/>
                <w:i/>
                <w:color w:val="231F20"/>
                <w:spacing w:val="-2"/>
                <w:w w:val="110"/>
                <w:sz w:val="14"/>
              </w:rPr>
              <w:t>291.500</w:t>
            </w:r>
          </w:p>
        </w:tc>
      </w:tr>
      <w:tr w:rsidR="001B3359" w14:paraId="1B6167F5" w14:textId="77777777">
        <w:trPr>
          <w:trHeight w:val="221"/>
        </w:trPr>
        <w:tc>
          <w:tcPr>
            <w:tcW w:w="5340" w:type="dxa"/>
            <w:tcBorders>
              <w:top w:val="single" w:color="00AEEF" w:sz="2" w:space="0"/>
              <w:bottom w:val="single" w:color="00AEEF" w:sz="2" w:space="0"/>
            </w:tcBorders>
          </w:tcPr>
          <w:p w:rsidR="001B3359" w:rsidRDefault="00D877C7" w14:paraId="0A52BF23" w14:textId="77777777">
            <w:pPr>
              <w:pStyle w:val="TableParagraph"/>
              <w:spacing w:before="19"/>
              <w:jc w:val="left"/>
              <w:rPr>
                <w:sz w:val="14"/>
              </w:rPr>
            </w:pPr>
            <w:r>
              <w:rPr>
                <w:color w:val="231F20"/>
                <w:w w:val="105"/>
                <w:sz w:val="14"/>
              </w:rPr>
              <w:t>-</w:t>
            </w:r>
            <w:r>
              <w:rPr>
                <w:color w:val="231F20"/>
                <w:spacing w:val="-2"/>
                <w:w w:val="105"/>
                <w:sz w:val="14"/>
              </w:rPr>
              <w:t xml:space="preserve"> </w:t>
            </w:r>
            <w:r>
              <w:rPr>
                <w:color w:val="231F20"/>
                <w:w w:val="105"/>
                <w:sz w:val="14"/>
              </w:rPr>
              <w:t>Baten</w:t>
            </w:r>
            <w:r>
              <w:rPr>
                <w:color w:val="231F20"/>
                <w:spacing w:val="-2"/>
                <w:w w:val="105"/>
                <w:sz w:val="14"/>
              </w:rPr>
              <w:t xml:space="preserve"> </w:t>
            </w:r>
            <w:r>
              <w:rPr>
                <w:color w:val="231F20"/>
                <w:w w:val="105"/>
                <w:sz w:val="14"/>
              </w:rPr>
              <w:t>als</w:t>
            </w:r>
            <w:r>
              <w:rPr>
                <w:color w:val="231F20"/>
                <w:spacing w:val="-1"/>
                <w:w w:val="105"/>
                <w:sz w:val="14"/>
              </w:rPr>
              <w:t xml:space="preserve"> </w:t>
            </w:r>
            <w:r>
              <w:rPr>
                <w:color w:val="231F20"/>
                <w:w w:val="105"/>
                <w:sz w:val="14"/>
              </w:rPr>
              <w:t>tegenprestatie</w:t>
            </w:r>
            <w:r>
              <w:rPr>
                <w:color w:val="231F20"/>
                <w:spacing w:val="-2"/>
                <w:w w:val="105"/>
                <w:sz w:val="14"/>
              </w:rPr>
              <w:t xml:space="preserve"> </w:t>
            </w:r>
            <w:r>
              <w:rPr>
                <w:color w:val="231F20"/>
                <w:w w:val="105"/>
                <w:sz w:val="14"/>
              </w:rPr>
              <w:t>voor</w:t>
            </w:r>
            <w:r>
              <w:rPr>
                <w:color w:val="231F20"/>
                <w:spacing w:val="-1"/>
                <w:w w:val="105"/>
                <w:sz w:val="14"/>
              </w:rPr>
              <w:t xml:space="preserve"> </w:t>
            </w:r>
            <w:r>
              <w:rPr>
                <w:color w:val="231F20"/>
                <w:w w:val="105"/>
                <w:sz w:val="14"/>
              </w:rPr>
              <w:t>de</w:t>
            </w:r>
            <w:r>
              <w:rPr>
                <w:color w:val="231F20"/>
                <w:spacing w:val="-2"/>
                <w:w w:val="105"/>
                <w:sz w:val="14"/>
              </w:rPr>
              <w:t xml:space="preserve"> </w:t>
            </w:r>
            <w:r>
              <w:rPr>
                <w:color w:val="231F20"/>
                <w:w w:val="105"/>
                <w:sz w:val="14"/>
              </w:rPr>
              <w:t>levering</w:t>
            </w:r>
            <w:r>
              <w:rPr>
                <w:color w:val="231F20"/>
                <w:spacing w:val="-1"/>
                <w:w w:val="105"/>
                <w:sz w:val="14"/>
              </w:rPr>
              <w:t xml:space="preserve"> </w:t>
            </w:r>
            <w:r>
              <w:rPr>
                <w:color w:val="231F20"/>
                <w:w w:val="105"/>
                <w:sz w:val="14"/>
              </w:rPr>
              <w:t>van</w:t>
            </w:r>
            <w:r>
              <w:rPr>
                <w:color w:val="231F20"/>
                <w:spacing w:val="-2"/>
                <w:w w:val="105"/>
                <w:sz w:val="14"/>
              </w:rPr>
              <w:t xml:space="preserve"> input</w:t>
            </w:r>
          </w:p>
        </w:tc>
        <w:tc>
          <w:tcPr>
            <w:tcW w:w="2617" w:type="dxa"/>
            <w:tcBorders>
              <w:top w:val="single" w:color="00AEEF" w:sz="2" w:space="0"/>
              <w:bottom w:val="single" w:color="00AEEF" w:sz="2" w:space="0"/>
            </w:tcBorders>
          </w:tcPr>
          <w:p w:rsidR="001B3359" w:rsidRDefault="00D877C7" w14:paraId="237B6AC6" w14:textId="77777777">
            <w:pPr>
              <w:pStyle w:val="TableParagraph"/>
              <w:spacing w:before="28"/>
              <w:ind w:right="809"/>
              <w:rPr>
                <w:rFonts w:ascii="Arial" w:hAnsi="Arial"/>
                <w:sz w:val="14"/>
              </w:rPr>
            </w:pPr>
            <w:r>
              <w:rPr>
                <w:rFonts w:ascii="Arial" w:hAnsi="Arial"/>
                <w:color w:val="231F20"/>
                <w:spacing w:val="-10"/>
                <w:sz w:val="14"/>
              </w:rPr>
              <w:t>‒</w:t>
            </w:r>
          </w:p>
        </w:tc>
        <w:tc>
          <w:tcPr>
            <w:tcW w:w="478" w:type="dxa"/>
            <w:tcBorders>
              <w:top w:val="single" w:color="00AEEF" w:sz="2" w:space="0"/>
              <w:bottom w:val="single" w:color="00AEEF" w:sz="2" w:space="0"/>
            </w:tcBorders>
          </w:tcPr>
          <w:p w:rsidR="001B3359" w:rsidRDefault="00D877C7" w14:paraId="50BBE53A"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5355BDDB" w14:textId="77777777">
            <w:pPr>
              <w:pStyle w:val="TableParagraph"/>
              <w:spacing w:before="28"/>
              <w:ind w:right="1"/>
              <w:rPr>
                <w:rFonts w:ascii="Arial" w:hAnsi="Arial"/>
                <w:sz w:val="14"/>
              </w:rPr>
            </w:pPr>
            <w:r>
              <w:rPr>
                <w:rFonts w:ascii="Arial" w:hAnsi="Arial"/>
                <w:color w:val="231F20"/>
                <w:spacing w:val="-10"/>
                <w:sz w:val="14"/>
              </w:rPr>
              <w:t>‒</w:t>
            </w:r>
          </w:p>
        </w:tc>
      </w:tr>
      <w:tr w:rsidR="001B3359" w14:paraId="477AAE50" w14:textId="77777777">
        <w:trPr>
          <w:trHeight w:val="221"/>
        </w:trPr>
        <w:tc>
          <w:tcPr>
            <w:tcW w:w="5340" w:type="dxa"/>
            <w:tcBorders>
              <w:top w:val="single" w:color="00AEEF" w:sz="2" w:space="0"/>
              <w:bottom w:val="single" w:color="00AEEF" w:sz="2" w:space="0"/>
            </w:tcBorders>
          </w:tcPr>
          <w:p w:rsidR="001B3359" w:rsidRDefault="00D877C7" w14:paraId="02DDDCFA" w14:textId="77777777">
            <w:pPr>
              <w:pStyle w:val="TableParagraph"/>
              <w:spacing w:before="19"/>
              <w:jc w:val="left"/>
              <w:rPr>
                <w:sz w:val="14"/>
              </w:rPr>
            </w:pPr>
            <w:r>
              <w:rPr>
                <w:color w:val="231F20"/>
                <w:spacing w:val="-2"/>
                <w:w w:val="105"/>
                <w:sz w:val="14"/>
              </w:rPr>
              <w:t>Rentebaten</w:t>
            </w:r>
          </w:p>
        </w:tc>
        <w:tc>
          <w:tcPr>
            <w:tcW w:w="2617" w:type="dxa"/>
            <w:tcBorders>
              <w:top w:val="single" w:color="00AEEF" w:sz="2" w:space="0"/>
              <w:bottom w:val="single" w:color="00AEEF" w:sz="2" w:space="0"/>
            </w:tcBorders>
          </w:tcPr>
          <w:p w:rsidR="001B3359" w:rsidRDefault="00D877C7" w14:paraId="1473146D" w14:textId="77777777">
            <w:pPr>
              <w:pStyle w:val="TableParagraph"/>
              <w:spacing w:before="19"/>
              <w:ind w:right="809"/>
              <w:rPr>
                <w:sz w:val="14"/>
              </w:rPr>
            </w:pPr>
            <w:r>
              <w:rPr>
                <w:color w:val="231F20"/>
                <w:spacing w:val="-2"/>
                <w:sz w:val="14"/>
              </w:rPr>
              <w:t>8.000</w:t>
            </w:r>
          </w:p>
        </w:tc>
        <w:tc>
          <w:tcPr>
            <w:tcW w:w="478" w:type="dxa"/>
            <w:tcBorders>
              <w:top w:val="single" w:color="00AEEF" w:sz="2" w:space="0"/>
              <w:bottom w:val="single" w:color="00AEEF" w:sz="2" w:space="0"/>
            </w:tcBorders>
          </w:tcPr>
          <w:p w:rsidR="001B3359" w:rsidRDefault="00D877C7" w14:paraId="1DE35685"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357AEA48" w14:textId="77777777">
            <w:pPr>
              <w:pStyle w:val="TableParagraph"/>
              <w:spacing w:before="19"/>
              <w:ind w:right="1"/>
              <w:rPr>
                <w:sz w:val="14"/>
              </w:rPr>
            </w:pPr>
            <w:r>
              <w:rPr>
                <w:color w:val="231F20"/>
                <w:spacing w:val="-2"/>
                <w:sz w:val="14"/>
              </w:rPr>
              <w:t>8.000</w:t>
            </w:r>
          </w:p>
        </w:tc>
      </w:tr>
      <w:tr w:rsidR="001B3359" w14:paraId="1277E8B2" w14:textId="77777777">
        <w:trPr>
          <w:trHeight w:val="221"/>
        </w:trPr>
        <w:tc>
          <w:tcPr>
            <w:tcW w:w="5340" w:type="dxa"/>
            <w:tcBorders>
              <w:top w:val="single" w:color="00AEEF" w:sz="2" w:space="0"/>
              <w:bottom w:val="single" w:color="00AEEF" w:sz="2" w:space="0"/>
            </w:tcBorders>
          </w:tcPr>
          <w:p w:rsidR="001B3359" w:rsidRDefault="00D877C7" w14:paraId="487E0AF4" w14:textId="77777777">
            <w:pPr>
              <w:pStyle w:val="TableParagraph"/>
              <w:spacing w:before="19"/>
              <w:jc w:val="left"/>
              <w:rPr>
                <w:sz w:val="14"/>
              </w:rPr>
            </w:pPr>
            <w:r>
              <w:rPr>
                <w:color w:val="231F20"/>
                <w:w w:val="105"/>
                <w:sz w:val="14"/>
              </w:rPr>
              <w:t>Vrijval</w:t>
            </w:r>
            <w:r>
              <w:rPr>
                <w:color w:val="231F20"/>
                <w:spacing w:val="4"/>
                <w:w w:val="110"/>
                <w:sz w:val="14"/>
              </w:rPr>
              <w:t xml:space="preserve"> </w:t>
            </w:r>
            <w:r>
              <w:rPr>
                <w:color w:val="231F20"/>
                <w:spacing w:val="-2"/>
                <w:w w:val="110"/>
                <w:sz w:val="14"/>
              </w:rPr>
              <w:t>voorzieningen</w:t>
            </w:r>
          </w:p>
        </w:tc>
        <w:tc>
          <w:tcPr>
            <w:tcW w:w="2617" w:type="dxa"/>
            <w:tcBorders>
              <w:top w:val="single" w:color="00AEEF" w:sz="2" w:space="0"/>
              <w:bottom w:val="single" w:color="00AEEF" w:sz="2" w:space="0"/>
            </w:tcBorders>
          </w:tcPr>
          <w:p w:rsidR="001B3359" w:rsidRDefault="00D877C7" w14:paraId="26770EF4" w14:textId="77777777">
            <w:pPr>
              <w:pStyle w:val="TableParagraph"/>
              <w:spacing w:before="19"/>
              <w:ind w:right="809"/>
              <w:rPr>
                <w:sz w:val="14"/>
              </w:rPr>
            </w:pPr>
            <w:r>
              <w:rPr>
                <w:color w:val="231F20"/>
                <w:spacing w:val="-2"/>
                <w:sz w:val="14"/>
              </w:rPr>
              <w:t>8.200</w:t>
            </w:r>
          </w:p>
        </w:tc>
        <w:tc>
          <w:tcPr>
            <w:tcW w:w="478" w:type="dxa"/>
            <w:tcBorders>
              <w:top w:val="single" w:color="00AEEF" w:sz="2" w:space="0"/>
              <w:bottom w:val="single" w:color="00AEEF" w:sz="2" w:space="0"/>
            </w:tcBorders>
          </w:tcPr>
          <w:p w:rsidR="001B3359" w:rsidRDefault="00D877C7" w14:paraId="40857817"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5B5CCED7" w14:textId="77777777">
            <w:pPr>
              <w:pStyle w:val="TableParagraph"/>
              <w:spacing w:before="19"/>
              <w:ind w:right="1"/>
              <w:rPr>
                <w:sz w:val="14"/>
              </w:rPr>
            </w:pPr>
            <w:r>
              <w:rPr>
                <w:color w:val="231F20"/>
                <w:spacing w:val="-2"/>
                <w:sz w:val="14"/>
              </w:rPr>
              <w:t>8.200</w:t>
            </w:r>
          </w:p>
        </w:tc>
      </w:tr>
      <w:tr w:rsidR="001B3359" w14:paraId="7133C4D9" w14:textId="77777777">
        <w:trPr>
          <w:trHeight w:val="221"/>
        </w:trPr>
        <w:tc>
          <w:tcPr>
            <w:tcW w:w="5340" w:type="dxa"/>
            <w:tcBorders>
              <w:top w:val="single" w:color="00AEEF" w:sz="2" w:space="0"/>
              <w:bottom w:val="single" w:color="00AEEF" w:sz="2" w:space="0"/>
            </w:tcBorders>
          </w:tcPr>
          <w:p w:rsidR="001B3359" w:rsidRDefault="00D877C7" w14:paraId="1D26BF4C" w14:textId="77777777">
            <w:pPr>
              <w:pStyle w:val="TableParagraph"/>
              <w:spacing w:before="19"/>
              <w:jc w:val="left"/>
              <w:rPr>
                <w:sz w:val="14"/>
              </w:rPr>
            </w:pPr>
            <w:r>
              <w:rPr>
                <w:color w:val="231F20"/>
                <w:w w:val="105"/>
                <w:sz w:val="14"/>
              </w:rPr>
              <w:t>Bijzondere</w:t>
            </w:r>
            <w:r>
              <w:rPr>
                <w:color w:val="231F20"/>
                <w:spacing w:val="1"/>
                <w:w w:val="105"/>
                <w:sz w:val="14"/>
              </w:rPr>
              <w:t xml:space="preserve"> </w:t>
            </w:r>
            <w:r>
              <w:rPr>
                <w:color w:val="231F20"/>
                <w:spacing w:val="-2"/>
                <w:w w:val="105"/>
                <w:sz w:val="14"/>
              </w:rPr>
              <w:t>baten</w:t>
            </w:r>
          </w:p>
        </w:tc>
        <w:tc>
          <w:tcPr>
            <w:tcW w:w="2617" w:type="dxa"/>
            <w:tcBorders>
              <w:top w:val="single" w:color="00AEEF" w:sz="2" w:space="0"/>
              <w:bottom w:val="single" w:color="00AEEF" w:sz="2" w:space="0"/>
            </w:tcBorders>
          </w:tcPr>
          <w:p w:rsidR="001B3359" w:rsidRDefault="00D877C7" w14:paraId="728576C9" w14:textId="77777777">
            <w:pPr>
              <w:pStyle w:val="TableParagraph"/>
              <w:spacing w:before="28"/>
              <w:ind w:right="809"/>
              <w:rPr>
                <w:rFonts w:ascii="Arial" w:hAnsi="Arial"/>
                <w:sz w:val="14"/>
              </w:rPr>
            </w:pPr>
            <w:r>
              <w:rPr>
                <w:rFonts w:ascii="Arial" w:hAnsi="Arial"/>
                <w:color w:val="231F20"/>
                <w:spacing w:val="-10"/>
                <w:sz w:val="14"/>
              </w:rPr>
              <w:t>‒</w:t>
            </w:r>
          </w:p>
        </w:tc>
        <w:tc>
          <w:tcPr>
            <w:tcW w:w="478" w:type="dxa"/>
            <w:tcBorders>
              <w:top w:val="single" w:color="00AEEF" w:sz="2" w:space="0"/>
              <w:bottom w:val="single" w:color="00AEEF" w:sz="2" w:space="0"/>
            </w:tcBorders>
          </w:tcPr>
          <w:p w:rsidR="001B3359" w:rsidRDefault="00D877C7" w14:paraId="052AF55C"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5C13731B" w14:textId="77777777">
            <w:pPr>
              <w:pStyle w:val="TableParagraph"/>
              <w:spacing w:before="28"/>
              <w:ind w:right="1"/>
              <w:rPr>
                <w:rFonts w:ascii="Arial" w:hAnsi="Arial"/>
                <w:sz w:val="14"/>
              </w:rPr>
            </w:pPr>
            <w:r>
              <w:rPr>
                <w:rFonts w:ascii="Arial" w:hAnsi="Arial"/>
                <w:color w:val="231F20"/>
                <w:spacing w:val="-10"/>
                <w:sz w:val="14"/>
              </w:rPr>
              <w:t>‒</w:t>
            </w:r>
          </w:p>
        </w:tc>
      </w:tr>
      <w:tr w:rsidR="001B3359" w14:paraId="78236DAA" w14:textId="77777777">
        <w:trPr>
          <w:trHeight w:val="221"/>
        </w:trPr>
        <w:tc>
          <w:tcPr>
            <w:tcW w:w="5340" w:type="dxa"/>
            <w:tcBorders>
              <w:top w:val="single" w:color="00AEEF" w:sz="2" w:space="0"/>
              <w:bottom w:val="single" w:color="00AEEF" w:sz="2" w:space="0"/>
            </w:tcBorders>
          </w:tcPr>
          <w:p w:rsidR="001B3359" w:rsidRDefault="00D877C7" w14:paraId="6A13A434" w14:textId="77777777">
            <w:pPr>
              <w:pStyle w:val="TableParagraph"/>
              <w:spacing w:before="28"/>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baten</w:t>
            </w:r>
          </w:p>
        </w:tc>
        <w:tc>
          <w:tcPr>
            <w:tcW w:w="2617" w:type="dxa"/>
            <w:tcBorders>
              <w:top w:val="single" w:color="00AEEF" w:sz="2" w:space="0"/>
              <w:bottom w:val="single" w:color="00AEEF" w:sz="2" w:space="0"/>
            </w:tcBorders>
          </w:tcPr>
          <w:p w:rsidR="001B3359" w:rsidRDefault="00D877C7" w14:paraId="0E8F43F9" w14:textId="77777777">
            <w:pPr>
              <w:pStyle w:val="TableParagraph"/>
              <w:spacing w:before="28"/>
              <w:ind w:right="809"/>
              <w:rPr>
                <w:rFonts w:ascii="Trebuchet MS"/>
                <w:b/>
                <w:sz w:val="14"/>
              </w:rPr>
            </w:pPr>
            <w:r>
              <w:rPr>
                <w:rFonts w:ascii="Trebuchet MS"/>
                <w:b/>
                <w:color w:val="231F20"/>
                <w:spacing w:val="-2"/>
                <w:sz w:val="14"/>
              </w:rPr>
              <w:t>811.600</w:t>
            </w:r>
          </w:p>
        </w:tc>
        <w:tc>
          <w:tcPr>
            <w:tcW w:w="478" w:type="dxa"/>
            <w:tcBorders>
              <w:top w:val="single" w:color="00AEEF" w:sz="2" w:space="0"/>
              <w:bottom w:val="single" w:color="00AEEF" w:sz="2" w:space="0"/>
            </w:tcBorders>
          </w:tcPr>
          <w:p w:rsidR="001B3359" w:rsidRDefault="00D877C7" w14:paraId="292F5C35" w14:textId="77777777">
            <w:pPr>
              <w:pStyle w:val="TableParagraph"/>
              <w:spacing w:before="28"/>
              <w:ind w:right="27"/>
              <w:rPr>
                <w:rFonts w:ascii="Trebuchet MS"/>
                <w:b/>
                <w:sz w:val="14"/>
              </w:rPr>
            </w:pPr>
            <w:r>
              <w:rPr>
                <w:rFonts w:ascii="Trebuchet MS"/>
                <w:b/>
                <w:color w:val="231F20"/>
                <w:spacing w:val="-5"/>
                <w:sz w:val="14"/>
              </w:rPr>
              <w:t>40.200</w:t>
            </w:r>
          </w:p>
        </w:tc>
        <w:tc>
          <w:tcPr>
            <w:tcW w:w="1261" w:type="dxa"/>
            <w:tcBorders>
              <w:top w:val="single" w:color="00AEEF" w:sz="2" w:space="0"/>
              <w:bottom w:val="single" w:color="00AEEF" w:sz="2" w:space="0"/>
            </w:tcBorders>
          </w:tcPr>
          <w:p w:rsidR="001B3359" w:rsidRDefault="00D877C7" w14:paraId="18F1324D" w14:textId="77777777">
            <w:pPr>
              <w:pStyle w:val="TableParagraph"/>
              <w:spacing w:before="28"/>
              <w:ind w:right="1"/>
              <w:rPr>
                <w:rFonts w:ascii="Trebuchet MS"/>
                <w:b/>
                <w:sz w:val="14"/>
              </w:rPr>
            </w:pPr>
            <w:r>
              <w:rPr>
                <w:rFonts w:ascii="Trebuchet MS"/>
                <w:b/>
                <w:color w:val="231F20"/>
                <w:spacing w:val="-2"/>
                <w:sz w:val="14"/>
              </w:rPr>
              <w:t>851.800</w:t>
            </w:r>
          </w:p>
        </w:tc>
      </w:tr>
      <w:tr w:rsidR="001B3359" w14:paraId="192E8814" w14:textId="77777777">
        <w:trPr>
          <w:trHeight w:val="221"/>
        </w:trPr>
        <w:tc>
          <w:tcPr>
            <w:tcW w:w="5340" w:type="dxa"/>
            <w:tcBorders>
              <w:top w:val="single" w:color="00AEEF" w:sz="2" w:space="0"/>
              <w:bottom w:val="single" w:color="00AEEF" w:sz="2" w:space="0"/>
            </w:tcBorders>
          </w:tcPr>
          <w:p w:rsidR="001B3359" w:rsidRDefault="001B3359" w14:paraId="02330DB8" w14:textId="77777777">
            <w:pPr>
              <w:pStyle w:val="TableParagraph"/>
              <w:spacing w:before="0"/>
              <w:jc w:val="left"/>
              <w:rPr>
                <w:rFonts w:ascii="Times New Roman"/>
                <w:sz w:val="14"/>
              </w:rPr>
            </w:pPr>
          </w:p>
        </w:tc>
        <w:tc>
          <w:tcPr>
            <w:tcW w:w="2617" w:type="dxa"/>
            <w:tcBorders>
              <w:top w:val="single" w:color="00AEEF" w:sz="2" w:space="0"/>
              <w:bottom w:val="single" w:color="00AEEF" w:sz="2" w:space="0"/>
            </w:tcBorders>
          </w:tcPr>
          <w:p w:rsidR="001B3359" w:rsidRDefault="001B3359" w14:paraId="7BA2022A" w14:textId="77777777">
            <w:pPr>
              <w:pStyle w:val="TableParagraph"/>
              <w:spacing w:before="0"/>
              <w:jc w:val="left"/>
              <w:rPr>
                <w:rFonts w:ascii="Times New Roman"/>
                <w:sz w:val="14"/>
              </w:rPr>
            </w:pPr>
          </w:p>
        </w:tc>
        <w:tc>
          <w:tcPr>
            <w:tcW w:w="478" w:type="dxa"/>
            <w:tcBorders>
              <w:top w:val="single" w:color="00AEEF" w:sz="2" w:space="0"/>
              <w:bottom w:val="single" w:color="00AEEF" w:sz="2" w:space="0"/>
            </w:tcBorders>
          </w:tcPr>
          <w:p w:rsidR="001B3359" w:rsidRDefault="001B3359" w14:paraId="1139F98D" w14:textId="77777777">
            <w:pPr>
              <w:pStyle w:val="TableParagraph"/>
              <w:spacing w:before="0"/>
              <w:jc w:val="left"/>
              <w:rPr>
                <w:rFonts w:ascii="Times New Roman"/>
                <w:sz w:val="14"/>
              </w:rPr>
            </w:pPr>
          </w:p>
        </w:tc>
        <w:tc>
          <w:tcPr>
            <w:tcW w:w="1261" w:type="dxa"/>
            <w:tcBorders>
              <w:top w:val="single" w:color="00AEEF" w:sz="2" w:space="0"/>
              <w:bottom w:val="single" w:color="00AEEF" w:sz="2" w:space="0"/>
            </w:tcBorders>
          </w:tcPr>
          <w:p w:rsidR="001B3359" w:rsidRDefault="001B3359" w14:paraId="78275D2D" w14:textId="77777777">
            <w:pPr>
              <w:pStyle w:val="TableParagraph"/>
              <w:spacing w:before="0"/>
              <w:jc w:val="left"/>
              <w:rPr>
                <w:rFonts w:ascii="Times New Roman"/>
                <w:sz w:val="14"/>
              </w:rPr>
            </w:pPr>
          </w:p>
        </w:tc>
      </w:tr>
      <w:tr w:rsidR="001B3359" w14:paraId="4FDE819F" w14:textId="77777777">
        <w:trPr>
          <w:trHeight w:val="221"/>
        </w:trPr>
        <w:tc>
          <w:tcPr>
            <w:tcW w:w="5340" w:type="dxa"/>
            <w:tcBorders>
              <w:top w:val="single" w:color="00AEEF" w:sz="2" w:space="0"/>
              <w:bottom w:val="single" w:color="00AEEF" w:sz="2" w:space="0"/>
            </w:tcBorders>
          </w:tcPr>
          <w:p w:rsidR="001B3359" w:rsidRDefault="00D877C7" w14:paraId="29271D24" w14:textId="77777777">
            <w:pPr>
              <w:pStyle w:val="TableParagraph"/>
              <w:spacing w:before="28"/>
              <w:jc w:val="left"/>
              <w:rPr>
                <w:rFonts w:ascii="Trebuchet MS"/>
                <w:b/>
                <w:sz w:val="14"/>
              </w:rPr>
            </w:pPr>
            <w:r>
              <w:rPr>
                <w:rFonts w:ascii="Trebuchet MS"/>
                <w:b/>
                <w:color w:val="231F20"/>
                <w:spacing w:val="-2"/>
                <w:sz w:val="14"/>
              </w:rPr>
              <w:t>Lasten</w:t>
            </w:r>
          </w:p>
        </w:tc>
        <w:tc>
          <w:tcPr>
            <w:tcW w:w="2617" w:type="dxa"/>
            <w:tcBorders>
              <w:top w:val="single" w:color="00AEEF" w:sz="2" w:space="0"/>
              <w:bottom w:val="single" w:color="00AEEF" w:sz="2" w:space="0"/>
            </w:tcBorders>
          </w:tcPr>
          <w:p w:rsidR="001B3359" w:rsidRDefault="001B3359" w14:paraId="5C95B88E" w14:textId="77777777">
            <w:pPr>
              <w:pStyle w:val="TableParagraph"/>
              <w:spacing w:before="0"/>
              <w:jc w:val="left"/>
              <w:rPr>
                <w:rFonts w:ascii="Times New Roman"/>
                <w:sz w:val="14"/>
              </w:rPr>
            </w:pPr>
          </w:p>
        </w:tc>
        <w:tc>
          <w:tcPr>
            <w:tcW w:w="478" w:type="dxa"/>
            <w:tcBorders>
              <w:top w:val="single" w:color="00AEEF" w:sz="2" w:space="0"/>
              <w:bottom w:val="single" w:color="00AEEF" w:sz="2" w:space="0"/>
            </w:tcBorders>
          </w:tcPr>
          <w:p w:rsidR="001B3359" w:rsidRDefault="001B3359" w14:paraId="76D60E8D" w14:textId="77777777">
            <w:pPr>
              <w:pStyle w:val="TableParagraph"/>
              <w:spacing w:before="0"/>
              <w:jc w:val="left"/>
              <w:rPr>
                <w:rFonts w:ascii="Times New Roman"/>
                <w:sz w:val="14"/>
              </w:rPr>
            </w:pPr>
          </w:p>
        </w:tc>
        <w:tc>
          <w:tcPr>
            <w:tcW w:w="1261" w:type="dxa"/>
            <w:tcBorders>
              <w:top w:val="single" w:color="00AEEF" w:sz="2" w:space="0"/>
              <w:bottom w:val="single" w:color="00AEEF" w:sz="2" w:space="0"/>
            </w:tcBorders>
          </w:tcPr>
          <w:p w:rsidR="001B3359" w:rsidRDefault="001B3359" w14:paraId="0CF937CE" w14:textId="77777777">
            <w:pPr>
              <w:pStyle w:val="TableParagraph"/>
              <w:spacing w:before="0"/>
              <w:jc w:val="left"/>
              <w:rPr>
                <w:rFonts w:ascii="Times New Roman"/>
                <w:sz w:val="14"/>
              </w:rPr>
            </w:pPr>
          </w:p>
        </w:tc>
      </w:tr>
      <w:tr w:rsidR="001B3359" w14:paraId="7C3AC2BC" w14:textId="77777777">
        <w:trPr>
          <w:trHeight w:val="221"/>
        </w:trPr>
        <w:tc>
          <w:tcPr>
            <w:tcW w:w="5340" w:type="dxa"/>
            <w:tcBorders>
              <w:top w:val="single" w:color="00AEEF" w:sz="2" w:space="0"/>
              <w:bottom w:val="single" w:color="00AEEF" w:sz="2" w:space="0"/>
            </w:tcBorders>
          </w:tcPr>
          <w:p w:rsidR="001B3359" w:rsidRDefault="00D877C7" w14:paraId="261F9BE9" w14:textId="77777777">
            <w:pPr>
              <w:pStyle w:val="TableParagraph"/>
              <w:spacing w:before="19"/>
              <w:jc w:val="left"/>
              <w:rPr>
                <w:sz w:val="14"/>
              </w:rPr>
            </w:pPr>
            <w:r>
              <w:rPr>
                <w:color w:val="231F20"/>
                <w:spacing w:val="-2"/>
                <w:w w:val="105"/>
                <w:sz w:val="14"/>
              </w:rPr>
              <w:t>Apparaatskosten</w:t>
            </w:r>
          </w:p>
        </w:tc>
        <w:tc>
          <w:tcPr>
            <w:tcW w:w="2617" w:type="dxa"/>
            <w:tcBorders>
              <w:top w:val="single" w:color="00AEEF" w:sz="2" w:space="0"/>
              <w:bottom w:val="single" w:color="00AEEF" w:sz="2" w:space="0"/>
            </w:tcBorders>
          </w:tcPr>
          <w:p w:rsidR="001B3359" w:rsidRDefault="00D877C7" w14:paraId="25AD09BF" w14:textId="77777777">
            <w:pPr>
              <w:pStyle w:val="TableParagraph"/>
              <w:spacing w:before="19"/>
              <w:ind w:right="809"/>
              <w:rPr>
                <w:sz w:val="14"/>
              </w:rPr>
            </w:pPr>
            <w:r>
              <w:rPr>
                <w:color w:val="231F20"/>
                <w:spacing w:val="-2"/>
                <w:sz w:val="14"/>
              </w:rPr>
              <w:t>717.000</w:t>
            </w:r>
          </w:p>
        </w:tc>
        <w:tc>
          <w:tcPr>
            <w:tcW w:w="478" w:type="dxa"/>
            <w:tcBorders>
              <w:top w:val="single" w:color="00AEEF" w:sz="2" w:space="0"/>
              <w:bottom w:val="single" w:color="00AEEF" w:sz="2" w:space="0"/>
            </w:tcBorders>
          </w:tcPr>
          <w:p w:rsidR="001B3359" w:rsidRDefault="00D877C7" w14:paraId="7A5B9E87" w14:textId="77777777">
            <w:pPr>
              <w:pStyle w:val="TableParagraph"/>
              <w:spacing w:before="19"/>
              <w:ind w:right="27"/>
              <w:rPr>
                <w:sz w:val="14"/>
              </w:rPr>
            </w:pPr>
            <w:r>
              <w:rPr>
                <w:color w:val="231F20"/>
                <w:spacing w:val="-2"/>
                <w:sz w:val="14"/>
              </w:rPr>
              <w:t>40.200</w:t>
            </w:r>
          </w:p>
        </w:tc>
        <w:tc>
          <w:tcPr>
            <w:tcW w:w="1261" w:type="dxa"/>
            <w:tcBorders>
              <w:top w:val="single" w:color="00AEEF" w:sz="2" w:space="0"/>
              <w:bottom w:val="single" w:color="00AEEF" w:sz="2" w:space="0"/>
            </w:tcBorders>
          </w:tcPr>
          <w:p w:rsidR="001B3359" w:rsidRDefault="00D877C7" w14:paraId="27DD9F73" w14:textId="77777777">
            <w:pPr>
              <w:pStyle w:val="TableParagraph"/>
              <w:spacing w:before="19"/>
              <w:ind w:right="1"/>
              <w:rPr>
                <w:sz w:val="14"/>
              </w:rPr>
            </w:pPr>
            <w:r>
              <w:rPr>
                <w:color w:val="231F20"/>
                <w:spacing w:val="-2"/>
                <w:sz w:val="14"/>
              </w:rPr>
              <w:t>757.200</w:t>
            </w:r>
          </w:p>
        </w:tc>
      </w:tr>
      <w:tr w:rsidR="001B3359" w14:paraId="5089410B" w14:textId="77777777">
        <w:trPr>
          <w:trHeight w:val="221"/>
        </w:trPr>
        <w:tc>
          <w:tcPr>
            <w:tcW w:w="5340" w:type="dxa"/>
            <w:tcBorders>
              <w:top w:val="single" w:color="00AEEF" w:sz="2" w:space="0"/>
              <w:bottom w:val="single" w:color="00AEEF" w:sz="2" w:space="0"/>
            </w:tcBorders>
          </w:tcPr>
          <w:p w:rsidR="001B3359" w:rsidRDefault="00D877C7" w14:paraId="754D9CD5" w14:textId="77777777">
            <w:pPr>
              <w:pStyle w:val="TableParagraph"/>
              <w:spacing w:before="19"/>
              <w:jc w:val="left"/>
              <w:rPr>
                <w:sz w:val="14"/>
              </w:rPr>
            </w:pPr>
            <w:r>
              <w:rPr>
                <w:color w:val="231F20"/>
                <w:w w:val="105"/>
                <w:sz w:val="14"/>
              </w:rPr>
              <w:t>-</w:t>
            </w:r>
            <w:r>
              <w:rPr>
                <w:color w:val="231F20"/>
                <w:spacing w:val="-5"/>
                <w:w w:val="105"/>
                <w:sz w:val="14"/>
              </w:rPr>
              <w:t xml:space="preserve"> </w:t>
            </w:r>
            <w:r>
              <w:rPr>
                <w:color w:val="231F20"/>
                <w:w w:val="105"/>
                <w:sz w:val="14"/>
              </w:rPr>
              <w:t>Personele</w:t>
            </w:r>
            <w:r>
              <w:rPr>
                <w:color w:val="231F20"/>
                <w:spacing w:val="-4"/>
                <w:w w:val="105"/>
                <w:sz w:val="14"/>
              </w:rPr>
              <w:t xml:space="preserve"> </w:t>
            </w:r>
            <w:r>
              <w:rPr>
                <w:color w:val="231F20"/>
                <w:spacing w:val="-2"/>
                <w:w w:val="105"/>
                <w:sz w:val="14"/>
              </w:rPr>
              <w:t>kosten</w:t>
            </w:r>
          </w:p>
        </w:tc>
        <w:tc>
          <w:tcPr>
            <w:tcW w:w="2617" w:type="dxa"/>
            <w:tcBorders>
              <w:top w:val="single" w:color="00AEEF" w:sz="2" w:space="0"/>
              <w:bottom w:val="single" w:color="00AEEF" w:sz="2" w:space="0"/>
            </w:tcBorders>
          </w:tcPr>
          <w:p w:rsidR="001B3359" w:rsidRDefault="00D877C7" w14:paraId="3D867F01" w14:textId="77777777">
            <w:pPr>
              <w:pStyle w:val="TableParagraph"/>
              <w:spacing w:before="19"/>
              <w:ind w:right="809"/>
              <w:rPr>
                <w:sz w:val="14"/>
              </w:rPr>
            </w:pPr>
            <w:r>
              <w:rPr>
                <w:color w:val="231F20"/>
                <w:spacing w:val="-2"/>
                <w:sz w:val="14"/>
              </w:rPr>
              <w:t>352.400</w:t>
            </w:r>
          </w:p>
        </w:tc>
        <w:tc>
          <w:tcPr>
            <w:tcW w:w="478" w:type="dxa"/>
            <w:tcBorders>
              <w:top w:val="single" w:color="00AEEF" w:sz="2" w:space="0"/>
              <w:bottom w:val="single" w:color="00AEEF" w:sz="2" w:space="0"/>
            </w:tcBorders>
          </w:tcPr>
          <w:p w:rsidR="001B3359" w:rsidRDefault="00D877C7" w14:paraId="6BC32B4B" w14:textId="77777777">
            <w:pPr>
              <w:pStyle w:val="TableParagraph"/>
              <w:spacing w:before="19"/>
              <w:ind w:right="27"/>
              <w:rPr>
                <w:sz w:val="14"/>
              </w:rPr>
            </w:pPr>
            <w:r>
              <w:rPr>
                <w:color w:val="231F20"/>
                <w:spacing w:val="-2"/>
                <w:sz w:val="14"/>
              </w:rPr>
              <w:t>2.700</w:t>
            </w:r>
          </w:p>
        </w:tc>
        <w:tc>
          <w:tcPr>
            <w:tcW w:w="1261" w:type="dxa"/>
            <w:tcBorders>
              <w:top w:val="single" w:color="00AEEF" w:sz="2" w:space="0"/>
              <w:bottom w:val="single" w:color="00AEEF" w:sz="2" w:space="0"/>
            </w:tcBorders>
          </w:tcPr>
          <w:p w:rsidR="001B3359" w:rsidRDefault="00D877C7" w14:paraId="3960C599" w14:textId="77777777">
            <w:pPr>
              <w:pStyle w:val="TableParagraph"/>
              <w:spacing w:before="19"/>
              <w:ind w:right="1"/>
              <w:rPr>
                <w:sz w:val="14"/>
              </w:rPr>
            </w:pPr>
            <w:r>
              <w:rPr>
                <w:color w:val="231F20"/>
                <w:spacing w:val="-2"/>
                <w:sz w:val="14"/>
              </w:rPr>
              <w:t>355.100</w:t>
            </w:r>
          </w:p>
        </w:tc>
      </w:tr>
      <w:tr w:rsidR="001B3359" w14:paraId="1238962F" w14:textId="77777777">
        <w:trPr>
          <w:trHeight w:val="221"/>
        </w:trPr>
        <w:tc>
          <w:tcPr>
            <w:tcW w:w="5340" w:type="dxa"/>
            <w:tcBorders>
              <w:top w:val="single" w:color="00AEEF" w:sz="2" w:space="0"/>
              <w:bottom w:val="single" w:color="00AEEF" w:sz="2" w:space="0"/>
            </w:tcBorders>
          </w:tcPr>
          <w:p w:rsidR="001B3359" w:rsidRDefault="00D877C7" w14:paraId="3C912142"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4"/>
                <w:w w:val="115"/>
                <w:sz w:val="14"/>
              </w:rPr>
              <w:t xml:space="preserve"> </w:t>
            </w:r>
            <w:r>
              <w:rPr>
                <w:rFonts w:ascii="Calibri"/>
                <w:i/>
                <w:color w:val="231F20"/>
                <w:w w:val="115"/>
                <w:sz w:val="14"/>
              </w:rPr>
              <w:t>eigen</w:t>
            </w:r>
            <w:r>
              <w:rPr>
                <w:rFonts w:ascii="Calibri"/>
                <w:i/>
                <w:color w:val="231F20"/>
                <w:spacing w:val="-3"/>
                <w:w w:val="115"/>
                <w:sz w:val="14"/>
              </w:rPr>
              <w:t xml:space="preserve"> </w:t>
            </w:r>
            <w:r>
              <w:rPr>
                <w:rFonts w:ascii="Calibri"/>
                <w:i/>
                <w:color w:val="231F20"/>
                <w:spacing w:val="-2"/>
                <w:w w:val="115"/>
                <w:sz w:val="14"/>
              </w:rPr>
              <w:t>personeel</w:t>
            </w:r>
          </w:p>
        </w:tc>
        <w:tc>
          <w:tcPr>
            <w:tcW w:w="2617" w:type="dxa"/>
            <w:tcBorders>
              <w:top w:val="single" w:color="00AEEF" w:sz="2" w:space="0"/>
              <w:bottom w:val="single" w:color="00AEEF" w:sz="2" w:space="0"/>
            </w:tcBorders>
          </w:tcPr>
          <w:p w:rsidR="001B3359" w:rsidRDefault="00D877C7" w14:paraId="26B5A7C9" w14:textId="77777777">
            <w:pPr>
              <w:pStyle w:val="TableParagraph"/>
              <w:spacing w:before="23"/>
              <w:ind w:right="809"/>
              <w:rPr>
                <w:rFonts w:ascii="Calibri"/>
                <w:i/>
                <w:sz w:val="14"/>
              </w:rPr>
            </w:pPr>
            <w:r>
              <w:rPr>
                <w:rFonts w:ascii="Calibri"/>
                <w:i/>
                <w:color w:val="231F20"/>
                <w:spacing w:val="-2"/>
                <w:w w:val="110"/>
                <w:sz w:val="14"/>
              </w:rPr>
              <w:t>274.000</w:t>
            </w:r>
          </w:p>
        </w:tc>
        <w:tc>
          <w:tcPr>
            <w:tcW w:w="478" w:type="dxa"/>
            <w:tcBorders>
              <w:top w:val="single" w:color="00AEEF" w:sz="2" w:space="0"/>
              <w:bottom w:val="single" w:color="00AEEF" w:sz="2" w:space="0"/>
            </w:tcBorders>
          </w:tcPr>
          <w:p w:rsidR="001B3359" w:rsidRDefault="00D877C7" w14:paraId="21F29673" w14:textId="77777777">
            <w:pPr>
              <w:pStyle w:val="TableParagraph"/>
              <w:spacing w:before="23"/>
              <w:ind w:right="27"/>
              <w:rPr>
                <w:rFonts w:ascii="Calibri"/>
                <w:i/>
                <w:sz w:val="14"/>
              </w:rPr>
            </w:pPr>
            <w:r>
              <w:rPr>
                <w:rFonts w:ascii="Calibri"/>
                <w:i/>
                <w:color w:val="231F20"/>
                <w:spacing w:val="-4"/>
                <w:w w:val="110"/>
                <w:sz w:val="14"/>
              </w:rPr>
              <w:t>2.700</w:t>
            </w:r>
          </w:p>
        </w:tc>
        <w:tc>
          <w:tcPr>
            <w:tcW w:w="1261" w:type="dxa"/>
            <w:tcBorders>
              <w:top w:val="single" w:color="00AEEF" w:sz="2" w:space="0"/>
              <w:bottom w:val="single" w:color="00AEEF" w:sz="2" w:space="0"/>
            </w:tcBorders>
          </w:tcPr>
          <w:p w:rsidR="001B3359" w:rsidRDefault="00D877C7" w14:paraId="728277BE" w14:textId="77777777">
            <w:pPr>
              <w:pStyle w:val="TableParagraph"/>
              <w:spacing w:before="23"/>
              <w:ind w:right="1"/>
              <w:rPr>
                <w:rFonts w:ascii="Calibri"/>
                <w:i/>
                <w:sz w:val="14"/>
              </w:rPr>
            </w:pPr>
            <w:r>
              <w:rPr>
                <w:rFonts w:ascii="Calibri"/>
                <w:i/>
                <w:color w:val="231F20"/>
                <w:spacing w:val="-2"/>
                <w:w w:val="110"/>
                <w:sz w:val="14"/>
              </w:rPr>
              <w:t>276.700</w:t>
            </w:r>
          </w:p>
        </w:tc>
      </w:tr>
      <w:tr w:rsidR="001B3359" w14:paraId="3EB447F5" w14:textId="77777777">
        <w:trPr>
          <w:trHeight w:val="221"/>
        </w:trPr>
        <w:tc>
          <w:tcPr>
            <w:tcW w:w="5340" w:type="dxa"/>
            <w:tcBorders>
              <w:top w:val="single" w:color="00AEEF" w:sz="2" w:space="0"/>
              <w:bottom w:val="single" w:color="00AEEF" w:sz="2" w:space="0"/>
            </w:tcBorders>
          </w:tcPr>
          <w:p w:rsidR="001B3359" w:rsidRDefault="00D877C7" w14:paraId="1FE63AC1"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3"/>
                <w:w w:val="115"/>
                <w:sz w:val="14"/>
              </w:rPr>
              <w:t xml:space="preserve"> </w:t>
            </w:r>
            <w:r>
              <w:rPr>
                <w:rFonts w:ascii="Calibri"/>
                <w:i/>
                <w:color w:val="231F20"/>
                <w:w w:val="115"/>
                <w:sz w:val="14"/>
              </w:rPr>
              <w:t>inhuur</w:t>
            </w:r>
            <w:r>
              <w:rPr>
                <w:rFonts w:ascii="Calibri"/>
                <w:i/>
                <w:color w:val="231F20"/>
                <w:spacing w:val="-3"/>
                <w:w w:val="115"/>
                <w:sz w:val="14"/>
              </w:rPr>
              <w:t xml:space="preserve"> </w:t>
            </w:r>
            <w:r>
              <w:rPr>
                <w:rFonts w:ascii="Calibri"/>
                <w:i/>
                <w:color w:val="231F20"/>
                <w:spacing w:val="-2"/>
                <w:w w:val="115"/>
                <w:sz w:val="14"/>
              </w:rPr>
              <w:t>externen</w:t>
            </w:r>
          </w:p>
        </w:tc>
        <w:tc>
          <w:tcPr>
            <w:tcW w:w="2617" w:type="dxa"/>
            <w:tcBorders>
              <w:top w:val="single" w:color="00AEEF" w:sz="2" w:space="0"/>
              <w:bottom w:val="single" w:color="00AEEF" w:sz="2" w:space="0"/>
            </w:tcBorders>
          </w:tcPr>
          <w:p w:rsidR="001B3359" w:rsidRDefault="00D877C7" w14:paraId="5E68C1FF" w14:textId="77777777">
            <w:pPr>
              <w:pStyle w:val="TableParagraph"/>
              <w:spacing w:before="23"/>
              <w:ind w:right="809"/>
              <w:rPr>
                <w:rFonts w:ascii="Calibri"/>
                <w:i/>
                <w:sz w:val="14"/>
              </w:rPr>
            </w:pPr>
            <w:r>
              <w:rPr>
                <w:rFonts w:ascii="Calibri"/>
                <w:i/>
                <w:color w:val="231F20"/>
                <w:spacing w:val="-2"/>
                <w:w w:val="110"/>
                <w:sz w:val="14"/>
              </w:rPr>
              <w:t>65.700</w:t>
            </w:r>
          </w:p>
        </w:tc>
        <w:tc>
          <w:tcPr>
            <w:tcW w:w="478" w:type="dxa"/>
            <w:tcBorders>
              <w:top w:val="single" w:color="00AEEF" w:sz="2" w:space="0"/>
              <w:bottom w:val="single" w:color="00AEEF" w:sz="2" w:space="0"/>
            </w:tcBorders>
          </w:tcPr>
          <w:p w:rsidR="001B3359" w:rsidRDefault="00D877C7" w14:paraId="73E74334" w14:textId="77777777">
            <w:pPr>
              <w:pStyle w:val="TableParagraph"/>
              <w:spacing w:before="25"/>
              <w:ind w:right="27"/>
              <w:rPr>
                <w:rFonts w:ascii="Arial" w:hAnsi="Arial"/>
                <w:i/>
                <w:sz w:val="14"/>
              </w:rPr>
            </w:pPr>
            <w:r>
              <w:rPr>
                <w:rFonts w:ascii="Arial" w:hAnsi="Arial"/>
                <w:i/>
                <w:color w:val="231F20"/>
                <w:spacing w:val="-10"/>
                <w:sz w:val="14"/>
              </w:rPr>
              <w:t>‒</w:t>
            </w:r>
          </w:p>
        </w:tc>
        <w:tc>
          <w:tcPr>
            <w:tcW w:w="1261" w:type="dxa"/>
            <w:tcBorders>
              <w:top w:val="single" w:color="00AEEF" w:sz="2" w:space="0"/>
              <w:bottom w:val="single" w:color="00AEEF" w:sz="2" w:space="0"/>
            </w:tcBorders>
          </w:tcPr>
          <w:p w:rsidR="001B3359" w:rsidRDefault="00D877C7" w14:paraId="0A0A0D7E" w14:textId="77777777">
            <w:pPr>
              <w:pStyle w:val="TableParagraph"/>
              <w:spacing w:before="23"/>
              <w:ind w:right="1"/>
              <w:rPr>
                <w:rFonts w:ascii="Calibri"/>
                <w:i/>
                <w:sz w:val="14"/>
              </w:rPr>
            </w:pPr>
            <w:r>
              <w:rPr>
                <w:rFonts w:ascii="Calibri"/>
                <w:i/>
                <w:color w:val="231F20"/>
                <w:spacing w:val="-2"/>
                <w:w w:val="110"/>
                <w:sz w:val="14"/>
              </w:rPr>
              <w:t>65.700</w:t>
            </w:r>
          </w:p>
        </w:tc>
      </w:tr>
      <w:tr w:rsidR="001B3359" w14:paraId="01B1721E" w14:textId="77777777">
        <w:trPr>
          <w:trHeight w:val="221"/>
        </w:trPr>
        <w:tc>
          <w:tcPr>
            <w:tcW w:w="5340" w:type="dxa"/>
            <w:tcBorders>
              <w:top w:val="single" w:color="00AEEF" w:sz="2" w:space="0"/>
              <w:bottom w:val="single" w:color="00AEEF" w:sz="2" w:space="0"/>
            </w:tcBorders>
          </w:tcPr>
          <w:p w:rsidR="001B3359" w:rsidRDefault="00D877C7" w14:paraId="253949CA"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2"/>
                <w:w w:val="115"/>
                <w:sz w:val="14"/>
              </w:rPr>
              <w:t xml:space="preserve"> </w:t>
            </w:r>
            <w:r>
              <w:rPr>
                <w:rFonts w:ascii="Calibri"/>
                <w:i/>
                <w:color w:val="231F20"/>
                <w:w w:val="115"/>
                <w:sz w:val="14"/>
              </w:rPr>
              <w:t>overige</w:t>
            </w:r>
            <w:r>
              <w:rPr>
                <w:rFonts w:ascii="Calibri"/>
                <w:i/>
                <w:color w:val="231F20"/>
                <w:spacing w:val="3"/>
                <w:w w:val="115"/>
                <w:sz w:val="14"/>
              </w:rPr>
              <w:t xml:space="preserve"> </w:t>
            </w:r>
            <w:r>
              <w:rPr>
                <w:rFonts w:ascii="Calibri"/>
                <w:i/>
                <w:color w:val="231F20"/>
                <w:w w:val="115"/>
                <w:sz w:val="14"/>
              </w:rPr>
              <w:t>personele</w:t>
            </w:r>
            <w:r>
              <w:rPr>
                <w:rFonts w:ascii="Calibri"/>
                <w:i/>
                <w:color w:val="231F20"/>
                <w:spacing w:val="2"/>
                <w:w w:val="115"/>
                <w:sz w:val="14"/>
              </w:rPr>
              <w:t xml:space="preserve"> </w:t>
            </w:r>
            <w:r>
              <w:rPr>
                <w:rFonts w:ascii="Calibri"/>
                <w:i/>
                <w:color w:val="231F20"/>
                <w:spacing w:val="-2"/>
                <w:w w:val="115"/>
                <w:sz w:val="14"/>
              </w:rPr>
              <w:t>kosten</w:t>
            </w:r>
          </w:p>
        </w:tc>
        <w:tc>
          <w:tcPr>
            <w:tcW w:w="2617" w:type="dxa"/>
            <w:tcBorders>
              <w:top w:val="single" w:color="00AEEF" w:sz="2" w:space="0"/>
              <w:bottom w:val="single" w:color="00AEEF" w:sz="2" w:space="0"/>
            </w:tcBorders>
          </w:tcPr>
          <w:p w:rsidR="001B3359" w:rsidRDefault="00D877C7" w14:paraId="21D07E4F" w14:textId="77777777">
            <w:pPr>
              <w:pStyle w:val="TableParagraph"/>
              <w:spacing w:before="19"/>
              <w:ind w:right="809"/>
              <w:rPr>
                <w:sz w:val="14"/>
              </w:rPr>
            </w:pPr>
            <w:r>
              <w:rPr>
                <w:color w:val="231F20"/>
                <w:spacing w:val="-2"/>
                <w:sz w:val="14"/>
              </w:rPr>
              <w:t>12.700</w:t>
            </w:r>
          </w:p>
        </w:tc>
        <w:tc>
          <w:tcPr>
            <w:tcW w:w="478" w:type="dxa"/>
            <w:tcBorders>
              <w:top w:val="single" w:color="00AEEF" w:sz="2" w:space="0"/>
              <w:bottom w:val="single" w:color="00AEEF" w:sz="2" w:space="0"/>
            </w:tcBorders>
          </w:tcPr>
          <w:p w:rsidR="001B3359" w:rsidRDefault="00D877C7" w14:paraId="568A71D1"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183D45F4" w14:textId="77777777">
            <w:pPr>
              <w:pStyle w:val="TableParagraph"/>
              <w:spacing w:before="19"/>
              <w:ind w:right="1"/>
              <w:rPr>
                <w:sz w:val="14"/>
              </w:rPr>
            </w:pPr>
            <w:r>
              <w:rPr>
                <w:color w:val="231F20"/>
                <w:spacing w:val="-2"/>
                <w:sz w:val="14"/>
              </w:rPr>
              <w:t>12.700</w:t>
            </w:r>
          </w:p>
        </w:tc>
      </w:tr>
      <w:tr w:rsidR="001B3359" w14:paraId="5275EB14" w14:textId="77777777">
        <w:trPr>
          <w:trHeight w:val="221"/>
        </w:trPr>
        <w:tc>
          <w:tcPr>
            <w:tcW w:w="5340" w:type="dxa"/>
            <w:tcBorders>
              <w:top w:val="single" w:color="00AEEF" w:sz="2" w:space="0"/>
              <w:bottom w:val="single" w:color="00AEEF" w:sz="2" w:space="0"/>
            </w:tcBorders>
          </w:tcPr>
          <w:p w:rsidR="001B3359" w:rsidRDefault="00D877C7" w14:paraId="0F739F86" w14:textId="77777777">
            <w:pPr>
              <w:pStyle w:val="TableParagraph"/>
              <w:spacing w:before="19"/>
              <w:jc w:val="left"/>
              <w:rPr>
                <w:sz w:val="14"/>
              </w:rPr>
            </w:pPr>
            <w:r>
              <w:rPr>
                <w:color w:val="231F20"/>
                <w:w w:val="105"/>
                <w:sz w:val="14"/>
              </w:rPr>
              <w:t>-</w:t>
            </w:r>
            <w:r>
              <w:rPr>
                <w:color w:val="231F20"/>
                <w:spacing w:val="-1"/>
                <w:w w:val="105"/>
                <w:sz w:val="14"/>
              </w:rPr>
              <w:t xml:space="preserve"> </w:t>
            </w:r>
            <w:r>
              <w:rPr>
                <w:color w:val="231F20"/>
                <w:w w:val="105"/>
                <w:sz w:val="14"/>
              </w:rPr>
              <w:t>Materiële</w:t>
            </w:r>
            <w:r>
              <w:rPr>
                <w:color w:val="231F20"/>
                <w:spacing w:val="-1"/>
                <w:w w:val="105"/>
                <w:sz w:val="14"/>
              </w:rPr>
              <w:t xml:space="preserve"> </w:t>
            </w:r>
            <w:r>
              <w:rPr>
                <w:color w:val="231F20"/>
                <w:spacing w:val="-2"/>
                <w:w w:val="105"/>
                <w:sz w:val="14"/>
              </w:rPr>
              <w:t>kosten</w:t>
            </w:r>
          </w:p>
        </w:tc>
        <w:tc>
          <w:tcPr>
            <w:tcW w:w="2617" w:type="dxa"/>
            <w:tcBorders>
              <w:top w:val="single" w:color="00AEEF" w:sz="2" w:space="0"/>
              <w:bottom w:val="single" w:color="00AEEF" w:sz="2" w:space="0"/>
            </w:tcBorders>
          </w:tcPr>
          <w:p w:rsidR="001B3359" w:rsidRDefault="00D877C7" w14:paraId="61BB9B1E" w14:textId="77777777">
            <w:pPr>
              <w:pStyle w:val="TableParagraph"/>
              <w:spacing w:before="19"/>
              <w:ind w:right="809"/>
              <w:rPr>
                <w:sz w:val="14"/>
              </w:rPr>
            </w:pPr>
            <w:r>
              <w:rPr>
                <w:color w:val="231F20"/>
                <w:spacing w:val="-2"/>
                <w:sz w:val="14"/>
              </w:rPr>
              <w:t>364.600</w:t>
            </w:r>
          </w:p>
        </w:tc>
        <w:tc>
          <w:tcPr>
            <w:tcW w:w="478" w:type="dxa"/>
            <w:tcBorders>
              <w:top w:val="single" w:color="00AEEF" w:sz="2" w:space="0"/>
              <w:bottom w:val="single" w:color="00AEEF" w:sz="2" w:space="0"/>
            </w:tcBorders>
          </w:tcPr>
          <w:p w:rsidR="001B3359" w:rsidRDefault="00D877C7" w14:paraId="753AAAA8" w14:textId="77777777">
            <w:pPr>
              <w:pStyle w:val="TableParagraph"/>
              <w:spacing w:before="19"/>
              <w:ind w:right="27"/>
              <w:rPr>
                <w:sz w:val="14"/>
              </w:rPr>
            </w:pPr>
            <w:r>
              <w:rPr>
                <w:color w:val="231F20"/>
                <w:spacing w:val="-2"/>
                <w:sz w:val="14"/>
              </w:rPr>
              <w:t>37.500</w:t>
            </w:r>
          </w:p>
        </w:tc>
        <w:tc>
          <w:tcPr>
            <w:tcW w:w="1261" w:type="dxa"/>
            <w:tcBorders>
              <w:top w:val="single" w:color="00AEEF" w:sz="2" w:space="0"/>
              <w:bottom w:val="single" w:color="00AEEF" w:sz="2" w:space="0"/>
            </w:tcBorders>
          </w:tcPr>
          <w:p w:rsidR="001B3359" w:rsidRDefault="00D877C7" w14:paraId="66B1EA49" w14:textId="77777777">
            <w:pPr>
              <w:pStyle w:val="TableParagraph"/>
              <w:spacing w:before="19"/>
              <w:ind w:right="1"/>
              <w:rPr>
                <w:sz w:val="14"/>
              </w:rPr>
            </w:pPr>
            <w:r>
              <w:rPr>
                <w:color w:val="231F20"/>
                <w:spacing w:val="-2"/>
                <w:sz w:val="14"/>
              </w:rPr>
              <w:t>402.100</w:t>
            </w:r>
          </w:p>
        </w:tc>
      </w:tr>
      <w:tr w:rsidR="001B3359" w14:paraId="6CD29D8F" w14:textId="77777777">
        <w:trPr>
          <w:trHeight w:val="221"/>
        </w:trPr>
        <w:tc>
          <w:tcPr>
            <w:tcW w:w="5340" w:type="dxa"/>
            <w:tcBorders>
              <w:top w:val="single" w:color="00AEEF" w:sz="2" w:space="0"/>
              <w:bottom w:val="single" w:color="00AEEF" w:sz="2" w:space="0"/>
            </w:tcBorders>
          </w:tcPr>
          <w:p w:rsidR="001B3359" w:rsidRDefault="00D877C7" w14:paraId="10C84213" w14:textId="77777777">
            <w:pPr>
              <w:pStyle w:val="TableParagraph"/>
              <w:spacing w:before="23"/>
              <w:jc w:val="left"/>
              <w:rPr>
                <w:rFonts w:ascii="Calibri"/>
                <w:i/>
                <w:sz w:val="14"/>
              </w:rPr>
            </w:pPr>
            <w:r>
              <w:rPr>
                <w:rFonts w:ascii="Calibri"/>
                <w:i/>
                <w:color w:val="231F20"/>
                <w:w w:val="110"/>
                <w:sz w:val="14"/>
              </w:rPr>
              <w:t>waarvan</w:t>
            </w:r>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2617" w:type="dxa"/>
            <w:tcBorders>
              <w:top w:val="single" w:color="00AEEF" w:sz="2" w:space="0"/>
              <w:bottom w:val="single" w:color="00AEEF" w:sz="2" w:space="0"/>
            </w:tcBorders>
          </w:tcPr>
          <w:p w:rsidR="001B3359" w:rsidRDefault="00D877C7" w14:paraId="6D9B8447" w14:textId="77777777">
            <w:pPr>
              <w:pStyle w:val="TableParagraph"/>
              <w:spacing w:before="23"/>
              <w:ind w:right="809"/>
              <w:rPr>
                <w:rFonts w:ascii="Calibri"/>
                <w:i/>
                <w:sz w:val="14"/>
              </w:rPr>
            </w:pPr>
            <w:r>
              <w:rPr>
                <w:rFonts w:ascii="Calibri"/>
                <w:i/>
                <w:color w:val="231F20"/>
                <w:spacing w:val="-2"/>
                <w:w w:val="110"/>
                <w:sz w:val="14"/>
              </w:rPr>
              <w:t>52.300</w:t>
            </w:r>
          </w:p>
        </w:tc>
        <w:tc>
          <w:tcPr>
            <w:tcW w:w="478" w:type="dxa"/>
            <w:tcBorders>
              <w:top w:val="single" w:color="00AEEF" w:sz="2" w:space="0"/>
              <w:bottom w:val="single" w:color="00AEEF" w:sz="2" w:space="0"/>
            </w:tcBorders>
          </w:tcPr>
          <w:p w:rsidR="001B3359" w:rsidRDefault="00D877C7" w14:paraId="022E8C89" w14:textId="77777777">
            <w:pPr>
              <w:pStyle w:val="TableParagraph"/>
              <w:spacing w:before="25"/>
              <w:ind w:right="27"/>
              <w:rPr>
                <w:rFonts w:ascii="Arial" w:hAnsi="Arial"/>
                <w:i/>
                <w:sz w:val="14"/>
              </w:rPr>
            </w:pPr>
            <w:r>
              <w:rPr>
                <w:rFonts w:ascii="Arial" w:hAnsi="Arial"/>
                <w:i/>
                <w:color w:val="231F20"/>
                <w:spacing w:val="-10"/>
                <w:sz w:val="14"/>
              </w:rPr>
              <w:t>‒</w:t>
            </w:r>
          </w:p>
        </w:tc>
        <w:tc>
          <w:tcPr>
            <w:tcW w:w="1261" w:type="dxa"/>
            <w:tcBorders>
              <w:top w:val="single" w:color="00AEEF" w:sz="2" w:space="0"/>
              <w:bottom w:val="single" w:color="00AEEF" w:sz="2" w:space="0"/>
            </w:tcBorders>
          </w:tcPr>
          <w:p w:rsidR="001B3359" w:rsidRDefault="00D877C7" w14:paraId="4ED2173F" w14:textId="77777777">
            <w:pPr>
              <w:pStyle w:val="TableParagraph"/>
              <w:spacing w:before="23"/>
              <w:ind w:right="1"/>
              <w:rPr>
                <w:rFonts w:ascii="Calibri"/>
                <w:i/>
                <w:sz w:val="14"/>
              </w:rPr>
            </w:pPr>
            <w:r>
              <w:rPr>
                <w:rFonts w:ascii="Calibri"/>
                <w:i/>
                <w:color w:val="231F20"/>
                <w:spacing w:val="-2"/>
                <w:w w:val="110"/>
                <w:sz w:val="14"/>
              </w:rPr>
              <w:t>52.300</w:t>
            </w:r>
          </w:p>
        </w:tc>
      </w:tr>
      <w:tr w:rsidR="001B3359" w14:paraId="4BD7C3AE" w14:textId="77777777">
        <w:trPr>
          <w:trHeight w:val="221"/>
        </w:trPr>
        <w:tc>
          <w:tcPr>
            <w:tcW w:w="5340" w:type="dxa"/>
            <w:tcBorders>
              <w:top w:val="single" w:color="00AEEF" w:sz="2" w:space="0"/>
              <w:bottom w:val="single" w:color="00AEEF" w:sz="2" w:space="0"/>
            </w:tcBorders>
          </w:tcPr>
          <w:p w:rsidR="001B3359" w:rsidRDefault="00D877C7" w14:paraId="66F36757" w14:textId="77777777">
            <w:pPr>
              <w:pStyle w:val="TableParagraph"/>
              <w:spacing w:before="23"/>
              <w:jc w:val="left"/>
              <w:rPr>
                <w:rFonts w:ascii="Calibri"/>
                <w:i/>
                <w:sz w:val="14"/>
              </w:rPr>
            </w:pPr>
            <w:r>
              <w:rPr>
                <w:rFonts w:ascii="Calibri"/>
                <w:i/>
                <w:color w:val="231F20"/>
                <w:w w:val="115"/>
                <w:sz w:val="14"/>
              </w:rPr>
              <w:t>waarvan</w:t>
            </w:r>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proofErr w:type="spellStart"/>
            <w:r>
              <w:rPr>
                <w:rFonts w:ascii="Calibri"/>
                <w:i/>
                <w:color w:val="231F20"/>
                <w:spacing w:val="-2"/>
                <w:w w:val="115"/>
                <w:sz w:val="14"/>
              </w:rPr>
              <w:t>SSO's</w:t>
            </w:r>
            <w:proofErr w:type="spellEnd"/>
          </w:p>
        </w:tc>
        <w:tc>
          <w:tcPr>
            <w:tcW w:w="2617" w:type="dxa"/>
            <w:tcBorders>
              <w:top w:val="single" w:color="00AEEF" w:sz="2" w:space="0"/>
              <w:bottom w:val="single" w:color="00AEEF" w:sz="2" w:space="0"/>
            </w:tcBorders>
          </w:tcPr>
          <w:p w:rsidR="001B3359" w:rsidRDefault="00D877C7" w14:paraId="22D06021" w14:textId="77777777">
            <w:pPr>
              <w:pStyle w:val="TableParagraph"/>
              <w:spacing w:before="23"/>
              <w:ind w:right="809"/>
              <w:rPr>
                <w:rFonts w:ascii="Calibri"/>
                <w:i/>
                <w:sz w:val="14"/>
              </w:rPr>
            </w:pPr>
            <w:r>
              <w:rPr>
                <w:rFonts w:ascii="Calibri"/>
                <w:i/>
                <w:color w:val="231F20"/>
                <w:spacing w:val="-4"/>
                <w:w w:val="110"/>
                <w:sz w:val="14"/>
              </w:rPr>
              <w:t>8.000</w:t>
            </w:r>
          </w:p>
        </w:tc>
        <w:tc>
          <w:tcPr>
            <w:tcW w:w="478" w:type="dxa"/>
            <w:tcBorders>
              <w:top w:val="single" w:color="00AEEF" w:sz="2" w:space="0"/>
              <w:bottom w:val="single" w:color="00AEEF" w:sz="2" w:space="0"/>
            </w:tcBorders>
          </w:tcPr>
          <w:p w:rsidR="001B3359" w:rsidRDefault="00D877C7" w14:paraId="2F049E91" w14:textId="77777777">
            <w:pPr>
              <w:pStyle w:val="TableParagraph"/>
              <w:spacing w:before="25"/>
              <w:ind w:right="27"/>
              <w:rPr>
                <w:rFonts w:ascii="Arial" w:hAnsi="Arial"/>
                <w:i/>
                <w:sz w:val="14"/>
              </w:rPr>
            </w:pPr>
            <w:r>
              <w:rPr>
                <w:rFonts w:ascii="Arial" w:hAnsi="Arial"/>
                <w:i/>
                <w:color w:val="231F20"/>
                <w:spacing w:val="-10"/>
                <w:sz w:val="14"/>
              </w:rPr>
              <w:t>‒</w:t>
            </w:r>
          </w:p>
        </w:tc>
        <w:tc>
          <w:tcPr>
            <w:tcW w:w="1261" w:type="dxa"/>
            <w:tcBorders>
              <w:top w:val="single" w:color="00AEEF" w:sz="2" w:space="0"/>
              <w:bottom w:val="single" w:color="00AEEF" w:sz="2" w:space="0"/>
            </w:tcBorders>
          </w:tcPr>
          <w:p w:rsidR="001B3359" w:rsidRDefault="00D877C7" w14:paraId="5F43EC94" w14:textId="77777777">
            <w:pPr>
              <w:pStyle w:val="TableParagraph"/>
              <w:spacing w:before="23"/>
              <w:ind w:right="1"/>
              <w:rPr>
                <w:rFonts w:ascii="Calibri"/>
                <w:i/>
                <w:sz w:val="14"/>
              </w:rPr>
            </w:pPr>
            <w:r>
              <w:rPr>
                <w:rFonts w:ascii="Calibri"/>
                <w:i/>
                <w:color w:val="231F20"/>
                <w:spacing w:val="-4"/>
                <w:w w:val="110"/>
                <w:sz w:val="14"/>
              </w:rPr>
              <w:t>8.000</w:t>
            </w:r>
          </w:p>
        </w:tc>
      </w:tr>
      <w:tr w:rsidR="001B3359" w14:paraId="1E822269" w14:textId="77777777">
        <w:trPr>
          <w:trHeight w:val="221"/>
        </w:trPr>
        <w:tc>
          <w:tcPr>
            <w:tcW w:w="5340" w:type="dxa"/>
            <w:tcBorders>
              <w:top w:val="single" w:color="00AEEF" w:sz="2" w:space="0"/>
              <w:bottom w:val="single" w:color="00AEEF" w:sz="2" w:space="0"/>
            </w:tcBorders>
          </w:tcPr>
          <w:p w:rsidR="001B3359" w:rsidRDefault="00D877C7" w14:paraId="2F7AC2DA" w14:textId="77777777">
            <w:pPr>
              <w:pStyle w:val="TableParagraph"/>
              <w:spacing w:before="23"/>
              <w:jc w:val="left"/>
              <w:rPr>
                <w:rFonts w:ascii="Calibri" w:hAnsi="Calibri"/>
                <w:i/>
                <w:sz w:val="14"/>
              </w:rPr>
            </w:pPr>
            <w:r>
              <w:rPr>
                <w:rFonts w:ascii="Calibri" w:hAnsi="Calibri"/>
                <w:i/>
                <w:color w:val="231F20"/>
                <w:w w:val="115"/>
                <w:sz w:val="14"/>
              </w:rPr>
              <w:t>waarvan</w:t>
            </w:r>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kosten</w:t>
            </w:r>
          </w:p>
        </w:tc>
        <w:tc>
          <w:tcPr>
            <w:tcW w:w="2617" w:type="dxa"/>
            <w:tcBorders>
              <w:top w:val="single" w:color="00AEEF" w:sz="2" w:space="0"/>
              <w:bottom w:val="single" w:color="00AEEF" w:sz="2" w:space="0"/>
            </w:tcBorders>
          </w:tcPr>
          <w:p w:rsidR="001B3359" w:rsidRDefault="00D877C7" w14:paraId="1391FA77" w14:textId="77777777">
            <w:pPr>
              <w:pStyle w:val="TableParagraph"/>
              <w:spacing w:before="23"/>
              <w:ind w:right="809"/>
              <w:rPr>
                <w:rFonts w:ascii="Calibri"/>
                <w:i/>
                <w:sz w:val="14"/>
              </w:rPr>
            </w:pPr>
            <w:r>
              <w:rPr>
                <w:rFonts w:ascii="Calibri"/>
                <w:i/>
                <w:color w:val="231F20"/>
                <w:spacing w:val="-2"/>
                <w:w w:val="110"/>
                <w:sz w:val="14"/>
              </w:rPr>
              <w:t>304.300</w:t>
            </w:r>
          </w:p>
        </w:tc>
        <w:tc>
          <w:tcPr>
            <w:tcW w:w="478" w:type="dxa"/>
            <w:tcBorders>
              <w:top w:val="single" w:color="00AEEF" w:sz="2" w:space="0"/>
              <w:bottom w:val="single" w:color="00AEEF" w:sz="2" w:space="0"/>
            </w:tcBorders>
          </w:tcPr>
          <w:p w:rsidR="001B3359" w:rsidRDefault="00D877C7" w14:paraId="624275D4" w14:textId="77777777">
            <w:pPr>
              <w:pStyle w:val="TableParagraph"/>
              <w:spacing w:before="23"/>
              <w:ind w:right="27"/>
              <w:rPr>
                <w:rFonts w:ascii="Calibri"/>
                <w:i/>
                <w:sz w:val="14"/>
              </w:rPr>
            </w:pPr>
            <w:r>
              <w:rPr>
                <w:rFonts w:ascii="Calibri"/>
                <w:i/>
                <w:color w:val="231F20"/>
                <w:spacing w:val="-2"/>
                <w:w w:val="110"/>
                <w:sz w:val="14"/>
              </w:rPr>
              <w:t>37.500</w:t>
            </w:r>
          </w:p>
        </w:tc>
        <w:tc>
          <w:tcPr>
            <w:tcW w:w="1261" w:type="dxa"/>
            <w:tcBorders>
              <w:top w:val="single" w:color="00AEEF" w:sz="2" w:space="0"/>
              <w:bottom w:val="single" w:color="00AEEF" w:sz="2" w:space="0"/>
            </w:tcBorders>
          </w:tcPr>
          <w:p w:rsidR="001B3359" w:rsidRDefault="00D877C7" w14:paraId="2AAF349D" w14:textId="77777777">
            <w:pPr>
              <w:pStyle w:val="TableParagraph"/>
              <w:spacing w:before="23"/>
              <w:ind w:right="1"/>
              <w:rPr>
                <w:rFonts w:ascii="Calibri"/>
                <w:i/>
                <w:sz w:val="14"/>
              </w:rPr>
            </w:pPr>
            <w:r>
              <w:rPr>
                <w:rFonts w:ascii="Calibri"/>
                <w:i/>
                <w:color w:val="231F20"/>
                <w:spacing w:val="-2"/>
                <w:w w:val="110"/>
                <w:sz w:val="14"/>
              </w:rPr>
              <w:t>341.800</w:t>
            </w:r>
          </w:p>
        </w:tc>
      </w:tr>
      <w:tr w:rsidR="001B3359" w14:paraId="60C33B90" w14:textId="77777777">
        <w:trPr>
          <w:trHeight w:val="221"/>
        </w:trPr>
        <w:tc>
          <w:tcPr>
            <w:tcW w:w="5340" w:type="dxa"/>
            <w:tcBorders>
              <w:top w:val="single" w:color="00AEEF" w:sz="2" w:space="0"/>
              <w:bottom w:val="single" w:color="00AEEF" w:sz="2" w:space="0"/>
            </w:tcBorders>
          </w:tcPr>
          <w:p w:rsidR="001B3359" w:rsidRDefault="00D877C7" w14:paraId="016ED28A" w14:textId="77777777">
            <w:pPr>
              <w:pStyle w:val="TableParagraph"/>
              <w:spacing w:before="19"/>
              <w:jc w:val="left"/>
              <w:rPr>
                <w:sz w:val="14"/>
              </w:rPr>
            </w:pPr>
            <w:r>
              <w:rPr>
                <w:color w:val="231F20"/>
                <w:w w:val="105"/>
                <w:sz w:val="14"/>
              </w:rPr>
              <w:t>Kosten</w:t>
            </w:r>
            <w:r>
              <w:rPr>
                <w:color w:val="231F20"/>
                <w:spacing w:val="-4"/>
                <w:w w:val="105"/>
                <w:sz w:val="14"/>
              </w:rPr>
              <w:t xml:space="preserve"> </w:t>
            </w:r>
            <w:r>
              <w:rPr>
                <w:color w:val="231F20"/>
                <w:w w:val="105"/>
                <w:sz w:val="14"/>
              </w:rPr>
              <w:t>uitbesteed</w:t>
            </w:r>
            <w:r>
              <w:rPr>
                <w:color w:val="231F20"/>
                <w:spacing w:val="-3"/>
                <w:w w:val="105"/>
                <w:sz w:val="14"/>
              </w:rPr>
              <w:t xml:space="preserve"> </w:t>
            </w:r>
            <w:r>
              <w:rPr>
                <w:color w:val="231F20"/>
                <w:w w:val="105"/>
                <w:sz w:val="14"/>
              </w:rPr>
              <w:t>werk</w:t>
            </w:r>
            <w:r>
              <w:rPr>
                <w:color w:val="231F20"/>
                <w:spacing w:val="-3"/>
                <w:w w:val="105"/>
                <w:sz w:val="14"/>
              </w:rPr>
              <w:t xml:space="preserve"> </w:t>
            </w:r>
            <w:r>
              <w:rPr>
                <w:color w:val="231F20"/>
                <w:w w:val="105"/>
                <w:sz w:val="14"/>
              </w:rPr>
              <w:t>en</w:t>
            </w:r>
            <w:r>
              <w:rPr>
                <w:color w:val="231F20"/>
                <w:spacing w:val="-4"/>
                <w:w w:val="105"/>
                <w:sz w:val="14"/>
              </w:rPr>
              <w:t xml:space="preserve"> </w:t>
            </w:r>
            <w:r>
              <w:rPr>
                <w:color w:val="231F20"/>
                <w:w w:val="105"/>
                <w:sz w:val="14"/>
              </w:rPr>
              <w:t>andere</w:t>
            </w:r>
            <w:r>
              <w:rPr>
                <w:color w:val="231F20"/>
                <w:spacing w:val="-3"/>
                <w:w w:val="105"/>
                <w:sz w:val="14"/>
              </w:rPr>
              <w:t xml:space="preserve"> </w:t>
            </w:r>
            <w:r>
              <w:rPr>
                <w:color w:val="231F20"/>
                <w:w w:val="105"/>
                <w:sz w:val="14"/>
              </w:rPr>
              <w:t>externe</w:t>
            </w:r>
            <w:r>
              <w:rPr>
                <w:color w:val="231F20"/>
                <w:spacing w:val="-3"/>
                <w:w w:val="105"/>
                <w:sz w:val="14"/>
              </w:rPr>
              <w:t xml:space="preserve"> </w:t>
            </w:r>
            <w:r>
              <w:rPr>
                <w:color w:val="231F20"/>
                <w:spacing w:val="-2"/>
                <w:w w:val="105"/>
                <w:sz w:val="14"/>
              </w:rPr>
              <w:t>kosten</w:t>
            </w:r>
          </w:p>
        </w:tc>
        <w:tc>
          <w:tcPr>
            <w:tcW w:w="2617" w:type="dxa"/>
            <w:tcBorders>
              <w:top w:val="single" w:color="00AEEF" w:sz="2" w:space="0"/>
              <w:bottom w:val="single" w:color="00AEEF" w:sz="2" w:space="0"/>
            </w:tcBorders>
          </w:tcPr>
          <w:p w:rsidR="001B3359" w:rsidRDefault="00D877C7" w14:paraId="138FBB0C" w14:textId="77777777">
            <w:pPr>
              <w:pStyle w:val="TableParagraph"/>
              <w:spacing w:before="19"/>
              <w:ind w:right="809"/>
              <w:rPr>
                <w:sz w:val="14"/>
              </w:rPr>
            </w:pPr>
            <w:r>
              <w:rPr>
                <w:color w:val="231F20"/>
                <w:spacing w:val="-2"/>
                <w:sz w:val="14"/>
              </w:rPr>
              <w:t>88.800</w:t>
            </w:r>
          </w:p>
        </w:tc>
        <w:tc>
          <w:tcPr>
            <w:tcW w:w="478" w:type="dxa"/>
            <w:tcBorders>
              <w:top w:val="single" w:color="00AEEF" w:sz="2" w:space="0"/>
              <w:bottom w:val="single" w:color="00AEEF" w:sz="2" w:space="0"/>
            </w:tcBorders>
          </w:tcPr>
          <w:p w:rsidR="001B3359" w:rsidRDefault="00D877C7" w14:paraId="0C0776B5"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1561B757" w14:textId="77777777">
            <w:pPr>
              <w:pStyle w:val="TableParagraph"/>
              <w:spacing w:before="19"/>
              <w:ind w:right="1"/>
              <w:rPr>
                <w:sz w:val="14"/>
              </w:rPr>
            </w:pPr>
            <w:r>
              <w:rPr>
                <w:color w:val="231F20"/>
                <w:spacing w:val="-2"/>
                <w:sz w:val="14"/>
              </w:rPr>
              <w:t>88.800</w:t>
            </w:r>
          </w:p>
        </w:tc>
      </w:tr>
      <w:tr w:rsidR="001B3359" w14:paraId="2AC59BB3" w14:textId="77777777">
        <w:trPr>
          <w:trHeight w:val="221"/>
        </w:trPr>
        <w:tc>
          <w:tcPr>
            <w:tcW w:w="5340" w:type="dxa"/>
            <w:tcBorders>
              <w:top w:val="single" w:color="00AEEF" w:sz="2" w:space="0"/>
              <w:bottom w:val="single" w:color="00AEEF" w:sz="2" w:space="0"/>
            </w:tcBorders>
          </w:tcPr>
          <w:p w:rsidR="001B3359" w:rsidRDefault="00D877C7" w14:paraId="3CD0F94A" w14:textId="77777777">
            <w:pPr>
              <w:pStyle w:val="TableParagraph"/>
              <w:spacing w:before="19"/>
              <w:jc w:val="left"/>
              <w:rPr>
                <w:sz w:val="14"/>
              </w:rPr>
            </w:pPr>
            <w:r>
              <w:rPr>
                <w:color w:val="231F20"/>
                <w:spacing w:val="-2"/>
                <w:w w:val="105"/>
                <w:sz w:val="14"/>
              </w:rPr>
              <w:t>Rentelasten</w:t>
            </w:r>
          </w:p>
        </w:tc>
        <w:tc>
          <w:tcPr>
            <w:tcW w:w="2617" w:type="dxa"/>
            <w:tcBorders>
              <w:top w:val="single" w:color="00AEEF" w:sz="2" w:space="0"/>
              <w:bottom w:val="single" w:color="00AEEF" w:sz="2" w:space="0"/>
            </w:tcBorders>
          </w:tcPr>
          <w:p w:rsidR="001B3359" w:rsidRDefault="00D877C7" w14:paraId="37F85251" w14:textId="77777777">
            <w:pPr>
              <w:pStyle w:val="TableParagraph"/>
              <w:spacing w:before="28"/>
              <w:ind w:right="809"/>
              <w:rPr>
                <w:rFonts w:ascii="Arial" w:hAnsi="Arial"/>
                <w:sz w:val="14"/>
              </w:rPr>
            </w:pPr>
            <w:r>
              <w:rPr>
                <w:rFonts w:ascii="Arial" w:hAnsi="Arial"/>
                <w:color w:val="231F20"/>
                <w:spacing w:val="-10"/>
                <w:sz w:val="14"/>
              </w:rPr>
              <w:t>‒</w:t>
            </w:r>
          </w:p>
        </w:tc>
        <w:tc>
          <w:tcPr>
            <w:tcW w:w="478" w:type="dxa"/>
            <w:tcBorders>
              <w:top w:val="single" w:color="00AEEF" w:sz="2" w:space="0"/>
              <w:bottom w:val="single" w:color="00AEEF" w:sz="2" w:space="0"/>
            </w:tcBorders>
          </w:tcPr>
          <w:p w:rsidR="001B3359" w:rsidRDefault="00D877C7" w14:paraId="4C7ABD60"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1BBFDE73" w14:textId="77777777">
            <w:pPr>
              <w:pStyle w:val="TableParagraph"/>
              <w:spacing w:before="28"/>
              <w:ind w:right="1"/>
              <w:rPr>
                <w:rFonts w:ascii="Arial" w:hAnsi="Arial"/>
                <w:sz w:val="14"/>
              </w:rPr>
            </w:pPr>
            <w:r>
              <w:rPr>
                <w:rFonts w:ascii="Arial" w:hAnsi="Arial"/>
                <w:color w:val="231F20"/>
                <w:spacing w:val="-10"/>
                <w:sz w:val="14"/>
              </w:rPr>
              <w:t>‒</w:t>
            </w:r>
          </w:p>
        </w:tc>
      </w:tr>
      <w:tr w:rsidR="001B3359" w14:paraId="43B4A1E5" w14:textId="77777777">
        <w:trPr>
          <w:trHeight w:val="221"/>
        </w:trPr>
        <w:tc>
          <w:tcPr>
            <w:tcW w:w="5340" w:type="dxa"/>
            <w:tcBorders>
              <w:top w:val="single" w:color="00AEEF" w:sz="2" w:space="0"/>
              <w:bottom w:val="single" w:color="00AEEF" w:sz="2" w:space="0"/>
            </w:tcBorders>
          </w:tcPr>
          <w:p w:rsidR="001B3359" w:rsidRDefault="00D877C7" w14:paraId="79F2E529" w14:textId="77777777">
            <w:pPr>
              <w:pStyle w:val="TableParagraph"/>
              <w:spacing w:before="19"/>
              <w:jc w:val="left"/>
              <w:rPr>
                <w:sz w:val="14"/>
              </w:rPr>
            </w:pPr>
            <w:r>
              <w:rPr>
                <w:color w:val="231F20"/>
                <w:spacing w:val="-2"/>
                <w:w w:val="110"/>
                <w:sz w:val="14"/>
              </w:rPr>
              <w:t>Afschrijvingskosten</w:t>
            </w:r>
          </w:p>
        </w:tc>
        <w:tc>
          <w:tcPr>
            <w:tcW w:w="2617" w:type="dxa"/>
            <w:tcBorders>
              <w:top w:val="single" w:color="00AEEF" w:sz="2" w:space="0"/>
              <w:bottom w:val="single" w:color="00AEEF" w:sz="2" w:space="0"/>
            </w:tcBorders>
          </w:tcPr>
          <w:p w:rsidR="001B3359" w:rsidRDefault="00D877C7" w14:paraId="764E4C81" w14:textId="77777777">
            <w:pPr>
              <w:pStyle w:val="TableParagraph"/>
              <w:spacing w:before="19"/>
              <w:ind w:right="809"/>
              <w:rPr>
                <w:sz w:val="14"/>
              </w:rPr>
            </w:pPr>
            <w:r>
              <w:rPr>
                <w:color w:val="231F20"/>
                <w:spacing w:val="-2"/>
                <w:sz w:val="14"/>
              </w:rPr>
              <w:t>5.800</w:t>
            </w:r>
          </w:p>
        </w:tc>
        <w:tc>
          <w:tcPr>
            <w:tcW w:w="478" w:type="dxa"/>
            <w:tcBorders>
              <w:top w:val="single" w:color="00AEEF" w:sz="2" w:space="0"/>
              <w:bottom w:val="single" w:color="00AEEF" w:sz="2" w:space="0"/>
            </w:tcBorders>
          </w:tcPr>
          <w:p w:rsidR="001B3359" w:rsidRDefault="00D877C7" w14:paraId="34D9DF62"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255B8972" w14:textId="77777777">
            <w:pPr>
              <w:pStyle w:val="TableParagraph"/>
              <w:spacing w:before="19"/>
              <w:ind w:right="1"/>
              <w:rPr>
                <w:sz w:val="14"/>
              </w:rPr>
            </w:pPr>
            <w:r>
              <w:rPr>
                <w:color w:val="231F20"/>
                <w:spacing w:val="-2"/>
                <w:sz w:val="14"/>
              </w:rPr>
              <w:t>5.800</w:t>
            </w:r>
          </w:p>
        </w:tc>
      </w:tr>
      <w:tr w:rsidR="001B3359" w14:paraId="7B568919" w14:textId="77777777">
        <w:trPr>
          <w:trHeight w:val="221"/>
        </w:trPr>
        <w:tc>
          <w:tcPr>
            <w:tcW w:w="5340" w:type="dxa"/>
            <w:tcBorders>
              <w:top w:val="single" w:color="00AEEF" w:sz="2" w:space="0"/>
              <w:bottom w:val="single" w:color="00AEEF" w:sz="2" w:space="0"/>
            </w:tcBorders>
          </w:tcPr>
          <w:p w:rsidR="001B3359" w:rsidRDefault="00D877C7" w14:paraId="03B3B2F9" w14:textId="77777777">
            <w:pPr>
              <w:pStyle w:val="TableParagraph"/>
              <w:spacing w:before="19"/>
              <w:jc w:val="left"/>
              <w:rPr>
                <w:sz w:val="14"/>
              </w:rPr>
            </w:pPr>
            <w:r>
              <w:rPr>
                <w:color w:val="231F20"/>
                <w:spacing w:val="-6"/>
                <w:sz w:val="14"/>
              </w:rPr>
              <w:t xml:space="preserve">- </w:t>
            </w:r>
            <w:r>
              <w:rPr>
                <w:color w:val="231F20"/>
                <w:spacing w:val="-2"/>
                <w:sz w:val="14"/>
              </w:rPr>
              <w:t>Materieel</w:t>
            </w:r>
          </w:p>
        </w:tc>
        <w:tc>
          <w:tcPr>
            <w:tcW w:w="2617" w:type="dxa"/>
            <w:tcBorders>
              <w:top w:val="single" w:color="00AEEF" w:sz="2" w:space="0"/>
              <w:bottom w:val="single" w:color="00AEEF" w:sz="2" w:space="0"/>
            </w:tcBorders>
          </w:tcPr>
          <w:p w:rsidR="001B3359" w:rsidRDefault="00D877C7" w14:paraId="1FE5B9B3" w14:textId="77777777">
            <w:pPr>
              <w:pStyle w:val="TableParagraph"/>
              <w:spacing w:before="19"/>
              <w:ind w:right="809"/>
              <w:rPr>
                <w:sz w:val="14"/>
              </w:rPr>
            </w:pPr>
            <w:r>
              <w:rPr>
                <w:color w:val="231F20"/>
                <w:spacing w:val="-2"/>
                <w:sz w:val="14"/>
              </w:rPr>
              <w:t>5.800</w:t>
            </w:r>
          </w:p>
        </w:tc>
        <w:tc>
          <w:tcPr>
            <w:tcW w:w="478" w:type="dxa"/>
            <w:tcBorders>
              <w:top w:val="single" w:color="00AEEF" w:sz="2" w:space="0"/>
              <w:bottom w:val="single" w:color="00AEEF" w:sz="2" w:space="0"/>
            </w:tcBorders>
          </w:tcPr>
          <w:p w:rsidR="001B3359" w:rsidRDefault="00D877C7" w14:paraId="4B11C731"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0413815D" w14:textId="77777777">
            <w:pPr>
              <w:pStyle w:val="TableParagraph"/>
              <w:spacing w:before="19"/>
              <w:ind w:right="1"/>
              <w:rPr>
                <w:sz w:val="14"/>
              </w:rPr>
            </w:pPr>
            <w:r>
              <w:rPr>
                <w:color w:val="231F20"/>
                <w:spacing w:val="-2"/>
                <w:sz w:val="14"/>
              </w:rPr>
              <w:t>5.800</w:t>
            </w:r>
          </w:p>
        </w:tc>
      </w:tr>
      <w:tr w:rsidR="001B3359" w14:paraId="224EBDFE" w14:textId="77777777">
        <w:trPr>
          <w:trHeight w:val="221"/>
        </w:trPr>
        <w:tc>
          <w:tcPr>
            <w:tcW w:w="5340" w:type="dxa"/>
            <w:tcBorders>
              <w:top w:val="single" w:color="00AEEF" w:sz="2" w:space="0"/>
              <w:bottom w:val="single" w:color="00AEEF" w:sz="2" w:space="0"/>
            </w:tcBorders>
          </w:tcPr>
          <w:p w:rsidR="001B3359" w:rsidRDefault="00D877C7" w14:paraId="41D68CC0" w14:textId="77777777">
            <w:pPr>
              <w:pStyle w:val="TableParagraph"/>
              <w:spacing w:before="23"/>
              <w:jc w:val="left"/>
              <w:rPr>
                <w:rFonts w:ascii="Calibri"/>
                <w:i/>
                <w:sz w:val="14"/>
              </w:rPr>
            </w:pPr>
            <w:r>
              <w:rPr>
                <w:rFonts w:ascii="Calibri"/>
                <w:i/>
                <w:color w:val="231F20"/>
                <w:w w:val="110"/>
                <w:sz w:val="14"/>
              </w:rPr>
              <w:t>waarvan</w:t>
            </w:r>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2617" w:type="dxa"/>
            <w:tcBorders>
              <w:top w:val="single" w:color="00AEEF" w:sz="2" w:space="0"/>
              <w:bottom w:val="single" w:color="00AEEF" w:sz="2" w:space="0"/>
            </w:tcBorders>
          </w:tcPr>
          <w:p w:rsidR="001B3359" w:rsidRDefault="00D877C7" w14:paraId="5EE28793" w14:textId="77777777">
            <w:pPr>
              <w:pStyle w:val="TableParagraph"/>
              <w:spacing w:before="23"/>
              <w:ind w:right="809"/>
              <w:rPr>
                <w:rFonts w:ascii="Calibri"/>
                <w:i/>
                <w:sz w:val="14"/>
              </w:rPr>
            </w:pPr>
            <w:r>
              <w:rPr>
                <w:rFonts w:ascii="Calibri"/>
                <w:i/>
                <w:color w:val="231F20"/>
                <w:spacing w:val="-4"/>
                <w:w w:val="110"/>
                <w:sz w:val="14"/>
              </w:rPr>
              <w:t>3.900</w:t>
            </w:r>
          </w:p>
        </w:tc>
        <w:tc>
          <w:tcPr>
            <w:tcW w:w="478" w:type="dxa"/>
            <w:tcBorders>
              <w:top w:val="single" w:color="00AEEF" w:sz="2" w:space="0"/>
              <w:bottom w:val="single" w:color="00AEEF" w:sz="2" w:space="0"/>
            </w:tcBorders>
          </w:tcPr>
          <w:p w:rsidR="001B3359" w:rsidRDefault="00D877C7" w14:paraId="33780CD6" w14:textId="77777777">
            <w:pPr>
              <w:pStyle w:val="TableParagraph"/>
              <w:spacing w:before="25"/>
              <w:ind w:right="27"/>
              <w:rPr>
                <w:rFonts w:ascii="Arial" w:hAnsi="Arial"/>
                <w:i/>
                <w:sz w:val="14"/>
              </w:rPr>
            </w:pPr>
            <w:r>
              <w:rPr>
                <w:rFonts w:ascii="Arial" w:hAnsi="Arial"/>
                <w:i/>
                <w:color w:val="231F20"/>
                <w:spacing w:val="-10"/>
                <w:sz w:val="14"/>
              </w:rPr>
              <w:t>‒</w:t>
            </w:r>
          </w:p>
        </w:tc>
        <w:tc>
          <w:tcPr>
            <w:tcW w:w="1261" w:type="dxa"/>
            <w:tcBorders>
              <w:top w:val="single" w:color="00AEEF" w:sz="2" w:space="0"/>
              <w:bottom w:val="single" w:color="00AEEF" w:sz="2" w:space="0"/>
            </w:tcBorders>
          </w:tcPr>
          <w:p w:rsidR="001B3359" w:rsidRDefault="00D877C7" w14:paraId="1F913FF1" w14:textId="77777777">
            <w:pPr>
              <w:pStyle w:val="TableParagraph"/>
              <w:spacing w:before="23"/>
              <w:ind w:right="1"/>
              <w:rPr>
                <w:rFonts w:ascii="Calibri"/>
                <w:i/>
                <w:sz w:val="14"/>
              </w:rPr>
            </w:pPr>
            <w:r>
              <w:rPr>
                <w:rFonts w:ascii="Calibri"/>
                <w:i/>
                <w:color w:val="231F20"/>
                <w:spacing w:val="-4"/>
                <w:w w:val="110"/>
                <w:sz w:val="14"/>
              </w:rPr>
              <w:t>3.900</w:t>
            </w:r>
          </w:p>
        </w:tc>
      </w:tr>
      <w:tr w:rsidR="001B3359" w14:paraId="2D50860B" w14:textId="77777777">
        <w:trPr>
          <w:trHeight w:val="221"/>
        </w:trPr>
        <w:tc>
          <w:tcPr>
            <w:tcW w:w="5340" w:type="dxa"/>
            <w:tcBorders>
              <w:top w:val="single" w:color="00AEEF" w:sz="2" w:space="0"/>
              <w:bottom w:val="single" w:color="00AEEF" w:sz="2" w:space="0"/>
            </w:tcBorders>
          </w:tcPr>
          <w:p w:rsidR="001B3359" w:rsidRDefault="00D877C7" w14:paraId="41DB9104" w14:textId="77777777">
            <w:pPr>
              <w:pStyle w:val="TableParagraph"/>
              <w:spacing w:before="23"/>
              <w:jc w:val="left"/>
              <w:rPr>
                <w:rFonts w:ascii="Calibri" w:hAnsi="Calibri"/>
                <w:i/>
                <w:sz w:val="14"/>
              </w:rPr>
            </w:pPr>
            <w:r>
              <w:rPr>
                <w:rFonts w:ascii="Calibri" w:hAnsi="Calibri"/>
                <w:i/>
                <w:color w:val="231F20"/>
                <w:w w:val="115"/>
                <w:sz w:val="14"/>
              </w:rPr>
              <w:t>waarvan</w:t>
            </w:r>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afschrijvingskosten</w:t>
            </w:r>
          </w:p>
        </w:tc>
        <w:tc>
          <w:tcPr>
            <w:tcW w:w="2617" w:type="dxa"/>
            <w:tcBorders>
              <w:top w:val="single" w:color="00AEEF" w:sz="2" w:space="0"/>
              <w:bottom w:val="single" w:color="00AEEF" w:sz="2" w:space="0"/>
            </w:tcBorders>
          </w:tcPr>
          <w:p w:rsidR="001B3359" w:rsidRDefault="00D877C7" w14:paraId="1F5714D5" w14:textId="77777777">
            <w:pPr>
              <w:pStyle w:val="TableParagraph"/>
              <w:spacing w:before="23"/>
              <w:ind w:right="809"/>
              <w:rPr>
                <w:rFonts w:ascii="Calibri"/>
                <w:i/>
                <w:sz w:val="14"/>
              </w:rPr>
            </w:pPr>
            <w:r>
              <w:rPr>
                <w:rFonts w:ascii="Calibri"/>
                <w:i/>
                <w:color w:val="231F20"/>
                <w:spacing w:val="-4"/>
                <w:w w:val="110"/>
                <w:sz w:val="14"/>
              </w:rPr>
              <w:t>1.900</w:t>
            </w:r>
          </w:p>
        </w:tc>
        <w:tc>
          <w:tcPr>
            <w:tcW w:w="478" w:type="dxa"/>
            <w:tcBorders>
              <w:top w:val="single" w:color="00AEEF" w:sz="2" w:space="0"/>
              <w:bottom w:val="single" w:color="00AEEF" w:sz="2" w:space="0"/>
            </w:tcBorders>
          </w:tcPr>
          <w:p w:rsidR="001B3359" w:rsidRDefault="00D877C7" w14:paraId="6AC6E2B4" w14:textId="77777777">
            <w:pPr>
              <w:pStyle w:val="TableParagraph"/>
              <w:spacing w:before="25"/>
              <w:ind w:right="27"/>
              <w:rPr>
                <w:rFonts w:ascii="Arial" w:hAnsi="Arial"/>
                <w:i/>
                <w:sz w:val="14"/>
              </w:rPr>
            </w:pPr>
            <w:r>
              <w:rPr>
                <w:rFonts w:ascii="Arial" w:hAnsi="Arial"/>
                <w:i/>
                <w:color w:val="231F20"/>
                <w:spacing w:val="-10"/>
                <w:sz w:val="14"/>
              </w:rPr>
              <w:t>‒</w:t>
            </w:r>
          </w:p>
        </w:tc>
        <w:tc>
          <w:tcPr>
            <w:tcW w:w="1261" w:type="dxa"/>
            <w:tcBorders>
              <w:top w:val="single" w:color="00AEEF" w:sz="2" w:space="0"/>
              <w:bottom w:val="single" w:color="00AEEF" w:sz="2" w:space="0"/>
            </w:tcBorders>
          </w:tcPr>
          <w:p w:rsidR="001B3359" w:rsidRDefault="00D877C7" w14:paraId="6AF3FD7D" w14:textId="77777777">
            <w:pPr>
              <w:pStyle w:val="TableParagraph"/>
              <w:spacing w:before="23"/>
              <w:ind w:right="1"/>
              <w:rPr>
                <w:rFonts w:ascii="Calibri"/>
                <w:i/>
                <w:sz w:val="14"/>
              </w:rPr>
            </w:pPr>
            <w:r>
              <w:rPr>
                <w:rFonts w:ascii="Calibri"/>
                <w:i/>
                <w:color w:val="231F20"/>
                <w:spacing w:val="-4"/>
                <w:w w:val="110"/>
                <w:sz w:val="14"/>
              </w:rPr>
              <w:t>1.900</w:t>
            </w:r>
          </w:p>
        </w:tc>
      </w:tr>
      <w:tr w:rsidR="001B3359" w14:paraId="6D43DBE4" w14:textId="77777777">
        <w:trPr>
          <w:trHeight w:val="221"/>
        </w:trPr>
        <w:tc>
          <w:tcPr>
            <w:tcW w:w="5340" w:type="dxa"/>
            <w:tcBorders>
              <w:top w:val="single" w:color="00AEEF" w:sz="2" w:space="0"/>
              <w:bottom w:val="single" w:color="00AEEF" w:sz="2" w:space="0"/>
            </w:tcBorders>
          </w:tcPr>
          <w:p w:rsidR="001B3359" w:rsidRDefault="00D877C7" w14:paraId="0533218D" w14:textId="77777777">
            <w:pPr>
              <w:pStyle w:val="TableParagraph"/>
              <w:spacing w:before="19"/>
              <w:jc w:val="left"/>
              <w:rPr>
                <w:sz w:val="14"/>
              </w:rPr>
            </w:pPr>
            <w:r>
              <w:rPr>
                <w:color w:val="231F20"/>
                <w:spacing w:val="-6"/>
                <w:sz w:val="14"/>
              </w:rPr>
              <w:t xml:space="preserve">- </w:t>
            </w:r>
            <w:r>
              <w:rPr>
                <w:color w:val="231F20"/>
                <w:spacing w:val="-2"/>
                <w:sz w:val="14"/>
              </w:rPr>
              <w:t>Immaterieel</w:t>
            </w:r>
          </w:p>
        </w:tc>
        <w:tc>
          <w:tcPr>
            <w:tcW w:w="2617" w:type="dxa"/>
            <w:tcBorders>
              <w:top w:val="single" w:color="00AEEF" w:sz="2" w:space="0"/>
              <w:bottom w:val="single" w:color="00AEEF" w:sz="2" w:space="0"/>
            </w:tcBorders>
          </w:tcPr>
          <w:p w:rsidR="001B3359" w:rsidRDefault="00D877C7" w14:paraId="159AD1A0" w14:textId="77777777">
            <w:pPr>
              <w:pStyle w:val="TableParagraph"/>
              <w:spacing w:before="28"/>
              <w:ind w:right="809"/>
              <w:rPr>
                <w:rFonts w:ascii="Arial" w:hAnsi="Arial"/>
                <w:sz w:val="14"/>
              </w:rPr>
            </w:pPr>
            <w:r>
              <w:rPr>
                <w:rFonts w:ascii="Arial" w:hAnsi="Arial"/>
                <w:color w:val="231F20"/>
                <w:spacing w:val="-10"/>
                <w:sz w:val="14"/>
              </w:rPr>
              <w:t>‒</w:t>
            </w:r>
          </w:p>
        </w:tc>
        <w:tc>
          <w:tcPr>
            <w:tcW w:w="478" w:type="dxa"/>
            <w:tcBorders>
              <w:top w:val="single" w:color="00AEEF" w:sz="2" w:space="0"/>
              <w:bottom w:val="single" w:color="00AEEF" w:sz="2" w:space="0"/>
            </w:tcBorders>
          </w:tcPr>
          <w:p w:rsidR="001B3359" w:rsidRDefault="00D877C7" w14:paraId="6F68B1D3"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1E7AEF87" w14:textId="77777777">
            <w:pPr>
              <w:pStyle w:val="TableParagraph"/>
              <w:spacing w:before="28"/>
              <w:ind w:right="1"/>
              <w:rPr>
                <w:rFonts w:ascii="Arial" w:hAnsi="Arial"/>
                <w:sz w:val="14"/>
              </w:rPr>
            </w:pPr>
            <w:r>
              <w:rPr>
                <w:rFonts w:ascii="Arial" w:hAnsi="Arial"/>
                <w:color w:val="231F20"/>
                <w:spacing w:val="-10"/>
                <w:sz w:val="14"/>
              </w:rPr>
              <w:t>‒</w:t>
            </w:r>
          </w:p>
        </w:tc>
      </w:tr>
      <w:tr w:rsidR="001B3359" w14:paraId="27CE689C" w14:textId="77777777">
        <w:trPr>
          <w:trHeight w:val="221"/>
        </w:trPr>
        <w:tc>
          <w:tcPr>
            <w:tcW w:w="5340" w:type="dxa"/>
            <w:tcBorders>
              <w:top w:val="single" w:color="00AEEF" w:sz="2" w:space="0"/>
              <w:bottom w:val="single" w:color="00AEEF" w:sz="2" w:space="0"/>
            </w:tcBorders>
          </w:tcPr>
          <w:p w:rsidR="001B3359" w:rsidRDefault="00D877C7" w14:paraId="5F57AF77" w14:textId="77777777">
            <w:pPr>
              <w:pStyle w:val="TableParagraph"/>
              <w:spacing w:before="19"/>
              <w:jc w:val="left"/>
              <w:rPr>
                <w:sz w:val="14"/>
              </w:rPr>
            </w:pPr>
            <w:r>
              <w:rPr>
                <w:color w:val="231F20"/>
                <w:w w:val="105"/>
                <w:sz w:val="14"/>
              </w:rPr>
              <w:t>Overige</w:t>
            </w:r>
            <w:r>
              <w:rPr>
                <w:color w:val="231F20"/>
                <w:spacing w:val="3"/>
                <w:w w:val="110"/>
                <w:sz w:val="14"/>
              </w:rPr>
              <w:t xml:space="preserve"> </w:t>
            </w:r>
            <w:r>
              <w:rPr>
                <w:color w:val="231F20"/>
                <w:spacing w:val="-2"/>
                <w:w w:val="110"/>
                <w:sz w:val="14"/>
              </w:rPr>
              <w:t>lasten</w:t>
            </w:r>
          </w:p>
        </w:tc>
        <w:tc>
          <w:tcPr>
            <w:tcW w:w="2617" w:type="dxa"/>
            <w:tcBorders>
              <w:top w:val="single" w:color="00AEEF" w:sz="2" w:space="0"/>
              <w:bottom w:val="single" w:color="00AEEF" w:sz="2" w:space="0"/>
            </w:tcBorders>
          </w:tcPr>
          <w:p w:rsidR="001B3359" w:rsidRDefault="00D877C7" w14:paraId="41F348F7" w14:textId="77777777">
            <w:pPr>
              <w:pStyle w:val="TableParagraph"/>
              <w:spacing w:before="28"/>
              <w:ind w:right="809"/>
              <w:rPr>
                <w:rFonts w:ascii="Arial" w:hAnsi="Arial"/>
                <w:sz w:val="14"/>
              </w:rPr>
            </w:pPr>
            <w:r>
              <w:rPr>
                <w:rFonts w:ascii="Arial" w:hAnsi="Arial"/>
                <w:color w:val="231F20"/>
                <w:spacing w:val="-10"/>
                <w:sz w:val="14"/>
              </w:rPr>
              <w:t>‒</w:t>
            </w:r>
          </w:p>
        </w:tc>
        <w:tc>
          <w:tcPr>
            <w:tcW w:w="478" w:type="dxa"/>
            <w:tcBorders>
              <w:top w:val="single" w:color="00AEEF" w:sz="2" w:space="0"/>
              <w:bottom w:val="single" w:color="00AEEF" w:sz="2" w:space="0"/>
            </w:tcBorders>
          </w:tcPr>
          <w:p w:rsidR="001B3359" w:rsidRDefault="00D877C7" w14:paraId="2D42F250"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7C56C4F2" w14:textId="77777777">
            <w:pPr>
              <w:pStyle w:val="TableParagraph"/>
              <w:spacing w:before="28"/>
              <w:ind w:right="1"/>
              <w:rPr>
                <w:rFonts w:ascii="Arial" w:hAnsi="Arial"/>
                <w:sz w:val="14"/>
              </w:rPr>
            </w:pPr>
            <w:r>
              <w:rPr>
                <w:rFonts w:ascii="Arial" w:hAnsi="Arial"/>
                <w:color w:val="231F20"/>
                <w:spacing w:val="-10"/>
                <w:sz w:val="14"/>
              </w:rPr>
              <w:t>‒</w:t>
            </w:r>
          </w:p>
        </w:tc>
      </w:tr>
      <w:tr w:rsidR="001B3359" w14:paraId="0F6B1726" w14:textId="77777777">
        <w:trPr>
          <w:trHeight w:val="224"/>
        </w:trPr>
        <w:tc>
          <w:tcPr>
            <w:tcW w:w="5340" w:type="dxa"/>
            <w:tcBorders>
              <w:top w:val="single" w:color="00AEEF" w:sz="2" w:space="0"/>
              <w:bottom w:val="single" w:color="00AEEF" w:sz="2" w:space="0"/>
            </w:tcBorders>
          </w:tcPr>
          <w:p w:rsidR="001B3359" w:rsidRDefault="00D877C7" w14:paraId="348FE357" w14:textId="77777777">
            <w:pPr>
              <w:pStyle w:val="TableParagraph"/>
              <w:spacing w:before="19"/>
              <w:jc w:val="left"/>
              <w:rPr>
                <w:sz w:val="14"/>
              </w:rPr>
            </w:pPr>
            <w:r>
              <w:rPr>
                <w:rFonts w:ascii="Calibri"/>
                <w:i/>
                <w:color w:val="231F20"/>
                <w:w w:val="110"/>
                <w:sz w:val="14"/>
              </w:rPr>
              <w:t>waarvan</w:t>
            </w:r>
            <w:r>
              <w:rPr>
                <w:rFonts w:ascii="Calibri"/>
                <w:i/>
                <w:color w:val="231F20"/>
                <w:spacing w:val="-1"/>
                <w:w w:val="110"/>
                <w:sz w:val="14"/>
              </w:rPr>
              <w:t xml:space="preserve"> </w:t>
            </w:r>
            <w:r>
              <w:rPr>
                <w:color w:val="231F20"/>
                <w:w w:val="110"/>
                <w:sz w:val="14"/>
              </w:rPr>
              <w:t>dotaties</w:t>
            </w:r>
            <w:r>
              <w:rPr>
                <w:color w:val="231F20"/>
                <w:spacing w:val="-12"/>
                <w:w w:val="110"/>
                <w:sz w:val="14"/>
              </w:rPr>
              <w:t xml:space="preserve"> </w:t>
            </w:r>
            <w:r>
              <w:rPr>
                <w:color w:val="231F20"/>
                <w:spacing w:val="-2"/>
                <w:w w:val="110"/>
                <w:sz w:val="14"/>
              </w:rPr>
              <w:t>voorzieningen</w:t>
            </w:r>
          </w:p>
        </w:tc>
        <w:tc>
          <w:tcPr>
            <w:tcW w:w="2617" w:type="dxa"/>
            <w:tcBorders>
              <w:top w:val="single" w:color="00AEEF" w:sz="2" w:space="0"/>
              <w:bottom w:val="single" w:color="00AEEF" w:sz="2" w:space="0"/>
            </w:tcBorders>
          </w:tcPr>
          <w:p w:rsidR="001B3359" w:rsidRDefault="00D877C7" w14:paraId="0F116311" w14:textId="77777777">
            <w:pPr>
              <w:pStyle w:val="TableParagraph"/>
              <w:spacing w:before="27"/>
              <w:ind w:right="809"/>
              <w:rPr>
                <w:rFonts w:ascii="Arial" w:hAnsi="Arial"/>
                <w:i/>
                <w:sz w:val="14"/>
              </w:rPr>
            </w:pPr>
            <w:r>
              <w:rPr>
                <w:rFonts w:ascii="Arial" w:hAnsi="Arial"/>
                <w:i/>
                <w:color w:val="231F20"/>
                <w:spacing w:val="-10"/>
                <w:sz w:val="14"/>
              </w:rPr>
              <w:t>‒</w:t>
            </w:r>
          </w:p>
        </w:tc>
        <w:tc>
          <w:tcPr>
            <w:tcW w:w="478" w:type="dxa"/>
            <w:tcBorders>
              <w:top w:val="single" w:color="00AEEF" w:sz="2" w:space="0"/>
              <w:bottom w:val="single" w:color="00AEEF" w:sz="2" w:space="0"/>
            </w:tcBorders>
          </w:tcPr>
          <w:p w:rsidR="001B3359" w:rsidRDefault="00D877C7" w14:paraId="29122A37" w14:textId="77777777">
            <w:pPr>
              <w:pStyle w:val="TableParagraph"/>
              <w:spacing w:before="27"/>
              <w:ind w:right="27"/>
              <w:rPr>
                <w:rFonts w:ascii="Arial" w:hAnsi="Arial"/>
                <w:i/>
                <w:sz w:val="14"/>
              </w:rPr>
            </w:pPr>
            <w:r>
              <w:rPr>
                <w:rFonts w:ascii="Arial" w:hAnsi="Arial"/>
                <w:i/>
                <w:color w:val="231F20"/>
                <w:spacing w:val="-10"/>
                <w:sz w:val="14"/>
              </w:rPr>
              <w:t>‒</w:t>
            </w:r>
          </w:p>
        </w:tc>
        <w:tc>
          <w:tcPr>
            <w:tcW w:w="1261" w:type="dxa"/>
            <w:tcBorders>
              <w:top w:val="single" w:color="00AEEF" w:sz="2" w:space="0"/>
              <w:bottom w:val="single" w:color="00AEEF" w:sz="2" w:space="0"/>
            </w:tcBorders>
          </w:tcPr>
          <w:p w:rsidR="001B3359" w:rsidRDefault="00D877C7" w14:paraId="38EA4BCF" w14:textId="77777777">
            <w:pPr>
              <w:pStyle w:val="TableParagraph"/>
              <w:spacing w:before="27"/>
              <w:ind w:right="1"/>
              <w:rPr>
                <w:rFonts w:ascii="Arial" w:hAnsi="Arial"/>
                <w:i/>
                <w:sz w:val="14"/>
              </w:rPr>
            </w:pPr>
            <w:r>
              <w:rPr>
                <w:rFonts w:ascii="Arial" w:hAnsi="Arial"/>
                <w:i/>
                <w:color w:val="231F20"/>
                <w:spacing w:val="-10"/>
                <w:sz w:val="14"/>
              </w:rPr>
              <w:t>‒</w:t>
            </w:r>
          </w:p>
        </w:tc>
      </w:tr>
      <w:tr w:rsidR="001B3359" w14:paraId="3DA21F42" w14:textId="77777777">
        <w:trPr>
          <w:trHeight w:val="224"/>
        </w:trPr>
        <w:tc>
          <w:tcPr>
            <w:tcW w:w="5340" w:type="dxa"/>
            <w:tcBorders>
              <w:top w:val="single" w:color="00AEEF" w:sz="2" w:space="0"/>
              <w:bottom w:val="single" w:color="00AEEF" w:sz="2" w:space="0"/>
            </w:tcBorders>
          </w:tcPr>
          <w:p w:rsidR="001B3359" w:rsidRDefault="00D877C7" w14:paraId="1A63C335" w14:textId="77777777">
            <w:pPr>
              <w:pStyle w:val="TableParagraph"/>
              <w:spacing w:before="19"/>
              <w:jc w:val="left"/>
              <w:rPr>
                <w:sz w:val="14"/>
              </w:rPr>
            </w:pPr>
            <w:r>
              <w:rPr>
                <w:rFonts w:ascii="Calibri"/>
                <w:i/>
                <w:color w:val="231F20"/>
                <w:spacing w:val="-2"/>
                <w:w w:val="110"/>
                <w:sz w:val="14"/>
              </w:rPr>
              <w:t>waarvan</w:t>
            </w:r>
            <w:r>
              <w:rPr>
                <w:rFonts w:ascii="Calibri"/>
                <w:i/>
                <w:color w:val="231F20"/>
                <w:spacing w:val="12"/>
                <w:w w:val="110"/>
                <w:sz w:val="14"/>
              </w:rPr>
              <w:t xml:space="preserve"> </w:t>
            </w:r>
            <w:r>
              <w:rPr>
                <w:color w:val="231F20"/>
                <w:spacing w:val="-2"/>
                <w:w w:val="110"/>
                <w:sz w:val="14"/>
              </w:rPr>
              <w:t>bijzondere</w:t>
            </w:r>
            <w:r>
              <w:rPr>
                <w:color w:val="231F20"/>
                <w:w w:val="110"/>
                <w:sz w:val="14"/>
              </w:rPr>
              <w:t xml:space="preserve"> </w:t>
            </w:r>
            <w:r>
              <w:rPr>
                <w:color w:val="231F20"/>
                <w:spacing w:val="-2"/>
                <w:w w:val="110"/>
                <w:sz w:val="14"/>
              </w:rPr>
              <w:t>lasten</w:t>
            </w:r>
          </w:p>
        </w:tc>
        <w:tc>
          <w:tcPr>
            <w:tcW w:w="2617" w:type="dxa"/>
            <w:tcBorders>
              <w:top w:val="single" w:color="00AEEF" w:sz="2" w:space="0"/>
              <w:bottom w:val="single" w:color="00AEEF" w:sz="2" w:space="0"/>
            </w:tcBorders>
          </w:tcPr>
          <w:p w:rsidR="001B3359" w:rsidRDefault="00D877C7" w14:paraId="004476CA" w14:textId="77777777">
            <w:pPr>
              <w:pStyle w:val="TableParagraph"/>
              <w:spacing w:before="27"/>
              <w:ind w:right="809"/>
              <w:rPr>
                <w:rFonts w:ascii="Arial" w:hAnsi="Arial"/>
                <w:i/>
                <w:sz w:val="14"/>
              </w:rPr>
            </w:pPr>
            <w:r>
              <w:rPr>
                <w:rFonts w:ascii="Arial" w:hAnsi="Arial"/>
                <w:i/>
                <w:color w:val="231F20"/>
                <w:spacing w:val="-10"/>
                <w:sz w:val="14"/>
              </w:rPr>
              <w:t>‒</w:t>
            </w:r>
          </w:p>
        </w:tc>
        <w:tc>
          <w:tcPr>
            <w:tcW w:w="478" w:type="dxa"/>
            <w:tcBorders>
              <w:top w:val="single" w:color="00AEEF" w:sz="2" w:space="0"/>
              <w:bottom w:val="single" w:color="00AEEF" w:sz="2" w:space="0"/>
            </w:tcBorders>
          </w:tcPr>
          <w:p w:rsidR="001B3359" w:rsidRDefault="00D877C7" w14:paraId="5D8DCF24" w14:textId="77777777">
            <w:pPr>
              <w:pStyle w:val="TableParagraph"/>
              <w:spacing w:before="27"/>
              <w:ind w:right="27"/>
              <w:rPr>
                <w:rFonts w:ascii="Arial" w:hAnsi="Arial"/>
                <w:i/>
                <w:sz w:val="14"/>
              </w:rPr>
            </w:pPr>
            <w:r>
              <w:rPr>
                <w:rFonts w:ascii="Arial" w:hAnsi="Arial"/>
                <w:i/>
                <w:color w:val="231F20"/>
                <w:spacing w:val="-10"/>
                <w:sz w:val="14"/>
              </w:rPr>
              <w:t>‒</w:t>
            </w:r>
          </w:p>
        </w:tc>
        <w:tc>
          <w:tcPr>
            <w:tcW w:w="1261" w:type="dxa"/>
            <w:tcBorders>
              <w:top w:val="single" w:color="00AEEF" w:sz="2" w:space="0"/>
              <w:bottom w:val="single" w:color="00AEEF" w:sz="2" w:space="0"/>
            </w:tcBorders>
          </w:tcPr>
          <w:p w:rsidR="001B3359" w:rsidRDefault="00D877C7" w14:paraId="245074EB" w14:textId="77777777">
            <w:pPr>
              <w:pStyle w:val="TableParagraph"/>
              <w:spacing w:before="27"/>
              <w:ind w:right="1"/>
              <w:rPr>
                <w:rFonts w:ascii="Arial" w:hAnsi="Arial"/>
                <w:i/>
                <w:sz w:val="14"/>
              </w:rPr>
            </w:pPr>
            <w:r>
              <w:rPr>
                <w:rFonts w:ascii="Arial" w:hAnsi="Arial"/>
                <w:i/>
                <w:color w:val="231F20"/>
                <w:spacing w:val="-10"/>
                <w:sz w:val="14"/>
              </w:rPr>
              <w:t>‒</w:t>
            </w:r>
          </w:p>
        </w:tc>
      </w:tr>
      <w:tr w:rsidR="001B3359" w14:paraId="0F444C6A" w14:textId="77777777">
        <w:trPr>
          <w:trHeight w:val="221"/>
        </w:trPr>
        <w:tc>
          <w:tcPr>
            <w:tcW w:w="5340" w:type="dxa"/>
            <w:tcBorders>
              <w:top w:val="single" w:color="00AEEF" w:sz="2" w:space="0"/>
              <w:bottom w:val="single" w:color="00AEEF" w:sz="2" w:space="0"/>
            </w:tcBorders>
          </w:tcPr>
          <w:p w:rsidR="001B3359" w:rsidRDefault="00D877C7" w14:paraId="0F95F02F" w14:textId="77777777">
            <w:pPr>
              <w:pStyle w:val="TableParagraph"/>
              <w:spacing w:before="28"/>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lasten</w:t>
            </w:r>
          </w:p>
        </w:tc>
        <w:tc>
          <w:tcPr>
            <w:tcW w:w="2617" w:type="dxa"/>
            <w:tcBorders>
              <w:top w:val="single" w:color="00AEEF" w:sz="2" w:space="0"/>
              <w:bottom w:val="single" w:color="00AEEF" w:sz="2" w:space="0"/>
            </w:tcBorders>
          </w:tcPr>
          <w:p w:rsidR="001B3359" w:rsidRDefault="00D877C7" w14:paraId="062C0050" w14:textId="77777777">
            <w:pPr>
              <w:pStyle w:val="TableParagraph"/>
              <w:spacing w:before="28"/>
              <w:ind w:right="809"/>
              <w:rPr>
                <w:rFonts w:ascii="Trebuchet MS"/>
                <w:b/>
                <w:sz w:val="14"/>
              </w:rPr>
            </w:pPr>
            <w:r>
              <w:rPr>
                <w:rFonts w:ascii="Trebuchet MS"/>
                <w:b/>
                <w:color w:val="231F20"/>
                <w:spacing w:val="-2"/>
                <w:sz w:val="14"/>
              </w:rPr>
              <w:t>811.600</w:t>
            </w:r>
          </w:p>
        </w:tc>
        <w:tc>
          <w:tcPr>
            <w:tcW w:w="478" w:type="dxa"/>
            <w:tcBorders>
              <w:top w:val="single" w:color="00AEEF" w:sz="2" w:space="0"/>
              <w:bottom w:val="single" w:color="00AEEF" w:sz="2" w:space="0"/>
            </w:tcBorders>
          </w:tcPr>
          <w:p w:rsidR="001B3359" w:rsidRDefault="00D877C7" w14:paraId="6114AA3E" w14:textId="77777777">
            <w:pPr>
              <w:pStyle w:val="TableParagraph"/>
              <w:spacing w:before="28"/>
              <w:ind w:right="27"/>
              <w:rPr>
                <w:rFonts w:ascii="Trebuchet MS"/>
                <w:b/>
                <w:sz w:val="14"/>
              </w:rPr>
            </w:pPr>
            <w:r>
              <w:rPr>
                <w:rFonts w:ascii="Trebuchet MS"/>
                <w:b/>
                <w:color w:val="231F20"/>
                <w:spacing w:val="-5"/>
                <w:sz w:val="14"/>
              </w:rPr>
              <w:t>40.200</w:t>
            </w:r>
          </w:p>
        </w:tc>
        <w:tc>
          <w:tcPr>
            <w:tcW w:w="1261" w:type="dxa"/>
            <w:tcBorders>
              <w:top w:val="single" w:color="00AEEF" w:sz="2" w:space="0"/>
              <w:bottom w:val="single" w:color="00AEEF" w:sz="2" w:space="0"/>
            </w:tcBorders>
          </w:tcPr>
          <w:p w:rsidR="001B3359" w:rsidRDefault="00D877C7" w14:paraId="70D3FAAA" w14:textId="77777777">
            <w:pPr>
              <w:pStyle w:val="TableParagraph"/>
              <w:spacing w:before="28"/>
              <w:ind w:right="1"/>
              <w:rPr>
                <w:rFonts w:ascii="Trebuchet MS"/>
                <w:b/>
                <w:sz w:val="14"/>
              </w:rPr>
            </w:pPr>
            <w:r>
              <w:rPr>
                <w:rFonts w:ascii="Trebuchet MS"/>
                <w:b/>
                <w:color w:val="231F20"/>
                <w:spacing w:val="-2"/>
                <w:sz w:val="14"/>
              </w:rPr>
              <w:t>851.800</w:t>
            </w:r>
          </w:p>
        </w:tc>
      </w:tr>
      <w:tr w:rsidR="001B3359" w14:paraId="7799588D" w14:textId="77777777">
        <w:trPr>
          <w:trHeight w:val="221"/>
        </w:trPr>
        <w:tc>
          <w:tcPr>
            <w:tcW w:w="5340" w:type="dxa"/>
            <w:tcBorders>
              <w:top w:val="single" w:color="00AEEF" w:sz="2" w:space="0"/>
              <w:bottom w:val="single" w:color="00AEEF" w:sz="2" w:space="0"/>
            </w:tcBorders>
          </w:tcPr>
          <w:p w:rsidR="001B3359" w:rsidRDefault="00D877C7" w14:paraId="4A342D56" w14:textId="77777777">
            <w:pPr>
              <w:pStyle w:val="TableParagraph"/>
              <w:spacing w:before="28"/>
              <w:jc w:val="left"/>
              <w:rPr>
                <w:rFonts w:ascii="Trebuchet MS"/>
                <w:b/>
                <w:sz w:val="14"/>
              </w:rPr>
            </w:pPr>
            <w:r>
              <w:rPr>
                <w:rFonts w:ascii="Trebuchet MS"/>
                <w:b/>
                <w:color w:val="231F20"/>
                <w:sz w:val="14"/>
              </w:rPr>
              <w:t>Saldo</w:t>
            </w:r>
            <w:r>
              <w:rPr>
                <w:rFonts w:ascii="Trebuchet MS"/>
                <w:b/>
                <w:color w:val="231F20"/>
                <w:spacing w:val="4"/>
                <w:sz w:val="14"/>
              </w:rPr>
              <w:t xml:space="preserve"> </w:t>
            </w:r>
            <w:r>
              <w:rPr>
                <w:rFonts w:ascii="Trebuchet MS"/>
                <w:b/>
                <w:color w:val="231F20"/>
                <w:sz w:val="14"/>
              </w:rPr>
              <w:t>van</w:t>
            </w:r>
            <w:r>
              <w:rPr>
                <w:rFonts w:ascii="Trebuchet MS"/>
                <w:b/>
                <w:color w:val="231F20"/>
                <w:spacing w:val="4"/>
                <w:sz w:val="14"/>
              </w:rPr>
              <w:t xml:space="preserve"> </w:t>
            </w:r>
            <w:r>
              <w:rPr>
                <w:rFonts w:ascii="Trebuchet MS"/>
                <w:b/>
                <w:color w:val="231F20"/>
                <w:sz w:val="14"/>
              </w:rPr>
              <w:t>baten</w:t>
            </w:r>
            <w:r>
              <w:rPr>
                <w:rFonts w:ascii="Trebuchet MS"/>
                <w:b/>
                <w:color w:val="231F20"/>
                <w:spacing w:val="4"/>
                <w:sz w:val="14"/>
              </w:rPr>
              <w:t xml:space="preserve"> </w:t>
            </w:r>
            <w:r>
              <w:rPr>
                <w:rFonts w:ascii="Trebuchet MS"/>
                <w:b/>
                <w:color w:val="231F20"/>
                <w:sz w:val="14"/>
              </w:rPr>
              <w:t>en</w:t>
            </w:r>
            <w:r>
              <w:rPr>
                <w:rFonts w:ascii="Trebuchet MS"/>
                <w:b/>
                <w:color w:val="231F20"/>
                <w:spacing w:val="5"/>
                <w:sz w:val="14"/>
              </w:rPr>
              <w:t xml:space="preserve"> </w:t>
            </w:r>
            <w:r>
              <w:rPr>
                <w:rFonts w:ascii="Trebuchet MS"/>
                <w:b/>
                <w:color w:val="231F20"/>
                <w:sz w:val="14"/>
              </w:rPr>
              <w:t>lasten</w:t>
            </w:r>
            <w:r>
              <w:rPr>
                <w:rFonts w:ascii="Trebuchet MS"/>
                <w:b/>
                <w:color w:val="231F20"/>
                <w:spacing w:val="4"/>
                <w:sz w:val="14"/>
              </w:rPr>
              <w:t xml:space="preserve"> </w:t>
            </w:r>
            <w:r>
              <w:rPr>
                <w:rFonts w:ascii="Trebuchet MS"/>
                <w:b/>
                <w:color w:val="231F20"/>
                <w:sz w:val="14"/>
              </w:rPr>
              <w:t>gewone</w:t>
            </w:r>
            <w:r>
              <w:rPr>
                <w:rFonts w:ascii="Trebuchet MS"/>
                <w:b/>
                <w:color w:val="231F20"/>
                <w:spacing w:val="4"/>
                <w:sz w:val="14"/>
              </w:rPr>
              <w:t xml:space="preserve"> </w:t>
            </w:r>
            <w:r>
              <w:rPr>
                <w:rFonts w:ascii="Trebuchet MS"/>
                <w:b/>
                <w:color w:val="231F20"/>
                <w:spacing w:val="-2"/>
                <w:sz w:val="14"/>
              </w:rPr>
              <w:t>bedrijfsuitoefening</w:t>
            </w:r>
          </w:p>
        </w:tc>
        <w:tc>
          <w:tcPr>
            <w:tcW w:w="2617" w:type="dxa"/>
            <w:tcBorders>
              <w:top w:val="single" w:color="00AEEF" w:sz="2" w:space="0"/>
              <w:bottom w:val="single" w:color="00AEEF" w:sz="2" w:space="0"/>
            </w:tcBorders>
          </w:tcPr>
          <w:p w:rsidR="001B3359" w:rsidRDefault="00D877C7" w14:paraId="4EBC2A3D" w14:textId="77777777">
            <w:pPr>
              <w:pStyle w:val="TableParagraph"/>
              <w:spacing w:before="28"/>
              <w:ind w:right="809"/>
              <w:rPr>
                <w:rFonts w:ascii="Arial" w:hAnsi="Arial"/>
                <w:b/>
                <w:sz w:val="14"/>
              </w:rPr>
            </w:pPr>
            <w:r>
              <w:rPr>
                <w:rFonts w:ascii="Arial" w:hAnsi="Arial"/>
                <w:b/>
                <w:color w:val="231F20"/>
                <w:spacing w:val="-10"/>
                <w:sz w:val="14"/>
              </w:rPr>
              <w:t>‒</w:t>
            </w:r>
          </w:p>
        </w:tc>
        <w:tc>
          <w:tcPr>
            <w:tcW w:w="478" w:type="dxa"/>
            <w:tcBorders>
              <w:top w:val="single" w:color="00AEEF" w:sz="2" w:space="0"/>
              <w:bottom w:val="single" w:color="00AEEF" w:sz="2" w:space="0"/>
            </w:tcBorders>
          </w:tcPr>
          <w:p w:rsidR="001B3359" w:rsidRDefault="00D877C7" w14:paraId="23AD3284" w14:textId="77777777">
            <w:pPr>
              <w:pStyle w:val="TableParagraph"/>
              <w:spacing w:before="28"/>
              <w:ind w:right="27"/>
              <w:rPr>
                <w:rFonts w:ascii="Arial" w:hAnsi="Arial"/>
                <w:b/>
                <w:sz w:val="14"/>
              </w:rPr>
            </w:pPr>
            <w:r>
              <w:rPr>
                <w:rFonts w:ascii="Arial" w:hAnsi="Arial"/>
                <w:b/>
                <w:color w:val="231F20"/>
                <w:spacing w:val="-10"/>
                <w:sz w:val="14"/>
              </w:rPr>
              <w:t>‒</w:t>
            </w:r>
          </w:p>
        </w:tc>
        <w:tc>
          <w:tcPr>
            <w:tcW w:w="1261" w:type="dxa"/>
            <w:tcBorders>
              <w:top w:val="single" w:color="00AEEF" w:sz="2" w:space="0"/>
              <w:bottom w:val="single" w:color="00AEEF" w:sz="2" w:space="0"/>
            </w:tcBorders>
          </w:tcPr>
          <w:p w:rsidR="001B3359" w:rsidRDefault="00D877C7" w14:paraId="4677A8F3" w14:textId="77777777">
            <w:pPr>
              <w:pStyle w:val="TableParagraph"/>
              <w:spacing w:before="28"/>
              <w:ind w:right="1"/>
              <w:rPr>
                <w:rFonts w:ascii="Arial" w:hAnsi="Arial"/>
                <w:b/>
                <w:sz w:val="14"/>
              </w:rPr>
            </w:pPr>
            <w:r>
              <w:rPr>
                <w:rFonts w:ascii="Arial" w:hAnsi="Arial"/>
                <w:b/>
                <w:color w:val="231F20"/>
                <w:spacing w:val="-10"/>
                <w:sz w:val="14"/>
              </w:rPr>
              <w:t>‒</w:t>
            </w:r>
          </w:p>
        </w:tc>
      </w:tr>
      <w:tr w:rsidR="001B3359" w14:paraId="76E0D73F" w14:textId="77777777">
        <w:trPr>
          <w:trHeight w:val="221"/>
        </w:trPr>
        <w:tc>
          <w:tcPr>
            <w:tcW w:w="5340" w:type="dxa"/>
            <w:tcBorders>
              <w:top w:val="single" w:color="00AEEF" w:sz="2" w:space="0"/>
              <w:bottom w:val="single" w:color="00AEEF" w:sz="2" w:space="0"/>
            </w:tcBorders>
          </w:tcPr>
          <w:p w:rsidR="001B3359" w:rsidRDefault="00D877C7" w14:paraId="50E7171A" w14:textId="77777777">
            <w:pPr>
              <w:pStyle w:val="TableParagraph"/>
              <w:spacing w:before="19"/>
              <w:jc w:val="left"/>
              <w:rPr>
                <w:sz w:val="14"/>
              </w:rPr>
            </w:pPr>
            <w:r>
              <w:rPr>
                <w:color w:val="231F20"/>
                <w:w w:val="105"/>
                <w:sz w:val="14"/>
              </w:rPr>
              <w:t>Agentschapsdeel</w:t>
            </w:r>
            <w:r>
              <w:rPr>
                <w:color w:val="231F20"/>
                <w:spacing w:val="26"/>
                <w:w w:val="105"/>
                <w:sz w:val="14"/>
              </w:rPr>
              <w:t xml:space="preserve"> </w:t>
            </w:r>
            <w:proofErr w:type="spellStart"/>
            <w:r>
              <w:rPr>
                <w:color w:val="231F20"/>
                <w:w w:val="105"/>
                <w:sz w:val="14"/>
              </w:rPr>
              <w:t>Vpb</w:t>
            </w:r>
            <w:proofErr w:type="spellEnd"/>
            <w:r>
              <w:rPr>
                <w:color w:val="231F20"/>
                <w:w w:val="105"/>
                <w:sz w:val="14"/>
              </w:rPr>
              <w:t>-</w:t>
            </w:r>
            <w:r>
              <w:rPr>
                <w:color w:val="231F20"/>
                <w:spacing w:val="-2"/>
                <w:w w:val="105"/>
                <w:sz w:val="14"/>
              </w:rPr>
              <w:t>lasten</w:t>
            </w:r>
          </w:p>
        </w:tc>
        <w:tc>
          <w:tcPr>
            <w:tcW w:w="2617" w:type="dxa"/>
            <w:tcBorders>
              <w:top w:val="single" w:color="00AEEF" w:sz="2" w:space="0"/>
              <w:bottom w:val="single" w:color="00AEEF" w:sz="2" w:space="0"/>
            </w:tcBorders>
          </w:tcPr>
          <w:p w:rsidR="001B3359" w:rsidRDefault="00D877C7" w14:paraId="4C6E2047" w14:textId="77777777">
            <w:pPr>
              <w:pStyle w:val="TableParagraph"/>
              <w:spacing w:before="28"/>
              <w:ind w:right="809"/>
              <w:rPr>
                <w:rFonts w:ascii="Arial" w:hAnsi="Arial"/>
                <w:sz w:val="14"/>
              </w:rPr>
            </w:pPr>
            <w:r>
              <w:rPr>
                <w:rFonts w:ascii="Arial" w:hAnsi="Arial"/>
                <w:color w:val="231F20"/>
                <w:spacing w:val="-10"/>
                <w:sz w:val="14"/>
              </w:rPr>
              <w:t>‒</w:t>
            </w:r>
          </w:p>
        </w:tc>
        <w:tc>
          <w:tcPr>
            <w:tcW w:w="478" w:type="dxa"/>
            <w:tcBorders>
              <w:top w:val="single" w:color="00AEEF" w:sz="2" w:space="0"/>
              <w:bottom w:val="single" w:color="00AEEF" w:sz="2" w:space="0"/>
            </w:tcBorders>
          </w:tcPr>
          <w:p w:rsidR="001B3359" w:rsidRDefault="00D877C7" w14:paraId="37D929D9" w14:textId="77777777">
            <w:pPr>
              <w:pStyle w:val="TableParagraph"/>
              <w:spacing w:before="28"/>
              <w:ind w:right="27"/>
              <w:rPr>
                <w:rFonts w:ascii="Arial" w:hAnsi="Arial"/>
                <w:sz w:val="14"/>
              </w:rPr>
            </w:pPr>
            <w:r>
              <w:rPr>
                <w:rFonts w:ascii="Arial" w:hAnsi="Arial"/>
                <w:color w:val="231F20"/>
                <w:spacing w:val="-10"/>
                <w:sz w:val="14"/>
              </w:rPr>
              <w:t>‒</w:t>
            </w:r>
          </w:p>
        </w:tc>
        <w:tc>
          <w:tcPr>
            <w:tcW w:w="1261" w:type="dxa"/>
            <w:tcBorders>
              <w:top w:val="single" w:color="00AEEF" w:sz="2" w:space="0"/>
              <w:bottom w:val="single" w:color="00AEEF" w:sz="2" w:space="0"/>
            </w:tcBorders>
          </w:tcPr>
          <w:p w:rsidR="001B3359" w:rsidRDefault="00D877C7" w14:paraId="21272C72" w14:textId="77777777">
            <w:pPr>
              <w:pStyle w:val="TableParagraph"/>
              <w:spacing w:before="28"/>
              <w:ind w:right="1"/>
              <w:rPr>
                <w:rFonts w:ascii="Arial" w:hAnsi="Arial"/>
                <w:sz w:val="14"/>
              </w:rPr>
            </w:pPr>
            <w:r>
              <w:rPr>
                <w:rFonts w:ascii="Arial" w:hAnsi="Arial"/>
                <w:color w:val="231F20"/>
                <w:spacing w:val="-10"/>
                <w:sz w:val="14"/>
              </w:rPr>
              <w:t>‒</w:t>
            </w:r>
          </w:p>
        </w:tc>
      </w:tr>
      <w:tr w:rsidR="001B3359" w14:paraId="002C0FD5" w14:textId="77777777">
        <w:trPr>
          <w:trHeight w:val="221"/>
        </w:trPr>
        <w:tc>
          <w:tcPr>
            <w:tcW w:w="5340" w:type="dxa"/>
            <w:tcBorders>
              <w:top w:val="single" w:color="00AEEF" w:sz="2" w:space="0"/>
              <w:bottom w:val="single" w:color="00AEEF" w:sz="2" w:space="0"/>
            </w:tcBorders>
          </w:tcPr>
          <w:p w:rsidR="001B3359" w:rsidRDefault="00D877C7" w14:paraId="2AAE70D1" w14:textId="77777777">
            <w:pPr>
              <w:pStyle w:val="TableParagraph"/>
              <w:spacing w:before="28"/>
              <w:jc w:val="left"/>
              <w:rPr>
                <w:rFonts w:ascii="Trebuchet MS"/>
                <w:b/>
                <w:sz w:val="14"/>
              </w:rPr>
            </w:pPr>
            <w:r>
              <w:rPr>
                <w:rFonts w:ascii="Trebuchet MS"/>
                <w:b/>
                <w:color w:val="231F20"/>
                <w:sz w:val="14"/>
              </w:rPr>
              <w:t>Saldo</w:t>
            </w:r>
            <w:r>
              <w:rPr>
                <w:rFonts w:ascii="Trebuchet MS"/>
                <w:b/>
                <w:color w:val="231F20"/>
                <w:spacing w:val="2"/>
                <w:sz w:val="14"/>
              </w:rPr>
              <w:t xml:space="preserve"> </w:t>
            </w:r>
            <w:r>
              <w:rPr>
                <w:rFonts w:ascii="Trebuchet MS"/>
                <w:b/>
                <w:color w:val="231F20"/>
                <w:sz w:val="14"/>
              </w:rPr>
              <w:t>van</w:t>
            </w:r>
            <w:r>
              <w:rPr>
                <w:rFonts w:ascii="Trebuchet MS"/>
                <w:b/>
                <w:color w:val="231F20"/>
                <w:spacing w:val="3"/>
                <w:sz w:val="14"/>
              </w:rPr>
              <w:t xml:space="preserve"> </w:t>
            </w:r>
            <w:r>
              <w:rPr>
                <w:rFonts w:ascii="Trebuchet MS"/>
                <w:b/>
                <w:color w:val="231F20"/>
                <w:sz w:val="14"/>
              </w:rPr>
              <w:t>baten</w:t>
            </w:r>
            <w:r>
              <w:rPr>
                <w:rFonts w:ascii="Trebuchet MS"/>
                <w:b/>
                <w:color w:val="231F20"/>
                <w:spacing w:val="3"/>
                <w:sz w:val="14"/>
              </w:rPr>
              <w:t xml:space="preserve"> </w:t>
            </w:r>
            <w:r>
              <w:rPr>
                <w:rFonts w:ascii="Trebuchet MS"/>
                <w:b/>
                <w:color w:val="231F20"/>
                <w:sz w:val="14"/>
              </w:rPr>
              <w:t>en</w:t>
            </w:r>
            <w:r>
              <w:rPr>
                <w:rFonts w:ascii="Trebuchet MS"/>
                <w:b/>
                <w:color w:val="231F20"/>
                <w:spacing w:val="3"/>
                <w:sz w:val="14"/>
              </w:rPr>
              <w:t xml:space="preserve"> </w:t>
            </w:r>
            <w:r>
              <w:rPr>
                <w:rFonts w:ascii="Trebuchet MS"/>
                <w:b/>
                <w:color w:val="231F20"/>
                <w:spacing w:val="-2"/>
                <w:sz w:val="14"/>
              </w:rPr>
              <w:t>lasten</w:t>
            </w:r>
          </w:p>
        </w:tc>
        <w:tc>
          <w:tcPr>
            <w:tcW w:w="2617" w:type="dxa"/>
            <w:tcBorders>
              <w:top w:val="single" w:color="00AEEF" w:sz="2" w:space="0"/>
              <w:bottom w:val="single" w:color="00AEEF" w:sz="2" w:space="0"/>
            </w:tcBorders>
          </w:tcPr>
          <w:p w:rsidR="001B3359" w:rsidRDefault="00D877C7" w14:paraId="012ACF2E" w14:textId="77777777">
            <w:pPr>
              <w:pStyle w:val="TableParagraph"/>
              <w:spacing w:before="28"/>
              <w:ind w:right="809"/>
              <w:rPr>
                <w:rFonts w:ascii="Arial" w:hAnsi="Arial"/>
                <w:b/>
                <w:sz w:val="14"/>
              </w:rPr>
            </w:pPr>
            <w:r>
              <w:rPr>
                <w:rFonts w:ascii="Arial" w:hAnsi="Arial"/>
                <w:b/>
                <w:color w:val="231F20"/>
                <w:spacing w:val="-10"/>
                <w:sz w:val="14"/>
              </w:rPr>
              <w:t>‒</w:t>
            </w:r>
          </w:p>
        </w:tc>
        <w:tc>
          <w:tcPr>
            <w:tcW w:w="478" w:type="dxa"/>
            <w:tcBorders>
              <w:top w:val="single" w:color="00AEEF" w:sz="2" w:space="0"/>
              <w:bottom w:val="single" w:color="00AEEF" w:sz="2" w:space="0"/>
            </w:tcBorders>
          </w:tcPr>
          <w:p w:rsidR="001B3359" w:rsidRDefault="00D877C7" w14:paraId="625AD59A" w14:textId="77777777">
            <w:pPr>
              <w:pStyle w:val="TableParagraph"/>
              <w:spacing w:before="28"/>
              <w:ind w:right="27"/>
              <w:rPr>
                <w:rFonts w:ascii="Arial" w:hAnsi="Arial"/>
                <w:b/>
                <w:sz w:val="14"/>
              </w:rPr>
            </w:pPr>
            <w:r>
              <w:rPr>
                <w:rFonts w:ascii="Arial" w:hAnsi="Arial"/>
                <w:b/>
                <w:color w:val="231F20"/>
                <w:spacing w:val="-10"/>
                <w:sz w:val="14"/>
              </w:rPr>
              <w:t>‒</w:t>
            </w:r>
          </w:p>
        </w:tc>
        <w:tc>
          <w:tcPr>
            <w:tcW w:w="1261" w:type="dxa"/>
            <w:tcBorders>
              <w:top w:val="single" w:color="00AEEF" w:sz="2" w:space="0"/>
              <w:bottom w:val="single" w:color="00AEEF" w:sz="2" w:space="0"/>
            </w:tcBorders>
          </w:tcPr>
          <w:p w:rsidR="001B3359" w:rsidRDefault="00D877C7" w14:paraId="51C15022" w14:textId="77777777">
            <w:pPr>
              <w:pStyle w:val="TableParagraph"/>
              <w:spacing w:before="28"/>
              <w:ind w:right="1"/>
              <w:rPr>
                <w:rFonts w:ascii="Arial" w:hAnsi="Arial"/>
                <w:b/>
                <w:sz w:val="14"/>
              </w:rPr>
            </w:pPr>
            <w:r>
              <w:rPr>
                <w:rFonts w:ascii="Arial" w:hAnsi="Arial"/>
                <w:b/>
                <w:color w:val="231F20"/>
                <w:spacing w:val="-10"/>
                <w:sz w:val="14"/>
              </w:rPr>
              <w:t>‒</w:t>
            </w:r>
          </w:p>
        </w:tc>
      </w:tr>
    </w:tbl>
    <w:p w:rsidR="001B3359" w:rsidRDefault="001B3359" w14:paraId="35680BF0" w14:textId="77777777">
      <w:pPr>
        <w:pStyle w:val="Plattetekst"/>
        <w:spacing w:before="25"/>
      </w:pPr>
    </w:p>
    <w:p w:rsidR="001B3359" w:rsidRDefault="00D877C7" w14:paraId="739EBA72" w14:textId="77777777">
      <w:pPr>
        <w:pStyle w:val="Kop2"/>
      </w:pPr>
      <w:r>
        <w:rPr>
          <w:color w:val="231F20"/>
          <w:spacing w:val="-2"/>
        </w:rPr>
        <w:t>Toelichting</w:t>
      </w:r>
    </w:p>
    <w:p w:rsidR="001B3359" w:rsidRDefault="001B3359" w14:paraId="2B63A1D9" w14:textId="77777777">
      <w:pPr>
        <w:pStyle w:val="Plattetekst"/>
        <w:spacing w:before="19"/>
        <w:rPr>
          <w:rFonts w:ascii="Trebuchet MS"/>
          <w:b/>
        </w:rPr>
      </w:pPr>
    </w:p>
    <w:p w:rsidR="001B3359" w:rsidRDefault="00D877C7" w14:paraId="2844D42E" w14:textId="77777777">
      <w:pPr>
        <w:pStyle w:val="Plattetekst"/>
        <w:spacing w:line="247" w:lineRule="auto"/>
        <w:ind w:left="3430" w:right="102"/>
      </w:pPr>
      <w:r>
        <w:rPr>
          <w:color w:val="231F20"/>
          <w:spacing w:val="-2"/>
          <w:w w:val="110"/>
        </w:rPr>
        <w:t>Mutaties</w:t>
      </w:r>
      <w:r>
        <w:rPr>
          <w:color w:val="231F20"/>
          <w:spacing w:val="-11"/>
          <w:w w:val="110"/>
        </w:rPr>
        <w:t xml:space="preserve"> </w:t>
      </w:r>
      <w:r>
        <w:rPr>
          <w:color w:val="231F20"/>
          <w:spacing w:val="-2"/>
          <w:w w:val="110"/>
        </w:rPr>
        <w:t>hebben</w:t>
      </w:r>
      <w:r>
        <w:rPr>
          <w:color w:val="231F20"/>
          <w:spacing w:val="-11"/>
          <w:w w:val="110"/>
        </w:rPr>
        <w:t xml:space="preserve"> </w:t>
      </w:r>
      <w:r>
        <w:rPr>
          <w:color w:val="231F20"/>
          <w:spacing w:val="-2"/>
          <w:w w:val="110"/>
        </w:rPr>
        <w:t>voornamelijk</w:t>
      </w:r>
      <w:r>
        <w:rPr>
          <w:color w:val="231F20"/>
          <w:spacing w:val="-11"/>
          <w:w w:val="110"/>
        </w:rPr>
        <w:t xml:space="preserve"> </w:t>
      </w:r>
      <w:r>
        <w:rPr>
          <w:color w:val="231F20"/>
          <w:spacing w:val="-2"/>
          <w:w w:val="110"/>
        </w:rPr>
        <w:t>betrekking</w:t>
      </w:r>
      <w:r>
        <w:rPr>
          <w:color w:val="231F20"/>
          <w:spacing w:val="-11"/>
          <w:w w:val="110"/>
        </w:rPr>
        <w:t xml:space="preserve"> </w:t>
      </w:r>
      <w:r>
        <w:rPr>
          <w:color w:val="231F20"/>
          <w:spacing w:val="-2"/>
          <w:w w:val="110"/>
        </w:rPr>
        <w:t>op</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preventieprogramma’s</w:t>
      </w:r>
      <w:r>
        <w:rPr>
          <w:color w:val="231F20"/>
          <w:spacing w:val="-11"/>
          <w:w w:val="110"/>
        </w:rPr>
        <w:t xml:space="preserve"> </w:t>
      </w:r>
      <w:r>
        <w:rPr>
          <w:color w:val="231F20"/>
          <w:spacing w:val="-2"/>
          <w:w w:val="110"/>
        </w:rPr>
        <w:t xml:space="preserve">(RS </w:t>
      </w:r>
      <w:r>
        <w:rPr>
          <w:color w:val="231F20"/>
          <w:w w:val="110"/>
        </w:rPr>
        <w:t>virus) en de nieuwbouw.</w:t>
      </w:r>
    </w:p>
    <w:p w:rsidR="001B3359" w:rsidRDefault="001B3359" w14:paraId="738CB416" w14:textId="77777777">
      <w:pPr>
        <w:pStyle w:val="Plattetekst"/>
        <w:spacing w:line="247" w:lineRule="auto"/>
        <w:sectPr w:rsidR="001B3359">
          <w:type w:val="continuous"/>
          <w:pgSz w:w="11910" w:h="16840"/>
          <w:pgMar w:top="1020" w:right="992" w:bottom="1280" w:left="992" w:header="0" w:footer="1091" w:gutter="0"/>
          <w:cols w:space="708"/>
        </w:sectPr>
      </w:pPr>
    </w:p>
    <w:p w:rsidR="001B3359" w:rsidRDefault="00D877C7" w14:paraId="77E5A5DA" w14:textId="77777777">
      <w:pPr>
        <w:ind w:left="108"/>
        <w:rPr>
          <w:sz w:val="20"/>
        </w:rPr>
      </w:pPr>
      <w:r>
        <w:rPr>
          <w:noProof/>
          <w:sz w:val="20"/>
        </w:rPr>
        <w:lastRenderedPageBreak/>
        <mc:AlternateContent>
          <mc:Choice Requires="wpg">
            <w:drawing>
              <wp:inline distT="0" distB="0" distL="0" distR="0" wp14:anchorId="1C1E3BEA" wp14:editId="4EED434B">
                <wp:extent cx="6156325" cy="346710"/>
                <wp:effectExtent l="9525" t="0" r="0" b="5714"/>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46710"/>
                          <a:chOff x="0" y="0"/>
                          <a:chExt cx="6156325" cy="346710"/>
                        </a:xfrm>
                      </wpg:grpSpPr>
                      <wps:wsp>
                        <wps:cNvPr id="368" name="Graphic 368"/>
                        <wps:cNvSpPr/>
                        <wps:spPr>
                          <a:xfrm>
                            <a:off x="0" y="6350"/>
                            <a:ext cx="6156325" cy="338455"/>
                          </a:xfrm>
                          <a:custGeom>
                            <a:avLst/>
                            <a:gdLst/>
                            <a:ahLst/>
                            <a:cxnLst/>
                            <a:rect l="l" t="t" r="r" b="b"/>
                            <a:pathLst>
                              <a:path w="6156325" h="338455">
                                <a:moveTo>
                                  <a:pt x="6155994" y="338404"/>
                                </a:moveTo>
                                <a:lnTo>
                                  <a:pt x="0" y="338404"/>
                                </a:lnTo>
                                <a:lnTo>
                                  <a:pt x="0" y="0"/>
                                </a:lnTo>
                                <a:lnTo>
                                  <a:pt x="6155994" y="0"/>
                                </a:lnTo>
                                <a:lnTo>
                                  <a:pt x="6155994" y="338404"/>
                                </a:lnTo>
                                <a:close/>
                              </a:path>
                            </a:pathLst>
                          </a:custGeom>
                          <a:solidFill>
                            <a:srgbClr val="00AEEF"/>
                          </a:solidFill>
                        </wps:spPr>
                        <wps:bodyPr wrap="square" lIns="0" tIns="0" rIns="0" bIns="0" rtlCol="0">
                          <a:prstTxWarp prst="textNoShape">
                            <a:avLst/>
                          </a:prstTxWarp>
                          <a:noAutofit/>
                        </wps:bodyPr>
                      </wps:wsp>
                      <wps:wsp>
                        <wps:cNvPr id="369" name="Graphic 369"/>
                        <wps:cNvSpPr/>
                        <wps:spPr>
                          <a:xfrm>
                            <a:off x="0" y="3175"/>
                            <a:ext cx="6156325" cy="1270"/>
                          </a:xfrm>
                          <a:custGeom>
                            <a:avLst/>
                            <a:gdLst/>
                            <a:ahLst/>
                            <a:cxnLst/>
                            <a:rect l="l" t="t" r="r" b="b"/>
                            <a:pathLst>
                              <a:path w="6156325">
                                <a:moveTo>
                                  <a:pt x="0" y="0"/>
                                </a:moveTo>
                                <a:lnTo>
                                  <a:pt x="6155994" y="0"/>
                                </a:lnTo>
                              </a:path>
                            </a:pathLst>
                          </a:custGeom>
                          <a:ln w="6350">
                            <a:solidFill>
                              <a:srgbClr val="231F20"/>
                            </a:solidFill>
                            <a:prstDash val="solid"/>
                          </a:ln>
                        </wps:spPr>
                        <wps:bodyPr wrap="square" lIns="0" tIns="0" rIns="0" bIns="0" rtlCol="0">
                          <a:prstTxWarp prst="textNoShape">
                            <a:avLst/>
                          </a:prstTxWarp>
                          <a:noAutofit/>
                        </wps:bodyPr>
                      </wps:wsp>
                      <wps:wsp>
                        <wps:cNvPr id="370" name="Graphic 370"/>
                        <wps:cNvSpPr/>
                        <wps:spPr>
                          <a:xfrm>
                            <a:off x="0" y="344749"/>
                            <a:ext cx="111125" cy="1270"/>
                          </a:xfrm>
                          <a:custGeom>
                            <a:avLst/>
                            <a:gdLst/>
                            <a:ahLst/>
                            <a:cxnLst/>
                            <a:rect l="l" t="t" r="r" b="b"/>
                            <a:pathLst>
                              <a:path w="111125">
                                <a:moveTo>
                                  <a:pt x="11080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1" name="Graphic 371"/>
                        <wps:cNvSpPr/>
                        <wps:spPr>
                          <a:xfrm>
                            <a:off x="110801" y="344749"/>
                            <a:ext cx="2155190" cy="1270"/>
                          </a:xfrm>
                          <a:custGeom>
                            <a:avLst/>
                            <a:gdLst/>
                            <a:ahLst/>
                            <a:cxnLst/>
                            <a:rect l="l" t="t" r="r" b="b"/>
                            <a:pathLst>
                              <a:path w="2155190">
                                <a:moveTo>
                                  <a:pt x="215460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2" name="Graphic 372"/>
                        <wps:cNvSpPr/>
                        <wps:spPr>
                          <a:xfrm>
                            <a:off x="2265407" y="344749"/>
                            <a:ext cx="1274445" cy="1270"/>
                          </a:xfrm>
                          <a:custGeom>
                            <a:avLst/>
                            <a:gdLst/>
                            <a:ahLst/>
                            <a:cxnLst/>
                            <a:rect l="l" t="t" r="r" b="b"/>
                            <a:pathLst>
                              <a:path w="1274445">
                                <a:moveTo>
                                  <a:pt x="127429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3" name="Graphic 373"/>
                        <wps:cNvSpPr/>
                        <wps:spPr>
                          <a:xfrm>
                            <a:off x="3539704" y="344749"/>
                            <a:ext cx="1311275" cy="1270"/>
                          </a:xfrm>
                          <a:custGeom>
                            <a:avLst/>
                            <a:gdLst/>
                            <a:ahLst/>
                            <a:cxnLst/>
                            <a:rect l="l" t="t" r="r" b="b"/>
                            <a:pathLst>
                              <a:path w="1311275">
                                <a:moveTo>
                                  <a:pt x="131122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4" name="Graphic 374"/>
                        <wps:cNvSpPr/>
                        <wps:spPr>
                          <a:xfrm>
                            <a:off x="4850923" y="344749"/>
                            <a:ext cx="1305560" cy="1270"/>
                          </a:xfrm>
                          <a:custGeom>
                            <a:avLst/>
                            <a:gdLst/>
                            <a:ahLst/>
                            <a:cxnLst/>
                            <a:rect l="l" t="t" r="r" b="b"/>
                            <a:pathLst>
                              <a:path w="1305560">
                                <a:moveTo>
                                  <a:pt x="130507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5" name="Textbox 375"/>
                        <wps:cNvSpPr txBox="1"/>
                        <wps:spPr>
                          <a:xfrm>
                            <a:off x="0" y="6350"/>
                            <a:ext cx="6156325" cy="337185"/>
                          </a:xfrm>
                          <a:prstGeom prst="rect">
                            <a:avLst/>
                          </a:prstGeom>
                        </wps:spPr>
                        <wps:txbx>
                          <w:txbxContent>
                            <w:p w:rsidR="001B3359" w:rsidRDefault="00D877C7" w14:paraId="2EEB92D8" w14:textId="77777777">
                              <w:pPr>
                                <w:spacing w:before="33"/>
                                <w:ind w:left="113"/>
                                <w:rPr>
                                  <w:sz w:val="18"/>
                                </w:rPr>
                              </w:pPr>
                              <w:r>
                                <w:rPr>
                                  <w:color w:val="FFFFFF"/>
                                  <w:sz w:val="18"/>
                                </w:rPr>
                                <w:t>Tabel</w:t>
                              </w:r>
                              <w:r>
                                <w:rPr>
                                  <w:color w:val="FFFFFF"/>
                                  <w:spacing w:val="39"/>
                                  <w:sz w:val="18"/>
                                </w:rPr>
                                <w:t xml:space="preserve"> </w:t>
                              </w:r>
                              <w:r>
                                <w:rPr>
                                  <w:color w:val="FFFFFF"/>
                                  <w:sz w:val="18"/>
                                </w:rPr>
                                <w:t>26</w:t>
                              </w:r>
                              <w:r>
                                <w:rPr>
                                  <w:color w:val="FFFFFF"/>
                                  <w:spacing w:val="39"/>
                                  <w:sz w:val="18"/>
                                </w:rPr>
                                <w:t xml:space="preserve"> </w:t>
                              </w:r>
                              <w:r>
                                <w:rPr>
                                  <w:color w:val="FFFFFF"/>
                                  <w:sz w:val="18"/>
                                </w:rPr>
                                <w:t>Kasstroomoverzicht</w:t>
                              </w:r>
                              <w:r>
                                <w:rPr>
                                  <w:color w:val="FFFFFF"/>
                                  <w:spacing w:val="39"/>
                                  <w:sz w:val="18"/>
                                </w:rPr>
                                <w:t xml:space="preserve"> </w:t>
                              </w:r>
                              <w:r>
                                <w:rPr>
                                  <w:color w:val="FFFFFF"/>
                                  <w:sz w:val="18"/>
                                </w:rPr>
                                <w:t>baten-lasten</w:t>
                              </w:r>
                              <w:r>
                                <w:rPr>
                                  <w:color w:val="FFFFFF"/>
                                  <w:spacing w:val="40"/>
                                  <w:sz w:val="18"/>
                                </w:rPr>
                                <w:t xml:space="preserve"> </w:t>
                              </w:r>
                              <w:r>
                                <w:rPr>
                                  <w:color w:val="FFFFFF"/>
                                  <w:sz w:val="18"/>
                                </w:rPr>
                                <w:t>agentschap</w:t>
                              </w:r>
                              <w:r>
                                <w:rPr>
                                  <w:color w:val="FFFFFF"/>
                                  <w:spacing w:val="39"/>
                                  <w:sz w:val="18"/>
                                </w:rPr>
                                <w:t xml:space="preserve"> </w:t>
                              </w:r>
                              <w:r>
                                <w:rPr>
                                  <w:color w:val="FFFFFF"/>
                                  <w:sz w:val="18"/>
                                </w:rPr>
                                <w:t>RIVM</w:t>
                              </w:r>
                              <w:r>
                                <w:rPr>
                                  <w:color w:val="FFFFFF"/>
                                  <w:spacing w:val="39"/>
                                  <w:sz w:val="18"/>
                                </w:rPr>
                                <w:t xml:space="preserve"> </w:t>
                              </w:r>
                              <w:r>
                                <w:rPr>
                                  <w:color w:val="FFFFFF"/>
                                  <w:sz w:val="18"/>
                                </w:rPr>
                                <w:t>(Eerste</w:t>
                              </w:r>
                              <w:r>
                                <w:rPr>
                                  <w:color w:val="FFFFFF"/>
                                  <w:spacing w:val="39"/>
                                  <w:sz w:val="18"/>
                                </w:rPr>
                                <w:t xml:space="preserve"> </w:t>
                              </w:r>
                              <w:r>
                                <w:rPr>
                                  <w:color w:val="FFFFFF"/>
                                  <w:sz w:val="18"/>
                                </w:rPr>
                                <w:t>suppletoire</w:t>
                              </w:r>
                              <w:r>
                                <w:rPr>
                                  <w:color w:val="FFFFFF"/>
                                  <w:spacing w:val="40"/>
                                  <w:sz w:val="18"/>
                                </w:rPr>
                                <w:t xml:space="preserve"> </w:t>
                              </w:r>
                              <w:r>
                                <w:rPr>
                                  <w:color w:val="FFFFFF"/>
                                  <w:sz w:val="18"/>
                                </w:rPr>
                                <w:t>begroting</w:t>
                              </w:r>
                              <w:r>
                                <w:rPr>
                                  <w:color w:val="FFFFFF"/>
                                  <w:spacing w:val="39"/>
                                  <w:sz w:val="18"/>
                                </w:rPr>
                                <w:t xml:space="preserve"> </w:t>
                              </w:r>
                              <w:r>
                                <w:rPr>
                                  <w:color w:val="FFFFFF"/>
                                  <w:sz w:val="18"/>
                                </w:rPr>
                                <w:t>2026)</w:t>
                              </w:r>
                              <w:r>
                                <w:rPr>
                                  <w:color w:val="FFFFFF"/>
                                  <w:spacing w:val="39"/>
                                  <w:sz w:val="18"/>
                                </w:rPr>
                                <w:t xml:space="preserve"> </w:t>
                              </w:r>
                              <w:r>
                                <w:rPr>
                                  <w:color w:val="FFFFFF"/>
                                  <w:sz w:val="18"/>
                                </w:rPr>
                                <w:t>(bedragen</w:t>
                              </w:r>
                              <w:r>
                                <w:rPr>
                                  <w:color w:val="FFFFFF"/>
                                  <w:spacing w:val="39"/>
                                  <w:sz w:val="18"/>
                                </w:rPr>
                                <w:t xml:space="preserve"> </w:t>
                              </w:r>
                              <w:r>
                                <w:rPr>
                                  <w:color w:val="FFFFFF"/>
                                  <w:spacing w:val="-10"/>
                                  <w:sz w:val="18"/>
                                </w:rPr>
                                <w:t>x</w:t>
                              </w:r>
                            </w:p>
                            <w:p w:rsidR="001B3359" w:rsidRDefault="00D877C7" w14:paraId="1E6D22FD" w14:textId="77777777">
                              <w:pPr>
                                <w:spacing w:before="7"/>
                                <w:ind w:left="113"/>
                                <w:rPr>
                                  <w:sz w:val="18"/>
                                </w:rPr>
                              </w:pPr>
                              <w:r>
                                <w:rPr>
                                  <w:color w:val="FFFFFF"/>
                                  <w:sz w:val="18"/>
                                </w:rPr>
                                <w:t>€</w:t>
                              </w:r>
                              <w:r>
                                <w:rPr>
                                  <w:color w:val="FFFFFF"/>
                                  <w:spacing w:val="-7"/>
                                  <w:sz w:val="18"/>
                                </w:rPr>
                                <w:t xml:space="preserve"> </w:t>
                              </w:r>
                              <w:r>
                                <w:rPr>
                                  <w:color w:val="FFFFFF"/>
                                  <w:spacing w:val="-2"/>
                                  <w:sz w:val="18"/>
                                </w:rPr>
                                <w:t>1.000)</w:t>
                              </w:r>
                            </w:p>
                          </w:txbxContent>
                        </wps:txbx>
                        <wps:bodyPr wrap="square" lIns="0" tIns="0" rIns="0" bIns="0" rtlCol="0">
                          <a:noAutofit/>
                        </wps:bodyPr>
                      </wps:wsp>
                    </wpg:wgp>
                  </a:graphicData>
                </a:graphic>
              </wp:inline>
            </w:drawing>
          </mc:Choice>
          <mc:Fallback>
            <w:pict>
              <v:group id="Group 367" style="width:484.75pt;height:27.3pt;mso-position-horizontal-relative:char;mso-position-vertical-relative:line" coordsize="61563,3467" o:spid="_x0000_s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" w14:anchorId="1C1E3BEA">
                <v:shape id="Graphic 368" style="position:absolute;top:63;width:61563;height:3385;visibility:visible;mso-wrap-style:square;v-text-anchor:top" coordsize="6156325,338455" o:spid="_x0000_s1130" fillcolor="#00aeef" stroked="f" path="m6155994,338404l,338404,,,6155994,r,3384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">
                  <v:path arrowok="t"/>
                </v:shape>
                <v:shape id="Graphic 369" style="position:absolute;top:31;width:61563;height:13;visibility:visible;mso-wrap-style:square;v-text-anchor:top" coordsize="6156325,1270" o:spid="_x0000_s1131" filled="f" strokecolor="#231f20" strokeweight=".5pt" path="m,l6155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">
                  <v:path arrowok="t"/>
                </v:shape>
                <v:shape id="Graphic 370" style="position:absolute;top:3447;width:1111;height:13;visibility:visible;mso-wrap-style:square;v-text-anchor:top" coordsize="111125,1270" o:spid="_x0000_s1132" filled="f" strokecolor="#00aeef" strokeweight=".25pt" path="m11080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">
                  <v:path arrowok="t"/>
                </v:shape>
                <v:shape id="Graphic 371" style="position:absolute;left:1108;top:3447;width:21551;height:13;visibility:visible;mso-wrap-style:square;v-text-anchor:top" coordsize="2155190,1270" o:spid="_x0000_s1133" filled="f" strokecolor="#00aeef" strokeweight=".25pt" path="m21546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">
                  <v:path arrowok="t"/>
                </v:shape>
                <v:shape id="Graphic 372" style="position:absolute;left:22654;top:3447;width:12744;height:13;visibility:visible;mso-wrap-style:square;v-text-anchor:top" coordsize="1274445,1270" o:spid="_x0000_s1134" filled="f" strokecolor="#00aeef" strokeweight=".25pt" path="m127429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">
                  <v:path arrowok="t"/>
                </v:shape>
                <v:shape id="Graphic 373" style="position:absolute;left:35397;top:3447;width:13112;height:13;visibility:visible;mso-wrap-style:square;v-text-anchor:top" coordsize="1311275,1270" o:spid="_x0000_s1135" filled="f" strokecolor="#00aeef" strokeweight=".25pt" path="m13112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">
                  <v:path arrowok="t"/>
                </v:shape>
                <v:shape id="Graphic 374" style="position:absolute;left:48509;top:3447;width:13055;height:13;visibility:visible;mso-wrap-style:square;v-text-anchor:top" coordsize="1305560,1270" o:spid="_x0000_s1136" filled="f" strokecolor="#00aeef" strokeweight=".25pt" path="m130507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">
                  <v:path arrowok="t"/>
                </v:shape>
                <v:shape id="Textbox 375" style="position:absolute;top:63;width:61563;height:3372;visibility:visible;mso-wrap-style:square;v-text-anchor:top" o:spid="_x0000_s11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v:textbox inset="0,0,0,0">
                    <w:txbxContent>
                      <w:p w:rsidR="001B3359" w:rsidRDefault="00D877C7" w14:paraId="2EEB92D8" w14:textId="77777777">
                        <w:pPr>
                          <w:spacing w:before="33"/>
                          <w:ind w:left="113"/>
                          <w:rPr>
                            <w:sz w:val="18"/>
                          </w:rPr>
                        </w:pPr>
                        <w:r>
                          <w:rPr>
                            <w:color w:val="FFFFFF"/>
                            <w:sz w:val="18"/>
                          </w:rPr>
                          <w:t>Tabel</w:t>
                        </w:r>
                        <w:r>
                          <w:rPr>
                            <w:color w:val="FFFFFF"/>
                            <w:spacing w:val="39"/>
                            <w:sz w:val="18"/>
                          </w:rPr>
                          <w:t xml:space="preserve"> </w:t>
                        </w:r>
                        <w:r>
                          <w:rPr>
                            <w:color w:val="FFFFFF"/>
                            <w:sz w:val="18"/>
                          </w:rPr>
                          <w:t>26</w:t>
                        </w:r>
                        <w:r>
                          <w:rPr>
                            <w:color w:val="FFFFFF"/>
                            <w:spacing w:val="39"/>
                            <w:sz w:val="18"/>
                          </w:rPr>
                          <w:t xml:space="preserve"> </w:t>
                        </w:r>
                        <w:r>
                          <w:rPr>
                            <w:color w:val="FFFFFF"/>
                            <w:sz w:val="18"/>
                          </w:rPr>
                          <w:t>Kasstroomoverzicht</w:t>
                        </w:r>
                        <w:r>
                          <w:rPr>
                            <w:color w:val="FFFFFF"/>
                            <w:spacing w:val="39"/>
                            <w:sz w:val="18"/>
                          </w:rPr>
                          <w:t xml:space="preserve"> </w:t>
                        </w:r>
                        <w:r>
                          <w:rPr>
                            <w:color w:val="FFFFFF"/>
                            <w:sz w:val="18"/>
                          </w:rPr>
                          <w:t>baten-lasten</w:t>
                        </w:r>
                        <w:r>
                          <w:rPr>
                            <w:color w:val="FFFFFF"/>
                            <w:spacing w:val="40"/>
                            <w:sz w:val="18"/>
                          </w:rPr>
                          <w:t xml:space="preserve"> </w:t>
                        </w:r>
                        <w:r>
                          <w:rPr>
                            <w:color w:val="FFFFFF"/>
                            <w:sz w:val="18"/>
                          </w:rPr>
                          <w:t>agentschap</w:t>
                        </w:r>
                        <w:r>
                          <w:rPr>
                            <w:color w:val="FFFFFF"/>
                            <w:spacing w:val="39"/>
                            <w:sz w:val="18"/>
                          </w:rPr>
                          <w:t xml:space="preserve"> </w:t>
                        </w:r>
                        <w:r>
                          <w:rPr>
                            <w:color w:val="FFFFFF"/>
                            <w:sz w:val="18"/>
                          </w:rPr>
                          <w:t>RIVM</w:t>
                        </w:r>
                        <w:r>
                          <w:rPr>
                            <w:color w:val="FFFFFF"/>
                            <w:spacing w:val="39"/>
                            <w:sz w:val="18"/>
                          </w:rPr>
                          <w:t xml:space="preserve"> </w:t>
                        </w:r>
                        <w:r>
                          <w:rPr>
                            <w:color w:val="FFFFFF"/>
                            <w:sz w:val="18"/>
                          </w:rPr>
                          <w:t>(Eerste</w:t>
                        </w:r>
                        <w:r>
                          <w:rPr>
                            <w:color w:val="FFFFFF"/>
                            <w:spacing w:val="39"/>
                            <w:sz w:val="18"/>
                          </w:rPr>
                          <w:t xml:space="preserve"> </w:t>
                        </w:r>
                        <w:r>
                          <w:rPr>
                            <w:color w:val="FFFFFF"/>
                            <w:sz w:val="18"/>
                          </w:rPr>
                          <w:t>suppletoire</w:t>
                        </w:r>
                        <w:r>
                          <w:rPr>
                            <w:color w:val="FFFFFF"/>
                            <w:spacing w:val="40"/>
                            <w:sz w:val="18"/>
                          </w:rPr>
                          <w:t xml:space="preserve"> </w:t>
                        </w:r>
                        <w:r>
                          <w:rPr>
                            <w:color w:val="FFFFFF"/>
                            <w:sz w:val="18"/>
                          </w:rPr>
                          <w:t>begroting</w:t>
                        </w:r>
                        <w:r>
                          <w:rPr>
                            <w:color w:val="FFFFFF"/>
                            <w:spacing w:val="39"/>
                            <w:sz w:val="18"/>
                          </w:rPr>
                          <w:t xml:space="preserve"> </w:t>
                        </w:r>
                        <w:r>
                          <w:rPr>
                            <w:color w:val="FFFFFF"/>
                            <w:sz w:val="18"/>
                          </w:rPr>
                          <w:t>2026)</w:t>
                        </w:r>
                        <w:r>
                          <w:rPr>
                            <w:color w:val="FFFFFF"/>
                            <w:spacing w:val="39"/>
                            <w:sz w:val="18"/>
                          </w:rPr>
                          <w:t xml:space="preserve"> </w:t>
                        </w:r>
                        <w:r>
                          <w:rPr>
                            <w:color w:val="FFFFFF"/>
                            <w:sz w:val="18"/>
                          </w:rPr>
                          <w:t>(bedragen</w:t>
                        </w:r>
                        <w:r>
                          <w:rPr>
                            <w:color w:val="FFFFFF"/>
                            <w:spacing w:val="39"/>
                            <w:sz w:val="18"/>
                          </w:rPr>
                          <w:t xml:space="preserve"> </w:t>
                        </w:r>
                        <w:r>
                          <w:rPr>
                            <w:color w:val="FFFFFF"/>
                            <w:spacing w:val="-10"/>
                            <w:sz w:val="18"/>
                          </w:rPr>
                          <w:t>x</w:t>
                        </w:r>
                      </w:p>
                      <w:p w:rsidR="001B3359" w:rsidRDefault="00D877C7" w14:paraId="1E6D22FD" w14:textId="77777777">
                        <w:pPr>
                          <w:spacing w:before="7"/>
                          <w:ind w:left="113"/>
                          <w:rPr>
                            <w:sz w:val="18"/>
                          </w:rPr>
                        </w:pPr>
                        <w:r>
                          <w:rPr>
                            <w:color w:val="FFFFFF"/>
                            <w:sz w:val="18"/>
                          </w:rPr>
                          <w:t>€</w:t>
                        </w:r>
                        <w:r>
                          <w:rPr>
                            <w:color w:val="FFFFFF"/>
                            <w:spacing w:val="-7"/>
                            <w:sz w:val="18"/>
                          </w:rPr>
                          <w:t xml:space="preserve"> </w:t>
                        </w:r>
                        <w:r>
                          <w:rPr>
                            <w:color w:val="FFFFFF"/>
                            <w:spacing w:val="-2"/>
                            <w:sz w:val="18"/>
                          </w:rPr>
                          <w:t>1.000)</w:t>
                        </w:r>
                      </w:p>
                    </w:txbxContent>
                  </v:textbox>
                </v:shape>
                <w10:anchorlock/>
              </v:group>
            </w:pict>
          </mc:Fallback>
        </mc:AlternateContent>
      </w:r>
    </w:p>
    <w:p w:rsidR="001B3359" w:rsidRDefault="001B3359" w14:paraId="401891C2" w14:textId="77777777">
      <w:pPr>
        <w:rPr>
          <w:sz w:val="20"/>
        </w:rPr>
        <w:sectPr w:rsidR="001B3359">
          <w:pgSz w:w="11910" w:h="16840"/>
          <w:pgMar w:top="1400" w:right="992" w:bottom="1340" w:left="992" w:header="0" w:footer="1091" w:gutter="0"/>
          <w:cols w:space="708"/>
        </w:sectPr>
      </w:pPr>
    </w:p>
    <w:p w:rsidR="001B3359" w:rsidRDefault="00D877C7" w14:paraId="099C992B" w14:textId="77777777">
      <w:pPr>
        <w:tabs>
          <w:tab w:val="left" w:pos="5716"/>
        </w:tabs>
        <w:spacing w:line="154" w:lineRule="exact"/>
        <w:ind w:left="3709"/>
        <w:rPr>
          <w:sz w:val="14"/>
        </w:rPr>
      </w:pPr>
      <w:r>
        <w:rPr>
          <w:color w:val="231F20"/>
          <w:sz w:val="14"/>
        </w:rPr>
        <w:t>(1)</w:t>
      </w:r>
      <w:r>
        <w:rPr>
          <w:color w:val="231F20"/>
          <w:spacing w:val="6"/>
          <w:sz w:val="14"/>
        </w:rPr>
        <w:t xml:space="preserve"> </w:t>
      </w:r>
      <w:r>
        <w:rPr>
          <w:color w:val="231F20"/>
          <w:sz w:val="14"/>
        </w:rPr>
        <w:t>Vastgestelde</w:t>
      </w:r>
      <w:r>
        <w:rPr>
          <w:color w:val="231F20"/>
          <w:spacing w:val="6"/>
          <w:sz w:val="14"/>
        </w:rPr>
        <w:t xml:space="preserve"> </w:t>
      </w:r>
      <w:r>
        <w:rPr>
          <w:color w:val="231F20"/>
          <w:spacing w:val="-2"/>
          <w:sz w:val="14"/>
        </w:rPr>
        <w:t>begroting</w:t>
      </w:r>
      <w:r>
        <w:rPr>
          <w:color w:val="231F20"/>
          <w:sz w:val="14"/>
        </w:rPr>
        <w:tab/>
        <w:t>(2)</w:t>
      </w:r>
      <w:r>
        <w:rPr>
          <w:color w:val="231F20"/>
          <w:spacing w:val="10"/>
          <w:sz w:val="14"/>
        </w:rPr>
        <w:t xml:space="preserve"> </w:t>
      </w:r>
      <w:r>
        <w:rPr>
          <w:color w:val="231F20"/>
          <w:sz w:val="14"/>
        </w:rPr>
        <w:t>Mutaties</w:t>
      </w:r>
      <w:r>
        <w:rPr>
          <w:color w:val="231F20"/>
          <w:spacing w:val="10"/>
          <w:sz w:val="14"/>
        </w:rPr>
        <w:t xml:space="preserve"> </w:t>
      </w:r>
      <w:r>
        <w:rPr>
          <w:color w:val="231F20"/>
          <w:spacing w:val="-5"/>
          <w:sz w:val="14"/>
        </w:rPr>
        <w:t>1e</w:t>
      </w:r>
    </w:p>
    <w:p w:rsidR="001B3359" w:rsidRDefault="00D877C7" w14:paraId="57ACCA5B" w14:textId="77777777">
      <w:pPr>
        <w:spacing w:before="1"/>
        <w:ind w:left="5716"/>
        <w:rPr>
          <w:sz w:val="14"/>
        </w:rPr>
      </w:pPr>
      <w:r>
        <w:rPr>
          <w:color w:val="231F20"/>
          <w:w w:val="105"/>
          <w:sz w:val="14"/>
        </w:rPr>
        <w:t>suppletoire</w:t>
      </w:r>
      <w:r>
        <w:rPr>
          <w:color w:val="231F20"/>
          <w:spacing w:val="10"/>
          <w:w w:val="110"/>
          <w:sz w:val="14"/>
        </w:rPr>
        <w:t xml:space="preserve"> </w:t>
      </w:r>
      <w:r>
        <w:rPr>
          <w:color w:val="231F20"/>
          <w:spacing w:val="-2"/>
          <w:w w:val="110"/>
          <w:sz w:val="14"/>
        </w:rPr>
        <w:t>begroting</w:t>
      </w:r>
    </w:p>
    <w:p w:rsidR="001B3359" w:rsidRDefault="00D877C7" w14:paraId="1ADBE6B1" w14:textId="77777777">
      <w:pPr>
        <w:spacing w:line="154" w:lineRule="exact"/>
        <w:ind w:left="604"/>
        <w:rPr>
          <w:sz w:val="14"/>
        </w:rPr>
      </w:pPr>
      <w:r>
        <w:br w:type="column"/>
      </w:r>
      <w:r>
        <w:rPr>
          <w:color w:val="231F20"/>
          <w:spacing w:val="-6"/>
          <w:sz w:val="14"/>
        </w:rPr>
        <w:t>(3)</w:t>
      </w:r>
      <w:r>
        <w:rPr>
          <w:color w:val="231F20"/>
          <w:spacing w:val="-3"/>
          <w:sz w:val="14"/>
        </w:rPr>
        <w:t xml:space="preserve"> </w:t>
      </w:r>
      <w:r>
        <w:rPr>
          <w:color w:val="231F20"/>
          <w:spacing w:val="-6"/>
          <w:sz w:val="14"/>
        </w:rPr>
        <w:t>=</w:t>
      </w:r>
      <w:r>
        <w:rPr>
          <w:color w:val="231F20"/>
          <w:spacing w:val="-2"/>
          <w:sz w:val="14"/>
        </w:rPr>
        <w:t xml:space="preserve"> </w:t>
      </w:r>
      <w:r>
        <w:rPr>
          <w:color w:val="231F20"/>
          <w:spacing w:val="-6"/>
          <w:sz w:val="14"/>
        </w:rPr>
        <w:t>(1)</w:t>
      </w:r>
      <w:r>
        <w:rPr>
          <w:color w:val="231F20"/>
          <w:spacing w:val="-2"/>
          <w:sz w:val="14"/>
        </w:rPr>
        <w:t xml:space="preserve"> </w:t>
      </w:r>
      <w:r>
        <w:rPr>
          <w:color w:val="231F20"/>
          <w:spacing w:val="-6"/>
          <w:sz w:val="14"/>
        </w:rPr>
        <w:t>+</w:t>
      </w:r>
      <w:r>
        <w:rPr>
          <w:color w:val="231F20"/>
          <w:spacing w:val="-2"/>
          <w:sz w:val="14"/>
        </w:rPr>
        <w:t xml:space="preserve"> </w:t>
      </w:r>
      <w:r>
        <w:rPr>
          <w:color w:val="231F20"/>
          <w:spacing w:val="-6"/>
          <w:sz w:val="14"/>
        </w:rPr>
        <w:t>(2)</w:t>
      </w:r>
      <w:r>
        <w:rPr>
          <w:color w:val="231F20"/>
          <w:spacing w:val="-3"/>
          <w:sz w:val="14"/>
        </w:rPr>
        <w:t xml:space="preserve"> </w:t>
      </w:r>
      <w:r>
        <w:rPr>
          <w:color w:val="231F20"/>
          <w:spacing w:val="-6"/>
          <w:sz w:val="14"/>
        </w:rPr>
        <w:t>Totaal</w:t>
      </w:r>
      <w:r>
        <w:rPr>
          <w:color w:val="231F20"/>
          <w:spacing w:val="-2"/>
          <w:sz w:val="14"/>
        </w:rPr>
        <w:t xml:space="preserve"> </w:t>
      </w:r>
      <w:r>
        <w:rPr>
          <w:color w:val="231F20"/>
          <w:spacing w:val="-6"/>
          <w:sz w:val="14"/>
        </w:rPr>
        <w:t>geraamd</w:t>
      </w:r>
    </w:p>
    <w:p w:rsidR="001B3359" w:rsidRDefault="001B3359" w14:paraId="012DE1C8" w14:textId="77777777">
      <w:pPr>
        <w:spacing w:line="154" w:lineRule="exact"/>
        <w:rPr>
          <w:sz w:val="14"/>
        </w:rPr>
        <w:sectPr w:rsidR="001B3359">
          <w:type w:val="continuous"/>
          <w:pgSz w:w="11910" w:h="16840"/>
          <w:pgMar w:top="1020" w:right="992" w:bottom="1280" w:left="992" w:header="0" w:footer="1091" w:gutter="0"/>
          <w:cols w:equalWidth="0" w:space="708" w:num="2">
            <w:col w:w="7137" w:space="40"/>
            <w:col w:w="2749"/>
          </w:cols>
        </w:sectPr>
      </w:pPr>
    </w:p>
    <w:p w:rsidR="001B3359" w:rsidRDefault="001B3359" w14:paraId="583B6216" w14:textId="77777777">
      <w:pPr>
        <w:pStyle w:val="Plattetekst"/>
        <w:spacing w:before="11"/>
        <w:rPr>
          <w:sz w:val="2"/>
        </w:rPr>
      </w:pPr>
    </w:p>
    <w:tbl>
      <w:tblPr>
        <w:tblStyle w:val="TableNormal"/>
        <w:tblW w:w="0" w:type="auto"/>
        <w:tblInd w:w="121" w:type="dxa"/>
        <w:tblLayout w:type="fixed"/>
        <w:tblLook w:val="01E0" w:firstRow="1" w:lastRow="1" w:firstColumn="1" w:lastColumn="1" w:noHBand="0" w:noVBand="0"/>
      </w:tblPr>
      <w:tblGrid>
        <w:gridCol w:w="4183"/>
        <w:gridCol w:w="2122"/>
        <w:gridCol w:w="2039"/>
        <w:gridCol w:w="1349"/>
      </w:tblGrid>
      <w:tr w:rsidR="001B3359" w14:paraId="0A381595" w14:textId="77777777">
        <w:trPr>
          <w:trHeight w:val="391"/>
        </w:trPr>
        <w:tc>
          <w:tcPr>
            <w:tcW w:w="4183" w:type="dxa"/>
            <w:tcBorders>
              <w:top w:val="single" w:color="00AEEF" w:sz="2" w:space="0"/>
              <w:bottom w:val="single" w:color="00AEEF" w:sz="2" w:space="0"/>
            </w:tcBorders>
          </w:tcPr>
          <w:p w:rsidR="001B3359" w:rsidRDefault="00D877C7" w14:paraId="792EDB2E" w14:textId="77777777">
            <w:pPr>
              <w:pStyle w:val="TableParagraph"/>
              <w:spacing w:before="28"/>
              <w:ind w:left="37"/>
              <w:jc w:val="left"/>
              <w:rPr>
                <w:rFonts w:ascii="Trebuchet MS"/>
                <w:b/>
                <w:sz w:val="14"/>
              </w:rPr>
            </w:pPr>
            <w:r>
              <w:rPr>
                <w:rFonts w:ascii="Trebuchet MS"/>
                <w:b/>
                <w:color w:val="231F20"/>
                <w:sz w:val="14"/>
              </w:rPr>
              <w:t>1.</w:t>
            </w:r>
            <w:r>
              <w:rPr>
                <w:rFonts w:ascii="Trebuchet MS"/>
                <w:b/>
                <w:color w:val="231F20"/>
                <w:spacing w:val="12"/>
                <w:sz w:val="14"/>
              </w:rPr>
              <w:t xml:space="preserve"> </w:t>
            </w:r>
            <w:r>
              <w:rPr>
                <w:rFonts w:ascii="Trebuchet MS"/>
                <w:b/>
                <w:color w:val="231F20"/>
                <w:sz w:val="14"/>
              </w:rPr>
              <w:t>Rekening</w:t>
            </w:r>
            <w:r>
              <w:rPr>
                <w:rFonts w:ascii="Trebuchet MS"/>
                <w:b/>
                <w:color w:val="231F20"/>
                <w:spacing w:val="-6"/>
                <w:sz w:val="14"/>
              </w:rPr>
              <w:t xml:space="preserve"> </w:t>
            </w:r>
            <w:r>
              <w:rPr>
                <w:rFonts w:ascii="Trebuchet MS"/>
                <w:b/>
                <w:color w:val="231F20"/>
                <w:sz w:val="14"/>
              </w:rPr>
              <w:t>courant</w:t>
            </w:r>
            <w:r>
              <w:rPr>
                <w:rFonts w:ascii="Trebuchet MS"/>
                <w:b/>
                <w:color w:val="231F20"/>
                <w:spacing w:val="-5"/>
                <w:sz w:val="14"/>
              </w:rPr>
              <w:t xml:space="preserve"> </w:t>
            </w:r>
            <w:r>
              <w:rPr>
                <w:rFonts w:ascii="Trebuchet MS"/>
                <w:b/>
                <w:color w:val="231F20"/>
                <w:sz w:val="14"/>
              </w:rPr>
              <w:t>RHB</w:t>
            </w:r>
            <w:r>
              <w:rPr>
                <w:rFonts w:ascii="Trebuchet MS"/>
                <w:b/>
                <w:color w:val="231F20"/>
                <w:spacing w:val="-5"/>
                <w:sz w:val="14"/>
              </w:rPr>
              <w:t xml:space="preserve"> </w:t>
            </w:r>
            <w:r>
              <w:rPr>
                <w:rFonts w:ascii="Trebuchet MS"/>
                <w:b/>
                <w:color w:val="231F20"/>
                <w:sz w:val="14"/>
              </w:rPr>
              <w:t>1</w:t>
            </w:r>
            <w:r>
              <w:rPr>
                <w:rFonts w:ascii="Trebuchet MS"/>
                <w:b/>
                <w:color w:val="231F20"/>
                <w:spacing w:val="-5"/>
                <w:sz w:val="14"/>
              </w:rPr>
              <w:t xml:space="preserve"> </w:t>
            </w:r>
            <w:r>
              <w:rPr>
                <w:rFonts w:ascii="Trebuchet MS"/>
                <w:b/>
                <w:color w:val="231F20"/>
                <w:spacing w:val="-2"/>
                <w:sz w:val="14"/>
              </w:rPr>
              <w:t>januari</w:t>
            </w:r>
          </w:p>
          <w:p w:rsidR="001B3359" w:rsidRDefault="00D877C7" w14:paraId="159B5C50" w14:textId="77777777">
            <w:pPr>
              <w:pStyle w:val="TableParagraph"/>
              <w:spacing w:before="7"/>
              <w:ind w:left="202"/>
              <w:jc w:val="left"/>
              <w:rPr>
                <w:rFonts w:ascii="Trebuchet MS"/>
                <w:b/>
                <w:sz w:val="14"/>
              </w:rPr>
            </w:pPr>
            <w:r>
              <w:rPr>
                <w:rFonts w:ascii="Trebuchet MS"/>
                <w:b/>
                <w:color w:val="231F20"/>
                <w:sz w:val="14"/>
              </w:rPr>
              <w:t>+</w:t>
            </w:r>
            <w:r>
              <w:rPr>
                <w:rFonts w:ascii="Trebuchet MS"/>
                <w:b/>
                <w:color w:val="231F20"/>
                <w:spacing w:val="32"/>
                <w:sz w:val="14"/>
              </w:rPr>
              <w:t xml:space="preserve"> </w:t>
            </w:r>
            <w:r>
              <w:rPr>
                <w:rFonts w:ascii="Trebuchet MS"/>
                <w:b/>
                <w:color w:val="231F20"/>
                <w:spacing w:val="-2"/>
                <w:sz w:val="14"/>
              </w:rPr>
              <w:t>depositorekeningen</w:t>
            </w:r>
          </w:p>
        </w:tc>
        <w:tc>
          <w:tcPr>
            <w:tcW w:w="2122" w:type="dxa"/>
            <w:tcBorders>
              <w:top w:val="single" w:color="00AEEF" w:sz="2" w:space="0"/>
              <w:bottom w:val="single" w:color="00AEEF" w:sz="2" w:space="0"/>
            </w:tcBorders>
          </w:tcPr>
          <w:p w:rsidR="001B3359" w:rsidRDefault="00D877C7" w14:paraId="0431326C" w14:textId="77777777">
            <w:pPr>
              <w:pStyle w:val="TableParagraph"/>
              <w:spacing w:before="113"/>
              <w:ind w:right="758"/>
              <w:rPr>
                <w:rFonts w:ascii="Trebuchet MS"/>
                <w:b/>
                <w:sz w:val="14"/>
              </w:rPr>
            </w:pPr>
            <w:r>
              <w:rPr>
                <w:rFonts w:ascii="Trebuchet MS"/>
                <w:b/>
                <w:color w:val="231F20"/>
                <w:spacing w:val="-2"/>
                <w:sz w:val="14"/>
              </w:rPr>
              <w:t>329.540</w:t>
            </w:r>
          </w:p>
        </w:tc>
        <w:tc>
          <w:tcPr>
            <w:tcW w:w="2039" w:type="dxa"/>
            <w:tcBorders>
              <w:top w:val="single" w:color="00AEEF" w:sz="2" w:space="0"/>
              <w:bottom w:val="single" w:color="00AEEF" w:sz="2" w:space="0"/>
            </w:tcBorders>
          </w:tcPr>
          <w:p w:rsidR="001B3359" w:rsidRDefault="00D877C7" w14:paraId="6E68060A" w14:textId="77777777">
            <w:pPr>
              <w:pStyle w:val="TableParagraph"/>
              <w:spacing w:before="113"/>
              <w:ind w:right="731"/>
              <w:rPr>
                <w:rFonts w:ascii="Arial" w:hAnsi="Arial"/>
                <w:b/>
                <w:sz w:val="14"/>
              </w:rPr>
            </w:pPr>
            <w:r>
              <w:rPr>
                <w:rFonts w:ascii="Arial" w:hAnsi="Arial"/>
                <w:b/>
                <w:color w:val="231F20"/>
                <w:spacing w:val="-10"/>
                <w:sz w:val="14"/>
              </w:rPr>
              <w:t>‒</w:t>
            </w:r>
          </w:p>
        </w:tc>
        <w:tc>
          <w:tcPr>
            <w:tcW w:w="1349" w:type="dxa"/>
            <w:tcBorders>
              <w:top w:val="single" w:color="00AEEF" w:sz="2" w:space="0"/>
              <w:bottom w:val="single" w:color="00AEEF" w:sz="2" w:space="0"/>
            </w:tcBorders>
          </w:tcPr>
          <w:p w:rsidR="001B3359" w:rsidRDefault="00D877C7" w14:paraId="27BC9F4D" w14:textId="77777777">
            <w:pPr>
              <w:pStyle w:val="TableParagraph"/>
              <w:spacing w:before="113"/>
              <w:ind w:right="-15"/>
              <w:rPr>
                <w:rFonts w:ascii="Trebuchet MS"/>
                <w:b/>
                <w:sz w:val="14"/>
              </w:rPr>
            </w:pPr>
            <w:r>
              <w:rPr>
                <w:rFonts w:ascii="Trebuchet MS"/>
                <w:b/>
                <w:color w:val="231F20"/>
                <w:spacing w:val="-2"/>
                <w:sz w:val="14"/>
              </w:rPr>
              <w:t>329.540</w:t>
            </w:r>
          </w:p>
        </w:tc>
      </w:tr>
      <w:tr w:rsidR="001B3359" w14:paraId="35588716" w14:textId="77777777">
        <w:trPr>
          <w:trHeight w:val="221"/>
        </w:trPr>
        <w:tc>
          <w:tcPr>
            <w:tcW w:w="4183" w:type="dxa"/>
            <w:tcBorders>
              <w:bottom w:val="single" w:color="00AEEF" w:sz="2" w:space="0"/>
            </w:tcBorders>
          </w:tcPr>
          <w:p w:rsidR="001B3359" w:rsidRDefault="00D877C7" w14:paraId="24A0A8FB" w14:textId="77777777">
            <w:pPr>
              <w:pStyle w:val="TableParagraph"/>
              <w:spacing w:before="17"/>
              <w:ind w:left="202"/>
              <w:jc w:val="left"/>
              <w:rPr>
                <w:sz w:val="14"/>
              </w:rPr>
            </w:pPr>
            <w:r>
              <w:rPr>
                <w:color w:val="231F20"/>
                <w:spacing w:val="2"/>
                <w:sz w:val="14"/>
              </w:rPr>
              <w:t>Totaal</w:t>
            </w:r>
            <w:r>
              <w:rPr>
                <w:color w:val="231F20"/>
                <w:spacing w:val="18"/>
                <w:sz w:val="14"/>
              </w:rPr>
              <w:t xml:space="preserve"> </w:t>
            </w:r>
            <w:r>
              <w:rPr>
                <w:color w:val="231F20"/>
                <w:spacing w:val="2"/>
                <w:sz w:val="14"/>
              </w:rPr>
              <w:t>ontvangsten</w:t>
            </w:r>
            <w:r>
              <w:rPr>
                <w:color w:val="231F20"/>
                <w:spacing w:val="19"/>
                <w:sz w:val="14"/>
              </w:rPr>
              <w:t xml:space="preserve"> </w:t>
            </w:r>
            <w:r>
              <w:rPr>
                <w:color w:val="231F20"/>
                <w:spacing w:val="2"/>
                <w:sz w:val="14"/>
              </w:rPr>
              <w:t>operationele</w:t>
            </w:r>
            <w:r>
              <w:rPr>
                <w:color w:val="231F20"/>
                <w:spacing w:val="18"/>
                <w:sz w:val="14"/>
              </w:rPr>
              <w:t xml:space="preserve"> </w:t>
            </w:r>
            <w:r>
              <w:rPr>
                <w:color w:val="231F20"/>
                <w:spacing w:val="2"/>
                <w:sz w:val="14"/>
              </w:rPr>
              <w:t>kasstroom</w:t>
            </w:r>
            <w:r>
              <w:rPr>
                <w:color w:val="231F20"/>
                <w:spacing w:val="19"/>
                <w:sz w:val="14"/>
              </w:rPr>
              <w:t xml:space="preserve"> </w:t>
            </w:r>
            <w:r>
              <w:rPr>
                <w:color w:val="231F20"/>
                <w:spacing w:val="-5"/>
                <w:sz w:val="14"/>
              </w:rPr>
              <w:t>(+)</w:t>
            </w:r>
          </w:p>
        </w:tc>
        <w:tc>
          <w:tcPr>
            <w:tcW w:w="2122" w:type="dxa"/>
            <w:tcBorders>
              <w:bottom w:val="single" w:color="00AEEF" w:sz="2" w:space="0"/>
            </w:tcBorders>
          </w:tcPr>
          <w:p w:rsidR="001B3359" w:rsidRDefault="00D877C7" w14:paraId="427F7355" w14:textId="77777777">
            <w:pPr>
              <w:pStyle w:val="TableParagraph"/>
              <w:spacing w:before="17"/>
              <w:ind w:right="758"/>
              <w:rPr>
                <w:sz w:val="14"/>
              </w:rPr>
            </w:pPr>
            <w:r>
              <w:rPr>
                <w:color w:val="231F20"/>
                <w:spacing w:val="-2"/>
                <w:sz w:val="14"/>
              </w:rPr>
              <w:t>803.400</w:t>
            </w:r>
          </w:p>
        </w:tc>
        <w:tc>
          <w:tcPr>
            <w:tcW w:w="2039" w:type="dxa"/>
            <w:tcBorders>
              <w:bottom w:val="single" w:color="00AEEF" w:sz="2" w:space="0"/>
            </w:tcBorders>
          </w:tcPr>
          <w:p w:rsidR="001B3359" w:rsidRDefault="00D877C7" w14:paraId="2E786F07" w14:textId="77777777">
            <w:pPr>
              <w:pStyle w:val="TableParagraph"/>
              <w:spacing w:before="17"/>
              <w:ind w:right="731"/>
              <w:rPr>
                <w:sz w:val="14"/>
              </w:rPr>
            </w:pPr>
            <w:r>
              <w:rPr>
                <w:color w:val="231F20"/>
                <w:spacing w:val="-2"/>
                <w:sz w:val="14"/>
              </w:rPr>
              <w:t>40.200</w:t>
            </w:r>
          </w:p>
        </w:tc>
        <w:tc>
          <w:tcPr>
            <w:tcW w:w="1349" w:type="dxa"/>
            <w:tcBorders>
              <w:bottom w:val="single" w:color="00AEEF" w:sz="2" w:space="0"/>
            </w:tcBorders>
          </w:tcPr>
          <w:p w:rsidR="001B3359" w:rsidRDefault="00D877C7" w14:paraId="5D482FA4" w14:textId="77777777">
            <w:pPr>
              <w:pStyle w:val="TableParagraph"/>
              <w:spacing w:before="17"/>
              <w:ind w:right="-15"/>
              <w:rPr>
                <w:sz w:val="14"/>
              </w:rPr>
            </w:pPr>
            <w:r>
              <w:rPr>
                <w:color w:val="231F20"/>
                <w:spacing w:val="-2"/>
                <w:sz w:val="14"/>
              </w:rPr>
              <w:t>843.600</w:t>
            </w:r>
          </w:p>
        </w:tc>
      </w:tr>
      <w:tr w:rsidR="001B3359" w14:paraId="5DE0AEBC" w14:textId="77777777">
        <w:trPr>
          <w:trHeight w:val="221"/>
        </w:trPr>
        <w:tc>
          <w:tcPr>
            <w:tcW w:w="4183" w:type="dxa"/>
            <w:tcBorders>
              <w:bottom w:val="single" w:color="00AEEF" w:sz="2" w:space="0"/>
            </w:tcBorders>
          </w:tcPr>
          <w:p w:rsidR="001B3359" w:rsidRDefault="00D877C7" w14:paraId="20432F09" w14:textId="77777777">
            <w:pPr>
              <w:pStyle w:val="TableParagraph"/>
              <w:spacing w:before="17"/>
              <w:ind w:left="202"/>
              <w:jc w:val="left"/>
              <w:rPr>
                <w:sz w:val="14"/>
              </w:rPr>
            </w:pPr>
            <w:r>
              <w:rPr>
                <w:color w:val="231F20"/>
                <w:sz w:val="14"/>
              </w:rPr>
              <w:t>Totaal</w:t>
            </w:r>
            <w:r>
              <w:rPr>
                <w:color w:val="231F20"/>
                <w:spacing w:val="25"/>
                <w:sz w:val="14"/>
              </w:rPr>
              <w:t xml:space="preserve"> </w:t>
            </w:r>
            <w:r>
              <w:rPr>
                <w:color w:val="231F20"/>
                <w:sz w:val="14"/>
              </w:rPr>
              <w:t>uitgaven</w:t>
            </w:r>
            <w:r>
              <w:rPr>
                <w:color w:val="231F20"/>
                <w:spacing w:val="25"/>
                <w:sz w:val="14"/>
              </w:rPr>
              <w:t xml:space="preserve"> </w:t>
            </w:r>
            <w:r>
              <w:rPr>
                <w:color w:val="231F20"/>
                <w:sz w:val="14"/>
              </w:rPr>
              <w:t>operationele</w:t>
            </w:r>
            <w:r>
              <w:rPr>
                <w:color w:val="231F20"/>
                <w:spacing w:val="26"/>
                <w:sz w:val="14"/>
              </w:rPr>
              <w:t xml:space="preserve"> </w:t>
            </w:r>
            <w:r>
              <w:rPr>
                <w:color w:val="231F20"/>
                <w:sz w:val="14"/>
              </w:rPr>
              <w:t>kasstroom</w:t>
            </w:r>
            <w:r>
              <w:rPr>
                <w:color w:val="231F20"/>
                <w:spacing w:val="25"/>
                <w:sz w:val="14"/>
              </w:rPr>
              <w:t xml:space="preserve"> </w:t>
            </w:r>
            <w:r>
              <w:rPr>
                <w:color w:val="231F20"/>
                <w:sz w:val="14"/>
              </w:rPr>
              <w:t>(-/-</w:t>
            </w:r>
            <w:r>
              <w:rPr>
                <w:color w:val="231F20"/>
                <w:spacing w:val="-10"/>
                <w:sz w:val="14"/>
              </w:rPr>
              <w:t>)</w:t>
            </w:r>
          </w:p>
        </w:tc>
        <w:tc>
          <w:tcPr>
            <w:tcW w:w="2122" w:type="dxa"/>
            <w:tcBorders>
              <w:bottom w:val="single" w:color="00AEEF" w:sz="2" w:space="0"/>
            </w:tcBorders>
          </w:tcPr>
          <w:p w:rsidR="001B3359" w:rsidRDefault="00D877C7" w14:paraId="4C703027" w14:textId="77777777">
            <w:pPr>
              <w:pStyle w:val="TableParagraph"/>
              <w:spacing w:before="17"/>
              <w:ind w:right="75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805.900</w:t>
            </w:r>
          </w:p>
        </w:tc>
        <w:tc>
          <w:tcPr>
            <w:tcW w:w="2039" w:type="dxa"/>
            <w:tcBorders>
              <w:bottom w:val="single" w:color="00AEEF" w:sz="2" w:space="0"/>
            </w:tcBorders>
          </w:tcPr>
          <w:p w:rsidR="001B3359" w:rsidRDefault="00D877C7" w14:paraId="06F437BD" w14:textId="77777777">
            <w:pPr>
              <w:pStyle w:val="TableParagraph"/>
              <w:spacing w:before="17"/>
              <w:ind w:right="73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40.200</w:t>
            </w:r>
          </w:p>
        </w:tc>
        <w:tc>
          <w:tcPr>
            <w:tcW w:w="1349" w:type="dxa"/>
            <w:tcBorders>
              <w:bottom w:val="single" w:color="00AEEF" w:sz="2" w:space="0"/>
            </w:tcBorders>
          </w:tcPr>
          <w:p w:rsidR="001B3359" w:rsidRDefault="00D877C7" w14:paraId="620B12E4" w14:textId="77777777">
            <w:pPr>
              <w:pStyle w:val="TableParagraph"/>
              <w:spacing w:before="17"/>
              <w:ind w:right="-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846.100</w:t>
            </w:r>
          </w:p>
        </w:tc>
      </w:tr>
      <w:tr w:rsidR="001B3359" w14:paraId="1D377946" w14:textId="77777777">
        <w:trPr>
          <w:trHeight w:val="221"/>
        </w:trPr>
        <w:tc>
          <w:tcPr>
            <w:tcW w:w="4183" w:type="dxa"/>
            <w:tcBorders>
              <w:bottom w:val="single" w:color="00AEEF" w:sz="2" w:space="0"/>
            </w:tcBorders>
          </w:tcPr>
          <w:p w:rsidR="001B3359" w:rsidRDefault="00D877C7" w14:paraId="0F9C5072" w14:textId="77777777">
            <w:pPr>
              <w:pStyle w:val="TableParagraph"/>
              <w:spacing w:before="25"/>
              <w:ind w:left="30"/>
              <w:jc w:val="left"/>
              <w:rPr>
                <w:rFonts w:ascii="Trebuchet MS"/>
                <w:b/>
                <w:sz w:val="14"/>
              </w:rPr>
            </w:pPr>
            <w:r>
              <w:rPr>
                <w:rFonts w:ascii="Trebuchet MS"/>
                <w:b/>
                <w:color w:val="231F20"/>
                <w:spacing w:val="-2"/>
                <w:sz w:val="14"/>
              </w:rPr>
              <w:t>2.</w:t>
            </w:r>
            <w:r>
              <w:rPr>
                <w:rFonts w:ascii="Trebuchet MS"/>
                <w:b/>
                <w:color w:val="231F20"/>
                <w:spacing w:val="12"/>
                <w:sz w:val="14"/>
              </w:rPr>
              <w:t xml:space="preserve"> </w:t>
            </w:r>
            <w:r>
              <w:rPr>
                <w:rFonts w:ascii="Trebuchet MS"/>
                <w:b/>
                <w:color w:val="231F20"/>
                <w:spacing w:val="-2"/>
                <w:sz w:val="14"/>
              </w:rPr>
              <w:t>Totaal</w:t>
            </w:r>
            <w:r>
              <w:rPr>
                <w:rFonts w:ascii="Trebuchet MS"/>
                <w:b/>
                <w:color w:val="231F20"/>
                <w:spacing w:val="-5"/>
                <w:sz w:val="14"/>
              </w:rPr>
              <w:t xml:space="preserve"> </w:t>
            </w:r>
            <w:r>
              <w:rPr>
                <w:rFonts w:ascii="Trebuchet MS"/>
                <w:b/>
                <w:color w:val="231F20"/>
                <w:spacing w:val="-2"/>
                <w:sz w:val="14"/>
              </w:rPr>
              <w:t>operationele</w:t>
            </w:r>
            <w:r>
              <w:rPr>
                <w:rFonts w:ascii="Trebuchet MS"/>
                <w:b/>
                <w:color w:val="231F20"/>
                <w:spacing w:val="-5"/>
                <w:sz w:val="14"/>
              </w:rPr>
              <w:t xml:space="preserve"> </w:t>
            </w:r>
            <w:r>
              <w:rPr>
                <w:rFonts w:ascii="Trebuchet MS"/>
                <w:b/>
                <w:color w:val="231F20"/>
                <w:spacing w:val="-2"/>
                <w:sz w:val="14"/>
              </w:rPr>
              <w:t>kasstroom</w:t>
            </w:r>
          </w:p>
        </w:tc>
        <w:tc>
          <w:tcPr>
            <w:tcW w:w="2122" w:type="dxa"/>
            <w:tcBorders>
              <w:bottom w:val="single" w:color="00AEEF" w:sz="2" w:space="0"/>
            </w:tcBorders>
          </w:tcPr>
          <w:p w:rsidR="001B3359" w:rsidRDefault="00D877C7" w14:paraId="7AC6D956" w14:textId="77777777">
            <w:pPr>
              <w:pStyle w:val="TableParagraph"/>
              <w:spacing w:before="25"/>
              <w:ind w:right="7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2.500</w:t>
            </w:r>
          </w:p>
        </w:tc>
        <w:tc>
          <w:tcPr>
            <w:tcW w:w="2039" w:type="dxa"/>
            <w:tcBorders>
              <w:bottom w:val="single" w:color="00AEEF" w:sz="2" w:space="0"/>
            </w:tcBorders>
          </w:tcPr>
          <w:p w:rsidR="001B3359" w:rsidRDefault="00D877C7" w14:paraId="398CB3BA" w14:textId="77777777">
            <w:pPr>
              <w:pStyle w:val="TableParagraph"/>
              <w:spacing w:before="26"/>
              <w:ind w:right="731"/>
              <w:rPr>
                <w:rFonts w:ascii="Arial" w:hAnsi="Arial"/>
                <w:b/>
                <w:sz w:val="14"/>
              </w:rPr>
            </w:pPr>
            <w:r>
              <w:rPr>
                <w:rFonts w:ascii="Arial" w:hAnsi="Arial"/>
                <w:b/>
                <w:color w:val="231F20"/>
                <w:spacing w:val="-10"/>
                <w:sz w:val="14"/>
              </w:rPr>
              <w:t>‒</w:t>
            </w:r>
          </w:p>
        </w:tc>
        <w:tc>
          <w:tcPr>
            <w:tcW w:w="1349" w:type="dxa"/>
            <w:tcBorders>
              <w:bottom w:val="single" w:color="00AEEF" w:sz="2" w:space="0"/>
            </w:tcBorders>
          </w:tcPr>
          <w:p w:rsidR="001B3359" w:rsidRDefault="00D877C7" w14:paraId="65D7A73B" w14:textId="77777777">
            <w:pPr>
              <w:pStyle w:val="TableParagraph"/>
              <w:spacing w:before="25"/>
              <w:ind w:right="-1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2.500</w:t>
            </w:r>
          </w:p>
        </w:tc>
      </w:tr>
      <w:tr w:rsidR="001B3359" w14:paraId="018AEEC2" w14:textId="77777777">
        <w:trPr>
          <w:trHeight w:val="221"/>
        </w:trPr>
        <w:tc>
          <w:tcPr>
            <w:tcW w:w="4183" w:type="dxa"/>
            <w:tcBorders>
              <w:top w:val="single" w:color="00AEEF" w:sz="2" w:space="0"/>
              <w:bottom w:val="single" w:color="00AEEF" w:sz="2" w:space="0"/>
            </w:tcBorders>
          </w:tcPr>
          <w:p w:rsidR="001B3359" w:rsidRDefault="00D877C7" w14:paraId="7434290D" w14:textId="77777777">
            <w:pPr>
              <w:pStyle w:val="TableParagraph"/>
              <w:spacing w:before="19"/>
              <w:ind w:left="202"/>
              <w:jc w:val="left"/>
              <w:rPr>
                <w:sz w:val="14"/>
              </w:rPr>
            </w:pPr>
            <w:r>
              <w:rPr>
                <w:color w:val="231F20"/>
                <w:sz w:val="14"/>
              </w:rPr>
              <w:t>Totaal</w:t>
            </w:r>
            <w:r>
              <w:rPr>
                <w:color w:val="231F20"/>
                <w:spacing w:val="12"/>
                <w:sz w:val="14"/>
              </w:rPr>
              <w:t xml:space="preserve"> </w:t>
            </w:r>
            <w:r>
              <w:rPr>
                <w:color w:val="231F20"/>
                <w:sz w:val="14"/>
              </w:rPr>
              <w:t>investeringen</w:t>
            </w:r>
            <w:r>
              <w:rPr>
                <w:color w:val="231F20"/>
                <w:spacing w:val="12"/>
                <w:sz w:val="14"/>
              </w:rPr>
              <w:t xml:space="preserve"> </w:t>
            </w:r>
            <w:r>
              <w:rPr>
                <w:color w:val="231F20"/>
                <w:sz w:val="14"/>
              </w:rPr>
              <w:t>(-/-</w:t>
            </w:r>
            <w:r>
              <w:rPr>
                <w:color w:val="231F20"/>
                <w:spacing w:val="-10"/>
                <w:sz w:val="14"/>
              </w:rPr>
              <w:t>)</w:t>
            </w:r>
          </w:p>
        </w:tc>
        <w:tc>
          <w:tcPr>
            <w:tcW w:w="2122" w:type="dxa"/>
            <w:tcBorders>
              <w:top w:val="single" w:color="00AEEF" w:sz="2" w:space="0"/>
              <w:bottom w:val="single" w:color="00AEEF" w:sz="2" w:space="0"/>
            </w:tcBorders>
          </w:tcPr>
          <w:p w:rsidR="001B3359" w:rsidRDefault="00D877C7" w14:paraId="1017C186" w14:textId="77777777">
            <w:pPr>
              <w:pStyle w:val="TableParagraph"/>
              <w:spacing w:before="19"/>
              <w:ind w:right="75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5.700</w:t>
            </w:r>
          </w:p>
        </w:tc>
        <w:tc>
          <w:tcPr>
            <w:tcW w:w="2039" w:type="dxa"/>
            <w:tcBorders>
              <w:top w:val="single" w:color="00AEEF" w:sz="2" w:space="0"/>
              <w:bottom w:val="single" w:color="00AEEF" w:sz="2" w:space="0"/>
            </w:tcBorders>
          </w:tcPr>
          <w:p w:rsidR="001B3359" w:rsidRDefault="00D877C7" w14:paraId="7A67F76F" w14:textId="77777777">
            <w:pPr>
              <w:pStyle w:val="TableParagraph"/>
              <w:spacing w:before="28"/>
              <w:ind w:right="731"/>
              <w:rPr>
                <w:rFonts w:ascii="Arial" w:hAnsi="Arial"/>
                <w:sz w:val="14"/>
              </w:rPr>
            </w:pPr>
            <w:r>
              <w:rPr>
                <w:rFonts w:ascii="Arial" w:hAnsi="Arial"/>
                <w:color w:val="231F20"/>
                <w:spacing w:val="-10"/>
                <w:sz w:val="14"/>
              </w:rPr>
              <w:t>‒</w:t>
            </w:r>
          </w:p>
        </w:tc>
        <w:tc>
          <w:tcPr>
            <w:tcW w:w="1349" w:type="dxa"/>
            <w:tcBorders>
              <w:top w:val="single" w:color="00AEEF" w:sz="2" w:space="0"/>
              <w:bottom w:val="single" w:color="00AEEF" w:sz="2" w:space="0"/>
            </w:tcBorders>
          </w:tcPr>
          <w:p w:rsidR="001B3359" w:rsidRDefault="00D877C7" w14:paraId="018C61A7" w14:textId="77777777">
            <w:pPr>
              <w:pStyle w:val="TableParagraph"/>
              <w:spacing w:before="19"/>
              <w:ind w:right="-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5.700</w:t>
            </w:r>
          </w:p>
        </w:tc>
      </w:tr>
      <w:tr w:rsidR="001B3359" w14:paraId="3EDF0F74" w14:textId="77777777">
        <w:trPr>
          <w:trHeight w:val="221"/>
        </w:trPr>
        <w:tc>
          <w:tcPr>
            <w:tcW w:w="4183" w:type="dxa"/>
            <w:tcBorders>
              <w:top w:val="single" w:color="00AEEF" w:sz="2" w:space="0"/>
              <w:bottom w:val="single" w:color="00AEEF" w:sz="2" w:space="0"/>
            </w:tcBorders>
          </w:tcPr>
          <w:p w:rsidR="001B3359" w:rsidRDefault="00D877C7" w14:paraId="49F62699" w14:textId="77777777">
            <w:pPr>
              <w:pStyle w:val="TableParagraph"/>
              <w:spacing w:before="19"/>
              <w:ind w:left="202"/>
              <w:jc w:val="left"/>
              <w:rPr>
                <w:sz w:val="14"/>
              </w:rPr>
            </w:pPr>
            <w:r>
              <w:rPr>
                <w:color w:val="231F20"/>
                <w:spacing w:val="2"/>
                <w:sz w:val="14"/>
              </w:rPr>
              <w:t>Totaal</w:t>
            </w:r>
            <w:r>
              <w:rPr>
                <w:color w:val="231F20"/>
                <w:spacing w:val="15"/>
                <w:sz w:val="14"/>
              </w:rPr>
              <w:t xml:space="preserve"> </w:t>
            </w:r>
            <w:r>
              <w:rPr>
                <w:color w:val="231F20"/>
                <w:spacing w:val="2"/>
                <w:sz w:val="14"/>
              </w:rPr>
              <w:t>boekwaarde</w:t>
            </w:r>
            <w:r>
              <w:rPr>
                <w:color w:val="231F20"/>
                <w:spacing w:val="16"/>
                <w:sz w:val="14"/>
              </w:rPr>
              <w:t xml:space="preserve"> </w:t>
            </w:r>
            <w:r>
              <w:rPr>
                <w:color w:val="231F20"/>
                <w:spacing w:val="2"/>
                <w:sz w:val="14"/>
              </w:rPr>
              <w:t>desinvesteringen</w:t>
            </w:r>
            <w:r>
              <w:rPr>
                <w:color w:val="231F20"/>
                <w:spacing w:val="16"/>
                <w:sz w:val="14"/>
              </w:rPr>
              <w:t xml:space="preserve"> </w:t>
            </w:r>
            <w:r>
              <w:rPr>
                <w:color w:val="231F20"/>
                <w:spacing w:val="-5"/>
                <w:sz w:val="14"/>
              </w:rPr>
              <w:t>(+)</w:t>
            </w:r>
          </w:p>
        </w:tc>
        <w:tc>
          <w:tcPr>
            <w:tcW w:w="2122" w:type="dxa"/>
            <w:tcBorders>
              <w:top w:val="single" w:color="00AEEF" w:sz="2" w:space="0"/>
              <w:bottom w:val="single" w:color="00AEEF" w:sz="2" w:space="0"/>
            </w:tcBorders>
          </w:tcPr>
          <w:p w:rsidR="001B3359" w:rsidRDefault="00D877C7" w14:paraId="0333A1AC" w14:textId="77777777">
            <w:pPr>
              <w:pStyle w:val="TableParagraph"/>
              <w:spacing w:before="28"/>
              <w:ind w:right="756"/>
              <w:rPr>
                <w:rFonts w:ascii="Arial" w:hAnsi="Arial"/>
                <w:sz w:val="14"/>
              </w:rPr>
            </w:pPr>
            <w:r>
              <w:rPr>
                <w:rFonts w:ascii="Arial" w:hAnsi="Arial"/>
                <w:color w:val="231F20"/>
                <w:spacing w:val="-10"/>
                <w:sz w:val="14"/>
              </w:rPr>
              <w:t>‒</w:t>
            </w:r>
          </w:p>
        </w:tc>
        <w:tc>
          <w:tcPr>
            <w:tcW w:w="2039" w:type="dxa"/>
            <w:tcBorders>
              <w:top w:val="single" w:color="00AEEF" w:sz="2" w:space="0"/>
              <w:bottom w:val="single" w:color="00AEEF" w:sz="2" w:space="0"/>
            </w:tcBorders>
          </w:tcPr>
          <w:p w:rsidR="001B3359" w:rsidRDefault="00D877C7" w14:paraId="6ECE05CB" w14:textId="77777777">
            <w:pPr>
              <w:pStyle w:val="TableParagraph"/>
              <w:spacing w:before="28"/>
              <w:ind w:right="731"/>
              <w:rPr>
                <w:rFonts w:ascii="Arial" w:hAnsi="Arial"/>
                <w:sz w:val="14"/>
              </w:rPr>
            </w:pPr>
            <w:r>
              <w:rPr>
                <w:rFonts w:ascii="Arial" w:hAnsi="Arial"/>
                <w:color w:val="231F20"/>
                <w:spacing w:val="-10"/>
                <w:sz w:val="14"/>
              </w:rPr>
              <w:t>‒</w:t>
            </w:r>
          </w:p>
        </w:tc>
        <w:tc>
          <w:tcPr>
            <w:tcW w:w="1349" w:type="dxa"/>
            <w:tcBorders>
              <w:top w:val="single" w:color="00AEEF" w:sz="2" w:space="0"/>
              <w:bottom w:val="single" w:color="00AEEF" w:sz="2" w:space="0"/>
            </w:tcBorders>
          </w:tcPr>
          <w:p w:rsidR="001B3359" w:rsidRDefault="00D877C7" w14:paraId="70C1336F" w14:textId="77777777">
            <w:pPr>
              <w:pStyle w:val="TableParagraph"/>
              <w:spacing w:before="28"/>
              <w:ind w:right="-15"/>
              <w:rPr>
                <w:rFonts w:ascii="Arial" w:hAnsi="Arial"/>
                <w:sz w:val="14"/>
              </w:rPr>
            </w:pPr>
            <w:r>
              <w:rPr>
                <w:rFonts w:ascii="Arial" w:hAnsi="Arial"/>
                <w:color w:val="231F20"/>
                <w:spacing w:val="-10"/>
                <w:sz w:val="14"/>
              </w:rPr>
              <w:t>‒</w:t>
            </w:r>
          </w:p>
        </w:tc>
      </w:tr>
      <w:tr w:rsidR="001B3359" w14:paraId="10D46EEA" w14:textId="77777777">
        <w:trPr>
          <w:trHeight w:val="221"/>
        </w:trPr>
        <w:tc>
          <w:tcPr>
            <w:tcW w:w="4183" w:type="dxa"/>
            <w:tcBorders>
              <w:top w:val="single" w:color="00AEEF" w:sz="2" w:space="0"/>
              <w:bottom w:val="single" w:color="00AEEF" w:sz="2" w:space="0"/>
            </w:tcBorders>
          </w:tcPr>
          <w:p w:rsidR="001B3359" w:rsidRDefault="00D877C7" w14:paraId="0E609ECC" w14:textId="77777777">
            <w:pPr>
              <w:pStyle w:val="TableParagraph"/>
              <w:spacing w:before="28"/>
              <w:ind w:left="30"/>
              <w:jc w:val="left"/>
              <w:rPr>
                <w:rFonts w:ascii="Trebuchet MS"/>
                <w:b/>
                <w:sz w:val="14"/>
              </w:rPr>
            </w:pPr>
            <w:r>
              <w:rPr>
                <w:rFonts w:ascii="Trebuchet MS"/>
                <w:b/>
                <w:color w:val="231F20"/>
                <w:spacing w:val="-2"/>
                <w:sz w:val="14"/>
              </w:rPr>
              <w:t>3.</w:t>
            </w:r>
            <w:r>
              <w:rPr>
                <w:rFonts w:ascii="Trebuchet MS"/>
                <w:b/>
                <w:color w:val="231F20"/>
                <w:spacing w:val="-1"/>
                <w:sz w:val="14"/>
              </w:rPr>
              <w:t xml:space="preserve"> </w:t>
            </w:r>
            <w:r>
              <w:rPr>
                <w:rFonts w:ascii="Trebuchet MS"/>
                <w:b/>
                <w:color w:val="231F20"/>
                <w:spacing w:val="-2"/>
                <w:sz w:val="14"/>
              </w:rPr>
              <w:t>Totaal</w:t>
            </w:r>
            <w:r>
              <w:rPr>
                <w:rFonts w:ascii="Trebuchet MS"/>
                <w:b/>
                <w:color w:val="231F20"/>
                <w:spacing w:val="-8"/>
                <w:sz w:val="14"/>
              </w:rPr>
              <w:t xml:space="preserve"> </w:t>
            </w:r>
            <w:r>
              <w:rPr>
                <w:rFonts w:ascii="Trebuchet MS"/>
                <w:b/>
                <w:color w:val="231F20"/>
                <w:spacing w:val="-2"/>
                <w:sz w:val="14"/>
              </w:rPr>
              <w:t>investeringskasstroom</w:t>
            </w:r>
          </w:p>
        </w:tc>
        <w:tc>
          <w:tcPr>
            <w:tcW w:w="2122" w:type="dxa"/>
            <w:tcBorders>
              <w:top w:val="single" w:color="00AEEF" w:sz="2" w:space="0"/>
              <w:bottom w:val="single" w:color="00AEEF" w:sz="2" w:space="0"/>
            </w:tcBorders>
          </w:tcPr>
          <w:p w:rsidR="001B3359" w:rsidRDefault="00D877C7" w14:paraId="2BB8C0CB" w14:textId="77777777">
            <w:pPr>
              <w:pStyle w:val="TableParagraph"/>
              <w:spacing w:before="28"/>
              <w:ind w:right="7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5.700</w:t>
            </w:r>
          </w:p>
        </w:tc>
        <w:tc>
          <w:tcPr>
            <w:tcW w:w="2039" w:type="dxa"/>
            <w:tcBorders>
              <w:top w:val="single" w:color="00AEEF" w:sz="2" w:space="0"/>
              <w:bottom w:val="single" w:color="00AEEF" w:sz="2" w:space="0"/>
            </w:tcBorders>
          </w:tcPr>
          <w:p w:rsidR="001B3359" w:rsidRDefault="00D877C7" w14:paraId="69C8E690" w14:textId="77777777">
            <w:pPr>
              <w:pStyle w:val="TableParagraph"/>
              <w:spacing w:before="28"/>
              <w:ind w:right="731"/>
              <w:rPr>
                <w:rFonts w:ascii="Arial" w:hAnsi="Arial"/>
                <w:b/>
                <w:sz w:val="14"/>
              </w:rPr>
            </w:pPr>
            <w:r>
              <w:rPr>
                <w:rFonts w:ascii="Arial" w:hAnsi="Arial"/>
                <w:b/>
                <w:color w:val="231F20"/>
                <w:spacing w:val="-10"/>
                <w:sz w:val="14"/>
              </w:rPr>
              <w:t>‒</w:t>
            </w:r>
          </w:p>
        </w:tc>
        <w:tc>
          <w:tcPr>
            <w:tcW w:w="1349" w:type="dxa"/>
            <w:tcBorders>
              <w:top w:val="single" w:color="00AEEF" w:sz="2" w:space="0"/>
              <w:bottom w:val="single" w:color="00AEEF" w:sz="2" w:space="0"/>
            </w:tcBorders>
          </w:tcPr>
          <w:p w:rsidR="001B3359" w:rsidRDefault="00D877C7" w14:paraId="5B4212B4" w14:textId="77777777">
            <w:pPr>
              <w:pStyle w:val="TableParagraph"/>
              <w:spacing w:before="28"/>
              <w:ind w:right="-1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5.700</w:t>
            </w:r>
          </w:p>
        </w:tc>
      </w:tr>
      <w:tr w:rsidR="001B3359" w14:paraId="7DCD468B" w14:textId="77777777">
        <w:trPr>
          <w:trHeight w:val="221"/>
        </w:trPr>
        <w:tc>
          <w:tcPr>
            <w:tcW w:w="4183" w:type="dxa"/>
            <w:tcBorders>
              <w:top w:val="single" w:color="00AEEF" w:sz="2" w:space="0"/>
              <w:bottom w:val="single" w:color="00AEEF" w:sz="2" w:space="0"/>
            </w:tcBorders>
          </w:tcPr>
          <w:p w:rsidR="001B3359" w:rsidRDefault="00D877C7" w14:paraId="40AFD396" w14:textId="77777777">
            <w:pPr>
              <w:pStyle w:val="TableParagraph"/>
              <w:spacing w:before="19"/>
              <w:ind w:right="737"/>
              <w:rPr>
                <w:sz w:val="14"/>
              </w:rPr>
            </w:pPr>
            <w:r>
              <w:rPr>
                <w:color w:val="231F20"/>
                <w:sz w:val="14"/>
              </w:rPr>
              <w:t>Eenmalige</w:t>
            </w:r>
            <w:r>
              <w:rPr>
                <w:color w:val="231F20"/>
                <w:spacing w:val="36"/>
                <w:sz w:val="14"/>
              </w:rPr>
              <w:t xml:space="preserve"> </w:t>
            </w:r>
            <w:r>
              <w:rPr>
                <w:color w:val="231F20"/>
                <w:sz w:val="14"/>
              </w:rPr>
              <w:t>uitkering</w:t>
            </w:r>
            <w:r>
              <w:rPr>
                <w:color w:val="231F20"/>
                <w:spacing w:val="36"/>
                <w:sz w:val="14"/>
              </w:rPr>
              <w:t xml:space="preserve"> </w:t>
            </w:r>
            <w:r>
              <w:rPr>
                <w:color w:val="231F20"/>
                <w:sz w:val="14"/>
              </w:rPr>
              <w:t>aan</w:t>
            </w:r>
            <w:r>
              <w:rPr>
                <w:color w:val="231F20"/>
                <w:spacing w:val="36"/>
                <w:sz w:val="14"/>
              </w:rPr>
              <w:t xml:space="preserve"> </w:t>
            </w:r>
            <w:r>
              <w:rPr>
                <w:color w:val="231F20"/>
                <w:sz w:val="14"/>
              </w:rPr>
              <w:t>moederdepartement</w:t>
            </w:r>
            <w:r>
              <w:rPr>
                <w:color w:val="231F20"/>
                <w:spacing w:val="36"/>
                <w:sz w:val="14"/>
              </w:rPr>
              <w:t xml:space="preserve"> </w:t>
            </w:r>
            <w:r>
              <w:rPr>
                <w:color w:val="231F20"/>
                <w:sz w:val="14"/>
              </w:rPr>
              <w:t>(-/-</w:t>
            </w:r>
            <w:r>
              <w:rPr>
                <w:color w:val="231F20"/>
                <w:spacing w:val="-10"/>
                <w:sz w:val="14"/>
              </w:rPr>
              <w:t>)</w:t>
            </w:r>
          </w:p>
        </w:tc>
        <w:tc>
          <w:tcPr>
            <w:tcW w:w="2122" w:type="dxa"/>
            <w:tcBorders>
              <w:top w:val="single" w:color="00AEEF" w:sz="2" w:space="0"/>
              <w:bottom w:val="single" w:color="00AEEF" w:sz="2" w:space="0"/>
            </w:tcBorders>
          </w:tcPr>
          <w:p w:rsidR="001B3359" w:rsidRDefault="00D877C7" w14:paraId="3454ED65" w14:textId="77777777">
            <w:pPr>
              <w:pStyle w:val="TableParagraph"/>
              <w:spacing w:before="28"/>
              <w:ind w:right="756"/>
              <w:rPr>
                <w:rFonts w:ascii="Arial" w:hAnsi="Arial"/>
                <w:sz w:val="14"/>
              </w:rPr>
            </w:pPr>
            <w:r>
              <w:rPr>
                <w:rFonts w:ascii="Arial" w:hAnsi="Arial"/>
                <w:color w:val="231F20"/>
                <w:spacing w:val="-10"/>
                <w:sz w:val="14"/>
              </w:rPr>
              <w:t>‒</w:t>
            </w:r>
          </w:p>
        </w:tc>
        <w:tc>
          <w:tcPr>
            <w:tcW w:w="2039" w:type="dxa"/>
            <w:tcBorders>
              <w:top w:val="single" w:color="00AEEF" w:sz="2" w:space="0"/>
              <w:bottom w:val="single" w:color="00AEEF" w:sz="2" w:space="0"/>
            </w:tcBorders>
          </w:tcPr>
          <w:p w:rsidR="001B3359" w:rsidRDefault="00D877C7" w14:paraId="3924159B" w14:textId="77777777">
            <w:pPr>
              <w:pStyle w:val="TableParagraph"/>
              <w:spacing w:before="28"/>
              <w:ind w:right="731"/>
              <w:rPr>
                <w:rFonts w:ascii="Arial" w:hAnsi="Arial"/>
                <w:sz w:val="14"/>
              </w:rPr>
            </w:pPr>
            <w:r>
              <w:rPr>
                <w:rFonts w:ascii="Arial" w:hAnsi="Arial"/>
                <w:color w:val="231F20"/>
                <w:spacing w:val="-10"/>
                <w:sz w:val="14"/>
              </w:rPr>
              <w:t>‒</w:t>
            </w:r>
          </w:p>
        </w:tc>
        <w:tc>
          <w:tcPr>
            <w:tcW w:w="1349" w:type="dxa"/>
            <w:tcBorders>
              <w:top w:val="single" w:color="00AEEF" w:sz="2" w:space="0"/>
              <w:bottom w:val="single" w:color="00AEEF" w:sz="2" w:space="0"/>
            </w:tcBorders>
          </w:tcPr>
          <w:p w:rsidR="001B3359" w:rsidRDefault="00D877C7" w14:paraId="385DB3F3" w14:textId="77777777">
            <w:pPr>
              <w:pStyle w:val="TableParagraph"/>
              <w:spacing w:before="28"/>
              <w:ind w:right="-15"/>
              <w:rPr>
                <w:rFonts w:ascii="Arial" w:hAnsi="Arial"/>
                <w:sz w:val="14"/>
              </w:rPr>
            </w:pPr>
            <w:r>
              <w:rPr>
                <w:rFonts w:ascii="Arial" w:hAnsi="Arial"/>
                <w:color w:val="231F20"/>
                <w:spacing w:val="-10"/>
                <w:sz w:val="14"/>
              </w:rPr>
              <w:t>‒</w:t>
            </w:r>
          </w:p>
        </w:tc>
      </w:tr>
      <w:tr w:rsidR="001B3359" w14:paraId="06E6E6B1" w14:textId="77777777">
        <w:trPr>
          <w:trHeight w:val="221"/>
        </w:trPr>
        <w:tc>
          <w:tcPr>
            <w:tcW w:w="4183" w:type="dxa"/>
            <w:tcBorders>
              <w:top w:val="single" w:color="00AEEF" w:sz="2" w:space="0"/>
              <w:bottom w:val="single" w:color="00AEEF" w:sz="2" w:space="0"/>
            </w:tcBorders>
          </w:tcPr>
          <w:p w:rsidR="001B3359" w:rsidRDefault="00D877C7" w14:paraId="47183776" w14:textId="77777777">
            <w:pPr>
              <w:pStyle w:val="TableParagraph"/>
              <w:spacing w:before="19"/>
              <w:ind w:right="793"/>
              <w:rPr>
                <w:sz w:val="14"/>
              </w:rPr>
            </w:pPr>
            <w:r>
              <w:rPr>
                <w:color w:val="231F20"/>
                <w:spacing w:val="2"/>
                <w:sz w:val="14"/>
              </w:rPr>
              <w:t>Eenmalige</w:t>
            </w:r>
            <w:r>
              <w:rPr>
                <w:color w:val="231F20"/>
                <w:spacing w:val="26"/>
                <w:sz w:val="14"/>
              </w:rPr>
              <w:t xml:space="preserve"> </w:t>
            </w:r>
            <w:r>
              <w:rPr>
                <w:color w:val="231F20"/>
                <w:spacing w:val="2"/>
                <w:sz w:val="14"/>
              </w:rPr>
              <w:t>storting</w:t>
            </w:r>
            <w:r>
              <w:rPr>
                <w:color w:val="231F20"/>
                <w:spacing w:val="27"/>
                <w:sz w:val="14"/>
              </w:rPr>
              <w:t xml:space="preserve"> </w:t>
            </w:r>
            <w:r>
              <w:rPr>
                <w:color w:val="231F20"/>
                <w:spacing w:val="2"/>
                <w:sz w:val="14"/>
              </w:rPr>
              <w:t>door</w:t>
            </w:r>
            <w:r>
              <w:rPr>
                <w:color w:val="231F20"/>
                <w:spacing w:val="27"/>
                <w:sz w:val="14"/>
              </w:rPr>
              <w:t xml:space="preserve"> </w:t>
            </w:r>
            <w:r>
              <w:rPr>
                <w:color w:val="231F20"/>
                <w:spacing w:val="2"/>
                <w:sz w:val="14"/>
              </w:rPr>
              <w:t>moederdepartement</w:t>
            </w:r>
            <w:r>
              <w:rPr>
                <w:color w:val="231F20"/>
                <w:spacing w:val="26"/>
                <w:sz w:val="14"/>
              </w:rPr>
              <w:t xml:space="preserve"> </w:t>
            </w:r>
            <w:r>
              <w:rPr>
                <w:color w:val="231F20"/>
                <w:spacing w:val="-5"/>
                <w:sz w:val="14"/>
              </w:rPr>
              <w:t>(+)</w:t>
            </w:r>
          </w:p>
        </w:tc>
        <w:tc>
          <w:tcPr>
            <w:tcW w:w="2122" w:type="dxa"/>
            <w:tcBorders>
              <w:top w:val="single" w:color="00AEEF" w:sz="2" w:space="0"/>
              <w:bottom w:val="single" w:color="00AEEF" w:sz="2" w:space="0"/>
            </w:tcBorders>
          </w:tcPr>
          <w:p w:rsidR="001B3359" w:rsidRDefault="00D877C7" w14:paraId="0714722D" w14:textId="77777777">
            <w:pPr>
              <w:pStyle w:val="TableParagraph"/>
              <w:spacing w:before="28"/>
              <w:ind w:right="756"/>
              <w:rPr>
                <w:rFonts w:ascii="Arial" w:hAnsi="Arial"/>
                <w:sz w:val="14"/>
              </w:rPr>
            </w:pPr>
            <w:r>
              <w:rPr>
                <w:rFonts w:ascii="Arial" w:hAnsi="Arial"/>
                <w:color w:val="231F20"/>
                <w:spacing w:val="-10"/>
                <w:sz w:val="14"/>
              </w:rPr>
              <w:t>‒</w:t>
            </w:r>
          </w:p>
        </w:tc>
        <w:tc>
          <w:tcPr>
            <w:tcW w:w="2039" w:type="dxa"/>
            <w:tcBorders>
              <w:top w:val="single" w:color="00AEEF" w:sz="2" w:space="0"/>
              <w:bottom w:val="single" w:color="00AEEF" w:sz="2" w:space="0"/>
            </w:tcBorders>
          </w:tcPr>
          <w:p w:rsidR="001B3359" w:rsidRDefault="00D877C7" w14:paraId="366CE6B0" w14:textId="77777777">
            <w:pPr>
              <w:pStyle w:val="TableParagraph"/>
              <w:spacing w:before="28"/>
              <w:ind w:right="731"/>
              <w:rPr>
                <w:rFonts w:ascii="Arial" w:hAnsi="Arial"/>
                <w:sz w:val="14"/>
              </w:rPr>
            </w:pPr>
            <w:r>
              <w:rPr>
                <w:rFonts w:ascii="Arial" w:hAnsi="Arial"/>
                <w:color w:val="231F20"/>
                <w:spacing w:val="-10"/>
                <w:sz w:val="14"/>
              </w:rPr>
              <w:t>‒</w:t>
            </w:r>
          </w:p>
        </w:tc>
        <w:tc>
          <w:tcPr>
            <w:tcW w:w="1349" w:type="dxa"/>
            <w:tcBorders>
              <w:top w:val="single" w:color="00AEEF" w:sz="2" w:space="0"/>
              <w:bottom w:val="single" w:color="00AEEF" w:sz="2" w:space="0"/>
            </w:tcBorders>
          </w:tcPr>
          <w:p w:rsidR="001B3359" w:rsidRDefault="00D877C7" w14:paraId="0ADACC93" w14:textId="77777777">
            <w:pPr>
              <w:pStyle w:val="TableParagraph"/>
              <w:spacing w:before="28"/>
              <w:ind w:right="-15"/>
              <w:rPr>
                <w:rFonts w:ascii="Arial" w:hAnsi="Arial"/>
                <w:sz w:val="14"/>
              </w:rPr>
            </w:pPr>
            <w:r>
              <w:rPr>
                <w:rFonts w:ascii="Arial" w:hAnsi="Arial"/>
                <w:color w:val="231F20"/>
                <w:spacing w:val="-10"/>
                <w:sz w:val="14"/>
              </w:rPr>
              <w:t>‒</w:t>
            </w:r>
          </w:p>
        </w:tc>
      </w:tr>
      <w:tr w:rsidR="001B3359" w14:paraId="21154491" w14:textId="77777777">
        <w:trPr>
          <w:trHeight w:val="221"/>
        </w:trPr>
        <w:tc>
          <w:tcPr>
            <w:tcW w:w="4183" w:type="dxa"/>
            <w:tcBorders>
              <w:top w:val="single" w:color="00AEEF" w:sz="2" w:space="0"/>
              <w:bottom w:val="single" w:color="00AEEF" w:sz="2" w:space="0"/>
            </w:tcBorders>
          </w:tcPr>
          <w:p w:rsidR="001B3359" w:rsidRDefault="00D877C7" w14:paraId="632CCC1F" w14:textId="77777777">
            <w:pPr>
              <w:pStyle w:val="TableParagraph"/>
              <w:spacing w:before="19"/>
              <w:ind w:left="202"/>
              <w:jc w:val="left"/>
              <w:rPr>
                <w:sz w:val="14"/>
              </w:rPr>
            </w:pPr>
            <w:r>
              <w:rPr>
                <w:color w:val="231F20"/>
                <w:w w:val="105"/>
                <w:sz w:val="14"/>
              </w:rPr>
              <w:t>Aflossingen</w:t>
            </w:r>
            <w:r>
              <w:rPr>
                <w:color w:val="231F20"/>
                <w:spacing w:val="1"/>
                <w:w w:val="105"/>
                <w:sz w:val="14"/>
              </w:rPr>
              <w:t xml:space="preserve"> </w:t>
            </w:r>
            <w:r>
              <w:rPr>
                <w:color w:val="231F20"/>
                <w:w w:val="105"/>
                <w:sz w:val="14"/>
              </w:rPr>
              <w:t>op</w:t>
            </w:r>
            <w:r>
              <w:rPr>
                <w:color w:val="231F20"/>
                <w:spacing w:val="1"/>
                <w:w w:val="105"/>
                <w:sz w:val="14"/>
              </w:rPr>
              <w:t xml:space="preserve"> </w:t>
            </w:r>
            <w:r>
              <w:rPr>
                <w:color w:val="231F20"/>
                <w:w w:val="105"/>
                <w:sz w:val="14"/>
              </w:rPr>
              <w:t>leningen</w:t>
            </w:r>
            <w:r>
              <w:rPr>
                <w:color w:val="231F20"/>
                <w:spacing w:val="2"/>
                <w:w w:val="105"/>
                <w:sz w:val="14"/>
              </w:rPr>
              <w:t xml:space="preserve"> </w:t>
            </w:r>
            <w:r>
              <w:rPr>
                <w:color w:val="231F20"/>
                <w:w w:val="105"/>
                <w:sz w:val="14"/>
              </w:rPr>
              <w:t>(-/-</w:t>
            </w:r>
            <w:r>
              <w:rPr>
                <w:color w:val="231F20"/>
                <w:spacing w:val="-10"/>
                <w:w w:val="105"/>
                <w:sz w:val="14"/>
              </w:rPr>
              <w:t>)</w:t>
            </w:r>
          </w:p>
        </w:tc>
        <w:tc>
          <w:tcPr>
            <w:tcW w:w="2122" w:type="dxa"/>
            <w:tcBorders>
              <w:top w:val="single" w:color="00AEEF" w:sz="2" w:space="0"/>
              <w:bottom w:val="single" w:color="00AEEF" w:sz="2" w:space="0"/>
            </w:tcBorders>
          </w:tcPr>
          <w:p w:rsidR="001B3359" w:rsidRDefault="00D877C7" w14:paraId="489FA777" w14:textId="77777777">
            <w:pPr>
              <w:pStyle w:val="TableParagraph"/>
              <w:spacing w:before="28"/>
              <w:ind w:right="756"/>
              <w:rPr>
                <w:rFonts w:ascii="Arial" w:hAnsi="Arial"/>
                <w:sz w:val="14"/>
              </w:rPr>
            </w:pPr>
            <w:r>
              <w:rPr>
                <w:rFonts w:ascii="Arial" w:hAnsi="Arial"/>
                <w:color w:val="231F20"/>
                <w:spacing w:val="-10"/>
                <w:sz w:val="14"/>
              </w:rPr>
              <w:t>‒</w:t>
            </w:r>
          </w:p>
        </w:tc>
        <w:tc>
          <w:tcPr>
            <w:tcW w:w="2039" w:type="dxa"/>
            <w:tcBorders>
              <w:top w:val="single" w:color="00AEEF" w:sz="2" w:space="0"/>
              <w:bottom w:val="single" w:color="00AEEF" w:sz="2" w:space="0"/>
            </w:tcBorders>
          </w:tcPr>
          <w:p w:rsidR="001B3359" w:rsidRDefault="00D877C7" w14:paraId="2FE850C8" w14:textId="77777777">
            <w:pPr>
              <w:pStyle w:val="TableParagraph"/>
              <w:spacing w:before="28"/>
              <w:ind w:right="731"/>
              <w:rPr>
                <w:rFonts w:ascii="Arial" w:hAnsi="Arial"/>
                <w:sz w:val="14"/>
              </w:rPr>
            </w:pPr>
            <w:r>
              <w:rPr>
                <w:rFonts w:ascii="Arial" w:hAnsi="Arial"/>
                <w:color w:val="231F20"/>
                <w:spacing w:val="-10"/>
                <w:sz w:val="14"/>
              </w:rPr>
              <w:t>‒</w:t>
            </w:r>
          </w:p>
        </w:tc>
        <w:tc>
          <w:tcPr>
            <w:tcW w:w="1349" w:type="dxa"/>
            <w:tcBorders>
              <w:top w:val="single" w:color="00AEEF" w:sz="2" w:space="0"/>
              <w:bottom w:val="single" w:color="00AEEF" w:sz="2" w:space="0"/>
            </w:tcBorders>
          </w:tcPr>
          <w:p w:rsidR="001B3359" w:rsidRDefault="00D877C7" w14:paraId="7E6FC63E" w14:textId="77777777">
            <w:pPr>
              <w:pStyle w:val="TableParagraph"/>
              <w:spacing w:before="28"/>
              <w:ind w:right="-15"/>
              <w:rPr>
                <w:rFonts w:ascii="Arial" w:hAnsi="Arial"/>
                <w:sz w:val="14"/>
              </w:rPr>
            </w:pPr>
            <w:r>
              <w:rPr>
                <w:rFonts w:ascii="Arial" w:hAnsi="Arial"/>
                <w:color w:val="231F20"/>
                <w:spacing w:val="-10"/>
                <w:sz w:val="14"/>
              </w:rPr>
              <w:t>‒</w:t>
            </w:r>
          </w:p>
        </w:tc>
      </w:tr>
      <w:tr w:rsidR="001B3359" w14:paraId="11D713A9" w14:textId="77777777">
        <w:trPr>
          <w:trHeight w:val="221"/>
        </w:trPr>
        <w:tc>
          <w:tcPr>
            <w:tcW w:w="4183" w:type="dxa"/>
            <w:tcBorders>
              <w:top w:val="single" w:color="00AEEF" w:sz="2" w:space="0"/>
              <w:bottom w:val="single" w:color="00AEEF" w:sz="2" w:space="0"/>
            </w:tcBorders>
          </w:tcPr>
          <w:p w:rsidR="001B3359" w:rsidRDefault="00D877C7" w14:paraId="47F434E2" w14:textId="77777777">
            <w:pPr>
              <w:pStyle w:val="TableParagraph"/>
              <w:spacing w:before="19"/>
              <w:ind w:left="202"/>
              <w:jc w:val="left"/>
              <w:rPr>
                <w:sz w:val="14"/>
              </w:rPr>
            </w:pPr>
            <w:r>
              <w:rPr>
                <w:color w:val="231F20"/>
                <w:sz w:val="14"/>
              </w:rPr>
              <w:t>Beroep</w:t>
            </w:r>
            <w:r>
              <w:rPr>
                <w:color w:val="231F20"/>
                <w:spacing w:val="30"/>
                <w:sz w:val="14"/>
              </w:rPr>
              <w:t xml:space="preserve"> </w:t>
            </w:r>
            <w:r>
              <w:rPr>
                <w:color w:val="231F20"/>
                <w:sz w:val="14"/>
              </w:rPr>
              <w:t>op</w:t>
            </w:r>
            <w:r>
              <w:rPr>
                <w:color w:val="231F20"/>
                <w:spacing w:val="30"/>
                <w:sz w:val="14"/>
              </w:rPr>
              <w:t xml:space="preserve"> </w:t>
            </w:r>
            <w:r>
              <w:rPr>
                <w:color w:val="231F20"/>
                <w:sz w:val="14"/>
              </w:rPr>
              <w:t>leenfaciliteit</w:t>
            </w:r>
            <w:r>
              <w:rPr>
                <w:color w:val="231F20"/>
                <w:spacing w:val="30"/>
                <w:sz w:val="14"/>
              </w:rPr>
              <w:t xml:space="preserve"> </w:t>
            </w:r>
            <w:r>
              <w:rPr>
                <w:color w:val="231F20"/>
                <w:spacing w:val="-5"/>
                <w:sz w:val="14"/>
              </w:rPr>
              <w:t>(+)</w:t>
            </w:r>
          </w:p>
        </w:tc>
        <w:tc>
          <w:tcPr>
            <w:tcW w:w="2122" w:type="dxa"/>
            <w:tcBorders>
              <w:top w:val="single" w:color="00AEEF" w:sz="2" w:space="0"/>
              <w:bottom w:val="single" w:color="00AEEF" w:sz="2" w:space="0"/>
            </w:tcBorders>
          </w:tcPr>
          <w:p w:rsidR="001B3359" w:rsidRDefault="00D877C7" w14:paraId="7E9DA381" w14:textId="77777777">
            <w:pPr>
              <w:pStyle w:val="TableParagraph"/>
              <w:spacing w:before="28"/>
              <w:ind w:right="756"/>
              <w:rPr>
                <w:rFonts w:ascii="Arial" w:hAnsi="Arial"/>
                <w:sz w:val="14"/>
              </w:rPr>
            </w:pPr>
            <w:r>
              <w:rPr>
                <w:rFonts w:ascii="Arial" w:hAnsi="Arial"/>
                <w:color w:val="231F20"/>
                <w:spacing w:val="-10"/>
                <w:sz w:val="14"/>
              </w:rPr>
              <w:t>‒</w:t>
            </w:r>
          </w:p>
        </w:tc>
        <w:tc>
          <w:tcPr>
            <w:tcW w:w="2039" w:type="dxa"/>
            <w:tcBorders>
              <w:top w:val="single" w:color="00AEEF" w:sz="2" w:space="0"/>
              <w:bottom w:val="single" w:color="00AEEF" w:sz="2" w:space="0"/>
            </w:tcBorders>
          </w:tcPr>
          <w:p w:rsidR="001B3359" w:rsidRDefault="00D877C7" w14:paraId="0096912A" w14:textId="77777777">
            <w:pPr>
              <w:pStyle w:val="TableParagraph"/>
              <w:spacing w:before="28"/>
              <w:ind w:right="731"/>
              <w:rPr>
                <w:rFonts w:ascii="Arial" w:hAnsi="Arial"/>
                <w:sz w:val="14"/>
              </w:rPr>
            </w:pPr>
            <w:r>
              <w:rPr>
                <w:rFonts w:ascii="Arial" w:hAnsi="Arial"/>
                <w:color w:val="231F20"/>
                <w:spacing w:val="-10"/>
                <w:sz w:val="14"/>
              </w:rPr>
              <w:t>‒</w:t>
            </w:r>
          </w:p>
        </w:tc>
        <w:tc>
          <w:tcPr>
            <w:tcW w:w="1349" w:type="dxa"/>
            <w:tcBorders>
              <w:top w:val="single" w:color="00AEEF" w:sz="2" w:space="0"/>
              <w:bottom w:val="single" w:color="00AEEF" w:sz="2" w:space="0"/>
            </w:tcBorders>
          </w:tcPr>
          <w:p w:rsidR="001B3359" w:rsidRDefault="00D877C7" w14:paraId="2B4BB121" w14:textId="77777777">
            <w:pPr>
              <w:pStyle w:val="TableParagraph"/>
              <w:spacing w:before="28"/>
              <w:ind w:right="-15"/>
              <w:rPr>
                <w:rFonts w:ascii="Arial" w:hAnsi="Arial"/>
                <w:sz w:val="14"/>
              </w:rPr>
            </w:pPr>
            <w:r>
              <w:rPr>
                <w:rFonts w:ascii="Arial" w:hAnsi="Arial"/>
                <w:color w:val="231F20"/>
                <w:spacing w:val="-10"/>
                <w:sz w:val="14"/>
              </w:rPr>
              <w:t>‒</w:t>
            </w:r>
          </w:p>
        </w:tc>
      </w:tr>
      <w:tr w:rsidR="001B3359" w14:paraId="05253434" w14:textId="77777777">
        <w:trPr>
          <w:trHeight w:val="221"/>
        </w:trPr>
        <w:tc>
          <w:tcPr>
            <w:tcW w:w="4183" w:type="dxa"/>
            <w:tcBorders>
              <w:top w:val="single" w:color="00AEEF" w:sz="2" w:space="0"/>
              <w:bottom w:val="single" w:color="00AEEF" w:sz="2" w:space="0"/>
            </w:tcBorders>
          </w:tcPr>
          <w:p w:rsidR="001B3359" w:rsidRDefault="00D877C7" w14:paraId="031A031E" w14:textId="77777777">
            <w:pPr>
              <w:pStyle w:val="TableParagraph"/>
              <w:spacing w:before="28"/>
              <w:ind w:left="30"/>
              <w:jc w:val="left"/>
              <w:rPr>
                <w:rFonts w:ascii="Trebuchet MS"/>
                <w:b/>
                <w:sz w:val="14"/>
              </w:rPr>
            </w:pPr>
            <w:r>
              <w:rPr>
                <w:rFonts w:ascii="Trebuchet MS"/>
                <w:b/>
                <w:color w:val="231F20"/>
                <w:spacing w:val="-2"/>
                <w:sz w:val="14"/>
              </w:rPr>
              <w:t>4.</w:t>
            </w:r>
            <w:r>
              <w:rPr>
                <w:rFonts w:ascii="Trebuchet MS"/>
                <w:b/>
                <w:color w:val="231F20"/>
                <w:spacing w:val="-1"/>
                <w:sz w:val="14"/>
              </w:rPr>
              <w:t xml:space="preserve"> </w:t>
            </w:r>
            <w:r>
              <w:rPr>
                <w:rFonts w:ascii="Trebuchet MS"/>
                <w:b/>
                <w:color w:val="231F20"/>
                <w:spacing w:val="-2"/>
                <w:sz w:val="14"/>
              </w:rPr>
              <w:t>Totaal</w:t>
            </w:r>
            <w:r>
              <w:rPr>
                <w:rFonts w:ascii="Trebuchet MS"/>
                <w:b/>
                <w:color w:val="231F20"/>
                <w:spacing w:val="-8"/>
                <w:sz w:val="14"/>
              </w:rPr>
              <w:t xml:space="preserve"> </w:t>
            </w:r>
            <w:r>
              <w:rPr>
                <w:rFonts w:ascii="Trebuchet MS"/>
                <w:b/>
                <w:color w:val="231F20"/>
                <w:spacing w:val="-2"/>
                <w:sz w:val="14"/>
              </w:rPr>
              <w:t>financieringskasstroom</w:t>
            </w:r>
          </w:p>
        </w:tc>
        <w:tc>
          <w:tcPr>
            <w:tcW w:w="2122" w:type="dxa"/>
            <w:tcBorders>
              <w:top w:val="single" w:color="00AEEF" w:sz="2" w:space="0"/>
              <w:bottom w:val="single" w:color="00AEEF" w:sz="2" w:space="0"/>
            </w:tcBorders>
          </w:tcPr>
          <w:p w:rsidR="001B3359" w:rsidRDefault="00D877C7" w14:paraId="17F64106" w14:textId="77777777">
            <w:pPr>
              <w:pStyle w:val="TableParagraph"/>
              <w:spacing w:before="28"/>
              <w:ind w:right="756"/>
              <w:rPr>
                <w:rFonts w:ascii="Arial" w:hAnsi="Arial"/>
                <w:b/>
                <w:sz w:val="14"/>
              </w:rPr>
            </w:pPr>
            <w:r>
              <w:rPr>
                <w:rFonts w:ascii="Arial" w:hAnsi="Arial"/>
                <w:b/>
                <w:color w:val="231F20"/>
                <w:spacing w:val="-10"/>
                <w:sz w:val="14"/>
              </w:rPr>
              <w:t>‒</w:t>
            </w:r>
          </w:p>
        </w:tc>
        <w:tc>
          <w:tcPr>
            <w:tcW w:w="2039" w:type="dxa"/>
            <w:tcBorders>
              <w:top w:val="single" w:color="00AEEF" w:sz="2" w:space="0"/>
              <w:bottom w:val="single" w:color="00AEEF" w:sz="2" w:space="0"/>
            </w:tcBorders>
          </w:tcPr>
          <w:p w:rsidR="001B3359" w:rsidRDefault="00D877C7" w14:paraId="5D2937F8" w14:textId="77777777">
            <w:pPr>
              <w:pStyle w:val="TableParagraph"/>
              <w:spacing w:before="28"/>
              <w:ind w:right="731"/>
              <w:rPr>
                <w:rFonts w:ascii="Arial" w:hAnsi="Arial"/>
                <w:b/>
                <w:sz w:val="14"/>
              </w:rPr>
            </w:pPr>
            <w:r>
              <w:rPr>
                <w:rFonts w:ascii="Arial" w:hAnsi="Arial"/>
                <w:b/>
                <w:color w:val="231F20"/>
                <w:spacing w:val="-10"/>
                <w:sz w:val="14"/>
              </w:rPr>
              <w:t>‒</w:t>
            </w:r>
          </w:p>
        </w:tc>
        <w:tc>
          <w:tcPr>
            <w:tcW w:w="1349" w:type="dxa"/>
            <w:tcBorders>
              <w:top w:val="single" w:color="00AEEF" w:sz="2" w:space="0"/>
              <w:bottom w:val="single" w:color="00AEEF" w:sz="2" w:space="0"/>
            </w:tcBorders>
          </w:tcPr>
          <w:p w:rsidR="001B3359" w:rsidRDefault="00D877C7" w14:paraId="11550172" w14:textId="77777777">
            <w:pPr>
              <w:pStyle w:val="TableParagraph"/>
              <w:spacing w:before="28"/>
              <w:ind w:right="-15"/>
              <w:rPr>
                <w:rFonts w:ascii="Arial" w:hAnsi="Arial"/>
                <w:b/>
                <w:sz w:val="14"/>
              </w:rPr>
            </w:pPr>
            <w:r>
              <w:rPr>
                <w:rFonts w:ascii="Arial" w:hAnsi="Arial"/>
                <w:b/>
                <w:color w:val="231F20"/>
                <w:spacing w:val="-10"/>
                <w:sz w:val="14"/>
              </w:rPr>
              <w:t>‒</w:t>
            </w:r>
          </w:p>
        </w:tc>
      </w:tr>
      <w:tr w:rsidR="001B3359" w14:paraId="11D76437" w14:textId="77777777">
        <w:trPr>
          <w:trHeight w:val="221"/>
        </w:trPr>
        <w:tc>
          <w:tcPr>
            <w:tcW w:w="4183" w:type="dxa"/>
            <w:tcBorders>
              <w:top w:val="single" w:color="00AEEF" w:sz="2" w:space="0"/>
              <w:bottom w:val="single" w:color="00AEEF" w:sz="2" w:space="0"/>
            </w:tcBorders>
          </w:tcPr>
          <w:p w:rsidR="001B3359" w:rsidRDefault="00D877C7" w14:paraId="7F5074CC" w14:textId="77777777">
            <w:pPr>
              <w:pStyle w:val="TableParagraph"/>
              <w:spacing w:before="28"/>
              <w:ind w:left="30"/>
              <w:jc w:val="left"/>
              <w:rPr>
                <w:rFonts w:ascii="Trebuchet MS"/>
                <w:b/>
                <w:sz w:val="14"/>
              </w:rPr>
            </w:pPr>
            <w:r>
              <w:rPr>
                <w:rFonts w:ascii="Trebuchet MS"/>
                <w:b/>
                <w:color w:val="231F20"/>
                <w:sz w:val="14"/>
              </w:rPr>
              <w:t>5.</w:t>
            </w:r>
            <w:r>
              <w:rPr>
                <w:rFonts w:ascii="Trebuchet MS"/>
                <w:b/>
                <w:color w:val="231F20"/>
                <w:spacing w:val="12"/>
                <w:sz w:val="14"/>
              </w:rPr>
              <w:t xml:space="preserve"> </w:t>
            </w:r>
            <w:r>
              <w:rPr>
                <w:rFonts w:ascii="Trebuchet MS"/>
                <w:b/>
                <w:color w:val="231F20"/>
                <w:sz w:val="14"/>
              </w:rPr>
              <w:t>Rekening</w:t>
            </w:r>
            <w:r>
              <w:rPr>
                <w:rFonts w:ascii="Trebuchet MS"/>
                <w:b/>
                <w:color w:val="231F20"/>
                <w:spacing w:val="-5"/>
                <w:sz w:val="14"/>
              </w:rPr>
              <w:t xml:space="preserve"> </w:t>
            </w:r>
            <w:r>
              <w:rPr>
                <w:rFonts w:ascii="Trebuchet MS"/>
                <w:b/>
                <w:color w:val="231F20"/>
                <w:sz w:val="14"/>
              </w:rPr>
              <w:t>courant</w:t>
            </w:r>
            <w:r>
              <w:rPr>
                <w:rFonts w:ascii="Trebuchet MS"/>
                <w:b/>
                <w:color w:val="231F20"/>
                <w:spacing w:val="-5"/>
                <w:sz w:val="14"/>
              </w:rPr>
              <w:t xml:space="preserve"> </w:t>
            </w:r>
            <w:r>
              <w:rPr>
                <w:rFonts w:ascii="Trebuchet MS"/>
                <w:b/>
                <w:color w:val="231F20"/>
                <w:sz w:val="14"/>
              </w:rPr>
              <w:t>RHB</w:t>
            </w:r>
            <w:r>
              <w:rPr>
                <w:rFonts w:ascii="Trebuchet MS"/>
                <w:b/>
                <w:color w:val="231F20"/>
                <w:spacing w:val="-4"/>
                <w:sz w:val="14"/>
              </w:rPr>
              <w:t xml:space="preserve"> </w:t>
            </w:r>
            <w:r>
              <w:rPr>
                <w:rFonts w:ascii="Trebuchet MS"/>
                <w:b/>
                <w:color w:val="231F20"/>
                <w:sz w:val="14"/>
              </w:rPr>
              <w:t>31</w:t>
            </w:r>
            <w:r>
              <w:rPr>
                <w:rFonts w:ascii="Trebuchet MS"/>
                <w:b/>
                <w:color w:val="231F20"/>
                <w:spacing w:val="-5"/>
                <w:sz w:val="14"/>
              </w:rPr>
              <w:t xml:space="preserve"> </w:t>
            </w:r>
            <w:r>
              <w:rPr>
                <w:rFonts w:ascii="Trebuchet MS"/>
                <w:b/>
                <w:color w:val="231F20"/>
                <w:sz w:val="14"/>
              </w:rPr>
              <w:t>december</w:t>
            </w:r>
            <w:r>
              <w:rPr>
                <w:rFonts w:ascii="Trebuchet MS"/>
                <w:b/>
                <w:color w:val="231F20"/>
                <w:spacing w:val="-5"/>
                <w:sz w:val="14"/>
              </w:rPr>
              <w:t xml:space="preserve"> </w:t>
            </w:r>
            <w:r>
              <w:rPr>
                <w:rFonts w:ascii="Trebuchet MS"/>
                <w:b/>
                <w:color w:val="231F20"/>
                <w:spacing w:val="-2"/>
                <w:sz w:val="14"/>
              </w:rPr>
              <w:t>(=1+2+3+4)</w:t>
            </w:r>
          </w:p>
        </w:tc>
        <w:tc>
          <w:tcPr>
            <w:tcW w:w="2122" w:type="dxa"/>
            <w:tcBorders>
              <w:top w:val="single" w:color="00AEEF" w:sz="2" w:space="0"/>
              <w:bottom w:val="single" w:color="00AEEF" w:sz="2" w:space="0"/>
            </w:tcBorders>
          </w:tcPr>
          <w:p w:rsidR="001B3359" w:rsidRDefault="00D877C7" w14:paraId="4C9DA201" w14:textId="77777777">
            <w:pPr>
              <w:pStyle w:val="TableParagraph"/>
              <w:spacing w:before="28"/>
              <w:ind w:right="757"/>
              <w:rPr>
                <w:rFonts w:ascii="Trebuchet MS"/>
                <w:b/>
                <w:sz w:val="14"/>
              </w:rPr>
            </w:pPr>
            <w:r>
              <w:rPr>
                <w:rFonts w:ascii="Trebuchet MS"/>
                <w:b/>
                <w:color w:val="231F20"/>
                <w:spacing w:val="-2"/>
                <w:sz w:val="14"/>
              </w:rPr>
              <w:t>321.340</w:t>
            </w:r>
          </w:p>
        </w:tc>
        <w:tc>
          <w:tcPr>
            <w:tcW w:w="2039" w:type="dxa"/>
            <w:tcBorders>
              <w:top w:val="single" w:color="00AEEF" w:sz="2" w:space="0"/>
              <w:bottom w:val="single" w:color="00AEEF" w:sz="2" w:space="0"/>
            </w:tcBorders>
          </w:tcPr>
          <w:p w:rsidR="001B3359" w:rsidRDefault="00D877C7" w14:paraId="565CEFC8" w14:textId="77777777">
            <w:pPr>
              <w:pStyle w:val="TableParagraph"/>
              <w:spacing w:before="28"/>
              <w:ind w:right="731"/>
              <w:rPr>
                <w:rFonts w:ascii="Arial" w:hAnsi="Arial"/>
                <w:b/>
                <w:sz w:val="14"/>
              </w:rPr>
            </w:pPr>
            <w:r>
              <w:rPr>
                <w:rFonts w:ascii="Arial" w:hAnsi="Arial"/>
                <w:b/>
                <w:color w:val="231F20"/>
                <w:spacing w:val="-10"/>
                <w:sz w:val="14"/>
              </w:rPr>
              <w:t>‒</w:t>
            </w:r>
          </w:p>
        </w:tc>
        <w:tc>
          <w:tcPr>
            <w:tcW w:w="1349" w:type="dxa"/>
            <w:tcBorders>
              <w:top w:val="single" w:color="00AEEF" w:sz="2" w:space="0"/>
              <w:bottom w:val="single" w:color="00AEEF" w:sz="2" w:space="0"/>
            </w:tcBorders>
          </w:tcPr>
          <w:p w:rsidR="001B3359" w:rsidRDefault="00D877C7" w14:paraId="4667A951" w14:textId="77777777">
            <w:pPr>
              <w:pStyle w:val="TableParagraph"/>
              <w:spacing w:before="28"/>
              <w:ind w:right="-15"/>
              <w:rPr>
                <w:rFonts w:ascii="Trebuchet MS"/>
                <w:b/>
                <w:sz w:val="14"/>
              </w:rPr>
            </w:pPr>
            <w:r>
              <w:rPr>
                <w:rFonts w:ascii="Trebuchet MS"/>
                <w:b/>
                <w:color w:val="231F20"/>
                <w:spacing w:val="-2"/>
                <w:sz w:val="14"/>
              </w:rPr>
              <w:t>321.340</w:t>
            </w:r>
          </w:p>
        </w:tc>
      </w:tr>
    </w:tbl>
    <w:p w:rsidR="001B3359" w:rsidRDefault="001B3359" w14:paraId="0F2C5904" w14:textId="77777777">
      <w:pPr>
        <w:pStyle w:val="TableParagraph"/>
        <w:rPr>
          <w:rFonts w:ascii="Trebuchet MS"/>
          <w:b/>
          <w:sz w:val="14"/>
        </w:rPr>
        <w:sectPr w:rsidR="001B3359">
          <w:type w:val="continuous"/>
          <w:pgSz w:w="11910" w:h="16840"/>
          <w:pgMar w:top="1020" w:right="992" w:bottom="1280" w:left="992" w:header="0" w:footer="1091" w:gutter="0"/>
          <w:cols w:space="708"/>
        </w:sectPr>
      </w:pPr>
    </w:p>
    <w:p w:rsidR="001B3359" w:rsidP="00D877C7" w:rsidRDefault="00D877C7" w14:paraId="335FA96C" w14:textId="0A02508D">
      <w:pPr>
        <w:pStyle w:val="Kop2"/>
        <w:numPr>
          <w:ilvl w:val="0"/>
          <w:numId w:val="4"/>
        </w:numPr>
        <w:spacing w:before="80"/>
        <w:rPr>
          <w:rFonts w:ascii="Tahoma"/>
        </w:rPr>
      </w:pPr>
      <w:proofErr w:type="spellStart"/>
      <w:r>
        <w:rPr>
          <w:rFonts w:ascii="Tahoma"/>
          <w:color w:val="00ACED"/>
          <w:spacing w:val="-2"/>
        </w:rPr>
        <w:lastRenderedPageBreak/>
        <w:t>Premiegefinancierde</w:t>
      </w:r>
      <w:proofErr w:type="spellEnd"/>
      <w:r>
        <w:rPr>
          <w:rFonts w:ascii="Tahoma"/>
          <w:color w:val="00ACED"/>
          <w:spacing w:val="10"/>
        </w:rPr>
        <w:t xml:space="preserve"> </w:t>
      </w:r>
      <w:r>
        <w:rPr>
          <w:rFonts w:ascii="Tahoma"/>
          <w:color w:val="00ACED"/>
          <w:spacing w:val="-2"/>
        </w:rPr>
        <w:t>zorguitgaven</w:t>
      </w:r>
    </w:p>
    <w:p w:rsidR="001B3359" w:rsidRDefault="001B3359" w14:paraId="77F36C32" w14:textId="77777777">
      <w:pPr>
        <w:pStyle w:val="Plattetekst"/>
        <w:spacing w:before="72"/>
        <w:rPr>
          <w:b/>
        </w:rPr>
      </w:pPr>
    </w:p>
    <w:p w:rsidRPr="00D877C7" w:rsidR="001B3359" w:rsidP="00D877C7" w:rsidRDefault="00D877C7" w14:paraId="508AC3CF" w14:textId="09F65EF6">
      <w:pPr>
        <w:tabs>
          <w:tab w:val="left" w:pos="3726"/>
        </w:tabs>
        <w:spacing w:before="1"/>
        <w:ind w:left="3429"/>
        <w:rPr>
          <w:b/>
          <w:sz w:val="18"/>
        </w:rPr>
      </w:pPr>
      <w:r>
        <w:rPr>
          <w:b/>
          <w:color w:val="00ACED"/>
          <w:spacing w:val="-2"/>
          <w:sz w:val="18"/>
        </w:rPr>
        <w:t xml:space="preserve">6.1 </w:t>
      </w:r>
      <w:r w:rsidRPr="00D877C7">
        <w:rPr>
          <w:b/>
          <w:color w:val="00ACED"/>
          <w:spacing w:val="-2"/>
          <w:sz w:val="18"/>
        </w:rPr>
        <w:t>Inleiding</w:t>
      </w:r>
    </w:p>
    <w:p w:rsidR="001B3359" w:rsidRDefault="001B3359" w14:paraId="7686A999" w14:textId="77777777">
      <w:pPr>
        <w:pStyle w:val="Plattetekst"/>
        <w:spacing w:before="33"/>
        <w:rPr>
          <w:b/>
        </w:rPr>
      </w:pPr>
    </w:p>
    <w:p w:rsidR="001B3359" w:rsidRDefault="00D877C7" w14:paraId="272544C6" w14:textId="77777777">
      <w:pPr>
        <w:pStyle w:val="Plattetekst"/>
        <w:spacing w:line="247" w:lineRule="auto"/>
        <w:ind w:left="3429" w:right="394"/>
        <w:jc w:val="both"/>
      </w:pPr>
      <w:r>
        <w:rPr>
          <w:color w:val="211F1F"/>
        </w:rPr>
        <w:t xml:space="preserve">Dit hoofdstuk geeft een toelichting op de </w:t>
      </w:r>
      <w:proofErr w:type="spellStart"/>
      <w:r>
        <w:rPr>
          <w:color w:val="211F1F"/>
        </w:rPr>
        <w:t>premiegefinancierde</w:t>
      </w:r>
      <w:proofErr w:type="spellEnd"/>
      <w:r>
        <w:rPr>
          <w:color w:val="211F1F"/>
        </w:rPr>
        <w:t xml:space="preserve"> zorguitgaven binnen de </w:t>
      </w:r>
      <w:proofErr w:type="spellStart"/>
      <w:r>
        <w:rPr>
          <w:color w:val="211F1F"/>
        </w:rPr>
        <w:t>Zvw</w:t>
      </w:r>
      <w:proofErr w:type="spellEnd"/>
      <w:r>
        <w:rPr>
          <w:color w:val="211F1F"/>
        </w:rPr>
        <w:t xml:space="preserve"> en de </w:t>
      </w:r>
      <w:proofErr w:type="spellStart"/>
      <w:r>
        <w:rPr>
          <w:color w:val="211F1F"/>
        </w:rPr>
        <w:t>Wlz</w:t>
      </w:r>
      <w:proofErr w:type="spellEnd"/>
      <w:r>
        <w:rPr>
          <w:color w:val="211F1F"/>
        </w:rPr>
        <w:t xml:space="preserve">, de uitgaven voor </w:t>
      </w:r>
      <w:proofErr w:type="spellStart"/>
      <w:r>
        <w:rPr>
          <w:color w:val="211F1F"/>
        </w:rPr>
        <w:t>Wmo</w:t>
      </w:r>
      <w:proofErr w:type="spellEnd"/>
      <w:r>
        <w:rPr>
          <w:color w:val="211F1F"/>
        </w:rPr>
        <w:t xml:space="preserve"> beschermd wonen uit het Gemeentefonds</w:t>
      </w:r>
      <w:r>
        <w:rPr>
          <w:color w:val="211F1F"/>
          <w:spacing w:val="40"/>
        </w:rPr>
        <w:t xml:space="preserve"> </w:t>
      </w:r>
      <w:r>
        <w:rPr>
          <w:color w:val="211F1F"/>
        </w:rPr>
        <w:t>en</w:t>
      </w:r>
      <w:r>
        <w:rPr>
          <w:color w:val="211F1F"/>
          <w:spacing w:val="40"/>
        </w:rPr>
        <w:t xml:space="preserve"> </w:t>
      </w:r>
      <w:r>
        <w:rPr>
          <w:color w:val="211F1F"/>
        </w:rPr>
        <w:t>de</w:t>
      </w:r>
      <w:r>
        <w:rPr>
          <w:color w:val="211F1F"/>
          <w:spacing w:val="40"/>
        </w:rPr>
        <w:t xml:space="preserve"> </w:t>
      </w:r>
      <w:r>
        <w:rPr>
          <w:color w:val="211F1F"/>
        </w:rPr>
        <w:t>middelen</w:t>
      </w:r>
      <w:r>
        <w:rPr>
          <w:color w:val="211F1F"/>
          <w:spacing w:val="40"/>
        </w:rPr>
        <w:t xml:space="preserve"> </w:t>
      </w:r>
      <w:r>
        <w:rPr>
          <w:color w:val="211F1F"/>
        </w:rPr>
        <w:t>op</w:t>
      </w:r>
      <w:r>
        <w:rPr>
          <w:color w:val="211F1F"/>
          <w:spacing w:val="38"/>
        </w:rPr>
        <w:t xml:space="preserve"> </w:t>
      </w:r>
      <w:r>
        <w:rPr>
          <w:color w:val="211F1F"/>
        </w:rPr>
        <w:t>de</w:t>
      </w:r>
      <w:r>
        <w:rPr>
          <w:color w:val="211F1F"/>
          <w:spacing w:val="40"/>
        </w:rPr>
        <w:t xml:space="preserve"> </w:t>
      </w:r>
      <w:r>
        <w:rPr>
          <w:color w:val="211F1F"/>
        </w:rPr>
        <w:t>aanvullende</w:t>
      </w:r>
      <w:r>
        <w:rPr>
          <w:color w:val="211F1F"/>
          <w:spacing w:val="40"/>
        </w:rPr>
        <w:t xml:space="preserve"> </w:t>
      </w:r>
      <w:r>
        <w:rPr>
          <w:color w:val="211F1F"/>
        </w:rPr>
        <w:t>post</w:t>
      </w:r>
      <w:r>
        <w:rPr>
          <w:color w:val="211F1F"/>
          <w:spacing w:val="40"/>
        </w:rPr>
        <w:t xml:space="preserve"> </w:t>
      </w:r>
      <w:r>
        <w:rPr>
          <w:color w:val="211F1F"/>
        </w:rPr>
        <w:t>(AP)</w:t>
      </w:r>
      <w:r>
        <w:rPr>
          <w:color w:val="211F1F"/>
          <w:spacing w:val="40"/>
        </w:rPr>
        <w:t xml:space="preserve"> </w:t>
      </w:r>
      <w:r>
        <w:rPr>
          <w:color w:val="211F1F"/>
        </w:rPr>
        <w:t>bij</w:t>
      </w:r>
      <w:r>
        <w:rPr>
          <w:color w:val="211F1F"/>
          <w:spacing w:val="34"/>
        </w:rPr>
        <w:t xml:space="preserve"> </w:t>
      </w:r>
      <w:r>
        <w:rPr>
          <w:color w:val="211F1F"/>
        </w:rPr>
        <w:t>Financiën.</w:t>
      </w:r>
    </w:p>
    <w:p w:rsidR="001B3359" w:rsidRDefault="001B3359" w14:paraId="5BCC32E0" w14:textId="77777777">
      <w:pPr>
        <w:pStyle w:val="Plattetekst"/>
        <w:spacing w:before="1"/>
      </w:pPr>
    </w:p>
    <w:p w:rsidR="001B3359" w:rsidRDefault="00D877C7" w14:paraId="43C89823" w14:textId="77777777">
      <w:pPr>
        <w:pStyle w:val="Plattetekst"/>
        <w:spacing w:before="1" w:line="247" w:lineRule="auto"/>
        <w:ind w:left="3429" w:right="527"/>
      </w:pPr>
      <w:r>
        <w:rPr>
          <w:color w:val="211F1F"/>
          <w:w w:val="105"/>
        </w:rPr>
        <w:t>In deze</w:t>
      </w:r>
      <w:r>
        <w:rPr>
          <w:color w:val="211F1F"/>
          <w:w w:val="105"/>
        </w:rPr>
        <w:t xml:space="preserve"> eerste suppletoire begroting 2026 worden de budgettaire ontwikkelingen</w:t>
      </w:r>
      <w:r>
        <w:rPr>
          <w:color w:val="211F1F"/>
          <w:spacing w:val="-7"/>
          <w:w w:val="105"/>
        </w:rPr>
        <w:t xml:space="preserve"> </w:t>
      </w:r>
      <w:r>
        <w:rPr>
          <w:color w:val="211F1F"/>
          <w:w w:val="105"/>
        </w:rPr>
        <w:t>voor</w:t>
      </w:r>
      <w:r>
        <w:rPr>
          <w:color w:val="211F1F"/>
          <w:spacing w:val="-4"/>
          <w:w w:val="105"/>
        </w:rPr>
        <w:t xml:space="preserve"> </w:t>
      </w:r>
      <w:r>
        <w:rPr>
          <w:color w:val="211F1F"/>
          <w:w w:val="105"/>
        </w:rPr>
        <w:t>de</w:t>
      </w:r>
      <w:r>
        <w:rPr>
          <w:color w:val="211F1F"/>
          <w:spacing w:val="-6"/>
          <w:w w:val="105"/>
        </w:rPr>
        <w:t xml:space="preserve"> </w:t>
      </w:r>
      <w:r>
        <w:rPr>
          <w:color w:val="211F1F"/>
          <w:w w:val="105"/>
        </w:rPr>
        <w:t>jaren</w:t>
      </w:r>
      <w:r>
        <w:rPr>
          <w:color w:val="211F1F"/>
          <w:spacing w:val="-5"/>
          <w:w w:val="105"/>
        </w:rPr>
        <w:t xml:space="preserve"> </w:t>
      </w:r>
      <w:r>
        <w:rPr>
          <w:color w:val="211F1F"/>
          <w:w w:val="105"/>
        </w:rPr>
        <w:t>2026-2031</w:t>
      </w:r>
      <w:r>
        <w:rPr>
          <w:color w:val="211F1F"/>
          <w:spacing w:val="-5"/>
          <w:w w:val="105"/>
        </w:rPr>
        <w:t xml:space="preserve"> </w:t>
      </w:r>
      <w:r>
        <w:rPr>
          <w:color w:val="211F1F"/>
          <w:w w:val="105"/>
        </w:rPr>
        <w:t>vanaf</w:t>
      </w:r>
      <w:r>
        <w:rPr>
          <w:color w:val="211F1F"/>
          <w:spacing w:val="-4"/>
          <w:w w:val="105"/>
        </w:rPr>
        <w:t xml:space="preserve"> </w:t>
      </w:r>
      <w:r>
        <w:rPr>
          <w:color w:val="211F1F"/>
          <w:w w:val="105"/>
        </w:rPr>
        <w:t>de</w:t>
      </w:r>
      <w:r>
        <w:rPr>
          <w:color w:val="211F1F"/>
          <w:spacing w:val="-6"/>
          <w:w w:val="105"/>
        </w:rPr>
        <w:t xml:space="preserve"> </w:t>
      </w:r>
      <w:r>
        <w:rPr>
          <w:color w:val="211F1F"/>
          <w:w w:val="105"/>
        </w:rPr>
        <w:t>stand</w:t>
      </w:r>
      <w:r>
        <w:rPr>
          <w:color w:val="211F1F"/>
          <w:spacing w:val="-6"/>
          <w:w w:val="105"/>
        </w:rPr>
        <w:t xml:space="preserve"> </w:t>
      </w:r>
      <w:r>
        <w:rPr>
          <w:color w:val="211F1F"/>
          <w:w w:val="105"/>
        </w:rPr>
        <w:t>ontwerpbegroting 2026 toegelicht.</w:t>
      </w:r>
    </w:p>
    <w:p w:rsidR="001B3359" w:rsidRDefault="001B3359" w14:paraId="01814B9D" w14:textId="77777777">
      <w:pPr>
        <w:pStyle w:val="Plattetekst"/>
        <w:spacing w:before="11"/>
      </w:pPr>
    </w:p>
    <w:p w:rsidR="001B3359" w:rsidRDefault="00D877C7" w14:paraId="583E71CB" w14:textId="77777777">
      <w:pPr>
        <w:pStyle w:val="Plattetekst"/>
        <w:ind w:left="3429"/>
      </w:pPr>
      <w:r>
        <w:rPr>
          <w:color w:val="211F1F"/>
        </w:rPr>
        <w:t>Dit</w:t>
      </w:r>
      <w:r>
        <w:rPr>
          <w:color w:val="211F1F"/>
          <w:spacing w:val="27"/>
        </w:rPr>
        <w:t xml:space="preserve"> </w:t>
      </w:r>
      <w:r>
        <w:rPr>
          <w:color w:val="211F1F"/>
        </w:rPr>
        <w:t>hoofdstuk</w:t>
      </w:r>
      <w:r>
        <w:rPr>
          <w:color w:val="211F1F"/>
          <w:spacing w:val="27"/>
        </w:rPr>
        <w:t xml:space="preserve"> </w:t>
      </w:r>
      <w:r>
        <w:rPr>
          <w:color w:val="211F1F"/>
        </w:rPr>
        <w:t>bestaat</w:t>
      </w:r>
      <w:r>
        <w:rPr>
          <w:color w:val="211F1F"/>
          <w:spacing w:val="28"/>
        </w:rPr>
        <w:t xml:space="preserve"> </w:t>
      </w:r>
      <w:r>
        <w:rPr>
          <w:color w:val="211F1F"/>
        </w:rPr>
        <w:t>uit</w:t>
      </w:r>
      <w:r>
        <w:rPr>
          <w:color w:val="211F1F"/>
          <w:spacing w:val="30"/>
        </w:rPr>
        <w:t xml:space="preserve"> </w:t>
      </w:r>
      <w:r>
        <w:rPr>
          <w:color w:val="211F1F"/>
        </w:rPr>
        <w:t>de</w:t>
      </w:r>
      <w:r>
        <w:rPr>
          <w:color w:val="211F1F"/>
          <w:spacing w:val="31"/>
        </w:rPr>
        <w:t xml:space="preserve"> </w:t>
      </w:r>
      <w:r>
        <w:rPr>
          <w:color w:val="211F1F"/>
        </w:rPr>
        <w:t>volgende</w:t>
      </w:r>
      <w:r>
        <w:rPr>
          <w:color w:val="211F1F"/>
          <w:spacing w:val="29"/>
        </w:rPr>
        <w:t xml:space="preserve"> </w:t>
      </w:r>
      <w:r>
        <w:rPr>
          <w:color w:val="211F1F"/>
          <w:spacing w:val="-2"/>
        </w:rPr>
        <w:t>onderdelen:</w:t>
      </w:r>
    </w:p>
    <w:p w:rsidR="001B3359" w:rsidRDefault="001B3359" w14:paraId="6EA05595" w14:textId="77777777">
      <w:pPr>
        <w:pStyle w:val="Plattetekst"/>
        <w:spacing w:before="24"/>
      </w:pPr>
    </w:p>
    <w:p w:rsidR="001B3359" w:rsidRDefault="00D877C7" w14:paraId="18001C75" w14:textId="77777777">
      <w:pPr>
        <w:pStyle w:val="Kop2"/>
        <w:ind w:left="3429"/>
        <w:rPr>
          <w:rFonts w:ascii="Tahoma"/>
        </w:rPr>
      </w:pPr>
      <w:r>
        <w:rPr>
          <w:rFonts w:ascii="Tahoma"/>
          <w:color w:val="211F1F"/>
          <w:spacing w:val="-4"/>
        </w:rPr>
        <w:t>Paragraaf 5.1:</w:t>
      </w:r>
      <w:r>
        <w:rPr>
          <w:rFonts w:ascii="Tahoma"/>
          <w:color w:val="211F1F"/>
          <w:spacing w:val="-2"/>
        </w:rPr>
        <w:t xml:space="preserve"> </w:t>
      </w:r>
      <w:r>
        <w:rPr>
          <w:rFonts w:ascii="Tahoma"/>
          <w:color w:val="211F1F"/>
          <w:spacing w:val="-4"/>
        </w:rPr>
        <w:t>Inleiding</w:t>
      </w:r>
    </w:p>
    <w:p w:rsidR="001B3359" w:rsidRDefault="00D877C7" w14:paraId="57507A90" w14:textId="77777777">
      <w:pPr>
        <w:pStyle w:val="Plattetekst"/>
        <w:spacing w:before="1"/>
        <w:ind w:left="3429"/>
      </w:pPr>
      <w:r>
        <w:rPr>
          <w:color w:val="211F1F"/>
        </w:rPr>
        <w:t>Deze</w:t>
      </w:r>
      <w:r>
        <w:rPr>
          <w:color w:val="211F1F"/>
          <w:spacing w:val="27"/>
        </w:rPr>
        <w:t xml:space="preserve"> </w:t>
      </w:r>
      <w:r>
        <w:rPr>
          <w:color w:val="211F1F"/>
        </w:rPr>
        <w:t>paragraaf</w:t>
      </w:r>
      <w:r>
        <w:rPr>
          <w:color w:val="211F1F"/>
          <w:spacing w:val="27"/>
        </w:rPr>
        <w:t xml:space="preserve"> </w:t>
      </w:r>
      <w:r>
        <w:rPr>
          <w:color w:val="211F1F"/>
        </w:rPr>
        <w:t>bevat</w:t>
      </w:r>
      <w:r>
        <w:rPr>
          <w:color w:val="211F1F"/>
          <w:spacing w:val="28"/>
        </w:rPr>
        <w:t xml:space="preserve"> </w:t>
      </w:r>
      <w:r>
        <w:rPr>
          <w:color w:val="211F1F"/>
        </w:rPr>
        <w:t>een</w:t>
      </w:r>
      <w:r>
        <w:rPr>
          <w:color w:val="211F1F"/>
          <w:spacing w:val="23"/>
        </w:rPr>
        <w:t xml:space="preserve"> </w:t>
      </w:r>
      <w:r>
        <w:rPr>
          <w:color w:val="211F1F"/>
        </w:rPr>
        <w:t>totaaloverzicht</w:t>
      </w:r>
      <w:r>
        <w:rPr>
          <w:color w:val="211F1F"/>
          <w:spacing w:val="29"/>
        </w:rPr>
        <w:t xml:space="preserve"> </w:t>
      </w:r>
      <w:r>
        <w:rPr>
          <w:color w:val="211F1F"/>
        </w:rPr>
        <w:t>van</w:t>
      </w:r>
      <w:r>
        <w:rPr>
          <w:color w:val="211F1F"/>
          <w:spacing w:val="28"/>
        </w:rPr>
        <w:t xml:space="preserve"> </w:t>
      </w:r>
      <w:r>
        <w:rPr>
          <w:color w:val="211F1F"/>
        </w:rPr>
        <w:t>de</w:t>
      </w:r>
      <w:r>
        <w:rPr>
          <w:color w:val="211F1F"/>
          <w:spacing w:val="29"/>
        </w:rPr>
        <w:t xml:space="preserve"> </w:t>
      </w:r>
      <w:r>
        <w:rPr>
          <w:color w:val="211F1F"/>
          <w:spacing w:val="-2"/>
        </w:rPr>
        <w:t>zorguitgaven.</w:t>
      </w:r>
    </w:p>
    <w:p w:rsidR="001B3359" w:rsidRDefault="001B3359" w14:paraId="457AB9C8" w14:textId="77777777">
      <w:pPr>
        <w:pStyle w:val="Plattetekst"/>
        <w:spacing w:before="24"/>
      </w:pPr>
    </w:p>
    <w:p w:rsidR="001B3359" w:rsidRDefault="00D877C7" w14:paraId="103614D6" w14:textId="77777777">
      <w:pPr>
        <w:spacing w:line="244" w:lineRule="auto"/>
        <w:ind w:left="3429" w:right="527"/>
        <w:rPr>
          <w:sz w:val="18"/>
        </w:rPr>
      </w:pPr>
      <w:r>
        <w:rPr>
          <w:b/>
          <w:color w:val="211F1F"/>
          <w:w w:val="105"/>
          <w:sz w:val="18"/>
        </w:rPr>
        <w:t xml:space="preserve">Paragraaf 5.2 Ontwikkeling van de </w:t>
      </w:r>
      <w:proofErr w:type="spellStart"/>
      <w:r>
        <w:rPr>
          <w:b/>
          <w:color w:val="211F1F"/>
          <w:w w:val="105"/>
          <w:sz w:val="18"/>
        </w:rPr>
        <w:t>premiegefinancierde</w:t>
      </w:r>
      <w:proofErr w:type="spellEnd"/>
      <w:r>
        <w:rPr>
          <w:b/>
          <w:color w:val="211F1F"/>
          <w:w w:val="105"/>
          <w:sz w:val="18"/>
        </w:rPr>
        <w:t xml:space="preserve"> zorguitgaven</w:t>
      </w:r>
      <w:r>
        <w:rPr>
          <w:b/>
          <w:color w:val="211F1F"/>
          <w:spacing w:val="-10"/>
          <w:w w:val="105"/>
          <w:sz w:val="18"/>
        </w:rPr>
        <w:t xml:space="preserve"> </w:t>
      </w:r>
      <w:r>
        <w:rPr>
          <w:color w:val="211F1F"/>
          <w:w w:val="105"/>
          <w:sz w:val="18"/>
        </w:rPr>
        <w:t>Deze</w:t>
      </w:r>
      <w:r>
        <w:rPr>
          <w:color w:val="211F1F"/>
          <w:spacing w:val="-10"/>
          <w:w w:val="105"/>
          <w:sz w:val="18"/>
        </w:rPr>
        <w:t xml:space="preserve"> </w:t>
      </w:r>
      <w:r>
        <w:rPr>
          <w:color w:val="211F1F"/>
          <w:w w:val="105"/>
          <w:sz w:val="18"/>
        </w:rPr>
        <w:t>paragraaf</w:t>
      </w:r>
      <w:r>
        <w:rPr>
          <w:color w:val="211F1F"/>
          <w:spacing w:val="-7"/>
          <w:w w:val="105"/>
          <w:sz w:val="18"/>
        </w:rPr>
        <w:t xml:space="preserve"> </w:t>
      </w:r>
      <w:r>
        <w:rPr>
          <w:color w:val="211F1F"/>
          <w:w w:val="105"/>
          <w:sz w:val="18"/>
        </w:rPr>
        <w:t>geeft</w:t>
      </w:r>
      <w:r>
        <w:rPr>
          <w:color w:val="211F1F"/>
          <w:spacing w:val="-14"/>
          <w:w w:val="105"/>
          <w:sz w:val="18"/>
        </w:rPr>
        <w:t xml:space="preserve"> </w:t>
      </w:r>
      <w:r>
        <w:rPr>
          <w:color w:val="211F1F"/>
          <w:w w:val="105"/>
          <w:sz w:val="18"/>
        </w:rPr>
        <w:t>een</w:t>
      </w:r>
      <w:r>
        <w:rPr>
          <w:color w:val="211F1F"/>
          <w:spacing w:val="-15"/>
          <w:w w:val="105"/>
          <w:sz w:val="18"/>
        </w:rPr>
        <w:t xml:space="preserve"> </w:t>
      </w:r>
      <w:r>
        <w:rPr>
          <w:color w:val="211F1F"/>
          <w:w w:val="105"/>
          <w:sz w:val="18"/>
        </w:rPr>
        <w:t>toelichting</w:t>
      </w:r>
      <w:r>
        <w:rPr>
          <w:color w:val="211F1F"/>
          <w:spacing w:val="-11"/>
          <w:w w:val="105"/>
          <w:sz w:val="18"/>
        </w:rPr>
        <w:t xml:space="preserve"> </w:t>
      </w:r>
      <w:r>
        <w:rPr>
          <w:color w:val="211F1F"/>
          <w:w w:val="105"/>
          <w:sz w:val="18"/>
        </w:rPr>
        <w:t>hoe</w:t>
      </w:r>
      <w:r>
        <w:rPr>
          <w:color w:val="211F1F"/>
          <w:spacing w:val="-10"/>
          <w:w w:val="105"/>
          <w:sz w:val="18"/>
        </w:rPr>
        <w:t xml:space="preserve"> </w:t>
      </w:r>
      <w:r>
        <w:rPr>
          <w:color w:val="211F1F"/>
          <w:w w:val="105"/>
          <w:sz w:val="18"/>
        </w:rPr>
        <w:t>de</w:t>
      </w:r>
      <w:r>
        <w:rPr>
          <w:color w:val="211F1F"/>
          <w:spacing w:val="-11"/>
          <w:w w:val="105"/>
          <w:sz w:val="18"/>
        </w:rPr>
        <w:t xml:space="preserve"> </w:t>
      </w:r>
      <w:r>
        <w:rPr>
          <w:color w:val="211F1F"/>
          <w:w w:val="105"/>
          <w:sz w:val="18"/>
        </w:rPr>
        <w:t>zorguitgaven zich ontwikkelen over de jaren 2026-2031.</w:t>
      </w:r>
    </w:p>
    <w:p w:rsidR="001B3359" w:rsidRDefault="001B3359" w14:paraId="05CA0DCB" w14:textId="77777777">
      <w:pPr>
        <w:pStyle w:val="Plattetekst"/>
        <w:spacing w:before="20"/>
      </w:pPr>
    </w:p>
    <w:p w:rsidR="001B3359" w:rsidRDefault="00D877C7" w14:paraId="337FD321" w14:textId="77777777">
      <w:pPr>
        <w:pStyle w:val="Kop2"/>
        <w:spacing w:before="1"/>
        <w:ind w:left="3429"/>
        <w:rPr>
          <w:rFonts w:ascii="Tahoma"/>
        </w:rPr>
      </w:pPr>
      <w:r>
        <w:rPr>
          <w:rFonts w:ascii="Tahoma"/>
          <w:color w:val="211F1F"/>
          <w:spacing w:val="-2"/>
        </w:rPr>
        <w:t>Paragraaf</w:t>
      </w:r>
      <w:r>
        <w:rPr>
          <w:rFonts w:ascii="Tahoma"/>
          <w:color w:val="211F1F"/>
          <w:spacing w:val="1"/>
        </w:rPr>
        <w:t xml:space="preserve"> </w:t>
      </w:r>
      <w:r>
        <w:rPr>
          <w:rFonts w:ascii="Tahoma"/>
          <w:color w:val="211F1F"/>
          <w:spacing w:val="-2"/>
        </w:rPr>
        <w:t>5.3:</w:t>
      </w:r>
      <w:r>
        <w:rPr>
          <w:rFonts w:ascii="Tahoma"/>
          <w:color w:val="211F1F"/>
        </w:rPr>
        <w:t xml:space="preserve"> </w:t>
      </w:r>
      <w:r>
        <w:rPr>
          <w:rFonts w:ascii="Tahoma"/>
          <w:color w:val="211F1F"/>
          <w:spacing w:val="-2"/>
        </w:rPr>
        <w:t>Bijstellingen</w:t>
      </w:r>
      <w:r>
        <w:rPr>
          <w:rFonts w:ascii="Tahoma"/>
          <w:color w:val="211F1F"/>
          <w:spacing w:val="-3"/>
        </w:rPr>
        <w:t xml:space="preserve"> </w:t>
      </w:r>
      <w:r>
        <w:rPr>
          <w:rFonts w:ascii="Tahoma"/>
          <w:color w:val="211F1F"/>
          <w:spacing w:val="-2"/>
        </w:rPr>
        <w:t>1e</w:t>
      </w:r>
      <w:r>
        <w:rPr>
          <w:rFonts w:ascii="Tahoma"/>
          <w:color w:val="211F1F"/>
          <w:spacing w:val="1"/>
        </w:rPr>
        <w:t xml:space="preserve"> </w:t>
      </w:r>
      <w:r>
        <w:rPr>
          <w:rFonts w:ascii="Tahoma"/>
          <w:color w:val="211F1F"/>
          <w:spacing w:val="-2"/>
        </w:rPr>
        <w:t>suppletoire</w:t>
      </w:r>
      <w:r>
        <w:rPr>
          <w:rFonts w:ascii="Tahoma"/>
          <w:color w:val="211F1F"/>
          <w:spacing w:val="3"/>
        </w:rPr>
        <w:t xml:space="preserve"> </w:t>
      </w:r>
      <w:r>
        <w:rPr>
          <w:rFonts w:ascii="Tahoma"/>
          <w:color w:val="211F1F"/>
          <w:spacing w:val="-2"/>
        </w:rPr>
        <w:t>begroting</w:t>
      </w:r>
    </w:p>
    <w:p w:rsidR="001B3359" w:rsidRDefault="00D877C7" w14:paraId="49D35D2C" w14:textId="77777777">
      <w:pPr>
        <w:pStyle w:val="Plattetekst"/>
        <w:spacing w:before="3" w:line="247" w:lineRule="auto"/>
        <w:ind w:left="3429" w:right="527"/>
      </w:pPr>
      <w:r>
        <w:rPr>
          <w:color w:val="211F1F"/>
          <w:spacing w:val="-2"/>
          <w:w w:val="110"/>
        </w:rPr>
        <w:t>Deze</w:t>
      </w:r>
      <w:r>
        <w:rPr>
          <w:color w:val="211F1F"/>
          <w:spacing w:val="-15"/>
          <w:w w:val="110"/>
        </w:rPr>
        <w:t xml:space="preserve"> </w:t>
      </w:r>
      <w:r>
        <w:rPr>
          <w:color w:val="211F1F"/>
          <w:spacing w:val="-2"/>
          <w:w w:val="110"/>
        </w:rPr>
        <w:t>paragraaf</w:t>
      </w:r>
      <w:r>
        <w:rPr>
          <w:color w:val="211F1F"/>
          <w:spacing w:val="-14"/>
          <w:w w:val="110"/>
        </w:rPr>
        <w:t xml:space="preserve"> </w:t>
      </w:r>
      <w:r>
        <w:rPr>
          <w:color w:val="211F1F"/>
          <w:spacing w:val="-2"/>
          <w:w w:val="110"/>
        </w:rPr>
        <w:t>geeft</w:t>
      </w:r>
      <w:r>
        <w:rPr>
          <w:color w:val="211F1F"/>
          <w:spacing w:val="-17"/>
          <w:w w:val="110"/>
        </w:rPr>
        <w:t xml:space="preserve"> </w:t>
      </w:r>
      <w:r>
        <w:rPr>
          <w:color w:val="211F1F"/>
          <w:spacing w:val="-2"/>
          <w:w w:val="110"/>
        </w:rPr>
        <w:t>een</w:t>
      </w:r>
      <w:r>
        <w:rPr>
          <w:color w:val="211F1F"/>
          <w:spacing w:val="-14"/>
          <w:w w:val="110"/>
        </w:rPr>
        <w:t xml:space="preserve"> </w:t>
      </w:r>
      <w:r>
        <w:rPr>
          <w:color w:val="211F1F"/>
          <w:spacing w:val="-2"/>
          <w:w w:val="110"/>
        </w:rPr>
        <w:t>toelichting</w:t>
      </w:r>
      <w:r>
        <w:rPr>
          <w:color w:val="211F1F"/>
          <w:spacing w:val="-17"/>
          <w:w w:val="110"/>
        </w:rPr>
        <w:t xml:space="preserve"> </w:t>
      </w:r>
      <w:r>
        <w:rPr>
          <w:color w:val="211F1F"/>
          <w:spacing w:val="-2"/>
          <w:w w:val="110"/>
        </w:rPr>
        <w:t>op</w:t>
      </w:r>
      <w:r>
        <w:rPr>
          <w:color w:val="211F1F"/>
          <w:spacing w:val="-14"/>
          <w:w w:val="110"/>
        </w:rPr>
        <w:t xml:space="preserve"> </w:t>
      </w:r>
      <w:r>
        <w:rPr>
          <w:color w:val="211F1F"/>
          <w:spacing w:val="-2"/>
          <w:w w:val="110"/>
        </w:rPr>
        <w:t>de</w:t>
      </w:r>
      <w:r>
        <w:rPr>
          <w:color w:val="211F1F"/>
          <w:spacing w:val="-13"/>
          <w:w w:val="110"/>
        </w:rPr>
        <w:t xml:space="preserve"> </w:t>
      </w:r>
      <w:r>
        <w:rPr>
          <w:color w:val="211F1F"/>
          <w:spacing w:val="-2"/>
          <w:w w:val="110"/>
        </w:rPr>
        <w:t>bijstellingen</w:t>
      </w:r>
      <w:r>
        <w:rPr>
          <w:color w:val="211F1F"/>
          <w:spacing w:val="-16"/>
          <w:w w:val="110"/>
        </w:rPr>
        <w:t xml:space="preserve"> </w:t>
      </w:r>
      <w:r>
        <w:rPr>
          <w:color w:val="211F1F"/>
          <w:spacing w:val="-2"/>
          <w:w w:val="110"/>
        </w:rPr>
        <w:t>in</w:t>
      </w:r>
      <w:r>
        <w:rPr>
          <w:color w:val="211F1F"/>
          <w:spacing w:val="-14"/>
          <w:w w:val="110"/>
        </w:rPr>
        <w:t xml:space="preserve"> </w:t>
      </w:r>
      <w:r>
        <w:rPr>
          <w:color w:val="211F1F"/>
          <w:spacing w:val="-2"/>
          <w:w w:val="110"/>
        </w:rPr>
        <w:t>de</w:t>
      </w:r>
      <w:r>
        <w:rPr>
          <w:color w:val="211F1F"/>
          <w:spacing w:val="-13"/>
          <w:w w:val="110"/>
        </w:rPr>
        <w:t xml:space="preserve"> </w:t>
      </w:r>
      <w:r>
        <w:rPr>
          <w:color w:val="211F1F"/>
          <w:spacing w:val="-2"/>
          <w:w w:val="110"/>
        </w:rPr>
        <w:t xml:space="preserve">1e </w:t>
      </w:r>
      <w:r>
        <w:rPr>
          <w:color w:val="211F1F"/>
          <w:w w:val="110"/>
        </w:rPr>
        <w:t>suppletoire begroting.</w:t>
      </w:r>
    </w:p>
    <w:p w:rsidR="001B3359" w:rsidRDefault="001B3359" w14:paraId="4CAA4610" w14:textId="77777777">
      <w:pPr>
        <w:pStyle w:val="Plattetekst"/>
        <w:spacing w:before="5"/>
      </w:pPr>
    </w:p>
    <w:p w:rsidR="001B3359" w:rsidRDefault="00D877C7" w14:paraId="3B4EAEED" w14:textId="77777777">
      <w:pPr>
        <w:pStyle w:val="Plattetekst"/>
        <w:spacing w:line="249" w:lineRule="auto"/>
        <w:ind w:left="3429" w:right="527"/>
      </w:pPr>
      <w:r>
        <w:rPr>
          <w:color w:val="211F1F"/>
        </w:rPr>
        <w:t>Voor</w:t>
      </w:r>
      <w:r>
        <w:rPr>
          <w:color w:val="211F1F"/>
          <w:spacing w:val="23"/>
        </w:rPr>
        <w:t xml:space="preserve"> </w:t>
      </w:r>
      <w:r>
        <w:rPr>
          <w:color w:val="211F1F"/>
        </w:rPr>
        <w:t>alle</w:t>
      </w:r>
      <w:r>
        <w:rPr>
          <w:color w:val="211F1F"/>
          <w:spacing w:val="32"/>
        </w:rPr>
        <w:t xml:space="preserve"> </w:t>
      </w:r>
      <w:r>
        <w:rPr>
          <w:color w:val="211F1F"/>
        </w:rPr>
        <w:t>tabellen</w:t>
      </w:r>
      <w:r>
        <w:rPr>
          <w:color w:val="211F1F"/>
          <w:spacing w:val="32"/>
        </w:rPr>
        <w:t xml:space="preserve"> </w:t>
      </w:r>
      <w:r>
        <w:rPr>
          <w:color w:val="211F1F"/>
        </w:rPr>
        <w:t>geldt</w:t>
      </w:r>
      <w:r>
        <w:rPr>
          <w:color w:val="211F1F"/>
          <w:spacing w:val="32"/>
        </w:rPr>
        <w:t xml:space="preserve"> </w:t>
      </w:r>
      <w:r>
        <w:rPr>
          <w:color w:val="211F1F"/>
        </w:rPr>
        <w:t>dat</w:t>
      </w:r>
      <w:r>
        <w:rPr>
          <w:color w:val="211F1F"/>
          <w:spacing w:val="32"/>
        </w:rPr>
        <w:t xml:space="preserve"> </w:t>
      </w:r>
      <w:r>
        <w:rPr>
          <w:color w:val="211F1F"/>
        </w:rPr>
        <w:t>door</w:t>
      </w:r>
      <w:r>
        <w:rPr>
          <w:color w:val="211F1F"/>
          <w:spacing w:val="23"/>
        </w:rPr>
        <w:t xml:space="preserve"> </w:t>
      </w:r>
      <w:r>
        <w:rPr>
          <w:color w:val="211F1F"/>
        </w:rPr>
        <w:t>afronding</w:t>
      </w:r>
      <w:r>
        <w:rPr>
          <w:color w:val="211F1F"/>
          <w:spacing w:val="34"/>
        </w:rPr>
        <w:t xml:space="preserve"> </w:t>
      </w:r>
      <w:r>
        <w:rPr>
          <w:color w:val="211F1F"/>
        </w:rPr>
        <w:t>de</w:t>
      </w:r>
      <w:r>
        <w:rPr>
          <w:color w:val="211F1F"/>
          <w:spacing w:val="28"/>
        </w:rPr>
        <w:t xml:space="preserve"> </w:t>
      </w:r>
      <w:r>
        <w:rPr>
          <w:color w:val="211F1F"/>
        </w:rPr>
        <w:t>som</w:t>
      </w:r>
      <w:r>
        <w:rPr>
          <w:color w:val="211F1F"/>
          <w:spacing w:val="34"/>
        </w:rPr>
        <w:t xml:space="preserve"> </w:t>
      </w:r>
      <w:r>
        <w:rPr>
          <w:color w:val="211F1F"/>
        </w:rPr>
        <w:t>der</w:t>
      </w:r>
      <w:r>
        <w:rPr>
          <w:color w:val="211F1F"/>
          <w:spacing w:val="32"/>
        </w:rPr>
        <w:t xml:space="preserve"> </w:t>
      </w:r>
      <w:r>
        <w:rPr>
          <w:color w:val="211F1F"/>
        </w:rPr>
        <w:t>delen</w:t>
      </w:r>
      <w:r>
        <w:rPr>
          <w:color w:val="211F1F"/>
          <w:spacing w:val="30"/>
        </w:rPr>
        <w:t xml:space="preserve"> </w:t>
      </w:r>
      <w:r>
        <w:rPr>
          <w:color w:val="211F1F"/>
        </w:rPr>
        <w:t>kan</w:t>
      </w:r>
      <w:r>
        <w:rPr>
          <w:color w:val="211F1F"/>
          <w:spacing w:val="30"/>
        </w:rPr>
        <w:t xml:space="preserve"> </w:t>
      </w:r>
      <w:r>
        <w:rPr>
          <w:color w:val="211F1F"/>
        </w:rPr>
        <w:t xml:space="preserve">afwijken </w:t>
      </w:r>
      <w:r>
        <w:rPr>
          <w:color w:val="211F1F"/>
          <w:w w:val="110"/>
        </w:rPr>
        <w:t>van het totaal.</w:t>
      </w:r>
    </w:p>
    <w:p w:rsidR="001B3359" w:rsidRDefault="001B3359" w14:paraId="54998F24" w14:textId="77777777">
      <w:pPr>
        <w:pStyle w:val="Plattetekst"/>
        <w:spacing w:before="17"/>
      </w:pPr>
    </w:p>
    <w:p w:rsidR="001B3359" w:rsidRDefault="00D877C7" w14:paraId="22153823" w14:textId="77777777">
      <w:pPr>
        <w:pStyle w:val="Kop2"/>
        <w:ind w:left="3429"/>
        <w:rPr>
          <w:rFonts w:ascii="Tahoma"/>
        </w:rPr>
      </w:pPr>
      <w:r>
        <w:rPr>
          <w:rFonts w:ascii="Tahoma"/>
          <w:color w:val="211F1F"/>
        </w:rPr>
        <w:t>Verdieping</w:t>
      </w:r>
      <w:r>
        <w:rPr>
          <w:rFonts w:ascii="Tahoma"/>
          <w:color w:val="211F1F"/>
          <w:spacing w:val="-2"/>
        </w:rPr>
        <w:t xml:space="preserve"> </w:t>
      </w:r>
      <w:r>
        <w:rPr>
          <w:rFonts w:ascii="Tahoma"/>
          <w:color w:val="211F1F"/>
        </w:rPr>
        <w:t>van</w:t>
      </w:r>
      <w:r>
        <w:rPr>
          <w:rFonts w:ascii="Tahoma"/>
          <w:color w:val="211F1F"/>
          <w:spacing w:val="-1"/>
        </w:rPr>
        <w:t xml:space="preserve"> </w:t>
      </w:r>
      <w:r>
        <w:rPr>
          <w:rFonts w:ascii="Tahoma"/>
          <w:color w:val="211F1F"/>
        </w:rPr>
        <w:t>de</w:t>
      </w:r>
      <w:r>
        <w:rPr>
          <w:rFonts w:ascii="Tahoma"/>
          <w:color w:val="211F1F"/>
          <w:spacing w:val="-1"/>
        </w:rPr>
        <w:t xml:space="preserve"> </w:t>
      </w:r>
      <w:r>
        <w:rPr>
          <w:rFonts w:ascii="Tahoma"/>
          <w:color w:val="211F1F"/>
        </w:rPr>
        <w:t>zorguitgaven</w:t>
      </w:r>
      <w:r>
        <w:rPr>
          <w:rFonts w:ascii="Tahoma"/>
          <w:color w:val="211F1F"/>
          <w:spacing w:val="1"/>
        </w:rPr>
        <w:t xml:space="preserve"> </w:t>
      </w:r>
      <w:r>
        <w:rPr>
          <w:rFonts w:ascii="Tahoma"/>
          <w:color w:val="211F1F"/>
        </w:rPr>
        <w:t>in</w:t>
      </w:r>
      <w:r>
        <w:rPr>
          <w:rFonts w:ascii="Tahoma"/>
          <w:color w:val="211F1F"/>
          <w:spacing w:val="-3"/>
        </w:rPr>
        <w:t xml:space="preserve"> </w:t>
      </w:r>
      <w:r>
        <w:rPr>
          <w:rFonts w:ascii="Tahoma"/>
          <w:color w:val="211F1F"/>
          <w:spacing w:val="-2"/>
        </w:rPr>
        <w:t>sectoren</w:t>
      </w:r>
    </w:p>
    <w:p w:rsidR="001B3359" w:rsidRDefault="00D877C7" w14:paraId="23176B50" w14:textId="77777777">
      <w:pPr>
        <w:pStyle w:val="Plattetekst"/>
        <w:spacing w:before="1" w:line="247" w:lineRule="auto"/>
        <w:ind w:left="3429" w:right="527"/>
      </w:pPr>
      <w:r>
        <w:rPr>
          <w:color w:val="211F1F"/>
        </w:rPr>
        <w:t>Het</w:t>
      </w:r>
      <w:r>
        <w:rPr>
          <w:color w:val="211F1F"/>
          <w:spacing w:val="40"/>
        </w:rPr>
        <w:t xml:space="preserve"> </w:t>
      </w:r>
      <w:r>
        <w:rPr>
          <w:color w:val="211F1F"/>
        </w:rPr>
        <w:t>verdiepingshoofdstuk</w:t>
      </w:r>
      <w:r>
        <w:rPr>
          <w:color w:val="211F1F"/>
          <w:spacing w:val="40"/>
        </w:rPr>
        <w:t xml:space="preserve"> </w:t>
      </w:r>
      <w:r>
        <w:rPr>
          <w:color w:val="211F1F"/>
        </w:rPr>
        <w:t>is</w:t>
      </w:r>
      <w:r>
        <w:rPr>
          <w:color w:val="211F1F"/>
          <w:spacing w:val="40"/>
        </w:rPr>
        <w:t xml:space="preserve"> </w:t>
      </w:r>
      <w:r>
        <w:rPr>
          <w:color w:val="211F1F"/>
        </w:rPr>
        <w:t>integraal</w:t>
      </w:r>
      <w:r>
        <w:rPr>
          <w:color w:val="211F1F"/>
          <w:spacing w:val="40"/>
        </w:rPr>
        <w:t xml:space="preserve"> </w:t>
      </w:r>
      <w:r>
        <w:rPr>
          <w:color w:val="211F1F"/>
        </w:rPr>
        <w:t>als</w:t>
      </w:r>
      <w:r>
        <w:rPr>
          <w:color w:val="211F1F"/>
          <w:spacing w:val="40"/>
        </w:rPr>
        <w:t xml:space="preserve"> </w:t>
      </w:r>
      <w:r>
        <w:rPr>
          <w:color w:val="211F1F"/>
        </w:rPr>
        <w:t>open</w:t>
      </w:r>
      <w:r>
        <w:rPr>
          <w:color w:val="211F1F"/>
          <w:spacing w:val="40"/>
        </w:rPr>
        <w:t xml:space="preserve"> </w:t>
      </w:r>
      <w:r>
        <w:rPr>
          <w:color w:val="211F1F"/>
        </w:rPr>
        <w:t>data</w:t>
      </w:r>
      <w:r>
        <w:rPr>
          <w:color w:val="211F1F"/>
          <w:spacing w:val="40"/>
        </w:rPr>
        <w:t xml:space="preserve"> </w:t>
      </w:r>
      <w:r>
        <w:rPr>
          <w:color w:val="211F1F"/>
        </w:rPr>
        <w:t>beschikbaar</w:t>
      </w:r>
      <w:r>
        <w:rPr>
          <w:color w:val="211F1F"/>
          <w:spacing w:val="40"/>
        </w:rPr>
        <w:t xml:space="preserve"> </w:t>
      </w:r>
      <w:r>
        <w:rPr>
          <w:color w:val="211F1F"/>
        </w:rPr>
        <w:t>op: Overzicht</w:t>
      </w:r>
      <w:r>
        <w:rPr>
          <w:color w:val="211F1F"/>
          <w:spacing w:val="40"/>
        </w:rPr>
        <w:t xml:space="preserve"> </w:t>
      </w:r>
      <w:r>
        <w:rPr>
          <w:color w:val="211F1F"/>
        </w:rPr>
        <w:t>Datasets</w:t>
      </w:r>
      <w:r>
        <w:rPr>
          <w:color w:val="211F1F"/>
          <w:spacing w:val="40"/>
        </w:rPr>
        <w:t xml:space="preserve"> </w:t>
      </w:r>
      <w:r>
        <w:rPr>
          <w:color w:val="211F1F"/>
        </w:rPr>
        <w:t>|</w:t>
      </w:r>
      <w:r>
        <w:rPr>
          <w:color w:val="211F1F"/>
          <w:spacing w:val="40"/>
        </w:rPr>
        <w:t xml:space="preserve"> </w:t>
      </w:r>
      <w:r>
        <w:rPr>
          <w:color w:val="211F1F"/>
        </w:rPr>
        <w:t>Ministerie</w:t>
      </w:r>
      <w:r>
        <w:rPr>
          <w:color w:val="211F1F"/>
          <w:spacing w:val="40"/>
        </w:rPr>
        <w:t xml:space="preserve"> </w:t>
      </w:r>
      <w:r>
        <w:rPr>
          <w:color w:val="211F1F"/>
        </w:rPr>
        <w:t>van</w:t>
      </w:r>
      <w:r>
        <w:rPr>
          <w:color w:val="211F1F"/>
          <w:spacing w:val="40"/>
        </w:rPr>
        <w:t xml:space="preserve"> </w:t>
      </w:r>
      <w:r>
        <w:rPr>
          <w:color w:val="211F1F"/>
        </w:rPr>
        <w:t>Financiën</w:t>
      </w:r>
      <w:r>
        <w:rPr>
          <w:color w:val="211F1F"/>
          <w:spacing w:val="40"/>
        </w:rPr>
        <w:t xml:space="preserve"> </w:t>
      </w:r>
      <w:r>
        <w:rPr>
          <w:color w:val="211F1F"/>
        </w:rPr>
        <w:t>-</w:t>
      </w:r>
      <w:r>
        <w:rPr>
          <w:color w:val="211F1F"/>
          <w:spacing w:val="40"/>
        </w:rPr>
        <w:t xml:space="preserve"> </w:t>
      </w:r>
      <w:proofErr w:type="spellStart"/>
      <w:r>
        <w:rPr>
          <w:color w:val="211F1F"/>
        </w:rPr>
        <w:t>Rĳksoverheid</w:t>
      </w:r>
      <w:proofErr w:type="spellEnd"/>
      <w:r>
        <w:rPr>
          <w:color w:val="211F1F"/>
          <w:spacing w:val="40"/>
        </w:rPr>
        <w:t xml:space="preserve"> </w:t>
      </w:r>
      <w:r>
        <w:rPr>
          <w:color w:val="211F1F"/>
        </w:rPr>
        <w:t>(rĳksfi-nancien.nl).</w:t>
      </w:r>
      <w:r>
        <w:rPr>
          <w:color w:val="211F1F"/>
          <w:spacing w:val="40"/>
        </w:rPr>
        <w:t xml:space="preserve"> </w:t>
      </w:r>
      <w:r>
        <w:rPr>
          <w:color w:val="211F1F"/>
        </w:rPr>
        <w:t>Hierin</w:t>
      </w:r>
      <w:r>
        <w:rPr>
          <w:color w:val="211F1F"/>
          <w:spacing w:val="40"/>
        </w:rPr>
        <w:t xml:space="preserve"> </w:t>
      </w:r>
      <w:r>
        <w:rPr>
          <w:color w:val="211F1F"/>
        </w:rPr>
        <w:t>worden</w:t>
      </w:r>
      <w:r>
        <w:rPr>
          <w:color w:val="211F1F"/>
          <w:spacing w:val="40"/>
        </w:rPr>
        <w:t xml:space="preserve"> </w:t>
      </w:r>
      <w:r>
        <w:rPr>
          <w:color w:val="211F1F"/>
        </w:rPr>
        <w:t>de</w:t>
      </w:r>
      <w:r>
        <w:rPr>
          <w:color w:val="211F1F"/>
          <w:spacing w:val="40"/>
        </w:rPr>
        <w:t xml:space="preserve"> </w:t>
      </w:r>
      <w:r>
        <w:rPr>
          <w:color w:val="211F1F"/>
        </w:rPr>
        <w:t>financiële</w:t>
      </w:r>
      <w:r>
        <w:rPr>
          <w:color w:val="211F1F"/>
          <w:spacing w:val="40"/>
        </w:rPr>
        <w:t xml:space="preserve"> </w:t>
      </w:r>
      <w:proofErr w:type="spellStart"/>
      <w:r>
        <w:rPr>
          <w:color w:val="211F1F"/>
        </w:rPr>
        <w:t>bĳstellingen</w:t>
      </w:r>
      <w:proofErr w:type="spellEnd"/>
      <w:r>
        <w:rPr>
          <w:color w:val="211F1F"/>
          <w:spacing w:val="40"/>
        </w:rPr>
        <w:t xml:space="preserve"> </w:t>
      </w:r>
      <w:r>
        <w:rPr>
          <w:color w:val="211F1F"/>
        </w:rPr>
        <w:t>per</w:t>
      </w:r>
      <w:r>
        <w:rPr>
          <w:color w:val="211F1F"/>
          <w:spacing w:val="40"/>
        </w:rPr>
        <w:t xml:space="preserve"> </w:t>
      </w:r>
      <w:r>
        <w:rPr>
          <w:color w:val="211F1F"/>
        </w:rPr>
        <w:t>sector</w:t>
      </w:r>
      <w:r>
        <w:rPr>
          <w:color w:val="211F1F"/>
          <w:spacing w:val="40"/>
        </w:rPr>
        <w:t xml:space="preserve"> </w:t>
      </w:r>
      <w:r>
        <w:rPr>
          <w:color w:val="211F1F"/>
        </w:rPr>
        <w:t>tussen</w:t>
      </w:r>
      <w:r>
        <w:rPr>
          <w:color w:val="211F1F"/>
          <w:spacing w:val="40"/>
        </w:rPr>
        <w:t xml:space="preserve"> </w:t>
      </w:r>
      <w:r>
        <w:rPr>
          <w:color w:val="211F1F"/>
        </w:rPr>
        <w:t>de ontwerpbegroting</w:t>
      </w:r>
      <w:r>
        <w:rPr>
          <w:color w:val="211F1F"/>
          <w:spacing w:val="29"/>
        </w:rPr>
        <w:t xml:space="preserve"> </w:t>
      </w:r>
      <w:r>
        <w:rPr>
          <w:color w:val="211F1F"/>
        </w:rPr>
        <w:t>2026</w:t>
      </w:r>
      <w:r>
        <w:rPr>
          <w:color w:val="211F1F"/>
          <w:spacing w:val="30"/>
        </w:rPr>
        <w:t xml:space="preserve"> </w:t>
      </w:r>
      <w:r>
        <w:rPr>
          <w:color w:val="211F1F"/>
        </w:rPr>
        <w:t>en</w:t>
      </w:r>
      <w:r>
        <w:rPr>
          <w:color w:val="211F1F"/>
          <w:spacing w:val="30"/>
        </w:rPr>
        <w:t xml:space="preserve"> </w:t>
      </w:r>
      <w:r>
        <w:rPr>
          <w:color w:val="211F1F"/>
        </w:rPr>
        <w:t>de</w:t>
      </w:r>
      <w:r>
        <w:rPr>
          <w:color w:val="211F1F"/>
          <w:spacing w:val="34"/>
        </w:rPr>
        <w:t xml:space="preserve"> </w:t>
      </w:r>
      <w:r>
        <w:rPr>
          <w:color w:val="211F1F"/>
        </w:rPr>
        <w:t>1e</w:t>
      </w:r>
      <w:r>
        <w:rPr>
          <w:color w:val="211F1F"/>
          <w:spacing w:val="31"/>
        </w:rPr>
        <w:t xml:space="preserve"> </w:t>
      </w:r>
      <w:r>
        <w:rPr>
          <w:color w:val="211F1F"/>
        </w:rPr>
        <w:t>suppletoire</w:t>
      </w:r>
      <w:r>
        <w:rPr>
          <w:color w:val="211F1F"/>
          <w:spacing w:val="34"/>
        </w:rPr>
        <w:t xml:space="preserve"> </w:t>
      </w:r>
      <w:r>
        <w:rPr>
          <w:color w:val="211F1F"/>
        </w:rPr>
        <w:t>begroting</w:t>
      </w:r>
      <w:r>
        <w:rPr>
          <w:color w:val="211F1F"/>
          <w:spacing w:val="29"/>
        </w:rPr>
        <w:t xml:space="preserve"> </w:t>
      </w:r>
      <w:r>
        <w:rPr>
          <w:color w:val="211F1F"/>
        </w:rPr>
        <w:t>2026</w:t>
      </w:r>
      <w:r>
        <w:rPr>
          <w:color w:val="211F1F"/>
          <w:spacing w:val="30"/>
        </w:rPr>
        <w:t xml:space="preserve"> </w:t>
      </w:r>
      <w:r>
        <w:rPr>
          <w:color w:val="211F1F"/>
        </w:rPr>
        <w:t>voor</w:t>
      </w:r>
      <w:r>
        <w:rPr>
          <w:color w:val="211F1F"/>
          <w:spacing w:val="30"/>
        </w:rPr>
        <w:t xml:space="preserve"> </w:t>
      </w:r>
      <w:r>
        <w:rPr>
          <w:color w:val="211F1F"/>
        </w:rPr>
        <w:t>de</w:t>
      </w:r>
      <w:r>
        <w:rPr>
          <w:color w:val="211F1F"/>
          <w:spacing w:val="34"/>
        </w:rPr>
        <w:t xml:space="preserve"> </w:t>
      </w:r>
      <w:r>
        <w:rPr>
          <w:color w:val="211F1F"/>
        </w:rPr>
        <w:t>jaren 2026-2031 gepresenteerd en toegelicht.</w:t>
      </w:r>
    </w:p>
    <w:p w:rsidR="001B3359" w:rsidRDefault="001B3359" w14:paraId="547C924F" w14:textId="77777777">
      <w:pPr>
        <w:pStyle w:val="Plattetekst"/>
        <w:spacing w:line="247" w:lineRule="auto"/>
        <w:sectPr w:rsidR="001B3359">
          <w:pgSz w:w="11930" w:h="16860"/>
          <w:pgMar w:top="1320" w:right="708" w:bottom="1340" w:left="992" w:header="0" w:footer="1091" w:gutter="0"/>
          <w:cols w:space="708"/>
        </w:sectPr>
      </w:pPr>
    </w:p>
    <w:p w:rsidR="001B3359" w:rsidRDefault="00D877C7" w14:paraId="4A05CE05" w14:textId="77777777">
      <w:pPr>
        <w:pStyle w:val="Kop2"/>
        <w:spacing w:before="80"/>
        <w:ind w:left="3429"/>
        <w:rPr>
          <w:rFonts w:ascii="Tahoma"/>
        </w:rPr>
      </w:pPr>
      <w:r>
        <w:rPr>
          <w:rFonts w:ascii="Tahoma"/>
          <w:color w:val="211F1F"/>
          <w:spacing w:val="-6"/>
        </w:rPr>
        <w:lastRenderedPageBreak/>
        <w:t>5.1.1</w:t>
      </w:r>
      <w:r>
        <w:rPr>
          <w:rFonts w:ascii="Tahoma"/>
          <w:color w:val="211F1F"/>
          <w:spacing w:val="-3"/>
        </w:rPr>
        <w:t xml:space="preserve"> </w:t>
      </w:r>
      <w:r>
        <w:rPr>
          <w:rFonts w:ascii="Tahoma"/>
          <w:color w:val="211F1F"/>
          <w:spacing w:val="-6"/>
        </w:rPr>
        <w:t>Totaaloverzicht</w:t>
      </w:r>
      <w:r>
        <w:rPr>
          <w:rFonts w:ascii="Tahoma"/>
          <w:color w:val="211F1F"/>
          <w:spacing w:val="7"/>
        </w:rPr>
        <w:t xml:space="preserve"> </w:t>
      </w:r>
      <w:r>
        <w:rPr>
          <w:rFonts w:ascii="Tahoma"/>
          <w:color w:val="211F1F"/>
          <w:spacing w:val="-6"/>
        </w:rPr>
        <w:t>zorguitgaven</w:t>
      </w:r>
    </w:p>
    <w:p w:rsidR="001B3359" w:rsidRDefault="00D877C7" w14:paraId="5BBD702E" w14:textId="77777777">
      <w:pPr>
        <w:pStyle w:val="Plattetekst"/>
        <w:spacing w:before="9"/>
        <w:rPr>
          <w:b/>
          <w:sz w:val="20"/>
        </w:rPr>
      </w:pPr>
      <w:r>
        <w:rPr>
          <w:b/>
          <w:noProof/>
          <w:sz w:val="20"/>
        </w:rPr>
        <mc:AlternateContent>
          <mc:Choice Requires="wpg">
            <w:drawing>
              <wp:anchor distT="0" distB="0" distL="0" distR="0" simplePos="0" relativeHeight="487606784" behindDoc="1" locked="0" layoutInCell="1" allowOverlap="1" wp14:editId="26A1CC2A" wp14:anchorId="7F3B726D">
                <wp:simplePos x="0" y="0"/>
                <wp:positionH relativeFrom="page">
                  <wp:posOffset>691895</wp:posOffset>
                </wp:positionH>
                <wp:positionV relativeFrom="paragraph">
                  <wp:posOffset>174329</wp:posOffset>
                </wp:positionV>
                <wp:extent cx="6191885" cy="468630"/>
                <wp:effectExtent l="0" t="0" r="0" b="0"/>
                <wp:wrapTopAndBottom/>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468630"/>
                          <a:chOff x="0" y="0"/>
                          <a:chExt cx="6191885" cy="468630"/>
                        </a:xfrm>
                      </wpg:grpSpPr>
                      <wps:wsp>
                        <wps:cNvPr id="377" name="Graphic 377"/>
                        <wps:cNvSpPr/>
                        <wps:spPr>
                          <a:xfrm>
                            <a:off x="14350" y="6451"/>
                            <a:ext cx="6156325" cy="338455"/>
                          </a:xfrm>
                          <a:custGeom>
                            <a:avLst/>
                            <a:gdLst/>
                            <a:ahLst/>
                            <a:cxnLst/>
                            <a:rect l="l" t="t" r="r" b="b"/>
                            <a:pathLst>
                              <a:path w="6156325" h="338455">
                                <a:moveTo>
                                  <a:pt x="6155816" y="0"/>
                                </a:moveTo>
                                <a:lnTo>
                                  <a:pt x="0" y="0"/>
                                </a:lnTo>
                                <a:lnTo>
                                  <a:pt x="0" y="337972"/>
                                </a:lnTo>
                                <a:lnTo>
                                  <a:pt x="6155816" y="337972"/>
                                </a:lnTo>
                                <a:lnTo>
                                  <a:pt x="6155816" y="0"/>
                                </a:lnTo>
                                <a:close/>
                              </a:path>
                            </a:pathLst>
                          </a:custGeom>
                          <a:solidFill>
                            <a:srgbClr val="00ACED"/>
                          </a:solidFill>
                        </wps:spPr>
                        <wps:bodyPr wrap="square" lIns="0" tIns="0" rIns="0" bIns="0" rtlCol="0">
                          <a:prstTxWarp prst="textNoShape">
                            <a:avLst/>
                          </a:prstTxWarp>
                          <a:noAutofit/>
                        </wps:bodyPr>
                      </wps:wsp>
                      <wps:wsp>
                        <wps:cNvPr id="378" name="Graphic 378"/>
                        <wps:cNvSpPr/>
                        <wps:spPr>
                          <a:xfrm>
                            <a:off x="14350" y="3175"/>
                            <a:ext cx="6156325" cy="1270"/>
                          </a:xfrm>
                          <a:custGeom>
                            <a:avLst/>
                            <a:gdLst/>
                            <a:ahLst/>
                            <a:cxnLst/>
                            <a:rect l="l" t="t" r="r" b="b"/>
                            <a:pathLst>
                              <a:path w="6156325">
                                <a:moveTo>
                                  <a:pt x="0" y="0"/>
                                </a:moveTo>
                                <a:lnTo>
                                  <a:pt x="6155817" y="0"/>
                                </a:lnTo>
                              </a:path>
                            </a:pathLst>
                          </a:custGeom>
                          <a:ln w="6350">
                            <a:solidFill>
                              <a:srgbClr val="211F1F"/>
                            </a:solidFill>
                            <a:prstDash val="solid"/>
                          </a:ln>
                        </wps:spPr>
                        <wps:bodyPr wrap="square" lIns="0" tIns="0" rIns="0" bIns="0" rtlCol="0">
                          <a:prstTxWarp prst="textNoShape">
                            <a:avLst/>
                          </a:prstTxWarp>
                          <a:noAutofit/>
                        </wps:bodyPr>
                      </wps:wsp>
                      <wps:wsp>
                        <wps:cNvPr id="379" name="Graphic 379"/>
                        <wps:cNvSpPr/>
                        <wps:spPr>
                          <a:xfrm>
                            <a:off x="14350" y="344424"/>
                            <a:ext cx="246379" cy="1270"/>
                          </a:xfrm>
                          <a:custGeom>
                            <a:avLst/>
                            <a:gdLst/>
                            <a:ahLst/>
                            <a:cxnLst/>
                            <a:rect l="l" t="t" r="r" b="b"/>
                            <a:pathLst>
                              <a:path w="246379">
                                <a:moveTo>
                                  <a:pt x="246240"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380" name="Graphic 380"/>
                        <wps:cNvSpPr/>
                        <wps:spPr>
                          <a:xfrm>
                            <a:off x="260591" y="344424"/>
                            <a:ext cx="2708910" cy="1270"/>
                          </a:xfrm>
                          <a:custGeom>
                            <a:avLst/>
                            <a:gdLst/>
                            <a:ahLst/>
                            <a:cxnLst/>
                            <a:rect l="l" t="t" r="r" b="b"/>
                            <a:pathLst>
                              <a:path w="2708910">
                                <a:moveTo>
                                  <a:pt x="2708668" y="0"/>
                                </a:moveTo>
                                <a:lnTo>
                                  <a:pt x="0" y="0"/>
                                </a:lnTo>
                              </a:path>
                            </a:pathLst>
                          </a:custGeom>
                          <a:ln w="3175">
                            <a:solidFill>
                              <a:srgbClr val="00ACED"/>
                            </a:solidFill>
                            <a:prstDash val="solid"/>
                          </a:ln>
                        </wps:spPr>
                        <wps:bodyPr wrap="square" lIns="0" tIns="0" rIns="0" bIns="0" rtlCol="0">
                          <a:prstTxWarp prst="textNoShape">
                            <a:avLst/>
                          </a:prstTxWarp>
                          <a:noAutofit/>
                        </wps:bodyPr>
                      </wps:wsp>
                      <pic:pic xmlns:pic="http://schemas.openxmlformats.org/drawingml/2006/picture">
                        <pic:nvPicPr>
                          <pic:cNvPr id="381" name="Image 381"/>
                          <pic:cNvPicPr/>
                        </pic:nvPicPr>
                        <pic:blipFill>
                          <a:blip r:embed="rId10" cstate="print"/>
                          <a:stretch>
                            <a:fillRect/>
                          </a:stretch>
                        </pic:blipFill>
                        <pic:spPr>
                          <a:xfrm>
                            <a:off x="2969260" y="342836"/>
                            <a:ext cx="3200908" cy="125666"/>
                          </a:xfrm>
                          <a:prstGeom prst="rect">
                            <a:avLst/>
                          </a:prstGeom>
                        </pic:spPr>
                      </pic:pic>
                      <wps:wsp>
                        <wps:cNvPr id="382" name="Textbox 382"/>
                        <wps:cNvSpPr txBox="1"/>
                        <wps:spPr>
                          <a:xfrm>
                            <a:off x="14350" y="0"/>
                            <a:ext cx="6156325" cy="468630"/>
                          </a:xfrm>
                          <a:prstGeom prst="rect">
                            <a:avLst/>
                          </a:prstGeom>
                        </wps:spPr>
                        <wps:txbx>
                          <w:txbxContent>
                            <w:p w:rsidR="001B3359" w:rsidRDefault="001B3359" w14:paraId="588A099A" w14:textId="77777777">
                              <w:pPr>
                                <w:rPr>
                                  <w:b/>
                                  <w:sz w:val="14"/>
                                </w:rPr>
                              </w:pPr>
                            </w:p>
                            <w:p w:rsidR="001B3359" w:rsidRDefault="001B3359" w14:paraId="429F4A63" w14:textId="77777777">
                              <w:pPr>
                                <w:rPr>
                                  <w:b/>
                                  <w:sz w:val="14"/>
                                </w:rPr>
                              </w:pPr>
                            </w:p>
                            <w:p w:rsidR="001B3359" w:rsidRDefault="001B3359" w14:paraId="73F591F3" w14:textId="77777777">
                              <w:pPr>
                                <w:spacing w:before="52"/>
                                <w:rPr>
                                  <w:b/>
                                  <w:sz w:val="14"/>
                                </w:rPr>
                              </w:pPr>
                            </w:p>
                            <w:p w:rsidR="001B3359" w:rsidRDefault="00D877C7" w14:paraId="2EED1D40" w14:textId="77777777">
                              <w:pPr>
                                <w:ind w:left="5160"/>
                                <w:rPr>
                                  <w:sz w:val="14"/>
                                </w:rPr>
                              </w:pPr>
                              <w:r>
                                <w:rPr>
                                  <w:color w:val="211F1F"/>
                                  <w:sz w:val="14"/>
                                </w:rPr>
                                <w:t>Vastgestelde</w:t>
                              </w:r>
                              <w:r>
                                <w:rPr>
                                  <w:color w:val="211F1F"/>
                                  <w:spacing w:val="11"/>
                                  <w:sz w:val="14"/>
                                </w:rPr>
                                <w:t xml:space="preserve"> </w:t>
                              </w:r>
                              <w:r>
                                <w:rPr>
                                  <w:color w:val="211F1F"/>
                                  <w:spacing w:val="-2"/>
                                  <w:sz w:val="14"/>
                                </w:rPr>
                                <w:t>begroting</w:t>
                              </w:r>
                            </w:p>
                          </w:txbxContent>
                        </wps:txbx>
                        <wps:bodyPr wrap="square" lIns="0" tIns="0" rIns="0" bIns="0" rtlCol="0">
                          <a:noAutofit/>
                        </wps:bodyPr>
                      </wps:wsp>
                      <wps:wsp>
                        <wps:cNvPr id="383" name="Textbox 383"/>
                        <wps:cNvSpPr txBox="1"/>
                        <wps:spPr>
                          <a:xfrm>
                            <a:off x="0" y="6350"/>
                            <a:ext cx="6191885" cy="336550"/>
                          </a:xfrm>
                          <a:prstGeom prst="rect">
                            <a:avLst/>
                          </a:prstGeom>
                        </wps:spPr>
                        <wps:txbx>
                          <w:txbxContent>
                            <w:p w:rsidR="001B3359" w:rsidRDefault="00D877C7" w14:paraId="4F44A507" w14:textId="77777777">
                              <w:pPr>
                                <w:spacing w:before="8"/>
                                <w:ind w:left="93"/>
                                <w:rPr>
                                  <w:sz w:val="18"/>
                                </w:rPr>
                              </w:pPr>
                              <w:r>
                                <w:rPr>
                                  <w:color w:val="FFFFFF"/>
                                  <w:sz w:val="18"/>
                                </w:rPr>
                                <w:t>Tabel</w:t>
                              </w:r>
                              <w:r>
                                <w:rPr>
                                  <w:color w:val="FFFFFF"/>
                                  <w:spacing w:val="-8"/>
                                  <w:sz w:val="18"/>
                                </w:rPr>
                                <w:t xml:space="preserve"> </w:t>
                              </w:r>
                              <w:r>
                                <w:rPr>
                                  <w:color w:val="FFFFFF"/>
                                  <w:sz w:val="18"/>
                                </w:rPr>
                                <w:t>1</w:t>
                              </w:r>
                              <w:r>
                                <w:rPr>
                                  <w:color w:val="FFFFFF"/>
                                  <w:spacing w:val="-6"/>
                                  <w:sz w:val="18"/>
                                </w:rPr>
                                <w:t xml:space="preserve"> </w:t>
                              </w:r>
                              <w:r>
                                <w:rPr>
                                  <w:color w:val="FFFFFF"/>
                                  <w:sz w:val="18"/>
                                </w:rPr>
                                <w:t>Begrotingsstaat</w:t>
                              </w:r>
                              <w:r>
                                <w:rPr>
                                  <w:color w:val="FFFFFF"/>
                                  <w:spacing w:val="-6"/>
                                  <w:sz w:val="18"/>
                                </w:rPr>
                                <w:t xml:space="preserve"> </w:t>
                              </w:r>
                              <w:r>
                                <w:rPr>
                                  <w:color w:val="FFFFFF"/>
                                  <w:sz w:val="18"/>
                                </w:rPr>
                                <w:t>zorguitgaven</w:t>
                              </w:r>
                              <w:r>
                                <w:rPr>
                                  <w:color w:val="FFFFFF"/>
                                  <w:spacing w:val="-4"/>
                                  <w:sz w:val="18"/>
                                </w:rPr>
                                <w:t xml:space="preserve"> </w:t>
                              </w:r>
                              <w:r>
                                <w:rPr>
                                  <w:color w:val="FFFFFF"/>
                                  <w:sz w:val="18"/>
                                </w:rPr>
                                <w:t>van</w:t>
                              </w:r>
                              <w:r>
                                <w:rPr>
                                  <w:color w:val="FFFFFF"/>
                                  <w:spacing w:val="-3"/>
                                  <w:sz w:val="18"/>
                                </w:rPr>
                                <w:t xml:space="preserve"> </w:t>
                              </w:r>
                              <w:r>
                                <w:rPr>
                                  <w:color w:val="FFFFFF"/>
                                  <w:sz w:val="18"/>
                                </w:rPr>
                                <w:t>het</w:t>
                              </w:r>
                              <w:r>
                                <w:rPr>
                                  <w:color w:val="FFFFFF"/>
                                  <w:spacing w:val="-6"/>
                                  <w:sz w:val="18"/>
                                </w:rPr>
                                <w:t xml:space="preserve"> </w:t>
                              </w:r>
                              <w:r>
                                <w:rPr>
                                  <w:color w:val="FFFFFF"/>
                                  <w:sz w:val="18"/>
                                </w:rPr>
                                <w:t>Ministerie</w:t>
                              </w:r>
                              <w:r>
                                <w:rPr>
                                  <w:color w:val="FFFFFF"/>
                                  <w:spacing w:val="-4"/>
                                  <w:sz w:val="18"/>
                                </w:rPr>
                                <w:t xml:space="preserve"> </w:t>
                              </w:r>
                              <w:r>
                                <w:rPr>
                                  <w:color w:val="FFFFFF"/>
                                  <w:sz w:val="18"/>
                                </w:rPr>
                                <w:t>van</w:t>
                              </w:r>
                              <w:r>
                                <w:rPr>
                                  <w:color w:val="FFFFFF"/>
                                  <w:spacing w:val="-7"/>
                                  <w:sz w:val="18"/>
                                </w:rPr>
                                <w:t xml:space="preserve"> </w:t>
                              </w:r>
                              <w:r>
                                <w:rPr>
                                  <w:color w:val="FFFFFF"/>
                                  <w:sz w:val="18"/>
                                </w:rPr>
                                <w:t>Volksgezondheid,</w:t>
                              </w:r>
                              <w:r>
                                <w:rPr>
                                  <w:color w:val="FFFFFF"/>
                                  <w:spacing w:val="-3"/>
                                  <w:sz w:val="18"/>
                                </w:rPr>
                                <w:t xml:space="preserve"> </w:t>
                              </w:r>
                              <w:proofErr w:type="spellStart"/>
                              <w:r>
                                <w:rPr>
                                  <w:color w:val="FFFFFF"/>
                                  <w:sz w:val="18"/>
                                </w:rPr>
                                <w:t>Welzĳn</w:t>
                              </w:r>
                              <w:proofErr w:type="spellEnd"/>
                              <w:r>
                                <w:rPr>
                                  <w:color w:val="FFFFFF"/>
                                  <w:spacing w:val="-7"/>
                                  <w:sz w:val="18"/>
                                </w:rPr>
                                <w:t xml:space="preserve"> </w:t>
                              </w:r>
                              <w:r>
                                <w:rPr>
                                  <w:color w:val="FFFFFF"/>
                                  <w:sz w:val="18"/>
                                </w:rPr>
                                <w:t>en</w:t>
                              </w:r>
                              <w:r>
                                <w:rPr>
                                  <w:color w:val="FFFFFF"/>
                                  <w:spacing w:val="-6"/>
                                  <w:sz w:val="18"/>
                                </w:rPr>
                                <w:t xml:space="preserve"> </w:t>
                              </w:r>
                              <w:r>
                                <w:rPr>
                                  <w:color w:val="FFFFFF"/>
                                  <w:sz w:val="18"/>
                                </w:rPr>
                                <w:t>Sport</w:t>
                              </w:r>
                              <w:r>
                                <w:rPr>
                                  <w:color w:val="FFFFFF"/>
                                  <w:spacing w:val="-6"/>
                                  <w:sz w:val="18"/>
                                </w:rPr>
                                <w:t xml:space="preserve"> </w:t>
                              </w:r>
                              <w:r>
                                <w:rPr>
                                  <w:color w:val="FFFFFF"/>
                                  <w:sz w:val="18"/>
                                </w:rPr>
                                <w:t>(XVI)</w:t>
                              </w:r>
                              <w:r>
                                <w:rPr>
                                  <w:color w:val="FFFFFF"/>
                                  <w:spacing w:val="-4"/>
                                  <w:sz w:val="18"/>
                                </w:rPr>
                                <w:t xml:space="preserve"> </w:t>
                              </w:r>
                              <w:r>
                                <w:rPr>
                                  <w:color w:val="FFFFFF"/>
                                  <w:sz w:val="18"/>
                                </w:rPr>
                                <w:t>voor</w:t>
                              </w:r>
                              <w:r>
                                <w:rPr>
                                  <w:color w:val="FFFFFF"/>
                                  <w:spacing w:val="-6"/>
                                  <w:sz w:val="18"/>
                                </w:rPr>
                                <w:t xml:space="preserve"> </w:t>
                              </w:r>
                              <w:r>
                                <w:rPr>
                                  <w:color w:val="FFFFFF"/>
                                  <w:sz w:val="18"/>
                                </w:rPr>
                                <w:t>het</w:t>
                              </w:r>
                              <w:r>
                                <w:rPr>
                                  <w:color w:val="FFFFFF"/>
                                  <w:spacing w:val="-6"/>
                                  <w:sz w:val="18"/>
                                </w:rPr>
                                <w:t xml:space="preserve"> </w:t>
                              </w:r>
                              <w:r>
                                <w:rPr>
                                  <w:color w:val="FFFFFF"/>
                                  <w:sz w:val="18"/>
                                </w:rPr>
                                <w:t>jaar</w:t>
                              </w:r>
                              <w:r>
                                <w:rPr>
                                  <w:color w:val="FFFFFF"/>
                                  <w:spacing w:val="-6"/>
                                  <w:sz w:val="18"/>
                                </w:rPr>
                                <w:t xml:space="preserve"> </w:t>
                              </w:r>
                              <w:r>
                                <w:rPr>
                                  <w:color w:val="FFFFFF"/>
                                  <w:spacing w:val="-4"/>
                                  <w:sz w:val="18"/>
                                </w:rPr>
                                <w:t>2026</w:t>
                              </w:r>
                            </w:p>
                            <w:p w:rsidR="001B3359" w:rsidRDefault="00D877C7" w14:paraId="177BE89E" w14:textId="77777777">
                              <w:pPr>
                                <w:spacing w:before="1"/>
                                <w:ind w:left="93"/>
                                <w:rPr>
                                  <w:sz w:val="18"/>
                                </w:rPr>
                              </w:pPr>
                              <w:r>
                                <w:rPr>
                                  <w:color w:val="FFFFFF"/>
                                  <w:sz w:val="18"/>
                                </w:rPr>
                                <w:t>(Eerste</w:t>
                              </w:r>
                              <w:r>
                                <w:rPr>
                                  <w:color w:val="FFFFFF"/>
                                  <w:spacing w:val="-2"/>
                                  <w:sz w:val="18"/>
                                </w:rPr>
                                <w:t xml:space="preserve"> </w:t>
                              </w:r>
                              <w:r>
                                <w:rPr>
                                  <w:color w:val="FFFFFF"/>
                                  <w:sz w:val="18"/>
                                </w:rPr>
                                <w:t>suppletoire</w:t>
                              </w:r>
                              <w:r>
                                <w:rPr>
                                  <w:color w:val="FFFFFF"/>
                                  <w:spacing w:val="-2"/>
                                  <w:sz w:val="18"/>
                                </w:rPr>
                                <w:t xml:space="preserve"> </w:t>
                              </w:r>
                              <w:r>
                                <w:rPr>
                                  <w:color w:val="FFFFFF"/>
                                  <w:sz w:val="18"/>
                                </w:rPr>
                                <w:t>begroting)</w:t>
                              </w:r>
                              <w:r>
                                <w:rPr>
                                  <w:color w:val="FFFFFF"/>
                                  <w:spacing w:val="-2"/>
                                  <w:sz w:val="18"/>
                                </w:rPr>
                                <w:t xml:space="preserve"> </w:t>
                              </w:r>
                              <w:r>
                                <w:rPr>
                                  <w:color w:val="FFFFFF"/>
                                  <w:sz w:val="18"/>
                                </w:rPr>
                                <w:t>(bedragen</w:t>
                              </w:r>
                              <w:r>
                                <w:rPr>
                                  <w:color w:val="FFFFFF"/>
                                  <w:spacing w:val="-2"/>
                                  <w:sz w:val="18"/>
                                </w:rPr>
                                <w:t xml:space="preserve"> </w:t>
                              </w:r>
                              <w:r>
                                <w:rPr>
                                  <w:color w:val="FFFFFF"/>
                                  <w:sz w:val="18"/>
                                </w:rPr>
                                <w:t>x</w:t>
                              </w:r>
                              <w:r>
                                <w:rPr>
                                  <w:color w:val="FFFFFF"/>
                                  <w:spacing w:val="-3"/>
                                  <w:sz w:val="18"/>
                                </w:rPr>
                                <w:t xml:space="preserve"> </w:t>
                              </w:r>
                              <w:r>
                                <w:rPr>
                                  <w:color w:val="FFFFFF"/>
                                  <w:sz w:val="18"/>
                                </w:rPr>
                                <w:t xml:space="preserve">€ </w:t>
                              </w:r>
                              <w:r>
                                <w:rPr>
                                  <w:color w:val="FFFFFF"/>
                                  <w:spacing w:val="-2"/>
                                  <w:sz w:val="18"/>
                                </w:rPr>
                                <w:t>1.000)</w:t>
                              </w:r>
                            </w:p>
                          </w:txbxContent>
                        </wps:txbx>
                        <wps:bodyPr wrap="square" lIns="0" tIns="0" rIns="0" bIns="0" rtlCol="0">
                          <a:noAutofit/>
                        </wps:bodyPr>
                      </wps:wsp>
                    </wpg:wgp>
                  </a:graphicData>
                </a:graphic>
              </wp:anchor>
            </w:drawing>
          </mc:Choice>
          <mc:Fallback>
            <w:pict>
              <v:group id="Group 376" style="position:absolute;margin-left:54.5pt;margin-top:13.75pt;width:487.55pt;height:36.9pt;z-index:-15709696;mso-wrap-distance-left:0;mso-wrap-distance-right:0;mso-position-horizontal-relative:page;mso-position-vertical-relative:text" coordsize="61918,4686" o:spid="_x0000_s1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" w14:anchorId="7F3B726D">
                <v:shape id="Graphic 377" style="position:absolute;left:143;top:64;width:61563;height:3385;visibility:visible;mso-wrap-style:square;v-text-anchor:top" coordsize="6156325,338455" o:spid="_x0000_s1139" fillcolor="#00aced" stroked="f" path="m6155816,l,,,337972r6155816,l6155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">
                  <v:path arrowok="t"/>
                </v:shape>
                <v:shape id="Graphic 378" style="position:absolute;left:143;top:31;width:61563;height:13;visibility:visible;mso-wrap-style:square;v-text-anchor:top" coordsize="6156325,1270" o:spid="_x0000_s1140" filled="f" strokecolor="#211f1f" strokeweight=".5pt" path="m,l61558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">
                  <v:path arrowok="t"/>
                </v:shape>
                <v:shape id="Graphic 379" style="position:absolute;left:143;top:3444;width:2464;height:12;visibility:visible;mso-wrap-style:square;v-text-anchor:top" coordsize="246379,1270" o:spid="_x0000_s1141" filled="f" strokecolor="#00aced" strokeweight=".25pt" path="m2462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">
                  <v:path arrowok="t"/>
                </v:shape>
                <v:shape id="Graphic 380" style="position:absolute;left:2605;top:3444;width:27090;height:12;visibility:visible;mso-wrap-style:square;v-text-anchor:top" coordsize="2708910,1270" o:spid="_x0000_s1142" filled="f" strokecolor="#00aced" strokeweight=".25pt" path="m270866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81" style="position:absolute;left:29692;top:3428;width:32009;height:1257;visibility:visible;mso-wrap-style:square" o:spid="_x0000_s11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">
                  <v:imagedata o:title="" r:id="rId11"/>
                </v:shape>
                <v:shape id="Textbox 382" style="position:absolute;left:143;width:61563;height:4686;visibility:visible;mso-wrap-style:square;v-text-anchor:top" o:spid="_x0000_s11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v:textbox inset="0,0,0,0">
                    <w:txbxContent>
                      <w:p w:rsidR="001B3359" w:rsidRDefault="001B3359" w14:paraId="588A099A" w14:textId="77777777">
                        <w:pPr>
                          <w:rPr>
                            <w:b/>
                            <w:sz w:val="14"/>
                          </w:rPr>
                        </w:pPr>
                      </w:p>
                      <w:p w:rsidR="001B3359" w:rsidRDefault="001B3359" w14:paraId="429F4A63" w14:textId="77777777">
                        <w:pPr>
                          <w:rPr>
                            <w:b/>
                            <w:sz w:val="14"/>
                          </w:rPr>
                        </w:pPr>
                      </w:p>
                      <w:p w:rsidR="001B3359" w:rsidRDefault="001B3359" w14:paraId="73F591F3" w14:textId="77777777">
                        <w:pPr>
                          <w:spacing w:before="52"/>
                          <w:rPr>
                            <w:b/>
                            <w:sz w:val="14"/>
                          </w:rPr>
                        </w:pPr>
                      </w:p>
                      <w:p w:rsidR="001B3359" w:rsidRDefault="00D877C7" w14:paraId="2EED1D40" w14:textId="77777777">
                        <w:pPr>
                          <w:ind w:left="5160"/>
                          <w:rPr>
                            <w:sz w:val="14"/>
                          </w:rPr>
                        </w:pPr>
                        <w:r>
                          <w:rPr>
                            <w:color w:val="211F1F"/>
                            <w:sz w:val="14"/>
                          </w:rPr>
                          <w:t>Vastgestelde</w:t>
                        </w:r>
                        <w:r>
                          <w:rPr>
                            <w:color w:val="211F1F"/>
                            <w:spacing w:val="11"/>
                            <w:sz w:val="14"/>
                          </w:rPr>
                          <w:t xml:space="preserve"> </w:t>
                        </w:r>
                        <w:r>
                          <w:rPr>
                            <w:color w:val="211F1F"/>
                            <w:spacing w:val="-2"/>
                            <w:sz w:val="14"/>
                          </w:rPr>
                          <w:t>begroting</w:t>
                        </w:r>
                      </w:p>
                    </w:txbxContent>
                  </v:textbox>
                </v:shape>
                <v:shape id="Textbox 383" style="position:absolute;top:63;width:61918;height:3366;visibility:visible;mso-wrap-style:square;v-text-anchor:top" o:spid="_x0000_s11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v:textbox inset="0,0,0,0">
                    <w:txbxContent>
                      <w:p w:rsidR="001B3359" w:rsidRDefault="00D877C7" w14:paraId="4F44A507" w14:textId="77777777">
                        <w:pPr>
                          <w:spacing w:before="8"/>
                          <w:ind w:left="93"/>
                          <w:rPr>
                            <w:sz w:val="18"/>
                          </w:rPr>
                        </w:pPr>
                        <w:r>
                          <w:rPr>
                            <w:color w:val="FFFFFF"/>
                            <w:sz w:val="18"/>
                          </w:rPr>
                          <w:t>Tabel</w:t>
                        </w:r>
                        <w:r>
                          <w:rPr>
                            <w:color w:val="FFFFFF"/>
                            <w:spacing w:val="-8"/>
                            <w:sz w:val="18"/>
                          </w:rPr>
                          <w:t xml:space="preserve"> </w:t>
                        </w:r>
                        <w:r>
                          <w:rPr>
                            <w:color w:val="FFFFFF"/>
                            <w:sz w:val="18"/>
                          </w:rPr>
                          <w:t>1</w:t>
                        </w:r>
                        <w:r>
                          <w:rPr>
                            <w:color w:val="FFFFFF"/>
                            <w:spacing w:val="-6"/>
                            <w:sz w:val="18"/>
                          </w:rPr>
                          <w:t xml:space="preserve"> </w:t>
                        </w:r>
                        <w:r>
                          <w:rPr>
                            <w:color w:val="FFFFFF"/>
                            <w:sz w:val="18"/>
                          </w:rPr>
                          <w:t>Begrotingsstaat</w:t>
                        </w:r>
                        <w:r>
                          <w:rPr>
                            <w:color w:val="FFFFFF"/>
                            <w:spacing w:val="-6"/>
                            <w:sz w:val="18"/>
                          </w:rPr>
                          <w:t xml:space="preserve"> </w:t>
                        </w:r>
                        <w:r>
                          <w:rPr>
                            <w:color w:val="FFFFFF"/>
                            <w:sz w:val="18"/>
                          </w:rPr>
                          <w:t>zorguitgaven</w:t>
                        </w:r>
                        <w:r>
                          <w:rPr>
                            <w:color w:val="FFFFFF"/>
                            <w:spacing w:val="-4"/>
                            <w:sz w:val="18"/>
                          </w:rPr>
                          <w:t xml:space="preserve"> </w:t>
                        </w:r>
                        <w:r>
                          <w:rPr>
                            <w:color w:val="FFFFFF"/>
                            <w:sz w:val="18"/>
                          </w:rPr>
                          <w:t>van</w:t>
                        </w:r>
                        <w:r>
                          <w:rPr>
                            <w:color w:val="FFFFFF"/>
                            <w:spacing w:val="-3"/>
                            <w:sz w:val="18"/>
                          </w:rPr>
                          <w:t xml:space="preserve"> </w:t>
                        </w:r>
                        <w:r>
                          <w:rPr>
                            <w:color w:val="FFFFFF"/>
                            <w:sz w:val="18"/>
                          </w:rPr>
                          <w:t>het</w:t>
                        </w:r>
                        <w:r>
                          <w:rPr>
                            <w:color w:val="FFFFFF"/>
                            <w:spacing w:val="-6"/>
                            <w:sz w:val="18"/>
                          </w:rPr>
                          <w:t xml:space="preserve"> </w:t>
                        </w:r>
                        <w:r>
                          <w:rPr>
                            <w:color w:val="FFFFFF"/>
                            <w:sz w:val="18"/>
                          </w:rPr>
                          <w:t>Ministerie</w:t>
                        </w:r>
                        <w:r>
                          <w:rPr>
                            <w:color w:val="FFFFFF"/>
                            <w:spacing w:val="-4"/>
                            <w:sz w:val="18"/>
                          </w:rPr>
                          <w:t xml:space="preserve"> </w:t>
                        </w:r>
                        <w:r>
                          <w:rPr>
                            <w:color w:val="FFFFFF"/>
                            <w:sz w:val="18"/>
                          </w:rPr>
                          <w:t>van</w:t>
                        </w:r>
                        <w:r>
                          <w:rPr>
                            <w:color w:val="FFFFFF"/>
                            <w:spacing w:val="-7"/>
                            <w:sz w:val="18"/>
                          </w:rPr>
                          <w:t xml:space="preserve"> </w:t>
                        </w:r>
                        <w:r>
                          <w:rPr>
                            <w:color w:val="FFFFFF"/>
                            <w:sz w:val="18"/>
                          </w:rPr>
                          <w:t>Volksgezondheid,</w:t>
                        </w:r>
                        <w:r>
                          <w:rPr>
                            <w:color w:val="FFFFFF"/>
                            <w:spacing w:val="-3"/>
                            <w:sz w:val="18"/>
                          </w:rPr>
                          <w:t xml:space="preserve"> </w:t>
                        </w:r>
                        <w:proofErr w:type="spellStart"/>
                        <w:r>
                          <w:rPr>
                            <w:color w:val="FFFFFF"/>
                            <w:sz w:val="18"/>
                          </w:rPr>
                          <w:t>Welzĳn</w:t>
                        </w:r>
                        <w:proofErr w:type="spellEnd"/>
                        <w:r>
                          <w:rPr>
                            <w:color w:val="FFFFFF"/>
                            <w:spacing w:val="-7"/>
                            <w:sz w:val="18"/>
                          </w:rPr>
                          <w:t xml:space="preserve"> </w:t>
                        </w:r>
                        <w:r>
                          <w:rPr>
                            <w:color w:val="FFFFFF"/>
                            <w:sz w:val="18"/>
                          </w:rPr>
                          <w:t>en</w:t>
                        </w:r>
                        <w:r>
                          <w:rPr>
                            <w:color w:val="FFFFFF"/>
                            <w:spacing w:val="-6"/>
                            <w:sz w:val="18"/>
                          </w:rPr>
                          <w:t xml:space="preserve"> </w:t>
                        </w:r>
                        <w:r>
                          <w:rPr>
                            <w:color w:val="FFFFFF"/>
                            <w:sz w:val="18"/>
                          </w:rPr>
                          <w:t>Sport</w:t>
                        </w:r>
                        <w:r>
                          <w:rPr>
                            <w:color w:val="FFFFFF"/>
                            <w:spacing w:val="-6"/>
                            <w:sz w:val="18"/>
                          </w:rPr>
                          <w:t xml:space="preserve"> </w:t>
                        </w:r>
                        <w:r>
                          <w:rPr>
                            <w:color w:val="FFFFFF"/>
                            <w:sz w:val="18"/>
                          </w:rPr>
                          <w:t>(XVI)</w:t>
                        </w:r>
                        <w:r>
                          <w:rPr>
                            <w:color w:val="FFFFFF"/>
                            <w:spacing w:val="-4"/>
                            <w:sz w:val="18"/>
                          </w:rPr>
                          <w:t xml:space="preserve"> </w:t>
                        </w:r>
                        <w:r>
                          <w:rPr>
                            <w:color w:val="FFFFFF"/>
                            <w:sz w:val="18"/>
                          </w:rPr>
                          <w:t>voor</w:t>
                        </w:r>
                        <w:r>
                          <w:rPr>
                            <w:color w:val="FFFFFF"/>
                            <w:spacing w:val="-6"/>
                            <w:sz w:val="18"/>
                          </w:rPr>
                          <w:t xml:space="preserve"> </w:t>
                        </w:r>
                        <w:r>
                          <w:rPr>
                            <w:color w:val="FFFFFF"/>
                            <w:sz w:val="18"/>
                          </w:rPr>
                          <w:t>het</w:t>
                        </w:r>
                        <w:r>
                          <w:rPr>
                            <w:color w:val="FFFFFF"/>
                            <w:spacing w:val="-6"/>
                            <w:sz w:val="18"/>
                          </w:rPr>
                          <w:t xml:space="preserve"> </w:t>
                        </w:r>
                        <w:r>
                          <w:rPr>
                            <w:color w:val="FFFFFF"/>
                            <w:sz w:val="18"/>
                          </w:rPr>
                          <w:t>jaar</w:t>
                        </w:r>
                        <w:r>
                          <w:rPr>
                            <w:color w:val="FFFFFF"/>
                            <w:spacing w:val="-6"/>
                            <w:sz w:val="18"/>
                          </w:rPr>
                          <w:t xml:space="preserve"> </w:t>
                        </w:r>
                        <w:r>
                          <w:rPr>
                            <w:color w:val="FFFFFF"/>
                            <w:spacing w:val="-4"/>
                            <w:sz w:val="18"/>
                          </w:rPr>
                          <w:t>2026</w:t>
                        </w:r>
                      </w:p>
                      <w:p w:rsidR="001B3359" w:rsidRDefault="00D877C7" w14:paraId="177BE89E" w14:textId="77777777">
                        <w:pPr>
                          <w:spacing w:before="1"/>
                          <w:ind w:left="93"/>
                          <w:rPr>
                            <w:sz w:val="18"/>
                          </w:rPr>
                        </w:pPr>
                        <w:r>
                          <w:rPr>
                            <w:color w:val="FFFFFF"/>
                            <w:sz w:val="18"/>
                          </w:rPr>
                          <w:t>(Eerste</w:t>
                        </w:r>
                        <w:r>
                          <w:rPr>
                            <w:color w:val="FFFFFF"/>
                            <w:spacing w:val="-2"/>
                            <w:sz w:val="18"/>
                          </w:rPr>
                          <w:t xml:space="preserve"> </w:t>
                        </w:r>
                        <w:r>
                          <w:rPr>
                            <w:color w:val="FFFFFF"/>
                            <w:sz w:val="18"/>
                          </w:rPr>
                          <w:t>suppletoire</w:t>
                        </w:r>
                        <w:r>
                          <w:rPr>
                            <w:color w:val="FFFFFF"/>
                            <w:spacing w:val="-2"/>
                            <w:sz w:val="18"/>
                          </w:rPr>
                          <w:t xml:space="preserve"> </w:t>
                        </w:r>
                        <w:r>
                          <w:rPr>
                            <w:color w:val="FFFFFF"/>
                            <w:sz w:val="18"/>
                          </w:rPr>
                          <w:t>begroting)</w:t>
                        </w:r>
                        <w:r>
                          <w:rPr>
                            <w:color w:val="FFFFFF"/>
                            <w:spacing w:val="-2"/>
                            <w:sz w:val="18"/>
                          </w:rPr>
                          <w:t xml:space="preserve"> </w:t>
                        </w:r>
                        <w:r>
                          <w:rPr>
                            <w:color w:val="FFFFFF"/>
                            <w:sz w:val="18"/>
                          </w:rPr>
                          <w:t>(bedragen</w:t>
                        </w:r>
                        <w:r>
                          <w:rPr>
                            <w:color w:val="FFFFFF"/>
                            <w:spacing w:val="-2"/>
                            <w:sz w:val="18"/>
                          </w:rPr>
                          <w:t xml:space="preserve"> </w:t>
                        </w:r>
                        <w:r>
                          <w:rPr>
                            <w:color w:val="FFFFFF"/>
                            <w:sz w:val="18"/>
                          </w:rPr>
                          <w:t>x</w:t>
                        </w:r>
                        <w:r>
                          <w:rPr>
                            <w:color w:val="FFFFFF"/>
                            <w:spacing w:val="-3"/>
                            <w:sz w:val="18"/>
                          </w:rPr>
                          <w:t xml:space="preserve"> </w:t>
                        </w:r>
                        <w:r>
                          <w:rPr>
                            <w:color w:val="FFFFFF"/>
                            <w:sz w:val="18"/>
                          </w:rPr>
                          <w:t xml:space="preserve">€ </w:t>
                        </w:r>
                        <w:r>
                          <w:rPr>
                            <w:color w:val="FFFFFF"/>
                            <w:spacing w:val="-2"/>
                            <w:sz w:val="18"/>
                          </w:rPr>
                          <w:t>1.000)</w:t>
                        </w:r>
                      </w:p>
                    </w:txbxContent>
                  </v:textbox>
                </v:shape>
                <w10:wrap type="topAndBottom" anchorx="page"/>
              </v:group>
            </w:pict>
          </mc:Fallback>
        </mc:AlternateContent>
      </w:r>
    </w:p>
    <w:p w:rsidR="001B3359" w:rsidRDefault="001B3359" w14:paraId="0D8570CD" w14:textId="77777777">
      <w:pPr>
        <w:pStyle w:val="Plattetekst"/>
        <w:spacing w:before="13"/>
        <w:rPr>
          <w:b/>
          <w:sz w:val="20"/>
        </w:rPr>
      </w:pPr>
    </w:p>
    <w:tbl>
      <w:tblPr>
        <w:tblStyle w:val="TableNormal"/>
        <w:tblW w:w="0" w:type="auto"/>
        <w:tblInd w:w="105" w:type="dxa"/>
        <w:tblLayout w:type="fixed"/>
        <w:tblLook w:val="01E0" w:firstRow="1" w:lastRow="1" w:firstColumn="1" w:lastColumn="1" w:noHBand="0" w:noVBand="0"/>
      </w:tblPr>
      <w:tblGrid>
        <w:gridCol w:w="380"/>
        <w:gridCol w:w="3651"/>
        <w:gridCol w:w="2125"/>
        <w:gridCol w:w="1273"/>
        <w:gridCol w:w="1267"/>
        <w:gridCol w:w="1054"/>
      </w:tblGrid>
      <w:tr w:rsidR="001B3359" w14:paraId="754EF26F" w14:textId="77777777">
        <w:trPr>
          <w:trHeight w:val="187"/>
        </w:trPr>
        <w:tc>
          <w:tcPr>
            <w:tcW w:w="380" w:type="dxa"/>
            <w:tcBorders>
              <w:bottom w:val="single" w:color="00ACED" w:sz="2" w:space="0"/>
            </w:tcBorders>
          </w:tcPr>
          <w:p w:rsidR="001B3359" w:rsidRDefault="00D877C7" w14:paraId="53452504" w14:textId="77777777">
            <w:pPr>
              <w:pStyle w:val="TableParagraph"/>
              <w:spacing w:before="0" w:line="167" w:lineRule="exact"/>
              <w:ind w:left="43" w:right="22"/>
              <w:jc w:val="center"/>
              <w:rPr>
                <w:sz w:val="14"/>
              </w:rPr>
            </w:pPr>
            <w:r>
              <w:rPr>
                <w:color w:val="211F1F"/>
                <w:spacing w:val="-4"/>
                <w:w w:val="105"/>
                <w:sz w:val="14"/>
              </w:rPr>
              <w:t>Art.</w:t>
            </w:r>
          </w:p>
        </w:tc>
        <w:tc>
          <w:tcPr>
            <w:tcW w:w="9370" w:type="dxa"/>
            <w:gridSpan w:val="5"/>
            <w:tcBorders>
              <w:bottom w:val="single" w:color="00ACED" w:sz="2" w:space="0"/>
            </w:tcBorders>
          </w:tcPr>
          <w:p w:rsidR="001B3359" w:rsidRDefault="001B3359" w14:paraId="1EA9DB4E" w14:textId="77777777">
            <w:pPr>
              <w:pStyle w:val="TableParagraph"/>
              <w:spacing w:before="0"/>
              <w:jc w:val="left"/>
              <w:rPr>
                <w:rFonts w:ascii="Times New Roman"/>
                <w:sz w:val="12"/>
              </w:rPr>
            </w:pPr>
          </w:p>
        </w:tc>
      </w:tr>
      <w:tr w:rsidR="001B3359" w14:paraId="66110220" w14:textId="77777777">
        <w:trPr>
          <w:trHeight w:val="222"/>
        </w:trPr>
        <w:tc>
          <w:tcPr>
            <w:tcW w:w="380" w:type="dxa"/>
            <w:tcBorders>
              <w:top w:val="single" w:color="00ACED" w:sz="2" w:space="0"/>
              <w:bottom w:val="single" w:color="00ACED" w:sz="2" w:space="0"/>
            </w:tcBorders>
          </w:tcPr>
          <w:p w:rsidR="001B3359" w:rsidRDefault="001B3359" w14:paraId="70B787E1" w14:textId="77777777">
            <w:pPr>
              <w:pStyle w:val="TableParagraph"/>
              <w:spacing w:before="0"/>
              <w:jc w:val="left"/>
              <w:rPr>
                <w:rFonts w:ascii="Times New Roman"/>
                <w:sz w:val="14"/>
              </w:rPr>
            </w:pPr>
          </w:p>
        </w:tc>
        <w:tc>
          <w:tcPr>
            <w:tcW w:w="3651" w:type="dxa"/>
            <w:tcBorders>
              <w:top w:val="single" w:color="00ACED" w:sz="2" w:space="0"/>
              <w:bottom w:val="single" w:color="00ACED" w:sz="2" w:space="0"/>
            </w:tcBorders>
          </w:tcPr>
          <w:p w:rsidR="001B3359" w:rsidRDefault="001B3359" w14:paraId="4BE4B0CF" w14:textId="77777777">
            <w:pPr>
              <w:pStyle w:val="TableParagraph"/>
              <w:spacing w:before="0"/>
              <w:jc w:val="left"/>
              <w:rPr>
                <w:rFonts w:ascii="Times New Roman"/>
                <w:sz w:val="14"/>
              </w:rPr>
            </w:pPr>
          </w:p>
        </w:tc>
        <w:tc>
          <w:tcPr>
            <w:tcW w:w="2125" w:type="dxa"/>
            <w:tcBorders>
              <w:top w:val="single" w:color="00ACED" w:sz="2" w:space="0"/>
              <w:bottom w:val="single" w:color="00ACED" w:sz="2" w:space="0"/>
            </w:tcBorders>
          </w:tcPr>
          <w:p w:rsidR="001B3359" w:rsidRDefault="00D877C7" w14:paraId="1F5FC899" w14:textId="77777777">
            <w:pPr>
              <w:pStyle w:val="TableParagraph"/>
              <w:spacing w:before="20"/>
              <w:ind w:right="230"/>
              <w:rPr>
                <w:sz w:val="14"/>
              </w:rPr>
            </w:pPr>
            <w:r>
              <w:rPr>
                <w:color w:val="211F1F"/>
                <w:spacing w:val="-2"/>
                <w:w w:val="105"/>
                <w:sz w:val="14"/>
              </w:rPr>
              <w:t>Uitgaven</w:t>
            </w:r>
          </w:p>
        </w:tc>
        <w:tc>
          <w:tcPr>
            <w:tcW w:w="1273" w:type="dxa"/>
            <w:tcBorders>
              <w:top w:val="single" w:color="00ACED" w:sz="2" w:space="0"/>
              <w:bottom w:val="single" w:color="00ACED" w:sz="2" w:space="0"/>
            </w:tcBorders>
          </w:tcPr>
          <w:p w:rsidR="001B3359" w:rsidRDefault="00D877C7" w14:paraId="389F4F6D" w14:textId="77777777">
            <w:pPr>
              <w:pStyle w:val="TableParagraph"/>
              <w:spacing w:before="20"/>
              <w:ind w:right="241"/>
              <w:rPr>
                <w:sz w:val="14"/>
              </w:rPr>
            </w:pPr>
            <w:r>
              <w:rPr>
                <w:color w:val="211F1F"/>
                <w:spacing w:val="-2"/>
                <w:w w:val="105"/>
                <w:sz w:val="14"/>
              </w:rPr>
              <w:t>Ontvangsten</w:t>
            </w:r>
          </w:p>
        </w:tc>
        <w:tc>
          <w:tcPr>
            <w:tcW w:w="1267" w:type="dxa"/>
            <w:tcBorders>
              <w:top w:val="single" w:color="00ACED" w:sz="2" w:space="0"/>
              <w:bottom w:val="single" w:color="00ACED" w:sz="2" w:space="0"/>
            </w:tcBorders>
          </w:tcPr>
          <w:p w:rsidR="001B3359" w:rsidRDefault="00D877C7" w14:paraId="52B6EB21" w14:textId="77777777">
            <w:pPr>
              <w:pStyle w:val="TableParagraph"/>
              <w:spacing w:before="20"/>
              <w:ind w:right="250"/>
              <w:rPr>
                <w:sz w:val="14"/>
              </w:rPr>
            </w:pPr>
            <w:r>
              <w:rPr>
                <w:color w:val="211F1F"/>
                <w:spacing w:val="-2"/>
                <w:w w:val="105"/>
                <w:sz w:val="14"/>
              </w:rPr>
              <w:t>Uitgaven</w:t>
            </w:r>
          </w:p>
        </w:tc>
        <w:tc>
          <w:tcPr>
            <w:tcW w:w="1054" w:type="dxa"/>
            <w:tcBorders>
              <w:top w:val="single" w:color="00ACED" w:sz="2" w:space="0"/>
              <w:bottom w:val="single" w:color="00ACED" w:sz="2" w:space="0"/>
            </w:tcBorders>
          </w:tcPr>
          <w:p w:rsidR="001B3359" w:rsidRDefault="00D877C7" w14:paraId="4E67255B" w14:textId="77777777">
            <w:pPr>
              <w:pStyle w:val="TableParagraph"/>
              <w:spacing w:before="20"/>
              <w:rPr>
                <w:sz w:val="14"/>
              </w:rPr>
            </w:pPr>
            <w:r>
              <w:rPr>
                <w:color w:val="211F1F"/>
                <w:spacing w:val="-2"/>
                <w:w w:val="105"/>
                <w:sz w:val="14"/>
              </w:rPr>
              <w:t>Ontvangsten</w:t>
            </w:r>
          </w:p>
        </w:tc>
      </w:tr>
      <w:tr w:rsidR="001B3359" w14:paraId="664617F9" w14:textId="77777777">
        <w:trPr>
          <w:trHeight w:val="220"/>
        </w:trPr>
        <w:tc>
          <w:tcPr>
            <w:tcW w:w="380" w:type="dxa"/>
            <w:tcBorders>
              <w:top w:val="single" w:color="00ACED" w:sz="2" w:space="0"/>
              <w:bottom w:val="single" w:color="00ACED" w:sz="2" w:space="0"/>
            </w:tcBorders>
          </w:tcPr>
          <w:p w:rsidR="001B3359" w:rsidRDefault="001B3359" w14:paraId="358B7F4F" w14:textId="77777777">
            <w:pPr>
              <w:pStyle w:val="TableParagraph"/>
              <w:spacing w:before="0"/>
              <w:jc w:val="left"/>
              <w:rPr>
                <w:rFonts w:ascii="Times New Roman"/>
                <w:sz w:val="14"/>
              </w:rPr>
            </w:pPr>
          </w:p>
        </w:tc>
        <w:tc>
          <w:tcPr>
            <w:tcW w:w="3651" w:type="dxa"/>
            <w:tcBorders>
              <w:top w:val="single" w:color="00ACED" w:sz="2" w:space="0"/>
              <w:bottom w:val="single" w:color="00ACED" w:sz="2" w:space="0"/>
            </w:tcBorders>
          </w:tcPr>
          <w:p w:rsidR="001B3359" w:rsidRDefault="00D877C7" w14:paraId="439FD2F0" w14:textId="77777777">
            <w:pPr>
              <w:pStyle w:val="TableParagraph"/>
              <w:spacing w:before="40" w:line="161" w:lineRule="exact"/>
              <w:ind w:left="69"/>
              <w:jc w:val="left"/>
              <w:rPr>
                <w:b/>
                <w:sz w:val="14"/>
              </w:rPr>
            </w:pPr>
            <w:r>
              <w:rPr>
                <w:b/>
                <w:spacing w:val="-2"/>
                <w:sz w:val="14"/>
              </w:rPr>
              <w:t>Totaal</w:t>
            </w:r>
          </w:p>
        </w:tc>
        <w:tc>
          <w:tcPr>
            <w:tcW w:w="2125" w:type="dxa"/>
            <w:tcBorders>
              <w:top w:val="single" w:color="00ACED" w:sz="2" w:space="0"/>
              <w:bottom w:val="single" w:color="00ACED" w:sz="2" w:space="0"/>
            </w:tcBorders>
          </w:tcPr>
          <w:p w:rsidR="001B3359" w:rsidRDefault="00D877C7" w14:paraId="656C27D6" w14:textId="77777777">
            <w:pPr>
              <w:pStyle w:val="TableParagraph"/>
              <w:spacing w:before="52" w:line="149" w:lineRule="exact"/>
              <w:ind w:right="232"/>
              <w:rPr>
                <w:b/>
                <w:sz w:val="14"/>
              </w:rPr>
            </w:pPr>
            <w:r>
              <w:rPr>
                <w:b/>
                <w:spacing w:val="-2"/>
                <w:sz w:val="14"/>
              </w:rPr>
              <w:t>113.557.704</w:t>
            </w:r>
          </w:p>
        </w:tc>
        <w:tc>
          <w:tcPr>
            <w:tcW w:w="1273" w:type="dxa"/>
            <w:tcBorders>
              <w:top w:val="single" w:color="00ACED" w:sz="2" w:space="0"/>
              <w:bottom w:val="single" w:color="00ACED" w:sz="2" w:space="0"/>
            </w:tcBorders>
          </w:tcPr>
          <w:p w:rsidR="001B3359" w:rsidRDefault="00D877C7" w14:paraId="0141371B" w14:textId="77777777">
            <w:pPr>
              <w:pStyle w:val="TableParagraph"/>
              <w:spacing w:before="52" w:line="149" w:lineRule="exact"/>
              <w:ind w:right="245"/>
              <w:rPr>
                <w:b/>
                <w:sz w:val="14"/>
              </w:rPr>
            </w:pPr>
            <w:r>
              <w:rPr>
                <w:b/>
                <w:spacing w:val="-2"/>
                <w:sz w:val="14"/>
              </w:rPr>
              <w:t>6.202.769</w:t>
            </w:r>
          </w:p>
        </w:tc>
        <w:tc>
          <w:tcPr>
            <w:tcW w:w="1267" w:type="dxa"/>
            <w:tcBorders>
              <w:top w:val="single" w:color="00ACED" w:sz="2" w:space="0"/>
              <w:bottom w:val="single" w:color="00ACED" w:sz="2" w:space="0"/>
            </w:tcBorders>
          </w:tcPr>
          <w:p w:rsidR="001B3359" w:rsidRDefault="00D877C7" w14:paraId="3DEBABAC" w14:textId="77777777">
            <w:pPr>
              <w:pStyle w:val="TableParagraph"/>
              <w:spacing w:before="52" w:line="149" w:lineRule="exact"/>
              <w:ind w:right="252"/>
              <w:rPr>
                <w:b/>
                <w:sz w:val="14"/>
              </w:rPr>
            </w:pPr>
            <w:r>
              <w:rPr>
                <w:b/>
                <w:spacing w:val="-2"/>
                <w:sz w:val="14"/>
              </w:rPr>
              <w:t>-1.220.554</w:t>
            </w:r>
          </w:p>
        </w:tc>
        <w:tc>
          <w:tcPr>
            <w:tcW w:w="1054" w:type="dxa"/>
            <w:tcBorders>
              <w:top w:val="single" w:color="00ACED" w:sz="2" w:space="0"/>
              <w:bottom w:val="single" w:color="00ACED" w:sz="2" w:space="0"/>
            </w:tcBorders>
          </w:tcPr>
          <w:p w:rsidR="001B3359" w:rsidRDefault="00D877C7" w14:paraId="1525CD6A" w14:textId="77777777">
            <w:pPr>
              <w:pStyle w:val="TableParagraph"/>
              <w:spacing w:before="52" w:line="149" w:lineRule="exact"/>
              <w:ind w:right="21"/>
              <w:rPr>
                <w:b/>
                <w:sz w:val="14"/>
              </w:rPr>
            </w:pPr>
            <w:r>
              <w:rPr>
                <w:b/>
                <w:spacing w:val="-2"/>
                <w:sz w:val="14"/>
              </w:rPr>
              <w:t>21.700</w:t>
            </w:r>
          </w:p>
        </w:tc>
      </w:tr>
      <w:tr w:rsidR="001B3359" w14:paraId="65A83AD9" w14:textId="77777777">
        <w:trPr>
          <w:trHeight w:val="237"/>
        </w:trPr>
        <w:tc>
          <w:tcPr>
            <w:tcW w:w="380" w:type="dxa"/>
            <w:tcBorders>
              <w:top w:val="single" w:color="00ACED" w:sz="2" w:space="0"/>
            </w:tcBorders>
          </w:tcPr>
          <w:p w:rsidR="001B3359" w:rsidRDefault="00D877C7" w14:paraId="2A129BB4" w14:textId="77777777">
            <w:pPr>
              <w:pStyle w:val="TableParagraph"/>
              <w:spacing w:before="47"/>
              <w:ind w:left="43"/>
              <w:jc w:val="center"/>
              <w:rPr>
                <w:sz w:val="14"/>
              </w:rPr>
            </w:pPr>
            <w:r>
              <w:rPr>
                <w:spacing w:val="-5"/>
                <w:sz w:val="14"/>
              </w:rPr>
              <w:t>11</w:t>
            </w:r>
          </w:p>
        </w:tc>
        <w:tc>
          <w:tcPr>
            <w:tcW w:w="3651" w:type="dxa"/>
            <w:tcBorders>
              <w:top w:val="single" w:color="00ACED" w:sz="2" w:space="0"/>
            </w:tcBorders>
          </w:tcPr>
          <w:p w:rsidR="001B3359" w:rsidRDefault="00D877C7" w14:paraId="26EBFF9D" w14:textId="77777777">
            <w:pPr>
              <w:pStyle w:val="TableParagraph"/>
              <w:spacing w:before="32"/>
              <w:ind w:left="69"/>
              <w:jc w:val="left"/>
              <w:rPr>
                <w:sz w:val="14"/>
              </w:rPr>
            </w:pPr>
            <w:r>
              <w:rPr>
                <w:spacing w:val="-2"/>
                <w:sz w:val="14"/>
              </w:rPr>
              <w:t>Zorgverzekeringswet</w:t>
            </w:r>
          </w:p>
        </w:tc>
        <w:tc>
          <w:tcPr>
            <w:tcW w:w="2125" w:type="dxa"/>
            <w:tcBorders>
              <w:top w:val="single" w:color="00ACED" w:sz="2" w:space="0"/>
            </w:tcBorders>
          </w:tcPr>
          <w:p w:rsidR="001B3359" w:rsidRDefault="00D877C7" w14:paraId="46B9FEDB" w14:textId="77777777">
            <w:pPr>
              <w:pStyle w:val="TableParagraph"/>
              <w:spacing w:before="47"/>
              <w:ind w:right="229"/>
              <w:rPr>
                <w:sz w:val="14"/>
              </w:rPr>
            </w:pPr>
            <w:r>
              <w:rPr>
                <w:spacing w:val="-2"/>
                <w:sz w:val="14"/>
              </w:rPr>
              <w:t>69.790.187</w:t>
            </w:r>
          </w:p>
        </w:tc>
        <w:tc>
          <w:tcPr>
            <w:tcW w:w="1273" w:type="dxa"/>
            <w:tcBorders>
              <w:top w:val="single" w:color="00ACED" w:sz="2" w:space="0"/>
            </w:tcBorders>
          </w:tcPr>
          <w:p w:rsidR="001B3359" w:rsidRDefault="00D877C7" w14:paraId="6872E2B6" w14:textId="77777777">
            <w:pPr>
              <w:pStyle w:val="TableParagraph"/>
              <w:spacing w:before="47"/>
              <w:ind w:right="241"/>
              <w:rPr>
                <w:sz w:val="14"/>
              </w:rPr>
            </w:pPr>
            <w:r>
              <w:rPr>
                <w:spacing w:val="-2"/>
                <w:sz w:val="14"/>
              </w:rPr>
              <w:t>3.442.669</w:t>
            </w:r>
          </w:p>
        </w:tc>
        <w:tc>
          <w:tcPr>
            <w:tcW w:w="1267" w:type="dxa"/>
            <w:tcBorders>
              <w:top w:val="single" w:color="00ACED" w:sz="2" w:space="0"/>
            </w:tcBorders>
          </w:tcPr>
          <w:p w:rsidR="001B3359" w:rsidRDefault="00D877C7" w14:paraId="1A704114" w14:textId="77777777">
            <w:pPr>
              <w:pStyle w:val="TableParagraph"/>
              <w:spacing w:before="47"/>
              <w:ind w:right="247"/>
              <w:rPr>
                <w:sz w:val="14"/>
              </w:rPr>
            </w:pPr>
            <w:r>
              <w:rPr>
                <w:spacing w:val="-2"/>
                <w:sz w:val="14"/>
              </w:rPr>
              <w:t>-586.474</w:t>
            </w:r>
          </w:p>
        </w:tc>
        <w:tc>
          <w:tcPr>
            <w:tcW w:w="1054" w:type="dxa"/>
            <w:tcBorders>
              <w:top w:val="single" w:color="00ACED" w:sz="2" w:space="0"/>
            </w:tcBorders>
          </w:tcPr>
          <w:p w:rsidR="001B3359" w:rsidRDefault="00D877C7" w14:paraId="5F7D5163" w14:textId="77777777">
            <w:pPr>
              <w:pStyle w:val="TableParagraph"/>
              <w:spacing w:before="47"/>
              <w:ind w:right="2"/>
              <w:rPr>
                <w:sz w:val="14"/>
              </w:rPr>
            </w:pPr>
            <w:r>
              <w:rPr>
                <w:spacing w:val="-10"/>
                <w:sz w:val="14"/>
              </w:rPr>
              <w:t>0</w:t>
            </w:r>
          </w:p>
        </w:tc>
      </w:tr>
      <w:tr w:rsidR="001B3359" w14:paraId="04F1F6BB" w14:textId="77777777">
        <w:trPr>
          <w:trHeight w:val="225"/>
        </w:trPr>
        <w:tc>
          <w:tcPr>
            <w:tcW w:w="380" w:type="dxa"/>
          </w:tcPr>
          <w:p w:rsidR="001B3359" w:rsidRDefault="00D877C7" w14:paraId="01E688A7" w14:textId="77777777">
            <w:pPr>
              <w:pStyle w:val="TableParagraph"/>
              <w:spacing w:before="35"/>
              <w:ind w:left="43"/>
              <w:jc w:val="center"/>
              <w:rPr>
                <w:sz w:val="14"/>
              </w:rPr>
            </w:pPr>
            <w:r>
              <w:rPr>
                <w:spacing w:val="-5"/>
                <w:sz w:val="14"/>
              </w:rPr>
              <w:t>12</w:t>
            </w:r>
          </w:p>
        </w:tc>
        <w:tc>
          <w:tcPr>
            <w:tcW w:w="3651" w:type="dxa"/>
          </w:tcPr>
          <w:p w:rsidR="001B3359" w:rsidRDefault="00D877C7" w14:paraId="04151EC7" w14:textId="77777777">
            <w:pPr>
              <w:pStyle w:val="TableParagraph"/>
              <w:spacing w:before="20"/>
              <w:ind w:left="69"/>
              <w:jc w:val="left"/>
              <w:rPr>
                <w:sz w:val="14"/>
              </w:rPr>
            </w:pPr>
            <w:r>
              <w:rPr>
                <w:sz w:val="14"/>
              </w:rPr>
              <w:t>Wet</w:t>
            </w:r>
            <w:r>
              <w:rPr>
                <w:spacing w:val="-8"/>
                <w:sz w:val="14"/>
              </w:rPr>
              <w:t xml:space="preserve"> </w:t>
            </w:r>
            <w:r>
              <w:rPr>
                <w:sz w:val="14"/>
              </w:rPr>
              <w:t>Langdurige</w:t>
            </w:r>
            <w:r>
              <w:rPr>
                <w:spacing w:val="-6"/>
                <w:sz w:val="14"/>
              </w:rPr>
              <w:t xml:space="preserve"> </w:t>
            </w:r>
            <w:r>
              <w:rPr>
                <w:spacing w:val="-4"/>
                <w:sz w:val="14"/>
              </w:rPr>
              <w:t>Zorg</w:t>
            </w:r>
          </w:p>
        </w:tc>
        <w:tc>
          <w:tcPr>
            <w:tcW w:w="2125" w:type="dxa"/>
          </w:tcPr>
          <w:p w:rsidR="001B3359" w:rsidRDefault="00D877C7" w14:paraId="394A5CF0" w14:textId="77777777">
            <w:pPr>
              <w:pStyle w:val="TableParagraph"/>
              <w:spacing w:before="35"/>
              <w:ind w:right="229"/>
              <w:rPr>
                <w:sz w:val="14"/>
              </w:rPr>
            </w:pPr>
            <w:r>
              <w:rPr>
                <w:spacing w:val="-2"/>
                <w:sz w:val="14"/>
              </w:rPr>
              <w:t>41.915.960</w:t>
            </w:r>
          </w:p>
        </w:tc>
        <w:tc>
          <w:tcPr>
            <w:tcW w:w="1273" w:type="dxa"/>
          </w:tcPr>
          <w:p w:rsidR="001B3359" w:rsidRDefault="00D877C7" w14:paraId="74DC26D6" w14:textId="77777777">
            <w:pPr>
              <w:pStyle w:val="TableParagraph"/>
              <w:spacing w:before="35"/>
              <w:ind w:right="241"/>
              <w:rPr>
                <w:sz w:val="14"/>
              </w:rPr>
            </w:pPr>
            <w:r>
              <w:rPr>
                <w:spacing w:val="-2"/>
                <w:sz w:val="14"/>
              </w:rPr>
              <w:t>2.760.100</w:t>
            </w:r>
          </w:p>
        </w:tc>
        <w:tc>
          <w:tcPr>
            <w:tcW w:w="1267" w:type="dxa"/>
          </w:tcPr>
          <w:p w:rsidR="001B3359" w:rsidRDefault="00D877C7" w14:paraId="3CCAD17C" w14:textId="77777777">
            <w:pPr>
              <w:pStyle w:val="TableParagraph"/>
              <w:spacing w:before="35"/>
              <w:ind w:right="247"/>
              <w:rPr>
                <w:sz w:val="14"/>
              </w:rPr>
            </w:pPr>
            <w:r>
              <w:rPr>
                <w:spacing w:val="-2"/>
                <w:sz w:val="14"/>
              </w:rPr>
              <w:t>-697.780</w:t>
            </w:r>
          </w:p>
        </w:tc>
        <w:tc>
          <w:tcPr>
            <w:tcW w:w="1054" w:type="dxa"/>
          </w:tcPr>
          <w:p w:rsidR="001B3359" w:rsidRDefault="00D877C7" w14:paraId="4BD351B2" w14:textId="77777777">
            <w:pPr>
              <w:pStyle w:val="TableParagraph"/>
              <w:spacing w:before="35"/>
              <w:ind w:right="1"/>
              <w:rPr>
                <w:sz w:val="14"/>
              </w:rPr>
            </w:pPr>
            <w:r>
              <w:rPr>
                <w:spacing w:val="-2"/>
                <w:sz w:val="14"/>
              </w:rPr>
              <w:t>21.700</w:t>
            </w:r>
          </w:p>
        </w:tc>
      </w:tr>
      <w:tr w:rsidR="001B3359" w14:paraId="711001AE" w14:textId="77777777">
        <w:trPr>
          <w:trHeight w:val="226"/>
        </w:trPr>
        <w:tc>
          <w:tcPr>
            <w:tcW w:w="380" w:type="dxa"/>
          </w:tcPr>
          <w:p w:rsidR="001B3359" w:rsidRDefault="001B3359" w14:paraId="519307F9" w14:textId="77777777">
            <w:pPr>
              <w:pStyle w:val="TableParagraph"/>
              <w:spacing w:before="0"/>
              <w:jc w:val="left"/>
              <w:rPr>
                <w:rFonts w:ascii="Times New Roman"/>
                <w:sz w:val="14"/>
              </w:rPr>
            </w:pPr>
          </w:p>
        </w:tc>
        <w:tc>
          <w:tcPr>
            <w:tcW w:w="3651" w:type="dxa"/>
          </w:tcPr>
          <w:p w:rsidR="001B3359" w:rsidRDefault="00D877C7" w14:paraId="10A5C376" w14:textId="77777777">
            <w:pPr>
              <w:pStyle w:val="TableParagraph"/>
              <w:spacing w:before="20"/>
              <w:ind w:left="69"/>
              <w:jc w:val="left"/>
              <w:rPr>
                <w:sz w:val="14"/>
              </w:rPr>
            </w:pPr>
            <w:proofErr w:type="spellStart"/>
            <w:r>
              <w:rPr>
                <w:sz w:val="14"/>
              </w:rPr>
              <w:t>Wmo</w:t>
            </w:r>
            <w:proofErr w:type="spellEnd"/>
            <w:r>
              <w:rPr>
                <w:spacing w:val="-8"/>
                <w:sz w:val="14"/>
              </w:rPr>
              <w:t xml:space="preserve"> </w:t>
            </w:r>
            <w:r>
              <w:rPr>
                <w:sz w:val="14"/>
              </w:rPr>
              <w:t>beschermd</w:t>
            </w:r>
            <w:r>
              <w:rPr>
                <w:spacing w:val="-7"/>
                <w:sz w:val="14"/>
              </w:rPr>
              <w:t xml:space="preserve"> </w:t>
            </w:r>
            <w:r>
              <w:rPr>
                <w:spacing w:val="-2"/>
                <w:sz w:val="14"/>
              </w:rPr>
              <w:t>wonen</w:t>
            </w:r>
          </w:p>
        </w:tc>
        <w:tc>
          <w:tcPr>
            <w:tcW w:w="2125" w:type="dxa"/>
          </w:tcPr>
          <w:p w:rsidR="001B3359" w:rsidRDefault="00D877C7" w14:paraId="42483DD7" w14:textId="77777777">
            <w:pPr>
              <w:pStyle w:val="TableParagraph"/>
              <w:spacing w:before="35"/>
              <w:ind w:right="228"/>
              <w:rPr>
                <w:sz w:val="14"/>
              </w:rPr>
            </w:pPr>
            <w:r>
              <w:rPr>
                <w:spacing w:val="-2"/>
                <w:sz w:val="14"/>
              </w:rPr>
              <w:t>1.848.649</w:t>
            </w:r>
          </w:p>
        </w:tc>
        <w:tc>
          <w:tcPr>
            <w:tcW w:w="1273" w:type="dxa"/>
          </w:tcPr>
          <w:p w:rsidR="001B3359" w:rsidRDefault="001B3359" w14:paraId="68792EE1" w14:textId="77777777">
            <w:pPr>
              <w:pStyle w:val="TableParagraph"/>
              <w:spacing w:before="0"/>
              <w:jc w:val="left"/>
              <w:rPr>
                <w:rFonts w:ascii="Times New Roman"/>
                <w:sz w:val="14"/>
              </w:rPr>
            </w:pPr>
          </w:p>
        </w:tc>
        <w:tc>
          <w:tcPr>
            <w:tcW w:w="1267" w:type="dxa"/>
          </w:tcPr>
          <w:p w:rsidR="001B3359" w:rsidRDefault="00D877C7" w14:paraId="0C085C69" w14:textId="77777777">
            <w:pPr>
              <w:pStyle w:val="TableParagraph"/>
              <w:spacing w:before="35"/>
              <w:ind w:right="247"/>
              <w:rPr>
                <w:sz w:val="14"/>
              </w:rPr>
            </w:pPr>
            <w:r>
              <w:rPr>
                <w:spacing w:val="-2"/>
                <w:sz w:val="14"/>
              </w:rPr>
              <w:t>66.498</w:t>
            </w:r>
          </w:p>
        </w:tc>
        <w:tc>
          <w:tcPr>
            <w:tcW w:w="1054" w:type="dxa"/>
          </w:tcPr>
          <w:p w:rsidR="001B3359" w:rsidRDefault="001B3359" w14:paraId="37CDE67C" w14:textId="77777777">
            <w:pPr>
              <w:pStyle w:val="TableParagraph"/>
              <w:spacing w:before="0"/>
              <w:jc w:val="left"/>
              <w:rPr>
                <w:rFonts w:ascii="Times New Roman"/>
                <w:sz w:val="14"/>
              </w:rPr>
            </w:pPr>
          </w:p>
        </w:tc>
      </w:tr>
      <w:tr w:rsidR="001B3359" w14:paraId="1EC823D0" w14:textId="77777777">
        <w:trPr>
          <w:trHeight w:val="207"/>
        </w:trPr>
        <w:tc>
          <w:tcPr>
            <w:tcW w:w="380" w:type="dxa"/>
            <w:tcBorders>
              <w:bottom w:val="single" w:color="00ACED" w:sz="2" w:space="0"/>
            </w:tcBorders>
          </w:tcPr>
          <w:p w:rsidR="001B3359" w:rsidRDefault="001B3359" w14:paraId="0E1D59DD" w14:textId="77777777">
            <w:pPr>
              <w:pStyle w:val="TableParagraph"/>
              <w:spacing w:before="0"/>
              <w:jc w:val="left"/>
              <w:rPr>
                <w:rFonts w:ascii="Times New Roman"/>
                <w:sz w:val="14"/>
              </w:rPr>
            </w:pPr>
          </w:p>
        </w:tc>
        <w:tc>
          <w:tcPr>
            <w:tcW w:w="3651" w:type="dxa"/>
            <w:tcBorders>
              <w:bottom w:val="single" w:color="00ACED" w:sz="2" w:space="0"/>
            </w:tcBorders>
          </w:tcPr>
          <w:p w:rsidR="001B3359" w:rsidRDefault="00D877C7" w14:paraId="170D2B42" w14:textId="77777777">
            <w:pPr>
              <w:pStyle w:val="TableParagraph"/>
              <w:spacing w:line="166" w:lineRule="exact"/>
              <w:ind w:left="69"/>
              <w:jc w:val="left"/>
              <w:rPr>
                <w:sz w:val="14"/>
              </w:rPr>
            </w:pPr>
            <w:r>
              <w:rPr>
                <w:sz w:val="14"/>
              </w:rPr>
              <w:t>Aanvullende</w:t>
            </w:r>
            <w:r>
              <w:rPr>
                <w:spacing w:val="-7"/>
                <w:sz w:val="14"/>
              </w:rPr>
              <w:t xml:space="preserve"> </w:t>
            </w:r>
            <w:r>
              <w:rPr>
                <w:sz w:val="14"/>
              </w:rPr>
              <w:t>Post</w:t>
            </w:r>
            <w:r>
              <w:rPr>
                <w:spacing w:val="-7"/>
                <w:sz w:val="14"/>
              </w:rPr>
              <w:t xml:space="preserve"> </w:t>
            </w:r>
            <w:r>
              <w:rPr>
                <w:sz w:val="14"/>
              </w:rPr>
              <w:t>Ministerie</w:t>
            </w:r>
            <w:r>
              <w:rPr>
                <w:spacing w:val="-6"/>
                <w:sz w:val="14"/>
              </w:rPr>
              <w:t xml:space="preserve"> </w:t>
            </w:r>
            <w:r>
              <w:rPr>
                <w:sz w:val="14"/>
              </w:rPr>
              <w:t>van</w:t>
            </w:r>
            <w:r>
              <w:rPr>
                <w:spacing w:val="-6"/>
                <w:sz w:val="14"/>
              </w:rPr>
              <w:t xml:space="preserve"> </w:t>
            </w:r>
            <w:r>
              <w:rPr>
                <w:spacing w:val="-2"/>
                <w:sz w:val="14"/>
              </w:rPr>
              <w:t>Financiën</w:t>
            </w:r>
          </w:p>
        </w:tc>
        <w:tc>
          <w:tcPr>
            <w:tcW w:w="2125" w:type="dxa"/>
            <w:tcBorders>
              <w:bottom w:val="single" w:color="00ACED" w:sz="2" w:space="0"/>
            </w:tcBorders>
          </w:tcPr>
          <w:p w:rsidR="001B3359" w:rsidRDefault="00D877C7" w14:paraId="6F4150C0" w14:textId="77777777">
            <w:pPr>
              <w:pStyle w:val="TableParagraph"/>
              <w:spacing w:before="38" w:line="149" w:lineRule="exact"/>
              <w:ind w:right="228"/>
              <w:rPr>
                <w:sz w:val="14"/>
              </w:rPr>
            </w:pPr>
            <w:r>
              <w:rPr>
                <w:spacing w:val="-2"/>
                <w:sz w:val="14"/>
              </w:rPr>
              <w:t>2.908</w:t>
            </w:r>
          </w:p>
        </w:tc>
        <w:tc>
          <w:tcPr>
            <w:tcW w:w="1273" w:type="dxa"/>
            <w:tcBorders>
              <w:bottom w:val="single" w:color="00ACED" w:sz="2" w:space="0"/>
            </w:tcBorders>
          </w:tcPr>
          <w:p w:rsidR="001B3359" w:rsidRDefault="001B3359" w14:paraId="37C3C46B" w14:textId="77777777">
            <w:pPr>
              <w:pStyle w:val="TableParagraph"/>
              <w:spacing w:before="0"/>
              <w:jc w:val="left"/>
              <w:rPr>
                <w:rFonts w:ascii="Times New Roman"/>
                <w:sz w:val="14"/>
              </w:rPr>
            </w:pPr>
          </w:p>
        </w:tc>
        <w:tc>
          <w:tcPr>
            <w:tcW w:w="1267" w:type="dxa"/>
            <w:tcBorders>
              <w:bottom w:val="single" w:color="00ACED" w:sz="2" w:space="0"/>
            </w:tcBorders>
          </w:tcPr>
          <w:p w:rsidR="001B3359" w:rsidRDefault="00D877C7" w14:paraId="6C5321A6" w14:textId="77777777">
            <w:pPr>
              <w:pStyle w:val="TableParagraph"/>
              <w:spacing w:before="38" w:line="149" w:lineRule="exact"/>
              <w:ind w:right="247"/>
              <w:rPr>
                <w:sz w:val="14"/>
              </w:rPr>
            </w:pPr>
            <w:r>
              <w:rPr>
                <w:spacing w:val="-2"/>
                <w:sz w:val="14"/>
              </w:rPr>
              <w:t>-2.798</w:t>
            </w:r>
          </w:p>
        </w:tc>
        <w:tc>
          <w:tcPr>
            <w:tcW w:w="1054" w:type="dxa"/>
            <w:tcBorders>
              <w:bottom w:val="single" w:color="00ACED" w:sz="2" w:space="0"/>
            </w:tcBorders>
          </w:tcPr>
          <w:p w:rsidR="001B3359" w:rsidRDefault="001B3359" w14:paraId="4C3EC2E8" w14:textId="77777777">
            <w:pPr>
              <w:pStyle w:val="TableParagraph"/>
              <w:spacing w:before="0"/>
              <w:jc w:val="left"/>
              <w:rPr>
                <w:rFonts w:ascii="Times New Roman"/>
                <w:sz w:val="14"/>
              </w:rPr>
            </w:pPr>
          </w:p>
        </w:tc>
      </w:tr>
    </w:tbl>
    <w:p w:rsidR="001B3359" w:rsidRDefault="001B3359" w14:paraId="7F129AC1" w14:textId="77777777">
      <w:pPr>
        <w:pStyle w:val="TableParagraph"/>
        <w:jc w:val="left"/>
        <w:rPr>
          <w:rFonts w:ascii="Times New Roman"/>
          <w:sz w:val="14"/>
        </w:rPr>
        <w:sectPr w:rsidR="001B3359">
          <w:pgSz w:w="11930" w:h="16860"/>
          <w:pgMar w:top="1320" w:right="708" w:bottom="1340" w:left="992" w:header="0" w:footer="1091" w:gutter="0"/>
          <w:cols w:space="708"/>
        </w:sectPr>
      </w:pPr>
    </w:p>
    <w:p w:rsidR="001B3359" w:rsidP="00D877C7" w:rsidRDefault="00D877C7" w14:paraId="07C7E729" w14:textId="2B407056">
      <w:pPr>
        <w:pStyle w:val="Kop2"/>
        <w:numPr>
          <w:ilvl w:val="1"/>
          <w:numId w:val="11"/>
        </w:numPr>
        <w:tabs>
          <w:tab w:val="left" w:pos="3726"/>
        </w:tabs>
        <w:spacing w:before="80"/>
        <w:rPr>
          <w:rFonts w:ascii="Tahoma"/>
        </w:rPr>
      </w:pPr>
      <w:r>
        <w:rPr>
          <w:rFonts w:ascii="Tahoma"/>
          <w:color w:val="00ACED"/>
        </w:rPr>
        <w:lastRenderedPageBreak/>
        <w:t>Ontwikkeling</w:t>
      </w:r>
      <w:r>
        <w:rPr>
          <w:rFonts w:ascii="Tahoma"/>
          <w:color w:val="00ACED"/>
          <w:spacing w:val="-3"/>
        </w:rPr>
        <w:t xml:space="preserve"> </w:t>
      </w:r>
      <w:r>
        <w:rPr>
          <w:rFonts w:ascii="Tahoma"/>
          <w:color w:val="00ACED"/>
        </w:rPr>
        <w:t>van</w:t>
      </w:r>
      <w:r>
        <w:rPr>
          <w:rFonts w:ascii="Tahoma"/>
          <w:color w:val="00ACED"/>
          <w:spacing w:val="-3"/>
        </w:rPr>
        <w:t xml:space="preserve"> </w:t>
      </w:r>
      <w:r>
        <w:rPr>
          <w:rFonts w:ascii="Tahoma"/>
          <w:color w:val="00ACED"/>
        </w:rPr>
        <w:t>de</w:t>
      </w:r>
      <w:r>
        <w:rPr>
          <w:rFonts w:ascii="Tahoma"/>
          <w:color w:val="00ACED"/>
          <w:spacing w:val="-2"/>
        </w:rPr>
        <w:t xml:space="preserve"> </w:t>
      </w:r>
      <w:proofErr w:type="spellStart"/>
      <w:r>
        <w:rPr>
          <w:rFonts w:ascii="Tahoma"/>
          <w:color w:val="00ACED"/>
        </w:rPr>
        <w:t>premiegefinancierde</w:t>
      </w:r>
      <w:proofErr w:type="spellEnd"/>
      <w:r>
        <w:rPr>
          <w:rFonts w:ascii="Tahoma"/>
          <w:color w:val="00ACED"/>
          <w:spacing w:val="2"/>
        </w:rPr>
        <w:t xml:space="preserve"> </w:t>
      </w:r>
      <w:r>
        <w:rPr>
          <w:rFonts w:ascii="Tahoma"/>
          <w:color w:val="00ACED"/>
          <w:spacing w:val="-2"/>
        </w:rPr>
        <w:t>zorguitgaven</w:t>
      </w:r>
    </w:p>
    <w:p w:rsidR="001B3359" w:rsidRDefault="001B3359" w14:paraId="1AFBCBEA" w14:textId="77777777">
      <w:pPr>
        <w:pStyle w:val="Plattetekst"/>
        <w:spacing w:before="34"/>
        <w:rPr>
          <w:b/>
        </w:rPr>
      </w:pPr>
    </w:p>
    <w:p w:rsidR="001B3359" w:rsidRDefault="00D877C7" w14:paraId="48CA9671" w14:textId="77777777">
      <w:pPr>
        <w:pStyle w:val="Plattetekst"/>
        <w:spacing w:line="247" w:lineRule="auto"/>
        <w:ind w:left="3429" w:right="527"/>
      </w:pPr>
      <w:r>
        <w:rPr>
          <w:color w:val="211F1F"/>
        </w:rPr>
        <w:t>Deze</w:t>
      </w:r>
      <w:r>
        <w:rPr>
          <w:color w:val="211F1F"/>
          <w:spacing w:val="33"/>
        </w:rPr>
        <w:t xml:space="preserve"> </w:t>
      </w:r>
      <w:r>
        <w:rPr>
          <w:color w:val="211F1F"/>
        </w:rPr>
        <w:t>paragraaf</w:t>
      </w:r>
      <w:r>
        <w:rPr>
          <w:color w:val="211F1F"/>
          <w:spacing w:val="34"/>
        </w:rPr>
        <w:t xml:space="preserve"> </w:t>
      </w:r>
      <w:r>
        <w:rPr>
          <w:color w:val="211F1F"/>
        </w:rPr>
        <w:t>geeft</w:t>
      </w:r>
      <w:r>
        <w:rPr>
          <w:color w:val="211F1F"/>
          <w:spacing w:val="32"/>
        </w:rPr>
        <w:t xml:space="preserve"> </w:t>
      </w:r>
      <w:r>
        <w:rPr>
          <w:color w:val="211F1F"/>
        </w:rPr>
        <w:t>een</w:t>
      </w:r>
      <w:r>
        <w:rPr>
          <w:color w:val="211F1F"/>
          <w:spacing w:val="32"/>
        </w:rPr>
        <w:t xml:space="preserve"> </w:t>
      </w:r>
      <w:r>
        <w:rPr>
          <w:color w:val="211F1F"/>
        </w:rPr>
        <w:t>toelichting</w:t>
      </w:r>
      <w:r>
        <w:rPr>
          <w:color w:val="211F1F"/>
          <w:spacing w:val="28"/>
        </w:rPr>
        <w:t xml:space="preserve"> </w:t>
      </w:r>
      <w:r>
        <w:rPr>
          <w:color w:val="211F1F"/>
        </w:rPr>
        <w:t>hoe</w:t>
      </w:r>
      <w:r>
        <w:rPr>
          <w:color w:val="211F1F"/>
          <w:spacing w:val="33"/>
        </w:rPr>
        <w:t xml:space="preserve"> </w:t>
      </w:r>
      <w:r>
        <w:rPr>
          <w:color w:val="211F1F"/>
        </w:rPr>
        <w:t>de</w:t>
      </w:r>
      <w:r>
        <w:rPr>
          <w:color w:val="211F1F"/>
          <w:spacing w:val="33"/>
        </w:rPr>
        <w:t xml:space="preserve"> </w:t>
      </w:r>
      <w:r>
        <w:rPr>
          <w:color w:val="211F1F"/>
        </w:rPr>
        <w:t>zorguitgaven</w:t>
      </w:r>
      <w:r>
        <w:rPr>
          <w:color w:val="211F1F"/>
          <w:spacing w:val="33"/>
        </w:rPr>
        <w:t xml:space="preserve"> </w:t>
      </w:r>
      <w:r>
        <w:rPr>
          <w:color w:val="211F1F"/>
        </w:rPr>
        <w:t>zich</w:t>
      </w:r>
      <w:r>
        <w:rPr>
          <w:color w:val="211F1F"/>
          <w:spacing w:val="32"/>
        </w:rPr>
        <w:t xml:space="preserve"> </w:t>
      </w:r>
      <w:r>
        <w:rPr>
          <w:color w:val="211F1F"/>
        </w:rPr>
        <w:t>ontwikkelen over de jaren.</w:t>
      </w:r>
    </w:p>
    <w:p w:rsidR="001B3359" w:rsidRDefault="001B3359" w14:paraId="1EFA3D00" w14:textId="77777777">
      <w:pPr>
        <w:pStyle w:val="Plattetekst"/>
        <w:spacing w:before="15"/>
        <w:rPr>
          <w:sz w:val="20"/>
        </w:rPr>
      </w:pPr>
    </w:p>
    <w:tbl>
      <w:tblPr>
        <w:tblStyle w:val="TableNormal"/>
        <w:tblW w:w="0" w:type="auto"/>
        <w:tblInd w:w="119" w:type="dxa"/>
        <w:tblLayout w:type="fixed"/>
        <w:tblLook w:val="01E0" w:firstRow="1" w:lastRow="1" w:firstColumn="1" w:lastColumn="1" w:noHBand="0" w:noVBand="0"/>
      </w:tblPr>
      <w:tblGrid>
        <w:gridCol w:w="3819"/>
        <w:gridCol w:w="1061"/>
        <w:gridCol w:w="1035"/>
        <w:gridCol w:w="1115"/>
        <w:gridCol w:w="1086"/>
        <w:gridCol w:w="1021"/>
        <w:gridCol w:w="961"/>
      </w:tblGrid>
      <w:tr w:rsidR="001B3359" w14:paraId="6A79F052" w14:textId="77777777">
        <w:trPr>
          <w:trHeight w:val="286"/>
        </w:trPr>
        <w:tc>
          <w:tcPr>
            <w:tcW w:w="10098" w:type="dxa"/>
            <w:gridSpan w:val="7"/>
            <w:tcBorders>
              <w:top w:val="single" w:color="00ACED" w:sz="12" w:space="0"/>
            </w:tcBorders>
            <w:shd w:val="clear" w:color="auto" w:fill="00ACED"/>
          </w:tcPr>
          <w:p w:rsidR="001B3359" w:rsidRDefault="00D877C7" w14:paraId="0102FB93" w14:textId="77777777">
            <w:pPr>
              <w:pStyle w:val="TableParagraph"/>
              <w:spacing w:before="31"/>
              <w:ind w:left="163"/>
              <w:jc w:val="left"/>
              <w:rPr>
                <w:sz w:val="18"/>
              </w:rPr>
            </w:pPr>
            <w:r>
              <w:rPr>
                <w:color w:val="FFFFFF"/>
                <w:sz w:val="18"/>
              </w:rPr>
              <w:t>Tabel</w:t>
            </w:r>
            <w:r>
              <w:rPr>
                <w:color w:val="FFFFFF"/>
                <w:spacing w:val="-6"/>
                <w:sz w:val="18"/>
              </w:rPr>
              <w:t xml:space="preserve"> </w:t>
            </w:r>
            <w:r>
              <w:rPr>
                <w:color w:val="FFFFFF"/>
                <w:sz w:val="18"/>
              </w:rPr>
              <w:t>2</w:t>
            </w:r>
            <w:r>
              <w:rPr>
                <w:color w:val="FFFFFF"/>
                <w:spacing w:val="-2"/>
                <w:sz w:val="18"/>
              </w:rPr>
              <w:t xml:space="preserve"> </w:t>
            </w:r>
            <w:r>
              <w:rPr>
                <w:color w:val="FFFFFF"/>
                <w:sz w:val="18"/>
              </w:rPr>
              <w:t>Ontwikkeling</w:t>
            </w:r>
            <w:r>
              <w:rPr>
                <w:color w:val="FFFFFF"/>
                <w:spacing w:val="-2"/>
                <w:sz w:val="18"/>
              </w:rPr>
              <w:t xml:space="preserve"> </w:t>
            </w:r>
            <w:r>
              <w:rPr>
                <w:color w:val="FFFFFF"/>
                <w:sz w:val="18"/>
              </w:rPr>
              <w:t>van de</w:t>
            </w:r>
            <w:r>
              <w:rPr>
                <w:color w:val="FFFFFF"/>
                <w:spacing w:val="-2"/>
                <w:sz w:val="18"/>
              </w:rPr>
              <w:t xml:space="preserve"> </w:t>
            </w:r>
            <w:r>
              <w:rPr>
                <w:color w:val="FFFFFF"/>
                <w:sz w:val="18"/>
              </w:rPr>
              <w:t>netto</w:t>
            </w:r>
            <w:r>
              <w:rPr>
                <w:color w:val="FFFFFF"/>
                <w:spacing w:val="-2"/>
                <w:sz w:val="18"/>
              </w:rPr>
              <w:t xml:space="preserve"> </w:t>
            </w:r>
            <w:r>
              <w:rPr>
                <w:color w:val="FFFFFF"/>
                <w:sz w:val="18"/>
              </w:rPr>
              <w:t>zorguitgaven</w:t>
            </w:r>
            <w:r>
              <w:rPr>
                <w:color w:val="FFFFFF"/>
                <w:spacing w:val="-3"/>
                <w:sz w:val="18"/>
              </w:rPr>
              <w:t xml:space="preserve"> </w:t>
            </w:r>
            <w:r>
              <w:rPr>
                <w:color w:val="FFFFFF"/>
                <w:sz w:val="18"/>
              </w:rPr>
              <w:t>2026-2031</w:t>
            </w:r>
            <w:r>
              <w:rPr>
                <w:color w:val="FFFFFF"/>
                <w:spacing w:val="-2"/>
                <w:sz w:val="18"/>
              </w:rPr>
              <w:t xml:space="preserve"> </w:t>
            </w:r>
            <w:r>
              <w:rPr>
                <w:color w:val="FFFFFF"/>
                <w:sz w:val="18"/>
              </w:rPr>
              <w:t>(bedragen</w:t>
            </w:r>
            <w:r>
              <w:rPr>
                <w:color w:val="FFFFFF"/>
                <w:spacing w:val="-3"/>
                <w:sz w:val="18"/>
              </w:rPr>
              <w:t xml:space="preserve"> </w:t>
            </w:r>
            <w:r>
              <w:rPr>
                <w:color w:val="FFFFFF"/>
                <w:sz w:val="18"/>
              </w:rPr>
              <w:t>x</w:t>
            </w:r>
            <w:r>
              <w:rPr>
                <w:color w:val="FFFFFF"/>
                <w:spacing w:val="-1"/>
                <w:sz w:val="18"/>
              </w:rPr>
              <w:t xml:space="preserve"> </w:t>
            </w:r>
            <w:r>
              <w:rPr>
                <w:color w:val="FFFFFF"/>
                <w:sz w:val="18"/>
              </w:rPr>
              <w:t>€</w:t>
            </w:r>
            <w:r>
              <w:rPr>
                <w:color w:val="FFFFFF"/>
                <w:spacing w:val="-2"/>
                <w:sz w:val="18"/>
              </w:rPr>
              <w:t xml:space="preserve"> 1.000)</w:t>
            </w:r>
          </w:p>
        </w:tc>
      </w:tr>
      <w:tr w:rsidR="001B3359" w14:paraId="12543579" w14:textId="77777777">
        <w:trPr>
          <w:trHeight w:val="220"/>
        </w:trPr>
        <w:tc>
          <w:tcPr>
            <w:tcW w:w="3819" w:type="dxa"/>
            <w:tcBorders>
              <w:top w:val="single" w:color="00ACED" w:sz="2" w:space="0"/>
              <w:bottom w:val="single" w:color="00AFEF" w:sz="8" w:space="0"/>
            </w:tcBorders>
          </w:tcPr>
          <w:p w:rsidR="001B3359" w:rsidRDefault="001B3359" w14:paraId="6305634A" w14:textId="77777777">
            <w:pPr>
              <w:pStyle w:val="TableParagraph"/>
              <w:spacing w:before="0"/>
              <w:jc w:val="left"/>
              <w:rPr>
                <w:rFonts w:ascii="Times New Roman"/>
                <w:sz w:val="14"/>
              </w:rPr>
            </w:pPr>
          </w:p>
        </w:tc>
        <w:tc>
          <w:tcPr>
            <w:tcW w:w="1061" w:type="dxa"/>
            <w:tcBorders>
              <w:top w:val="single" w:color="00ACED" w:sz="2" w:space="0"/>
              <w:bottom w:val="single" w:color="00AFEF" w:sz="8" w:space="0"/>
            </w:tcBorders>
          </w:tcPr>
          <w:p w:rsidR="001B3359" w:rsidRDefault="00D877C7" w14:paraId="60BEE998" w14:textId="77777777">
            <w:pPr>
              <w:pStyle w:val="TableParagraph"/>
              <w:spacing w:before="18"/>
              <w:ind w:right="110"/>
              <w:rPr>
                <w:sz w:val="14"/>
              </w:rPr>
            </w:pPr>
            <w:r>
              <w:rPr>
                <w:color w:val="211F1F"/>
                <w:spacing w:val="-4"/>
                <w:sz w:val="14"/>
              </w:rPr>
              <w:t>2026</w:t>
            </w:r>
          </w:p>
        </w:tc>
        <w:tc>
          <w:tcPr>
            <w:tcW w:w="1035" w:type="dxa"/>
            <w:tcBorders>
              <w:top w:val="single" w:color="00ACED" w:sz="2" w:space="0"/>
              <w:bottom w:val="single" w:color="00AFEF" w:sz="8" w:space="0"/>
            </w:tcBorders>
          </w:tcPr>
          <w:p w:rsidR="001B3359" w:rsidRDefault="00D877C7" w14:paraId="171452A6" w14:textId="77777777">
            <w:pPr>
              <w:pStyle w:val="TableParagraph"/>
              <w:spacing w:before="18"/>
              <w:ind w:right="141"/>
              <w:rPr>
                <w:sz w:val="14"/>
              </w:rPr>
            </w:pPr>
            <w:r>
              <w:rPr>
                <w:color w:val="211F1F"/>
                <w:spacing w:val="-4"/>
                <w:sz w:val="14"/>
              </w:rPr>
              <w:t>2027</w:t>
            </w:r>
          </w:p>
        </w:tc>
        <w:tc>
          <w:tcPr>
            <w:tcW w:w="1115" w:type="dxa"/>
            <w:tcBorders>
              <w:top w:val="single" w:color="00ACED" w:sz="2" w:space="0"/>
              <w:bottom w:val="single" w:color="00AFEF" w:sz="8" w:space="0"/>
            </w:tcBorders>
          </w:tcPr>
          <w:p w:rsidR="001B3359" w:rsidRDefault="00D877C7" w14:paraId="01B36966" w14:textId="77777777">
            <w:pPr>
              <w:pStyle w:val="TableParagraph"/>
              <w:spacing w:before="18"/>
              <w:ind w:right="186"/>
              <w:rPr>
                <w:sz w:val="14"/>
              </w:rPr>
            </w:pPr>
            <w:r>
              <w:rPr>
                <w:color w:val="211F1F"/>
                <w:spacing w:val="-4"/>
                <w:sz w:val="14"/>
              </w:rPr>
              <w:t>2028</w:t>
            </w:r>
          </w:p>
        </w:tc>
        <w:tc>
          <w:tcPr>
            <w:tcW w:w="1086" w:type="dxa"/>
            <w:tcBorders>
              <w:top w:val="single" w:color="00ACED" w:sz="2" w:space="0"/>
              <w:bottom w:val="single" w:color="00AFEF" w:sz="8" w:space="0"/>
            </w:tcBorders>
          </w:tcPr>
          <w:p w:rsidR="001B3359" w:rsidRDefault="00D877C7" w14:paraId="5ADF1F48" w14:textId="77777777">
            <w:pPr>
              <w:pStyle w:val="TableParagraph"/>
              <w:spacing w:before="18"/>
              <w:ind w:right="91"/>
              <w:rPr>
                <w:sz w:val="14"/>
              </w:rPr>
            </w:pPr>
            <w:r>
              <w:rPr>
                <w:color w:val="211F1F"/>
                <w:spacing w:val="-4"/>
                <w:sz w:val="14"/>
              </w:rPr>
              <w:t>2029</w:t>
            </w:r>
          </w:p>
        </w:tc>
        <w:tc>
          <w:tcPr>
            <w:tcW w:w="1021" w:type="dxa"/>
            <w:tcBorders>
              <w:top w:val="single" w:color="00ACED" w:sz="2" w:space="0"/>
              <w:bottom w:val="single" w:color="00AFEF" w:sz="8" w:space="0"/>
            </w:tcBorders>
          </w:tcPr>
          <w:p w:rsidR="001B3359" w:rsidRDefault="00D877C7" w14:paraId="3CBFF3F6" w14:textId="77777777">
            <w:pPr>
              <w:pStyle w:val="TableParagraph"/>
              <w:spacing w:before="18"/>
              <w:ind w:right="92"/>
              <w:rPr>
                <w:sz w:val="14"/>
              </w:rPr>
            </w:pPr>
            <w:r>
              <w:rPr>
                <w:color w:val="211F1F"/>
                <w:spacing w:val="-4"/>
                <w:sz w:val="14"/>
              </w:rPr>
              <w:t>2030</w:t>
            </w:r>
          </w:p>
        </w:tc>
        <w:tc>
          <w:tcPr>
            <w:tcW w:w="961" w:type="dxa"/>
            <w:tcBorders>
              <w:top w:val="single" w:color="00ACED" w:sz="2" w:space="0"/>
              <w:bottom w:val="single" w:color="00AFEF" w:sz="8" w:space="0"/>
            </w:tcBorders>
          </w:tcPr>
          <w:p w:rsidR="001B3359" w:rsidRDefault="00D877C7" w14:paraId="2AFEF6F1" w14:textId="77777777">
            <w:pPr>
              <w:pStyle w:val="TableParagraph"/>
              <w:spacing w:before="18"/>
              <w:ind w:right="40"/>
              <w:rPr>
                <w:sz w:val="14"/>
              </w:rPr>
            </w:pPr>
            <w:r>
              <w:rPr>
                <w:color w:val="211F1F"/>
                <w:spacing w:val="-4"/>
                <w:sz w:val="14"/>
              </w:rPr>
              <w:t>2031</w:t>
            </w:r>
          </w:p>
        </w:tc>
      </w:tr>
      <w:tr w:rsidR="001B3359" w14:paraId="5E4E7270" w14:textId="77777777">
        <w:trPr>
          <w:trHeight w:val="186"/>
        </w:trPr>
        <w:tc>
          <w:tcPr>
            <w:tcW w:w="3819" w:type="dxa"/>
            <w:tcBorders>
              <w:top w:val="single" w:color="00AFEF" w:sz="8" w:space="0"/>
              <w:bottom w:val="single" w:color="00AFEF" w:sz="8" w:space="0"/>
            </w:tcBorders>
          </w:tcPr>
          <w:p w:rsidR="001B3359" w:rsidRDefault="00D877C7" w14:paraId="43942618" w14:textId="77777777">
            <w:pPr>
              <w:pStyle w:val="TableParagraph"/>
              <w:spacing w:before="8" w:line="168" w:lineRule="exact"/>
              <w:ind w:left="16"/>
              <w:jc w:val="left"/>
              <w:rPr>
                <w:b/>
                <w:sz w:val="14"/>
              </w:rPr>
            </w:pPr>
            <w:r>
              <w:rPr>
                <w:b/>
                <w:sz w:val="14"/>
              </w:rPr>
              <w:t>1</w:t>
            </w:r>
            <w:r>
              <w:rPr>
                <w:b/>
                <w:spacing w:val="40"/>
                <w:sz w:val="14"/>
              </w:rPr>
              <w:t xml:space="preserve"> </w:t>
            </w:r>
            <w:r>
              <w:rPr>
                <w:b/>
                <w:sz w:val="14"/>
              </w:rPr>
              <w:t>Netto</w:t>
            </w:r>
            <w:r>
              <w:rPr>
                <w:b/>
                <w:spacing w:val="-6"/>
                <w:sz w:val="14"/>
              </w:rPr>
              <w:t xml:space="preserve"> </w:t>
            </w:r>
            <w:r>
              <w:rPr>
                <w:b/>
                <w:sz w:val="14"/>
              </w:rPr>
              <w:t>zorguitgaven</w:t>
            </w:r>
            <w:r>
              <w:rPr>
                <w:b/>
                <w:spacing w:val="-5"/>
                <w:sz w:val="14"/>
              </w:rPr>
              <w:t xml:space="preserve"> </w:t>
            </w:r>
            <w:r>
              <w:rPr>
                <w:b/>
                <w:sz w:val="14"/>
              </w:rPr>
              <w:t>ontwerpbegroting</w:t>
            </w:r>
            <w:r>
              <w:rPr>
                <w:b/>
                <w:spacing w:val="-6"/>
                <w:sz w:val="14"/>
              </w:rPr>
              <w:t xml:space="preserve"> </w:t>
            </w:r>
            <w:r>
              <w:rPr>
                <w:b/>
                <w:spacing w:val="-4"/>
                <w:sz w:val="14"/>
              </w:rPr>
              <w:t>2026</w:t>
            </w:r>
          </w:p>
        </w:tc>
        <w:tc>
          <w:tcPr>
            <w:tcW w:w="1061" w:type="dxa"/>
            <w:tcBorders>
              <w:top w:val="single" w:color="00AFEF" w:sz="8" w:space="0"/>
              <w:bottom w:val="single" w:color="00AFEF" w:sz="8" w:space="0"/>
            </w:tcBorders>
          </w:tcPr>
          <w:p w:rsidR="001B3359" w:rsidRDefault="00D877C7" w14:paraId="258636F8" w14:textId="77777777">
            <w:pPr>
              <w:pStyle w:val="TableParagraph"/>
              <w:spacing w:before="8" w:line="168" w:lineRule="exact"/>
              <w:ind w:right="87"/>
              <w:rPr>
                <w:b/>
                <w:sz w:val="14"/>
              </w:rPr>
            </w:pPr>
            <w:r>
              <w:rPr>
                <w:b/>
                <w:spacing w:val="-2"/>
                <w:sz w:val="14"/>
              </w:rPr>
              <w:t>107.354.935</w:t>
            </w:r>
          </w:p>
        </w:tc>
        <w:tc>
          <w:tcPr>
            <w:tcW w:w="1035" w:type="dxa"/>
            <w:tcBorders>
              <w:top w:val="single" w:color="00AFEF" w:sz="8" w:space="0"/>
              <w:bottom w:val="single" w:color="00AFEF" w:sz="8" w:space="0"/>
            </w:tcBorders>
          </w:tcPr>
          <w:p w:rsidR="001B3359" w:rsidRDefault="00D877C7" w14:paraId="28F7902D" w14:textId="77777777">
            <w:pPr>
              <w:pStyle w:val="TableParagraph"/>
              <w:spacing w:before="8" w:line="168" w:lineRule="exact"/>
              <w:ind w:right="116"/>
              <w:rPr>
                <w:b/>
                <w:sz w:val="14"/>
              </w:rPr>
            </w:pPr>
            <w:r>
              <w:rPr>
                <w:b/>
                <w:spacing w:val="-2"/>
                <w:sz w:val="14"/>
              </w:rPr>
              <w:t>116.055.325</w:t>
            </w:r>
          </w:p>
        </w:tc>
        <w:tc>
          <w:tcPr>
            <w:tcW w:w="1115" w:type="dxa"/>
            <w:tcBorders>
              <w:top w:val="single" w:color="00AFEF" w:sz="8" w:space="0"/>
              <w:bottom w:val="single" w:color="00AFEF" w:sz="8" w:space="0"/>
            </w:tcBorders>
          </w:tcPr>
          <w:p w:rsidR="001B3359" w:rsidRDefault="00D877C7" w14:paraId="3C62DE26" w14:textId="77777777">
            <w:pPr>
              <w:pStyle w:val="TableParagraph"/>
              <w:spacing w:before="8" w:line="168" w:lineRule="exact"/>
              <w:ind w:right="160"/>
              <w:rPr>
                <w:b/>
                <w:sz w:val="14"/>
              </w:rPr>
            </w:pPr>
            <w:r>
              <w:rPr>
                <w:b/>
                <w:spacing w:val="-2"/>
                <w:sz w:val="14"/>
              </w:rPr>
              <w:t>122.497.054</w:t>
            </w:r>
          </w:p>
        </w:tc>
        <w:tc>
          <w:tcPr>
            <w:tcW w:w="1086" w:type="dxa"/>
            <w:tcBorders>
              <w:top w:val="single" w:color="00AFEF" w:sz="8" w:space="0"/>
              <w:bottom w:val="single" w:color="00AFEF" w:sz="8" w:space="0"/>
            </w:tcBorders>
          </w:tcPr>
          <w:p w:rsidR="001B3359" w:rsidRDefault="00D877C7" w14:paraId="37F11C71" w14:textId="77777777">
            <w:pPr>
              <w:pStyle w:val="TableParagraph"/>
              <w:spacing w:before="8" w:line="168" w:lineRule="exact"/>
              <w:ind w:right="87"/>
              <w:rPr>
                <w:b/>
                <w:sz w:val="14"/>
              </w:rPr>
            </w:pPr>
            <w:r>
              <w:rPr>
                <w:b/>
                <w:spacing w:val="-2"/>
                <w:sz w:val="14"/>
              </w:rPr>
              <w:t>127.963.854</w:t>
            </w:r>
          </w:p>
        </w:tc>
        <w:tc>
          <w:tcPr>
            <w:tcW w:w="1021" w:type="dxa"/>
            <w:tcBorders>
              <w:top w:val="single" w:color="00AFEF" w:sz="8" w:space="0"/>
              <w:bottom w:val="single" w:color="00AFEF" w:sz="8" w:space="0"/>
            </w:tcBorders>
          </w:tcPr>
          <w:p w:rsidR="001B3359" w:rsidRDefault="00D877C7" w14:paraId="37DCDD37" w14:textId="77777777">
            <w:pPr>
              <w:pStyle w:val="TableParagraph"/>
              <w:spacing w:before="8" w:line="168" w:lineRule="exact"/>
              <w:ind w:left="43"/>
              <w:jc w:val="left"/>
              <w:rPr>
                <w:b/>
                <w:sz w:val="14"/>
              </w:rPr>
            </w:pPr>
            <w:r>
              <w:rPr>
                <w:b/>
                <w:spacing w:val="-2"/>
                <w:sz w:val="14"/>
              </w:rPr>
              <w:t>134.381.826</w:t>
            </w:r>
          </w:p>
        </w:tc>
        <w:tc>
          <w:tcPr>
            <w:tcW w:w="961" w:type="dxa"/>
            <w:tcBorders>
              <w:top w:val="single" w:color="00AFEF" w:sz="8" w:space="0"/>
              <w:bottom w:val="single" w:color="00AFEF" w:sz="8" w:space="0"/>
            </w:tcBorders>
          </w:tcPr>
          <w:p w:rsidR="001B3359" w:rsidRDefault="00D877C7" w14:paraId="2F1F495E" w14:textId="77777777">
            <w:pPr>
              <w:pStyle w:val="TableParagraph"/>
              <w:spacing w:before="8" w:line="168" w:lineRule="exact"/>
              <w:ind w:right="38"/>
              <w:rPr>
                <w:b/>
                <w:sz w:val="14"/>
              </w:rPr>
            </w:pPr>
            <w:r>
              <w:rPr>
                <w:b/>
                <w:spacing w:val="-2"/>
                <w:sz w:val="14"/>
              </w:rPr>
              <w:t>132.063.123</w:t>
            </w:r>
          </w:p>
        </w:tc>
      </w:tr>
      <w:tr w:rsidR="001B3359" w14:paraId="759E506E" w14:textId="77777777">
        <w:trPr>
          <w:trHeight w:val="238"/>
        </w:trPr>
        <w:tc>
          <w:tcPr>
            <w:tcW w:w="3819" w:type="dxa"/>
            <w:tcBorders>
              <w:top w:val="single" w:color="00AFEF" w:sz="8" w:space="0"/>
            </w:tcBorders>
          </w:tcPr>
          <w:p w:rsidR="001B3359" w:rsidRDefault="00D877C7" w14:paraId="028923FC" w14:textId="77777777">
            <w:pPr>
              <w:pStyle w:val="TableParagraph"/>
              <w:spacing w:before="0" w:line="168" w:lineRule="exact"/>
              <w:jc w:val="left"/>
              <w:rPr>
                <w:b/>
                <w:sz w:val="14"/>
              </w:rPr>
            </w:pPr>
            <w:r>
              <w:rPr>
                <w:b/>
                <w:sz w:val="14"/>
              </w:rPr>
              <w:t>2</w:t>
            </w:r>
            <w:r>
              <w:rPr>
                <w:b/>
                <w:spacing w:val="71"/>
                <w:sz w:val="14"/>
              </w:rPr>
              <w:t xml:space="preserve"> </w:t>
            </w:r>
            <w:r>
              <w:rPr>
                <w:b/>
                <w:spacing w:val="-2"/>
                <w:sz w:val="14"/>
              </w:rPr>
              <w:t>Bijstellingen</w:t>
            </w:r>
          </w:p>
        </w:tc>
        <w:tc>
          <w:tcPr>
            <w:tcW w:w="1061" w:type="dxa"/>
            <w:tcBorders>
              <w:top w:val="single" w:color="00AFEF" w:sz="8" w:space="0"/>
            </w:tcBorders>
          </w:tcPr>
          <w:p w:rsidR="001B3359" w:rsidRDefault="00D877C7" w14:paraId="6236203C" w14:textId="77777777">
            <w:pPr>
              <w:pStyle w:val="TableParagraph"/>
              <w:spacing w:before="0" w:line="149" w:lineRule="exact"/>
              <w:ind w:right="82"/>
              <w:rPr>
                <w:b/>
                <w:sz w:val="14"/>
              </w:rPr>
            </w:pPr>
            <w:r>
              <w:rPr>
                <w:b/>
                <w:spacing w:val="-2"/>
                <w:sz w:val="14"/>
              </w:rPr>
              <w:t>-1.242.254</w:t>
            </w:r>
          </w:p>
        </w:tc>
        <w:tc>
          <w:tcPr>
            <w:tcW w:w="1035" w:type="dxa"/>
            <w:tcBorders>
              <w:top w:val="single" w:color="00AFEF" w:sz="8" w:space="0"/>
            </w:tcBorders>
          </w:tcPr>
          <w:p w:rsidR="001B3359" w:rsidRDefault="00D877C7" w14:paraId="517F85A6" w14:textId="77777777">
            <w:pPr>
              <w:pStyle w:val="TableParagraph"/>
              <w:spacing w:before="0" w:line="149" w:lineRule="exact"/>
              <w:ind w:right="113"/>
              <w:rPr>
                <w:b/>
                <w:sz w:val="14"/>
              </w:rPr>
            </w:pPr>
            <w:r>
              <w:rPr>
                <w:b/>
                <w:spacing w:val="-2"/>
                <w:sz w:val="14"/>
              </w:rPr>
              <w:t>-5.397.296</w:t>
            </w:r>
          </w:p>
        </w:tc>
        <w:tc>
          <w:tcPr>
            <w:tcW w:w="1115" w:type="dxa"/>
            <w:tcBorders>
              <w:top w:val="single" w:color="00AFEF" w:sz="8" w:space="0"/>
            </w:tcBorders>
          </w:tcPr>
          <w:p w:rsidR="001B3359" w:rsidRDefault="00D877C7" w14:paraId="243718B5" w14:textId="77777777">
            <w:pPr>
              <w:pStyle w:val="TableParagraph"/>
              <w:spacing w:before="0" w:line="149" w:lineRule="exact"/>
              <w:ind w:right="158"/>
              <w:rPr>
                <w:b/>
                <w:sz w:val="14"/>
              </w:rPr>
            </w:pPr>
            <w:r>
              <w:rPr>
                <w:b/>
                <w:spacing w:val="-2"/>
                <w:sz w:val="14"/>
              </w:rPr>
              <w:t>-6.838.715</w:t>
            </w:r>
          </w:p>
        </w:tc>
        <w:tc>
          <w:tcPr>
            <w:tcW w:w="1086" w:type="dxa"/>
            <w:tcBorders>
              <w:top w:val="single" w:color="00AFEF" w:sz="8" w:space="0"/>
            </w:tcBorders>
          </w:tcPr>
          <w:p w:rsidR="001B3359" w:rsidRDefault="00D877C7" w14:paraId="70BBA4B4" w14:textId="77777777">
            <w:pPr>
              <w:pStyle w:val="TableParagraph"/>
              <w:spacing w:before="0" w:line="149" w:lineRule="exact"/>
              <w:ind w:right="84"/>
              <w:rPr>
                <w:b/>
                <w:sz w:val="14"/>
              </w:rPr>
            </w:pPr>
            <w:r>
              <w:rPr>
                <w:b/>
                <w:spacing w:val="-2"/>
                <w:sz w:val="14"/>
              </w:rPr>
              <w:t>-7.523.827</w:t>
            </w:r>
          </w:p>
        </w:tc>
        <w:tc>
          <w:tcPr>
            <w:tcW w:w="1021" w:type="dxa"/>
            <w:tcBorders>
              <w:top w:val="single" w:color="00AFEF" w:sz="8" w:space="0"/>
            </w:tcBorders>
          </w:tcPr>
          <w:p w:rsidR="001B3359" w:rsidRDefault="00D877C7" w14:paraId="69AA7C22" w14:textId="77777777">
            <w:pPr>
              <w:pStyle w:val="TableParagraph"/>
              <w:spacing w:before="0" w:line="149" w:lineRule="exact"/>
              <w:ind w:left="163"/>
              <w:jc w:val="left"/>
              <w:rPr>
                <w:b/>
                <w:sz w:val="14"/>
              </w:rPr>
            </w:pPr>
            <w:r>
              <w:rPr>
                <w:b/>
                <w:spacing w:val="-2"/>
                <w:sz w:val="14"/>
              </w:rPr>
              <w:t>-8.659.206</w:t>
            </w:r>
          </w:p>
        </w:tc>
        <w:tc>
          <w:tcPr>
            <w:tcW w:w="961" w:type="dxa"/>
            <w:tcBorders>
              <w:top w:val="single" w:color="00AFEF" w:sz="8" w:space="0"/>
            </w:tcBorders>
          </w:tcPr>
          <w:p w:rsidR="001B3359" w:rsidRDefault="00D877C7" w14:paraId="4C69102C" w14:textId="77777777">
            <w:pPr>
              <w:pStyle w:val="TableParagraph"/>
              <w:spacing w:before="0" w:line="149" w:lineRule="exact"/>
              <w:ind w:right="36"/>
              <w:rPr>
                <w:b/>
                <w:sz w:val="14"/>
              </w:rPr>
            </w:pPr>
            <w:r>
              <w:rPr>
                <w:b/>
                <w:spacing w:val="-2"/>
                <w:sz w:val="14"/>
              </w:rPr>
              <w:t>-525.478</w:t>
            </w:r>
          </w:p>
        </w:tc>
      </w:tr>
      <w:tr w:rsidR="001B3359" w14:paraId="6AA10CCC" w14:textId="77777777">
        <w:trPr>
          <w:trHeight w:val="320"/>
        </w:trPr>
        <w:tc>
          <w:tcPr>
            <w:tcW w:w="3819" w:type="dxa"/>
          </w:tcPr>
          <w:p w:rsidR="001B3359" w:rsidRDefault="00D877C7" w14:paraId="5580941B" w14:textId="77777777">
            <w:pPr>
              <w:pStyle w:val="TableParagraph"/>
              <w:spacing w:before="82"/>
              <w:ind w:left="202"/>
              <w:jc w:val="left"/>
              <w:rPr>
                <w:sz w:val="14"/>
              </w:rPr>
            </w:pPr>
            <w:r>
              <w:rPr>
                <w:spacing w:val="-2"/>
                <w:sz w:val="14"/>
              </w:rPr>
              <w:t>Zorgverzekeringswet</w:t>
            </w:r>
          </w:p>
        </w:tc>
        <w:tc>
          <w:tcPr>
            <w:tcW w:w="1061" w:type="dxa"/>
          </w:tcPr>
          <w:p w:rsidR="001B3359" w:rsidRDefault="00D877C7" w14:paraId="40BEAB4C" w14:textId="77777777">
            <w:pPr>
              <w:pStyle w:val="TableParagraph"/>
              <w:spacing w:before="60"/>
              <w:ind w:right="78"/>
              <w:rPr>
                <w:sz w:val="14"/>
              </w:rPr>
            </w:pPr>
            <w:r>
              <w:rPr>
                <w:spacing w:val="-2"/>
                <w:sz w:val="14"/>
              </w:rPr>
              <w:t>-586.474</w:t>
            </w:r>
          </w:p>
        </w:tc>
        <w:tc>
          <w:tcPr>
            <w:tcW w:w="1035" w:type="dxa"/>
          </w:tcPr>
          <w:p w:rsidR="001B3359" w:rsidRDefault="00D877C7" w14:paraId="6DBE5421" w14:textId="77777777">
            <w:pPr>
              <w:pStyle w:val="TableParagraph"/>
              <w:spacing w:before="60"/>
              <w:ind w:right="110"/>
              <w:rPr>
                <w:sz w:val="14"/>
              </w:rPr>
            </w:pPr>
            <w:r>
              <w:rPr>
                <w:spacing w:val="-2"/>
                <w:sz w:val="14"/>
              </w:rPr>
              <w:t>-4.493.779</w:t>
            </w:r>
          </w:p>
        </w:tc>
        <w:tc>
          <w:tcPr>
            <w:tcW w:w="1115" w:type="dxa"/>
          </w:tcPr>
          <w:p w:rsidR="001B3359" w:rsidRDefault="00D877C7" w14:paraId="39AE67CE" w14:textId="77777777">
            <w:pPr>
              <w:pStyle w:val="TableParagraph"/>
              <w:spacing w:before="60"/>
              <w:ind w:right="154"/>
              <w:rPr>
                <w:sz w:val="14"/>
              </w:rPr>
            </w:pPr>
            <w:r>
              <w:rPr>
                <w:spacing w:val="-2"/>
                <w:sz w:val="14"/>
              </w:rPr>
              <w:t>-5.431.526</w:t>
            </w:r>
          </w:p>
        </w:tc>
        <w:tc>
          <w:tcPr>
            <w:tcW w:w="1086" w:type="dxa"/>
          </w:tcPr>
          <w:p w:rsidR="001B3359" w:rsidRDefault="00D877C7" w14:paraId="72D12060" w14:textId="77777777">
            <w:pPr>
              <w:pStyle w:val="TableParagraph"/>
              <w:spacing w:before="60"/>
              <w:ind w:right="81"/>
              <w:rPr>
                <w:sz w:val="14"/>
              </w:rPr>
            </w:pPr>
            <w:r>
              <w:rPr>
                <w:spacing w:val="-2"/>
                <w:sz w:val="14"/>
              </w:rPr>
              <w:t>-6.909.530</w:t>
            </w:r>
          </w:p>
        </w:tc>
        <w:tc>
          <w:tcPr>
            <w:tcW w:w="1021" w:type="dxa"/>
          </w:tcPr>
          <w:p w:rsidR="001B3359" w:rsidRDefault="00D877C7" w14:paraId="5BD3FB35" w14:textId="77777777">
            <w:pPr>
              <w:pStyle w:val="TableParagraph"/>
              <w:spacing w:before="60"/>
              <w:ind w:left="266"/>
              <w:jc w:val="left"/>
              <w:rPr>
                <w:sz w:val="14"/>
              </w:rPr>
            </w:pPr>
            <w:r>
              <w:rPr>
                <w:spacing w:val="-2"/>
                <w:sz w:val="14"/>
              </w:rPr>
              <w:t>-7.729.874</w:t>
            </w:r>
          </w:p>
        </w:tc>
        <w:tc>
          <w:tcPr>
            <w:tcW w:w="961" w:type="dxa"/>
          </w:tcPr>
          <w:p w:rsidR="001B3359" w:rsidRDefault="00D877C7" w14:paraId="6E5915AA" w14:textId="77777777">
            <w:pPr>
              <w:pStyle w:val="TableParagraph"/>
              <w:spacing w:before="60"/>
              <w:ind w:right="32"/>
              <w:rPr>
                <w:sz w:val="14"/>
              </w:rPr>
            </w:pPr>
            <w:r>
              <w:rPr>
                <w:spacing w:val="-2"/>
                <w:sz w:val="14"/>
              </w:rPr>
              <w:t>-4.917.160</w:t>
            </w:r>
          </w:p>
        </w:tc>
      </w:tr>
      <w:tr w:rsidR="001B3359" w14:paraId="2B143A6B" w14:textId="77777777">
        <w:trPr>
          <w:trHeight w:val="265"/>
        </w:trPr>
        <w:tc>
          <w:tcPr>
            <w:tcW w:w="3819" w:type="dxa"/>
          </w:tcPr>
          <w:p w:rsidR="001B3359" w:rsidRDefault="00D877C7" w14:paraId="3F74D9A2" w14:textId="77777777">
            <w:pPr>
              <w:pStyle w:val="TableParagraph"/>
              <w:spacing w:before="68"/>
              <w:ind w:left="202"/>
              <w:jc w:val="left"/>
              <w:rPr>
                <w:sz w:val="14"/>
              </w:rPr>
            </w:pPr>
            <w:r>
              <w:rPr>
                <w:spacing w:val="-2"/>
                <w:sz w:val="14"/>
              </w:rPr>
              <w:t>Coalitieakkoord</w:t>
            </w:r>
            <w:r>
              <w:rPr>
                <w:spacing w:val="16"/>
                <w:sz w:val="14"/>
              </w:rPr>
              <w:t xml:space="preserve"> </w:t>
            </w:r>
            <w:r>
              <w:rPr>
                <w:spacing w:val="-2"/>
                <w:sz w:val="14"/>
              </w:rPr>
              <w:t>Jetten</w:t>
            </w:r>
          </w:p>
        </w:tc>
        <w:tc>
          <w:tcPr>
            <w:tcW w:w="1061" w:type="dxa"/>
          </w:tcPr>
          <w:p w:rsidR="001B3359" w:rsidRDefault="00D877C7" w14:paraId="00CDE86F" w14:textId="77777777">
            <w:pPr>
              <w:pStyle w:val="TableParagraph"/>
              <w:spacing w:before="68"/>
              <w:ind w:right="87"/>
              <w:rPr>
                <w:sz w:val="14"/>
              </w:rPr>
            </w:pPr>
            <w:r>
              <w:rPr>
                <w:spacing w:val="-10"/>
                <w:sz w:val="14"/>
              </w:rPr>
              <w:t>0</w:t>
            </w:r>
          </w:p>
        </w:tc>
        <w:tc>
          <w:tcPr>
            <w:tcW w:w="1035" w:type="dxa"/>
          </w:tcPr>
          <w:p w:rsidR="001B3359" w:rsidRDefault="00D877C7" w14:paraId="765A8FDC" w14:textId="77777777">
            <w:pPr>
              <w:pStyle w:val="TableParagraph"/>
              <w:spacing w:before="68"/>
              <w:ind w:right="115"/>
              <w:rPr>
                <w:sz w:val="14"/>
              </w:rPr>
            </w:pPr>
            <w:r>
              <w:rPr>
                <w:spacing w:val="-2"/>
                <w:sz w:val="14"/>
              </w:rPr>
              <w:t>-3.916.000</w:t>
            </w:r>
          </w:p>
        </w:tc>
        <w:tc>
          <w:tcPr>
            <w:tcW w:w="1115" w:type="dxa"/>
          </w:tcPr>
          <w:p w:rsidR="001B3359" w:rsidRDefault="00D877C7" w14:paraId="0B4DEB34" w14:textId="77777777">
            <w:pPr>
              <w:pStyle w:val="TableParagraph"/>
              <w:spacing w:before="68"/>
              <w:ind w:right="159"/>
              <w:rPr>
                <w:sz w:val="14"/>
              </w:rPr>
            </w:pPr>
            <w:r>
              <w:rPr>
                <w:spacing w:val="-2"/>
                <w:sz w:val="14"/>
              </w:rPr>
              <w:t>-4.462.000</w:t>
            </w:r>
          </w:p>
        </w:tc>
        <w:tc>
          <w:tcPr>
            <w:tcW w:w="1086" w:type="dxa"/>
          </w:tcPr>
          <w:p w:rsidR="001B3359" w:rsidRDefault="00D877C7" w14:paraId="4744E7B5" w14:textId="77777777">
            <w:pPr>
              <w:pStyle w:val="TableParagraph"/>
              <w:spacing w:before="68"/>
              <w:ind w:right="86"/>
              <w:rPr>
                <w:sz w:val="14"/>
              </w:rPr>
            </w:pPr>
            <w:r>
              <w:rPr>
                <w:spacing w:val="-2"/>
                <w:sz w:val="14"/>
              </w:rPr>
              <w:t>-6.024.000</w:t>
            </w:r>
          </w:p>
        </w:tc>
        <w:tc>
          <w:tcPr>
            <w:tcW w:w="1021" w:type="dxa"/>
          </w:tcPr>
          <w:p w:rsidR="001B3359" w:rsidRDefault="00D877C7" w14:paraId="3979DEF9" w14:textId="77777777">
            <w:pPr>
              <w:pStyle w:val="TableParagraph"/>
              <w:spacing w:before="68"/>
              <w:ind w:left="259"/>
              <w:jc w:val="left"/>
              <w:rPr>
                <w:sz w:val="14"/>
              </w:rPr>
            </w:pPr>
            <w:r>
              <w:rPr>
                <w:spacing w:val="-2"/>
                <w:sz w:val="14"/>
              </w:rPr>
              <w:t>-6.355.000</w:t>
            </w:r>
          </w:p>
        </w:tc>
        <w:tc>
          <w:tcPr>
            <w:tcW w:w="961" w:type="dxa"/>
          </w:tcPr>
          <w:p w:rsidR="001B3359" w:rsidRDefault="00D877C7" w14:paraId="136BD698" w14:textId="77777777">
            <w:pPr>
              <w:pStyle w:val="TableParagraph"/>
              <w:spacing w:before="68"/>
              <w:ind w:right="37"/>
              <w:rPr>
                <w:sz w:val="14"/>
              </w:rPr>
            </w:pPr>
            <w:r>
              <w:rPr>
                <w:spacing w:val="-2"/>
                <w:sz w:val="14"/>
              </w:rPr>
              <w:t>-6.523.000</w:t>
            </w:r>
          </w:p>
        </w:tc>
      </w:tr>
      <w:tr w:rsidR="001B3359" w14:paraId="09D341B9" w14:textId="77777777">
        <w:trPr>
          <w:trHeight w:val="224"/>
        </w:trPr>
        <w:tc>
          <w:tcPr>
            <w:tcW w:w="3819" w:type="dxa"/>
          </w:tcPr>
          <w:p w:rsidR="001B3359" w:rsidRDefault="00D877C7" w14:paraId="4211F35D" w14:textId="77777777">
            <w:pPr>
              <w:pStyle w:val="TableParagraph"/>
              <w:spacing w:before="26"/>
              <w:ind w:left="202"/>
              <w:jc w:val="left"/>
              <w:rPr>
                <w:sz w:val="14"/>
              </w:rPr>
            </w:pPr>
            <w:r>
              <w:rPr>
                <w:spacing w:val="-2"/>
                <w:sz w:val="14"/>
              </w:rPr>
              <w:t>Overig</w:t>
            </w:r>
          </w:p>
        </w:tc>
        <w:tc>
          <w:tcPr>
            <w:tcW w:w="1061" w:type="dxa"/>
          </w:tcPr>
          <w:p w:rsidR="001B3359" w:rsidRDefault="00D877C7" w14:paraId="45B1FE1E" w14:textId="77777777">
            <w:pPr>
              <w:pStyle w:val="TableParagraph"/>
              <w:spacing w:before="26"/>
              <w:ind w:right="76"/>
              <w:rPr>
                <w:sz w:val="14"/>
              </w:rPr>
            </w:pPr>
            <w:r>
              <w:rPr>
                <w:spacing w:val="-2"/>
                <w:sz w:val="14"/>
              </w:rPr>
              <w:t>-586.474</w:t>
            </w:r>
          </w:p>
        </w:tc>
        <w:tc>
          <w:tcPr>
            <w:tcW w:w="1035" w:type="dxa"/>
          </w:tcPr>
          <w:p w:rsidR="001B3359" w:rsidRDefault="00D877C7" w14:paraId="586E9BBD" w14:textId="77777777">
            <w:pPr>
              <w:pStyle w:val="TableParagraph"/>
              <w:spacing w:before="26"/>
              <w:ind w:right="112"/>
              <w:rPr>
                <w:sz w:val="14"/>
              </w:rPr>
            </w:pPr>
            <w:r>
              <w:rPr>
                <w:spacing w:val="-2"/>
                <w:sz w:val="14"/>
              </w:rPr>
              <w:t>-577.779</w:t>
            </w:r>
          </w:p>
        </w:tc>
        <w:tc>
          <w:tcPr>
            <w:tcW w:w="1115" w:type="dxa"/>
          </w:tcPr>
          <w:p w:rsidR="001B3359" w:rsidRDefault="00D877C7" w14:paraId="26598F82" w14:textId="77777777">
            <w:pPr>
              <w:pStyle w:val="TableParagraph"/>
              <w:spacing w:before="26"/>
              <w:ind w:right="159"/>
              <w:rPr>
                <w:sz w:val="14"/>
              </w:rPr>
            </w:pPr>
            <w:r>
              <w:rPr>
                <w:spacing w:val="-2"/>
                <w:sz w:val="14"/>
              </w:rPr>
              <w:t>-969.526</w:t>
            </w:r>
          </w:p>
        </w:tc>
        <w:tc>
          <w:tcPr>
            <w:tcW w:w="1086" w:type="dxa"/>
          </w:tcPr>
          <w:p w:rsidR="001B3359" w:rsidRDefault="00D877C7" w14:paraId="54E32CA4" w14:textId="77777777">
            <w:pPr>
              <w:pStyle w:val="TableParagraph"/>
              <w:spacing w:before="26"/>
              <w:ind w:right="83"/>
              <w:rPr>
                <w:sz w:val="14"/>
              </w:rPr>
            </w:pPr>
            <w:r>
              <w:rPr>
                <w:spacing w:val="-2"/>
                <w:sz w:val="14"/>
              </w:rPr>
              <w:t>-885.530</w:t>
            </w:r>
          </w:p>
        </w:tc>
        <w:tc>
          <w:tcPr>
            <w:tcW w:w="1021" w:type="dxa"/>
          </w:tcPr>
          <w:p w:rsidR="001B3359" w:rsidRDefault="00D877C7" w14:paraId="2A34752F" w14:textId="77777777">
            <w:pPr>
              <w:pStyle w:val="TableParagraph"/>
              <w:spacing w:before="26"/>
              <w:ind w:left="262"/>
              <w:jc w:val="left"/>
              <w:rPr>
                <w:sz w:val="14"/>
              </w:rPr>
            </w:pPr>
            <w:r>
              <w:rPr>
                <w:spacing w:val="-2"/>
                <w:sz w:val="14"/>
              </w:rPr>
              <w:t>-1.374.874</w:t>
            </w:r>
          </w:p>
        </w:tc>
        <w:tc>
          <w:tcPr>
            <w:tcW w:w="961" w:type="dxa"/>
          </w:tcPr>
          <w:p w:rsidR="001B3359" w:rsidRDefault="00D877C7" w14:paraId="39804B3D" w14:textId="77777777">
            <w:pPr>
              <w:pStyle w:val="TableParagraph"/>
              <w:spacing w:before="26"/>
              <w:ind w:right="34"/>
              <w:rPr>
                <w:sz w:val="14"/>
              </w:rPr>
            </w:pPr>
            <w:r>
              <w:rPr>
                <w:spacing w:val="-2"/>
                <w:sz w:val="14"/>
              </w:rPr>
              <w:t>-1.821.002</w:t>
            </w:r>
          </w:p>
        </w:tc>
      </w:tr>
      <w:tr w:rsidR="001B3359" w14:paraId="0B38AEB1" w14:textId="77777777">
        <w:trPr>
          <w:trHeight w:val="451"/>
        </w:trPr>
        <w:tc>
          <w:tcPr>
            <w:tcW w:w="3819" w:type="dxa"/>
          </w:tcPr>
          <w:p w:rsidR="001B3359" w:rsidRDefault="00D877C7" w14:paraId="088D1287" w14:textId="77777777">
            <w:pPr>
              <w:pStyle w:val="TableParagraph"/>
              <w:spacing w:before="28"/>
              <w:ind w:left="202"/>
              <w:jc w:val="left"/>
              <w:rPr>
                <w:sz w:val="14"/>
              </w:rPr>
            </w:pPr>
            <w:r>
              <w:rPr>
                <w:spacing w:val="-2"/>
                <w:sz w:val="14"/>
              </w:rPr>
              <w:t>Extrapolatie</w:t>
            </w:r>
          </w:p>
        </w:tc>
        <w:tc>
          <w:tcPr>
            <w:tcW w:w="1061" w:type="dxa"/>
          </w:tcPr>
          <w:p w:rsidR="001B3359" w:rsidRDefault="001B3359" w14:paraId="270C80FD" w14:textId="77777777">
            <w:pPr>
              <w:pStyle w:val="TableParagraph"/>
              <w:spacing w:before="0"/>
              <w:jc w:val="left"/>
              <w:rPr>
                <w:rFonts w:ascii="Times New Roman"/>
                <w:sz w:val="16"/>
              </w:rPr>
            </w:pPr>
          </w:p>
        </w:tc>
        <w:tc>
          <w:tcPr>
            <w:tcW w:w="1035" w:type="dxa"/>
          </w:tcPr>
          <w:p w:rsidR="001B3359" w:rsidRDefault="001B3359" w14:paraId="25BD2960" w14:textId="77777777">
            <w:pPr>
              <w:pStyle w:val="TableParagraph"/>
              <w:spacing w:before="0"/>
              <w:jc w:val="left"/>
              <w:rPr>
                <w:rFonts w:ascii="Times New Roman"/>
                <w:sz w:val="16"/>
              </w:rPr>
            </w:pPr>
          </w:p>
        </w:tc>
        <w:tc>
          <w:tcPr>
            <w:tcW w:w="1115" w:type="dxa"/>
          </w:tcPr>
          <w:p w:rsidR="001B3359" w:rsidRDefault="001B3359" w14:paraId="64E91BF1" w14:textId="77777777">
            <w:pPr>
              <w:pStyle w:val="TableParagraph"/>
              <w:spacing w:before="0"/>
              <w:jc w:val="left"/>
              <w:rPr>
                <w:rFonts w:ascii="Times New Roman"/>
                <w:sz w:val="16"/>
              </w:rPr>
            </w:pPr>
          </w:p>
        </w:tc>
        <w:tc>
          <w:tcPr>
            <w:tcW w:w="1086" w:type="dxa"/>
          </w:tcPr>
          <w:p w:rsidR="001B3359" w:rsidRDefault="001B3359" w14:paraId="5DE1E51C" w14:textId="77777777">
            <w:pPr>
              <w:pStyle w:val="TableParagraph"/>
              <w:spacing w:before="0"/>
              <w:jc w:val="left"/>
              <w:rPr>
                <w:rFonts w:ascii="Times New Roman"/>
                <w:sz w:val="16"/>
              </w:rPr>
            </w:pPr>
          </w:p>
        </w:tc>
        <w:tc>
          <w:tcPr>
            <w:tcW w:w="1021" w:type="dxa"/>
          </w:tcPr>
          <w:p w:rsidR="001B3359" w:rsidRDefault="001B3359" w14:paraId="3E1F46FA" w14:textId="77777777">
            <w:pPr>
              <w:pStyle w:val="TableParagraph"/>
              <w:spacing w:before="0"/>
              <w:jc w:val="left"/>
              <w:rPr>
                <w:rFonts w:ascii="Times New Roman"/>
                <w:sz w:val="16"/>
              </w:rPr>
            </w:pPr>
          </w:p>
        </w:tc>
        <w:tc>
          <w:tcPr>
            <w:tcW w:w="961" w:type="dxa"/>
          </w:tcPr>
          <w:p w:rsidR="001B3359" w:rsidRDefault="00D877C7" w14:paraId="50F2BC90" w14:textId="77777777">
            <w:pPr>
              <w:pStyle w:val="TableParagraph"/>
              <w:spacing w:before="28"/>
              <w:ind w:right="34"/>
              <w:rPr>
                <w:sz w:val="14"/>
              </w:rPr>
            </w:pPr>
            <w:r>
              <w:rPr>
                <w:spacing w:val="-2"/>
                <w:sz w:val="14"/>
              </w:rPr>
              <w:t>3.426.842</w:t>
            </w:r>
          </w:p>
        </w:tc>
      </w:tr>
      <w:tr w:rsidR="001B3359" w14:paraId="12F3D67B" w14:textId="77777777">
        <w:trPr>
          <w:trHeight w:val="457"/>
        </w:trPr>
        <w:tc>
          <w:tcPr>
            <w:tcW w:w="3819" w:type="dxa"/>
          </w:tcPr>
          <w:p w:rsidR="001B3359" w:rsidRDefault="001B3359" w14:paraId="18926FA1" w14:textId="77777777">
            <w:pPr>
              <w:pStyle w:val="TableParagraph"/>
              <w:spacing w:before="91"/>
              <w:jc w:val="left"/>
              <w:rPr>
                <w:sz w:val="14"/>
              </w:rPr>
            </w:pPr>
          </w:p>
          <w:p w:rsidR="001B3359" w:rsidRDefault="00D877C7" w14:paraId="44D13739" w14:textId="77777777">
            <w:pPr>
              <w:pStyle w:val="TableParagraph"/>
              <w:spacing w:before="1"/>
              <w:ind w:left="202"/>
              <w:jc w:val="left"/>
              <w:rPr>
                <w:i/>
                <w:sz w:val="14"/>
              </w:rPr>
            </w:pPr>
            <w:r>
              <w:rPr>
                <w:i/>
                <w:sz w:val="14"/>
              </w:rPr>
              <w:t>Wet</w:t>
            </w:r>
            <w:r>
              <w:rPr>
                <w:i/>
                <w:spacing w:val="-7"/>
                <w:sz w:val="14"/>
              </w:rPr>
              <w:t xml:space="preserve"> </w:t>
            </w:r>
            <w:r>
              <w:rPr>
                <w:i/>
                <w:sz w:val="14"/>
              </w:rPr>
              <w:t>langdurige</w:t>
            </w:r>
            <w:r>
              <w:rPr>
                <w:i/>
                <w:spacing w:val="-5"/>
                <w:sz w:val="14"/>
              </w:rPr>
              <w:t xml:space="preserve"> </w:t>
            </w:r>
            <w:r>
              <w:rPr>
                <w:i/>
                <w:spacing w:val="-4"/>
                <w:sz w:val="14"/>
              </w:rPr>
              <w:t>zorg</w:t>
            </w:r>
          </w:p>
        </w:tc>
        <w:tc>
          <w:tcPr>
            <w:tcW w:w="1061" w:type="dxa"/>
          </w:tcPr>
          <w:p w:rsidR="001B3359" w:rsidRDefault="001B3359" w14:paraId="29406757" w14:textId="77777777">
            <w:pPr>
              <w:pStyle w:val="TableParagraph"/>
              <w:spacing w:before="91"/>
              <w:jc w:val="left"/>
              <w:rPr>
                <w:sz w:val="14"/>
              </w:rPr>
            </w:pPr>
          </w:p>
          <w:p w:rsidR="001B3359" w:rsidRDefault="00D877C7" w14:paraId="26C94215" w14:textId="77777777">
            <w:pPr>
              <w:pStyle w:val="TableParagraph"/>
              <w:spacing w:before="1"/>
              <w:ind w:right="85"/>
              <w:rPr>
                <w:i/>
                <w:sz w:val="14"/>
              </w:rPr>
            </w:pPr>
            <w:r>
              <w:rPr>
                <w:i/>
                <w:spacing w:val="-2"/>
                <w:sz w:val="14"/>
              </w:rPr>
              <w:t>-719.480</w:t>
            </w:r>
          </w:p>
        </w:tc>
        <w:tc>
          <w:tcPr>
            <w:tcW w:w="1035" w:type="dxa"/>
          </w:tcPr>
          <w:p w:rsidR="001B3359" w:rsidRDefault="001B3359" w14:paraId="11F8F26E" w14:textId="77777777">
            <w:pPr>
              <w:pStyle w:val="TableParagraph"/>
              <w:spacing w:before="91"/>
              <w:jc w:val="left"/>
              <w:rPr>
                <w:sz w:val="14"/>
              </w:rPr>
            </w:pPr>
          </w:p>
          <w:p w:rsidR="001B3359" w:rsidRDefault="00D877C7" w14:paraId="16790E6D" w14:textId="77777777">
            <w:pPr>
              <w:pStyle w:val="TableParagraph"/>
              <w:spacing w:before="1"/>
              <w:ind w:right="114"/>
              <w:rPr>
                <w:i/>
                <w:sz w:val="14"/>
              </w:rPr>
            </w:pPr>
            <w:r>
              <w:rPr>
                <w:i/>
                <w:spacing w:val="-2"/>
                <w:sz w:val="14"/>
              </w:rPr>
              <w:t>-535.732</w:t>
            </w:r>
          </w:p>
        </w:tc>
        <w:tc>
          <w:tcPr>
            <w:tcW w:w="1115" w:type="dxa"/>
          </w:tcPr>
          <w:p w:rsidR="001B3359" w:rsidRDefault="001B3359" w14:paraId="3D2B225F" w14:textId="77777777">
            <w:pPr>
              <w:pStyle w:val="TableParagraph"/>
              <w:spacing w:before="91"/>
              <w:jc w:val="left"/>
              <w:rPr>
                <w:sz w:val="14"/>
              </w:rPr>
            </w:pPr>
          </w:p>
          <w:p w:rsidR="001B3359" w:rsidRDefault="00D877C7" w14:paraId="3AD267E2" w14:textId="77777777">
            <w:pPr>
              <w:pStyle w:val="TableParagraph"/>
              <w:spacing w:before="1"/>
              <w:ind w:right="159"/>
              <w:rPr>
                <w:i/>
                <w:sz w:val="14"/>
              </w:rPr>
            </w:pPr>
            <w:r>
              <w:rPr>
                <w:i/>
                <w:spacing w:val="-2"/>
                <w:sz w:val="14"/>
              </w:rPr>
              <w:t>-733.631</w:t>
            </w:r>
          </w:p>
        </w:tc>
        <w:tc>
          <w:tcPr>
            <w:tcW w:w="1086" w:type="dxa"/>
          </w:tcPr>
          <w:p w:rsidR="001B3359" w:rsidRDefault="001B3359" w14:paraId="34E82CFB" w14:textId="77777777">
            <w:pPr>
              <w:pStyle w:val="TableParagraph"/>
              <w:spacing w:before="91"/>
              <w:jc w:val="left"/>
              <w:rPr>
                <w:sz w:val="14"/>
              </w:rPr>
            </w:pPr>
          </w:p>
          <w:p w:rsidR="001B3359" w:rsidRDefault="00D877C7" w14:paraId="4A1277E5" w14:textId="77777777">
            <w:pPr>
              <w:pStyle w:val="TableParagraph"/>
              <w:spacing w:before="1"/>
              <w:ind w:right="86"/>
              <w:rPr>
                <w:i/>
                <w:sz w:val="14"/>
              </w:rPr>
            </w:pPr>
            <w:r>
              <w:rPr>
                <w:i/>
                <w:spacing w:val="-2"/>
                <w:sz w:val="14"/>
              </w:rPr>
              <w:t>-346.289</w:t>
            </w:r>
          </w:p>
        </w:tc>
        <w:tc>
          <w:tcPr>
            <w:tcW w:w="1021" w:type="dxa"/>
          </w:tcPr>
          <w:p w:rsidR="001B3359" w:rsidRDefault="001B3359" w14:paraId="418E5672" w14:textId="77777777">
            <w:pPr>
              <w:pStyle w:val="TableParagraph"/>
              <w:spacing w:before="91"/>
              <w:jc w:val="left"/>
              <w:rPr>
                <w:sz w:val="14"/>
              </w:rPr>
            </w:pPr>
          </w:p>
          <w:p w:rsidR="001B3359" w:rsidRDefault="00D877C7" w14:paraId="0C972D7B" w14:textId="77777777">
            <w:pPr>
              <w:pStyle w:val="TableParagraph"/>
              <w:spacing w:before="1"/>
              <w:ind w:right="86"/>
              <w:rPr>
                <w:i/>
                <w:sz w:val="14"/>
              </w:rPr>
            </w:pPr>
            <w:r>
              <w:rPr>
                <w:i/>
                <w:spacing w:val="-2"/>
                <w:sz w:val="14"/>
              </w:rPr>
              <w:t>-525.776</w:t>
            </w:r>
          </w:p>
        </w:tc>
        <w:tc>
          <w:tcPr>
            <w:tcW w:w="961" w:type="dxa"/>
          </w:tcPr>
          <w:p w:rsidR="001B3359" w:rsidRDefault="001B3359" w14:paraId="1EB887E6" w14:textId="77777777">
            <w:pPr>
              <w:pStyle w:val="TableParagraph"/>
              <w:spacing w:before="91"/>
              <w:jc w:val="left"/>
              <w:rPr>
                <w:sz w:val="14"/>
              </w:rPr>
            </w:pPr>
          </w:p>
          <w:p w:rsidR="001B3359" w:rsidRDefault="00D877C7" w14:paraId="28424F95" w14:textId="77777777">
            <w:pPr>
              <w:pStyle w:val="TableParagraph"/>
              <w:spacing w:before="1"/>
              <w:ind w:right="37"/>
              <w:rPr>
                <w:i/>
                <w:sz w:val="14"/>
              </w:rPr>
            </w:pPr>
            <w:r>
              <w:rPr>
                <w:i/>
                <w:spacing w:val="-2"/>
                <w:sz w:val="14"/>
              </w:rPr>
              <w:t>2.476.535</w:t>
            </w:r>
          </w:p>
        </w:tc>
      </w:tr>
      <w:tr w:rsidR="001B3359" w14:paraId="7C398EC9" w14:textId="77777777">
        <w:trPr>
          <w:trHeight w:val="221"/>
        </w:trPr>
        <w:tc>
          <w:tcPr>
            <w:tcW w:w="3819" w:type="dxa"/>
          </w:tcPr>
          <w:p w:rsidR="001B3359" w:rsidRDefault="00D877C7" w14:paraId="2F77EDDF" w14:textId="77777777">
            <w:pPr>
              <w:pStyle w:val="TableParagraph"/>
              <w:spacing w:before="25"/>
              <w:ind w:left="202"/>
              <w:jc w:val="left"/>
              <w:rPr>
                <w:sz w:val="14"/>
              </w:rPr>
            </w:pPr>
            <w:r>
              <w:rPr>
                <w:spacing w:val="-2"/>
                <w:sz w:val="14"/>
              </w:rPr>
              <w:t>Coalitieakkoord</w:t>
            </w:r>
            <w:r>
              <w:rPr>
                <w:spacing w:val="16"/>
                <w:sz w:val="14"/>
              </w:rPr>
              <w:t xml:space="preserve"> </w:t>
            </w:r>
            <w:r>
              <w:rPr>
                <w:spacing w:val="-2"/>
                <w:sz w:val="14"/>
              </w:rPr>
              <w:t>Jetten</w:t>
            </w:r>
          </w:p>
        </w:tc>
        <w:tc>
          <w:tcPr>
            <w:tcW w:w="1061" w:type="dxa"/>
          </w:tcPr>
          <w:p w:rsidR="001B3359" w:rsidRDefault="00D877C7" w14:paraId="26ED5EE7" w14:textId="77777777">
            <w:pPr>
              <w:pStyle w:val="TableParagraph"/>
              <w:spacing w:before="25"/>
              <w:ind w:right="77"/>
              <w:rPr>
                <w:sz w:val="14"/>
              </w:rPr>
            </w:pPr>
            <w:r>
              <w:rPr>
                <w:spacing w:val="-10"/>
                <w:sz w:val="14"/>
              </w:rPr>
              <w:t>0</w:t>
            </w:r>
          </w:p>
        </w:tc>
        <w:tc>
          <w:tcPr>
            <w:tcW w:w="1035" w:type="dxa"/>
          </w:tcPr>
          <w:p w:rsidR="001B3359" w:rsidRDefault="00D877C7" w14:paraId="7B5E840E" w14:textId="77777777">
            <w:pPr>
              <w:pStyle w:val="TableParagraph"/>
              <w:spacing w:before="25"/>
              <w:ind w:right="112"/>
              <w:rPr>
                <w:sz w:val="14"/>
              </w:rPr>
            </w:pPr>
            <w:r>
              <w:rPr>
                <w:spacing w:val="-2"/>
                <w:sz w:val="14"/>
              </w:rPr>
              <w:t>-130.000</w:t>
            </w:r>
          </w:p>
        </w:tc>
        <w:tc>
          <w:tcPr>
            <w:tcW w:w="1115" w:type="dxa"/>
          </w:tcPr>
          <w:p w:rsidR="001B3359" w:rsidRDefault="00D877C7" w14:paraId="73FCF981" w14:textId="77777777">
            <w:pPr>
              <w:pStyle w:val="TableParagraph"/>
              <w:spacing w:before="25"/>
              <w:ind w:right="159"/>
              <w:rPr>
                <w:sz w:val="14"/>
              </w:rPr>
            </w:pPr>
            <w:r>
              <w:rPr>
                <w:spacing w:val="-2"/>
                <w:sz w:val="14"/>
              </w:rPr>
              <w:t>-345.000</w:t>
            </w:r>
          </w:p>
        </w:tc>
        <w:tc>
          <w:tcPr>
            <w:tcW w:w="1086" w:type="dxa"/>
          </w:tcPr>
          <w:p w:rsidR="001B3359" w:rsidRDefault="00D877C7" w14:paraId="4AFCC3C5" w14:textId="77777777">
            <w:pPr>
              <w:pStyle w:val="TableParagraph"/>
              <w:spacing w:before="25"/>
              <w:ind w:right="83"/>
              <w:rPr>
                <w:sz w:val="14"/>
              </w:rPr>
            </w:pPr>
            <w:r>
              <w:rPr>
                <w:spacing w:val="-2"/>
                <w:sz w:val="14"/>
              </w:rPr>
              <w:t>100.000</w:t>
            </w:r>
          </w:p>
        </w:tc>
        <w:tc>
          <w:tcPr>
            <w:tcW w:w="1021" w:type="dxa"/>
          </w:tcPr>
          <w:p w:rsidR="001B3359" w:rsidRDefault="00D877C7" w14:paraId="5DEF4AC9" w14:textId="77777777">
            <w:pPr>
              <w:pStyle w:val="TableParagraph"/>
              <w:spacing w:before="25"/>
              <w:ind w:right="84"/>
              <w:rPr>
                <w:sz w:val="14"/>
              </w:rPr>
            </w:pPr>
            <w:r>
              <w:rPr>
                <w:spacing w:val="-2"/>
                <w:sz w:val="14"/>
              </w:rPr>
              <w:t>-115.000</w:t>
            </w:r>
          </w:p>
        </w:tc>
        <w:tc>
          <w:tcPr>
            <w:tcW w:w="961" w:type="dxa"/>
          </w:tcPr>
          <w:p w:rsidR="001B3359" w:rsidRDefault="00D877C7" w14:paraId="4014E247" w14:textId="77777777">
            <w:pPr>
              <w:pStyle w:val="TableParagraph"/>
              <w:spacing w:before="25"/>
              <w:ind w:right="34"/>
              <w:rPr>
                <w:sz w:val="14"/>
              </w:rPr>
            </w:pPr>
            <w:r>
              <w:rPr>
                <w:spacing w:val="-2"/>
                <w:sz w:val="14"/>
              </w:rPr>
              <w:t>-330.000</w:t>
            </w:r>
          </w:p>
        </w:tc>
      </w:tr>
      <w:tr w:rsidR="001B3359" w14:paraId="40B6C509" w14:textId="77777777">
        <w:trPr>
          <w:trHeight w:val="225"/>
        </w:trPr>
        <w:tc>
          <w:tcPr>
            <w:tcW w:w="3819" w:type="dxa"/>
          </w:tcPr>
          <w:p w:rsidR="001B3359" w:rsidRDefault="00D877C7" w14:paraId="4727C2C9" w14:textId="77777777">
            <w:pPr>
              <w:pStyle w:val="TableParagraph"/>
              <w:spacing w:before="26"/>
              <w:ind w:left="202"/>
              <w:jc w:val="left"/>
              <w:rPr>
                <w:sz w:val="14"/>
              </w:rPr>
            </w:pPr>
            <w:r>
              <w:rPr>
                <w:spacing w:val="-2"/>
                <w:sz w:val="14"/>
              </w:rPr>
              <w:t>Overig</w:t>
            </w:r>
          </w:p>
        </w:tc>
        <w:tc>
          <w:tcPr>
            <w:tcW w:w="1061" w:type="dxa"/>
          </w:tcPr>
          <w:p w:rsidR="001B3359" w:rsidRDefault="00D877C7" w14:paraId="5B6865F8" w14:textId="77777777">
            <w:pPr>
              <w:pStyle w:val="TableParagraph"/>
              <w:spacing w:before="26"/>
              <w:ind w:right="83"/>
              <w:rPr>
                <w:sz w:val="14"/>
              </w:rPr>
            </w:pPr>
            <w:r>
              <w:rPr>
                <w:spacing w:val="-2"/>
                <w:sz w:val="14"/>
              </w:rPr>
              <w:t>-719.480</w:t>
            </w:r>
          </w:p>
        </w:tc>
        <w:tc>
          <w:tcPr>
            <w:tcW w:w="1035" w:type="dxa"/>
          </w:tcPr>
          <w:p w:rsidR="001B3359" w:rsidRDefault="00D877C7" w14:paraId="4F1CC9D6" w14:textId="77777777">
            <w:pPr>
              <w:pStyle w:val="TableParagraph"/>
              <w:spacing w:before="26"/>
              <w:ind w:right="112"/>
              <w:rPr>
                <w:sz w:val="14"/>
              </w:rPr>
            </w:pPr>
            <w:r>
              <w:rPr>
                <w:spacing w:val="-2"/>
                <w:sz w:val="14"/>
              </w:rPr>
              <w:t>-405.732</w:t>
            </w:r>
          </w:p>
        </w:tc>
        <w:tc>
          <w:tcPr>
            <w:tcW w:w="1115" w:type="dxa"/>
          </w:tcPr>
          <w:p w:rsidR="001B3359" w:rsidRDefault="00D877C7" w14:paraId="1E78026B" w14:textId="77777777">
            <w:pPr>
              <w:pStyle w:val="TableParagraph"/>
              <w:spacing w:before="26"/>
              <w:ind w:right="159"/>
              <w:rPr>
                <w:sz w:val="14"/>
              </w:rPr>
            </w:pPr>
            <w:r>
              <w:rPr>
                <w:spacing w:val="-2"/>
                <w:sz w:val="14"/>
              </w:rPr>
              <w:t>-388.631</w:t>
            </w:r>
          </w:p>
        </w:tc>
        <w:tc>
          <w:tcPr>
            <w:tcW w:w="1086" w:type="dxa"/>
          </w:tcPr>
          <w:p w:rsidR="001B3359" w:rsidRDefault="00D877C7" w14:paraId="7D017705" w14:textId="77777777">
            <w:pPr>
              <w:pStyle w:val="TableParagraph"/>
              <w:spacing w:before="26"/>
              <w:ind w:right="83"/>
              <w:rPr>
                <w:sz w:val="14"/>
              </w:rPr>
            </w:pPr>
            <w:r>
              <w:rPr>
                <w:spacing w:val="-2"/>
                <w:sz w:val="14"/>
              </w:rPr>
              <w:t>-446.289</w:t>
            </w:r>
          </w:p>
        </w:tc>
        <w:tc>
          <w:tcPr>
            <w:tcW w:w="1021" w:type="dxa"/>
          </w:tcPr>
          <w:p w:rsidR="001B3359" w:rsidRDefault="00D877C7" w14:paraId="3C3FE4D7" w14:textId="77777777">
            <w:pPr>
              <w:pStyle w:val="TableParagraph"/>
              <w:spacing w:before="26"/>
              <w:ind w:right="84"/>
              <w:rPr>
                <w:sz w:val="14"/>
              </w:rPr>
            </w:pPr>
            <w:r>
              <w:rPr>
                <w:spacing w:val="-2"/>
                <w:sz w:val="14"/>
              </w:rPr>
              <w:t>-410.776</w:t>
            </w:r>
          </w:p>
        </w:tc>
        <w:tc>
          <w:tcPr>
            <w:tcW w:w="961" w:type="dxa"/>
          </w:tcPr>
          <w:p w:rsidR="001B3359" w:rsidRDefault="00D877C7" w14:paraId="7A3AE6D7" w14:textId="77777777">
            <w:pPr>
              <w:pStyle w:val="TableParagraph"/>
              <w:spacing w:before="26"/>
              <w:ind w:right="34"/>
              <w:rPr>
                <w:sz w:val="14"/>
              </w:rPr>
            </w:pPr>
            <w:r>
              <w:rPr>
                <w:spacing w:val="-2"/>
                <w:sz w:val="14"/>
              </w:rPr>
              <w:t>-348.955</w:t>
            </w:r>
          </w:p>
        </w:tc>
      </w:tr>
      <w:tr w:rsidR="001B3359" w14:paraId="4101A548" w14:textId="77777777">
        <w:trPr>
          <w:trHeight w:val="449"/>
        </w:trPr>
        <w:tc>
          <w:tcPr>
            <w:tcW w:w="3819" w:type="dxa"/>
          </w:tcPr>
          <w:p w:rsidR="001B3359" w:rsidRDefault="00D877C7" w14:paraId="3EB1B8B8" w14:textId="77777777">
            <w:pPr>
              <w:pStyle w:val="TableParagraph"/>
              <w:spacing w:before="29"/>
              <w:ind w:left="202"/>
              <w:jc w:val="left"/>
              <w:rPr>
                <w:sz w:val="14"/>
              </w:rPr>
            </w:pPr>
            <w:r>
              <w:rPr>
                <w:spacing w:val="-2"/>
                <w:sz w:val="14"/>
              </w:rPr>
              <w:t>Extrapolatie</w:t>
            </w:r>
          </w:p>
        </w:tc>
        <w:tc>
          <w:tcPr>
            <w:tcW w:w="1061" w:type="dxa"/>
          </w:tcPr>
          <w:p w:rsidR="001B3359" w:rsidRDefault="001B3359" w14:paraId="43084B80" w14:textId="77777777">
            <w:pPr>
              <w:pStyle w:val="TableParagraph"/>
              <w:spacing w:before="0"/>
              <w:jc w:val="left"/>
              <w:rPr>
                <w:rFonts w:ascii="Times New Roman"/>
                <w:sz w:val="16"/>
              </w:rPr>
            </w:pPr>
          </w:p>
        </w:tc>
        <w:tc>
          <w:tcPr>
            <w:tcW w:w="1035" w:type="dxa"/>
          </w:tcPr>
          <w:p w:rsidR="001B3359" w:rsidRDefault="001B3359" w14:paraId="3045537B" w14:textId="77777777">
            <w:pPr>
              <w:pStyle w:val="TableParagraph"/>
              <w:spacing w:before="0"/>
              <w:jc w:val="left"/>
              <w:rPr>
                <w:rFonts w:ascii="Times New Roman"/>
                <w:sz w:val="16"/>
              </w:rPr>
            </w:pPr>
          </w:p>
        </w:tc>
        <w:tc>
          <w:tcPr>
            <w:tcW w:w="1115" w:type="dxa"/>
          </w:tcPr>
          <w:p w:rsidR="001B3359" w:rsidRDefault="001B3359" w14:paraId="6EA05153" w14:textId="77777777">
            <w:pPr>
              <w:pStyle w:val="TableParagraph"/>
              <w:spacing w:before="0"/>
              <w:jc w:val="left"/>
              <w:rPr>
                <w:rFonts w:ascii="Times New Roman"/>
                <w:sz w:val="16"/>
              </w:rPr>
            </w:pPr>
          </w:p>
        </w:tc>
        <w:tc>
          <w:tcPr>
            <w:tcW w:w="1086" w:type="dxa"/>
          </w:tcPr>
          <w:p w:rsidR="001B3359" w:rsidRDefault="001B3359" w14:paraId="175CCD79" w14:textId="77777777">
            <w:pPr>
              <w:pStyle w:val="TableParagraph"/>
              <w:spacing w:before="0"/>
              <w:jc w:val="left"/>
              <w:rPr>
                <w:rFonts w:ascii="Times New Roman"/>
                <w:sz w:val="16"/>
              </w:rPr>
            </w:pPr>
          </w:p>
        </w:tc>
        <w:tc>
          <w:tcPr>
            <w:tcW w:w="1021" w:type="dxa"/>
          </w:tcPr>
          <w:p w:rsidR="001B3359" w:rsidRDefault="001B3359" w14:paraId="5E435939" w14:textId="77777777">
            <w:pPr>
              <w:pStyle w:val="TableParagraph"/>
              <w:spacing w:before="0"/>
              <w:jc w:val="left"/>
              <w:rPr>
                <w:rFonts w:ascii="Times New Roman"/>
                <w:sz w:val="16"/>
              </w:rPr>
            </w:pPr>
          </w:p>
        </w:tc>
        <w:tc>
          <w:tcPr>
            <w:tcW w:w="961" w:type="dxa"/>
          </w:tcPr>
          <w:p w:rsidR="001B3359" w:rsidRDefault="00D877C7" w14:paraId="58C2B75F" w14:textId="77777777">
            <w:pPr>
              <w:pStyle w:val="TableParagraph"/>
              <w:spacing w:before="29"/>
              <w:ind w:right="34"/>
              <w:rPr>
                <w:sz w:val="14"/>
              </w:rPr>
            </w:pPr>
            <w:r>
              <w:rPr>
                <w:spacing w:val="-2"/>
                <w:sz w:val="14"/>
              </w:rPr>
              <w:t>3.155.490</w:t>
            </w:r>
          </w:p>
        </w:tc>
      </w:tr>
      <w:tr w:rsidR="001B3359" w14:paraId="48A66B09" w14:textId="77777777">
        <w:trPr>
          <w:trHeight w:val="442"/>
        </w:trPr>
        <w:tc>
          <w:tcPr>
            <w:tcW w:w="3819" w:type="dxa"/>
          </w:tcPr>
          <w:p w:rsidR="001B3359" w:rsidRDefault="001B3359" w14:paraId="772E98F7" w14:textId="77777777">
            <w:pPr>
              <w:pStyle w:val="TableParagraph"/>
              <w:spacing w:before="89"/>
              <w:jc w:val="left"/>
              <w:rPr>
                <w:sz w:val="14"/>
              </w:rPr>
            </w:pPr>
          </w:p>
          <w:p w:rsidR="001B3359" w:rsidRDefault="00D877C7" w14:paraId="51AF2574" w14:textId="77777777">
            <w:pPr>
              <w:pStyle w:val="TableParagraph"/>
              <w:spacing w:before="0" w:line="164" w:lineRule="exact"/>
              <w:ind w:left="202"/>
              <w:jc w:val="left"/>
              <w:rPr>
                <w:i/>
                <w:sz w:val="14"/>
              </w:rPr>
            </w:pPr>
            <w:proofErr w:type="spellStart"/>
            <w:r>
              <w:rPr>
                <w:i/>
                <w:sz w:val="14"/>
              </w:rPr>
              <w:t>Wmo</w:t>
            </w:r>
            <w:proofErr w:type="spellEnd"/>
            <w:r>
              <w:rPr>
                <w:i/>
                <w:spacing w:val="-8"/>
                <w:sz w:val="14"/>
              </w:rPr>
              <w:t xml:space="preserve"> </w:t>
            </w:r>
            <w:r>
              <w:rPr>
                <w:i/>
                <w:sz w:val="14"/>
              </w:rPr>
              <w:t>beschermd</w:t>
            </w:r>
            <w:r>
              <w:rPr>
                <w:i/>
                <w:spacing w:val="-7"/>
                <w:sz w:val="14"/>
              </w:rPr>
              <w:t xml:space="preserve"> </w:t>
            </w:r>
            <w:r>
              <w:rPr>
                <w:i/>
                <w:spacing w:val="-2"/>
                <w:sz w:val="14"/>
              </w:rPr>
              <w:t>wonen</w:t>
            </w:r>
          </w:p>
        </w:tc>
        <w:tc>
          <w:tcPr>
            <w:tcW w:w="1061" w:type="dxa"/>
          </w:tcPr>
          <w:p w:rsidR="001B3359" w:rsidRDefault="001B3359" w14:paraId="473CB85E" w14:textId="77777777">
            <w:pPr>
              <w:pStyle w:val="TableParagraph"/>
              <w:spacing w:before="89"/>
              <w:jc w:val="left"/>
              <w:rPr>
                <w:sz w:val="14"/>
              </w:rPr>
            </w:pPr>
          </w:p>
          <w:p w:rsidR="001B3359" w:rsidRDefault="00D877C7" w14:paraId="7F79D732" w14:textId="77777777">
            <w:pPr>
              <w:pStyle w:val="TableParagraph"/>
              <w:spacing w:before="0" w:line="164" w:lineRule="exact"/>
              <w:ind w:right="83"/>
              <w:rPr>
                <w:sz w:val="14"/>
              </w:rPr>
            </w:pPr>
            <w:r>
              <w:rPr>
                <w:spacing w:val="-2"/>
                <w:sz w:val="14"/>
              </w:rPr>
              <w:t>66.498</w:t>
            </w:r>
          </w:p>
        </w:tc>
        <w:tc>
          <w:tcPr>
            <w:tcW w:w="1035" w:type="dxa"/>
          </w:tcPr>
          <w:p w:rsidR="001B3359" w:rsidRDefault="001B3359" w14:paraId="00418C55" w14:textId="77777777">
            <w:pPr>
              <w:pStyle w:val="TableParagraph"/>
              <w:spacing w:before="89"/>
              <w:jc w:val="left"/>
              <w:rPr>
                <w:sz w:val="14"/>
              </w:rPr>
            </w:pPr>
          </w:p>
          <w:p w:rsidR="001B3359" w:rsidRDefault="00D877C7" w14:paraId="6DB15365" w14:textId="77777777">
            <w:pPr>
              <w:pStyle w:val="TableParagraph"/>
              <w:spacing w:before="0" w:line="164" w:lineRule="exact"/>
              <w:ind w:right="112"/>
              <w:rPr>
                <w:sz w:val="14"/>
              </w:rPr>
            </w:pPr>
            <w:r>
              <w:rPr>
                <w:spacing w:val="-2"/>
                <w:sz w:val="14"/>
              </w:rPr>
              <w:t>66.498</w:t>
            </w:r>
          </w:p>
        </w:tc>
        <w:tc>
          <w:tcPr>
            <w:tcW w:w="1115" w:type="dxa"/>
          </w:tcPr>
          <w:p w:rsidR="001B3359" w:rsidRDefault="001B3359" w14:paraId="46D94493" w14:textId="77777777">
            <w:pPr>
              <w:pStyle w:val="TableParagraph"/>
              <w:spacing w:before="89"/>
              <w:jc w:val="left"/>
              <w:rPr>
                <w:sz w:val="14"/>
              </w:rPr>
            </w:pPr>
          </w:p>
          <w:p w:rsidR="001B3359" w:rsidRDefault="00D877C7" w14:paraId="18289F6F" w14:textId="77777777">
            <w:pPr>
              <w:pStyle w:val="TableParagraph"/>
              <w:spacing w:before="0" w:line="164" w:lineRule="exact"/>
              <w:ind w:right="159"/>
              <w:rPr>
                <w:sz w:val="14"/>
              </w:rPr>
            </w:pPr>
            <w:r>
              <w:rPr>
                <w:spacing w:val="-2"/>
                <w:sz w:val="14"/>
              </w:rPr>
              <w:t>66.498</w:t>
            </w:r>
          </w:p>
        </w:tc>
        <w:tc>
          <w:tcPr>
            <w:tcW w:w="1086" w:type="dxa"/>
          </w:tcPr>
          <w:p w:rsidR="001B3359" w:rsidRDefault="001B3359" w14:paraId="69792B9B" w14:textId="77777777">
            <w:pPr>
              <w:pStyle w:val="TableParagraph"/>
              <w:spacing w:before="89"/>
              <w:jc w:val="left"/>
              <w:rPr>
                <w:sz w:val="14"/>
              </w:rPr>
            </w:pPr>
          </w:p>
          <w:p w:rsidR="001B3359" w:rsidRDefault="00D877C7" w14:paraId="688AC1AE" w14:textId="77777777">
            <w:pPr>
              <w:pStyle w:val="TableParagraph"/>
              <w:spacing w:before="0" w:line="164" w:lineRule="exact"/>
              <w:ind w:right="83"/>
              <w:rPr>
                <w:sz w:val="14"/>
              </w:rPr>
            </w:pPr>
            <w:r>
              <w:rPr>
                <w:spacing w:val="-2"/>
                <w:sz w:val="14"/>
              </w:rPr>
              <w:t>66.498</w:t>
            </w:r>
          </w:p>
        </w:tc>
        <w:tc>
          <w:tcPr>
            <w:tcW w:w="1021" w:type="dxa"/>
          </w:tcPr>
          <w:p w:rsidR="001B3359" w:rsidRDefault="001B3359" w14:paraId="2E353164" w14:textId="77777777">
            <w:pPr>
              <w:pStyle w:val="TableParagraph"/>
              <w:spacing w:before="89"/>
              <w:jc w:val="left"/>
              <w:rPr>
                <w:sz w:val="14"/>
              </w:rPr>
            </w:pPr>
          </w:p>
          <w:p w:rsidR="001B3359" w:rsidRDefault="00D877C7" w14:paraId="49B48280" w14:textId="77777777">
            <w:pPr>
              <w:pStyle w:val="TableParagraph"/>
              <w:spacing w:before="0" w:line="164" w:lineRule="exact"/>
              <w:ind w:right="84"/>
              <w:rPr>
                <w:sz w:val="14"/>
              </w:rPr>
            </w:pPr>
            <w:r>
              <w:rPr>
                <w:spacing w:val="-2"/>
                <w:sz w:val="14"/>
              </w:rPr>
              <w:t>66.498</w:t>
            </w:r>
          </w:p>
        </w:tc>
        <w:tc>
          <w:tcPr>
            <w:tcW w:w="961" w:type="dxa"/>
          </w:tcPr>
          <w:p w:rsidR="001B3359" w:rsidRDefault="001B3359" w14:paraId="2CFF32AE" w14:textId="77777777">
            <w:pPr>
              <w:pStyle w:val="TableParagraph"/>
              <w:spacing w:before="89"/>
              <w:jc w:val="left"/>
              <w:rPr>
                <w:sz w:val="14"/>
              </w:rPr>
            </w:pPr>
          </w:p>
          <w:p w:rsidR="001B3359" w:rsidRDefault="00D877C7" w14:paraId="5548104E" w14:textId="77777777">
            <w:pPr>
              <w:pStyle w:val="TableParagraph"/>
              <w:spacing w:before="0" w:line="164" w:lineRule="exact"/>
              <w:ind w:right="34"/>
              <w:rPr>
                <w:sz w:val="14"/>
              </w:rPr>
            </w:pPr>
            <w:r>
              <w:rPr>
                <w:spacing w:val="-2"/>
                <w:sz w:val="14"/>
              </w:rPr>
              <w:t>1.915.147</w:t>
            </w:r>
          </w:p>
        </w:tc>
      </w:tr>
      <w:tr w:rsidR="001B3359" w14:paraId="310A6B3D" w14:textId="77777777">
        <w:trPr>
          <w:trHeight w:val="350"/>
        </w:trPr>
        <w:tc>
          <w:tcPr>
            <w:tcW w:w="3819" w:type="dxa"/>
          </w:tcPr>
          <w:p w:rsidR="001B3359" w:rsidRDefault="00D877C7" w14:paraId="336504EC" w14:textId="77777777">
            <w:pPr>
              <w:pStyle w:val="TableParagraph"/>
              <w:spacing w:before="41"/>
              <w:ind w:left="202"/>
              <w:jc w:val="left"/>
              <w:rPr>
                <w:sz w:val="14"/>
              </w:rPr>
            </w:pPr>
            <w:r>
              <w:rPr>
                <w:sz w:val="14"/>
              </w:rPr>
              <w:t>Loon-en</w:t>
            </w:r>
            <w:r>
              <w:rPr>
                <w:spacing w:val="-7"/>
                <w:sz w:val="14"/>
              </w:rPr>
              <w:t xml:space="preserve"> </w:t>
            </w:r>
            <w:r>
              <w:rPr>
                <w:spacing w:val="-2"/>
                <w:sz w:val="14"/>
              </w:rPr>
              <w:t>prijsontwikkeling</w:t>
            </w:r>
          </w:p>
        </w:tc>
        <w:tc>
          <w:tcPr>
            <w:tcW w:w="1061" w:type="dxa"/>
          </w:tcPr>
          <w:p w:rsidR="001B3359" w:rsidRDefault="00D877C7" w14:paraId="457AA49B" w14:textId="77777777">
            <w:pPr>
              <w:pStyle w:val="TableParagraph"/>
              <w:spacing w:before="13"/>
              <w:ind w:right="25"/>
              <w:rPr>
                <w:sz w:val="14"/>
              </w:rPr>
            </w:pPr>
            <w:r>
              <w:rPr>
                <w:spacing w:val="-2"/>
                <w:sz w:val="14"/>
              </w:rPr>
              <w:t>66.498</w:t>
            </w:r>
          </w:p>
        </w:tc>
        <w:tc>
          <w:tcPr>
            <w:tcW w:w="1035" w:type="dxa"/>
          </w:tcPr>
          <w:p w:rsidR="001B3359" w:rsidRDefault="00D877C7" w14:paraId="0D09A41B" w14:textId="77777777">
            <w:pPr>
              <w:pStyle w:val="TableParagraph"/>
              <w:spacing w:before="13"/>
              <w:ind w:right="57"/>
              <w:rPr>
                <w:sz w:val="14"/>
              </w:rPr>
            </w:pPr>
            <w:r>
              <w:rPr>
                <w:spacing w:val="-2"/>
                <w:sz w:val="14"/>
              </w:rPr>
              <w:t>66.498</w:t>
            </w:r>
          </w:p>
        </w:tc>
        <w:tc>
          <w:tcPr>
            <w:tcW w:w="1115" w:type="dxa"/>
          </w:tcPr>
          <w:p w:rsidR="001B3359" w:rsidRDefault="00D877C7" w14:paraId="45E95276" w14:textId="77777777">
            <w:pPr>
              <w:pStyle w:val="TableParagraph"/>
              <w:spacing w:before="13"/>
              <w:ind w:right="101"/>
              <w:rPr>
                <w:sz w:val="14"/>
              </w:rPr>
            </w:pPr>
            <w:r>
              <w:rPr>
                <w:spacing w:val="-2"/>
                <w:sz w:val="14"/>
              </w:rPr>
              <w:t>66.498</w:t>
            </w:r>
          </w:p>
        </w:tc>
        <w:tc>
          <w:tcPr>
            <w:tcW w:w="1086" w:type="dxa"/>
          </w:tcPr>
          <w:p w:rsidR="001B3359" w:rsidRDefault="00D877C7" w14:paraId="230D4A9E" w14:textId="77777777">
            <w:pPr>
              <w:pStyle w:val="TableParagraph"/>
              <w:spacing w:before="13"/>
              <w:ind w:right="30"/>
              <w:rPr>
                <w:sz w:val="14"/>
              </w:rPr>
            </w:pPr>
            <w:r>
              <w:rPr>
                <w:spacing w:val="-2"/>
                <w:sz w:val="14"/>
              </w:rPr>
              <w:t>66.498</w:t>
            </w:r>
          </w:p>
        </w:tc>
        <w:tc>
          <w:tcPr>
            <w:tcW w:w="1021" w:type="dxa"/>
          </w:tcPr>
          <w:p w:rsidR="001B3359" w:rsidRDefault="00D877C7" w14:paraId="4FF44964" w14:textId="77777777">
            <w:pPr>
              <w:pStyle w:val="TableParagraph"/>
              <w:spacing w:before="13"/>
              <w:ind w:right="19"/>
              <w:rPr>
                <w:sz w:val="14"/>
              </w:rPr>
            </w:pPr>
            <w:r>
              <w:rPr>
                <w:spacing w:val="-2"/>
                <w:sz w:val="14"/>
              </w:rPr>
              <w:t>66.498</w:t>
            </w:r>
          </w:p>
        </w:tc>
        <w:tc>
          <w:tcPr>
            <w:tcW w:w="961" w:type="dxa"/>
          </w:tcPr>
          <w:p w:rsidR="001B3359" w:rsidRDefault="00D877C7" w14:paraId="69B071CB" w14:textId="77777777">
            <w:pPr>
              <w:pStyle w:val="TableParagraph"/>
              <w:spacing w:before="41"/>
              <w:ind w:right="34"/>
              <w:rPr>
                <w:sz w:val="14"/>
              </w:rPr>
            </w:pPr>
            <w:r>
              <w:rPr>
                <w:spacing w:val="-2"/>
                <w:sz w:val="14"/>
              </w:rPr>
              <w:t>66.498</w:t>
            </w:r>
          </w:p>
        </w:tc>
      </w:tr>
      <w:tr w:rsidR="001B3359" w14:paraId="3B8D1E22" w14:textId="77777777">
        <w:trPr>
          <w:trHeight w:val="414"/>
        </w:trPr>
        <w:tc>
          <w:tcPr>
            <w:tcW w:w="3819" w:type="dxa"/>
          </w:tcPr>
          <w:p w:rsidR="001B3359" w:rsidRDefault="00D877C7" w14:paraId="77C0CB9D" w14:textId="77777777">
            <w:pPr>
              <w:pStyle w:val="TableParagraph"/>
              <w:spacing w:before="139"/>
              <w:ind w:left="202"/>
              <w:jc w:val="left"/>
              <w:rPr>
                <w:sz w:val="14"/>
              </w:rPr>
            </w:pPr>
            <w:r>
              <w:rPr>
                <w:spacing w:val="-2"/>
                <w:sz w:val="14"/>
              </w:rPr>
              <w:t>Extrapolatie</w:t>
            </w:r>
          </w:p>
        </w:tc>
        <w:tc>
          <w:tcPr>
            <w:tcW w:w="1061" w:type="dxa"/>
          </w:tcPr>
          <w:p w:rsidR="001B3359" w:rsidRDefault="001B3359" w14:paraId="3A5038AD" w14:textId="77777777">
            <w:pPr>
              <w:pStyle w:val="TableParagraph"/>
              <w:spacing w:before="0"/>
              <w:jc w:val="left"/>
              <w:rPr>
                <w:rFonts w:ascii="Times New Roman"/>
                <w:sz w:val="16"/>
              </w:rPr>
            </w:pPr>
          </w:p>
        </w:tc>
        <w:tc>
          <w:tcPr>
            <w:tcW w:w="1035" w:type="dxa"/>
          </w:tcPr>
          <w:p w:rsidR="001B3359" w:rsidRDefault="001B3359" w14:paraId="329B1B64" w14:textId="77777777">
            <w:pPr>
              <w:pStyle w:val="TableParagraph"/>
              <w:spacing w:before="0"/>
              <w:jc w:val="left"/>
              <w:rPr>
                <w:rFonts w:ascii="Times New Roman"/>
                <w:sz w:val="16"/>
              </w:rPr>
            </w:pPr>
          </w:p>
        </w:tc>
        <w:tc>
          <w:tcPr>
            <w:tcW w:w="1115" w:type="dxa"/>
          </w:tcPr>
          <w:p w:rsidR="001B3359" w:rsidRDefault="001B3359" w14:paraId="03769D4E" w14:textId="77777777">
            <w:pPr>
              <w:pStyle w:val="TableParagraph"/>
              <w:spacing w:before="0"/>
              <w:jc w:val="left"/>
              <w:rPr>
                <w:rFonts w:ascii="Times New Roman"/>
                <w:sz w:val="16"/>
              </w:rPr>
            </w:pPr>
          </w:p>
        </w:tc>
        <w:tc>
          <w:tcPr>
            <w:tcW w:w="1086" w:type="dxa"/>
          </w:tcPr>
          <w:p w:rsidR="001B3359" w:rsidRDefault="001B3359" w14:paraId="787D61DE" w14:textId="77777777">
            <w:pPr>
              <w:pStyle w:val="TableParagraph"/>
              <w:spacing w:before="0"/>
              <w:jc w:val="left"/>
              <w:rPr>
                <w:rFonts w:ascii="Times New Roman"/>
                <w:sz w:val="16"/>
              </w:rPr>
            </w:pPr>
          </w:p>
        </w:tc>
        <w:tc>
          <w:tcPr>
            <w:tcW w:w="1021" w:type="dxa"/>
          </w:tcPr>
          <w:p w:rsidR="001B3359" w:rsidRDefault="001B3359" w14:paraId="7D208C1D" w14:textId="77777777">
            <w:pPr>
              <w:pStyle w:val="TableParagraph"/>
              <w:spacing w:before="0"/>
              <w:jc w:val="left"/>
              <w:rPr>
                <w:rFonts w:ascii="Times New Roman"/>
                <w:sz w:val="16"/>
              </w:rPr>
            </w:pPr>
          </w:p>
        </w:tc>
        <w:tc>
          <w:tcPr>
            <w:tcW w:w="961" w:type="dxa"/>
          </w:tcPr>
          <w:p w:rsidR="001B3359" w:rsidRDefault="00D877C7" w14:paraId="64AC2826" w14:textId="77777777">
            <w:pPr>
              <w:pStyle w:val="TableParagraph"/>
              <w:spacing w:before="139"/>
              <w:ind w:right="25"/>
              <w:rPr>
                <w:sz w:val="14"/>
              </w:rPr>
            </w:pPr>
            <w:r>
              <w:rPr>
                <w:spacing w:val="-2"/>
                <w:sz w:val="14"/>
              </w:rPr>
              <w:t>1.848.649</w:t>
            </w:r>
          </w:p>
        </w:tc>
      </w:tr>
      <w:tr w:rsidR="001B3359" w14:paraId="0FD412D6" w14:textId="77777777">
        <w:trPr>
          <w:trHeight w:val="284"/>
        </w:trPr>
        <w:tc>
          <w:tcPr>
            <w:tcW w:w="3819" w:type="dxa"/>
          </w:tcPr>
          <w:p w:rsidR="001B3359" w:rsidRDefault="00D877C7" w14:paraId="2FC9E082" w14:textId="77777777">
            <w:pPr>
              <w:pStyle w:val="TableParagraph"/>
              <w:spacing w:before="104" w:line="160" w:lineRule="exact"/>
              <w:ind w:left="202"/>
              <w:jc w:val="left"/>
              <w:rPr>
                <w:sz w:val="14"/>
              </w:rPr>
            </w:pPr>
            <w:r>
              <w:rPr>
                <w:sz w:val="14"/>
              </w:rPr>
              <w:t>Aanvullende</w:t>
            </w:r>
            <w:r>
              <w:rPr>
                <w:spacing w:val="-11"/>
                <w:sz w:val="14"/>
              </w:rPr>
              <w:t xml:space="preserve"> </w:t>
            </w:r>
            <w:r>
              <w:rPr>
                <w:spacing w:val="-4"/>
                <w:sz w:val="14"/>
              </w:rPr>
              <w:t>Post</w:t>
            </w:r>
          </w:p>
        </w:tc>
        <w:tc>
          <w:tcPr>
            <w:tcW w:w="1061" w:type="dxa"/>
          </w:tcPr>
          <w:p w:rsidR="001B3359" w:rsidRDefault="00D877C7" w14:paraId="6EB6B31D" w14:textId="77777777">
            <w:pPr>
              <w:pStyle w:val="TableParagraph"/>
              <w:spacing w:before="104" w:line="160" w:lineRule="exact"/>
              <w:ind w:right="78"/>
              <w:rPr>
                <w:sz w:val="14"/>
              </w:rPr>
            </w:pPr>
            <w:r>
              <w:rPr>
                <w:spacing w:val="-2"/>
                <w:sz w:val="14"/>
              </w:rPr>
              <w:t>-2.798</w:t>
            </w:r>
          </w:p>
        </w:tc>
        <w:tc>
          <w:tcPr>
            <w:tcW w:w="1035" w:type="dxa"/>
          </w:tcPr>
          <w:p w:rsidR="001B3359" w:rsidRDefault="00D877C7" w14:paraId="72026235" w14:textId="77777777">
            <w:pPr>
              <w:pStyle w:val="TableParagraph"/>
              <w:spacing w:before="104" w:line="160" w:lineRule="exact"/>
              <w:ind w:right="109"/>
              <w:rPr>
                <w:sz w:val="14"/>
              </w:rPr>
            </w:pPr>
            <w:r>
              <w:rPr>
                <w:spacing w:val="-2"/>
                <w:sz w:val="14"/>
              </w:rPr>
              <w:t>-434.283</w:t>
            </w:r>
          </w:p>
        </w:tc>
        <w:tc>
          <w:tcPr>
            <w:tcW w:w="1115" w:type="dxa"/>
          </w:tcPr>
          <w:p w:rsidR="001B3359" w:rsidRDefault="00D877C7" w14:paraId="607E8310" w14:textId="77777777">
            <w:pPr>
              <w:pStyle w:val="TableParagraph"/>
              <w:spacing w:before="104" w:line="160" w:lineRule="exact"/>
              <w:ind w:right="154"/>
              <w:rPr>
                <w:sz w:val="14"/>
              </w:rPr>
            </w:pPr>
            <w:r>
              <w:rPr>
                <w:spacing w:val="-2"/>
                <w:sz w:val="14"/>
              </w:rPr>
              <w:t>-740.056</w:t>
            </w:r>
          </w:p>
        </w:tc>
        <w:tc>
          <w:tcPr>
            <w:tcW w:w="1086" w:type="dxa"/>
          </w:tcPr>
          <w:p w:rsidR="001B3359" w:rsidRDefault="00D877C7" w14:paraId="7076E7BC" w14:textId="77777777">
            <w:pPr>
              <w:pStyle w:val="TableParagraph"/>
              <w:spacing w:before="104" w:line="160" w:lineRule="exact"/>
              <w:ind w:right="81"/>
              <w:rPr>
                <w:sz w:val="14"/>
              </w:rPr>
            </w:pPr>
            <w:r>
              <w:rPr>
                <w:spacing w:val="-2"/>
                <w:sz w:val="14"/>
              </w:rPr>
              <w:t>-334.506</w:t>
            </w:r>
          </w:p>
        </w:tc>
        <w:tc>
          <w:tcPr>
            <w:tcW w:w="1021" w:type="dxa"/>
          </w:tcPr>
          <w:p w:rsidR="001B3359" w:rsidRDefault="00D877C7" w14:paraId="1CA4F8DB" w14:textId="77777777">
            <w:pPr>
              <w:pStyle w:val="TableParagraph"/>
              <w:spacing w:before="104" w:line="160" w:lineRule="exact"/>
              <w:ind w:right="81"/>
              <w:rPr>
                <w:sz w:val="14"/>
              </w:rPr>
            </w:pPr>
            <w:r>
              <w:rPr>
                <w:spacing w:val="-2"/>
                <w:sz w:val="14"/>
              </w:rPr>
              <w:t>-470.054</w:t>
            </w:r>
          </w:p>
        </w:tc>
        <w:tc>
          <w:tcPr>
            <w:tcW w:w="961" w:type="dxa"/>
          </w:tcPr>
          <w:p w:rsidR="001B3359" w:rsidRDefault="001B3359" w14:paraId="7FEBB036" w14:textId="77777777">
            <w:pPr>
              <w:pStyle w:val="TableParagraph"/>
              <w:spacing w:before="0"/>
              <w:jc w:val="left"/>
              <w:rPr>
                <w:rFonts w:ascii="Times New Roman"/>
                <w:sz w:val="16"/>
              </w:rPr>
            </w:pPr>
          </w:p>
        </w:tc>
      </w:tr>
      <w:tr w:rsidR="001B3359" w14:paraId="027BED5E" w14:textId="77777777">
        <w:trPr>
          <w:trHeight w:val="365"/>
        </w:trPr>
        <w:tc>
          <w:tcPr>
            <w:tcW w:w="3819" w:type="dxa"/>
            <w:tcBorders>
              <w:bottom w:val="single" w:color="00AFEF" w:sz="8" w:space="0"/>
            </w:tcBorders>
          </w:tcPr>
          <w:p w:rsidR="001B3359" w:rsidRDefault="00D877C7" w14:paraId="55E36219" w14:textId="77777777">
            <w:pPr>
              <w:pStyle w:val="TableParagraph"/>
              <w:spacing w:before="9" w:line="168" w:lineRule="exact"/>
              <w:ind w:left="202" w:hanging="203"/>
              <w:jc w:val="left"/>
              <w:rPr>
                <w:b/>
                <w:sz w:val="14"/>
              </w:rPr>
            </w:pPr>
            <w:r>
              <w:rPr>
                <w:b/>
                <w:position w:val="2"/>
                <w:sz w:val="14"/>
              </w:rPr>
              <w:t>3</w:t>
            </w:r>
            <w:r>
              <w:rPr>
                <w:b/>
                <w:spacing w:val="40"/>
                <w:position w:val="2"/>
                <w:sz w:val="14"/>
              </w:rPr>
              <w:t xml:space="preserve"> </w:t>
            </w:r>
            <w:r>
              <w:rPr>
                <w:b/>
                <w:sz w:val="14"/>
              </w:rPr>
              <w:t>Netto</w:t>
            </w:r>
            <w:r>
              <w:rPr>
                <w:b/>
                <w:spacing w:val="-6"/>
                <w:sz w:val="14"/>
              </w:rPr>
              <w:t xml:space="preserve"> </w:t>
            </w:r>
            <w:r>
              <w:rPr>
                <w:b/>
                <w:sz w:val="14"/>
              </w:rPr>
              <w:t>zorguitgaven</w:t>
            </w:r>
            <w:r>
              <w:rPr>
                <w:b/>
                <w:spacing w:val="-5"/>
                <w:sz w:val="14"/>
              </w:rPr>
              <w:t xml:space="preserve"> </w:t>
            </w:r>
            <w:r>
              <w:rPr>
                <w:b/>
                <w:sz w:val="14"/>
              </w:rPr>
              <w:t>stand</w:t>
            </w:r>
            <w:r>
              <w:rPr>
                <w:b/>
                <w:spacing w:val="-6"/>
                <w:sz w:val="14"/>
              </w:rPr>
              <w:t xml:space="preserve"> </w:t>
            </w:r>
            <w:r>
              <w:rPr>
                <w:b/>
                <w:sz w:val="14"/>
              </w:rPr>
              <w:t>1</w:t>
            </w:r>
            <w:r>
              <w:rPr>
                <w:b/>
                <w:sz w:val="14"/>
                <w:vertAlign w:val="superscript"/>
              </w:rPr>
              <w:t>e</w:t>
            </w:r>
            <w:r>
              <w:rPr>
                <w:b/>
                <w:spacing w:val="-6"/>
                <w:sz w:val="14"/>
              </w:rPr>
              <w:t xml:space="preserve"> </w:t>
            </w:r>
            <w:r>
              <w:rPr>
                <w:b/>
                <w:sz w:val="14"/>
              </w:rPr>
              <w:t>suppletoire</w:t>
            </w:r>
            <w:r>
              <w:rPr>
                <w:b/>
                <w:spacing w:val="-6"/>
                <w:sz w:val="14"/>
              </w:rPr>
              <w:t xml:space="preserve"> </w:t>
            </w:r>
            <w:r>
              <w:rPr>
                <w:b/>
                <w:sz w:val="14"/>
              </w:rPr>
              <w:t>begroting 2026 (= 1+2)</w:t>
            </w:r>
          </w:p>
        </w:tc>
        <w:tc>
          <w:tcPr>
            <w:tcW w:w="1061" w:type="dxa"/>
            <w:tcBorders>
              <w:bottom w:val="single" w:color="00AFEF" w:sz="8" w:space="0"/>
            </w:tcBorders>
          </w:tcPr>
          <w:p w:rsidR="001B3359" w:rsidRDefault="00D877C7" w14:paraId="0F37486E" w14:textId="77777777">
            <w:pPr>
              <w:pStyle w:val="TableParagraph"/>
              <w:spacing w:before="29"/>
              <w:ind w:right="87"/>
              <w:rPr>
                <w:b/>
                <w:sz w:val="14"/>
              </w:rPr>
            </w:pPr>
            <w:r>
              <w:rPr>
                <w:b/>
                <w:spacing w:val="-2"/>
                <w:sz w:val="14"/>
              </w:rPr>
              <w:t>106.112.681</w:t>
            </w:r>
          </w:p>
        </w:tc>
        <w:tc>
          <w:tcPr>
            <w:tcW w:w="1035" w:type="dxa"/>
            <w:tcBorders>
              <w:bottom w:val="single" w:color="00AFEF" w:sz="8" w:space="0"/>
            </w:tcBorders>
          </w:tcPr>
          <w:p w:rsidR="001B3359" w:rsidRDefault="00D877C7" w14:paraId="56E2544A" w14:textId="77777777">
            <w:pPr>
              <w:pStyle w:val="TableParagraph"/>
              <w:spacing w:before="29"/>
              <w:ind w:right="116"/>
              <w:rPr>
                <w:b/>
                <w:sz w:val="14"/>
              </w:rPr>
            </w:pPr>
            <w:r>
              <w:rPr>
                <w:b/>
                <w:spacing w:val="-2"/>
                <w:sz w:val="14"/>
              </w:rPr>
              <w:t>110.658.029</w:t>
            </w:r>
          </w:p>
        </w:tc>
        <w:tc>
          <w:tcPr>
            <w:tcW w:w="1115" w:type="dxa"/>
            <w:tcBorders>
              <w:bottom w:val="single" w:color="00AFEF" w:sz="8" w:space="0"/>
            </w:tcBorders>
          </w:tcPr>
          <w:p w:rsidR="001B3359" w:rsidRDefault="00D877C7" w14:paraId="43C87ACB" w14:textId="77777777">
            <w:pPr>
              <w:pStyle w:val="TableParagraph"/>
              <w:spacing w:before="29"/>
              <w:ind w:right="163"/>
              <w:rPr>
                <w:b/>
                <w:sz w:val="14"/>
              </w:rPr>
            </w:pPr>
            <w:r>
              <w:rPr>
                <w:b/>
                <w:spacing w:val="-2"/>
                <w:sz w:val="14"/>
              </w:rPr>
              <w:t>115.658.339</w:t>
            </w:r>
          </w:p>
        </w:tc>
        <w:tc>
          <w:tcPr>
            <w:tcW w:w="1086" w:type="dxa"/>
            <w:tcBorders>
              <w:bottom w:val="single" w:color="00AFEF" w:sz="8" w:space="0"/>
            </w:tcBorders>
          </w:tcPr>
          <w:p w:rsidR="001B3359" w:rsidRDefault="00D877C7" w14:paraId="7D1B8466" w14:textId="77777777">
            <w:pPr>
              <w:pStyle w:val="TableParagraph"/>
              <w:spacing w:before="29"/>
              <w:ind w:right="87"/>
              <w:rPr>
                <w:b/>
                <w:sz w:val="14"/>
              </w:rPr>
            </w:pPr>
            <w:r>
              <w:rPr>
                <w:b/>
                <w:spacing w:val="-2"/>
                <w:sz w:val="14"/>
              </w:rPr>
              <w:t>120.440.027</w:t>
            </w:r>
          </w:p>
        </w:tc>
        <w:tc>
          <w:tcPr>
            <w:tcW w:w="1021" w:type="dxa"/>
            <w:tcBorders>
              <w:bottom w:val="single" w:color="00AFEF" w:sz="8" w:space="0"/>
            </w:tcBorders>
          </w:tcPr>
          <w:p w:rsidR="001B3359" w:rsidRDefault="00D877C7" w14:paraId="23B34846" w14:textId="77777777">
            <w:pPr>
              <w:pStyle w:val="TableParagraph"/>
              <w:spacing w:before="29"/>
              <w:ind w:left="41"/>
              <w:jc w:val="left"/>
              <w:rPr>
                <w:b/>
                <w:sz w:val="14"/>
              </w:rPr>
            </w:pPr>
            <w:r>
              <w:rPr>
                <w:b/>
                <w:spacing w:val="-2"/>
                <w:sz w:val="14"/>
              </w:rPr>
              <w:t>125.722.620</w:t>
            </w:r>
          </w:p>
        </w:tc>
        <w:tc>
          <w:tcPr>
            <w:tcW w:w="961" w:type="dxa"/>
            <w:tcBorders>
              <w:bottom w:val="single" w:color="00AFEF" w:sz="8" w:space="0"/>
            </w:tcBorders>
          </w:tcPr>
          <w:p w:rsidR="001B3359" w:rsidRDefault="00D877C7" w14:paraId="2FE86BCA" w14:textId="77777777">
            <w:pPr>
              <w:pStyle w:val="TableParagraph"/>
              <w:spacing w:before="29"/>
              <w:ind w:right="38"/>
              <w:rPr>
                <w:b/>
                <w:sz w:val="14"/>
              </w:rPr>
            </w:pPr>
            <w:r>
              <w:rPr>
                <w:b/>
                <w:spacing w:val="-2"/>
                <w:sz w:val="14"/>
              </w:rPr>
              <w:t>131.537.645</w:t>
            </w:r>
          </w:p>
        </w:tc>
      </w:tr>
      <w:tr w:rsidR="001B3359" w14:paraId="4E530230" w14:textId="77777777">
        <w:trPr>
          <w:trHeight w:val="241"/>
        </w:trPr>
        <w:tc>
          <w:tcPr>
            <w:tcW w:w="3819" w:type="dxa"/>
            <w:tcBorders>
              <w:top w:val="single" w:color="00AFEF" w:sz="8" w:space="0"/>
            </w:tcBorders>
          </w:tcPr>
          <w:p w:rsidR="001B3359" w:rsidRDefault="00D877C7" w14:paraId="674DDF7A" w14:textId="77777777">
            <w:pPr>
              <w:pStyle w:val="TableParagraph"/>
              <w:spacing w:before="58" w:line="163" w:lineRule="exact"/>
              <w:ind w:left="202"/>
              <w:jc w:val="left"/>
              <w:rPr>
                <w:sz w:val="14"/>
              </w:rPr>
            </w:pPr>
            <w:r>
              <w:rPr>
                <w:sz w:val="14"/>
              </w:rPr>
              <w:t>waarvan</w:t>
            </w:r>
            <w:r>
              <w:rPr>
                <w:spacing w:val="-6"/>
                <w:sz w:val="14"/>
              </w:rPr>
              <w:t xml:space="preserve"> </w:t>
            </w:r>
            <w:proofErr w:type="spellStart"/>
            <w:r>
              <w:rPr>
                <w:spacing w:val="-5"/>
                <w:sz w:val="14"/>
              </w:rPr>
              <w:t>Wlz</w:t>
            </w:r>
            <w:proofErr w:type="spellEnd"/>
          </w:p>
        </w:tc>
        <w:tc>
          <w:tcPr>
            <w:tcW w:w="1061" w:type="dxa"/>
            <w:tcBorders>
              <w:top w:val="single" w:color="00AFEF" w:sz="8" w:space="0"/>
            </w:tcBorders>
          </w:tcPr>
          <w:p w:rsidR="001B3359" w:rsidRDefault="00D877C7" w14:paraId="31832B3B" w14:textId="77777777">
            <w:pPr>
              <w:pStyle w:val="TableParagraph"/>
              <w:spacing w:before="30"/>
              <w:ind w:right="83"/>
              <w:rPr>
                <w:sz w:val="14"/>
              </w:rPr>
            </w:pPr>
            <w:r>
              <w:rPr>
                <w:spacing w:val="-2"/>
                <w:sz w:val="14"/>
              </w:rPr>
              <w:t>38.436.380</w:t>
            </w:r>
          </w:p>
        </w:tc>
        <w:tc>
          <w:tcPr>
            <w:tcW w:w="1035" w:type="dxa"/>
            <w:tcBorders>
              <w:top w:val="single" w:color="00AFEF" w:sz="8" w:space="0"/>
            </w:tcBorders>
          </w:tcPr>
          <w:p w:rsidR="001B3359" w:rsidRDefault="00D877C7" w14:paraId="101E5419" w14:textId="77777777">
            <w:pPr>
              <w:pStyle w:val="TableParagraph"/>
              <w:spacing w:before="30"/>
              <w:ind w:right="112"/>
              <w:rPr>
                <w:sz w:val="14"/>
              </w:rPr>
            </w:pPr>
            <w:r>
              <w:rPr>
                <w:spacing w:val="-2"/>
                <w:sz w:val="14"/>
              </w:rPr>
              <w:t>40.931.462</w:t>
            </w:r>
          </w:p>
        </w:tc>
        <w:tc>
          <w:tcPr>
            <w:tcW w:w="1115" w:type="dxa"/>
            <w:tcBorders>
              <w:top w:val="single" w:color="00AFEF" w:sz="8" w:space="0"/>
            </w:tcBorders>
          </w:tcPr>
          <w:p w:rsidR="001B3359" w:rsidRDefault="00D877C7" w14:paraId="768CF881" w14:textId="77777777">
            <w:pPr>
              <w:pStyle w:val="TableParagraph"/>
              <w:spacing w:before="30"/>
              <w:ind w:right="159"/>
              <w:rPr>
                <w:sz w:val="14"/>
              </w:rPr>
            </w:pPr>
            <w:r>
              <w:rPr>
                <w:spacing w:val="-2"/>
                <w:sz w:val="14"/>
              </w:rPr>
              <w:t>43.474.888</w:t>
            </w:r>
          </w:p>
        </w:tc>
        <w:tc>
          <w:tcPr>
            <w:tcW w:w="1086" w:type="dxa"/>
            <w:tcBorders>
              <w:top w:val="single" w:color="00AFEF" w:sz="8" w:space="0"/>
            </w:tcBorders>
          </w:tcPr>
          <w:p w:rsidR="001B3359" w:rsidRDefault="00D877C7" w14:paraId="19265A43" w14:textId="77777777">
            <w:pPr>
              <w:pStyle w:val="TableParagraph"/>
              <w:spacing w:before="30"/>
              <w:ind w:right="83"/>
              <w:rPr>
                <w:sz w:val="14"/>
              </w:rPr>
            </w:pPr>
            <w:r>
              <w:rPr>
                <w:spacing w:val="-2"/>
                <w:sz w:val="14"/>
              </w:rPr>
              <w:t>46.618.333</w:t>
            </w:r>
          </w:p>
        </w:tc>
        <w:tc>
          <w:tcPr>
            <w:tcW w:w="1021" w:type="dxa"/>
            <w:tcBorders>
              <w:top w:val="single" w:color="00AFEF" w:sz="8" w:space="0"/>
            </w:tcBorders>
          </w:tcPr>
          <w:p w:rsidR="001B3359" w:rsidRDefault="00D877C7" w14:paraId="6F61774E" w14:textId="77777777">
            <w:pPr>
              <w:pStyle w:val="TableParagraph"/>
              <w:spacing w:before="30"/>
              <w:ind w:left="235"/>
              <w:jc w:val="left"/>
              <w:rPr>
                <w:sz w:val="14"/>
              </w:rPr>
            </w:pPr>
            <w:r>
              <w:rPr>
                <w:spacing w:val="-2"/>
                <w:sz w:val="14"/>
              </w:rPr>
              <w:t>49.348.355</w:t>
            </w:r>
          </w:p>
        </w:tc>
        <w:tc>
          <w:tcPr>
            <w:tcW w:w="961" w:type="dxa"/>
            <w:tcBorders>
              <w:top w:val="single" w:color="00AFEF" w:sz="8" w:space="0"/>
            </w:tcBorders>
          </w:tcPr>
          <w:p w:rsidR="001B3359" w:rsidRDefault="00D877C7" w14:paraId="092AE9AB" w14:textId="77777777">
            <w:pPr>
              <w:pStyle w:val="TableParagraph"/>
              <w:spacing w:before="30"/>
              <w:ind w:right="34"/>
              <w:rPr>
                <w:sz w:val="14"/>
              </w:rPr>
            </w:pPr>
            <w:r>
              <w:rPr>
                <w:spacing w:val="-2"/>
                <w:sz w:val="14"/>
              </w:rPr>
              <w:t>52.350.666</w:t>
            </w:r>
          </w:p>
        </w:tc>
      </w:tr>
      <w:tr w:rsidR="001B3359" w14:paraId="312AEE8D" w14:textId="77777777">
        <w:trPr>
          <w:trHeight w:val="224"/>
        </w:trPr>
        <w:tc>
          <w:tcPr>
            <w:tcW w:w="3819" w:type="dxa"/>
          </w:tcPr>
          <w:p w:rsidR="001B3359" w:rsidRDefault="00D877C7" w14:paraId="6187C6B3" w14:textId="77777777">
            <w:pPr>
              <w:pStyle w:val="TableParagraph"/>
              <w:spacing w:before="40" w:line="164" w:lineRule="exact"/>
              <w:ind w:left="202"/>
              <w:jc w:val="left"/>
              <w:rPr>
                <w:sz w:val="14"/>
              </w:rPr>
            </w:pPr>
            <w:r>
              <w:rPr>
                <w:sz w:val="14"/>
              </w:rPr>
              <w:t>waarvan</w:t>
            </w:r>
            <w:r>
              <w:rPr>
                <w:spacing w:val="-6"/>
                <w:sz w:val="14"/>
              </w:rPr>
              <w:t xml:space="preserve"> </w:t>
            </w:r>
            <w:proofErr w:type="spellStart"/>
            <w:r>
              <w:rPr>
                <w:spacing w:val="-5"/>
                <w:sz w:val="14"/>
              </w:rPr>
              <w:t>Zvw</w:t>
            </w:r>
            <w:proofErr w:type="spellEnd"/>
          </w:p>
        </w:tc>
        <w:tc>
          <w:tcPr>
            <w:tcW w:w="1061" w:type="dxa"/>
          </w:tcPr>
          <w:p w:rsidR="001B3359" w:rsidRDefault="00D877C7" w14:paraId="30DEA402" w14:textId="77777777">
            <w:pPr>
              <w:pStyle w:val="TableParagraph"/>
              <w:spacing w:before="13"/>
              <w:ind w:right="83"/>
              <w:rPr>
                <w:sz w:val="14"/>
              </w:rPr>
            </w:pPr>
            <w:r>
              <w:rPr>
                <w:spacing w:val="-2"/>
                <w:sz w:val="14"/>
              </w:rPr>
              <w:t>65.761.044</w:t>
            </w:r>
          </w:p>
        </w:tc>
        <w:tc>
          <w:tcPr>
            <w:tcW w:w="1035" w:type="dxa"/>
          </w:tcPr>
          <w:p w:rsidR="001B3359" w:rsidRDefault="00D877C7" w14:paraId="6846B88A" w14:textId="77777777">
            <w:pPr>
              <w:pStyle w:val="TableParagraph"/>
              <w:spacing w:before="13"/>
              <w:ind w:right="112"/>
              <w:rPr>
                <w:sz w:val="14"/>
              </w:rPr>
            </w:pPr>
            <w:r>
              <w:rPr>
                <w:spacing w:val="-2"/>
                <w:sz w:val="14"/>
              </w:rPr>
              <w:t>67.810.400</w:t>
            </w:r>
          </w:p>
        </w:tc>
        <w:tc>
          <w:tcPr>
            <w:tcW w:w="1115" w:type="dxa"/>
          </w:tcPr>
          <w:p w:rsidR="001B3359" w:rsidRDefault="00D877C7" w14:paraId="7C2281D6" w14:textId="77777777">
            <w:pPr>
              <w:pStyle w:val="TableParagraph"/>
              <w:spacing w:before="13"/>
              <w:ind w:right="159"/>
              <w:rPr>
                <w:sz w:val="14"/>
              </w:rPr>
            </w:pPr>
            <w:r>
              <w:rPr>
                <w:spacing w:val="-2"/>
                <w:sz w:val="14"/>
              </w:rPr>
              <w:t>70.267.586</w:t>
            </w:r>
          </w:p>
        </w:tc>
        <w:tc>
          <w:tcPr>
            <w:tcW w:w="1086" w:type="dxa"/>
          </w:tcPr>
          <w:p w:rsidR="001B3359" w:rsidRDefault="00D877C7" w14:paraId="52DBEAAC" w14:textId="77777777">
            <w:pPr>
              <w:pStyle w:val="TableParagraph"/>
              <w:spacing w:before="13"/>
              <w:ind w:right="83"/>
              <w:rPr>
                <w:sz w:val="14"/>
              </w:rPr>
            </w:pPr>
            <w:r>
              <w:rPr>
                <w:spacing w:val="-2"/>
                <w:sz w:val="14"/>
              </w:rPr>
              <w:t>71.906.002</w:t>
            </w:r>
          </w:p>
        </w:tc>
        <w:tc>
          <w:tcPr>
            <w:tcW w:w="1021" w:type="dxa"/>
          </w:tcPr>
          <w:p w:rsidR="001B3359" w:rsidRDefault="00D877C7" w14:paraId="59C6B31B" w14:textId="77777777">
            <w:pPr>
              <w:pStyle w:val="TableParagraph"/>
              <w:spacing w:before="13"/>
              <w:ind w:left="235"/>
              <w:jc w:val="left"/>
              <w:rPr>
                <w:sz w:val="14"/>
              </w:rPr>
            </w:pPr>
            <w:r>
              <w:rPr>
                <w:spacing w:val="-2"/>
                <w:sz w:val="14"/>
              </w:rPr>
              <w:t>74.459.118</w:t>
            </w:r>
          </w:p>
        </w:tc>
        <w:tc>
          <w:tcPr>
            <w:tcW w:w="961" w:type="dxa"/>
          </w:tcPr>
          <w:p w:rsidR="001B3359" w:rsidRDefault="00D877C7" w14:paraId="36D1FEDB" w14:textId="77777777">
            <w:pPr>
              <w:pStyle w:val="TableParagraph"/>
              <w:spacing w:before="13"/>
              <w:ind w:right="34"/>
              <w:rPr>
                <w:sz w:val="14"/>
              </w:rPr>
            </w:pPr>
            <w:r>
              <w:rPr>
                <w:spacing w:val="-2"/>
                <w:sz w:val="14"/>
              </w:rPr>
              <w:t>77.271.832</w:t>
            </w:r>
          </w:p>
        </w:tc>
      </w:tr>
      <w:tr w:rsidR="001B3359" w14:paraId="3E668941" w14:textId="77777777">
        <w:trPr>
          <w:trHeight w:val="217"/>
        </w:trPr>
        <w:tc>
          <w:tcPr>
            <w:tcW w:w="3819" w:type="dxa"/>
          </w:tcPr>
          <w:p w:rsidR="001B3359" w:rsidRDefault="00D877C7" w14:paraId="570E6CA4" w14:textId="77777777">
            <w:pPr>
              <w:pStyle w:val="TableParagraph"/>
              <w:spacing w:before="48" w:line="149" w:lineRule="exact"/>
              <w:ind w:left="202"/>
              <w:jc w:val="left"/>
              <w:rPr>
                <w:sz w:val="14"/>
              </w:rPr>
            </w:pPr>
            <w:r>
              <w:rPr>
                <w:sz w:val="14"/>
              </w:rPr>
              <w:t>waarvan</w:t>
            </w:r>
            <w:r>
              <w:rPr>
                <w:spacing w:val="-7"/>
                <w:sz w:val="14"/>
              </w:rPr>
              <w:t xml:space="preserve"> </w:t>
            </w:r>
            <w:proofErr w:type="spellStart"/>
            <w:r>
              <w:rPr>
                <w:sz w:val="14"/>
              </w:rPr>
              <w:t>Wmo</w:t>
            </w:r>
            <w:proofErr w:type="spellEnd"/>
            <w:r>
              <w:rPr>
                <w:spacing w:val="-6"/>
                <w:sz w:val="14"/>
              </w:rPr>
              <w:t xml:space="preserve"> </w:t>
            </w:r>
            <w:r>
              <w:rPr>
                <w:sz w:val="14"/>
              </w:rPr>
              <w:t>beschermd</w:t>
            </w:r>
            <w:r>
              <w:rPr>
                <w:spacing w:val="-8"/>
                <w:sz w:val="14"/>
              </w:rPr>
              <w:t xml:space="preserve"> </w:t>
            </w:r>
            <w:r>
              <w:rPr>
                <w:spacing w:val="-4"/>
                <w:sz w:val="14"/>
              </w:rPr>
              <w:t>wonen</w:t>
            </w:r>
          </w:p>
        </w:tc>
        <w:tc>
          <w:tcPr>
            <w:tcW w:w="1061" w:type="dxa"/>
          </w:tcPr>
          <w:p w:rsidR="001B3359" w:rsidRDefault="00D877C7" w14:paraId="5F6AAC1D" w14:textId="77777777">
            <w:pPr>
              <w:pStyle w:val="TableParagraph"/>
              <w:spacing w:before="14"/>
              <w:ind w:right="83"/>
              <w:rPr>
                <w:sz w:val="14"/>
              </w:rPr>
            </w:pPr>
            <w:r>
              <w:rPr>
                <w:spacing w:val="-2"/>
                <w:sz w:val="14"/>
              </w:rPr>
              <w:t>1.915.147</w:t>
            </w:r>
          </w:p>
        </w:tc>
        <w:tc>
          <w:tcPr>
            <w:tcW w:w="1035" w:type="dxa"/>
          </w:tcPr>
          <w:p w:rsidR="001B3359" w:rsidRDefault="00D877C7" w14:paraId="1A59BAE4" w14:textId="77777777">
            <w:pPr>
              <w:pStyle w:val="TableParagraph"/>
              <w:spacing w:before="14"/>
              <w:ind w:right="112"/>
              <w:rPr>
                <w:sz w:val="14"/>
              </w:rPr>
            </w:pPr>
            <w:r>
              <w:rPr>
                <w:spacing w:val="-2"/>
                <w:sz w:val="14"/>
              </w:rPr>
              <w:t>1.915.147</w:t>
            </w:r>
          </w:p>
        </w:tc>
        <w:tc>
          <w:tcPr>
            <w:tcW w:w="1115" w:type="dxa"/>
          </w:tcPr>
          <w:p w:rsidR="001B3359" w:rsidRDefault="00D877C7" w14:paraId="7F6374F2" w14:textId="77777777">
            <w:pPr>
              <w:pStyle w:val="TableParagraph"/>
              <w:spacing w:before="14"/>
              <w:ind w:right="157"/>
              <w:rPr>
                <w:sz w:val="14"/>
              </w:rPr>
            </w:pPr>
            <w:r>
              <w:rPr>
                <w:spacing w:val="-2"/>
                <w:sz w:val="14"/>
              </w:rPr>
              <w:t>1.915.147</w:t>
            </w:r>
          </w:p>
        </w:tc>
        <w:tc>
          <w:tcPr>
            <w:tcW w:w="1086" w:type="dxa"/>
          </w:tcPr>
          <w:p w:rsidR="001B3359" w:rsidRDefault="00D877C7" w14:paraId="258A69FE" w14:textId="77777777">
            <w:pPr>
              <w:pStyle w:val="TableParagraph"/>
              <w:spacing w:before="14"/>
              <w:ind w:right="83"/>
              <w:rPr>
                <w:sz w:val="14"/>
              </w:rPr>
            </w:pPr>
            <w:r>
              <w:rPr>
                <w:spacing w:val="-2"/>
                <w:sz w:val="14"/>
              </w:rPr>
              <w:t>1.915.147</w:t>
            </w:r>
          </w:p>
        </w:tc>
        <w:tc>
          <w:tcPr>
            <w:tcW w:w="1021" w:type="dxa"/>
          </w:tcPr>
          <w:p w:rsidR="001B3359" w:rsidRDefault="00D877C7" w14:paraId="4A10F556" w14:textId="77777777">
            <w:pPr>
              <w:pStyle w:val="TableParagraph"/>
              <w:spacing w:before="14"/>
              <w:ind w:left="319"/>
              <w:jc w:val="left"/>
              <w:rPr>
                <w:sz w:val="14"/>
              </w:rPr>
            </w:pPr>
            <w:r>
              <w:rPr>
                <w:spacing w:val="-2"/>
                <w:sz w:val="14"/>
              </w:rPr>
              <w:t>1.915.147</w:t>
            </w:r>
          </w:p>
        </w:tc>
        <w:tc>
          <w:tcPr>
            <w:tcW w:w="961" w:type="dxa"/>
          </w:tcPr>
          <w:p w:rsidR="001B3359" w:rsidRDefault="00D877C7" w14:paraId="07A0C9B3" w14:textId="77777777">
            <w:pPr>
              <w:pStyle w:val="TableParagraph"/>
              <w:spacing w:before="14"/>
              <w:ind w:right="25"/>
              <w:rPr>
                <w:sz w:val="14"/>
              </w:rPr>
            </w:pPr>
            <w:r>
              <w:rPr>
                <w:spacing w:val="-2"/>
                <w:sz w:val="14"/>
              </w:rPr>
              <w:t>1.915.147</w:t>
            </w:r>
          </w:p>
        </w:tc>
      </w:tr>
    </w:tbl>
    <w:p w:rsidR="001B3359" w:rsidRDefault="00D877C7" w14:paraId="7EAC6969" w14:textId="77777777">
      <w:pPr>
        <w:pStyle w:val="Kop1"/>
        <w:spacing w:before="197"/>
      </w:pPr>
      <w:r>
        <w:rPr>
          <w:color w:val="211F1F"/>
          <w:spacing w:val="-2"/>
          <w:w w:val="105"/>
        </w:rPr>
        <w:t>Toelichting</w:t>
      </w:r>
    </w:p>
    <w:p w:rsidR="001B3359" w:rsidRDefault="00D877C7" w14:paraId="3754E971" w14:textId="77777777">
      <w:pPr>
        <w:pStyle w:val="Plattetekst"/>
        <w:spacing w:before="1" w:line="247" w:lineRule="auto"/>
        <w:ind w:left="3429" w:right="527"/>
      </w:pPr>
      <w:r>
        <w:rPr>
          <w:color w:val="211F1F"/>
          <w:w w:val="105"/>
        </w:rPr>
        <w:t>Door de stijgende zorgvraag, vergrijzing en personeelstekorten lopen zorgverleners</w:t>
      </w:r>
      <w:r>
        <w:rPr>
          <w:color w:val="211F1F"/>
          <w:spacing w:val="-1"/>
          <w:w w:val="105"/>
        </w:rPr>
        <w:t xml:space="preserve"> </w:t>
      </w:r>
      <w:r>
        <w:rPr>
          <w:color w:val="211F1F"/>
          <w:w w:val="105"/>
        </w:rPr>
        <w:t>tegen</w:t>
      </w:r>
      <w:r>
        <w:rPr>
          <w:color w:val="211F1F"/>
          <w:spacing w:val="-3"/>
          <w:w w:val="105"/>
        </w:rPr>
        <w:t xml:space="preserve"> </w:t>
      </w:r>
      <w:r>
        <w:rPr>
          <w:color w:val="211F1F"/>
          <w:w w:val="105"/>
        </w:rPr>
        <w:t>hun</w:t>
      </w:r>
      <w:r>
        <w:rPr>
          <w:color w:val="211F1F"/>
          <w:spacing w:val="-3"/>
          <w:w w:val="105"/>
        </w:rPr>
        <w:t xml:space="preserve"> </w:t>
      </w:r>
      <w:r>
        <w:rPr>
          <w:color w:val="211F1F"/>
          <w:w w:val="105"/>
        </w:rPr>
        <w:t>grenzen</w:t>
      </w:r>
      <w:r>
        <w:rPr>
          <w:color w:val="211F1F"/>
          <w:spacing w:val="-1"/>
          <w:w w:val="105"/>
        </w:rPr>
        <w:t xml:space="preserve"> </w:t>
      </w:r>
      <w:r>
        <w:rPr>
          <w:color w:val="211F1F"/>
          <w:w w:val="105"/>
        </w:rPr>
        <w:t>aan.</w:t>
      </w:r>
      <w:r>
        <w:rPr>
          <w:color w:val="211F1F"/>
          <w:spacing w:val="-1"/>
          <w:w w:val="105"/>
        </w:rPr>
        <w:t xml:space="preserve"> </w:t>
      </w:r>
      <w:r>
        <w:rPr>
          <w:color w:val="211F1F"/>
          <w:w w:val="105"/>
        </w:rPr>
        <w:t>In het</w:t>
      </w:r>
      <w:r>
        <w:rPr>
          <w:color w:val="211F1F"/>
          <w:spacing w:val="-3"/>
          <w:w w:val="105"/>
        </w:rPr>
        <w:t xml:space="preserve"> </w:t>
      </w:r>
      <w:r>
        <w:rPr>
          <w:color w:val="211F1F"/>
          <w:w w:val="105"/>
        </w:rPr>
        <w:t>coalitieakkoord</w:t>
      </w:r>
      <w:r>
        <w:rPr>
          <w:color w:val="211F1F"/>
          <w:spacing w:val="-1"/>
          <w:w w:val="105"/>
        </w:rPr>
        <w:t xml:space="preserve"> </w:t>
      </w:r>
      <w:r>
        <w:rPr>
          <w:color w:val="211F1F"/>
          <w:w w:val="105"/>
        </w:rPr>
        <w:t>Jetten</w:t>
      </w:r>
      <w:r>
        <w:rPr>
          <w:color w:val="211F1F"/>
          <w:spacing w:val="-3"/>
          <w:w w:val="105"/>
        </w:rPr>
        <w:t xml:space="preserve"> </w:t>
      </w:r>
      <w:r>
        <w:rPr>
          <w:color w:val="211F1F"/>
          <w:w w:val="105"/>
        </w:rPr>
        <w:t>staan hervormingen om goede zorg ook in de toekomst te garanderen. De grootste hervormingen zijn:</w:t>
      </w:r>
    </w:p>
    <w:p w:rsidR="001B3359" w:rsidRDefault="00D877C7" w14:paraId="4F8C571C" w14:textId="77777777">
      <w:pPr>
        <w:pStyle w:val="Lijstalinea"/>
        <w:numPr>
          <w:ilvl w:val="0"/>
          <w:numId w:val="2"/>
        </w:numPr>
        <w:tabs>
          <w:tab w:val="left" w:pos="3707"/>
          <w:tab w:val="left" w:pos="3713"/>
        </w:tabs>
        <w:spacing w:before="3" w:line="247" w:lineRule="auto"/>
        <w:ind w:right="417" w:hanging="284"/>
        <w:jc w:val="both"/>
        <w:rPr>
          <w:sz w:val="18"/>
        </w:rPr>
      </w:pPr>
      <w:r>
        <w:rPr>
          <w:color w:val="211F1F"/>
          <w:w w:val="105"/>
          <w:sz w:val="18"/>
        </w:rPr>
        <w:t>Handhaven en</w:t>
      </w:r>
      <w:r>
        <w:rPr>
          <w:color w:val="211F1F"/>
          <w:w w:val="105"/>
          <w:sz w:val="18"/>
        </w:rPr>
        <w:t xml:space="preserve"> indexeren van het</w:t>
      </w:r>
      <w:r>
        <w:rPr>
          <w:color w:val="211F1F"/>
          <w:spacing w:val="-1"/>
          <w:w w:val="105"/>
          <w:sz w:val="18"/>
        </w:rPr>
        <w:t xml:space="preserve"> </w:t>
      </w:r>
      <w:r>
        <w:rPr>
          <w:color w:val="211F1F"/>
          <w:w w:val="105"/>
          <w:sz w:val="18"/>
        </w:rPr>
        <w:t>huidige eigen risico, verhoging van het eigen risico met € 60 per 2027 en tranchering van maximaal € 150 per behandeling (oplopend tot circa</w:t>
      </w:r>
      <w:r>
        <w:rPr>
          <w:color w:val="211F1F"/>
          <w:spacing w:val="40"/>
          <w:w w:val="105"/>
          <w:sz w:val="18"/>
        </w:rPr>
        <w:t xml:space="preserve"> </w:t>
      </w:r>
      <w:r>
        <w:rPr>
          <w:color w:val="211F1F"/>
          <w:w w:val="105"/>
          <w:sz w:val="18"/>
        </w:rPr>
        <w:t>€</w:t>
      </w:r>
      <w:r>
        <w:rPr>
          <w:color w:val="211F1F"/>
          <w:spacing w:val="40"/>
          <w:w w:val="105"/>
          <w:sz w:val="18"/>
        </w:rPr>
        <w:t xml:space="preserve"> </w:t>
      </w:r>
      <w:r>
        <w:rPr>
          <w:color w:val="211F1F"/>
          <w:w w:val="105"/>
          <w:sz w:val="18"/>
        </w:rPr>
        <w:t>6</w:t>
      </w:r>
      <w:r>
        <w:rPr>
          <w:color w:val="211F1F"/>
          <w:spacing w:val="40"/>
          <w:w w:val="105"/>
          <w:sz w:val="18"/>
        </w:rPr>
        <w:t xml:space="preserve"> </w:t>
      </w:r>
      <w:r>
        <w:rPr>
          <w:color w:val="211F1F"/>
          <w:w w:val="105"/>
          <w:sz w:val="18"/>
        </w:rPr>
        <w:t>miljard structureel);</w:t>
      </w:r>
    </w:p>
    <w:p w:rsidR="001B3359" w:rsidRDefault="00D877C7" w14:paraId="55F6BCD0" w14:textId="77777777">
      <w:pPr>
        <w:pStyle w:val="Lijstalinea"/>
        <w:numPr>
          <w:ilvl w:val="0"/>
          <w:numId w:val="2"/>
        </w:numPr>
        <w:tabs>
          <w:tab w:val="left" w:pos="3713"/>
        </w:tabs>
        <w:spacing w:before="1" w:line="247" w:lineRule="auto"/>
        <w:ind w:right="489" w:hanging="284"/>
        <w:rPr>
          <w:sz w:val="18"/>
        </w:rPr>
      </w:pPr>
      <w:r>
        <w:rPr>
          <w:color w:val="211F1F"/>
          <w:w w:val="105"/>
          <w:sz w:val="18"/>
        </w:rPr>
        <w:t xml:space="preserve">Bestuurlijk akkoord in de </w:t>
      </w:r>
      <w:proofErr w:type="spellStart"/>
      <w:r>
        <w:rPr>
          <w:color w:val="211F1F"/>
          <w:w w:val="105"/>
          <w:sz w:val="18"/>
        </w:rPr>
        <w:t>Wlz</w:t>
      </w:r>
      <w:proofErr w:type="spellEnd"/>
      <w:r>
        <w:rPr>
          <w:color w:val="211F1F"/>
          <w:w w:val="105"/>
          <w:sz w:val="18"/>
        </w:rPr>
        <w:t xml:space="preserve">, dat inzet op passende persoonsgerichte </w:t>
      </w:r>
      <w:r>
        <w:rPr>
          <w:color w:val="211F1F"/>
          <w:sz w:val="18"/>
        </w:rPr>
        <w:t xml:space="preserve">zorg, het verder ontwikkelen van het scheiden van wonen en zorg en zorg </w:t>
      </w:r>
      <w:r>
        <w:rPr>
          <w:color w:val="211F1F"/>
          <w:w w:val="105"/>
          <w:sz w:val="18"/>
        </w:rPr>
        <w:t>in natura</w:t>
      </w:r>
      <w:r>
        <w:rPr>
          <w:color w:val="211F1F"/>
          <w:spacing w:val="26"/>
          <w:w w:val="105"/>
          <w:sz w:val="18"/>
        </w:rPr>
        <w:t xml:space="preserve"> </w:t>
      </w:r>
      <w:r>
        <w:rPr>
          <w:color w:val="211F1F"/>
          <w:w w:val="105"/>
          <w:sz w:val="18"/>
        </w:rPr>
        <w:t>voorliggend</w:t>
      </w:r>
      <w:r>
        <w:rPr>
          <w:color w:val="211F1F"/>
          <w:spacing w:val="27"/>
          <w:w w:val="105"/>
          <w:sz w:val="18"/>
        </w:rPr>
        <w:t xml:space="preserve"> </w:t>
      </w:r>
      <w:r>
        <w:rPr>
          <w:color w:val="211F1F"/>
          <w:w w:val="105"/>
          <w:sz w:val="18"/>
        </w:rPr>
        <w:t>maken</w:t>
      </w:r>
      <w:r>
        <w:rPr>
          <w:color w:val="211F1F"/>
          <w:spacing w:val="27"/>
          <w:w w:val="105"/>
          <w:sz w:val="18"/>
        </w:rPr>
        <w:t xml:space="preserve"> </w:t>
      </w:r>
      <w:r>
        <w:rPr>
          <w:color w:val="211F1F"/>
          <w:w w:val="105"/>
          <w:sz w:val="18"/>
        </w:rPr>
        <w:t>op</w:t>
      </w:r>
      <w:r>
        <w:rPr>
          <w:color w:val="211F1F"/>
          <w:spacing w:val="25"/>
          <w:w w:val="105"/>
          <w:sz w:val="18"/>
        </w:rPr>
        <w:t xml:space="preserve"> </w:t>
      </w:r>
      <w:r>
        <w:rPr>
          <w:color w:val="211F1F"/>
          <w:w w:val="105"/>
          <w:sz w:val="18"/>
        </w:rPr>
        <w:t>het</w:t>
      </w:r>
      <w:r>
        <w:rPr>
          <w:color w:val="211F1F"/>
          <w:spacing w:val="25"/>
          <w:w w:val="105"/>
          <w:sz w:val="18"/>
        </w:rPr>
        <w:t xml:space="preserve"> </w:t>
      </w:r>
      <w:r>
        <w:rPr>
          <w:color w:val="211F1F"/>
          <w:w w:val="105"/>
          <w:sz w:val="18"/>
        </w:rPr>
        <w:t>persoonsgebonden</w:t>
      </w:r>
      <w:r>
        <w:rPr>
          <w:color w:val="211F1F"/>
          <w:spacing w:val="28"/>
          <w:w w:val="105"/>
          <w:sz w:val="18"/>
        </w:rPr>
        <w:t xml:space="preserve"> </w:t>
      </w:r>
      <w:r>
        <w:rPr>
          <w:color w:val="211F1F"/>
          <w:w w:val="105"/>
          <w:sz w:val="18"/>
        </w:rPr>
        <w:t>budget (circa</w:t>
      </w:r>
    </w:p>
    <w:p w:rsidR="001B3359" w:rsidRDefault="00D877C7" w14:paraId="75B66A20" w14:textId="77777777">
      <w:pPr>
        <w:pStyle w:val="Plattetekst"/>
        <w:ind w:left="3713"/>
      </w:pPr>
      <w:r>
        <w:rPr>
          <w:color w:val="211F1F"/>
          <w:w w:val="105"/>
        </w:rPr>
        <w:t>€</w:t>
      </w:r>
      <w:r>
        <w:rPr>
          <w:color w:val="211F1F"/>
          <w:spacing w:val="-14"/>
          <w:w w:val="105"/>
        </w:rPr>
        <w:t xml:space="preserve"> </w:t>
      </w:r>
      <w:r>
        <w:rPr>
          <w:color w:val="211F1F"/>
          <w:w w:val="105"/>
        </w:rPr>
        <w:t>1</w:t>
      </w:r>
      <w:r>
        <w:rPr>
          <w:color w:val="211F1F"/>
          <w:spacing w:val="-15"/>
          <w:w w:val="105"/>
        </w:rPr>
        <w:t xml:space="preserve"> </w:t>
      </w:r>
      <w:r>
        <w:rPr>
          <w:color w:val="211F1F"/>
          <w:spacing w:val="-2"/>
          <w:w w:val="105"/>
        </w:rPr>
        <w:t>miljard);</w:t>
      </w:r>
    </w:p>
    <w:p w:rsidR="001B3359" w:rsidRDefault="001B3359" w14:paraId="72124369" w14:textId="77777777">
      <w:pPr>
        <w:pStyle w:val="Plattetekst"/>
        <w:spacing w:before="7"/>
      </w:pPr>
    </w:p>
    <w:p w:rsidR="001B3359" w:rsidRDefault="00D877C7" w14:paraId="41B101AA" w14:textId="77777777">
      <w:pPr>
        <w:pStyle w:val="Plattetekst"/>
        <w:spacing w:line="247" w:lineRule="auto"/>
        <w:ind w:left="3429" w:right="457"/>
      </w:pPr>
      <w:r>
        <w:rPr>
          <w:color w:val="211F1F"/>
          <w:w w:val="110"/>
        </w:rPr>
        <w:t>Bij</w:t>
      </w:r>
      <w:r>
        <w:rPr>
          <w:color w:val="211F1F"/>
          <w:spacing w:val="-17"/>
          <w:w w:val="110"/>
        </w:rPr>
        <w:t xml:space="preserve"> </w:t>
      </w:r>
      <w:r>
        <w:rPr>
          <w:color w:val="211F1F"/>
          <w:w w:val="110"/>
        </w:rPr>
        <w:t>alle</w:t>
      </w:r>
      <w:r>
        <w:rPr>
          <w:color w:val="211F1F"/>
          <w:spacing w:val="-16"/>
          <w:w w:val="110"/>
        </w:rPr>
        <w:t xml:space="preserve"> </w:t>
      </w:r>
      <w:r>
        <w:rPr>
          <w:color w:val="211F1F"/>
          <w:w w:val="110"/>
        </w:rPr>
        <w:t>hervormingen</w:t>
      </w:r>
      <w:r>
        <w:rPr>
          <w:color w:val="211F1F"/>
          <w:spacing w:val="-15"/>
          <w:w w:val="110"/>
        </w:rPr>
        <w:t xml:space="preserve"> </w:t>
      </w:r>
      <w:r>
        <w:rPr>
          <w:color w:val="211F1F"/>
          <w:w w:val="110"/>
        </w:rPr>
        <w:t>om</w:t>
      </w:r>
      <w:r>
        <w:rPr>
          <w:color w:val="211F1F"/>
          <w:spacing w:val="-16"/>
          <w:w w:val="110"/>
        </w:rPr>
        <w:t xml:space="preserve"> </w:t>
      </w:r>
      <w:r>
        <w:rPr>
          <w:color w:val="211F1F"/>
          <w:w w:val="110"/>
        </w:rPr>
        <w:t>de</w:t>
      </w:r>
      <w:r>
        <w:rPr>
          <w:color w:val="211F1F"/>
          <w:spacing w:val="-15"/>
          <w:w w:val="110"/>
        </w:rPr>
        <w:t xml:space="preserve"> </w:t>
      </w:r>
      <w:r>
        <w:rPr>
          <w:color w:val="211F1F"/>
          <w:w w:val="110"/>
        </w:rPr>
        <w:t>zorg</w:t>
      </w:r>
      <w:r>
        <w:rPr>
          <w:color w:val="211F1F"/>
          <w:spacing w:val="-15"/>
          <w:w w:val="110"/>
        </w:rPr>
        <w:t xml:space="preserve"> </w:t>
      </w:r>
      <w:r>
        <w:rPr>
          <w:color w:val="211F1F"/>
          <w:w w:val="110"/>
        </w:rPr>
        <w:t>voor</w:t>
      </w:r>
      <w:r>
        <w:rPr>
          <w:color w:val="211F1F"/>
          <w:spacing w:val="-18"/>
          <w:w w:val="110"/>
        </w:rPr>
        <w:t xml:space="preserve"> </w:t>
      </w:r>
      <w:r>
        <w:rPr>
          <w:color w:val="211F1F"/>
          <w:w w:val="110"/>
        </w:rPr>
        <w:t>iedereen</w:t>
      </w:r>
      <w:r>
        <w:rPr>
          <w:color w:val="211F1F"/>
          <w:spacing w:val="-16"/>
          <w:w w:val="110"/>
        </w:rPr>
        <w:t xml:space="preserve"> </w:t>
      </w:r>
      <w:r>
        <w:rPr>
          <w:color w:val="211F1F"/>
          <w:w w:val="110"/>
        </w:rPr>
        <w:t>toegankelijk</w:t>
      </w:r>
      <w:r>
        <w:rPr>
          <w:color w:val="211F1F"/>
          <w:spacing w:val="-16"/>
          <w:w w:val="110"/>
        </w:rPr>
        <w:t xml:space="preserve"> </w:t>
      </w:r>
      <w:r>
        <w:rPr>
          <w:color w:val="211F1F"/>
          <w:w w:val="110"/>
        </w:rPr>
        <w:t>te</w:t>
      </w:r>
      <w:r>
        <w:rPr>
          <w:color w:val="211F1F"/>
          <w:spacing w:val="-16"/>
          <w:w w:val="110"/>
        </w:rPr>
        <w:t xml:space="preserve"> </w:t>
      </w:r>
      <w:r>
        <w:rPr>
          <w:color w:val="211F1F"/>
          <w:w w:val="110"/>
        </w:rPr>
        <w:t>houden</w:t>
      </w:r>
      <w:r>
        <w:rPr>
          <w:color w:val="211F1F"/>
          <w:spacing w:val="-15"/>
          <w:w w:val="110"/>
        </w:rPr>
        <w:t xml:space="preserve"> </w:t>
      </w:r>
      <w:r>
        <w:rPr>
          <w:color w:val="211F1F"/>
          <w:w w:val="110"/>
        </w:rPr>
        <w:t xml:space="preserve">is </w:t>
      </w:r>
      <w:r>
        <w:rPr>
          <w:color w:val="211F1F"/>
        </w:rPr>
        <w:t>er</w:t>
      </w:r>
      <w:r>
        <w:rPr>
          <w:color w:val="211F1F"/>
          <w:spacing w:val="10"/>
        </w:rPr>
        <w:t xml:space="preserve"> </w:t>
      </w:r>
      <w:r>
        <w:rPr>
          <w:color w:val="211F1F"/>
        </w:rPr>
        <w:t>extra</w:t>
      </w:r>
      <w:r>
        <w:rPr>
          <w:color w:val="211F1F"/>
          <w:spacing w:val="21"/>
        </w:rPr>
        <w:t xml:space="preserve"> </w:t>
      </w:r>
      <w:r>
        <w:rPr>
          <w:color w:val="211F1F"/>
        </w:rPr>
        <w:t>oog</w:t>
      </w:r>
      <w:r>
        <w:rPr>
          <w:color w:val="211F1F"/>
          <w:spacing w:val="28"/>
        </w:rPr>
        <w:t xml:space="preserve"> </w:t>
      </w:r>
      <w:r>
        <w:rPr>
          <w:color w:val="211F1F"/>
        </w:rPr>
        <w:t>voor</w:t>
      </w:r>
      <w:r>
        <w:rPr>
          <w:color w:val="211F1F"/>
          <w:spacing w:val="19"/>
        </w:rPr>
        <w:t xml:space="preserve"> </w:t>
      </w:r>
      <w:r>
        <w:rPr>
          <w:color w:val="211F1F"/>
        </w:rPr>
        <w:t>chronisch</w:t>
      </w:r>
      <w:r>
        <w:rPr>
          <w:color w:val="211F1F"/>
          <w:spacing w:val="34"/>
        </w:rPr>
        <w:t xml:space="preserve"> </w:t>
      </w:r>
      <w:r>
        <w:rPr>
          <w:color w:val="211F1F"/>
        </w:rPr>
        <w:t>zieken</w:t>
      </w:r>
      <w:r>
        <w:rPr>
          <w:color w:val="211F1F"/>
          <w:spacing w:val="18"/>
        </w:rPr>
        <w:t xml:space="preserve"> </w:t>
      </w:r>
      <w:r>
        <w:rPr>
          <w:color w:val="211F1F"/>
        </w:rPr>
        <w:t>en</w:t>
      </w:r>
      <w:r>
        <w:rPr>
          <w:color w:val="211F1F"/>
          <w:spacing w:val="30"/>
        </w:rPr>
        <w:t xml:space="preserve"> </w:t>
      </w:r>
      <w:r>
        <w:rPr>
          <w:color w:val="211F1F"/>
        </w:rPr>
        <w:t>mensen</w:t>
      </w:r>
      <w:r>
        <w:rPr>
          <w:color w:val="211F1F"/>
          <w:spacing w:val="21"/>
        </w:rPr>
        <w:t xml:space="preserve"> </w:t>
      </w:r>
      <w:r>
        <w:rPr>
          <w:color w:val="211F1F"/>
        </w:rPr>
        <w:t>met</w:t>
      </w:r>
      <w:r>
        <w:rPr>
          <w:color w:val="211F1F"/>
          <w:spacing w:val="19"/>
        </w:rPr>
        <w:t xml:space="preserve"> </w:t>
      </w:r>
      <w:r>
        <w:rPr>
          <w:color w:val="211F1F"/>
        </w:rPr>
        <w:t>een</w:t>
      </w:r>
      <w:r>
        <w:rPr>
          <w:color w:val="211F1F"/>
          <w:spacing w:val="26"/>
        </w:rPr>
        <w:t xml:space="preserve"> </w:t>
      </w:r>
      <w:r>
        <w:rPr>
          <w:color w:val="211F1F"/>
        </w:rPr>
        <w:t>beperking.</w:t>
      </w:r>
      <w:r>
        <w:rPr>
          <w:color w:val="211F1F"/>
          <w:spacing w:val="25"/>
        </w:rPr>
        <w:t xml:space="preserve"> </w:t>
      </w:r>
      <w:r>
        <w:rPr>
          <w:color w:val="211F1F"/>
        </w:rPr>
        <w:t>Zo</w:t>
      </w:r>
      <w:r>
        <w:rPr>
          <w:color w:val="211F1F"/>
          <w:spacing w:val="26"/>
        </w:rPr>
        <w:t xml:space="preserve"> </w:t>
      </w:r>
      <w:r>
        <w:rPr>
          <w:color w:val="211F1F"/>
        </w:rPr>
        <w:t>is</w:t>
      </w:r>
      <w:r>
        <w:rPr>
          <w:color w:val="211F1F"/>
          <w:spacing w:val="23"/>
        </w:rPr>
        <w:t xml:space="preserve"> </w:t>
      </w:r>
      <w:r>
        <w:rPr>
          <w:color w:val="211F1F"/>
          <w:spacing w:val="-5"/>
        </w:rPr>
        <w:t>er</w:t>
      </w:r>
    </w:p>
    <w:p w:rsidR="001B3359" w:rsidRDefault="00D877C7" w14:paraId="3E99AD9A" w14:textId="77777777">
      <w:pPr>
        <w:pStyle w:val="Plattetekst"/>
        <w:spacing w:before="4"/>
        <w:ind w:left="3429"/>
      </w:pPr>
      <w:r>
        <w:rPr>
          <w:color w:val="211F1F"/>
        </w:rPr>
        <w:t>€</w:t>
      </w:r>
      <w:r>
        <w:rPr>
          <w:color w:val="211F1F"/>
          <w:spacing w:val="22"/>
        </w:rPr>
        <w:t xml:space="preserve"> </w:t>
      </w:r>
      <w:r>
        <w:rPr>
          <w:color w:val="211F1F"/>
        </w:rPr>
        <w:t>350</w:t>
      </w:r>
      <w:r>
        <w:rPr>
          <w:color w:val="211F1F"/>
          <w:spacing w:val="25"/>
        </w:rPr>
        <w:t xml:space="preserve"> </w:t>
      </w:r>
      <w:r>
        <w:rPr>
          <w:color w:val="211F1F"/>
        </w:rPr>
        <w:t>miljoen</w:t>
      </w:r>
      <w:r>
        <w:rPr>
          <w:color w:val="211F1F"/>
          <w:spacing w:val="27"/>
        </w:rPr>
        <w:t xml:space="preserve"> </w:t>
      </w:r>
      <w:r>
        <w:rPr>
          <w:color w:val="211F1F"/>
        </w:rPr>
        <w:t>structureel</w:t>
      </w:r>
      <w:r>
        <w:rPr>
          <w:color w:val="211F1F"/>
          <w:spacing w:val="26"/>
        </w:rPr>
        <w:t xml:space="preserve"> </w:t>
      </w:r>
      <w:r>
        <w:rPr>
          <w:color w:val="211F1F"/>
        </w:rPr>
        <w:t>beschikbaar</w:t>
      </w:r>
      <w:r>
        <w:rPr>
          <w:color w:val="211F1F"/>
          <w:spacing w:val="28"/>
        </w:rPr>
        <w:t xml:space="preserve"> </w:t>
      </w:r>
      <w:r>
        <w:rPr>
          <w:color w:val="211F1F"/>
        </w:rPr>
        <w:t>voor</w:t>
      </w:r>
      <w:r>
        <w:rPr>
          <w:color w:val="211F1F"/>
          <w:spacing w:val="27"/>
        </w:rPr>
        <w:t xml:space="preserve"> </w:t>
      </w:r>
      <w:r>
        <w:rPr>
          <w:color w:val="211F1F"/>
        </w:rPr>
        <w:t>deze</w:t>
      </w:r>
      <w:r>
        <w:rPr>
          <w:color w:val="211F1F"/>
          <w:spacing w:val="31"/>
        </w:rPr>
        <w:t xml:space="preserve"> </w:t>
      </w:r>
      <w:r>
        <w:rPr>
          <w:color w:val="211F1F"/>
          <w:spacing w:val="-2"/>
        </w:rPr>
        <w:t>groep.</w:t>
      </w:r>
    </w:p>
    <w:p w:rsidR="001B3359" w:rsidRDefault="001B3359" w14:paraId="28A5B46E" w14:textId="77777777">
      <w:pPr>
        <w:pStyle w:val="Plattetekst"/>
        <w:spacing w:before="12"/>
      </w:pPr>
    </w:p>
    <w:p w:rsidR="001B3359" w:rsidRDefault="00D877C7" w14:paraId="78079E60" w14:textId="77777777">
      <w:pPr>
        <w:pStyle w:val="Plattetekst"/>
        <w:spacing w:line="247" w:lineRule="auto"/>
        <w:ind w:left="3429" w:right="527"/>
      </w:pPr>
      <w:r>
        <w:rPr>
          <w:color w:val="211F1F"/>
          <w:w w:val="110"/>
        </w:rPr>
        <w:t>Daarnaast geldt voor 2031 dat de begrotingstanden van 2030 geëxtrapoleerd zijn naar 2031. Daarbij is rekening gehouden met technische</w:t>
      </w:r>
      <w:r>
        <w:rPr>
          <w:color w:val="211F1F"/>
          <w:spacing w:val="40"/>
          <w:w w:val="110"/>
        </w:rPr>
        <w:t xml:space="preserve"> </w:t>
      </w:r>
      <w:r>
        <w:rPr>
          <w:color w:val="211F1F"/>
          <w:w w:val="110"/>
        </w:rPr>
        <w:t>aanpassingen zoals verwachte volumegroei, loon- en prijsontwikkelingen</w:t>
      </w:r>
      <w:r>
        <w:rPr>
          <w:color w:val="211F1F"/>
          <w:spacing w:val="-12"/>
          <w:w w:val="110"/>
        </w:rPr>
        <w:t xml:space="preserve"> </w:t>
      </w:r>
      <w:r>
        <w:rPr>
          <w:color w:val="211F1F"/>
          <w:w w:val="110"/>
        </w:rPr>
        <w:t>en</w:t>
      </w:r>
      <w:r>
        <w:rPr>
          <w:color w:val="211F1F"/>
          <w:spacing w:val="-12"/>
          <w:w w:val="110"/>
        </w:rPr>
        <w:t xml:space="preserve"> </w:t>
      </w:r>
      <w:r>
        <w:rPr>
          <w:color w:val="211F1F"/>
          <w:w w:val="110"/>
        </w:rPr>
        <w:t>de</w:t>
      </w:r>
      <w:r>
        <w:rPr>
          <w:color w:val="211F1F"/>
          <w:spacing w:val="-9"/>
          <w:w w:val="110"/>
        </w:rPr>
        <w:t xml:space="preserve"> </w:t>
      </w:r>
      <w:r>
        <w:rPr>
          <w:color w:val="211F1F"/>
          <w:w w:val="110"/>
        </w:rPr>
        <w:t>verwachte</w:t>
      </w:r>
      <w:r>
        <w:rPr>
          <w:color w:val="211F1F"/>
          <w:spacing w:val="-8"/>
          <w:w w:val="110"/>
        </w:rPr>
        <w:t xml:space="preserve"> </w:t>
      </w:r>
      <w:r>
        <w:rPr>
          <w:color w:val="211F1F"/>
          <w:w w:val="110"/>
        </w:rPr>
        <w:t>effecten</w:t>
      </w:r>
      <w:r>
        <w:rPr>
          <w:color w:val="211F1F"/>
          <w:spacing w:val="-9"/>
          <w:w w:val="110"/>
        </w:rPr>
        <w:t xml:space="preserve"> </w:t>
      </w:r>
      <w:r>
        <w:rPr>
          <w:color w:val="211F1F"/>
          <w:w w:val="110"/>
        </w:rPr>
        <w:t>van</w:t>
      </w:r>
      <w:r>
        <w:rPr>
          <w:color w:val="211F1F"/>
          <w:spacing w:val="-8"/>
          <w:w w:val="110"/>
        </w:rPr>
        <w:t xml:space="preserve"> </w:t>
      </w:r>
      <w:r>
        <w:rPr>
          <w:color w:val="211F1F"/>
          <w:w w:val="110"/>
        </w:rPr>
        <w:t>bestaand</w:t>
      </w:r>
      <w:r>
        <w:rPr>
          <w:color w:val="211F1F"/>
          <w:spacing w:val="-8"/>
          <w:w w:val="110"/>
        </w:rPr>
        <w:t xml:space="preserve"> </w:t>
      </w:r>
      <w:r>
        <w:rPr>
          <w:color w:val="211F1F"/>
          <w:w w:val="110"/>
        </w:rPr>
        <w:t>beleid.</w:t>
      </w:r>
    </w:p>
    <w:p w:rsidR="001B3359" w:rsidRDefault="001B3359" w14:paraId="5753AE7A" w14:textId="77777777">
      <w:pPr>
        <w:pStyle w:val="Plattetekst"/>
        <w:spacing w:line="247" w:lineRule="auto"/>
        <w:sectPr w:rsidR="001B3359">
          <w:pgSz w:w="11930" w:h="16860"/>
          <w:pgMar w:top="1320" w:right="708" w:bottom="1340" w:left="992" w:header="0" w:footer="1091" w:gutter="0"/>
          <w:cols w:space="708"/>
        </w:sectPr>
      </w:pPr>
    </w:p>
    <w:p w:rsidR="001B3359" w:rsidP="00D877C7" w:rsidRDefault="00D877C7" w14:paraId="405963D9" w14:textId="66DF5DA5">
      <w:pPr>
        <w:pStyle w:val="Kop2"/>
        <w:numPr>
          <w:ilvl w:val="1"/>
          <w:numId w:val="11"/>
        </w:numPr>
        <w:tabs>
          <w:tab w:val="left" w:pos="3726"/>
        </w:tabs>
        <w:spacing w:before="80"/>
        <w:ind w:left="3726" w:hanging="297"/>
        <w:rPr>
          <w:rFonts w:ascii="Tahoma"/>
        </w:rPr>
      </w:pPr>
      <w:r>
        <w:rPr>
          <w:rFonts w:ascii="Tahoma"/>
          <w:color w:val="00ACED"/>
        </w:rPr>
        <w:lastRenderedPageBreak/>
        <w:t xml:space="preserve"> </w:t>
      </w:r>
      <w:r>
        <w:rPr>
          <w:rFonts w:ascii="Tahoma"/>
          <w:color w:val="00ACED"/>
        </w:rPr>
        <w:t>Bijstellingen</w:t>
      </w:r>
      <w:r>
        <w:rPr>
          <w:rFonts w:ascii="Tahoma"/>
          <w:color w:val="00ACED"/>
          <w:spacing w:val="-13"/>
        </w:rPr>
        <w:t xml:space="preserve"> </w:t>
      </w:r>
      <w:r>
        <w:rPr>
          <w:rFonts w:ascii="Tahoma"/>
          <w:color w:val="00ACED"/>
        </w:rPr>
        <w:t>1e</w:t>
      </w:r>
      <w:r>
        <w:rPr>
          <w:rFonts w:ascii="Tahoma"/>
          <w:color w:val="00ACED"/>
          <w:spacing w:val="-11"/>
        </w:rPr>
        <w:t xml:space="preserve"> </w:t>
      </w:r>
      <w:r>
        <w:rPr>
          <w:rFonts w:ascii="Tahoma"/>
          <w:color w:val="00ACED"/>
        </w:rPr>
        <w:t>suppletoire</w:t>
      </w:r>
      <w:r>
        <w:rPr>
          <w:rFonts w:ascii="Tahoma"/>
          <w:color w:val="00ACED"/>
          <w:spacing w:val="-8"/>
        </w:rPr>
        <w:t xml:space="preserve"> </w:t>
      </w:r>
      <w:r>
        <w:rPr>
          <w:rFonts w:ascii="Tahoma"/>
          <w:color w:val="00ACED"/>
          <w:spacing w:val="-2"/>
        </w:rPr>
        <w:t>begroting</w:t>
      </w:r>
    </w:p>
    <w:p w:rsidR="001B3359" w:rsidRDefault="001B3359" w14:paraId="40585A64" w14:textId="77777777">
      <w:pPr>
        <w:pStyle w:val="Plattetekst"/>
        <w:spacing w:before="34"/>
        <w:rPr>
          <w:b/>
        </w:rPr>
      </w:pPr>
    </w:p>
    <w:p w:rsidR="001B3359" w:rsidRDefault="00D877C7" w14:paraId="18909103" w14:textId="77777777">
      <w:pPr>
        <w:pStyle w:val="Plattetekst"/>
        <w:spacing w:line="247" w:lineRule="auto"/>
        <w:ind w:left="3429" w:right="388"/>
        <w:jc w:val="both"/>
      </w:pPr>
      <w:r>
        <w:rPr>
          <w:color w:val="211F1F"/>
          <w:w w:val="105"/>
        </w:rPr>
        <w:t>Deze paragraaf geeft een toelichting op de bijstellingen in de 1e suppletoire begroting.</w:t>
      </w:r>
      <w:r>
        <w:rPr>
          <w:color w:val="211F1F"/>
          <w:spacing w:val="-6"/>
          <w:w w:val="105"/>
        </w:rPr>
        <w:t xml:space="preserve"> </w:t>
      </w:r>
      <w:r>
        <w:rPr>
          <w:color w:val="211F1F"/>
          <w:w w:val="105"/>
        </w:rPr>
        <w:t>De</w:t>
      </w:r>
      <w:r>
        <w:rPr>
          <w:color w:val="211F1F"/>
          <w:spacing w:val="-7"/>
          <w:w w:val="105"/>
        </w:rPr>
        <w:t xml:space="preserve"> </w:t>
      </w:r>
      <w:proofErr w:type="spellStart"/>
      <w:r>
        <w:rPr>
          <w:color w:val="211F1F"/>
          <w:w w:val="105"/>
        </w:rPr>
        <w:t>afzonderlĳke</w:t>
      </w:r>
      <w:proofErr w:type="spellEnd"/>
      <w:r>
        <w:rPr>
          <w:color w:val="211F1F"/>
          <w:spacing w:val="-7"/>
          <w:w w:val="105"/>
        </w:rPr>
        <w:t xml:space="preserve"> </w:t>
      </w:r>
      <w:r>
        <w:rPr>
          <w:color w:val="211F1F"/>
          <w:w w:val="105"/>
        </w:rPr>
        <w:t>posten</w:t>
      </w:r>
      <w:r>
        <w:rPr>
          <w:color w:val="211F1F"/>
          <w:spacing w:val="-9"/>
          <w:w w:val="105"/>
        </w:rPr>
        <w:t xml:space="preserve"> </w:t>
      </w:r>
      <w:r>
        <w:rPr>
          <w:color w:val="211F1F"/>
          <w:w w:val="105"/>
        </w:rPr>
        <w:t>worden</w:t>
      </w:r>
      <w:r>
        <w:rPr>
          <w:color w:val="211F1F"/>
          <w:spacing w:val="-11"/>
          <w:w w:val="105"/>
        </w:rPr>
        <w:t xml:space="preserve"> </w:t>
      </w:r>
      <w:r>
        <w:rPr>
          <w:color w:val="211F1F"/>
          <w:w w:val="105"/>
        </w:rPr>
        <w:t>toegelicht</w:t>
      </w:r>
      <w:r>
        <w:rPr>
          <w:color w:val="211F1F"/>
          <w:spacing w:val="-8"/>
          <w:w w:val="105"/>
        </w:rPr>
        <w:t xml:space="preserve"> </w:t>
      </w:r>
      <w:r>
        <w:rPr>
          <w:color w:val="211F1F"/>
          <w:w w:val="105"/>
        </w:rPr>
        <w:t>als</w:t>
      </w:r>
      <w:r>
        <w:rPr>
          <w:color w:val="211F1F"/>
          <w:spacing w:val="-7"/>
          <w:w w:val="105"/>
        </w:rPr>
        <w:t xml:space="preserve"> </w:t>
      </w:r>
      <w:r>
        <w:rPr>
          <w:color w:val="211F1F"/>
          <w:w w:val="105"/>
        </w:rPr>
        <w:t>het</w:t>
      </w:r>
      <w:r>
        <w:rPr>
          <w:color w:val="211F1F"/>
          <w:spacing w:val="-8"/>
          <w:w w:val="105"/>
        </w:rPr>
        <w:t xml:space="preserve"> </w:t>
      </w:r>
      <w:r>
        <w:rPr>
          <w:color w:val="211F1F"/>
          <w:w w:val="105"/>
        </w:rPr>
        <w:t>bedrag</w:t>
      </w:r>
      <w:r>
        <w:rPr>
          <w:color w:val="211F1F"/>
          <w:spacing w:val="-7"/>
          <w:w w:val="105"/>
        </w:rPr>
        <w:t xml:space="preserve"> </w:t>
      </w:r>
      <w:r>
        <w:rPr>
          <w:color w:val="211F1F"/>
          <w:w w:val="105"/>
        </w:rPr>
        <w:t>hoger</w:t>
      </w:r>
      <w:r>
        <w:rPr>
          <w:color w:val="211F1F"/>
          <w:spacing w:val="34"/>
          <w:w w:val="105"/>
        </w:rPr>
        <w:t xml:space="preserve"> </w:t>
      </w:r>
      <w:r>
        <w:rPr>
          <w:color w:val="211F1F"/>
          <w:w w:val="105"/>
        </w:rPr>
        <w:t>is dan € 10 miljoen.</w:t>
      </w:r>
    </w:p>
    <w:p w:rsidR="001B3359" w:rsidRDefault="001B3359" w14:paraId="7D17DC07" w14:textId="77777777">
      <w:pPr>
        <w:pStyle w:val="Plattetekst"/>
        <w:spacing w:before="37"/>
      </w:pPr>
    </w:p>
    <w:p w:rsidR="001B3359" w:rsidRDefault="00D877C7" w14:paraId="176104BD" w14:textId="77777777">
      <w:pPr>
        <w:pStyle w:val="Kop2"/>
        <w:numPr>
          <w:ilvl w:val="2"/>
          <w:numId w:val="1"/>
        </w:numPr>
        <w:tabs>
          <w:tab w:val="left" w:pos="3871"/>
        </w:tabs>
        <w:spacing w:before="1"/>
        <w:ind w:left="3871" w:hanging="442"/>
        <w:rPr>
          <w:rFonts w:ascii="Tahoma"/>
        </w:rPr>
      </w:pPr>
      <w:r>
        <w:rPr>
          <w:rFonts w:ascii="Tahoma"/>
          <w:color w:val="211F1F"/>
          <w:spacing w:val="-2"/>
        </w:rPr>
        <w:t>Zorgverzekeringswet</w:t>
      </w:r>
    </w:p>
    <w:p w:rsidR="001B3359" w:rsidRDefault="001B3359" w14:paraId="7FFF7470" w14:textId="77777777">
      <w:pPr>
        <w:pStyle w:val="Plattetekst"/>
        <w:spacing w:before="30"/>
        <w:rPr>
          <w:b/>
        </w:rPr>
      </w:pPr>
    </w:p>
    <w:p w:rsidR="001B3359" w:rsidRDefault="00D877C7" w14:paraId="0622EC38" w14:textId="77777777">
      <w:pPr>
        <w:pStyle w:val="Plattetekst"/>
        <w:spacing w:line="247" w:lineRule="auto"/>
        <w:ind w:left="3429" w:right="980"/>
      </w:pPr>
      <w:r>
        <w:rPr>
          <w:color w:val="211F1F"/>
        </w:rPr>
        <w:t xml:space="preserve">Tabel 3 laat de bijstellingen zien ten opzichte van stand </w:t>
      </w:r>
      <w:r>
        <w:rPr>
          <w:color w:val="211F1F"/>
          <w:w w:val="110"/>
        </w:rPr>
        <w:t>ontwerpbegroting 2026.</w:t>
      </w:r>
    </w:p>
    <w:p w:rsidR="001B3359" w:rsidRDefault="001B3359" w14:paraId="04CCD9D1" w14:textId="77777777">
      <w:pPr>
        <w:pStyle w:val="Plattetekst"/>
        <w:spacing w:before="7"/>
        <w:rPr>
          <w:sz w:val="20"/>
        </w:rPr>
      </w:pPr>
    </w:p>
    <w:tbl>
      <w:tblPr>
        <w:tblStyle w:val="TableNormal"/>
        <w:tblW w:w="0" w:type="auto"/>
        <w:tblInd w:w="133" w:type="dxa"/>
        <w:tblLayout w:type="fixed"/>
        <w:tblLook w:val="01E0" w:firstRow="1" w:lastRow="1" w:firstColumn="1" w:lastColumn="1" w:noHBand="0" w:noVBand="0"/>
      </w:tblPr>
      <w:tblGrid>
        <w:gridCol w:w="3781"/>
        <w:gridCol w:w="1123"/>
        <w:gridCol w:w="970"/>
        <w:gridCol w:w="968"/>
        <w:gridCol w:w="971"/>
        <w:gridCol w:w="973"/>
        <w:gridCol w:w="913"/>
      </w:tblGrid>
      <w:tr w:rsidR="001B3359" w14:paraId="6CB7FE02" w14:textId="77777777">
        <w:trPr>
          <w:trHeight w:val="245"/>
        </w:trPr>
        <w:tc>
          <w:tcPr>
            <w:tcW w:w="9699" w:type="dxa"/>
            <w:gridSpan w:val="7"/>
            <w:shd w:val="clear" w:color="auto" w:fill="00ACED"/>
          </w:tcPr>
          <w:p w:rsidR="001B3359" w:rsidRDefault="00D877C7" w14:paraId="41CCE69D" w14:textId="77777777">
            <w:pPr>
              <w:pStyle w:val="TableParagraph"/>
              <w:spacing w:before="17" w:line="209" w:lineRule="exact"/>
              <w:ind w:left="113"/>
              <w:jc w:val="left"/>
              <w:rPr>
                <w:sz w:val="18"/>
              </w:rPr>
            </w:pPr>
            <w:r>
              <w:rPr>
                <w:noProof/>
                <w:sz w:val="18"/>
              </w:rPr>
              <mc:AlternateContent>
                <mc:Choice Requires="wpg">
                  <w:drawing>
                    <wp:anchor distT="0" distB="0" distL="0" distR="0" simplePos="0" relativeHeight="477367808" behindDoc="1" locked="0" layoutInCell="1" allowOverlap="1" wp14:editId="43C3BDCA" wp14:anchorId="282237CF">
                      <wp:simplePos x="0" y="0"/>
                      <wp:positionH relativeFrom="column">
                        <wp:posOffset>0</wp:posOffset>
                      </wp:positionH>
                      <wp:positionV relativeFrom="paragraph">
                        <wp:posOffset>-1468</wp:posOffset>
                      </wp:positionV>
                      <wp:extent cx="6160135" cy="204470"/>
                      <wp:effectExtent l="0" t="0" r="0" b="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204470"/>
                                <a:chOff x="0" y="0"/>
                                <a:chExt cx="6160135" cy="204470"/>
                              </a:xfrm>
                            </wpg:grpSpPr>
                            <wps:wsp>
                              <wps:cNvPr id="385" name="Graphic 385"/>
                              <wps:cNvSpPr/>
                              <wps:spPr>
                                <a:xfrm>
                                  <a:off x="380" y="6362"/>
                                  <a:ext cx="6156325" cy="196215"/>
                                </a:xfrm>
                                <a:custGeom>
                                  <a:avLst/>
                                  <a:gdLst/>
                                  <a:ahLst/>
                                  <a:cxnLst/>
                                  <a:rect l="l" t="t" r="r" b="b"/>
                                  <a:pathLst>
                                    <a:path w="6156325" h="196215">
                                      <a:moveTo>
                                        <a:pt x="6155944" y="0"/>
                                      </a:moveTo>
                                      <a:lnTo>
                                        <a:pt x="0" y="0"/>
                                      </a:lnTo>
                                      <a:lnTo>
                                        <a:pt x="0" y="196202"/>
                                      </a:lnTo>
                                      <a:lnTo>
                                        <a:pt x="6155944" y="196202"/>
                                      </a:lnTo>
                                      <a:lnTo>
                                        <a:pt x="6155944" y="0"/>
                                      </a:lnTo>
                                      <a:close/>
                                    </a:path>
                                  </a:pathLst>
                                </a:custGeom>
                                <a:solidFill>
                                  <a:srgbClr val="00ACED"/>
                                </a:solidFill>
                              </wps:spPr>
                              <wps:bodyPr wrap="square" lIns="0" tIns="0" rIns="0" bIns="0" rtlCol="0">
                                <a:prstTxWarp prst="textNoShape">
                                  <a:avLst/>
                                </a:prstTxWarp>
                                <a:noAutofit/>
                              </wps:bodyPr>
                            </wps:wsp>
                            <wps:wsp>
                              <wps:cNvPr id="386" name="Graphic 386"/>
                              <wps:cNvSpPr/>
                              <wps:spPr>
                                <a:xfrm>
                                  <a:off x="380" y="1587"/>
                                  <a:ext cx="6156325" cy="1270"/>
                                </a:xfrm>
                                <a:custGeom>
                                  <a:avLst/>
                                  <a:gdLst/>
                                  <a:ahLst/>
                                  <a:cxnLst/>
                                  <a:rect l="l" t="t" r="r" b="b"/>
                                  <a:pathLst>
                                    <a:path w="6156325">
                                      <a:moveTo>
                                        <a:pt x="0" y="0"/>
                                      </a:moveTo>
                                      <a:lnTo>
                                        <a:pt x="6155944" y="0"/>
                                      </a:lnTo>
                                    </a:path>
                                  </a:pathLst>
                                </a:custGeom>
                                <a:ln w="3175">
                                  <a:solidFill>
                                    <a:srgbClr val="211F1F"/>
                                  </a:solidFill>
                                  <a:prstDash val="solid"/>
                                </a:ln>
                              </wps:spPr>
                              <wps:bodyPr wrap="square" lIns="0" tIns="0" rIns="0" bIns="0" rtlCol="0">
                                <a:prstTxWarp prst="textNoShape">
                                  <a:avLst/>
                                </a:prstTxWarp>
                                <a:noAutofit/>
                              </wps:bodyPr>
                            </wps:wsp>
                            <wps:wsp>
                              <wps:cNvPr id="387" name="Graphic 387"/>
                              <wps:cNvSpPr/>
                              <wps:spPr>
                                <a:xfrm>
                                  <a:off x="380" y="202564"/>
                                  <a:ext cx="2462530" cy="1270"/>
                                </a:xfrm>
                                <a:custGeom>
                                  <a:avLst/>
                                  <a:gdLst/>
                                  <a:ahLst/>
                                  <a:cxnLst/>
                                  <a:rect l="l" t="t" r="r" b="b"/>
                                  <a:pathLst>
                                    <a:path w="2462530">
                                      <a:moveTo>
                                        <a:pt x="2462403"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388" name="Graphic 388"/>
                              <wps:cNvSpPr/>
                              <wps:spPr>
                                <a:xfrm>
                                  <a:off x="2462783" y="202564"/>
                                  <a:ext cx="615950" cy="1270"/>
                                </a:xfrm>
                                <a:custGeom>
                                  <a:avLst/>
                                  <a:gdLst/>
                                  <a:ahLst/>
                                  <a:cxnLst/>
                                  <a:rect l="l" t="t" r="r" b="b"/>
                                  <a:pathLst>
                                    <a:path w="615950">
                                      <a:moveTo>
                                        <a:pt x="615569"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389" name="Graphic 389"/>
                              <wps:cNvSpPr/>
                              <wps:spPr>
                                <a:xfrm>
                                  <a:off x="3078352" y="202564"/>
                                  <a:ext cx="615950" cy="1270"/>
                                </a:xfrm>
                                <a:custGeom>
                                  <a:avLst/>
                                  <a:gdLst/>
                                  <a:ahLst/>
                                  <a:cxnLst/>
                                  <a:rect l="l" t="t" r="r" b="b"/>
                                  <a:pathLst>
                                    <a:path w="615950">
                                      <a:moveTo>
                                        <a:pt x="615569"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390" name="Graphic 390"/>
                              <wps:cNvSpPr/>
                              <wps:spPr>
                                <a:xfrm>
                                  <a:off x="3693921" y="202564"/>
                                  <a:ext cx="615950" cy="1270"/>
                                </a:xfrm>
                                <a:custGeom>
                                  <a:avLst/>
                                  <a:gdLst/>
                                  <a:ahLst/>
                                  <a:cxnLst/>
                                  <a:rect l="l" t="t" r="r" b="b"/>
                                  <a:pathLst>
                                    <a:path w="615950">
                                      <a:moveTo>
                                        <a:pt x="615696"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391" name="Graphic 391"/>
                              <wps:cNvSpPr/>
                              <wps:spPr>
                                <a:xfrm>
                                  <a:off x="4309617" y="202564"/>
                                  <a:ext cx="615950" cy="1270"/>
                                </a:xfrm>
                                <a:custGeom>
                                  <a:avLst/>
                                  <a:gdLst/>
                                  <a:ahLst/>
                                  <a:cxnLst/>
                                  <a:rect l="l" t="t" r="r" b="b"/>
                                  <a:pathLst>
                                    <a:path w="615950">
                                      <a:moveTo>
                                        <a:pt x="615569"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392" name="Graphic 392"/>
                              <wps:cNvSpPr/>
                              <wps:spPr>
                                <a:xfrm>
                                  <a:off x="4925186" y="202564"/>
                                  <a:ext cx="615950" cy="1270"/>
                                </a:xfrm>
                                <a:custGeom>
                                  <a:avLst/>
                                  <a:gdLst/>
                                  <a:ahLst/>
                                  <a:cxnLst/>
                                  <a:rect l="l" t="t" r="r" b="b"/>
                                  <a:pathLst>
                                    <a:path w="615950">
                                      <a:moveTo>
                                        <a:pt x="615568"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393" name="Graphic 393"/>
                              <wps:cNvSpPr/>
                              <wps:spPr>
                                <a:xfrm>
                                  <a:off x="5540755" y="202564"/>
                                  <a:ext cx="615950" cy="1270"/>
                                </a:xfrm>
                                <a:custGeom>
                                  <a:avLst/>
                                  <a:gdLst/>
                                  <a:ahLst/>
                                  <a:cxnLst/>
                                  <a:rect l="l" t="t" r="r" b="b"/>
                                  <a:pathLst>
                                    <a:path w="615950">
                                      <a:moveTo>
                                        <a:pt x="615569"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394" name="Graphic 394"/>
                              <wps:cNvSpPr/>
                              <wps:spPr>
                                <a:xfrm>
                                  <a:off x="0" y="3175"/>
                                  <a:ext cx="6160135" cy="161925"/>
                                </a:xfrm>
                                <a:custGeom>
                                  <a:avLst/>
                                  <a:gdLst/>
                                  <a:ahLst/>
                                  <a:cxnLst/>
                                  <a:rect l="l" t="t" r="r" b="b"/>
                                  <a:pathLst>
                                    <a:path w="6160135" h="161925">
                                      <a:moveTo>
                                        <a:pt x="6159753" y="0"/>
                                      </a:moveTo>
                                      <a:lnTo>
                                        <a:pt x="0" y="0"/>
                                      </a:lnTo>
                                      <a:lnTo>
                                        <a:pt x="0" y="161544"/>
                                      </a:lnTo>
                                      <a:lnTo>
                                        <a:pt x="6159753" y="161544"/>
                                      </a:lnTo>
                                      <a:lnTo>
                                        <a:pt x="6159753" y="0"/>
                                      </a:lnTo>
                                      <a:close/>
                                    </a:path>
                                  </a:pathLst>
                                </a:custGeom>
                                <a:solidFill>
                                  <a:srgbClr val="00ACED"/>
                                </a:solidFill>
                              </wps:spPr>
                              <wps:bodyPr wrap="square" lIns="0" tIns="0" rIns="0" bIns="0" rtlCol="0">
                                <a:prstTxWarp prst="textNoShape">
                                  <a:avLst/>
                                </a:prstTxWarp>
                                <a:noAutofit/>
                              </wps:bodyPr>
                            </wps:wsp>
                          </wpg:wgp>
                        </a:graphicData>
                      </a:graphic>
                    </wp:anchor>
                  </w:drawing>
                </mc:Choice>
                <mc:Fallback>
                  <w:pict>
                    <v:group id="Group 384" style="position:absolute;margin-left:0;margin-top:-.1pt;width:485.05pt;height:16.1pt;z-index:-25948672;mso-wrap-distance-left:0;mso-wrap-distance-right:0" coordsize="61601,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" w14:anchorId="1683B1BE">
                      <v:shape id="Graphic 385" style="position:absolute;left:3;top:63;width:61564;height:1962;visibility:visible;mso-wrap-style:square;v-text-anchor:top" coordsize="6156325,196215" o:spid="_x0000_s1027" fillcolor="#00aced" stroked="f" path="m6155944,l,,,196202r6155944,l61559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">
                        <v:path arrowok="t"/>
                      </v:shape>
                      <v:shape id="Graphic 386" style="position:absolute;left:3;top:15;width:61564;height:13;visibility:visible;mso-wrap-style:square;v-text-anchor:top" coordsize="6156325,1270" o:spid="_x0000_s1028" filled="f" strokecolor="#211f1f" strokeweight=".25pt" path="m,l61559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">
                        <v:path arrowok="t"/>
                      </v:shape>
                      <v:shape id="Graphic 387" style="position:absolute;left:3;top:2025;width:24626;height:13;visibility:visible;mso-wrap-style:square;v-text-anchor:top" coordsize="2462530,1270" o:spid="_x0000_s1029" filled="f" strokecolor="#00aced" strokeweight=".25pt" path="m24624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">
                        <v:path arrowok="t"/>
                      </v:shape>
                      <v:shape id="Graphic 388" style="position:absolute;left:24627;top:2025;width:6160;height:13;visibility:visible;mso-wrap-style:square;v-text-anchor:top" coordsize="615950,1270" o:spid="_x0000_s1030" filled="f" strokecolor="#00aced" strokeweight=".25pt" path="m61556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">
                        <v:path arrowok="t"/>
                      </v:shape>
                      <v:shape id="Graphic 389" style="position:absolute;left:30783;top:2025;width:6160;height:13;visibility:visible;mso-wrap-style:square;v-text-anchor:top" coordsize="615950,1270" o:spid="_x0000_s1031" filled="f" strokecolor="#00aced" strokeweight=".25pt" path="m61556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">
                        <v:path arrowok="t"/>
                      </v:shape>
                      <v:shape id="Graphic 390" style="position:absolute;left:36939;top:2025;width:6159;height:13;visibility:visible;mso-wrap-style:square;v-text-anchor:top" coordsize="615950,1270" o:spid="_x0000_s1032" filled="f" strokecolor="#00aced" strokeweight=".25pt" path="m6156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">
                        <v:path arrowok="t"/>
                      </v:shape>
                      <v:shape id="Graphic 391" style="position:absolute;left:43096;top:2025;width:6159;height:13;visibility:visible;mso-wrap-style:square;v-text-anchor:top" coordsize="615950,1270" o:spid="_x0000_s1033" filled="f" strokecolor="#00aced" strokeweight=".25pt" path="m61556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">
                        <v:path arrowok="t"/>
                      </v:shape>
                      <v:shape id="Graphic 392" style="position:absolute;left:49251;top:2025;width:6160;height:13;visibility:visible;mso-wrap-style:square;v-text-anchor:top" coordsize="615950,1270" o:spid="_x0000_s1034" filled="f" strokecolor="#00aced" strokeweight=".25pt" path="m61556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">
                        <v:path arrowok="t"/>
                      </v:shape>
                      <v:shape id="Graphic 393" style="position:absolute;left:55407;top:2025;width:6160;height:13;visibility:visible;mso-wrap-style:square;v-text-anchor:top" coordsize="615950,1270" o:spid="_x0000_s1035" filled="f" strokecolor="#00aced" strokeweight=".25pt" path="m61556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">
                        <v:path arrowok="t"/>
                      </v:shape>
                      <v:shape id="Graphic 394" style="position:absolute;top:31;width:61601;height:1620;visibility:visible;mso-wrap-style:square;v-text-anchor:top" coordsize="6160135,161925" o:spid="_x0000_s1036" fillcolor="#00aced" stroked="f" path="m6159753,l,,,161544r6159753,l61597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">
                        <v:path arrowok="t"/>
                      </v:shape>
                    </v:group>
                  </w:pict>
                </mc:Fallback>
              </mc:AlternateContent>
            </w:r>
            <w:r>
              <w:rPr>
                <w:color w:val="FFFFFF"/>
                <w:spacing w:val="-2"/>
                <w:sz w:val="18"/>
              </w:rPr>
              <w:t>Tabel</w:t>
            </w:r>
            <w:r>
              <w:rPr>
                <w:color w:val="FFFFFF"/>
                <w:spacing w:val="-12"/>
                <w:sz w:val="18"/>
              </w:rPr>
              <w:t xml:space="preserve"> </w:t>
            </w:r>
            <w:r>
              <w:rPr>
                <w:color w:val="FFFFFF"/>
                <w:spacing w:val="-2"/>
                <w:sz w:val="18"/>
              </w:rPr>
              <w:t>3</w:t>
            </w:r>
            <w:r>
              <w:rPr>
                <w:color w:val="FFFFFF"/>
                <w:spacing w:val="-9"/>
                <w:sz w:val="18"/>
              </w:rPr>
              <w:t xml:space="preserve"> </w:t>
            </w:r>
            <w:r>
              <w:rPr>
                <w:color w:val="FFFFFF"/>
                <w:spacing w:val="-2"/>
                <w:sz w:val="18"/>
              </w:rPr>
              <w:t>Verticale</w:t>
            </w:r>
            <w:r>
              <w:rPr>
                <w:color w:val="FFFFFF"/>
                <w:spacing w:val="-8"/>
                <w:sz w:val="18"/>
              </w:rPr>
              <w:t xml:space="preserve"> </w:t>
            </w:r>
            <w:r>
              <w:rPr>
                <w:color w:val="FFFFFF"/>
                <w:spacing w:val="-2"/>
                <w:sz w:val="18"/>
              </w:rPr>
              <w:t>ontwikkeling</w:t>
            </w:r>
            <w:r>
              <w:rPr>
                <w:color w:val="FFFFFF"/>
                <w:spacing w:val="-9"/>
                <w:sz w:val="18"/>
              </w:rPr>
              <w:t xml:space="preserve"> </w:t>
            </w:r>
            <w:r>
              <w:rPr>
                <w:color w:val="FFFFFF"/>
                <w:spacing w:val="-2"/>
                <w:sz w:val="18"/>
              </w:rPr>
              <w:t>van</w:t>
            </w:r>
            <w:r>
              <w:rPr>
                <w:color w:val="FFFFFF"/>
                <w:spacing w:val="-5"/>
                <w:sz w:val="18"/>
              </w:rPr>
              <w:t xml:space="preserve"> </w:t>
            </w:r>
            <w:r>
              <w:rPr>
                <w:color w:val="FFFFFF"/>
                <w:spacing w:val="-2"/>
                <w:sz w:val="18"/>
              </w:rPr>
              <w:t>de</w:t>
            </w:r>
            <w:r>
              <w:rPr>
                <w:color w:val="FFFFFF"/>
                <w:spacing w:val="-11"/>
                <w:sz w:val="18"/>
              </w:rPr>
              <w:t xml:space="preserve"> </w:t>
            </w:r>
            <w:proofErr w:type="spellStart"/>
            <w:r>
              <w:rPr>
                <w:color w:val="FFFFFF"/>
                <w:spacing w:val="-2"/>
                <w:sz w:val="18"/>
              </w:rPr>
              <w:t>Zvw</w:t>
            </w:r>
            <w:proofErr w:type="spellEnd"/>
            <w:r>
              <w:rPr>
                <w:color w:val="FFFFFF"/>
                <w:spacing w:val="-2"/>
                <w:sz w:val="18"/>
              </w:rPr>
              <w:t>-uitgaven</w:t>
            </w:r>
            <w:r>
              <w:rPr>
                <w:color w:val="FFFFFF"/>
                <w:spacing w:val="-8"/>
                <w:sz w:val="18"/>
              </w:rPr>
              <w:t xml:space="preserve"> </w:t>
            </w:r>
            <w:r>
              <w:rPr>
                <w:color w:val="FFFFFF"/>
                <w:spacing w:val="-2"/>
                <w:sz w:val="18"/>
              </w:rPr>
              <w:t>en</w:t>
            </w:r>
            <w:r>
              <w:rPr>
                <w:color w:val="FFFFFF"/>
                <w:spacing w:val="-7"/>
                <w:sz w:val="18"/>
              </w:rPr>
              <w:t xml:space="preserve"> </w:t>
            </w:r>
            <w:r>
              <w:rPr>
                <w:color w:val="FFFFFF"/>
                <w:spacing w:val="-2"/>
                <w:sz w:val="18"/>
              </w:rPr>
              <w:t>-ontvangsten</w:t>
            </w:r>
            <w:r>
              <w:rPr>
                <w:color w:val="FFFFFF"/>
                <w:spacing w:val="-8"/>
                <w:sz w:val="18"/>
              </w:rPr>
              <w:t xml:space="preserve"> </w:t>
            </w:r>
            <w:r>
              <w:rPr>
                <w:color w:val="FFFFFF"/>
                <w:spacing w:val="-2"/>
                <w:sz w:val="18"/>
              </w:rPr>
              <w:t>2026-2031</w:t>
            </w:r>
            <w:r>
              <w:rPr>
                <w:color w:val="FFFFFF"/>
                <w:spacing w:val="-9"/>
                <w:sz w:val="18"/>
              </w:rPr>
              <w:t xml:space="preserve"> </w:t>
            </w:r>
            <w:r>
              <w:rPr>
                <w:color w:val="FFFFFF"/>
                <w:spacing w:val="-2"/>
                <w:sz w:val="18"/>
              </w:rPr>
              <w:t>(bedragen</w:t>
            </w:r>
            <w:r>
              <w:rPr>
                <w:color w:val="FFFFFF"/>
                <w:spacing w:val="-9"/>
                <w:sz w:val="18"/>
              </w:rPr>
              <w:t xml:space="preserve"> </w:t>
            </w:r>
            <w:r>
              <w:rPr>
                <w:color w:val="FFFFFF"/>
                <w:spacing w:val="-2"/>
                <w:sz w:val="18"/>
              </w:rPr>
              <w:t>x</w:t>
            </w:r>
            <w:r>
              <w:rPr>
                <w:color w:val="FFFFFF"/>
                <w:spacing w:val="-7"/>
                <w:sz w:val="18"/>
              </w:rPr>
              <w:t xml:space="preserve"> </w:t>
            </w:r>
            <w:r>
              <w:rPr>
                <w:color w:val="FFFFFF"/>
                <w:spacing w:val="-2"/>
                <w:sz w:val="18"/>
              </w:rPr>
              <w:t>€</w:t>
            </w:r>
            <w:r>
              <w:rPr>
                <w:color w:val="FFFFFF"/>
                <w:spacing w:val="-6"/>
                <w:sz w:val="18"/>
              </w:rPr>
              <w:t xml:space="preserve"> </w:t>
            </w:r>
            <w:r>
              <w:rPr>
                <w:color w:val="FFFFFF"/>
                <w:spacing w:val="-2"/>
                <w:sz w:val="18"/>
              </w:rPr>
              <w:t>1.000)</w:t>
            </w:r>
          </w:p>
        </w:tc>
      </w:tr>
      <w:tr w:rsidR="001B3359" w14:paraId="64753268" w14:textId="77777777">
        <w:trPr>
          <w:trHeight w:val="294"/>
        </w:trPr>
        <w:tc>
          <w:tcPr>
            <w:tcW w:w="3781" w:type="dxa"/>
            <w:tcBorders>
              <w:bottom w:val="single" w:color="00ACED" w:sz="2" w:space="0"/>
            </w:tcBorders>
          </w:tcPr>
          <w:p w:rsidR="001B3359" w:rsidRDefault="00D877C7" w14:paraId="69987EEC" w14:textId="77777777">
            <w:pPr>
              <w:pStyle w:val="TableParagraph"/>
              <w:spacing w:before="11"/>
              <w:ind w:left="113"/>
              <w:jc w:val="left"/>
              <w:rPr>
                <w:sz w:val="18"/>
              </w:rPr>
            </w:pPr>
            <w:r>
              <w:rPr>
                <w:color w:val="FFFFFF"/>
                <w:spacing w:val="-10"/>
                <w:w w:val="105"/>
                <w:sz w:val="18"/>
              </w:rPr>
              <w:t>n</w:t>
            </w:r>
          </w:p>
        </w:tc>
        <w:tc>
          <w:tcPr>
            <w:tcW w:w="1123" w:type="dxa"/>
            <w:tcBorders>
              <w:bottom w:val="single" w:color="00ACED" w:sz="2" w:space="0"/>
            </w:tcBorders>
          </w:tcPr>
          <w:p w:rsidR="001B3359" w:rsidRDefault="00D877C7" w14:paraId="1A4A08AA" w14:textId="77777777">
            <w:pPr>
              <w:pStyle w:val="TableParagraph"/>
              <w:spacing w:before="94"/>
              <w:ind w:right="103"/>
              <w:rPr>
                <w:sz w:val="14"/>
              </w:rPr>
            </w:pPr>
            <w:r>
              <w:rPr>
                <w:color w:val="211F1F"/>
                <w:spacing w:val="-4"/>
                <w:sz w:val="14"/>
              </w:rPr>
              <w:t>2026</w:t>
            </w:r>
          </w:p>
        </w:tc>
        <w:tc>
          <w:tcPr>
            <w:tcW w:w="970" w:type="dxa"/>
            <w:tcBorders>
              <w:bottom w:val="single" w:color="00ACED" w:sz="2" w:space="0"/>
            </w:tcBorders>
          </w:tcPr>
          <w:p w:rsidR="001B3359" w:rsidRDefault="00D877C7" w14:paraId="253B2EF0" w14:textId="77777777">
            <w:pPr>
              <w:pStyle w:val="TableParagraph"/>
              <w:spacing w:before="94"/>
              <w:ind w:right="98"/>
              <w:rPr>
                <w:sz w:val="14"/>
              </w:rPr>
            </w:pPr>
            <w:r>
              <w:rPr>
                <w:color w:val="211F1F"/>
                <w:spacing w:val="-4"/>
                <w:sz w:val="14"/>
              </w:rPr>
              <w:t>2027</w:t>
            </w:r>
          </w:p>
        </w:tc>
        <w:tc>
          <w:tcPr>
            <w:tcW w:w="968" w:type="dxa"/>
            <w:tcBorders>
              <w:bottom w:val="single" w:color="00ACED" w:sz="2" w:space="0"/>
            </w:tcBorders>
          </w:tcPr>
          <w:p w:rsidR="001B3359" w:rsidRDefault="00D877C7" w14:paraId="6A84641C" w14:textId="77777777">
            <w:pPr>
              <w:pStyle w:val="TableParagraph"/>
              <w:spacing w:before="94"/>
              <w:ind w:right="99"/>
              <w:rPr>
                <w:sz w:val="14"/>
              </w:rPr>
            </w:pPr>
            <w:r>
              <w:rPr>
                <w:color w:val="211F1F"/>
                <w:spacing w:val="-4"/>
                <w:sz w:val="14"/>
              </w:rPr>
              <w:t>2028</w:t>
            </w:r>
          </w:p>
        </w:tc>
        <w:tc>
          <w:tcPr>
            <w:tcW w:w="971" w:type="dxa"/>
            <w:tcBorders>
              <w:bottom w:val="single" w:color="00ACED" w:sz="2" w:space="0"/>
            </w:tcBorders>
          </w:tcPr>
          <w:p w:rsidR="001B3359" w:rsidRDefault="00D877C7" w14:paraId="7401657A" w14:textId="77777777">
            <w:pPr>
              <w:pStyle w:val="TableParagraph"/>
              <w:spacing w:before="94"/>
              <w:ind w:right="98"/>
              <w:rPr>
                <w:sz w:val="14"/>
              </w:rPr>
            </w:pPr>
            <w:r>
              <w:rPr>
                <w:color w:val="211F1F"/>
                <w:spacing w:val="-4"/>
                <w:sz w:val="14"/>
              </w:rPr>
              <w:t>2029</w:t>
            </w:r>
          </w:p>
        </w:tc>
        <w:tc>
          <w:tcPr>
            <w:tcW w:w="973" w:type="dxa"/>
            <w:tcBorders>
              <w:bottom w:val="single" w:color="00ACED" w:sz="2" w:space="0"/>
            </w:tcBorders>
          </w:tcPr>
          <w:p w:rsidR="001B3359" w:rsidRDefault="00D877C7" w14:paraId="749EFB51" w14:textId="77777777">
            <w:pPr>
              <w:pStyle w:val="TableParagraph"/>
              <w:spacing w:before="94"/>
              <w:ind w:right="103"/>
              <w:rPr>
                <w:sz w:val="14"/>
              </w:rPr>
            </w:pPr>
            <w:r>
              <w:rPr>
                <w:color w:val="211F1F"/>
                <w:spacing w:val="-4"/>
                <w:sz w:val="14"/>
              </w:rPr>
              <w:t>2030</w:t>
            </w:r>
          </w:p>
        </w:tc>
        <w:tc>
          <w:tcPr>
            <w:tcW w:w="913" w:type="dxa"/>
            <w:tcBorders>
              <w:bottom w:val="single" w:color="00ACED" w:sz="2" w:space="0"/>
            </w:tcBorders>
          </w:tcPr>
          <w:p w:rsidR="001B3359" w:rsidRDefault="00D877C7" w14:paraId="121C5853" w14:textId="77777777">
            <w:pPr>
              <w:pStyle w:val="TableParagraph"/>
              <w:spacing w:before="92"/>
              <w:rPr>
                <w:sz w:val="14"/>
              </w:rPr>
            </w:pPr>
            <w:r>
              <w:rPr>
                <w:color w:val="211F1F"/>
                <w:spacing w:val="-4"/>
                <w:sz w:val="14"/>
              </w:rPr>
              <w:t>2031</w:t>
            </w:r>
          </w:p>
        </w:tc>
      </w:tr>
      <w:tr w:rsidR="001B3359" w14:paraId="29FA6BF6" w14:textId="77777777">
        <w:trPr>
          <w:trHeight w:val="338"/>
        </w:trPr>
        <w:tc>
          <w:tcPr>
            <w:tcW w:w="3781" w:type="dxa"/>
            <w:tcBorders>
              <w:top w:val="single" w:color="00ACED" w:sz="2" w:space="0"/>
            </w:tcBorders>
          </w:tcPr>
          <w:p w:rsidR="001B3359" w:rsidRDefault="00D877C7" w14:paraId="7F1B99D7" w14:textId="77777777">
            <w:pPr>
              <w:pStyle w:val="TableParagraph"/>
              <w:spacing w:before="28"/>
              <w:jc w:val="left"/>
              <w:rPr>
                <w:b/>
                <w:sz w:val="14"/>
              </w:rPr>
            </w:pPr>
            <w:r>
              <w:rPr>
                <w:b/>
                <w:color w:val="211F1F"/>
                <w:sz w:val="14"/>
              </w:rPr>
              <w:t>Bruto</w:t>
            </w:r>
            <w:r>
              <w:rPr>
                <w:b/>
                <w:color w:val="211F1F"/>
                <w:spacing w:val="-9"/>
                <w:sz w:val="14"/>
              </w:rPr>
              <w:t xml:space="preserve"> </w:t>
            </w:r>
            <w:proofErr w:type="spellStart"/>
            <w:r>
              <w:rPr>
                <w:b/>
                <w:color w:val="211F1F"/>
                <w:sz w:val="14"/>
              </w:rPr>
              <w:t>Zvw</w:t>
            </w:r>
            <w:proofErr w:type="spellEnd"/>
            <w:r>
              <w:rPr>
                <w:b/>
                <w:color w:val="211F1F"/>
                <w:sz w:val="14"/>
              </w:rPr>
              <w:t>-uitgaven</w:t>
            </w:r>
            <w:r>
              <w:rPr>
                <w:b/>
                <w:color w:val="211F1F"/>
                <w:spacing w:val="-9"/>
                <w:sz w:val="14"/>
              </w:rPr>
              <w:t xml:space="preserve"> </w:t>
            </w:r>
            <w:r>
              <w:rPr>
                <w:b/>
                <w:color w:val="211F1F"/>
                <w:sz w:val="14"/>
              </w:rPr>
              <w:t>ontwerpbegroting</w:t>
            </w:r>
            <w:r>
              <w:rPr>
                <w:b/>
                <w:color w:val="211F1F"/>
                <w:spacing w:val="-8"/>
                <w:sz w:val="14"/>
              </w:rPr>
              <w:t xml:space="preserve"> </w:t>
            </w:r>
            <w:r>
              <w:rPr>
                <w:b/>
                <w:color w:val="211F1F"/>
                <w:spacing w:val="-4"/>
                <w:sz w:val="14"/>
              </w:rPr>
              <w:t>2026</w:t>
            </w:r>
          </w:p>
        </w:tc>
        <w:tc>
          <w:tcPr>
            <w:tcW w:w="1123" w:type="dxa"/>
            <w:tcBorders>
              <w:top w:val="single" w:color="00ACED" w:sz="2" w:space="0"/>
            </w:tcBorders>
          </w:tcPr>
          <w:p w:rsidR="001B3359" w:rsidRDefault="00D877C7" w14:paraId="60E9DA0B" w14:textId="77777777">
            <w:pPr>
              <w:pStyle w:val="TableParagraph"/>
              <w:spacing w:before="28"/>
              <w:ind w:right="72"/>
              <w:rPr>
                <w:b/>
                <w:sz w:val="14"/>
              </w:rPr>
            </w:pPr>
            <w:r>
              <w:rPr>
                <w:b/>
                <w:color w:val="211F1F"/>
                <w:spacing w:val="-2"/>
                <w:sz w:val="14"/>
              </w:rPr>
              <w:t>69.790.187</w:t>
            </w:r>
          </w:p>
        </w:tc>
        <w:tc>
          <w:tcPr>
            <w:tcW w:w="970" w:type="dxa"/>
            <w:tcBorders>
              <w:top w:val="single" w:color="00ACED" w:sz="2" w:space="0"/>
            </w:tcBorders>
          </w:tcPr>
          <w:p w:rsidR="001B3359" w:rsidRDefault="00D877C7" w14:paraId="065ECB77" w14:textId="77777777">
            <w:pPr>
              <w:pStyle w:val="TableParagraph"/>
              <w:spacing w:before="28"/>
              <w:ind w:right="76"/>
              <w:rPr>
                <w:b/>
                <w:sz w:val="14"/>
              </w:rPr>
            </w:pPr>
            <w:r>
              <w:rPr>
                <w:b/>
                <w:color w:val="211F1F"/>
                <w:spacing w:val="-2"/>
                <w:sz w:val="14"/>
              </w:rPr>
              <w:t>73.887.354</w:t>
            </w:r>
          </w:p>
        </w:tc>
        <w:tc>
          <w:tcPr>
            <w:tcW w:w="968" w:type="dxa"/>
            <w:tcBorders>
              <w:top w:val="single" w:color="00ACED" w:sz="2" w:space="0"/>
            </w:tcBorders>
          </w:tcPr>
          <w:p w:rsidR="001B3359" w:rsidRDefault="00D877C7" w14:paraId="7DB0442E" w14:textId="77777777">
            <w:pPr>
              <w:pStyle w:val="TableParagraph"/>
              <w:spacing w:before="28"/>
              <w:ind w:right="74"/>
              <w:rPr>
                <w:b/>
                <w:sz w:val="14"/>
              </w:rPr>
            </w:pPr>
            <w:r>
              <w:rPr>
                <w:b/>
                <w:color w:val="211F1F"/>
                <w:spacing w:val="-2"/>
                <w:sz w:val="14"/>
              </w:rPr>
              <w:t>77.299.645</w:t>
            </w:r>
          </w:p>
        </w:tc>
        <w:tc>
          <w:tcPr>
            <w:tcW w:w="971" w:type="dxa"/>
            <w:tcBorders>
              <w:top w:val="single" w:color="00ACED" w:sz="2" w:space="0"/>
            </w:tcBorders>
          </w:tcPr>
          <w:p w:rsidR="001B3359" w:rsidRDefault="00D877C7" w14:paraId="6E34A280" w14:textId="77777777">
            <w:pPr>
              <w:pStyle w:val="TableParagraph"/>
              <w:spacing w:before="28"/>
              <w:ind w:right="74"/>
              <w:rPr>
                <w:b/>
                <w:sz w:val="14"/>
              </w:rPr>
            </w:pPr>
            <w:r>
              <w:rPr>
                <w:b/>
                <w:color w:val="211F1F"/>
                <w:spacing w:val="-2"/>
                <w:sz w:val="14"/>
              </w:rPr>
              <w:t>80.432.369</w:t>
            </w:r>
          </w:p>
        </w:tc>
        <w:tc>
          <w:tcPr>
            <w:tcW w:w="973" w:type="dxa"/>
            <w:tcBorders>
              <w:top w:val="single" w:color="00ACED" w:sz="2" w:space="0"/>
            </w:tcBorders>
          </w:tcPr>
          <w:p w:rsidR="001B3359" w:rsidRDefault="00D877C7" w14:paraId="744B0A33" w14:textId="77777777">
            <w:pPr>
              <w:pStyle w:val="TableParagraph"/>
              <w:spacing w:before="28"/>
              <w:ind w:right="77"/>
              <w:rPr>
                <w:b/>
                <w:sz w:val="14"/>
              </w:rPr>
            </w:pPr>
            <w:r>
              <w:rPr>
                <w:b/>
                <w:color w:val="211F1F"/>
                <w:spacing w:val="-2"/>
                <w:sz w:val="14"/>
              </w:rPr>
              <w:t>83.864.429</w:t>
            </w:r>
          </w:p>
        </w:tc>
        <w:tc>
          <w:tcPr>
            <w:tcW w:w="913" w:type="dxa"/>
            <w:tcBorders>
              <w:top w:val="single" w:color="00ACED" w:sz="2" w:space="0"/>
            </w:tcBorders>
          </w:tcPr>
          <w:p w:rsidR="001B3359" w:rsidRDefault="00D877C7" w14:paraId="7DD3308C" w14:textId="77777777">
            <w:pPr>
              <w:pStyle w:val="TableParagraph"/>
              <w:spacing w:before="28"/>
              <w:ind w:right="30"/>
              <w:rPr>
                <w:b/>
                <w:sz w:val="14"/>
              </w:rPr>
            </w:pPr>
            <w:r>
              <w:rPr>
                <w:b/>
                <w:color w:val="211F1F"/>
                <w:spacing w:val="-2"/>
                <w:sz w:val="14"/>
              </w:rPr>
              <w:t>83.864.429</w:t>
            </w:r>
          </w:p>
        </w:tc>
      </w:tr>
      <w:tr w:rsidR="001B3359" w14:paraId="36D80BFC" w14:textId="77777777">
        <w:trPr>
          <w:trHeight w:val="338"/>
        </w:trPr>
        <w:tc>
          <w:tcPr>
            <w:tcW w:w="3781" w:type="dxa"/>
          </w:tcPr>
          <w:p w:rsidR="001B3359" w:rsidRDefault="00D877C7" w14:paraId="070C9503" w14:textId="77777777">
            <w:pPr>
              <w:pStyle w:val="TableParagraph"/>
              <w:spacing w:before="140"/>
              <w:jc w:val="left"/>
              <w:rPr>
                <w:b/>
                <w:sz w:val="14"/>
              </w:rPr>
            </w:pPr>
            <w:r>
              <w:rPr>
                <w:b/>
                <w:color w:val="211F1F"/>
                <w:spacing w:val="-2"/>
                <w:sz w:val="14"/>
              </w:rPr>
              <w:t>Bijstellingen</w:t>
            </w:r>
          </w:p>
        </w:tc>
        <w:tc>
          <w:tcPr>
            <w:tcW w:w="1123" w:type="dxa"/>
          </w:tcPr>
          <w:p w:rsidR="001B3359" w:rsidRDefault="001B3359" w14:paraId="08BD4300" w14:textId="77777777">
            <w:pPr>
              <w:pStyle w:val="TableParagraph"/>
              <w:spacing w:before="0"/>
              <w:jc w:val="left"/>
              <w:rPr>
                <w:rFonts w:ascii="Times New Roman"/>
                <w:sz w:val="14"/>
              </w:rPr>
            </w:pPr>
          </w:p>
        </w:tc>
        <w:tc>
          <w:tcPr>
            <w:tcW w:w="970" w:type="dxa"/>
          </w:tcPr>
          <w:p w:rsidR="001B3359" w:rsidRDefault="001B3359" w14:paraId="5FBFFF3C" w14:textId="77777777">
            <w:pPr>
              <w:pStyle w:val="TableParagraph"/>
              <w:spacing w:before="0"/>
              <w:jc w:val="left"/>
              <w:rPr>
                <w:rFonts w:ascii="Times New Roman"/>
                <w:sz w:val="14"/>
              </w:rPr>
            </w:pPr>
          </w:p>
        </w:tc>
        <w:tc>
          <w:tcPr>
            <w:tcW w:w="968" w:type="dxa"/>
          </w:tcPr>
          <w:p w:rsidR="001B3359" w:rsidRDefault="001B3359" w14:paraId="63AF8F64" w14:textId="77777777">
            <w:pPr>
              <w:pStyle w:val="TableParagraph"/>
              <w:spacing w:before="0"/>
              <w:jc w:val="left"/>
              <w:rPr>
                <w:rFonts w:ascii="Times New Roman"/>
                <w:sz w:val="14"/>
              </w:rPr>
            </w:pPr>
          </w:p>
        </w:tc>
        <w:tc>
          <w:tcPr>
            <w:tcW w:w="971" w:type="dxa"/>
          </w:tcPr>
          <w:p w:rsidR="001B3359" w:rsidRDefault="001B3359" w14:paraId="611CCD10" w14:textId="77777777">
            <w:pPr>
              <w:pStyle w:val="TableParagraph"/>
              <w:spacing w:before="0"/>
              <w:jc w:val="left"/>
              <w:rPr>
                <w:rFonts w:ascii="Times New Roman"/>
                <w:sz w:val="14"/>
              </w:rPr>
            </w:pPr>
          </w:p>
        </w:tc>
        <w:tc>
          <w:tcPr>
            <w:tcW w:w="973" w:type="dxa"/>
          </w:tcPr>
          <w:p w:rsidR="001B3359" w:rsidRDefault="001B3359" w14:paraId="28F3C192" w14:textId="77777777">
            <w:pPr>
              <w:pStyle w:val="TableParagraph"/>
              <w:spacing w:before="0"/>
              <w:jc w:val="left"/>
              <w:rPr>
                <w:rFonts w:ascii="Times New Roman"/>
                <w:sz w:val="14"/>
              </w:rPr>
            </w:pPr>
          </w:p>
        </w:tc>
        <w:tc>
          <w:tcPr>
            <w:tcW w:w="913" w:type="dxa"/>
          </w:tcPr>
          <w:p w:rsidR="001B3359" w:rsidRDefault="001B3359" w14:paraId="2A55C0F4" w14:textId="77777777">
            <w:pPr>
              <w:pStyle w:val="TableParagraph"/>
              <w:spacing w:before="0"/>
              <w:jc w:val="left"/>
              <w:rPr>
                <w:rFonts w:ascii="Times New Roman"/>
                <w:sz w:val="14"/>
              </w:rPr>
            </w:pPr>
          </w:p>
        </w:tc>
      </w:tr>
      <w:tr w:rsidR="001B3359" w14:paraId="2C2D55F5" w14:textId="77777777">
        <w:trPr>
          <w:trHeight w:val="222"/>
        </w:trPr>
        <w:tc>
          <w:tcPr>
            <w:tcW w:w="3781" w:type="dxa"/>
          </w:tcPr>
          <w:p w:rsidR="001B3359" w:rsidRDefault="00D877C7" w14:paraId="195096FE" w14:textId="77777777">
            <w:pPr>
              <w:pStyle w:val="TableParagraph"/>
              <w:spacing w:before="28"/>
              <w:jc w:val="left"/>
              <w:rPr>
                <w:b/>
                <w:sz w:val="14"/>
              </w:rPr>
            </w:pPr>
            <w:r>
              <w:rPr>
                <w:b/>
                <w:color w:val="211F1F"/>
                <w:spacing w:val="-2"/>
                <w:sz w:val="14"/>
              </w:rPr>
              <w:t>Autonoom</w:t>
            </w:r>
          </w:p>
        </w:tc>
        <w:tc>
          <w:tcPr>
            <w:tcW w:w="1123" w:type="dxa"/>
          </w:tcPr>
          <w:p w:rsidR="001B3359" w:rsidRDefault="00D877C7" w14:paraId="43BD5CF3" w14:textId="77777777">
            <w:pPr>
              <w:pStyle w:val="TableParagraph"/>
              <w:spacing w:before="28"/>
              <w:ind w:right="74"/>
              <w:rPr>
                <w:b/>
                <w:sz w:val="14"/>
              </w:rPr>
            </w:pPr>
            <w:r>
              <w:rPr>
                <w:b/>
                <w:color w:val="211F1F"/>
                <w:sz w:val="14"/>
              </w:rPr>
              <w:t>‒</w:t>
            </w:r>
            <w:r>
              <w:rPr>
                <w:b/>
                <w:color w:val="211F1F"/>
                <w:spacing w:val="-6"/>
                <w:sz w:val="14"/>
              </w:rPr>
              <w:t xml:space="preserve"> </w:t>
            </w:r>
            <w:r>
              <w:rPr>
                <w:b/>
                <w:color w:val="211F1F"/>
                <w:spacing w:val="-2"/>
                <w:sz w:val="14"/>
              </w:rPr>
              <w:t>629.785</w:t>
            </w:r>
          </w:p>
        </w:tc>
        <w:tc>
          <w:tcPr>
            <w:tcW w:w="970" w:type="dxa"/>
          </w:tcPr>
          <w:p w:rsidR="001B3359" w:rsidRDefault="00D877C7" w14:paraId="52A3A57A" w14:textId="77777777">
            <w:pPr>
              <w:pStyle w:val="TableParagraph"/>
              <w:spacing w:before="28"/>
              <w:ind w:right="75"/>
              <w:rPr>
                <w:b/>
                <w:sz w:val="14"/>
              </w:rPr>
            </w:pPr>
            <w:r>
              <w:rPr>
                <w:b/>
                <w:color w:val="211F1F"/>
                <w:sz w:val="14"/>
              </w:rPr>
              <w:t>‒</w:t>
            </w:r>
            <w:r>
              <w:rPr>
                <w:b/>
                <w:color w:val="211F1F"/>
                <w:spacing w:val="-6"/>
                <w:sz w:val="14"/>
              </w:rPr>
              <w:t xml:space="preserve"> </w:t>
            </w:r>
            <w:r>
              <w:rPr>
                <w:b/>
                <w:color w:val="211F1F"/>
                <w:spacing w:val="-2"/>
                <w:sz w:val="14"/>
              </w:rPr>
              <w:t>877.313</w:t>
            </w:r>
          </w:p>
        </w:tc>
        <w:tc>
          <w:tcPr>
            <w:tcW w:w="968" w:type="dxa"/>
          </w:tcPr>
          <w:p w:rsidR="001B3359" w:rsidRDefault="00D877C7" w14:paraId="6B1012EF" w14:textId="77777777">
            <w:pPr>
              <w:pStyle w:val="TableParagraph"/>
              <w:spacing w:before="28"/>
              <w:ind w:right="73"/>
              <w:rPr>
                <w:b/>
                <w:sz w:val="14"/>
              </w:rPr>
            </w:pPr>
            <w:r>
              <w:rPr>
                <w:b/>
                <w:color w:val="211F1F"/>
                <w:sz w:val="14"/>
              </w:rPr>
              <w:t>‒</w:t>
            </w:r>
            <w:r>
              <w:rPr>
                <w:b/>
                <w:color w:val="211F1F"/>
                <w:spacing w:val="-6"/>
                <w:sz w:val="14"/>
              </w:rPr>
              <w:t xml:space="preserve"> </w:t>
            </w:r>
            <w:r>
              <w:rPr>
                <w:b/>
                <w:color w:val="211F1F"/>
                <w:spacing w:val="-2"/>
                <w:sz w:val="14"/>
              </w:rPr>
              <w:t>918.304</w:t>
            </w:r>
          </w:p>
        </w:tc>
        <w:tc>
          <w:tcPr>
            <w:tcW w:w="971" w:type="dxa"/>
          </w:tcPr>
          <w:p w:rsidR="001B3359" w:rsidRDefault="00D877C7" w14:paraId="62B33DF4" w14:textId="77777777">
            <w:pPr>
              <w:pStyle w:val="TableParagraph"/>
              <w:spacing w:before="28"/>
              <w:ind w:right="74"/>
              <w:rPr>
                <w:b/>
                <w:sz w:val="14"/>
              </w:rPr>
            </w:pPr>
            <w:r>
              <w:rPr>
                <w:b/>
                <w:color w:val="211F1F"/>
                <w:sz w:val="14"/>
              </w:rPr>
              <w:t>‒</w:t>
            </w:r>
            <w:r>
              <w:rPr>
                <w:b/>
                <w:color w:val="211F1F"/>
                <w:spacing w:val="-6"/>
                <w:sz w:val="14"/>
              </w:rPr>
              <w:t xml:space="preserve"> </w:t>
            </w:r>
            <w:r>
              <w:rPr>
                <w:b/>
                <w:color w:val="211F1F"/>
                <w:spacing w:val="-2"/>
                <w:sz w:val="14"/>
              </w:rPr>
              <w:t>1.121.181</w:t>
            </w:r>
          </w:p>
        </w:tc>
        <w:tc>
          <w:tcPr>
            <w:tcW w:w="973" w:type="dxa"/>
          </w:tcPr>
          <w:p w:rsidR="001B3359" w:rsidRDefault="00D877C7" w14:paraId="115C9F79" w14:textId="77777777">
            <w:pPr>
              <w:pStyle w:val="TableParagraph"/>
              <w:spacing w:before="28"/>
              <w:ind w:right="77"/>
              <w:rPr>
                <w:b/>
                <w:sz w:val="14"/>
              </w:rPr>
            </w:pPr>
            <w:r>
              <w:rPr>
                <w:b/>
                <w:color w:val="211F1F"/>
                <w:sz w:val="14"/>
              </w:rPr>
              <w:t>‒</w:t>
            </w:r>
            <w:r>
              <w:rPr>
                <w:b/>
                <w:color w:val="211F1F"/>
                <w:spacing w:val="-6"/>
                <w:sz w:val="14"/>
              </w:rPr>
              <w:t xml:space="preserve"> </w:t>
            </w:r>
            <w:r>
              <w:rPr>
                <w:b/>
                <w:color w:val="211F1F"/>
                <w:spacing w:val="-2"/>
                <w:sz w:val="14"/>
              </w:rPr>
              <w:t>1.406.407</w:t>
            </w:r>
          </w:p>
        </w:tc>
        <w:tc>
          <w:tcPr>
            <w:tcW w:w="913" w:type="dxa"/>
          </w:tcPr>
          <w:p w:rsidR="001B3359" w:rsidRDefault="00D877C7" w14:paraId="295E92AA" w14:textId="77777777">
            <w:pPr>
              <w:pStyle w:val="TableParagraph"/>
              <w:spacing w:before="28"/>
              <w:ind w:right="11"/>
              <w:rPr>
                <w:b/>
                <w:sz w:val="14"/>
              </w:rPr>
            </w:pPr>
            <w:r>
              <w:rPr>
                <w:b/>
                <w:color w:val="211F1F"/>
                <w:sz w:val="14"/>
              </w:rPr>
              <w:t>‒</w:t>
            </w:r>
            <w:r>
              <w:rPr>
                <w:b/>
                <w:color w:val="211F1F"/>
                <w:spacing w:val="-6"/>
                <w:sz w:val="14"/>
              </w:rPr>
              <w:t xml:space="preserve"> </w:t>
            </w:r>
            <w:r>
              <w:rPr>
                <w:b/>
                <w:color w:val="211F1F"/>
                <w:spacing w:val="-2"/>
                <w:sz w:val="14"/>
              </w:rPr>
              <w:t>1.892.635</w:t>
            </w:r>
          </w:p>
        </w:tc>
      </w:tr>
      <w:tr w:rsidR="001B3359" w14:paraId="59B92A44" w14:textId="77777777">
        <w:trPr>
          <w:trHeight w:val="222"/>
        </w:trPr>
        <w:tc>
          <w:tcPr>
            <w:tcW w:w="3781" w:type="dxa"/>
          </w:tcPr>
          <w:p w:rsidR="001B3359" w:rsidRDefault="00D877C7" w14:paraId="62475571" w14:textId="77777777">
            <w:pPr>
              <w:pStyle w:val="TableParagraph"/>
              <w:spacing w:before="24"/>
              <w:jc w:val="left"/>
              <w:rPr>
                <w:sz w:val="14"/>
              </w:rPr>
            </w:pPr>
            <w:r>
              <w:rPr>
                <w:color w:val="211F1F"/>
                <w:sz w:val="14"/>
              </w:rPr>
              <w:t>Verwerking</w:t>
            </w:r>
            <w:r>
              <w:rPr>
                <w:color w:val="211F1F"/>
                <w:spacing w:val="3"/>
                <w:sz w:val="14"/>
              </w:rPr>
              <w:t xml:space="preserve"> </w:t>
            </w:r>
            <w:r>
              <w:rPr>
                <w:color w:val="211F1F"/>
                <w:sz w:val="14"/>
              </w:rPr>
              <w:t>MLT</w:t>
            </w:r>
            <w:r>
              <w:rPr>
                <w:color w:val="211F1F"/>
                <w:spacing w:val="5"/>
                <w:sz w:val="14"/>
              </w:rPr>
              <w:t xml:space="preserve"> </w:t>
            </w:r>
            <w:r>
              <w:rPr>
                <w:color w:val="211F1F"/>
                <w:sz w:val="14"/>
              </w:rPr>
              <w:t>2027-</w:t>
            </w:r>
            <w:r>
              <w:rPr>
                <w:color w:val="211F1F"/>
                <w:spacing w:val="-4"/>
                <w:sz w:val="14"/>
              </w:rPr>
              <w:t>2031</w:t>
            </w:r>
          </w:p>
        </w:tc>
        <w:tc>
          <w:tcPr>
            <w:tcW w:w="1123" w:type="dxa"/>
          </w:tcPr>
          <w:p w:rsidR="001B3359" w:rsidRDefault="001B3359" w14:paraId="65A5CE27" w14:textId="77777777">
            <w:pPr>
              <w:pStyle w:val="TableParagraph"/>
              <w:spacing w:before="0"/>
              <w:jc w:val="left"/>
              <w:rPr>
                <w:rFonts w:ascii="Times New Roman"/>
                <w:sz w:val="14"/>
              </w:rPr>
            </w:pPr>
          </w:p>
        </w:tc>
        <w:tc>
          <w:tcPr>
            <w:tcW w:w="970" w:type="dxa"/>
          </w:tcPr>
          <w:p w:rsidR="001B3359" w:rsidRDefault="00D877C7" w14:paraId="24E2A2E9" w14:textId="77777777">
            <w:pPr>
              <w:pStyle w:val="TableParagraph"/>
              <w:spacing w:before="24"/>
              <w:ind w:right="70"/>
              <w:rPr>
                <w:sz w:val="14"/>
              </w:rPr>
            </w:pPr>
            <w:r>
              <w:rPr>
                <w:color w:val="211F1F"/>
                <w:sz w:val="14"/>
              </w:rPr>
              <w:t>‒</w:t>
            </w:r>
            <w:r>
              <w:rPr>
                <w:color w:val="211F1F"/>
                <w:spacing w:val="-6"/>
                <w:sz w:val="14"/>
              </w:rPr>
              <w:t xml:space="preserve"> </w:t>
            </w:r>
            <w:r>
              <w:rPr>
                <w:color w:val="211F1F"/>
                <w:spacing w:val="-2"/>
                <w:sz w:val="14"/>
              </w:rPr>
              <w:t>211.866</w:t>
            </w:r>
          </w:p>
        </w:tc>
        <w:tc>
          <w:tcPr>
            <w:tcW w:w="968" w:type="dxa"/>
          </w:tcPr>
          <w:p w:rsidR="001B3359" w:rsidRDefault="00D877C7" w14:paraId="259077F9" w14:textId="77777777">
            <w:pPr>
              <w:pStyle w:val="TableParagraph"/>
              <w:spacing w:before="24"/>
              <w:ind w:right="71"/>
              <w:rPr>
                <w:sz w:val="14"/>
              </w:rPr>
            </w:pPr>
            <w:r>
              <w:rPr>
                <w:color w:val="211F1F"/>
                <w:sz w:val="14"/>
              </w:rPr>
              <w:t>‒</w:t>
            </w:r>
            <w:r>
              <w:rPr>
                <w:color w:val="211F1F"/>
                <w:spacing w:val="-6"/>
                <w:sz w:val="14"/>
              </w:rPr>
              <w:t xml:space="preserve"> </w:t>
            </w:r>
            <w:r>
              <w:rPr>
                <w:color w:val="211F1F"/>
                <w:spacing w:val="-2"/>
                <w:sz w:val="14"/>
              </w:rPr>
              <w:t>205.204</w:t>
            </w:r>
          </w:p>
        </w:tc>
        <w:tc>
          <w:tcPr>
            <w:tcW w:w="971" w:type="dxa"/>
          </w:tcPr>
          <w:p w:rsidR="001B3359" w:rsidRDefault="00D877C7" w14:paraId="32574F32" w14:textId="77777777">
            <w:pPr>
              <w:pStyle w:val="TableParagraph"/>
              <w:spacing w:before="24"/>
              <w:ind w:right="70"/>
              <w:rPr>
                <w:sz w:val="14"/>
              </w:rPr>
            </w:pPr>
            <w:r>
              <w:rPr>
                <w:color w:val="211F1F"/>
                <w:sz w:val="14"/>
              </w:rPr>
              <w:t>‒</w:t>
            </w:r>
            <w:r>
              <w:rPr>
                <w:color w:val="211F1F"/>
                <w:spacing w:val="-6"/>
                <w:sz w:val="14"/>
              </w:rPr>
              <w:t xml:space="preserve"> </w:t>
            </w:r>
            <w:r>
              <w:rPr>
                <w:color w:val="211F1F"/>
                <w:spacing w:val="-2"/>
                <w:sz w:val="14"/>
              </w:rPr>
              <w:t>201.508</w:t>
            </w:r>
          </w:p>
        </w:tc>
        <w:tc>
          <w:tcPr>
            <w:tcW w:w="973" w:type="dxa"/>
          </w:tcPr>
          <w:p w:rsidR="001B3359" w:rsidRDefault="00D877C7" w14:paraId="5A85EC6E" w14:textId="77777777">
            <w:pPr>
              <w:pStyle w:val="TableParagraph"/>
              <w:spacing w:before="24"/>
              <w:ind w:right="75"/>
              <w:rPr>
                <w:sz w:val="14"/>
              </w:rPr>
            </w:pPr>
            <w:r>
              <w:rPr>
                <w:color w:val="211F1F"/>
                <w:sz w:val="14"/>
              </w:rPr>
              <w:t>‒</w:t>
            </w:r>
            <w:r>
              <w:rPr>
                <w:color w:val="211F1F"/>
                <w:spacing w:val="-6"/>
                <w:sz w:val="14"/>
              </w:rPr>
              <w:t xml:space="preserve"> </w:t>
            </w:r>
            <w:r>
              <w:rPr>
                <w:color w:val="211F1F"/>
                <w:spacing w:val="-2"/>
                <w:sz w:val="14"/>
              </w:rPr>
              <w:t>344.198</w:t>
            </w:r>
          </w:p>
        </w:tc>
        <w:tc>
          <w:tcPr>
            <w:tcW w:w="913" w:type="dxa"/>
          </w:tcPr>
          <w:p w:rsidR="001B3359" w:rsidRDefault="00D877C7" w14:paraId="5ECC2BCC" w14:textId="77777777">
            <w:pPr>
              <w:pStyle w:val="TableParagraph"/>
              <w:spacing w:before="24"/>
              <w:ind w:right="9"/>
              <w:rPr>
                <w:sz w:val="14"/>
              </w:rPr>
            </w:pPr>
            <w:r>
              <w:rPr>
                <w:color w:val="211F1F"/>
                <w:sz w:val="14"/>
              </w:rPr>
              <w:t>‒</w:t>
            </w:r>
            <w:r>
              <w:rPr>
                <w:color w:val="211F1F"/>
                <w:spacing w:val="-4"/>
                <w:sz w:val="14"/>
              </w:rPr>
              <w:t xml:space="preserve"> </w:t>
            </w:r>
            <w:r>
              <w:rPr>
                <w:color w:val="211F1F"/>
                <w:spacing w:val="-2"/>
                <w:sz w:val="14"/>
              </w:rPr>
              <w:t>760.139</w:t>
            </w:r>
          </w:p>
        </w:tc>
      </w:tr>
      <w:tr w:rsidR="001B3359" w14:paraId="031E36F3" w14:textId="77777777">
        <w:trPr>
          <w:trHeight w:val="225"/>
        </w:trPr>
        <w:tc>
          <w:tcPr>
            <w:tcW w:w="3781" w:type="dxa"/>
          </w:tcPr>
          <w:p w:rsidR="001B3359" w:rsidRDefault="00D877C7" w14:paraId="2F9767E4" w14:textId="77777777">
            <w:pPr>
              <w:pStyle w:val="TableParagraph"/>
              <w:spacing w:before="28"/>
              <w:jc w:val="left"/>
              <w:rPr>
                <w:sz w:val="14"/>
              </w:rPr>
            </w:pPr>
            <w:r>
              <w:rPr>
                <w:color w:val="211F1F"/>
                <w:sz w:val="14"/>
              </w:rPr>
              <w:t>Actualisatie</w:t>
            </w:r>
            <w:r>
              <w:rPr>
                <w:color w:val="211F1F"/>
                <w:spacing w:val="52"/>
                <w:sz w:val="14"/>
              </w:rPr>
              <w:t xml:space="preserve"> </w:t>
            </w:r>
            <w:proofErr w:type="spellStart"/>
            <w:r>
              <w:rPr>
                <w:color w:val="211F1F"/>
                <w:sz w:val="14"/>
              </w:rPr>
              <w:t>Zvw</w:t>
            </w:r>
            <w:proofErr w:type="spellEnd"/>
            <w:r>
              <w:rPr>
                <w:color w:val="211F1F"/>
                <w:sz w:val="14"/>
              </w:rPr>
              <w:t>-</w:t>
            </w:r>
            <w:r>
              <w:rPr>
                <w:color w:val="211F1F"/>
                <w:spacing w:val="-2"/>
                <w:sz w:val="14"/>
              </w:rPr>
              <w:t>uitgaven</w:t>
            </w:r>
          </w:p>
        </w:tc>
        <w:tc>
          <w:tcPr>
            <w:tcW w:w="1123" w:type="dxa"/>
          </w:tcPr>
          <w:p w:rsidR="001B3359" w:rsidRDefault="00D877C7" w14:paraId="5E7972F6"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598.518</w:t>
            </w:r>
          </w:p>
        </w:tc>
        <w:tc>
          <w:tcPr>
            <w:tcW w:w="970" w:type="dxa"/>
          </w:tcPr>
          <w:p w:rsidR="001B3359" w:rsidRDefault="00D877C7" w14:paraId="743C3F1A"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581.517</w:t>
            </w:r>
          </w:p>
        </w:tc>
        <w:tc>
          <w:tcPr>
            <w:tcW w:w="968" w:type="dxa"/>
          </w:tcPr>
          <w:p w:rsidR="001B3359" w:rsidRDefault="00D877C7" w14:paraId="464DAC53"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581.517</w:t>
            </w:r>
          </w:p>
        </w:tc>
        <w:tc>
          <w:tcPr>
            <w:tcW w:w="971" w:type="dxa"/>
          </w:tcPr>
          <w:p w:rsidR="001B3359" w:rsidRDefault="00D877C7" w14:paraId="2CD8CAF0"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581.517</w:t>
            </w:r>
          </w:p>
        </w:tc>
        <w:tc>
          <w:tcPr>
            <w:tcW w:w="973" w:type="dxa"/>
          </w:tcPr>
          <w:p w:rsidR="001B3359" w:rsidRDefault="00D877C7" w14:paraId="13EE2A6A"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581.517</w:t>
            </w:r>
          </w:p>
        </w:tc>
        <w:tc>
          <w:tcPr>
            <w:tcW w:w="913" w:type="dxa"/>
          </w:tcPr>
          <w:p w:rsidR="001B3359" w:rsidRDefault="00D877C7" w14:paraId="32DDD417" w14:textId="77777777">
            <w:pPr>
              <w:pStyle w:val="TableParagraph"/>
              <w:spacing w:before="28"/>
              <w:ind w:right="9"/>
              <w:rPr>
                <w:sz w:val="14"/>
              </w:rPr>
            </w:pPr>
            <w:r>
              <w:rPr>
                <w:color w:val="211F1F"/>
                <w:sz w:val="14"/>
              </w:rPr>
              <w:t>‒</w:t>
            </w:r>
            <w:r>
              <w:rPr>
                <w:color w:val="211F1F"/>
                <w:spacing w:val="-4"/>
                <w:sz w:val="14"/>
              </w:rPr>
              <w:t xml:space="preserve"> </w:t>
            </w:r>
            <w:r>
              <w:rPr>
                <w:color w:val="211F1F"/>
                <w:spacing w:val="-2"/>
                <w:sz w:val="14"/>
              </w:rPr>
              <w:t>581.517</w:t>
            </w:r>
          </w:p>
        </w:tc>
      </w:tr>
      <w:tr w:rsidR="001B3359" w14:paraId="277F1E48" w14:textId="77777777">
        <w:trPr>
          <w:trHeight w:val="225"/>
        </w:trPr>
        <w:tc>
          <w:tcPr>
            <w:tcW w:w="3781" w:type="dxa"/>
          </w:tcPr>
          <w:p w:rsidR="001B3359" w:rsidRDefault="00D877C7" w14:paraId="392EAB6B" w14:textId="77777777">
            <w:pPr>
              <w:pStyle w:val="TableParagraph"/>
              <w:spacing w:before="28"/>
              <w:jc w:val="left"/>
              <w:rPr>
                <w:sz w:val="14"/>
              </w:rPr>
            </w:pPr>
            <w:r>
              <w:rPr>
                <w:color w:val="211F1F"/>
                <w:w w:val="105"/>
                <w:sz w:val="14"/>
              </w:rPr>
              <w:t>Loon-</w:t>
            </w:r>
            <w:r>
              <w:rPr>
                <w:color w:val="211F1F"/>
                <w:spacing w:val="-9"/>
                <w:w w:val="105"/>
                <w:sz w:val="14"/>
              </w:rPr>
              <w:t xml:space="preserve"> </w:t>
            </w:r>
            <w:r>
              <w:rPr>
                <w:color w:val="211F1F"/>
                <w:w w:val="105"/>
                <w:sz w:val="14"/>
              </w:rPr>
              <w:t>en</w:t>
            </w:r>
            <w:r>
              <w:rPr>
                <w:color w:val="211F1F"/>
                <w:spacing w:val="-8"/>
                <w:w w:val="105"/>
                <w:sz w:val="14"/>
              </w:rPr>
              <w:t xml:space="preserve"> </w:t>
            </w:r>
            <w:r>
              <w:rPr>
                <w:color w:val="211F1F"/>
                <w:spacing w:val="-2"/>
                <w:w w:val="105"/>
                <w:sz w:val="14"/>
              </w:rPr>
              <w:t>prijsontwikkeling</w:t>
            </w:r>
          </w:p>
        </w:tc>
        <w:tc>
          <w:tcPr>
            <w:tcW w:w="1123" w:type="dxa"/>
          </w:tcPr>
          <w:p w:rsidR="001B3359" w:rsidRDefault="00D877C7" w14:paraId="4E7308FB"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32.852</w:t>
            </w:r>
          </w:p>
        </w:tc>
        <w:tc>
          <w:tcPr>
            <w:tcW w:w="970" w:type="dxa"/>
          </w:tcPr>
          <w:p w:rsidR="001B3359" w:rsidRDefault="00D877C7" w14:paraId="2E2C5F40"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54.430</w:t>
            </w:r>
          </w:p>
        </w:tc>
        <w:tc>
          <w:tcPr>
            <w:tcW w:w="968" w:type="dxa"/>
          </w:tcPr>
          <w:p w:rsidR="001B3359" w:rsidRDefault="00D877C7" w14:paraId="774EDA76"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137.383</w:t>
            </w:r>
          </w:p>
        </w:tc>
        <w:tc>
          <w:tcPr>
            <w:tcW w:w="971" w:type="dxa"/>
          </w:tcPr>
          <w:p w:rsidR="001B3359" w:rsidRDefault="00D877C7" w14:paraId="271FD442"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344.856</w:t>
            </w:r>
          </w:p>
        </w:tc>
        <w:tc>
          <w:tcPr>
            <w:tcW w:w="973" w:type="dxa"/>
          </w:tcPr>
          <w:p w:rsidR="001B3359" w:rsidRDefault="00D877C7" w14:paraId="0B1EB754"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490.192</w:t>
            </w:r>
          </w:p>
        </w:tc>
        <w:tc>
          <w:tcPr>
            <w:tcW w:w="913" w:type="dxa"/>
          </w:tcPr>
          <w:p w:rsidR="001B3359" w:rsidRDefault="00D877C7" w14:paraId="346BD2B4" w14:textId="77777777">
            <w:pPr>
              <w:pStyle w:val="TableParagraph"/>
              <w:spacing w:before="28"/>
              <w:ind w:right="28"/>
              <w:rPr>
                <w:sz w:val="14"/>
              </w:rPr>
            </w:pPr>
            <w:r>
              <w:rPr>
                <w:color w:val="211F1F"/>
                <w:sz w:val="14"/>
              </w:rPr>
              <w:t>‒</w:t>
            </w:r>
            <w:r>
              <w:rPr>
                <w:color w:val="211F1F"/>
                <w:spacing w:val="-4"/>
                <w:sz w:val="14"/>
              </w:rPr>
              <w:t xml:space="preserve"> </w:t>
            </w:r>
            <w:r>
              <w:rPr>
                <w:color w:val="211F1F"/>
                <w:spacing w:val="-2"/>
                <w:sz w:val="14"/>
              </w:rPr>
              <w:t>479.179</w:t>
            </w:r>
          </w:p>
        </w:tc>
      </w:tr>
      <w:tr w:rsidR="001B3359" w14:paraId="2C89CFE7" w14:textId="77777777">
        <w:trPr>
          <w:trHeight w:val="225"/>
        </w:trPr>
        <w:tc>
          <w:tcPr>
            <w:tcW w:w="3781" w:type="dxa"/>
          </w:tcPr>
          <w:p w:rsidR="001B3359" w:rsidRDefault="00D877C7" w14:paraId="52B9704B" w14:textId="77777777">
            <w:pPr>
              <w:pStyle w:val="TableParagraph"/>
              <w:spacing w:before="28"/>
              <w:jc w:val="left"/>
              <w:rPr>
                <w:sz w:val="14"/>
              </w:rPr>
            </w:pPr>
            <w:r>
              <w:rPr>
                <w:color w:val="211F1F"/>
                <w:sz w:val="14"/>
              </w:rPr>
              <w:t>Wijziging</w:t>
            </w:r>
            <w:r>
              <w:rPr>
                <w:color w:val="211F1F"/>
                <w:spacing w:val="29"/>
                <w:sz w:val="14"/>
              </w:rPr>
              <w:t xml:space="preserve"> </w:t>
            </w:r>
            <w:r>
              <w:rPr>
                <w:color w:val="211F1F"/>
                <w:sz w:val="14"/>
              </w:rPr>
              <w:t>remgeld</w:t>
            </w:r>
            <w:r>
              <w:rPr>
                <w:color w:val="211F1F"/>
                <w:spacing w:val="24"/>
                <w:sz w:val="14"/>
              </w:rPr>
              <w:t xml:space="preserve"> </w:t>
            </w:r>
            <w:r>
              <w:rPr>
                <w:color w:val="211F1F"/>
                <w:sz w:val="14"/>
              </w:rPr>
              <w:t>door</w:t>
            </w:r>
            <w:r>
              <w:rPr>
                <w:color w:val="211F1F"/>
                <w:spacing w:val="25"/>
                <w:sz w:val="14"/>
              </w:rPr>
              <w:t xml:space="preserve"> </w:t>
            </w:r>
            <w:r>
              <w:rPr>
                <w:color w:val="211F1F"/>
                <w:sz w:val="14"/>
              </w:rPr>
              <w:t>verhoging</w:t>
            </w:r>
            <w:r>
              <w:rPr>
                <w:color w:val="211F1F"/>
                <w:spacing w:val="24"/>
                <w:sz w:val="14"/>
              </w:rPr>
              <w:t xml:space="preserve"> </w:t>
            </w:r>
            <w:r>
              <w:rPr>
                <w:color w:val="211F1F"/>
                <w:spacing w:val="-5"/>
                <w:sz w:val="14"/>
              </w:rPr>
              <w:t>ER</w:t>
            </w:r>
          </w:p>
        </w:tc>
        <w:tc>
          <w:tcPr>
            <w:tcW w:w="1123" w:type="dxa"/>
          </w:tcPr>
          <w:p w:rsidR="001B3359" w:rsidRDefault="001B3359" w14:paraId="2F15D9AB" w14:textId="77777777">
            <w:pPr>
              <w:pStyle w:val="TableParagraph"/>
              <w:spacing w:before="0"/>
              <w:jc w:val="left"/>
              <w:rPr>
                <w:rFonts w:ascii="Times New Roman"/>
                <w:sz w:val="14"/>
              </w:rPr>
            </w:pPr>
          </w:p>
        </w:tc>
        <w:tc>
          <w:tcPr>
            <w:tcW w:w="970" w:type="dxa"/>
          </w:tcPr>
          <w:p w:rsidR="001B3359" w:rsidRDefault="00D877C7" w14:paraId="744C4897"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29.500</w:t>
            </w:r>
          </w:p>
        </w:tc>
        <w:tc>
          <w:tcPr>
            <w:tcW w:w="968" w:type="dxa"/>
          </w:tcPr>
          <w:p w:rsidR="001B3359" w:rsidRDefault="00D877C7" w14:paraId="2D89B008" w14:textId="77777777">
            <w:pPr>
              <w:pStyle w:val="TableParagraph"/>
              <w:spacing w:before="28"/>
              <w:ind w:right="71"/>
              <w:rPr>
                <w:sz w:val="14"/>
              </w:rPr>
            </w:pPr>
            <w:r>
              <w:rPr>
                <w:color w:val="211F1F"/>
                <w:spacing w:val="-2"/>
                <w:sz w:val="14"/>
              </w:rPr>
              <w:t>5.800</w:t>
            </w:r>
          </w:p>
        </w:tc>
        <w:tc>
          <w:tcPr>
            <w:tcW w:w="971" w:type="dxa"/>
          </w:tcPr>
          <w:p w:rsidR="001B3359" w:rsidRDefault="00D877C7" w14:paraId="16330165" w14:textId="77777777">
            <w:pPr>
              <w:pStyle w:val="TableParagraph"/>
              <w:spacing w:before="28"/>
              <w:ind w:right="70"/>
              <w:rPr>
                <w:sz w:val="14"/>
              </w:rPr>
            </w:pPr>
            <w:r>
              <w:rPr>
                <w:color w:val="211F1F"/>
                <w:spacing w:val="-2"/>
                <w:sz w:val="14"/>
              </w:rPr>
              <w:t>6.700</w:t>
            </w:r>
          </w:p>
        </w:tc>
        <w:tc>
          <w:tcPr>
            <w:tcW w:w="973" w:type="dxa"/>
          </w:tcPr>
          <w:p w:rsidR="001B3359" w:rsidRDefault="00D877C7" w14:paraId="3DC9350A" w14:textId="77777777">
            <w:pPr>
              <w:pStyle w:val="TableParagraph"/>
              <w:spacing w:before="28"/>
              <w:ind w:right="75"/>
              <w:rPr>
                <w:sz w:val="14"/>
              </w:rPr>
            </w:pPr>
            <w:r>
              <w:rPr>
                <w:color w:val="211F1F"/>
                <w:spacing w:val="-2"/>
                <w:sz w:val="14"/>
              </w:rPr>
              <w:t>9.500</w:t>
            </w:r>
          </w:p>
        </w:tc>
        <w:tc>
          <w:tcPr>
            <w:tcW w:w="913" w:type="dxa"/>
          </w:tcPr>
          <w:p w:rsidR="001B3359" w:rsidRDefault="00D877C7" w14:paraId="6B04A70F" w14:textId="77777777">
            <w:pPr>
              <w:pStyle w:val="TableParagraph"/>
              <w:spacing w:before="28"/>
              <w:ind w:right="24"/>
              <w:rPr>
                <w:sz w:val="14"/>
              </w:rPr>
            </w:pPr>
            <w:r>
              <w:rPr>
                <w:color w:val="211F1F"/>
                <w:sz w:val="14"/>
              </w:rPr>
              <w:t>‒</w:t>
            </w:r>
            <w:r>
              <w:rPr>
                <w:color w:val="211F1F"/>
                <w:spacing w:val="-6"/>
                <w:sz w:val="14"/>
              </w:rPr>
              <w:t xml:space="preserve"> </w:t>
            </w:r>
            <w:r>
              <w:rPr>
                <w:color w:val="211F1F"/>
                <w:spacing w:val="-2"/>
                <w:sz w:val="14"/>
              </w:rPr>
              <w:t>71.800</w:t>
            </w:r>
          </w:p>
        </w:tc>
      </w:tr>
      <w:tr w:rsidR="001B3359" w14:paraId="3866238C" w14:textId="77777777">
        <w:trPr>
          <w:trHeight w:val="342"/>
        </w:trPr>
        <w:tc>
          <w:tcPr>
            <w:tcW w:w="3781" w:type="dxa"/>
          </w:tcPr>
          <w:p w:rsidR="001B3359" w:rsidRDefault="00D877C7" w14:paraId="3DF9A8A9" w14:textId="77777777">
            <w:pPr>
              <w:pStyle w:val="TableParagraph"/>
              <w:spacing w:before="28"/>
              <w:jc w:val="left"/>
              <w:rPr>
                <w:sz w:val="14"/>
              </w:rPr>
            </w:pPr>
            <w:r>
              <w:rPr>
                <w:color w:val="211F1F"/>
                <w:sz w:val="14"/>
              </w:rPr>
              <w:t>Besparingsverlies</w:t>
            </w:r>
            <w:r>
              <w:rPr>
                <w:color w:val="211F1F"/>
                <w:spacing w:val="42"/>
                <w:sz w:val="14"/>
              </w:rPr>
              <w:t xml:space="preserve"> </w:t>
            </w:r>
            <w:r>
              <w:rPr>
                <w:color w:val="211F1F"/>
                <w:sz w:val="14"/>
              </w:rPr>
              <w:t>banenafspraak</w:t>
            </w:r>
            <w:r>
              <w:rPr>
                <w:color w:val="211F1F"/>
                <w:spacing w:val="44"/>
                <w:sz w:val="14"/>
              </w:rPr>
              <w:t xml:space="preserve"> </w:t>
            </w:r>
            <w:proofErr w:type="spellStart"/>
            <w:r>
              <w:rPr>
                <w:color w:val="211F1F"/>
                <w:spacing w:val="-4"/>
                <w:sz w:val="14"/>
              </w:rPr>
              <w:t>UMC's</w:t>
            </w:r>
            <w:proofErr w:type="spellEnd"/>
          </w:p>
        </w:tc>
        <w:tc>
          <w:tcPr>
            <w:tcW w:w="1123" w:type="dxa"/>
          </w:tcPr>
          <w:p w:rsidR="001B3359" w:rsidRDefault="00D877C7" w14:paraId="2DC829C5" w14:textId="77777777">
            <w:pPr>
              <w:pStyle w:val="TableParagraph"/>
              <w:spacing w:before="28"/>
              <w:ind w:right="70"/>
              <w:rPr>
                <w:sz w:val="14"/>
              </w:rPr>
            </w:pPr>
            <w:r>
              <w:rPr>
                <w:color w:val="211F1F"/>
                <w:spacing w:val="-2"/>
                <w:sz w:val="14"/>
              </w:rPr>
              <w:t>1.585</w:t>
            </w:r>
          </w:p>
        </w:tc>
        <w:tc>
          <w:tcPr>
            <w:tcW w:w="970" w:type="dxa"/>
          </w:tcPr>
          <w:p w:rsidR="001B3359" w:rsidRDefault="001B3359" w14:paraId="72F74441" w14:textId="77777777">
            <w:pPr>
              <w:pStyle w:val="TableParagraph"/>
              <w:spacing w:before="0"/>
              <w:jc w:val="left"/>
              <w:rPr>
                <w:rFonts w:ascii="Times New Roman"/>
                <w:sz w:val="14"/>
              </w:rPr>
            </w:pPr>
          </w:p>
        </w:tc>
        <w:tc>
          <w:tcPr>
            <w:tcW w:w="968" w:type="dxa"/>
          </w:tcPr>
          <w:p w:rsidR="001B3359" w:rsidRDefault="001B3359" w14:paraId="13025BB7" w14:textId="77777777">
            <w:pPr>
              <w:pStyle w:val="TableParagraph"/>
              <w:spacing w:before="0"/>
              <w:jc w:val="left"/>
              <w:rPr>
                <w:rFonts w:ascii="Times New Roman"/>
                <w:sz w:val="14"/>
              </w:rPr>
            </w:pPr>
          </w:p>
        </w:tc>
        <w:tc>
          <w:tcPr>
            <w:tcW w:w="971" w:type="dxa"/>
          </w:tcPr>
          <w:p w:rsidR="001B3359" w:rsidRDefault="001B3359" w14:paraId="5C8536BF" w14:textId="77777777">
            <w:pPr>
              <w:pStyle w:val="TableParagraph"/>
              <w:spacing w:before="0"/>
              <w:jc w:val="left"/>
              <w:rPr>
                <w:rFonts w:ascii="Times New Roman"/>
                <w:sz w:val="14"/>
              </w:rPr>
            </w:pPr>
          </w:p>
        </w:tc>
        <w:tc>
          <w:tcPr>
            <w:tcW w:w="973" w:type="dxa"/>
          </w:tcPr>
          <w:p w:rsidR="001B3359" w:rsidRDefault="001B3359" w14:paraId="7D923139" w14:textId="77777777">
            <w:pPr>
              <w:pStyle w:val="TableParagraph"/>
              <w:spacing w:before="0"/>
              <w:jc w:val="left"/>
              <w:rPr>
                <w:rFonts w:ascii="Times New Roman"/>
                <w:sz w:val="14"/>
              </w:rPr>
            </w:pPr>
          </w:p>
        </w:tc>
        <w:tc>
          <w:tcPr>
            <w:tcW w:w="913" w:type="dxa"/>
          </w:tcPr>
          <w:p w:rsidR="001B3359" w:rsidRDefault="001B3359" w14:paraId="6C7750DD" w14:textId="77777777">
            <w:pPr>
              <w:pStyle w:val="TableParagraph"/>
              <w:spacing w:before="0"/>
              <w:jc w:val="left"/>
              <w:rPr>
                <w:rFonts w:ascii="Times New Roman"/>
                <w:sz w:val="14"/>
              </w:rPr>
            </w:pPr>
          </w:p>
        </w:tc>
      </w:tr>
      <w:tr w:rsidR="001B3359" w14:paraId="56A9B7E2" w14:textId="77777777">
        <w:trPr>
          <w:trHeight w:val="338"/>
        </w:trPr>
        <w:tc>
          <w:tcPr>
            <w:tcW w:w="3781" w:type="dxa"/>
          </w:tcPr>
          <w:p w:rsidR="001B3359" w:rsidRDefault="00D877C7" w14:paraId="416E960A" w14:textId="77777777">
            <w:pPr>
              <w:pStyle w:val="TableParagraph"/>
              <w:spacing w:before="144"/>
              <w:jc w:val="left"/>
              <w:rPr>
                <w:b/>
                <w:sz w:val="14"/>
              </w:rPr>
            </w:pPr>
            <w:r>
              <w:rPr>
                <w:b/>
                <w:color w:val="211F1F"/>
                <w:spacing w:val="-2"/>
                <w:sz w:val="14"/>
              </w:rPr>
              <w:t>Beleidsmatig</w:t>
            </w:r>
          </w:p>
        </w:tc>
        <w:tc>
          <w:tcPr>
            <w:tcW w:w="1123" w:type="dxa"/>
          </w:tcPr>
          <w:p w:rsidR="001B3359" w:rsidRDefault="00D877C7" w14:paraId="4A7ED1DA" w14:textId="77777777">
            <w:pPr>
              <w:pStyle w:val="TableParagraph"/>
              <w:spacing w:before="144"/>
              <w:ind w:right="72"/>
              <w:rPr>
                <w:b/>
                <w:sz w:val="14"/>
              </w:rPr>
            </w:pPr>
            <w:r>
              <w:rPr>
                <w:b/>
                <w:color w:val="211F1F"/>
                <w:spacing w:val="-2"/>
                <w:sz w:val="14"/>
              </w:rPr>
              <w:t>43.311</w:t>
            </w:r>
          </w:p>
        </w:tc>
        <w:tc>
          <w:tcPr>
            <w:tcW w:w="970" w:type="dxa"/>
          </w:tcPr>
          <w:p w:rsidR="001B3359" w:rsidRDefault="00D877C7" w14:paraId="7E457853" w14:textId="77777777">
            <w:pPr>
              <w:pStyle w:val="TableParagraph"/>
              <w:spacing w:before="144"/>
              <w:ind w:right="75"/>
              <w:rPr>
                <w:b/>
                <w:sz w:val="14"/>
              </w:rPr>
            </w:pPr>
            <w:r>
              <w:rPr>
                <w:b/>
                <w:color w:val="211F1F"/>
                <w:sz w:val="14"/>
              </w:rPr>
              <w:t>‒</w:t>
            </w:r>
            <w:r>
              <w:rPr>
                <w:b/>
                <w:color w:val="211F1F"/>
                <w:spacing w:val="-6"/>
                <w:sz w:val="14"/>
              </w:rPr>
              <w:t xml:space="preserve"> </w:t>
            </w:r>
            <w:r>
              <w:rPr>
                <w:b/>
                <w:color w:val="211F1F"/>
                <w:spacing w:val="-2"/>
                <w:sz w:val="14"/>
              </w:rPr>
              <w:t>1.152.466</w:t>
            </w:r>
          </w:p>
        </w:tc>
        <w:tc>
          <w:tcPr>
            <w:tcW w:w="968" w:type="dxa"/>
          </w:tcPr>
          <w:p w:rsidR="001B3359" w:rsidRDefault="00D877C7" w14:paraId="4A260A14" w14:textId="77777777">
            <w:pPr>
              <w:pStyle w:val="TableParagraph"/>
              <w:spacing w:before="144"/>
              <w:ind w:right="73"/>
              <w:rPr>
                <w:b/>
                <w:sz w:val="14"/>
              </w:rPr>
            </w:pPr>
            <w:r>
              <w:rPr>
                <w:b/>
                <w:color w:val="211F1F"/>
                <w:sz w:val="14"/>
              </w:rPr>
              <w:t>‒</w:t>
            </w:r>
            <w:r>
              <w:rPr>
                <w:b/>
                <w:color w:val="211F1F"/>
                <w:spacing w:val="-6"/>
                <w:sz w:val="14"/>
              </w:rPr>
              <w:t xml:space="preserve"> </w:t>
            </w:r>
            <w:r>
              <w:rPr>
                <w:b/>
                <w:color w:val="211F1F"/>
                <w:spacing w:val="-2"/>
                <w:sz w:val="14"/>
              </w:rPr>
              <w:t>2.064.322</w:t>
            </w:r>
          </w:p>
        </w:tc>
        <w:tc>
          <w:tcPr>
            <w:tcW w:w="971" w:type="dxa"/>
          </w:tcPr>
          <w:p w:rsidR="001B3359" w:rsidRDefault="00D877C7" w14:paraId="305D79E8" w14:textId="77777777">
            <w:pPr>
              <w:pStyle w:val="TableParagraph"/>
              <w:spacing w:before="144"/>
              <w:ind w:right="74"/>
              <w:rPr>
                <w:b/>
                <w:sz w:val="14"/>
              </w:rPr>
            </w:pPr>
            <w:r>
              <w:rPr>
                <w:b/>
                <w:color w:val="211F1F"/>
                <w:sz w:val="14"/>
              </w:rPr>
              <w:t>‒</w:t>
            </w:r>
            <w:r>
              <w:rPr>
                <w:b/>
                <w:color w:val="211F1F"/>
                <w:spacing w:val="-6"/>
                <w:sz w:val="14"/>
              </w:rPr>
              <w:t xml:space="preserve"> </w:t>
            </w:r>
            <w:r>
              <w:rPr>
                <w:b/>
                <w:color w:val="211F1F"/>
                <w:spacing w:val="-2"/>
                <w:sz w:val="14"/>
              </w:rPr>
              <w:t>3.278.249</w:t>
            </w:r>
          </w:p>
        </w:tc>
        <w:tc>
          <w:tcPr>
            <w:tcW w:w="973" w:type="dxa"/>
          </w:tcPr>
          <w:p w:rsidR="001B3359" w:rsidRDefault="00D877C7" w14:paraId="0D1A8E8E" w14:textId="77777777">
            <w:pPr>
              <w:pStyle w:val="TableParagraph"/>
              <w:spacing w:before="144"/>
              <w:ind w:right="77"/>
              <w:rPr>
                <w:b/>
                <w:sz w:val="14"/>
              </w:rPr>
            </w:pPr>
            <w:r>
              <w:rPr>
                <w:b/>
                <w:color w:val="211F1F"/>
                <w:sz w:val="14"/>
              </w:rPr>
              <w:t>‒</w:t>
            </w:r>
            <w:r>
              <w:rPr>
                <w:b/>
                <w:color w:val="211F1F"/>
                <w:spacing w:val="-6"/>
                <w:sz w:val="14"/>
              </w:rPr>
              <w:t xml:space="preserve"> </w:t>
            </w:r>
            <w:r>
              <w:rPr>
                <w:b/>
                <w:color w:val="211F1F"/>
                <w:spacing w:val="-2"/>
                <w:sz w:val="14"/>
              </w:rPr>
              <w:t>3.718.367</w:t>
            </w:r>
          </w:p>
        </w:tc>
        <w:tc>
          <w:tcPr>
            <w:tcW w:w="913" w:type="dxa"/>
          </w:tcPr>
          <w:p w:rsidR="001B3359" w:rsidRDefault="00D877C7" w14:paraId="4EDB85D2" w14:textId="77777777">
            <w:pPr>
              <w:pStyle w:val="TableParagraph"/>
              <w:spacing w:before="144"/>
              <w:ind w:right="11"/>
              <w:rPr>
                <w:b/>
                <w:sz w:val="14"/>
              </w:rPr>
            </w:pPr>
            <w:r>
              <w:rPr>
                <w:b/>
                <w:color w:val="211F1F"/>
                <w:sz w:val="14"/>
              </w:rPr>
              <w:t>‒</w:t>
            </w:r>
            <w:r>
              <w:rPr>
                <w:b/>
                <w:color w:val="211F1F"/>
                <w:spacing w:val="-6"/>
                <w:sz w:val="14"/>
              </w:rPr>
              <w:t xml:space="preserve"> </w:t>
            </w:r>
            <w:r>
              <w:rPr>
                <w:b/>
                <w:color w:val="211F1F"/>
                <w:spacing w:val="-2"/>
                <w:sz w:val="14"/>
              </w:rPr>
              <w:t>3.755.867</w:t>
            </w:r>
          </w:p>
        </w:tc>
      </w:tr>
      <w:tr w:rsidR="001B3359" w14:paraId="225BDA2E" w14:textId="77777777">
        <w:trPr>
          <w:trHeight w:val="222"/>
        </w:trPr>
        <w:tc>
          <w:tcPr>
            <w:tcW w:w="3781" w:type="dxa"/>
          </w:tcPr>
          <w:p w:rsidR="001B3359" w:rsidRDefault="00D877C7" w14:paraId="480036D6" w14:textId="77777777">
            <w:pPr>
              <w:pStyle w:val="TableParagraph"/>
              <w:spacing w:before="24"/>
              <w:jc w:val="left"/>
              <w:rPr>
                <w:sz w:val="14"/>
              </w:rPr>
            </w:pPr>
            <w:r>
              <w:rPr>
                <w:color w:val="211F1F"/>
                <w:sz w:val="14"/>
              </w:rPr>
              <w:t>CA</w:t>
            </w:r>
            <w:r>
              <w:rPr>
                <w:color w:val="211F1F"/>
                <w:spacing w:val="10"/>
                <w:sz w:val="14"/>
              </w:rPr>
              <w:t xml:space="preserve"> </w:t>
            </w:r>
            <w:r>
              <w:rPr>
                <w:color w:val="211F1F"/>
                <w:sz w:val="14"/>
              </w:rPr>
              <w:t>34</w:t>
            </w:r>
            <w:r>
              <w:rPr>
                <w:color w:val="211F1F"/>
                <w:spacing w:val="11"/>
                <w:sz w:val="14"/>
              </w:rPr>
              <w:t xml:space="preserve"> </w:t>
            </w:r>
            <w:r>
              <w:rPr>
                <w:color w:val="211F1F"/>
                <w:sz w:val="14"/>
              </w:rPr>
              <w:t>Eigen</w:t>
            </w:r>
            <w:r>
              <w:rPr>
                <w:color w:val="211F1F"/>
                <w:spacing w:val="9"/>
                <w:sz w:val="14"/>
              </w:rPr>
              <w:t xml:space="preserve"> </w:t>
            </w:r>
            <w:r>
              <w:rPr>
                <w:color w:val="211F1F"/>
                <w:sz w:val="14"/>
              </w:rPr>
              <w:t>risico</w:t>
            </w:r>
            <w:r>
              <w:rPr>
                <w:color w:val="211F1F"/>
                <w:spacing w:val="14"/>
                <w:sz w:val="14"/>
              </w:rPr>
              <w:t xml:space="preserve"> </w:t>
            </w:r>
            <w:r>
              <w:rPr>
                <w:color w:val="211F1F"/>
                <w:sz w:val="14"/>
              </w:rPr>
              <w:t>niet</w:t>
            </w:r>
            <w:r>
              <w:rPr>
                <w:color w:val="211F1F"/>
                <w:spacing w:val="9"/>
                <w:sz w:val="14"/>
              </w:rPr>
              <w:t xml:space="preserve"> </w:t>
            </w:r>
            <w:r>
              <w:rPr>
                <w:color w:val="211F1F"/>
                <w:sz w:val="14"/>
              </w:rPr>
              <w:t>verlagen</w:t>
            </w:r>
            <w:r>
              <w:rPr>
                <w:color w:val="211F1F"/>
                <w:spacing w:val="13"/>
                <w:sz w:val="14"/>
              </w:rPr>
              <w:t xml:space="preserve"> </w:t>
            </w:r>
            <w:r>
              <w:rPr>
                <w:color w:val="211F1F"/>
                <w:sz w:val="14"/>
              </w:rPr>
              <w:t>en</w:t>
            </w:r>
            <w:r>
              <w:rPr>
                <w:color w:val="211F1F"/>
                <w:spacing w:val="9"/>
                <w:sz w:val="14"/>
              </w:rPr>
              <w:t xml:space="preserve"> </w:t>
            </w:r>
            <w:r>
              <w:rPr>
                <w:color w:val="211F1F"/>
                <w:sz w:val="14"/>
              </w:rPr>
              <w:t>indexeren</w:t>
            </w:r>
            <w:r>
              <w:rPr>
                <w:color w:val="211F1F"/>
                <w:spacing w:val="10"/>
                <w:sz w:val="14"/>
              </w:rPr>
              <w:t xml:space="preserve"> </w:t>
            </w:r>
            <w:r>
              <w:rPr>
                <w:color w:val="211F1F"/>
                <w:sz w:val="14"/>
              </w:rPr>
              <w:t>per</w:t>
            </w:r>
            <w:r>
              <w:rPr>
                <w:color w:val="211F1F"/>
                <w:spacing w:val="13"/>
                <w:sz w:val="14"/>
              </w:rPr>
              <w:t xml:space="preserve"> </w:t>
            </w:r>
            <w:r>
              <w:rPr>
                <w:color w:val="211F1F"/>
                <w:spacing w:val="-4"/>
                <w:sz w:val="14"/>
              </w:rPr>
              <w:t>2027</w:t>
            </w:r>
          </w:p>
        </w:tc>
        <w:tc>
          <w:tcPr>
            <w:tcW w:w="1123" w:type="dxa"/>
          </w:tcPr>
          <w:p w:rsidR="001B3359" w:rsidRDefault="001B3359" w14:paraId="4B44927F" w14:textId="77777777">
            <w:pPr>
              <w:pStyle w:val="TableParagraph"/>
              <w:spacing w:before="0"/>
              <w:jc w:val="left"/>
              <w:rPr>
                <w:rFonts w:ascii="Times New Roman"/>
                <w:sz w:val="14"/>
              </w:rPr>
            </w:pPr>
          </w:p>
        </w:tc>
        <w:tc>
          <w:tcPr>
            <w:tcW w:w="970" w:type="dxa"/>
          </w:tcPr>
          <w:p w:rsidR="001B3359" w:rsidRDefault="00D877C7" w14:paraId="20B4FB6A" w14:textId="77777777">
            <w:pPr>
              <w:pStyle w:val="TableParagraph"/>
              <w:spacing w:before="24"/>
              <w:ind w:right="71"/>
              <w:rPr>
                <w:sz w:val="14"/>
              </w:rPr>
            </w:pPr>
            <w:r>
              <w:rPr>
                <w:color w:val="211F1F"/>
                <w:sz w:val="14"/>
              </w:rPr>
              <w:t>‒</w:t>
            </w:r>
            <w:r>
              <w:rPr>
                <w:color w:val="211F1F"/>
                <w:spacing w:val="-4"/>
                <w:sz w:val="14"/>
              </w:rPr>
              <w:t xml:space="preserve"> </w:t>
            </w:r>
            <w:r>
              <w:rPr>
                <w:color w:val="211F1F"/>
                <w:spacing w:val="-2"/>
                <w:sz w:val="14"/>
              </w:rPr>
              <w:t>1.698.000</w:t>
            </w:r>
          </w:p>
        </w:tc>
        <w:tc>
          <w:tcPr>
            <w:tcW w:w="968" w:type="dxa"/>
          </w:tcPr>
          <w:p w:rsidR="001B3359" w:rsidRDefault="00D877C7" w14:paraId="5A1DCCDA" w14:textId="77777777">
            <w:pPr>
              <w:pStyle w:val="TableParagraph"/>
              <w:spacing w:before="24"/>
              <w:ind w:right="71"/>
              <w:rPr>
                <w:sz w:val="14"/>
              </w:rPr>
            </w:pPr>
            <w:r>
              <w:rPr>
                <w:color w:val="211F1F"/>
                <w:sz w:val="14"/>
              </w:rPr>
              <w:t>‒</w:t>
            </w:r>
            <w:r>
              <w:rPr>
                <w:color w:val="211F1F"/>
                <w:spacing w:val="-6"/>
                <w:sz w:val="14"/>
              </w:rPr>
              <w:t xml:space="preserve"> </w:t>
            </w:r>
            <w:r>
              <w:rPr>
                <w:color w:val="211F1F"/>
                <w:spacing w:val="-2"/>
                <w:sz w:val="14"/>
              </w:rPr>
              <w:t>1.782.000</w:t>
            </w:r>
          </w:p>
        </w:tc>
        <w:tc>
          <w:tcPr>
            <w:tcW w:w="971" w:type="dxa"/>
          </w:tcPr>
          <w:p w:rsidR="001B3359" w:rsidRDefault="00D877C7" w14:paraId="44489BA4" w14:textId="77777777">
            <w:pPr>
              <w:pStyle w:val="TableParagraph"/>
              <w:spacing w:before="24"/>
              <w:ind w:right="70"/>
              <w:rPr>
                <w:sz w:val="14"/>
              </w:rPr>
            </w:pPr>
            <w:r>
              <w:rPr>
                <w:color w:val="211F1F"/>
                <w:sz w:val="14"/>
              </w:rPr>
              <w:t>‒</w:t>
            </w:r>
            <w:r>
              <w:rPr>
                <w:color w:val="211F1F"/>
                <w:spacing w:val="-6"/>
                <w:sz w:val="14"/>
              </w:rPr>
              <w:t xml:space="preserve"> </w:t>
            </w:r>
            <w:r>
              <w:rPr>
                <w:color w:val="211F1F"/>
                <w:spacing w:val="-2"/>
                <w:sz w:val="14"/>
              </w:rPr>
              <w:t>1.882.000</w:t>
            </w:r>
          </w:p>
        </w:tc>
        <w:tc>
          <w:tcPr>
            <w:tcW w:w="973" w:type="dxa"/>
          </w:tcPr>
          <w:p w:rsidR="001B3359" w:rsidRDefault="00D877C7" w14:paraId="3087B141" w14:textId="77777777">
            <w:pPr>
              <w:pStyle w:val="TableParagraph"/>
              <w:spacing w:before="24"/>
              <w:ind w:right="76"/>
              <w:rPr>
                <w:sz w:val="14"/>
              </w:rPr>
            </w:pPr>
            <w:r>
              <w:rPr>
                <w:color w:val="211F1F"/>
                <w:sz w:val="14"/>
              </w:rPr>
              <w:t>‒</w:t>
            </w:r>
            <w:r>
              <w:rPr>
                <w:color w:val="211F1F"/>
                <w:spacing w:val="-6"/>
                <w:sz w:val="14"/>
              </w:rPr>
              <w:t xml:space="preserve"> </w:t>
            </w:r>
            <w:r>
              <w:rPr>
                <w:color w:val="211F1F"/>
                <w:spacing w:val="-2"/>
                <w:sz w:val="14"/>
              </w:rPr>
              <w:t>1.882.000</w:t>
            </w:r>
          </w:p>
        </w:tc>
        <w:tc>
          <w:tcPr>
            <w:tcW w:w="913" w:type="dxa"/>
          </w:tcPr>
          <w:p w:rsidR="001B3359" w:rsidRDefault="00D877C7" w14:paraId="60A7D9D0" w14:textId="77777777">
            <w:pPr>
              <w:pStyle w:val="TableParagraph"/>
              <w:spacing w:before="24"/>
              <w:ind w:right="17"/>
              <w:rPr>
                <w:sz w:val="14"/>
              </w:rPr>
            </w:pPr>
            <w:r>
              <w:rPr>
                <w:color w:val="211F1F"/>
                <w:sz w:val="14"/>
              </w:rPr>
              <w:t>‒</w:t>
            </w:r>
            <w:r>
              <w:rPr>
                <w:color w:val="211F1F"/>
                <w:spacing w:val="-6"/>
                <w:sz w:val="14"/>
              </w:rPr>
              <w:t xml:space="preserve"> </w:t>
            </w:r>
            <w:r>
              <w:rPr>
                <w:color w:val="211F1F"/>
                <w:spacing w:val="-2"/>
                <w:sz w:val="14"/>
              </w:rPr>
              <w:t>1.882.000</w:t>
            </w:r>
          </w:p>
        </w:tc>
      </w:tr>
      <w:tr w:rsidR="001B3359" w14:paraId="27CE55CF" w14:textId="77777777">
        <w:trPr>
          <w:trHeight w:val="225"/>
        </w:trPr>
        <w:tc>
          <w:tcPr>
            <w:tcW w:w="3781" w:type="dxa"/>
          </w:tcPr>
          <w:p w:rsidR="001B3359" w:rsidRDefault="00D877C7" w14:paraId="38CDD37B" w14:textId="77777777">
            <w:pPr>
              <w:pStyle w:val="TableParagraph"/>
              <w:spacing w:before="28"/>
              <w:jc w:val="left"/>
              <w:rPr>
                <w:sz w:val="14"/>
              </w:rPr>
            </w:pPr>
            <w:r>
              <w:rPr>
                <w:color w:val="211F1F"/>
                <w:sz w:val="14"/>
              </w:rPr>
              <w:t>CA</w:t>
            </w:r>
            <w:r>
              <w:rPr>
                <w:color w:val="211F1F"/>
                <w:spacing w:val="7"/>
                <w:sz w:val="14"/>
              </w:rPr>
              <w:t xml:space="preserve"> </w:t>
            </w:r>
            <w:r>
              <w:rPr>
                <w:color w:val="211F1F"/>
                <w:sz w:val="14"/>
              </w:rPr>
              <w:t>35</w:t>
            </w:r>
            <w:r>
              <w:rPr>
                <w:color w:val="211F1F"/>
                <w:spacing w:val="9"/>
                <w:sz w:val="14"/>
              </w:rPr>
              <w:t xml:space="preserve"> </w:t>
            </w:r>
            <w:r>
              <w:rPr>
                <w:color w:val="211F1F"/>
                <w:sz w:val="14"/>
              </w:rPr>
              <w:t>Verhoging</w:t>
            </w:r>
            <w:r>
              <w:rPr>
                <w:color w:val="211F1F"/>
                <w:spacing w:val="6"/>
                <w:sz w:val="14"/>
              </w:rPr>
              <w:t xml:space="preserve"> </w:t>
            </w:r>
            <w:r>
              <w:rPr>
                <w:color w:val="211F1F"/>
                <w:sz w:val="14"/>
              </w:rPr>
              <w:t>eigen</w:t>
            </w:r>
            <w:r>
              <w:rPr>
                <w:color w:val="211F1F"/>
                <w:spacing w:val="6"/>
                <w:sz w:val="14"/>
              </w:rPr>
              <w:t xml:space="preserve"> </w:t>
            </w:r>
            <w:r>
              <w:rPr>
                <w:color w:val="211F1F"/>
                <w:sz w:val="14"/>
              </w:rPr>
              <w:t>risico</w:t>
            </w:r>
            <w:r>
              <w:rPr>
                <w:color w:val="211F1F"/>
                <w:spacing w:val="10"/>
                <w:sz w:val="14"/>
              </w:rPr>
              <w:t xml:space="preserve"> </w:t>
            </w:r>
            <w:r>
              <w:rPr>
                <w:color w:val="211F1F"/>
                <w:sz w:val="14"/>
              </w:rPr>
              <w:t>met</w:t>
            </w:r>
            <w:r>
              <w:rPr>
                <w:color w:val="211F1F"/>
                <w:spacing w:val="5"/>
                <w:sz w:val="14"/>
              </w:rPr>
              <w:t xml:space="preserve"> </w:t>
            </w:r>
            <w:r>
              <w:rPr>
                <w:color w:val="211F1F"/>
                <w:sz w:val="14"/>
              </w:rPr>
              <w:t>60</w:t>
            </w:r>
            <w:r>
              <w:rPr>
                <w:color w:val="211F1F"/>
                <w:spacing w:val="14"/>
                <w:sz w:val="14"/>
              </w:rPr>
              <w:t xml:space="preserve"> </w:t>
            </w:r>
            <w:r>
              <w:rPr>
                <w:color w:val="211F1F"/>
                <w:sz w:val="14"/>
              </w:rPr>
              <w:t>euro</w:t>
            </w:r>
            <w:r>
              <w:rPr>
                <w:color w:val="211F1F"/>
                <w:spacing w:val="11"/>
                <w:sz w:val="14"/>
              </w:rPr>
              <w:t xml:space="preserve"> </w:t>
            </w:r>
            <w:r>
              <w:rPr>
                <w:color w:val="211F1F"/>
                <w:sz w:val="14"/>
              </w:rPr>
              <w:t>per</w:t>
            </w:r>
            <w:r>
              <w:rPr>
                <w:color w:val="211F1F"/>
                <w:spacing w:val="8"/>
                <w:sz w:val="14"/>
              </w:rPr>
              <w:t xml:space="preserve"> </w:t>
            </w:r>
            <w:r>
              <w:rPr>
                <w:color w:val="211F1F"/>
                <w:spacing w:val="-4"/>
                <w:sz w:val="14"/>
              </w:rPr>
              <w:t>2027</w:t>
            </w:r>
          </w:p>
        </w:tc>
        <w:tc>
          <w:tcPr>
            <w:tcW w:w="1123" w:type="dxa"/>
          </w:tcPr>
          <w:p w:rsidR="001B3359" w:rsidRDefault="001B3359" w14:paraId="4B36D513" w14:textId="77777777">
            <w:pPr>
              <w:pStyle w:val="TableParagraph"/>
              <w:spacing w:before="0"/>
              <w:jc w:val="left"/>
              <w:rPr>
                <w:rFonts w:ascii="Times New Roman"/>
                <w:sz w:val="14"/>
              </w:rPr>
            </w:pPr>
          </w:p>
        </w:tc>
        <w:tc>
          <w:tcPr>
            <w:tcW w:w="970" w:type="dxa"/>
          </w:tcPr>
          <w:p w:rsidR="001B3359" w:rsidRDefault="00D877C7" w14:paraId="11990702"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583.500</w:t>
            </w:r>
          </w:p>
        </w:tc>
        <w:tc>
          <w:tcPr>
            <w:tcW w:w="968" w:type="dxa"/>
          </w:tcPr>
          <w:p w:rsidR="001B3359" w:rsidRDefault="00D877C7" w14:paraId="36AE87AE"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618.800</w:t>
            </w:r>
          </w:p>
        </w:tc>
        <w:tc>
          <w:tcPr>
            <w:tcW w:w="971" w:type="dxa"/>
          </w:tcPr>
          <w:p w:rsidR="001B3359" w:rsidRDefault="00D877C7" w14:paraId="609801A4"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619.700</w:t>
            </w:r>
          </w:p>
        </w:tc>
        <w:tc>
          <w:tcPr>
            <w:tcW w:w="973" w:type="dxa"/>
          </w:tcPr>
          <w:p w:rsidR="001B3359" w:rsidRDefault="00D877C7" w14:paraId="4283CBD7"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622.500</w:t>
            </w:r>
          </w:p>
        </w:tc>
        <w:tc>
          <w:tcPr>
            <w:tcW w:w="913" w:type="dxa"/>
          </w:tcPr>
          <w:p w:rsidR="001B3359" w:rsidRDefault="00D877C7" w14:paraId="552FDA16" w14:textId="77777777">
            <w:pPr>
              <w:pStyle w:val="TableParagraph"/>
              <w:spacing w:before="28"/>
              <w:ind w:right="28"/>
              <w:rPr>
                <w:sz w:val="14"/>
              </w:rPr>
            </w:pPr>
            <w:r>
              <w:rPr>
                <w:color w:val="211F1F"/>
                <w:sz w:val="14"/>
              </w:rPr>
              <w:t>‒</w:t>
            </w:r>
            <w:r>
              <w:rPr>
                <w:color w:val="211F1F"/>
                <w:spacing w:val="-4"/>
                <w:sz w:val="14"/>
              </w:rPr>
              <w:t xml:space="preserve"> </w:t>
            </w:r>
            <w:r>
              <w:rPr>
                <w:color w:val="211F1F"/>
                <w:spacing w:val="-2"/>
                <w:sz w:val="14"/>
              </w:rPr>
              <w:t>592.300</w:t>
            </w:r>
          </w:p>
        </w:tc>
      </w:tr>
      <w:tr w:rsidR="001B3359" w14:paraId="59CD5435" w14:textId="77777777">
        <w:trPr>
          <w:trHeight w:val="225"/>
        </w:trPr>
        <w:tc>
          <w:tcPr>
            <w:tcW w:w="3781" w:type="dxa"/>
          </w:tcPr>
          <w:p w:rsidR="001B3359" w:rsidRDefault="00D877C7" w14:paraId="31BEBB8B" w14:textId="77777777">
            <w:pPr>
              <w:pStyle w:val="TableParagraph"/>
              <w:spacing w:before="28"/>
              <w:jc w:val="left"/>
              <w:rPr>
                <w:sz w:val="14"/>
              </w:rPr>
            </w:pPr>
            <w:r>
              <w:rPr>
                <w:color w:val="211F1F"/>
                <w:sz w:val="14"/>
              </w:rPr>
              <w:t>CA</w:t>
            </w:r>
            <w:r>
              <w:rPr>
                <w:color w:val="211F1F"/>
                <w:spacing w:val="8"/>
                <w:sz w:val="14"/>
              </w:rPr>
              <w:t xml:space="preserve"> </w:t>
            </w:r>
            <w:r>
              <w:rPr>
                <w:color w:val="211F1F"/>
                <w:sz w:val="14"/>
              </w:rPr>
              <w:t>36</w:t>
            </w:r>
            <w:r>
              <w:rPr>
                <w:color w:val="211F1F"/>
                <w:spacing w:val="10"/>
                <w:sz w:val="14"/>
              </w:rPr>
              <w:t xml:space="preserve"> </w:t>
            </w:r>
            <w:r>
              <w:rPr>
                <w:color w:val="211F1F"/>
                <w:sz w:val="14"/>
              </w:rPr>
              <w:t>Tranchering</w:t>
            </w:r>
            <w:r>
              <w:rPr>
                <w:color w:val="211F1F"/>
                <w:spacing w:val="2"/>
                <w:sz w:val="14"/>
              </w:rPr>
              <w:t xml:space="preserve"> </w:t>
            </w:r>
            <w:r>
              <w:rPr>
                <w:color w:val="211F1F"/>
                <w:sz w:val="14"/>
              </w:rPr>
              <w:t>eigen</w:t>
            </w:r>
            <w:r>
              <w:rPr>
                <w:color w:val="211F1F"/>
                <w:spacing w:val="3"/>
                <w:sz w:val="14"/>
              </w:rPr>
              <w:t xml:space="preserve"> </w:t>
            </w:r>
            <w:r>
              <w:rPr>
                <w:color w:val="211F1F"/>
                <w:sz w:val="14"/>
              </w:rPr>
              <w:t>risico</w:t>
            </w:r>
            <w:r>
              <w:rPr>
                <w:color w:val="211F1F"/>
                <w:spacing w:val="6"/>
                <w:sz w:val="14"/>
              </w:rPr>
              <w:t xml:space="preserve"> </w:t>
            </w:r>
            <w:r>
              <w:rPr>
                <w:color w:val="211F1F"/>
                <w:sz w:val="14"/>
              </w:rPr>
              <w:t>op</w:t>
            </w:r>
            <w:r>
              <w:rPr>
                <w:color w:val="211F1F"/>
                <w:spacing w:val="3"/>
                <w:sz w:val="14"/>
              </w:rPr>
              <w:t xml:space="preserve"> </w:t>
            </w:r>
            <w:r>
              <w:rPr>
                <w:color w:val="211F1F"/>
                <w:sz w:val="14"/>
              </w:rPr>
              <w:t>150</w:t>
            </w:r>
            <w:r>
              <w:rPr>
                <w:color w:val="211F1F"/>
                <w:spacing w:val="8"/>
                <w:sz w:val="14"/>
              </w:rPr>
              <w:t xml:space="preserve"> </w:t>
            </w:r>
            <w:r>
              <w:rPr>
                <w:color w:val="211F1F"/>
                <w:spacing w:val="-4"/>
                <w:sz w:val="14"/>
              </w:rPr>
              <w:t>euro</w:t>
            </w:r>
          </w:p>
        </w:tc>
        <w:tc>
          <w:tcPr>
            <w:tcW w:w="1123" w:type="dxa"/>
          </w:tcPr>
          <w:p w:rsidR="001B3359" w:rsidRDefault="001B3359" w14:paraId="7D2D9910" w14:textId="77777777">
            <w:pPr>
              <w:pStyle w:val="TableParagraph"/>
              <w:spacing w:before="0"/>
              <w:jc w:val="left"/>
              <w:rPr>
                <w:rFonts w:ascii="Times New Roman"/>
                <w:sz w:val="14"/>
              </w:rPr>
            </w:pPr>
          </w:p>
        </w:tc>
        <w:tc>
          <w:tcPr>
            <w:tcW w:w="970" w:type="dxa"/>
          </w:tcPr>
          <w:p w:rsidR="001B3359" w:rsidRDefault="001B3359" w14:paraId="5955E549" w14:textId="77777777">
            <w:pPr>
              <w:pStyle w:val="TableParagraph"/>
              <w:spacing w:before="0"/>
              <w:jc w:val="left"/>
              <w:rPr>
                <w:rFonts w:ascii="Times New Roman"/>
                <w:sz w:val="14"/>
              </w:rPr>
            </w:pPr>
          </w:p>
        </w:tc>
        <w:tc>
          <w:tcPr>
            <w:tcW w:w="968" w:type="dxa"/>
          </w:tcPr>
          <w:p w:rsidR="001B3359" w:rsidRDefault="00D877C7" w14:paraId="4F49FFB4"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318.000</w:t>
            </w:r>
          </w:p>
        </w:tc>
        <w:tc>
          <w:tcPr>
            <w:tcW w:w="971" w:type="dxa"/>
          </w:tcPr>
          <w:p w:rsidR="001B3359" w:rsidRDefault="00D877C7" w14:paraId="64E38297"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318.000</w:t>
            </w:r>
          </w:p>
        </w:tc>
        <w:tc>
          <w:tcPr>
            <w:tcW w:w="973" w:type="dxa"/>
          </w:tcPr>
          <w:p w:rsidR="001B3359" w:rsidRDefault="00D877C7" w14:paraId="0715D1C5"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318.000</w:t>
            </w:r>
          </w:p>
        </w:tc>
        <w:tc>
          <w:tcPr>
            <w:tcW w:w="913" w:type="dxa"/>
          </w:tcPr>
          <w:p w:rsidR="001B3359" w:rsidRDefault="00D877C7" w14:paraId="6B1D3028" w14:textId="77777777">
            <w:pPr>
              <w:pStyle w:val="TableParagraph"/>
              <w:spacing w:before="28"/>
              <w:ind w:right="28"/>
              <w:rPr>
                <w:sz w:val="14"/>
              </w:rPr>
            </w:pPr>
            <w:r>
              <w:rPr>
                <w:color w:val="211F1F"/>
                <w:sz w:val="14"/>
              </w:rPr>
              <w:t>‒</w:t>
            </w:r>
            <w:r>
              <w:rPr>
                <w:color w:val="211F1F"/>
                <w:spacing w:val="-4"/>
                <w:sz w:val="14"/>
              </w:rPr>
              <w:t xml:space="preserve"> </w:t>
            </w:r>
            <w:r>
              <w:rPr>
                <w:color w:val="211F1F"/>
                <w:spacing w:val="-2"/>
                <w:sz w:val="14"/>
              </w:rPr>
              <w:t>318.000</w:t>
            </w:r>
          </w:p>
        </w:tc>
      </w:tr>
      <w:tr w:rsidR="001B3359" w14:paraId="1BA1F127" w14:textId="77777777">
        <w:trPr>
          <w:trHeight w:val="225"/>
        </w:trPr>
        <w:tc>
          <w:tcPr>
            <w:tcW w:w="3781" w:type="dxa"/>
          </w:tcPr>
          <w:p w:rsidR="001B3359" w:rsidRDefault="00D877C7" w14:paraId="352461D3" w14:textId="77777777">
            <w:pPr>
              <w:pStyle w:val="TableParagraph"/>
              <w:spacing w:before="28"/>
              <w:jc w:val="left"/>
              <w:rPr>
                <w:sz w:val="14"/>
              </w:rPr>
            </w:pPr>
            <w:r>
              <w:rPr>
                <w:color w:val="211F1F"/>
                <w:w w:val="105"/>
                <w:sz w:val="14"/>
              </w:rPr>
              <w:t>CA</w:t>
            </w:r>
            <w:r>
              <w:rPr>
                <w:color w:val="211F1F"/>
                <w:spacing w:val="-11"/>
                <w:w w:val="105"/>
                <w:sz w:val="14"/>
              </w:rPr>
              <w:t xml:space="preserve"> </w:t>
            </w:r>
            <w:r>
              <w:rPr>
                <w:color w:val="211F1F"/>
                <w:w w:val="105"/>
                <w:sz w:val="14"/>
              </w:rPr>
              <w:t>37</w:t>
            </w:r>
            <w:r>
              <w:rPr>
                <w:color w:val="211F1F"/>
                <w:spacing w:val="-10"/>
                <w:w w:val="105"/>
                <w:sz w:val="14"/>
              </w:rPr>
              <w:t xml:space="preserve"> </w:t>
            </w:r>
            <w:r>
              <w:rPr>
                <w:color w:val="211F1F"/>
                <w:w w:val="105"/>
                <w:sz w:val="14"/>
              </w:rPr>
              <w:t>Passende</w:t>
            </w:r>
            <w:r>
              <w:rPr>
                <w:color w:val="211F1F"/>
                <w:spacing w:val="-7"/>
                <w:w w:val="105"/>
                <w:sz w:val="14"/>
              </w:rPr>
              <w:t xml:space="preserve"> </w:t>
            </w:r>
            <w:r>
              <w:rPr>
                <w:color w:val="211F1F"/>
                <w:spacing w:val="-4"/>
                <w:w w:val="105"/>
                <w:sz w:val="14"/>
              </w:rPr>
              <w:t>zorg</w:t>
            </w:r>
          </w:p>
        </w:tc>
        <w:tc>
          <w:tcPr>
            <w:tcW w:w="1123" w:type="dxa"/>
          </w:tcPr>
          <w:p w:rsidR="001B3359" w:rsidRDefault="001B3359" w14:paraId="4FC9BD0F" w14:textId="77777777">
            <w:pPr>
              <w:pStyle w:val="TableParagraph"/>
              <w:spacing w:before="0"/>
              <w:jc w:val="left"/>
              <w:rPr>
                <w:rFonts w:ascii="Times New Roman"/>
                <w:sz w:val="14"/>
              </w:rPr>
            </w:pPr>
          </w:p>
        </w:tc>
        <w:tc>
          <w:tcPr>
            <w:tcW w:w="970" w:type="dxa"/>
          </w:tcPr>
          <w:p w:rsidR="001B3359" w:rsidRDefault="001B3359" w14:paraId="0966C763" w14:textId="77777777">
            <w:pPr>
              <w:pStyle w:val="TableParagraph"/>
              <w:spacing w:before="0"/>
              <w:jc w:val="left"/>
              <w:rPr>
                <w:rFonts w:ascii="Times New Roman"/>
                <w:sz w:val="14"/>
              </w:rPr>
            </w:pPr>
          </w:p>
        </w:tc>
        <w:tc>
          <w:tcPr>
            <w:tcW w:w="968" w:type="dxa"/>
          </w:tcPr>
          <w:p w:rsidR="001B3359" w:rsidRDefault="001B3359" w14:paraId="46FBD9C3" w14:textId="77777777">
            <w:pPr>
              <w:pStyle w:val="TableParagraph"/>
              <w:spacing w:before="0"/>
              <w:jc w:val="left"/>
              <w:rPr>
                <w:rFonts w:ascii="Times New Roman"/>
                <w:sz w:val="14"/>
              </w:rPr>
            </w:pPr>
          </w:p>
        </w:tc>
        <w:tc>
          <w:tcPr>
            <w:tcW w:w="971" w:type="dxa"/>
          </w:tcPr>
          <w:p w:rsidR="001B3359" w:rsidRDefault="00D877C7" w14:paraId="46DDDB8A"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112.000</w:t>
            </w:r>
          </w:p>
        </w:tc>
        <w:tc>
          <w:tcPr>
            <w:tcW w:w="973" w:type="dxa"/>
          </w:tcPr>
          <w:p w:rsidR="001B3359" w:rsidRDefault="00D877C7" w14:paraId="483C24D5"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198.000</w:t>
            </w:r>
          </w:p>
        </w:tc>
        <w:tc>
          <w:tcPr>
            <w:tcW w:w="913" w:type="dxa"/>
          </w:tcPr>
          <w:p w:rsidR="001B3359" w:rsidRDefault="00D877C7" w14:paraId="465DE834" w14:textId="77777777">
            <w:pPr>
              <w:pStyle w:val="TableParagraph"/>
              <w:spacing w:before="28"/>
              <w:ind w:right="28"/>
              <w:rPr>
                <w:sz w:val="14"/>
              </w:rPr>
            </w:pPr>
            <w:r>
              <w:rPr>
                <w:color w:val="211F1F"/>
                <w:sz w:val="14"/>
              </w:rPr>
              <w:t>‒</w:t>
            </w:r>
            <w:r>
              <w:rPr>
                <w:color w:val="211F1F"/>
                <w:spacing w:val="-4"/>
                <w:sz w:val="14"/>
              </w:rPr>
              <w:t xml:space="preserve"> </w:t>
            </w:r>
            <w:r>
              <w:rPr>
                <w:color w:val="211F1F"/>
                <w:spacing w:val="-2"/>
                <w:sz w:val="14"/>
              </w:rPr>
              <w:t>266.000</w:t>
            </w:r>
          </w:p>
        </w:tc>
      </w:tr>
      <w:tr w:rsidR="001B3359" w14:paraId="7E0A6419" w14:textId="77777777">
        <w:trPr>
          <w:trHeight w:val="225"/>
        </w:trPr>
        <w:tc>
          <w:tcPr>
            <w:tcW w:w="3781" w:type="dxa"/>
          </w:tcPr>
          <w:p w:rsidR="001B3359" w:rsidRDefault="00D877C7" w14:paraId="2EAD2BFA" w14:textId="77777777">
            <w:pPr>
              <w:pStyle w:val="TableParagraph"/>
              <w:spacing w:before="28"/>
              <w:jc w:val="left"/>
              <w:rPr>
                <w:sz w:val="14"/>
              </w:rPr>
            </w:pPr>
            <w:r>
              <w:rPr>
                <w:color w:val="211F1F"/>
                <w:sz w:val="14"/>
              </w:rPr>
              <w:t>CA</w:t>
            </w:r>
            <w:r>
              <w:rPr>
                <w:color w:val="211F1F"/>
                <w:spacing w:val="9"/>
                <w:sz w:val="14"/>
              </w:rPr>
              <w:t xml:space="preserve"> </w:t>
            </w:r>
            <w:r>
              <w:rPr>
                <w:color w:val="211F1F"/>
                <w:sz w:val="14"/>
              </w:rPr>
              <w:t>46</w:t>
            </w:r>
            <w:r>
              <w:rPr>
                <w:color w:val="211F1F"/>
                <w:spacing w:val="9"/>
                <w:sz w:val="14"/>
              </w:rPr>
              <w:t xml:space="preserve"> </w:t>
            </w:r>
            <w:r>
              <w:rPr>
                <w:color w:val="211F1F"/>
                <w:sz w:val="14"/>
              </w:rPr>
              <w:t>Eigen</w:t>
            </w:r>
            <w:r>
              <w:rPr>
                <w:color w:val="211F1F"/>
                <w:spacing w:val="9"/>
                <w:sz w:val="14"/>
              </w:rPr>
              <w:t xml:space="preserve"> </w:t>
            </w:r>
            <w:r>
              <w:rPr>
                <w:color w:val="211F1F"/>
                <w:sz w:val="14"/>
              </w:rPr>
              <w:t>bijdrage</w:t>
            </w:r>
            <w:r>
              <w:rPr>
                <w:color w:val="211F1F"/>
                <w:spacing w:val="9"/>
                <w:sz w:val="14"/>
              </w:rPr>
              <w:t xml:space="preserve"> </w:t>
            </w:r>
            <w:r>
              <w:rPr>
                <w:color w:val="211F1F"/>
                <w:spacing w:val="-2"/>
                <w:sz w:val="14"/>
              </w:rPr>
              <w:t>wijkverpleging</w:t>
            </w:r>
          </w:p>
        </w:tc>
        <w:tc>
          <w:tcPr>
            <w:tcW w:w="1123" w:type="dxa"/>
          </w:tcPr>
          <w:p w:rsidR="001B3359" w:rsidRDefault="001B3359" w14:paraId="447CE23F" w14:textId="77777777">
            <w:pPr>
              <w:pStyle w:val="TableParagraph"/>
              <w:spacing w:before="0"/>
              <w:jc w:val="left"/>
              <w:rPr>
                <w:rFonts w:ascii="Times New Roman"/>
                <w:sz w:val="14"/>
              </w:rPr>
            </w:pPr>
          </w:p>
        </w:tc>
        <w:tc>
          <w:tcPr>
            <w:tcW w:w="970" w:type="dxa"/>
          </w:tcPr>
          <w:p w:rsidR="001B3359" w:rsidRDefault="00D877C7" w14:paraId="06006F38" w14:textId="77777777">
            <w:pPr>
              <w:pStyle w:val="TableParagraph"/>
              <w:spacing w:before="28"/>
              <w:ind w:right="70"/>
              <w:rPr>
                <w:sz w:val="14"/>
              </w:rPr>
            </w:pPr>
            <w:r>
              <w:rPr>
                <w:color w:val="211F1F"/>
                <w:spacing w:val="-2"/>
                <w:sz w:val="14"/>
              </w:rPr>
              <w:t>15.000</w:t>
            </w:r>
          </w:p>
        </w:tc>
        <w:tc>
          <w:tcPr>
            <w:tcW w:w="968" w:type="dxa"/>
          </w:tcPr>
          <w:p w:rsidR="001B3359" w:rsidRDefault="00D877C7" w14:paraId="59B77323" w14:textId="77777777">
            <w:pPr>
              <w:pStyle w:val="TableParagraph"/>
              <w:spacing w:before="28"/>
              <w:ind w:right="71"/>
              <w:rPr>
                <w:sz w:val="14"/>
              </w:rPr>
            </w:pPr>
            <w:r>
              <w:rPr>
                <w:color w:val="211F1F"/>
                <w:spacing w:val="-2"/>
                <w:sz w:val="14"/>
              </w:rPr>
              <w:t>15.000</w:t>
            </w:r>
          </w:p>
        </w:tc>
        <w:tc>
          <w:tcPr>
            <w:tcW w:w="971" w:type="dxa"/>
          </w:tcPr>
          <w:p w:rsidR="001B3359" w:rsidRDefault="00D877C7" w14:paraId="6DC8DD9A"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225.000</w:t>
            </w:r>
          </w:p>
        </w:tc>
        <w:tc>
          <w:tcPr>
            <w:tcW w:w="973" w:type="dxa"/>
          </w:tcPr>
          <w:p w:rsidR="001B3359" w:rsidRDefault="00D877C7" w14:paraId="4DEA5F9F"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225.000</w:t>
            </w:r>
          </w:p>
        </w:tc>
        <w:tc>
          <w:tcPr>
            <w:tcW w:w="913" w:type="dxa"/>
          </w:tcPr>
          <w:p w:rsidR="001B3359" w:rsidRDefault="00D877C7" w14:paraId="33632836" w14:textId="77777777">
            <w:pPr>
              <w:pStyle w:val="TableParagraph"/>
              <w:spacing w:before="28"/>
              <w:ind w:right="28"/>
              <w:rPr>
                <w:sz w:val="14"/>
              </w:rPr>
            </w:pPr>
            <w:r>
              <w:rPr>
                <w:color w:val="211F1F"/>
                <w:sz w:val="14"/>
              </w:rPr>
              <w:t>‒</w:t>
            </w:r>
            <w:r>
              <w:rPr>
                <w:color w:val="211F1F"/>
                <w:spacing w:val="-4"/>
                <w:sz w:val="14"/>
              </w:rPr>
              <w:t xml:space="preserve"> </w:t>
            </w:r>
            <w:r>
              <w:rPr>
                <w:color w:val="211F1F"/>
                <w:spacing w:val="-2"/>
                <w:sz w:val="14"/>
              </w:rPr>
              <w:t>225.000</w:t>
            </w:r>
          </w:p>
        </w:tc>
      </w:tr>
      <w:tr w:rsidR="001B3359" w14:paraId="11D80DB0" w14:textId="77777777">
        <w:trPr>
          <w:trHeight w:val="225"/>
        </w:trPr>
        <w:tc>
          <w:tcPr>
            <w:tcW w:w="3781" w:type="dxa"/>
          </w:tcPr>
          <w:p w:rsidR="001B3359" w:rsidRDefault="00D877C7" w14:paraId="6FAF1408" w14:textId="77777777">
            <w:pPr>
              <w:pStyle w:val="TableParagraph"/>
              <w:spacing w:before="28"/>
              <w:jc w:val="left"/>
              <w:rPr>
                <w:sz w:val="14"/>
              </w:rPr>
            </w:pPr>
            <w:r>
              <w:rPr>
                <w:color w:val="211F1F"/>
                <w:sz w:val="14"/>
              </w:rPr>
              <w:t>CA</w:t>
            </w:r>
            <w:r>
              <w:rPr>
                <w:color w:val="211F1F"/>
                <w:spacing w:val="11"/>
                <w:sz w:val="14"/>
              </w:rPr>
              <w:t xml:space="preserve"> </w:t>
            </w:r>
            <w:r>
              <w:rPr>
                <w:color w:val="211F1F"/>
                <w:sz w:val="14"/>
              </w:rPr>
              <w:t>41</w:t>
            </w:r>
            <w:r>
              <w:rPr>
                <w:color w:val="211F1F"/>
                <w:spacing w:val="13"/>
                <w:sz w:val="14"/>
              </w:rPr>
              <w:t xml:space="preserve"> </w:t>
            </w:r>
            <w:r>
              <w:rPr>
                <w:color w:val="211F1F"/>
                <w:sz w:val="14"/>
              </w:rPr>
              <w:t>Selectie</w:t>
            </w:r>
            <w:r>
              <w:rPr>
                <w:color w:val="211F1F"/>
                <w:spacing w:val="15"/>
                <w:sz w:val="14"/>
              </w:rPr>
              <w:t xml:space="preserve"> </w:t>
            </w:r>
            <w:r>
              <w:rPr>
                <w:color w:val="211F1F"/>
                <w:sz w:val="14"/>
              </w:rPr>
              <w:t>geneesmiddelen</w:t>
            </w:r>
            <w:r>
              <w:rPr>
                <w:color w:val="211F1F"/>
                <w:spacing w:val="17"/>
                <w:sz w:val="14"/>
              </w:rPr>
              <w:t xml:space="preserve"> </w:t>
            </w:r>
            <w:r>
              <w:rPr>
                <w:color w:val="211F1F"/>
                <w:sz w:val="14"/>
              </w:rPr>
              <w:t>uit</w:t>
            </w:r>
            <w:r>
              <w:rPr>
                <w:color w:val="211F1F"/>
                <w:spacing w:val="11"/>
                <w:sz w:val="14"/>
              </w:rPr>
              <w:t xml:space="preserve"> </w:t>
            </w:r>
            <w:r>
              <w:rPr>
                <w:color w:val="211F1F"/>
                <w:spacing w:val="-2"/>
                <w:sz w:val="14"/>
              </w:rPr>
              <w:t>basispakket</w:t>
            </w:r>
          </w:p>
        </w:tc>
        <w:tc>
          <w:tcPr>
            <w:tcW w:w="1123" w:type="dxa"/>
          </w:tcPr>
          <w:p w:rsidR="001B3359" w:rsidRDefault="001B3359" w14:paraId="2AA067FA" w14:textId="77777777">
            <w:pPr>
              <w:pStyle w:val="TableParagraph"/>
              <w:spacing w:before="0"/>
              <w:jc w:val="left"/>
              <w:rPr>
                <w:rFonts w:ascii="Times New Roman"/>
                <w:sz w:val="14"/>
              </w:rPr>
            </w:pPr>
          </w:p>
        </w:tc>
        <w:tc>
          <w:tcPr>
            <w:tcW w:w="970" w:type="dxa"/>
          </w:tcPr>
          <w:p w:rsidR="001B3359" w:rsidRDefault="001B3359" w14:paraId="66C1990A" w14:textId="77777777">
            <w:pPr>
              <w:pStyle w:val="TableParagraph"/>
              <w:spacing w:before="0"/>
              <w:jc w:val="left"/>
              <w:rPr>
                <w:rFonts w:ascii="Times New Roman"/>
                <w:sz w:val="14"/>
              </w:rPr>
            </w:pPr>
          </w:p>
        </w:tc>
        <w:tc>
          <w:tcPr>
            <w:tcW w:w="968" w:type="dxa"/>
          </w:tcPr>
          <w:p w:rsidR="001B3359" w:rsidRDefault="00D877C7" w14:paraId="2C190FD1"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35.000</w:t>
            </w:r>
          </w:p>
        </w:tc>
        <w:tc>
          <w:tcPr>
            <w:tcW w:w="971" w:type="dxa"/>
          </w:tcPr>
          <w:p w:rsidR="001B3359" w:rsidRDefault="00D877C7" w14:paraId="58809014"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115.000</w:t>
            </w:r>
          </w:p>
        </w:tc>
        <w:tc>
          <w:tcPr>
            <w:tcW w:w="973" w:type="dxa"/>
          </w:tcPr>
          <w:p w:rsidR="001B3359" w:rsidRDefault="00D877C7" w14:paraId="57243039"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150.000</w:t>
            </w:r>
          </w:p>
        </w:tc>
        <w:tc>
          <w:tcPr>
            <w:tcW w:w="913" w:type="dxa"/>
          </w:tcPr>
          <w:p w:rsidR="001B3359" w:rsidRDefault="00D877C7" w14:paraId="225AD632" w14:textId="77777777">
            <w:pPr>
              <w:pStyle w:val="TableParagraph"/>
              <w:spacing w:before="28"/>
              <w:ind w:right="28"/>
              <w:rPr>
                <w:sz w:val="14"/>
              </w:rPr>
            </w:pPr>
            <w:r>
              <w:rPr>
                <w:color w:val="211F1F"/>
                <w:sz w:val="14"/>
              </w:rPr>
              <w:t>‒</w:t>
            </w:r>
            <w:r>
              <w:rPr>
                <w:color w:val="211F1F"/>
                <w:spacing w:val="-4"/>
                <w:sz w:val="14"/>
              </w:rPr>
              <w:t xml:space="preserve"> </w:t>
            </w:r>
            <w:r>
              <w:rPr>
                <w:color w:val="211F1F"/>
                <w:spacing w:val="-2"/>
                <w:sz w:val="14"/>
              </w:rPr>
              <w:t>150.000</w:t>
            </w:r>
          </w:p>
        </w:tc>
      </w:tr>
      <w:tr w:rsidR="001B3359" w14:paraId="3533A6DD" w14:textId="77777777">
        <w:trPr>
          <w:trHeight w:val="225"/>
        </w:trPr>
        <w:tc>
          <w:tcPr>
            <w:tcW w:w="3781" w:type="dxa"/>
          </w:tcPr>
          <w:p w:rsidR="001B3359" w:rsidRDefault="00D877C7" w14:paraId="2891E464" w14:textId="77777777">
            <w:pPr>
              <w:pStyle w:val="TableParagraph"/>
              <w:spacing w:before="28"/>
              <w:jc w:val="left"/>
              <w:rPr>
                <w:sz w:val="14"/>
              </w:rPr>
            </w:pPr>
            <w:r>
              <w:rPr>
                <w:color w:val="211F1F"/>
                <w:sz w:val="14"/>
              </w:rPr>
              <w:t>CA</w:t>
            </w:r>
            <w:r>
              <w:rPr>
                <w:color w:val="211F1F"/>
                <w:spacing w:val="17"/>
                <w:sz w:val="14"/>
              </w:rPr>
              <w:t xml:space="preserve"> </w:t>
            </w:r>
            <w:r>
              <w:rPr>
                <w:color w:val="211F1F"/>
                <w:sz w:val="14"/>
              </w:rPr>
              <w:t>39</w:t>
            </w:r>
            <w:r>
              <w:rPr>
                <w:color w:val="211F1F"/>
                <w:spacing w:val="21"/>
                <w:sz w:val="14"/>
              </w:rPr>
              <w:t xml:space="preserve"> </w:t>
            </w:r>
            <w:r>
              <w:rPr>
                <w:color w:val="211F1F"/>
                <w:sz w:val="14"/>
              </w:rPr>
              <w:t>Afschaffen</w:t>
            </w:r>
            <w:r>
              <w:rPr>
                <w:color w:val="211F1F"/>
                <w:spacing w:val="16"/>
                <w:sz w:val="14"/>
              </w:rPr>
              <w:t xml:space="preserve"> </w:t>
            </w:r>
            <w:r>
              <w:rPr>
                <w:color w:val="211F1F"/>
                <w:sz w:val="14"/>
              </w:rPr>
              <w:t>vergoeding</w:t>
            </w:r>
            <w:r>
              <w:rPr>
                <w:color w:val="211F1F"/>
                <w:spacing w:val="15"/>
                <w:sz w:val="14"/>
              </w:rPr>
              <w:t xml:space="preserve"> </w:t>
            </w:r>
            <w:proofErr w:type="spellStart"/>
            <w:r>
              <w:rPr>
                <w:color w:val="211F1F"/>
                <w:sz w:val="14"/>
              </w:rPr>
              <w:t>ongecontracteerde</w:t>
            </w:r>
            <w:proofErr w:type="spellEnd"/>
            <w:r>
              <w:rPr>
                <w:color w:val="211F1F"/>
                <w:spacing w:val="26"/>
                <w:sz w:val="14"/>
              </w:rPr>
              <w:t xml:space="preserve"> </w:t>
            </w:r>
            <w:r>
              <w:rPr>
                <w:color w:val="211F1F"/>
                <w:spacing w:val="-4"/>
                <w:sz w:val="14"/>
              </w:rPr>
              <w:t>zorg</w:t>
            </w:r>
          </w:p>
        </w:tc>
        <w:tc>
          <w:tcPr>
            <w:tcW w:w="1123" w:type="dxa"/>
          </w:tcPr>
          <w:p w:rsidR="001B3359" w:rsidRDefault="001B3359" w14:paraId="7FF3A6CB" w14:textId="77777777">
            <w:pPr>
              <w:pStyle w:val="TableParagraph"/>
              <w:spacing w:before="0"/>
              <w:jc w:val="left"/>
              <w:rPr>
                <w:rFonts w:ascii="Times New Roman"/>
                <w:sz w:val="14"/>
              </w:rPr>
            </w:pPr>
          </w:p>
        </w:tc>
        <w:tc>
          <w:tcPr>
            <w:tcW w:w="970" w:type="dxa"/>
          </w:tcPr>
          <w:p w:rsidR="001B3359" w:rsidRDefault="001B3359" w14:paraId="4152AB1D" w14:textId="77777777">
            <w:pPr>
              <w:pStyle w:val="TableParagraph"/>
              <w:spacing w:before="0"/>
              <w:jc w:val="left"/>
              <w:rPr>
                <w:rFonts w:ascii="Times New Roman"/>
                <w:sz w:val="14"/>
              </w:rPr>
            </w:pPr>
          </w:p>
        </w:tc>
        <w:tc>
          <w:tcPr>
            <w:tcW w:w="968" w:type="dxa"/>
          </w:tcPr>
          <w:p w:rsidR="001B3359" w:rsidRDefault="001B3359" w14:paraId="1B7B4AA2" w14:textId="77777777">
            <w:pPr>
              <w:pStyle w:val="TableParagraph"/>
              <w:spacing w:before="0"/>
              <w:jc w:val="left"/>
              <w:rPr>
                <w:rFonts w:ascii="Times New Roman"/>
                <w:sz w:val="14"/>
              </w:rPr>
            </w:pPr>
          </w:p>
        </w:tc>
        <w:tc>
          <w:tcPr>
            <w:tcW w:w="971" w:type="dxa"/>
          </w:tcPr>
          <w:p w:rsidR="001B3359" w:rsidRDefault="00D877C7" w14:paraId="63EAED2F"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150.000</w:t>
            </w:r>
          </w:p>
        </w:tc>
        <w:tc>
          <w:tcPr>
            <w:tcW w:w="973" w:type="dxa"/>
          </w:tcPr>
          <w:p w:rsidR="001B3359" w:rsidRDefault="00D877C7" w14:paraId="469A1717"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150.000</w:t>
            </w:r>
          </w:p>
        </w:tc>
        <w:tc>
          <w:tcPr>
            <w:tcW w:w="913" w:type="dxa"/>
          </w:tcPr>
          <w:p w:rsidR="001B3359" w:rsidRDefault="00D877C7" w14:paraId="2074A03A" w14:textId="77777777">
            <w:pPr>
              <w:pStyle w:val="TableParagraph"/>
              <w:spacing w:before="28"/>
              <w:ind w:right="28"/>
              <w:rPr>
                <w:sz w:val="14"/>
              </w:rPr>
            </w:pPr>
            <w:r>
              <w:rPr>
                <w:color w:val="211F1F"/>
                <w:sz w:val="14"/>
              </w:rPr>
              <w:t>‒</w:t>
            </w:r>
            <w:r>
              <w:rPr>
                <w:color w:val="211F1F"/>
                <w:spacing w:val="-4"/>
                <w:sz w:val="14"/>
              </w:rPr>
              <w:t xml:space="preserve"> </w:t>
            </w:r>
            <w:r>
              <w:rPr>
                <w:color w:val="211F1F"/>
                <w:spacing w:val="-2"/>
                <w:sz w:val="14"/>
              </w:rPr>
              <w:t>150.000</w:t>
            </w:r>
          </w:p>
        </w:tc>
      </w:tr>
      <w:tr w:rsidR="001B3359" w14:paraId="7A265FE0" w14:textId="77777777">
        <w:trPr>
          <w:trHeight w:val="224"/>
        </w:trPr>
        <w:tc>
          <w:tcPr>
            <w:tcW w:w="3781" w:type="dxa"/>
          </w:tcPr>
          <w:p w:rsidR="001B3359" w:rsidRDefault="00D877C7" w14:paraId="1995454D" w14:textId="77777777">
            <w:pPr>
              <w:pStyle w:val="TableParagraph"/>
              <w:spacing w:before="28"/>
              <w:jc w:val="left"/>
              <w:rPr>
                <w:sz w:val="14"/>
              </w:rPr>
            </w:pPr>
            <w:r>
              <w:rPr>
                <w:color w:val="211F1F"/>
                <w:sz w:val="14"/>
              </w:rPr>
              <w:t>CA</w:t>
            </w:r>
            <w:r>
              <w:rPr>
                <w:color w:val="211F1F"/>
                <w:spacing w:val="14"/>
                <w:sz w:val="14"/>
              </w:rPr>
              <w:t xml:space="preserve"> </w:t>
            </w:r>
            <w:r>
              <w:rPr>
                <w:color w:val="211F1F"/>
                <w:sz w:val="14"/>
              </w:rPr>
              <w:t>38</w:t>
            </w:r>
            <w:r>
              <w:rPr>
                <w:color w:val="211F1F"/>
                <w:spacing w:val="15"/>
                <w:sz w:val="14"/>
              </w:rPr>
              <w:t xml:space="preserve"> </w:t>
            </w:r>
            <w:r>
              <w:rPr>
                <w:color w:val="211F1F"/>
                <w:sz w:val="14"/>
              </w:rPr>
              <w:t>Versterken</w:t>
            </w:r>
            <w:r>
              <w:rPr>
                <w:color w:val="211F1F"/>
                <w:spacing w:val="6"/>
                <w:sz w:val="14"/>
              </w:rPr>
              <w:t xml:space="preserve"> </w:t>
            </w:r>
            <w:r>
              <w:rPr>
                <w:color w:val="211F1F"/>
                <w:sz w:val="14"/>
              </w:rPr>
              <w:t>informatieplicht</w:t>
            </w:r>
            <w:r>
              <w:rPr>
                <w:color w:val="211F1F"/>
                <w:spacing w:val="16"/>
                <w:sz w:val="14"/>
              </w:rPr>
              <w:t xml:space="preserve"> </w:t>
            </w:r>
            <w:r>
              <w:rPr>
                <w:color w:val="211F1F"/>
                <w:spacing w:val="-2"/>
                <w:sz w:val="14"/>
              </w:rPr>
              <w:t>zorgverzekeraars</w:t>
            </w:r>
          </w:p>
        </w:tc>
        <w:tc>
          <w:tcPr>
            <w:tcW w:w="1123" w:type="dxa"/>
          </w:tcPr>
          <w:p w:rsidR="001B3359" w:rsidRDefault="001B3359" w14:paraId="0E906CB9" w14:textId="77777777">
            <w:pPr>
              <w:pStyle w:val="TableParagraph"/>
              <w:spacing w:before="0"/>
              <w:jc w:val="left"/>
              <w:rPr>
                <w:rFonts w:ascii="Times New Roman"/>
                <w:sz w:val="14"/>
              </w:rPr>
            </w:pPr>
          </w:p>
        </w:tc>
        <w:tc>
          <w:tcPr>
            <w:tcW w:w="970" w:type="dxa"/>
          </w:tcPr>
          <w:p w:rsidR="001B3359" w:rsidRDefault="001B3359" w14:paraId="55A7AF33" w14:textId="77777777">
            <w:pPr>
              <w:pStyle w:val="TableParagraph"/>
              <w:spacing w:before="0"/>
              <w:jc w:val="left"/>
              <w:rPr>
                <w:rFonts w:ascii="Times New Roman"/>
                <w:sz w:val="14"/>
              </w:rPr>
            </w:pPr>
          </w:p>
        </w:tc>
        <w:tc>
          <w:tcPr>
            <w:tcW w:w="968" w:type="dxa"/>
          </w:tcPr>
          <w:p w:rsidR="001B3359" w:rsidRDefault="001B3359" w14:paraId="1CF927FF" w14:textId="77777777">
            <w:pPr>
              <w:pStyle w:val="TableParagraph"/>
              <w:spacing w:before="0"/>
              <w:jc w:val="left"/>
              <w:rPr>
                <w:rFonts w:ascii="Times New Roman"/>
                <w:sz w:val="14"/>
              </w:rPr>
            </w:pPr>
          </w:p>
        </w:tc>
        <w:tc>
          <w:tcPr>
            <w:tcW w:w="971" w:type="dxa"/>
          </w:tcPr>
          <w:p w:rsidR="001B3359" w:rsidRDefault="001B3359" w14:paraId="1D802DC4" w14:textId="77777777">
            <w:pPr>
              <w:pStyle w:val="TableParagraph"/>
              <w:spacing w:before="0"/>
              <w:jc w:val="left"/>
              <w:rPr>
                <w:rFonts w:ascii="Times New Roman"/>
                <w:sz w:val="14"/>
              </w:rPr>
            </w:pPr>
          </w:p>
        </w:tc>
        <w:tc>
          <w:tcPr>
            <w:tcW w:w="973" w:type="dxa"/>
          </w:tcPr>
          <w:p w:rsidR="001B3359" w:rsidRDefault="00D877C7" w14:paraId="596880A8"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110.000</w:t>
            </w:r>
          </w:p>
        </w:tc>
        <w:tc>
          <w:tcPr>
            <w:tcW w:w="913" w:type="dxa"/>
          </w:tcPr>
          <w:p w:rsidR="001B3359" w:rsidRDefault="00D877C7" w14:paraId="191C9FAD" w14:textId="77777777">
            <w:pPr>
              <w:pStyle w:val="TableParagraph"/>
              <w:spacing w:before="28"/>
              <w:ind w:right="28"/>
              <w:rPr>
                <w:sz w:val="14"/>
              </w:rPr>
            </w:pPr>
            <w:r>
              <w:rPr>
                <w:color w:val="211F1F"/>
                <w:sz w:val="14"/>
              </w:rPr>
              <w:t>‒</w:t>
            </w:r>
            <w:r>
              <w:rPr>
                <w:color w:val="211F1F"/>
                <w:spacing w:val="-4"/>
                <w:sz w:val="14"/>
              </w:rPr>
              <w:t xml:space="preserve"> </w:t>
            </w:r>
            <w:r>
              <w:rPr>
                <w:color w:val="211F1F"/>
                <w:spacing w:val="-2"/>
                <w:sz w:val="14"/>
              </w:rPr>
              <w:t>110.000</w:t>
            </w:r>
          </w:p>
        </w:tc>
      </w:tr>
      <w:tr w:rsidR="001B3359" w14:paraId="41F57B71" w14:textId="77777777">
        <w:trPr>
          <w:trHeight w:val="225"/>
        </w:trPr>
        <w:tc>
          <w:tcPr>
            <w:tcW w:w="3781" w:type="dxa"/>
          </w:tcPr>
          <w:p w:rsidR="001B3359" w:rsidRDefault="00D877C7" w14:paraId="2D38FEC6" w14:textId="77777777">
            <w:pPr>
              <w:pStyle w:val="TableParagraph"/>
              <w:spacing w:before="27"/>
              <w:jc w:val="left"/>
              <w:rPr>
                <w:sz w:val="14"/>
              </w:rPr>
            </w:pPr>
            <w:r>
              <w:rPr>
                <w:color w:val="211F1F"/>
                <w:sz w:val="14"/>
              </w:rPr>
              <w:t>CA</w:t>
            </w:r>
            <w:r>
              <w:rPr>
                <w:color w:val="211F1F"/>
                <w:spacing w:val="30"/>
                <w:sz w:val="14"/>
              </w:rPr>
              <w:t xml:space="preserve"> </w:t>
            </w:r>
            <w:r>
              <w:rPr>
                <w:color w:val="211F1F"/>
                <w:sz w:val="14"/>
              </w:rPr>
              <w:t>48</w:t>
            </w:r>
            <w:r>
              <w:rPr>
                <w:color w:val="211F1F"/>
                <w:spacing w:val="29"/>
                <w:sz w:val="14"/>
              </w:rPr>
              <w:t xml:space="preserve"> </w:t>
            </w:r>
            <w:r>
              <w:rPr>
                <w:color w:val="211F1F"/>
                <w:sz w:val="14"/>
              </w:rPr>
              <w:t>Vervolgopleiding</w:t>
            </w:r>
            <w:r>
              <w:rPr>
                <w:color w:val="211F1F"/>
                <w:spacing w:val="31"/>
                <w:sz w:val="14"/>
              </w:rPr>
              <w:t xml:space="preserve"> </w:t>
            </w:r>
            <w:r>
              <w:rPr>
                <w:color w:val="211F1F"/>
                <w:sz w:val="14"/>
              </w:rPr>
              <w:t>medisch-</w:t>
            </w:r>
            <w:r>
              <w:rPr>
                <w:color w:val="211F1F"/>
                <w:spacing w:val="-2"/>
                <w:sz w:val="14"/>
              </w:rPr>
              <w:t>specialisten</w:t>
            </w:r>
          </w:p>
        </w:tc>
        <w:tc>
          <w:tcPr>
            <w:tcW w:w="1123" w:type="dxa"/>
          </w:tcPr>
          <w:p w:rsidR="001B3359" w:rsidRDefault="001B3359" w14:paraId="7E92C911" w14:textId="77777777">
            <w:pPr>
              <w:pStyle w:val="TableParagraph"/>
              <w:spacing w:before="0"/>
              <w:jc w:val="left"/>
              <w:rPr>
                <w:rFonts w:ascii="Times New Roman"/>
                <w:sz w:val="14"/>
              </w:rPr>
            </w:pPr>
          </w:p>
        </w:tc>
        <w:tc>
          <w:tcPr>
            <w:tcW w:w="970" w:type="dxa"/>
          </w:tcPr>
          <w:p w:rsidR="001B3359" w:rsidRDefault="001B3359" w14:paraId="60389AE4" w14:textId="77777777">
            <w:pPr>
              <w:pStyle w:val="TableParagraph"/>
              <w:spacing w:before="0"/>
              <w:jc w:val="left"/>
              <w:rPr>
                <w:rFonts w:ascii="Times New Roman"/>
                <w:sz w:val="14"/>
              </w:rPr>
            </w:pPr>
          </w:p>
        </w:tc>
        <w:tc>
          <w:tcPr>
            <w:tcW w:w="968" w:type="dxa"/>
          </w:tcPr>
          <w:p w:rsidR="001B3359" w:rsidRDefault="001B3359" w14:paraId="769B17A2" w14:textId="77777777">
            <w:pPr>
              <w:pStyle w:val="TableParagraph"/>
              <w:spacing w:before="0"/>
              <w:jc w:val="left"/>
              <w:rPr>
                <w:rFonts w:ascii="Times New Roman"/>
                <w:sz w:val="14"/>
              </w:rPr>
            </w:pPr>
          </w:p>
        </w:tc>
        <w:tc>
          <w:tcPr>
            <w:tcW w:w="971" w:type="dxa"/>
          </w:tcPr>
          <w:p w:rsidR="001B3359" w:rsidRDefault="00D877C7" w14:paraId="36E696E4" w14:textId="77777777">
            <w:pPr>
              <w:pStyle w:val="TableParagraph"/>
              <w:spacing w:before="27"/>
              <w:ind w:right="70"/>
              <w:rPr>
                <w:sz w:val="14"/>
              </w:rPr>
            </w:pPr>
            <w:r>
              <w:rPr>
                <w:color w:val="211F1F"/>
                <w:sz w:val="14"/>
              </w:rPr>
              <w:t>‒</w:t>
            </w:r>
            <w:r>
              <w:rPr>
                <w:color w:val="211F1F"/>
                <w:spacing w:val="-6"/>
                <w:sz w:val="14"/>
              </w:rPr>
              <w:t xml:space="preserve"> </w:t>
            </w:r>
            <w:r>
              <w:rPr>
                <w:color w:val="211F1F"/>
                <w:spacing w:val="-2"/>
                <w:sz w:val="14"/>
              </w:rPr>
              <w:t>110.000</w:t>
            </w:r>
          </w:p>
        </w:tc>
        <w:tc>
          <w:tcPr>
            <w:tcW w:w="973" w:type="dxa"/>
          </w:tcPr>
          <w:p w:rsidR="001B3359" w:rsidRDefault="00D877C7" w14:paraId="4737782D" w14:textId="77777777">
            <w:pPr>
              <w:pStyle w:val="TableParagraph"/>
              <w:spacing w:before="27"/>
              <w:ind w:right="75"/>
              <w:rPr>
                <w:sz w:val="14"/>
              </w:rPr>
            </w:pPr>
            <w:r>
              <w:rPr>
                <w:color w:val="211F1F"/>
                <w:sz w:val="14"/>
              </w:rPr>
              <w:t>‒</w:t>
            </w:r>
            <w:r>
              <w:rPr>
                <w:color w:val="211F1F"/>
                <w:spacing w:val="-6"/>
                <w:sz w:val="14"/>
              </w:rPr>
              <w:t xml:space="preserve"> </w:t>
            </w:r>
            <w:r>
              <w:rPr>
                <w:color w:val="211F1F"/>
                <w:spacing w:val="-2"/>
                <w:sz w:val="14"/>
              </w:rPr>
              <w:t>110.000</w:t>
            </w:r>
          </w:p>
        </w:tc>
        <w:tc>
          <w:tcPr>
            <w:tcW w:w="913" w:type="dxa"/>
          </w:tcPr>
          <w:p w:rsidR="001B3359" w:rsidRDefault="00D877C7" w14:paraId="360A3DE6" w14:textId="77777777">
            <w:pPr>
              <w:pStyle w:val="TableParagraph"/>
              <w:spacing w:before="27"/>
              <w:ind w:right="28"/>
              <w:rPr>
                <w:sz w:val="14"/>
              </w:rPr>
            </w:pPr>
            <w:r>
              <w:rPr>
                <w:color w:val="211F1F"/>
                <w:sz w:val="14"/>
              </w:rPr>
              <w:t>‒</w:t>
            </w:r>
            <w:r>
              <w:rPr>
                <w:color w:val="211F1F"/>
                <w:spacing w:val="-4"/>
                <w:sz w:val="14"/>
              </w:rPr>
              <w:t xml:space="preserve"> </w:t>
            </w:r>
            <w:r>
              <w:rPr>
                <w:color w:val="211F1F"/>
                <w:spacing w:val="-2"/>
                <w:sz w:val="14"/>
              </w:rPr>
              <w:t>110.000</w:t>
            </w:r>
          </w:p>
        </w:tc>
      </w:tr>
      <w:tr w:rsidR="001B3359" w14:paraId="1F54B5D5" w14:textId="77777777">
        <w:trPr>
          <w:trHeight w:val="226"/>
        </w:trPr>
        <w:tc>
          <w:tcPr>
            <w:tcW w:w="3781" w:type="dxa"/>
          </w:tcPr>
          <w:p w:rsidR="001B3359" w:rsidRDefault="00D877C7" w14:paraId="018D848F" w14:textId="77777777">
            <w:pPr>
              <w:pStyle w:val="TableParagraph"/>
              <w:spacing w:before="29"/>
              <w:jc w:val="left"/>
              <w:rPr>
                <w:sz w:val="14"/>
              </w:rPr>
            </w:pPr>
            <w:r>
              <w:rPr>
                <w:color w:val="211F1F"/>
                <w:sz w:val="14"/>
              </w:rPr>
              <w:t>CA</w:t>
            </w:r>
            <w:r>
              <w:rPr>
                <w:color w:val="211F1F"/>
                <w:spacing w:val="19"/>
                <w:sz w:val="14"/>
              </w:rPr>
              <w:t xml:space="preserve"> </w:t>
            </w:r>
            <w:r>
              <w:rPr>
                <w:color w:val="211F1F"/>
                <w:sz w:val="14"/>
              </w:rPr>
              <w:t>49</w:t>
            </w:r>
            <w:r>
              <w:rPr>
                <w:color w:val="211F1F"/>
                <w:spacing w:val="19"/>
                <w:sz w:val="14"/>
              </w:rPr>
              <w:t xml:space="preserve"> </w:t>
            </w:r>
            <w:proofErr w:type="spellStart"/>
            <w:r>
              <w:rPr>
                <w:color w:val="211F1F"/>
                <w:sz w:val="14"/>
              </w:rPr>
              <w:t>Beschikbaarheidbijdrage</w:t>
            </w:r>
            <w:proofErr w:type="spellEnd"/>
            <w:r>
              <w:rPr>
                <w:color w:val="211F1F"/>
                <w:spacing w:val="31"/>
                <w:sz w:val="14"/>
              </w:rPr>
              <w:t xml:space="preserve"> </w:t>
            </w:r>
            <w:r>
              <w:rPr>
                <w:color w:val="211F1F"/>
                <w:sz w:val="14"/>
              </w:rPr>
              <w:t>academische</w:t>
            </w:r>
            <w:r>
              <w:rPr>
                <w:color w:val="211F1F"/>
                <w:spacing w:val="30"/>
                <w:sz w:val="14"/>
              </w:rPr>
              <w:t xml:space="preserve"> </w:t>
            </w:r>
            <w:r>
              <w:rPr>
                <w:color w:val="211F1F"/>
                <w:spacing w:val="-4"/>
                <w:sz w:val="14"/>
              </w:rPr>
              <w:t>zorg</w:t>
            </w:r>
          </w:p>
        </w:tc>
        <w:tc>
          <w:tcPr>
            <w:tcW w:w="1123" w:type="dxa"/>
          </w:tcPr>
          <w:p w:rsidR="001B3359" w:rsidRDefault="001B3359" w14:paraId="2D2301A5" w14:textId="77777777">
            <w:pPr>
              <w:pStyle w:val="TableParagraph"/>
              <w:spacing w:before="0"/>
              <w:jc w:val="left"/>
              <w:rPr>
                <w:rFonts w:ascii="Times New Roman"/>
                <w:sz w:val="14"/>
              </w:rPr>
            </w:pPr>
          </w:p>
        </w:tc>
        <w:tc>
          <w:tcPr>
            <w:tcW w:w="970" w:type="dxa"/>
          </w:tcPr>
          <w:p w:rsidR="001B3359" w:rsidRDefault="001B3359" w14:paraId="3302EA6A" w14:textId="77777777">
            <w:pPr>
              <w:pStyle w:val="TableParagraph"/>
              <w:spacing w:before="0"/>
              <w:jc w:val="left"/>
              <w:rPr>
                <w:rFonts w:ascii="Times New Roman"/>
                <w:sz w:val="14"/>
              </w:rPr>
            </w:pPr>
          </w:p>
        </w:tc>
        <w:tc>
          <w:tcPr>
            <w:tcW w:w="968" w:type="dxa"/>
          </w:tcPr>
          <w:p w:rsidR="001B3359" w:rsidRDefault="001B3359" w14:paraId="11E7B0D3" w14:textId="77777777">
            <w:pPr>
              <w:pStyle w:val="TableParagraph"/>
              <w:spacing w:before="0"/>
              <w:jc w:val="left"/>
              <w:rPr>
                <w:rFonts w:ascii="Times New Roman"/>
                <w:sz w:val="14"/>
              </w:rPr>
            </w:pPr>
          </w:p>
        </w:tc>
        <w:tc>
          <w:tcPr>
            <w:tcW w:w="971" w:type="dxa"/>
          </w:tcPr>
          <w:p w:rsidR="001B3359" w:rsidRDefault="00D877C7" w14:paraId="0077555A" w14:textId="77777777">
            <w:pPr>
              <w:pStyle w:val="TableParagraph"/>
              <w:spacing w:before="29"/>
              <w:ind w:right="70"/>
              <w:rPr>
                <w:sz w:val="14"/>
              </w:rPr>
            </w:pPr>
            <w:r>
              <w:rPr>
                <w:color w:val="211F1F"/>
                <w:sz w:val="14"/>
              </w:rPr>
              <w:t>‒</w:t>
            </w:r>
            <w:r>
              <w:rPr>
                <w:color w:val="211F1F"/>
                <w:spacing w:val="-6"/>
                <w:sz w:val="14"/>
              </w:rPr>
              <w:t xml:space="preserve"> </w:t>
            </w:r>
            <w:r>
              <w:rPr>
                <w:color w:val="211F1F"/>
                <w:spacing w:val="-2"/>
                <w:sz w:val="14"/>
              </w:rPr>
              <w:t>100.000</w:t>
            </w:r>
          </w:p>
        </w:tc>
        <w:tc>
          <w:tcPr>
            <w:tcW w:w="973" w:type="dxa"/>
          </w:tcPr>
          <w:p w:rsidR="001B3359" w:rsidRDefault="00D877C7" w14:paraId="7D120C7C" w14:textId="77777777">
            <w:pPr>
              <w:pStyle w:val="TableParagraph"/>
              <w:spacing w:before="29"/>
              <w:ind w:right="75"/>
              <w:rPr>
                <w:sz w:val="14"/>
              </w:rPr>
            </w:pPr>
            <w:r>
              <w:rPr>
                <w:color w:val="211F1F"/>
                <w:sz w:val="14"/>
              </w:rPr>
              <w:t>‒</w:t>
            </w:r>
            <w:r>
              <w:rPr>
                <w:color w:val="211F1F"/>
                <w:spacing w:val="-6"/>
                <w:sz w:val="14"/>
              </w:rPr>
              <w:t xml:space="preserve"> </w:t>
            </w:r>
            <w:r>
              <w:rPr>
                <w:color w:val="211F1F"/>
                <w:spacing w:val="-2"/>
                <w:sz w:val="14"/>
              </w:rPr>
              <w:t>100.000</w:t>
            </w:r>
          </w:p>
        </w:tc>
        <w:tc>
          <w:tcPr>
            <w:tcW w:w="913" w:type="dxa"/>
          </w:tcPr>
          <w:p w:rsidR="001B3359" w:rsidRDefault="00D877C7" w14:paraId="3875EEBE" w14:textId="77777777">
            <w:pPr>
              <w:pStyle w:val="TableParagraph"/>
              <w:spacing w:before="29"/>
              <w:ind w:right="28"/>
              <w:rPr>
                <w:sz w:val="14"/>
              </w:rPr>
            </w:pPr>
            <w:r>
              <w:rPr>
                <w:color w:val="211F1F"/>
                <w:sz w:val="14"/>
              </w:rPr>
              <w:t>‒</w:t>
            </w:r>
            <w:r>
              <w:rPr>
                <w:color w:val="211F1F"/>
                <w:spacing w:val="-4"/>
                <w:sz w:val="14"/>
              </w:rPr>
              <w:t xml:space="preserve"> </w:t>
            </w:r>
            <w:r>
              <w:rPr>
                <w:color w:val="211F1F"/>
                <w:spacing w:val="-2"/>
                <w:sz w:val="14"/>
              </w:rPr>
              <w:t>100.000</w:t>
            </w:r>
          </w:p>
        </w:tc>
      </w:tr>
      <w:tr w:rsidR="001B3359" w14:paraId="17836EB6" w14:textId="77777777">
        <w:trPr>
          <w:trHeight w:val="225"/>
        </w:trPr>
        <w:tc>
          <w:tcPr>
            <w:tcW w:w="3781" w:type="dxa"/>
          </w:tcPr>
          <w:p w:rsidR="001B3359" w:rsidRDefault="00D877C7" w14:paraId="0FD078CF" w14:textId="77777777">
            <w:pPr>
              <w:pStyle w:val="TableParagraph"/>
              <w:spacing w:before="28"/>
              <w:jc w:val="left"/>
              <w:rPr>
                <w:sz w:val="14"/>
              </w:rPr>
            </w:pPr>
            <w:r>
              <w:rPr>
                <w:color w:val="211F1F"/>
                <w:sz w:val="14"/>
              </w:rPr>
              <w:t>CA</w:t>
            </w:r>
            <w:r>
              <w:rPr>
                <w:color w:val="211F1F"/>
                <w:spacing w:val="10"/>
                <w:sz w:val="14"/>
              </w:rPr>
              <w:t xml:space="preserve"> </w:t>
            </w:r>
            <w:r>
              <w:rPr>
                <w:color w:val="211F1F"/>
                <w:sz w:val="14"/>
              </w:rPr>
              <w:t>44</w:t>
            </w:r>
            <w:r>
              <w:rPr>
                <w:color w:val="211F1F"/>
                <w:spacing w:val="11"/>
                <w:sz w:val="14"/>
              </w:rPr>
              <w:t xml:space="preserve"> </w:t>
            </w:r>
            <w:r>
              <w:rPr>
                <w:color w:val="211F1F"/>
                <w:sz w:val="14"/>
              </w:rPr>
              <w:t>Huishoudelijke</w:t>
            </w:r>
            <w:r>
              <w:rPr>
                <w:color w:val="211F1F"/>
                <w:spacing w:val="14"/>
                <w:sz w:val="14"/>
              </w:rPr>
              <w:t xml:space="preserve"> </w:t>
            </w:r>
            <w:r>
              <w:rPr>
                <w:color w:val="211F1F"/>
                <w:sz w:val="14"/>
              </w:rPr>
              <w:t>hulp</w:t>
            </w:r>
            <w:r>
              <w:rPr>
                <w:color w:val="211F1F"/>
                <w:spacing w:val="14"/>
                <w:sz w:val="14"/>
              </w:rPr>
              <w:t xml:space="preserve"> </w:t>
            </w:r>
            <w:r>
              <w:rPr>
                <w:color w:val="211F1F"/>
                <w:sz w:val="14"/>
              </w:rPr>
              <w:t>uit</w:t>
            </w:r>
            <w:r>
              <w:rPr>
                <w:color w:val="211F1F"/>
                <w:spacing w:val="14"/>
                <w:sz w:val="14"/>
              </w:rPr>
              <w:t xml:space="preserve"> </w:t>
            </w:r>
            <w:proofErr w:type="spellStart"/>
            <w:r>
              <w:rPr>
                <w:color w:val="211F1F"/>
                <w:sz w:val="14"/>
              </w:rPr>
              <w:t>Wmo</w:t>
            </w:r>
            <w:proofErr w:type="spellEnd"/>
            <w:r>
              <w:rPr>
                <w:color w:val="211F1F"/>
                <w:spacing w:val="13"/>
                <w:sz w:val="14"/>
              </w:rPr>
              <w:t xml:space="preserve"> </w:t>
            </w:r>
            <w:r>
              <w:rPr>
                <w:color w:val="211F1F"/>
                <w:sz w:val="14"/>
              </w:rPr>
              <w:t>met</w:t>
            </w:r>
            <w:r>
              <w:rPr>
                <w:color w:val="211F1F"/>
                <w:spacing w:val="10"/>
                <w:sz w:val="14"/>
              </w:rPr>
              <w:t xml:space="preserve"> </w:t>
            </w:r>
            <w:r>
              <w:rPr>
                <w:color w:val="211F1F"/>
                <w:spacing w:val="-2"/>
                <w:sz w:val="14"/>
              </w:rPr>
              <w:t>vangnet</w:t>
            </w:r>
          </w:p>
        </w:tc>
        <w:tc>
          <w:tcPr>
            <w:tcW w:w="1123" w:type="dxa"/>
          </w:tcPr>
          <w:p w:rsidR="001B3359" w:rsidRDefault="001B3359" w14:paraId="4BB75B2A" w14:textId="77777777">
            <w:pPr>
              <w:pStyle w:val="TableParagraph"/>
              <w:spacing w:before="0"/>
              <w:jc w:val="left"/>
              <w:rPr>
                <w:rFonts w:ascii="Times New Roman"/>
                <w:sz w:val="14"/>
              </w:rPr>
            </w:pPr>
          </w:p>
        </w:tc>
        <w:tc>
          <w:tcPr>
            <w:tcW w:w="970" w:type="dxa"/>
          </w:tcPr>
          <w:p w:rsidR="001B3359" w:rsidRDefault="001B3359" w14:paraId="54313C6A" w14:textId="77777777">
            <w:pPr>
              <w:pStyle w:val="TableParagraph"/>
              <w:spacing w:before="0"/>
              <w:jc w:val="left"/>
              <w:rPr>
                <w:rFonts w:ascii="Times New Roman"/>
                <w:sz w:val="14"/>
              </w:rPr>
            </w:pPr>
          </w:p>
        </w:tc>
        <w:tc>
          <w:tcPr>
            <w:tcW w:w="968" w:type="dxa"/>
          </w:tcPr>
          <w:p w:rsidR="001B3359" w:rsidRDefault="001B3359" w14:paraId="7FE78665" w14:textId="77777777">
            <w:pPr>
              <w:pStyle w:val="TableParagraph"/>
              <w:spacing w:before="0"/>
              <w:jc w:val="left"/>
              <w:rPr>
                <w:rFonts w:ascii="Times New Roman"/>
                <w:sz w:val="14"/>
              </w:rPr>
            </w:pPr>
          </w:p>
        </w:tc>
        <w:tc>
          <w:tcPr>
            <w:tcW w:w="971" w:type="dxa"/>
          </w:tcPr>
          <w:p w:rsidR="001B3359" w:rsidRDefault="00D877C7" w14:paraId="701BD35D"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85.000</w:t>
            </w:r>
          </w:p>
        </w:tc>
        <w:tc>
          <w:tcPr>
            <w:tcW w:w="973" w:type="dxa"/>
          </w:tcPr>
          <w:p w:rsidR="001B3359" w:rsidRDefault="00D877C7" w14:paraId="76888E98"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85.000</w:t>
            </w:r>
          </w:p>
        </w:tc>
        <w:tc>
          <w:tcPr>
            <w:tcW w:w="913" w:type="dxa"/>
          </w:tcPr>
          <w:p w:rsidR="001B3359" w:rsidRDefault="00D877C7" w14:paraId="6FD34824" w14:textId="77777777">
            <w:pPr>
              <w:pStyle w:val="TableParagraph"/>
              <w:spacing w:before="28"/>
              <w:ind w:right="45"/>
              <w:rPr>
                <w:sz w:val="14"/>
              </w:rPr>
            </w:pPr>
            <w:r>
              <w:rPr>
                <w:color w:val="211F1F"/>
                <w:sz w:val="14"/>
              </w:rPr>
              <w:t>‒</w:t>
            </w:r>
            <w:r>
              <w:rPr>
                <w:color w:val="211F1F"/>
                <w:spacing w:val="-4"/>
                <w:sz w:val="14"/>
              </w:rPr>
              <w:t xml:space="preserve"> </w:t>
            </w:r>
            <w:r>
              <w:rPr>
                <w:color w:val="211F1F"/>
                <w:spacing w:val="-2"/>
                <w:sz w:val="14"/>
              </w:rPr>
              <w:t>85.000</w:t>
            </w:r>
          </w:p>
        </w:tc>
      </w:tr>
      <w:tr w:rsidR="001B3359" w14:paraId="0AA5A57D" w14:textId="77777777">
        <w:trPr>
          <w:trHeight w:val="225"/>
        </w:trPr>
        <w:tc>
          <w:tcPr>
            <w:tcW w:w="3781" w:type="dxa"/>
          </w:tcPr>
          <w:p w:rsidR="001B3359" w:rsidRDefault="00D877C7" w14:paraId="283B09AB" w14:textId="77777777">
            <w:pPr>
              <w:pStyle w:val="TableParagraph"/>
              <w:spacing w:before="28"/>
              <w:jc w:val="left"/>
              <w:rPr>
                <w:sz w:val="14"/>
              </w:rPr>
            </w:pPr>
            <w:r>
              <w:rPr>
                <w:color w:val="211F1F"/>
                <w:w w:val="105"/>
                <w:sz w:val="14"/>
              </w:rPr>
              <w:t xml:space="preserve">Extensivering </w:t>
            </w:r>
            <w:r>
              <w:rPr>
                <w:color w:val="211F1F"/>
                <w:spacing w:val="-4"/>
                <w:w w:val="105"/>
                <w:sz w:val="14"/>
              </w:rPr>
              <w:t>MTVH</w:t>
            </w:r>
          </w:p>
        </w:tc>
        <w:tc>
          <w:tcPr>
            <w:tcW w:w="1123" w:type="dxa"/>
          </w:tcPr>
          <w:p w:rsidR="001B3359" w:rsidRDefault="00D877C7" w14:paraId="7BEEBEE2" w14:textId="77777777">
            <w:pPr>
              <w:pStyle w:val="TableParagraph"/>
              <w:spacing w:before="28"/>
              <w:ind w:right="72"/>
              <w:rPr>
                <w:sz w:val="14"/>
              </w:rPr>
            </w:pPr>
            <w:r>
              <w:rPr>
                <w:color w:val="211F1F"/>
                <w:sz w:val="14"/>
              </w:rPr>
              <w:t>‒</w:t>
            </w:r>
            <w:r>
              <w:rPr>
                <w:color w:val="211F1F"/>
                <w:spacing w:val="-6"/>
                <w:sz w:val="14"/>
              </w:rPr>
              <w:t xml:space="preserve"> </w:t>
            </w:r>
            <w:r>
              <w:rPr>
                <w:color w:val="211F1F"/>
                <w:spacing w:val="-5"/>
                <w:sz w:val="14"/>
              </w:rPr>
              <w:t>200</w:t>
            </w:r>
          </w:p>
        </w:tc>
        <w:tc>
          <w:tcPr>
            <w:tcW w:w="970" w:type="dxa"/>
          </w:tcPr>
          <w:p w:rsidR="001B3359" w:rsidRDefault="00D877C7" w14:paraId="111DD52C"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3.727</w:t>
            </w:r>
          </w:p>
        </w:tc>
        <w:tc>
          <w:tcPr>
            <w:tcW w:w="968" w:type="dxa"/>
          </w:tcPr>
          <w:p w:rsidR="001B3359" w:rsidRDefault="00D877C7" w14:paraId="4087B035"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17.762</w:t>
            </w:r>
          </w:p>
        </w:tc>
        <w:tc>
          <w:tcPr>
            <w:tcW w:w="971" w:type="dxa"/>
          </w:tcPr>
          <w:p w:rsidR="001B3359" w:rsidRDefault="00D877C7" w14:paraId="307FB613"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21.600</w:t>
            </w:r>
          </w:p>
        </w:tc>
        <w:tc>
          <w:tcPr>
            <w:tcW w:w="973" w:type="dxa"/>
          </w:tcPr>
          <w:p w:rsidR="001B3359" w:rsidRDefault="00D877C7" w14:paraId="2E78C20F"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23.168</w:t>
            </w:r>
          </w:p>
        </w:tc>
        <w:tc>
          <w:tcPr>
            <w:tcW w:w="913" w:type="dxa"/>
          </w:tcPr>
          <w:p w:rsidR="001B3359" w:rsidRDefault="00D877C7" w14:paraId="69B9740A" w14:textId="77777777">
            <w:pPr>
              <w:pStyle w:val="TableParagraph"/>
              <w:spacing w:before="28"/>
              <w:ind w:right="45"/>
              <w:rPr>
                <w:sz w:val="14"/>
              </w:rPr>
            </w:pPr>
            <w:r>
              <w:rPr>
                <w:color w:val="211F1F"/>
                <w:sz w:val="14"/>
              </w:rPr>
              <w:t>‒</w:t>
            </w:r>
            <w:r>
              <w:rPr>
                <w:color w:val="211F1F"/>
                <w:spacing w:val="-4"/>
                <w:sz w:val="14"/>
              </w:rPr>
              <w:t xml:space="preserve"> </w:t>
            </w:r>
            <w:r>
              <w:rPr>
                <w:color w:val="211F1F"/>
                <w:spacing w:val="-2"/>
                <w:sz w:val="14"/>
              </w:rPr>
              <w:t>23.168</w:t>
            </w:r>
          </w:p>
        </w:tc>
      </w:tr>
      <w:tr w:rsidR="001B3359" w14:paraId="59D51D90" w14:textId="77777777">
        <w:trPr>
          <w:trHeight w:val="224"/>
        </w:trPr>
        <w:tc>
          <w:tcPr>
            <w:tcW w:w="3781" w:type="dxa"/>
          </w:tcPr>
          <w:p w:rsidR="001B3359" w:rsidRDefault="00D877C7" w14:paraId="0FCA5792" w14:textId="77777777">
            <w:pPr>
              <w:pStyle w:val="TableParagraph"/>
              <w:spacing w:before="28"/>
              <w:jc w:val="left"/>
              <w:rPr>
                <w:sz w:val="14"/>
              </w:rPr>
            </w:pPr>
            <w:r>
              <w:rPr>
                <w:color w:val="211F1F"/>
                <w:sz w:val="14"/>
              </w:rPr>
              <w:t>Informatiepositie</w:t>
            </w:r>
            <w:r>
              <w:rPr>
                <w:color w:val="211F1F"/>
                <w:spacing w:val="29"/>
                <w:sz w:val="14"/>
              </w:rPr>
              <w:t xml:space="preserve"> </w:t>
            </w:r>
            <w:r>
              <w:rPr>
                <w:color w:val="211F1F"/>
                <w:sz w:val="14"/>
              </w:rPr>
              <w:t>zorgverzekeraars</w:t>
            </w:r>
            <w:r>
              <w:rPr>
                <w:color w:val="211F1F"/>
                <w:spacing w:val="33"/>
                <w:sz w:val="14"/>
              </w:rPr>
              <w:t xml:space="preserve"> </w:t>
            </w:r>
            <w:r>
              <w:rPr>
                <w:color w:val="211F1F"/>
                <w:spacing w:val="-2"/>
                <w:sz w:val="14"/>
              </w:rPr>
              <w:t>vervroegen</w:t>
            </w:r>
          </w:p>
        </w:tc>
        <w:tc>
          <w:tcPr>
            <w:tcW w:w="1123" w:type="dxa"/>
          </w:tcPr>
          <w:p w:rsidR="001B3359" w:rsidRDefault="001B3359" w14:paraId="608E477D" w14:textId="77777777">
            <w:pPr>
              <w:pStyle w:val="TableParagraph"/>
              <w:spacing w:before="0"/>
              <w:jc w:val="left"/>
              <w:rPr>
                <w:rFonts w:ascii="Times New Roman"/>
                <w:sz w:val="14"/>
              </w:rPr>
            </w:pPr>
          </w:p>
        </w:tc>
        <w:tc>
          <w:tcPr>
            <w:tcW w:w="970" w:type="dxa"/>
          </w:tcPr>
          <w:p w:rsidR="001B3359" w:rsidRDefault="001B3359" w14:paraId="4D59833D" w14:textId="77777777">
            <w:pPr>
              <w:pStyle w:val="TableParagraph"/>
              <w:spacing w:before="0"/>
              <w:jc w:val="left"/>
              <w:rPr>
                <w:rFonts w:ascii="Times New Roman"/>
                <w:sz w:val="14"/>
              </w:rPr>
            </w:pPr>
          </w:p>
        </w:tc>
        <w:tc>
          <w:tcPr>
            <w:tcW w:w="968" w:type="dxa"/>
          </w:tcPr>
          <w:p w:rsidR="001B3359" w:rsidRDefault="001B3359" w14:paraId="7E0CAC86" w14:textId="77777777">
            <w:pPr>
              <w:pStyle w:val="TableParagraph"/>
              <w:spacing w:before="0"/>
              <w:jc w:val="left"/>
              <w:rPr>
                <w:rFonts w:ascii="Times New Roman"/>
                <w:sz w:val="14"/>
              </w:rPr>
            </w:pPr>
          </w:p>
        </w:tc>
        <w:tc>
          <w:tcPr>
            <w:tcW w:w="971" w:type="dxa"/>
          </w:tcPr>
          <w:p w:rsidR="001B3359" w:rsidRDefault="00D877C7" w14:paraId="47438A10"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110.000</w:t>
            </w:r>
          </w:p>
        </w:tc>
        <w:tc>
          <w:tcPr>
            <w:tcW w:w="973" w:type="dxa"/>
          </w:tcPr>
          <w:p w:rsidR="001B3359" w:rsidRDefault="00D877C7" w14:paraId="05146B8C"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10.000</w:t>
            </w:r>
          </w:p>
        </w:tc>
        <w:tc>
          <w:tcPr>
            <w:tcW w:w="913" w:type="dxa"/>
          </w:tcPr>
          <w:p w:rsidR="001B3359" w:rsidRDefault="00D877C7" w14:paraId="7B6E8444" w14:textId="77777777">
            <w:pPr>
              <w:pStyle w:val="TableParagraph"/>
              <w:spacing w:before="28"/>
              <w:ind w:right="45"/>
              <w:rPr>
                <w:sz w:val="14"/>
              </w:rPr>
            </w:pPr>
            <w:r>
              <w:rPr>
                <w:color w:val="211F1F"/>
                <w:sz w:val="14"/>
              </w:rPr>
              <w:t>‒</w:t>
            </w:r>
            <w:r>
              <w:rPr>
                <w:color w:val="211F1F"/>
                <w:spacing w:val="-4"/>
                <w:sz w:val="14"/>
              </w:rPr>
              <w:t xml:space="preserve"> </w:t>
            </w:r>
            <w:r>
              <w:rPr>
                <w:color w:val="211F1F"/>
                <w:spacing w:val="-2"/>
                <w:sz w:val="14"/>
              </w:rPr>
              <w:t>10.000</w:t>
            </w:r>
          </w:p>
        </w:tc>
      </w:tr>
      <w:tr w:rsidR="001B3359" w14:paraId="28626F11" w14:textId="77777777">
        <w:trPr>
          <w:trHeight w:val="224"/>
        </w:trPr>
        <w:tc>
          <w:tcPr>
            <w:tcW w:w="3781" w:type="dxa"/>
          </w:tcPr>
          <w:p w:rsidR="001B3359" w:rsidRDefault="00D877C7" w14:paraId="5FDBF6B3" w14:textId="77777777">
            <w:pPr>
              <w:pStyle w:val="TableParagraph"/>
              <w:spacing w:before="26"/>
              <w:jc w:val="left"/>
              <w:rPr>
                <w:sz w:val="14"/>
              </w:rPr>
            </w:pPr>
            <w:r>
              <w:rPr>
                <w:color w:val="211F1F"/>
                <w:w w:val="105"/>
                <w:sz w:val="14"/>
              </w:rPr>
              <w:t>Actualisatie</w:t>
            </w:r>
            <w:r>
              <w:rPr>
                <w:color w:val="211F1F"/>
                <w:spacing w:val="-3"/>
                <w:w w:val="105"/>
                <w:sz w:val="14"/>
              </w:rPr>
              <w:t xml:space="preserve"> </w:t>
            </w:r>
            <w:r>
              <w:rPr>
                <w:color w:val="211F1F"/>
                <w:spacing w:val="-2"/>
                <w:w w:val="105"/>
                <w:sz w:val="14"/>
              </w:rPr>
              <w:t>opleidingen</w:t>
            </w:r>
          </w:p>
        </w:tc>
        <w:tc>
          <w:tcPr>
            <w:tcW w:w="1123" w:type="dxa"/>
          </w:tcPr>
          <w:p w:rsidR="001B3359" w:rsidRDefault="00D877C7" w14:paraId="1494259E" w14:textId="77777777">
            <w:pPr>
              <w:pStyle w:val="TableParagraph"/>
              <w:spacing w:before="26"/>
              <w:ind w:right="70"/>
              <w:rPr>
                <w:sz w:val="14"/>
              </w:rPr>
            </w:pPr>
            <w:r>
              <w:rPr>
                <w:color w:val="211F1F"/>
                <w:sz w:val="14"/>
              </w:rPr>
              <w:t>‒</w:t>
            </w:r>
            <w:r>
              <w:rPr>
                <w:color w:val="211F1F"/>
                <w:spacing w:val="-6"/>
                <w:sz w:val="14"/>
              </w:rPr>
              <w:t xml:space="preserve"> </w:t>
            </w:r>
            <w:r>
              <w:rPr>
                <w:color w:val="211F1F"/>
                <w:spacing w:val="-2"/>
                <w:sz w:val="14"/>
              </w:rPr>
              <w:t>8.000</w:t>
            </w:r>
          </w:p>
        </w:tc>
        <w:tc>
          <w:tcPr>
            <w:tcW w:w="970" w:type="dxa"/>
          </w:tcPr>
          <w:p w:rsidR="001B3359" w:rsidRDefault="00D877C7" w14:paraId="1273EA27" w14:textId="77777777">
            <w:pPr>
              <w:pStyle w:val="TableParagraph"/>
              <w:spacing w:before="26"/>
              <w:ind w:right="70"/>
              <w:rPr>
                <w:sz w:val="14"/>
              </w:rPr>
            </w:pPr>
            <w:r>
              <w:rPr>
                <w:color w:val="211F1F"/>
                <w:sz w:val="14"/>
              </w:rPr>
              <w:t>‒</w:t>
            </w:r>
            <w:r>
              <w:rPr>
                <w:color w:val="211F1F"/>
                <w:spacing w:val="-6"/>
                <w:sz w:val="14"/>
              </w:rPr>
              <w:t xml:space="preserve"> </w:t>
            </w:r>
            <w:r>
              <w:rPr>
                <w:color w:val="211F1F"/>
                <w:spacing w:val="-2"/>
                <w:sz w:val="14"/>
              </w:rPr>
              <w:t>8.000</w:t>
            </w:r>
          </w:p>
        </w:tc>
        <w:tc>
          <w:tcPr>
            <w:tcW w:w="968" w:type="dxa"/>
          </w:tcPr>
          <w:p w:rsidR="001B3359" w:rsidRDefault="00D877C7" w14:paraId="03EAA626" w14:textId="77777777">
            <w:pPr>
              <w:pStyle w:val="TableParagraph"/>
              <w:spacing w:before="26"/>
              <w:ind w:right="71"/>
              <w:rPr>
                <w:sz w:val="14"/>
              </w:rPr>
            </w:pPr>
            <w:r>
              <w:rPr>
                <w:color w:val="211F1F"/>
                <w:sz w:val="14"/>
              </w:rPr>
              <w:t>‒</w:t>
            </w:r>
            <w:r>
              <w:rPr>
                <w:color w:val="211F1F"/>
                <w:spacing w:val="-6"/>
                <w:sz w:val="14"/>
              </w:rPr>
              <w:t xml:space="preserve"> </w:t>
            </w:r>
            <w:r>
              <w:rPr>
                <w:color w:val="211F1F"/>
                <w:spacing w:val="-2"/>
                <w:sz w:val="14"/>
              </w:rPr>
              <w:t>8.000</w:t>
            </w:r>
          </w:p>
        </w:tc>
        <w:tc>
          <w:tcPr>
            <w:tcW w:w="971" w:type="dxa"/>
          </w:tcPr>
          <w:p w:rsidR="001B3359" w:rsidRDefault="00D877C7" w14:paraId="5BF4BA53" w14:textId="77777777">
            <w:pPr>
              <w:pStyle w:val="TableParagraph"/>
              <w:spacing w:before="26"/>
              <w:ind w:right="70"/>
              <w:rPr>
                <w:sz w:val="14"/>
              </w:rPr>
            </w:pPr>
            <w:r>
              <w:rPr>
                <w:color w:val="211F1F"/>
                <w:sz w:val="14"/>
              </w:rPr>
              <w:t>‒</w:t>
            </w:r>
            <w:r>
              <w:rPr>
                <w:color w:val="211F1F"/>
                <w:spacing w:val="-6"/>
                <w:sz w:val="14"/>
              </w:rPr>
              <w:t xml:space="preserve"> </w:t>
            </w:r>
            <w:r>
              <w:rPr>
                <w:color w:val="211F1F"/>
                <w:spacing w:val="-2"/>
                <w:sz w:val="14"/>
              </w:rPr>
              <w:t>8.000</w:t>
            </w:r>
          </w:p>
        </w:tc>
        <w:tc>
          <w:tcPr>
            <w:tcW w:w="973" w:type="dxa"/>
          </w:tcPr>
          <w:p w:rsidR="001B3359" w:rsidRDefault="00D877C7" w14:paraId="569CD6AC" w14:textId="77777777">
            <w:pPr>
              <w:pStyle w:val="TableParagraph"/>
              <w:spacing w:before="26"/>
              <w:ind w:right="75"/>
              <w:rPr>
                <w:sz w:val="14"/>
              </w:rPr>
            </w:pPr>
            <w:r>
              <w:rPr>
                <w:color w:val="211F1F"/>
                <w:sz w:val="14"/>
              </w:rPr>
              <w:t>‒</w:t>
            </w:r>
            <w:r>
              <w:rPr>
                <w:color w:val="211F1F"/>
                <w:spacing w:val="-6"/>
                <w:sz w:val="14"/>
              </w:rPr>
              <w:t xml:space="preserve"> </w:t>
            </w:r>
            <w:r>
              <w:rPr>
                <w:color w:val="211F1F"/>
                <w:spacing w:val="-2"/>
                <w:sz w:val="14"/>
              </w:rPr>
              <w:t>8.000</w:t>
            </w:r>
          </w:p>
        </w:tc>
        <w:tc>
          <w:tcPr>
            <w:tcW w:w="913" w:type="dxa"/>
          </w:tcPr>
          <w:p w:rsidR="001B3359" w:rsidRDefault="00D877C7" w14:paraId="59E45A20" w14:textId="77777777">
            <w:pPr>
              <w:pStyle w:val="TableParagraph"/>
              <w:spacing w:before="26"/>
              <w:ind w:right="40"/>
              <w:rPr>
                <w:sz w:val="14"/>
              </w:rPr>
            </w:pPr>
            <w:r>
              <w:rPr>
                <w:color w:val="211F1F"/>
                <w:sz w:val="14"/>
              </w:rPr>
              <w:t>‒</w:t>
            </w:r>
            <w:r>
              <w:rPr>
                <w:color w:val="211F1F"/>
                <w:spacing w:val="-6"/>
                <w:sz w:val="14"/>
              </w:rPr>
              <w:t xml:space="preserve"> </w:t>
            </w:r>
            <w:r>
              <w:rPr>
                <w:color w:val="211F1F"/>
                <w:spacing w:val="-2"/>
                <w:sz w:val="14"/>
              </w:rPr>
              <w:t>8.000</w:t>
            </w:r>
          </w:p>
        </w:tc>
      </w:tr>
      <w:tr w:rsidR="001B3359" w14:paraId="1FFEC7F4" w14:textId="77777777">
        <w:trPr>
          <w:trHeight w:val="225"/>
        </w:trPr>
        <w:tc>
          <w:tcPr>
            <w:tcW w:w="3781" w:type="dxa"/>
          </w:tcPr>
          <w:p w:rsidR="001B3359" w:rsidRDefault="00D877C7" w14:paraId="634BB92A" w14:textId="77777777">
            <w:pPr>
              <w:pStyle w:val="TableParagraph"/>
              <w:spacing w:before="28"/>
              <w:jc w:val="left"/>
              <w:rPr>
                <w:sz w:val="14"/>
              </w:rPr>
            </w:pPr>
            <w:r>
              <w:rPr>
                <w:color w:val="211F1F"/>
                <w:sz w:val="14"/>
              </w:rPr>
              <w:t>Besparing</w:t>
            </w:r>
            <w:r>
              <w:rPr>
                <w:color w:val="211F1F"/>
                <w:spacing w:val="20"/>
                <w:sz w:val="14"/>
              </w:rPr>
              <w:t xml:space="preserve"> </w:t>
            </w:r>
            <w:r>
              <w:rPr>
                <w:color w:val="211F1F"/>
                <w:sz w:val="14"/>
              </w:rPr>
              <w:t>RSV</w:t>
            </w:r>
            <w:r>
              <w:rPr>
                <w:color w:val="211F1F"/>
                <w:spacing w:val="22"/>
                <w:sz w:val="14"/>
              </w:rPr>
              <w:t xml:space="preserve"> </w:t>
            </w:r>
            <w:r>
              <w:rPr>
                <w:color w:val="211F1F"/>
                <w:spacing w:val="-2"/>
                <w:sz w:val="14"/>
              </w:rPr>
              <w:t>risicokinderen</w:t>
            </w:r>
          </w:p>
        </w:tc>
        <w:tc>
          <w:tcPr>
            <w:tcW w:w="1123" w:type="dxa"/>
          </w:tcPr>
          <w:p w:rsidR="001B3359" w:rsidRDefault="001B3359" w14:paraId="6B0B5FDD" w14:textId="77777777">
            <w:pPr>
              <w:pStyle w:val="TableParagraph"/>
              <w:spacing w:before="0"/>
              <w:jc w:val="left"/>
              <w:rPr>
                <w:rFonts w:ascii="Times New Roman"/>
                <w:sz w:val="14"/>
              </w:rPr>
            </w:pPr>
          </w:p>
        </w:tc>
        <w:tc>
          <w:tcPr>
            <w:tcW w:w="970" w:type="dxa"/>
          </w:tcPr>
          <w:p w:rsidR="001B3359" w:rsidRDefault="00D877C7" w14:paraId="2E6998CC"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1.000</w:t>
            </w:r>
          </w:p>
        </w:tc>
        <w:tc>
          <w:tcPr>
            <w:tcW w:w="968" w:type="dxa"/>
          </w:tcPr>
          <w:p w:rsidR="001B3359" w:rsidRDefault="00D877C7" w14:paraId="24179929"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1.000</w:t>
            </w:r>
          </w:p>
        </w:tc>
        <w:tc>
          <w:tcPr>
            <w:tcW w:w="971" w:type="dxa"/>
          </w:tcPr>
          <w:p w:rsidR="001B3359" w:rsidRDefault="00D877C7" w14:paraId="385B8593"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1.000</w:t>
            </w:r>
          </w:p>
        </w:tc>
        <w:tc>
          <w:tcPr>
            <w:tcW w:w="973" w:type="dxa"/>
          </w:tcPr>
          <w:p w:rsidR="001B3359" w:rsidRDefault="00D877C7" w14:paraId="2A201D6A"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1.000</w:t>
            </w:r>
          </w:p>
        </w:tc>
        <w:tc>
          <w:tcPr>
            <w:tcW w:w="913" w:type="dxa"/>
          </w:tcPr>
          <w:p w:rsidR="001B3359" w:rsidRDefault="00D877C7" w14:paraId="2D152A26" w14:textId="77777777">
            <w:pPr>
              <w:pStyle w:val="TableParagraph"/>
              <w:spacing w:before="28"/>
              <w:ind w:right="40"/>
              <w:rPr>
                <w:sz w:val="14"/>
              </w:rPr>
            </w:pPr>
            <w:r>
              <w:rPr>
                <w:color w:val="211F1F"/>
                <w:sz w:val="14"/>
              </w:rPr>
              <w:t>‒</w:t>
            </w:r>
            <w:r>
              <w:rPr>
                <w:color w:val="211F1F"/>
                <w:spacing w:val="-6"/>
                <w:sz w:val="14"/>
              </w:rPr>
              <w:t xml:space="preserve"> </w:t>
            </w:r>
            <w:r>
              <w:rPr>
                <w:color w:val="211F1F"/>
                <w:spacing w:val="-2"/>
                <w:sz w:val="14"/>
              </w:rPr>
              <w:t>1.000</w:t>
            </w:r>
          </w:p>
        </w:tc>
      </w:tr>
      <w:tr w:rsidR="001B3359" w14:paraId="4896188F" w14:textId="77777777">
        <w:trPr>
          <w:trHeight w:val="226"/>
        </w:trPr>
        <w:tc>
          <w:tcPr>
            <w:tcW w:w="3781" w:type="dxa"/>
          </w:tcPr>
          <w:p w:rsidR="001B3359" w:rsidRDefault="00D877C7" w14:paraId="0C498E72" w14:textId="77777777">
            <w:pPr>
              <w:pStyle w:val="TableParagraph"/>
              <w:spacing w:before="28"/>
              <w:jc w:val="left"/>
              <w:rPr>
                <w:sz w:val="14"/>
              </w:rPr>
            </w:pPr>
            <w:r>
              <w:rPr>
                <w:color w:val="211F1F"/>
                <w:sz w:val="14"/>
              </w:rPr>
              <w:t>Dekking</w:t>
            </w:r>
            <w:r>
              <w:rPr>
                <w:color w:val="211F1F"/>
                <w:spacing w:val="15"/>
                <w:sz w:val="14"/>
              </w:rPr>
              <w:t xml:space="preserve"> </w:t>
            </w:r>
            <w:r>
              <w:rPr>
                <w:color w:val="211F1F"/>
                <w:sz w:val="14"/>
              </w:rPr>
              <w:t>intensivering</w:t>
            </w:r>
            <w:r>
              <w:rPr>
                <w:color w:val="211F1F"/>
                <w:spacing w:val="22"/>
                <w:sz w:val="14"/>
              </w:rPr>
              <w:t xml:space="preserve"> </w:t>
            </w:r>
            <w:r>
              <w:rPr>
                <w:color w:val="211F1F"/>
                <w:sz w:val="14"/>
              </w:rPr>
              <w:t>programma</w:t>
            </w:r>
            <w:r>
              <w:rPr>
                <w:color w:val="211F1F"/>
                <w:spacing w:val="16"/>
                <w:sz w:val="14"/>
              </w:rPr>
              <w:t xml:space="preserve"> </w:t>
            </w:r>
            <w:r>
              <w:rPr>
                <w:color w:val="211F1F"/>
                <w:sz w:val="14"/>
              </w:rPr>
              <w:t>IV</w:t>
            </w:r>
            <w:r>
              <w:rPr>
                <w:color w:val="211F1F"/>
                <w:spacing w:val="25"/>
                <w:sz w:val="14"/>
              </w:rPr>
              <w:t xml:space="preserve"> </w:t>
            </w:r>
            <w:r>
              <w:rPr>
                <w:color w:val="211F1F"/>
                <w:spacing w:val="-5"/>
                <w:sz w:val="14"/>
              </w:rPr>
              <w:t>IZB</w:t>
            </w:r>
          </w:p>
        </w:tc>
        <w:tc>
          <w:tcPr>
            <w:tcW w:w="1123" w:type="dxa"/>
          </w:tcPr>
          <w:p w:rsidR="001B3359" w:rsidRDefault="001B3359" w14:paraId="7CEA64BB" w14:textId="77777777">
            <w:pPr>
              <w:pStyle w:val="TableParagraph"/>
              <w:spacing w:before="0"/>
              <w:jc w:val="left"/>
              <w:rPr>
                <w:rFonts w:ascii="Times New Roman"/>
                <w:sz w:val="14"/>
              </w:rPr>
            </w:pPr>
          </w:p>
        </w:tc>
        <w:tc>
          <w:tcPr>
            <w:tcW w:w="970" w:type="dxa"/>
          </w:tcPr>
          <w:p w:rsidR="001B3359" w:rsidRDefault="00D877C7" w14:paraId="4727586A"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2.000</w:t>
            </w:r>
          </w:p>
        </w:tc>
        <w:tc>
          <w:tcPr>
            <w:tcW w:w="968" w:type="dxa"/>
          </w:tcPr>
          <w:p w:rsidR="001B3359" w:rsidRDefault="001B3359" w14:paraId="4B77A55C" w14:textId="77777777">
            <w:pPr>
              <w:pStyle w:val="TableParagraph"/>
              <w:spacing w:before="0"/>
              <w:jc w:val="left"/>
              <w:rPr>
                <w:rFonts w:ascii="Times New Roman"/>
                <w:sz w:val="14"/>
              </w:rPr>
            </w:pPr>
          </w:p>
        </w:tc>
        <w:tc>
          <w:tcPr>
            <w:tcW w:w="971" w:type="dxa"/>
          </w:tcPr>
          <w:p w:rsidR="001B3359" w:rsidRDefault="001B3359" w14:paraId="480FA5DE" w14:textId="77777777">
            <w:pPr>
              <w:pStyle w:val="TableParagraph"/>
              <w:spacing w:before="0"/>
              <w:jc w:val="left"/>
              <w:rPr>
                <w:rFonts w:ascii="Times New Roman"/>
                <w:sz w:val="14"/>
              </w:rPr>
            </w:pPr>
          </w:p>
        </w:tc>
        <w:tc>
          <w:tcPr>
            <w:tcW w:w="973" w:type="dxa"/>
          </w:tcPr>
          <w:p w:rsidR="001B3359" w:rsidRDefault="00D877C7" w14:paraId="1B5B219F" w14:textId="77777777">
            <w:pPr>
              <w:pStyle w:val="TableParagraph"/>
              <w:spacing w:before="28"/>
              <w:ind w:right="75"/>
              <w:rPr>
                <w:sz w:val="14"/>
              </w:rPr>
            </w:pPr>
            <w:r>
              <w:rPr>
                <w:color w:val="211F1F"/>
                <w:sz w:val="14"/>
              </w:rPr>
              <w:t>‒</w:t>
            </w:r>
            <w:r>
              <w:rPr>
                <w:color w:val="211F1F"/>
                <w:spacing w:val="-6"/>
                <w:sz w:val="14"/>
              </w:rPr>
              <w:t xml:space="preserve"> </w:t>
            </w:r>
            <w:r>
              <w:rPr>
                <w:color w:val="211F1F"/>
                <w:spacing w:val="-2"/>
                <w:sz w:val="14"/>
              </w:rPr>
              <w:t>1.000</w:t>
            </w:r>
          </w:p>
        </w:tc>
        <w:tc>
          <w:tcPr>
            <w:tcW w:w="913" w:type="dxa"/>
          </w:tcPr>
          <w:p w:rsidR="001B3359" w:rsidRDefault="00D877C7" w14:paraId="1225A0CA" w14:textId="77777777">
            <w:pPr>
              <w:pStyle w:val="TableParagraph"/>
              <w:spacing w:before="28"/>
              <w:ind w:right="40"/>
              <w:rPr>
                <w:sz w:val="14"/>
              </w:rPr>
            </w:pPr>
            <w:r>
              <w:rPr>
                <w:color w:val="211F1F"/>
                <w:sz w:val="14"/>
              </w:rPr>
              <w:t>‒</w:t>
            </w:r>
            <w:r>
              <w:rPr>
                <w:color w:val="211F1F"/>
                <w:spacing w:val="-6"/>
                <w:sz w:val="14"/>
              </w:rPr>
              <w:t xml:space="preserve"> </w:t>
            </w:r>
            <w:r>
              <w:rPr>
                <w:color w:val="211F1F"/>
                <w:spacing w:val="-2"/>
                <w:sz w:val="14"/>
              </w:rPr>
              <w:t>1.000</w:t>
            </w:r>
          </w:p>
        </w:tc>
      </w:tr>
      <w:tr w:rsidR="001B3359" w14:paraId="20726F98" w14:textId="77777777">
        <w:trPr>
          <w:trHeight w:val="225"/>
        </w:trPr>
        <w:tc>
          <w:tcPr>
            <w:tcW w:w="3781" w:type="dxa"/>
          </w:tcPr>
          <w:p w:rsidR="001B3359" w:rsidRDefault="00D877C7" w14:paraId="4139021C" w14:textId="77777777">
            <w:pPr>
              <w:pStyle w:val="TableParagraph"/>
              <w:spacing w:before="29"/>
              <w:jc w:val="left"/>
              <w:rPr>
                <w:sz w:val="14"/>
              </w:rPr>
            </w:pPr>
            <w:r>
              <w:rPr>
                <w:color w:val="211F1F"/>
                <w:sz w:val="14"/>
              </w:rPr>
              <w:t>Onafhankelijke</w:t>
            </w:r>
            <w:r>
              <w:rPr>
                <w:color w:val="211F1F"/>
                <w:spacing w:val="43"/>
                <w:sz w:val="14"/>
              </w:rPr>
              <w:t xml:space="preserve"> </w:t>
            </w:r>
            <w:r>
              <w:rPr>
                <w:color w:val="211F1F"/>
                <w:sz w:val="14"/>
              </w:rPr>
              <w:t>indicatiestelling</w:t>
            </w:r>
            <w:r>
              <w:rPr>
                <w:color w:val="211F1F"/>
                <w:spacing w:val="40"/>
                <w:sz w:val="14"/>
              </w:rPr>
              <w:t xml:space="preserve"> </w:t>
            </w:r>
            <w:r>
              <w:rPr>
                <w:color w:val="211F1F"/>
                <w:spacing w:val="-2"/>
                <w:sz w:val="14"/>
              </w:rPr>
              <w:t>wijkverpleging</w:t>
            </w:r>
          </w:p>
        </w:tc>
        <w:tc>
          <w:tcPr>
            <w:tcW w:w="1123" w:type="dxa"/>
          </w:tcPr>
          <w:p w:rsidR="001B3359" w:rsidRDefault="001B3359" w14:paraId="4312D60C" w14:textId="77777777">
            <w:pPr>
              <w:pStyle w:val="TableParagraph"/>
              <w:spacing w:before="0"/>
              <w:jc w:val="left"/>
              <w:rPr>
                <w:rFonts w:ascii="Times New Roman"/>
                <w:sz w:val="14"/>
              </w:rPr>
            </w:pPr>
          </w:p>
        </w:tc>
        <w:tc>
          <w:tcPr>
            <w:tcW w:w="970" w:type="dxa"/>
          </w:tcPr>
          <w:p w:rsidR="001B3359" w:rsidRDefault="00D877C7" w14:paraId="44AA5716" w14:textId="77777777">
            <w:pPr>
              <w:pStyle w:val="TableParagraph"/>
              <w:spacing w:before="29"/>
              <w:ind w:right="70"/>
              <w:rPr>
                <w:sz w:val="14"/>
              </w:rPr>
            </w:pPr>
            <w:r>
              <w:rPr>
                <w:color w:val="211F1F"/>
                <w:spacing w:val="-2"/>
                <w:sz w:val="14"/>
              </w:rPr>
              <w:t>85.000</w:t>
            </w:r>
          </w:p>
        </w:tc>
        <w:tc>
          <w:tcPr>
            <w:tcW w:w="968" w:type="dxa"/>
          </w:tcPr>
          <w:p w:rsidR="001B3359" w:rsidRDefault="001B3359" w14:paraId="55DBC0D5" w14:textId="77777777">
            <w:pPr>
              <w:pStyle w:val="TableParagraph"/>
              <w:spacing w:before="0"/>
              <w:jc w:val="left"/>
              <w:rPr>
                <w:rFonts w:ascii="Times New Roman"/>
                <w:sz w:val="14"/>
              </w:rPr>
            </w:pPr>
          </w:p>
        </w:tc>
        <w:tc>
          <w:tcPr>
            <w:tcW w:w="971" w:type="dxa"/>
          </w:tcPr>
          <w:p w:rsidR="001B3359" w:rsidRDefault="001B3359" w14:paraId="6A817D0C" w14:textId="77777777">
            <w:pPr>
              <w:pStyle w:val="TableParagraph"/>
              <w:spacing w:before="0"/>
              <w:jc w:val="left"/>
              <w:rPr>
                <w:rFonts w:ascii="Times New Roman"/>
                <w:sz w:val="14"/>
              </w:rPr>
            </w:pPr>
          </w:p>
        </w:tc>
        <w:tc>
          <w:tcPr>
            <w:tcW w:w="973" w:type="dxa"/>
          </w:tcPr>
          <w:p w:rsidR="001B3359" w:rsidRDefault="001B3359" w14:paraId="04A7351E" w14:textId="77777777">
            <w:pPr>
              <w:pStyle w:val="TableParagraph"/>
              <w:spacing w:before="0"/>
              <w:jc w:val="left"/>
              <w:rPr>
                <w:rFonts w:ascii="Times New Roman"/>
                <w:sz w:val="14"/>
              </w:rPr>
            </w:pPr>
          </w:p>
        </w:tc>
        <w:tc>
          <w:tcPr>
            <w:tcW w:w="913" w:type="dxa"/>
          </w:tcPr>
          <w:p w:rsidR="001B3359" w:rsidRDefault="001B3359" w14:paraId="1DAD67C3" w14:textId="77777777">
            <w:pPr>
              <w:pStyle w:val="TableParagraph"/>
              <w:spacing w:before="0"/>
              <w:jc w:val="left"/>
              <w:rPr>
                <w:rFonts w:ascii="Times New Roman"/>
                <w:sz w:val="14"/>
              </w:rPr>
            </w:pPr>
          </w:p>
        </w:tc>
      </w:tr>
      <w:tr w:rsidR="001B3359" w14:paraId="4F5EBCCF" w14:textId="77777777">
        <w:trPr>
          <w:trHeight w:val="224"/>
        </w:trPr>
        <w:tc>
          <w:tcPr>
            <w:tcW w:w="3781" w:type="dxa"/>
          </w:tcPr>
          <w:p w:rsidR="001B3359" w:rsidRDefault="00D877C7" w14:paraId="612FE632" w14:textId="77777777">
            <w:pPr>
              <w:pStyle w:val="TableParagraph"/>
              <w:spacing w:before="26"/>
              <w:jc w:val="left"/>
              <w:rPr>
                <w:sz w:val="14"/>
              </w:rPr>
            </w:pPr>
            <w:r>
              <w:rPr>
                <w:color w:val="211F1F"/>
                <w:sz w:val="14"/>
              </w:rPr>
              <w:t>Besparingsverlies</w:t>
            </w:r>
            <w:r>
              <w:rPr>
                <w:color w:val="211F1F"/>
                <w:spacing w:val="42"/>
                <w:sz w:val="14"/>
              </w:rPr>
              <w:t xml:space="preserve"> </w:t>
            </w:r>
            <w:r>
              <w:rPr>
                <w:color w:val="211F1F"/>
                <w:sz w:val="14"/>
              </w:rPr>
              <w:t>banenafspraak</w:t>
            </w:r>
            <w:r>
              <w:rPr>
                <w:color w:val="211F1F"/>
                <w:spacing w:val="44"/>
                <w:sz w:val="14"/>
              </w:rPr>
              <w:t xml:space="preserve"> </w:t>
            </w:r>
            <w:proofErr w:type="spellStart"/>
            <w:r>
              <w:rPr>
                <w:color w:val="211F1F"/>
                <w:spacing w:val="-4"/>
                <w:sz w:val="14"/>
              </w:rPr>
              <w:t>UMC's</w:t>
            </w:r>
            <w:proofErr w:type="spellEnd"/>
          </w:p>
        </w:tc>
        <w:tc>
          <w:tcPr>
            <w:tcW w:w="1123" w:type="dxa"/>
          </w:tcPr>
          <w:p w:rsidR="001B3359" w:rsidRDefault="00D877C7" w14:paraId="059EED0D" w14:textId="77777777">
            <w:pPr>
              <w:pStyle w:val="TableParagraph"/>
              <w:spacing w:before="26"/>
              <w:ind w:right="70"/>
              <w:rPr>
                <w:sz w:val="14"/>
              </w:rPr>
            </w:pPr>
            <w:r>
              <w:rPr>
                <w:color w:val="211F1F"/>
                <w:sz w:val="14"/>
              </w:rPr>
              <w:t>‒</w:t>
            </w:r>
            <w:r>
              <w:rPr>
                <w:color w:val="211F1F"/>
                <w:spacing w:val="-6"/>
                <w:sz w:val="14"/>
              </w:rPr>
              <w:t xml:space="preserve"> </w:t>
            </w:r>
            <w:r>
              <w:rPr>
                <w:color w:val="211F1F"/>
                <w:spacing w:val="-2"/>
                <w:sz w:val="14"/>
              </w:rPr>
              <w:t>1.585</w:t>
            </w:r>
          </w:p>
        </w:tc>
        <w:tc>
          <w:tcPr>
            <w:tcW w:w="970" w:type="dxa"/>
          </w:tcPr>
          <w:p w:rsidR="001B3359" w:rsidRDefault="001B3359" w14:paraId="3CF8B9E1" w14:textId="77777777">
            <w:pPr>
              <w:pStyle w:val="TableParagraph"/>
              <w:spacing w:before="0"/>
              <w:jc w:val="left"/>
              <w:rPr>
                <w:rFonts w:ascii="Times New Roman"/>
                <w:sz w:val="14"/>
              </w:rPr>
            </w:pPr>
          </w:p>
        </w:tc>
        <w:tc>
          <w:tcPr>
            <w:tcW w:w="968" w:type="dxa"/>
          </w:tcPr>
          <w:p w:rsidR="001B3359" w:rsidRDefault="001B3359" w14:paraId="2CFFC262" w14:textId="77777777">
            <w:pPr>
              <w:pStyle w:val="TableParagraph"/>
              <w:spacing w:before="0"/>
              <w:jc w:val="left"/>
              <w:rPr>
                <w:rFonts w:ascii="Times New Roman"/>
                <w:sz w:val="14"/>
              </w:rPr>
            </w:pPr>
          </w:p>
        </w:tc>
        <w:tc>
          <w:tcPr>
            <w:tcW w:w="971" w:type="dxa"/>
          </w:tcPr>
          <w:p w:rsidR="001B3359" w:rsidRDefault="001B3359" w14:paraId="6AD0F4AD" w14:textId="77777777">
            <w:pPr>
              <w:pStyle w:val="TableParagraph"/>
              <w:spacing w:before="0"/>
              <w:jc w:val="left"/>
              <w:rPr>
                <w:rFonts w:ascii="Times New Roman"/>
                <w:sz w:val="14"/>
              </w:rPr>
            </w:pPr>
          </w:p>
        </w:tc>
        <w:tc>
          <w:tcPr>
            <w:tcW w:w="973" w:type="dxa"/>
          </w:tcPr>
          <w:p w:rsidR="001B3359" w:rsidRDefault="001B3359" w14:paraId="6D479133" w14:textId="77777777">
            <w:pPr>
              <w:pStyle w:val="TableParagraph"/>
              <w:spacing w:before="0"/>
              <w:jc w:val="left"/>
              <w:rPr>
                <w:rFonts w:ascii="Times New Roman"/>
                <w:sz w:val="14"/>
              </w:rPr>
            </w:pPr>
          </w:p>
        </w:tc>
        <w:tc>
          <w:tcPr>
            <w:tcW w:w="913" w:type="dxa"/>
          </w:tcPr>
          <w:p w:rsidR="001B3359" w:rsidRDefault="001B3359" w14:paraId="6D9A3135" w14:textId="77777777">
            <w:pPr>
              <w:pStyle w:val="TableParagraph"/>
              <w:spacing w:before="0"/>
              <w:jc w:val="left"/>
              <w:rPr>
                <w:rFonts w:ascii="Times New Roman"/>
                <w:sz w:val="14"/>
              </w:rPr>
            </w:pPr>
          </w:p>
        </w:tc>
      </w:tr>
      <w:tr w:rsidR="001B3359" w14:paraId="13E84CF4" w14:textId="77777777">
        <w:trPr>
          <w:trHeight w:val="225"/>
        </w:trPr>
        <w:tc>
          <w:tcPr>
            <w:tcW w:w="3781" w:type="dxa"/>
          </w:tcPr>
          <w:p w:rsidR="001B3359" w:rsidRDefault="00D877C7" w14:paraId="007E231A" w14:textId="77777777">
            <w:pPr>
              <w:pStyle w:val="TableParagraph"/>
              <w:spacing w:before="28"/>
              <w:jc w:val="left"/>
              <w:rPr>
                <w:sz w:val="14"/>
              </w:rPr>
            </w:pPr>
            <w:r>
              <w:rPr>
                <w:color w:val="211F1F"/>
                <w:w w:val="105"/>
                <w:sz w:val="14"/>
              </w:rPr>
              <w:t>Kasschuif</w:t>
            </w:r>
            <w:r>
              <w:rPr>
                <w:color w:val="211F1F"/>
                <w:spacing w:val="-8"/>
                <w:w w:val="105"/>
                <w:sz w:val="14"/>
              </w:rPr>
              <w:t xml:space="preserve"> </w:t>
            </w:r>
            <w:r>
              <w:rPr>
                <w:color w:val="211F1F"/>
                <w:spacing w:val="-2"/>
                <w:w w:val="105"/>
                <w:sz w:val="14"/>
              </w:rPr>
              <w:t>transformatiemiddelen</w:t>
            </w:r>
          </w:p>
        </w:tc>
        <w:tc>
          <w:tcPr>
            <w:tcW w:w="1123" w:type="dxa"/>
          </w:tcPr>
          <w:p w:rsidR="001B3359" w:rsidRDefault="00D877C7" w14:paraId="02153E04" w14:textId="77777777">
            <w:pPr>
              <w:pStyle w:val="TableParagraph"/>
              <w:spacing w:before="28"/>
              <w:ind w:right="70"/>
              <w:rPr>
                <w:sz w:val="14"/>
              </w:rPr>
            </w:pPr>
            <w:r>
              <w:rPr>
                <w:color w:val="211F1F"/>
                <w:spacing w:val="-2"/>
                <w:sz w:val="14"/>
              </w:rPr>
              <w:t>200.000</w:t>
            </w:r>
          </w:p>
        </w:tc>
        <w:tc>
          <w:tcPr>
            <w:tcW w:w="970" w:type="dxa"/>
          </w:tcPr>
          <w:p w:rsidR="001B3359" w:rsidRDefault="00D877C7" w14:paraId="03F8E152" w14:textId="77777777">
            <w:pPr>
              <w:pStyle w:val="TableParagraph"/>
              <w:spacing w:before="28"/>
              <w:ind w:right="70"/>
              <w:rPr>
                <w:sz w:val="14"/>
              </w:rPr>
            </w:pPr>
            <w:r>
              <w:rPr>
                <w:color w:val="211F1F"/>
                <w:spacing w:val="-2"/>
                <w:sz w:val="14"/>
              </w:rPr>
              <w:t>40.000</w:t>
            </w:r>
          </w:p>
        </w:tc>
        <w:tc>
          <w:tcPr>
            <w:tcW w:w="968" w:type="dxa"/>
          </w:tcPr>
          <w:p w:rsidR="001B3359" w:rsidRDefault="00D877C7" w14:paraId="7DE8B8CC"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240.000</w:t>
            </w:r>
          </w:p>
        </w:tc>
        <w:tc>
          <w:tcPr>
            <w:tcW w:w="971" w:type="dxa"/>
          </w:tcPr>
          <w:p w:rsidR="001B3359" w:rsidRDefault="001B3359" w14:paraId="64066FE7" w14:textId="77777777">
            <w:pPr>
              <w:pStyle w:val="TableParagraph"/>
              <w:spacing w:before="0"/>
              <w:jc w:val="left"/>
              <w:rPr>
                <w:rFonts w:ascii="Times New Roman"/>
                <w:sz w:val="14"/>
              </w:rPr>
            </w:pPr>
          </w:p>
        </w:tc>
        <w:tc>
          <w:tcPr>
            <w:tcW w:w="973" w:type="dxa"/>
          </w:tcPr>
          <w:p w:rsidR="001B3359" w:rsidRDefault="001B3359" w14:paraId="65FFD326" w14:textId="77777777">
            <w:pPr>
              <w:pStyle w:val="TableParagraph"/>
              <w:spacing w:before="0"/>
              <w:jc w:val="left"/>
              <w:rPr>
                <w:rFonts w:ascii="Times New Roman"/>
                <w:sz w:val="14"/>
              </w:rPr>
            </w:pPr>
          </w:p>
        </w:tc>
        <w:tc>
          <w:tcPr>
            <w:tcW w:w="913" w:type="dxa"/>
          </w:tcPr>
          <w:p w:rsidR="001B3359" w:rsidRDefault="001B3359" w14:paraId="225437AB" w14:textId="77777777">
            <w:pPr>
              <w:pStyle w:val="TableParagraph"/>
              <w:spacing w:before="0"/>
              <w:jc w:val="left"/>
              <w:rPr>
                <w:rFonts w:ascii="Times New Roman"/>
                <w:sz w:val="14"/>
              </w:rPr>
            </w:pPr>
          </w:p>
        </w:tc>
      </w:tr>
      <w:tr w:rsidR="001B3359" w14:paraId="37AD6AF7" w14:textId="77777777">
        <w:trPr>
          <w:trHeight w:val="225"/>
        </w:trPr>
        <w:tc>
          <w:tcPr>
            <w:tcW w:w="3781" w:type="dxa"/>
          </w:tcPr>
          <w:p w:rsidR="001B3359" w:rsidRDefault="00D877C7" w14:paraId="51DCD819" w14:textId="77777777">
            <w:pPr>
              <w:pStyle w:val="TableParagraph"/>
              <w:spacing w:before="28"/>
              <w:jc w:val="left"/>
              <w:rPr>
                <w:sz w:val="14"/>
              </w:rPr>
            </w:pPr>
            <w:r>
              <w:rPr>
                <w:color w:val="211F1F"/>
                <w:w w:val="105"/>
                <w:sz w:val="14"/>
              </w:rPr>
              <w:t>LPO</w:t>
            </w:r>
            <w:r>
              <w:rPr>
                <w:color w:val="211F1F"/>
                <w:spacing w:val="-7"/>
                <w:w w:val="105"/>
                <w:sz w:val="14"/>
              </w:rPr>
              <w:t xml:space="preserve"> </w:t>
            </w:r>
            <w:r>
              <w:rPr>
                <w:color w:val="211F1F"/>
                <w:spacing w:val="-2"/>
                <w:w w:val="105"/>
                <w:sz w:val="14"/>
              </w:rPr>
              <w:t>doorbraakmiddelen</w:t>
            </w:r>
          </w:p>
        </w:tc>
        <w:tc>
          <w:tcPr>
            <w:tcW w:w="1123" w:type="dxa"/>
          </w:tcPr>
          <w:p w:rsidR="001B3359" w:rsidRDefault="001B3359" w14:paraId="205B1E69" w14:textId="77777777">
            <w:pPr>
              <w:pStyle w:val="TableParagraph"/>
              <w:spacing w:before="0"/>
              <w:jc w:val="left"/>
              <w:rPr>
                <w:rFonts w:ascii="Times New Roman"/>
                <w:sz w:val="14"/>
              </w:rPr>
            </w:pPr>
          </w:p>
        </w:tc>
        <w:tc>
          <w:tcPr>
            <w:tcW w:w="970" w:type="dxa"/>
          </w:tcPr>
          <w:p w:rsidR="001B3359" w:rsidRDefault="00D877C7" w14:paraId="62AA6820" w14:textId="77777777">
            <w:pPr>
              <w:pStyle w:val="TableParagraph"/>
              <w:spacing w:before="28"/>
              <w:ind w:right="70"/>
              <w:rPr>
                <w:sz w:val="14"/>
              </w:rPr>
            </w:pPr>
            <w:r>
              <w:rPr>
                <w:color w:val="211F1F"/>
                <w:spacing w:val="-2"/>
                <w:sz w:val="14"/>
              </w:rPr>
              <w:t>13.735</w:t>
            </w:r>
          </w:p>
        </w:tc>
        <w:tc>
          <w:tcPr>
            <w:tcW w:w="968" w:type="dxa"/>
          </w:tcPr>
          <w:p w:rsidR="001B3359" w:rsidRDefault="00D877C7" w14:paraId="3E69867E" w14:textId="77777777">
            <w:pPr>
              <w:pStyle w:val="TableParagraph"/>
              <w:spacing w:before="28"/>
              <w:ind w:right="71"/>
              <w:rPr>
                <w:sz w:val="14"/>
              </w:rPr>
            </w:pPr>
            <w:r>
              <w:rPr>
                <w:color w:val="211F1F"/>
                <w:spacing w:val="-2"/>
                <w:sz w:val="14"/>
              </w:rPr>
              <w:t>13.735</w:t>
            </w:r>
          </w:p>
        </w:tc>
        <w:tc>
          <w:tcPr>
            <w:tcW w:w="971" w:type="dxa"/>
          </w:tcPr>
          <w:p w:rsidR="001B3359" w:rsidRDefault="001B3359" w14:paraId="715954B4" w14:textId="77777777">
            <w:pPr>
              <w:pStyle w:val="TableParagraph"/>
              <w:spacing w:before="0"/>
              <w:jc w:val="left"/>
              <w:rPr>
                <w:rFonts w:ascii="Times New Roman"/>
                <w:sz w:val="14"/>
              </w:rPr>
            </w:pPr>
          </w:p>
        </w:tc>
        <w:tc>
          <w:tcPr>
            <w:tcW w:w="973" w:type="dxa"/>
          </w:tcPr>
          <w:p w:rsidR="001B3359" w:rsidRDefault="001B3359" w14:paraId="0B1381CB" w14:textId="77777777">
            <w:pPr>
              <w:pStyle w:val="TableParagraph"/>
              <w:spacing w:before="0"/>
              <w:jc w:val="left"/>
              <w:rPr>
                <w:rFonts w:ascii="Times New Roman"/>
                <w:sz w:val="14"/>
              </w:rPr>
            </w:pPr>
          </w:p>
        </w:tc>
        <w:tc>
          <w:tcPr>
            <w:tcW w:w="913" w:type="dxa"/>
          </w:tcPr>
          <w:p w:rsidR="001B3359" w:rsidRDefault="001B3359" w14:paraId="0666FABA" w14:textId="77777777">
            <w:pPr>
              <w:pStyle w:val="TableParagraph"/>
              <w:spacing w:before="0"/>
              <w:jc w:val="left"/>
              <w:rPr>
                <w:rFonts w:ascii="Times New Roman"/>
                <w:sz w:val="14"/>
              </w:rPr>
            </w:pPr>
          </w:p>
        </w:tc>
      </w:tr>
      <w:tr w:rsidR="001B3359" w14:paraId="59305B00" w14:textId="77777777">
        <w:trPr>
          <w:trHeight w:val="225"/>
        </w:trPr>
        <w:tc>
          <w:tcPr>
            <w:tcW w:w="3781" w:type="dxa"/>
          </w:tcPr>
          <w:p w:rsidR="001B3359" w:rsidRDefault="00D877C7" w14:paraId="12ED64D1" w14:textId="77777777">
            <w:pPr>
              <w:pStyle w:val="TableParagraph"/>
              <w:spacing w:before="28"/>
              <w:jc w:val="left"/>
              <w:rPr>
                <w:sz w:val="14"/>
              </w:rPr>
            </w:pPr>
            <w:r>
              <w:rPr>
                <w:color w:val="211F1F"/>
                <w:sz w:val="14"/>
              </w:rPr>
              <w:t>Extensivering</w:t>
            </w:r>
            <w:r>
              <w:rPr>
                <w:color w:val="211F1F"/>
                <w:spacing w:val="25"/>
                <w:sz w:val="14"/>
              </w:rPr>
              <w:t xml:space="preserve"> </w:t>
            </w:r>
            <w:r>
              <w:rPr>
                <w:color w:val="211F1F"/>
                <w:sz w:val="14"/>
              </w:rPr>
              <w:t>LPO</w:t>
            </w:r>
            <w:r>
              <w:rPr>
                <w:color w:val="211F1F"/>
                <w:spacing w:val="24"/>
                <w:sz w:val="14"/>
              </w:rPr>
              <w:t xml:space="preserve"> </w:t>
            </w:r>
            <w:r>
              <w:rPr>
                <w:color w:val="211F1F"/>
                <w:spacing w:val="-2"/>
                <w:sz w:val="14"/>
              </w:rPr>
              <w:t>doorbraakmiddelen</w:t>
            </w:r>
          </w:p>
        </w:tc>
        <w:tc>
          <w:tcPr>
            <w:tcW w:w="1123" w:type="dxa"/>
          </w:tcPr>
          <w:p w:rsidR="001B3359" w:rsidRDefault="001B3359" w14:paraId="38416CA9" w14:textId="77777777">
            <w:pPr>
              <w:pStyle w:val="TableParagraph"/>
              <w:spacing w:before="0"/>
              <w:jc w:val="left"/>
              <w:rPr>
                <w:rFonts w:ascii="Times New Roman"/>
                <w:sz w:val="14"/>
              </w:rPr>
            </w:pPr>
          </w:p>
        </w:tc>
        <w:tc>
          <w:tcPr>
            <w:tcW w:w="970" w:type="dxa"/>
          </w:tcPr>
          <w:p w:rsidR="001B3359" w:rsidRDefault="00D877C7" w14:paraId="40F254DA"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13.735</w:t>
            </w:r>
          </w:p>
        </w:tc>
        <w:tc>
          <w:tcPr>
            <w:tcW w:w="968" w:type="dxa"/>
          </w:tcPr>
          <w:p w:rsidR="001B3359" w:rsidRDefault="00D877C7" w14:paraId="2BAE17A6"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13.735</w:t>
            </w:r>
          </w:p>
        </w:tc>
        <w:tc>
          <w:tcPr>
            <w:tcW w:w="971" w:type="dxa"/>
          </w:tcPr>
          <w:p w:rsidR="001B3359" w:rsidRDefault="001B3359" w14:paraId="50CDF6B9" w14:textId="77777777">
            <w:pPr>
              <w:pStyle w:val="TableParagraph"/>
              <w:spacing w:before="0"/>
              <w:jc w:val="left"/>
              <w:rPr>
                <w:rFonts w:ascii="Times New Roman"/>
                <w:sz w:val="14"/>
              </w:rPr>
            </w:pPr>
          </w:p>
        </w:tc>
        <w:tc>
          <w:tcPr>
            <w:tcW w:w="973" w:type="dxa"/>
          </w:tcPr>
          <w:p w:rsidR="001B3359" w:rsidRDefault="001B3359" w14:paraId="087EF2A0" w14:textId="77777777">
            <w:pPr>
              <w:pStyle w:val="TableParagraph"/>
              <w:spacing w:before="0"/>
              <w:jc w:val="left"/>
              <w:rPr>
                <w:rFonts w:ascii="Times New Roman"/>
                <w:sz w:val="14"/>
              </w:rPr>
            </w:pPr>
          </w:p>
        </w:tc>
        <w:tc>
          <w:tcPr>
            <w:tcW w:w="913" w:type="dxa"/>
          </w:tcPr>
          <w:p w:rsidR="001B3359" w:rsidRDefault="001B3359" w14:paraId="092E8852" w14:textId="77777777">
            <w:pPr>
              <w:pStyle w:val="TableParagraph"/>
              <w:spacing w:before="0"/>
              <w:jc w:val="left"/>
              <w:rPr>
                <w:rFonts w:ascii="Times New Roman"/>
                <w:sz w:val="14"/>
              </w:rPr>
            </w:pPr>
          </w:p>
        </w:tc>
      </w:tr>
      <w:tr w:rsidR="001B3359" w14:paraId="4879B142" w14:textId="77777777">
        <w:trPr>
          <w:trHeight w:val="225"/>
        </w:trPr>
        <w:tc>
          <w:tcPr>
            <w:tcW w:w="3781" w:type="dxa"/>
          </w:tcPr>
          <w:p w:rsidR="001B3359" w:rsidRDefault="00D877C7" w14:paraId="2F1FE518" w14:textId="77777777">
            <w:pPr>
              <w:pStyle w:val="TableParagraph"/>
              <w:spacing w:before="28"/>
              <w:jc w:val="left"/>
              <w:rPr>
                <w:sz w:val="14"/>
              </w:rPr>
            </w:pPr>
            <w:r>
              <w:rPr>
                <w:color w:val="211F1F"/>
                <w:w w:val="105"/>
                <w:sz w:val="14"/>
              </w:rPr>
              <w:t xml:space="preserve">Overheveling </w:t>
            </w:r>
            <w:r>
              <w:rPr>
                <w:color w:val="211F1F"/>
                <w:spacing w:val="-2"/>
                <w:w w:val="105"/>
                <w:sz w:val="14"/>
              </w:rPr>
              <w:t>doorbraakmiddelen</w:t>
            </w:r>
          </w:p>
        </w:tc>
        <w:tc>
          <w:tcPr>
            <w:tcW w:w="1123" w:type="dxa"/>
          </w:tcPr>
          <w:p w:rsidR="001B3359" w:rsidRDefault="001B3359" w14:paraId="75A4983E" w14:textId="77777777">
            <w:pPr>
              <w:pStyle w:val="TableParagraph"/>
              <w:spacing w:before="0"/>
              <w:jc w:val="left"/>
              <w:rPr>
                <w:rFonts w:ascii="Times New Roman"/>
                <w:sz w:val="14"/>
              </w:rPr>
            </w:pPr>
          </w:p>
        </w:tc>
        <w:tc>
          <w:tcPr>
            <w:tcW w:w="970" w:type="dxa"/>
          </w:tcPr>
          <w:p w:rsidR="001B3359" w:rsidRDefault="00D877C7" w14:paraId="46716A26" w14:textId="77777777">
            <w:pPr>
              <w:pStyle w:val="TableParagraph"/>
              <w:spacing w:before="28"/>
              <w:ind w:right="70"/>
              <w:rPr>
                <w:sz w:val="14"/>
              </w:rPr>
            </w:pPr>
            <w:r>
              <w:rPr>
                <w:color w:val="211F1F"/>
                <w:spacing w:val="-2"/>
                <w:sz w:val="14"/>
              </w:rPr>
              <w:t>400.000</w:t>
            </w:r>
          </w:p>
        </w:tc>
        <w:tc>
          <w:tcPr>
            <w:tcW w:w="968" w:type="dxa"/>
          </w:tcPr>
          <w:p w:rsidR="001B3359" w:rsidRDefault="00D877C7" w14:paraId="080215BD" w14:textId="77777777">
            <w:pPr>
              <w:pStyle w:val="TableParagraph"/>
              <w:spacing w:before="28"/>
              <w:ind w:right="71"/>
              <w:rPr>
                <w:sz w:val="14"/>
              </w:rPr>
            </w:pPr>
            <w:r>
              <w:rPr>
                <w:color w:val="211F1F"/>
                <w:spacing w:val="-2"/>
                <w:sz w:val="14"/>
              </w:rPr>
              <w:t>400.000</w:t>
            </w:r>
          </w:p>
        </w:tc>
        <w:tc>
          <w:tcPr>
            <w:tcW w:w="971" w:type="dxa"/>
          </w:tcPr>
          <w:p w:rsidR="001B3359" w:rsidRDefault="001B3359" w14:paraId="5308B6A5" w14:textId="77777777">
            <w:pPr>
              <w:pStyle w:val="TableParagraph"/>
              <w:spacing w:before="0"/>
              <w:jc w:val="left"/>
              <w:rPr>
                <w:rFonts w:ascii="Times New Roman"/>
                <w:sz w:val="14"/>
              </w:rPr>
            </w:pPr>
          </w:p>
        </w:tc>
        <w:tc>
          <w:tcPr>
            <w:tcW w:w="973" w:type="dxa"/>
          </w:tcPr>
          <w:p w:rsidR="001B3359" w:rsidRDefault="001B3359" w14:paraId="1053C09F" w14:textId="77777777">
            <w:pPr>
              <w:pStyle w:val="TableParagraph"/>
              <w:spacing w:before="0"/>
              <w:jc w:val="left"/>
              <w:rPr>
                <w:rFonts w:ascii="Times New Roman"/>
                <w:sz w:val="14"/>
              </w:rPr>
            </w:pPr>
          </w:p>
        </w:tc>
        <w:tc>
          <w:tcPr>
            <w:tcW w:w="913" w:type="dxa"/>
          </w:tcPr>
          <w:p w:rsidR="001B3359" w:rsidRDefault="001B3359" w14:paraId="78113DB8" w14:textId="77777777">
            <w:pPr>
              <w:pStyle w:val="TableParagraph"/>
              <w:spacing w:before="0"/>
              <w:jc w:val="left"/>
              <w:rPr>
                <w:rFonts w:ascii="Times New Roman"/>
                <w:sz w:val="14"/>
              </w:rPr>
            </w:pPr>
          </w:p>
        </w:tc>
      </w:tr>
      <w:tr w:rsidR="001B3359" w14:paraId="3BA3B84D" w14:textId="77777777">
        <w:trPr>
          <w:trHeight w:val="225"/>
        </w:trPr>
        <w:tc>
          <w:tcPr>
            <w:tcW w:w="3781" w:type="dxa"/>
          </w:tcPr>
          <w:p w:rsidR="001B3359" w:rsidRDefault="00D877C7" w14:paraId="7F91FCBA" w14:textId="77777777">
            <w:pPr>
              <w:pStyle w:val="TableParagraph"/>
              <w:spacing w:before="28"/>
              <w:jc w:val="left"/>
              <w:rPr>
                <w:sz w:val="14"/>
              </w:rPr>
            </w:pPr>
            <w:r>
              <w:rPr>
                <w:color w:val="211F1F"/>
                <w:sz w:val="14"/>
              </w:rPr>
              <w:t>Extensivering</w:t>
            </w:r>
            <w:r>
              <w:rPr>
                <w:color w:val="211F1F"/>
                <w:spacing w:val="25"/>
                <w:sz w:val="14"/>
              </w:rPr>
              <w:t xml:space="preserve"> </w:t>
            </w:r>
            <w:r>
              <w:rPr>
                <w:color w:val="211F1F"/>
                <w:sz w:val="14"/>
              </w:rPr>
              <w:t>LPO</w:t>
            </w:r>
            <w:r>
              <w:rPr>
                <w:color w:val="211F1F"/>
                <w:spacing w:val="27"/>
                <w:sz w:val="14"/>
              </w:rPr>
              <w:t xml:space="preserve"> </w:t>
            </w:r>
            <w:r>
              <w:rPr>
                <w:color w:val="211F1F"/>
                <w:spacing w:val="-2"/>
                <w:sz w:val="14"/>
              </w:rPr>
              <w:t>transformatiemiddelen</w:t>
            </w:r>
          </w:p>
        </w:tc>
        <w:tc>
          <w:tcPr>
            <w:tcW w:w="1123" w:type="dxa"/>
          </w:tcPr>
          <w:p w:rsidR="001B3359" w:rsidRDefault="00D877C7" w14:paraId="1E995DEA"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6.529</w:t>
            </w:r>
          </w:p>
        </w:tc>
        <w:tc>
          <w:tcPr>
            <w:tcW w:w="970" w:type="dxa"/>
          </w:tcPr>
          <w:p w:rsidR="001B3359" w:rsidRDefault="00D877C7" w14:paraId="7CB494AC"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21.709</w:t>
            </w:r>
          </w:p>
        </w:tc>
        <w:tc>
          <w:tcPr>
            <w:tcW w:w="968" w:type="dxa"/>
          </w:tcPr>
          <w:p w:rsidR="001B3359" w:rsidRDefault="00D877C7" w14:paraId="36B8934E"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22.883</w:t>
            </w:r>
          </w:p>
        </w:tc>
        <w:tc>
          <w:tcPr>
            <w:tcW w:w="971" w:type="dxa"/>
          </w:tcPr>
          <w:p w:rsidR="001B3359" w:rsidRDefault="001B3359" w14:paraId="61F7E4E3" w14:textId="77777777">
            <w:pPr>
              <w:pStyle w:val="TableParagraph"/>
              <w:spacing w:before="0"/>
              <w:jc w:val="left"/>
              <w:rPr>
                <w:rFonts w:ascii="Times New Roman"/>
                <w:sz w:val="14"/>
              </w:rPr>
            </w:pPr>
          </w:p>
        </w:tc>
        <w:tc>
          <w:tcPr>
            <w:tcW w:w="973" w:type="dxa"/>
          </w:tcPr>
          <w:p w:rsidR="001B3359" w:rsidRDefault="001B3359" w14:paraId="7E14B23A" w14:textId="77777777">
            <w:pPr>
              <w:pStyle w:val="TableParagraph"/>
              <w:spacing w:before="0"/>
              <w:jc w:val="left"/>
              <w:rPr>
                <w:rFonts w:ascii="Times New Roman"/>
                <w:sz w:val="14"/>
              </w:rPr>
            </w:pPr>
          </w:p>
        </w:tc>
        <w:tc>
          <w:tcPr>
            <w:tcW w:w="913" w:type="dxa"/>
          </w:tcPr>
          <w:p w:rsidR="001B3359" w:rsidRDefault="001B3359" w14:paraId="7B064C22" w14:textId="77777777">
            <w:pPr>
              <w:pStyle w:val="TableParagraph"/>
              <w:spacing w:before="0"/>
              <w:jc w:val="left"/>
              <w:rPr>
                <w:rFonts w:ascii="Times New Roman"/>
                <w:sz w:val="14"/>
              </w:rPr>
            </w:pPr>
          </w:p>
        </w:tc>
      </w:tr>
      <w:tr w:rsidR="001B3359" w14:paraId="1B8250F4" w14:textId="77777777">
        <w:trPr>
          <w:trHeight w:val="224"/>
        </w:trPr>
        <w:tc>
          <w:tcPr>
            <w:tcW w:w="3781" w:type="dxa"/>
          </w:tcPr>
          <w:p w:rsidR="001B3359" w:rsidRDefault="00D877C7" w14:paraId="12E236DF" w14:textId="77777777">
            <w:pPr>
              <w:pStyle w:val="TableParagraph"/>
              <w:spacing w:before="28"/>
              <w:jc w:val="left"/>
              <w:rPr>
                <w:sz w:val="14"/>
              </w:rPr>
            </w:pPr>
            <w:r>
              <w:rPr>
                <w:color w:val="211F1F"/>
                <w:w w:val="105"/>
                <w:sz w:val="14"/>
              </w:rPr>
              <w:t>Kasschuif</w:t>
            </w:r>
            <w:r>
              <w:rPr>
                <w:color w:val="211F1F"/>
                <w:spacing w:val="-8"/>
                <w:w w:val="105"/>
                <w:sz w:val="14"/>
              </w:rPr>
              <w:t xml:space="preserve"> </w:t>
            </w:r>
            <w:r>
              <w:rPr>
                <w:color w:val="211F1F"/>
                <w:spacing w:val="-5"/>
                <w:w w:val="105"/>
                <w:sz w:val="14"/>
              </w:rPr>
              <w:t>MMT</w:t>
            </w:r>
          </w:p>
        </w:tc>
        <w:tc>
          <w:tcPr>
            <w:tcW w:w="1123" w:type="dxa"/>
          </w:tcPr>
          <w:p w:rsidR="001B3359" w:rsidRDefault="001B3359" w14:paraId="0B5FB4C6" w14:textId="77777777">
            <w:pPr>
              <w:pStyle w:val="TableParagraph"/>
              <w:spacing w:before="0"/>
              <w:jc w:val="left"/>
              <w:rPr>
                <w:rFonts w:ascii="Times New Roman"/>
                <w:sz w:val="14"/>
              </w:rPr>
            </w:pPr>
          </w:p>
        </w:tc>
        <w:tc>
          <w:tcPr>
            <w:tcW w:w="970" w:type="dxa"/>
          </w:tcPr>
          <w:p w:rsidR="001B3359" w:rsidRDefault="00D877C7" w14:paraId="71A6C666" w14:textId="77777777">
            <w:pPr>
              <w:pStyle w:val="TableParagraph"/>
              <w:spacing w:before="28"/>
              <w:ind w:right="70"/>
              <w:rPr>
                <w:sz w:val="14"/>
              </w:rPr>
            </w:pPr>
            <w:r>
              <w:rPr>
                <w:color w:val="211F1F"/>
                <w:spacing w:val="-2"/>
                <w:sz w:val="14"/>
              </w:rPr>
              <w:t>2.800</w:t>
            </w:r>
          </w:p>
        </w:tc>
        <w:tc>
          <w:tcPr>
            <w:tcW w:w="968" w:type="dxa"/>
          </w:tcPr>
          <w:p w:rsidR="001B3359" w:rsidRDefault="00D877C7" w14:paraId="26163948"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9.000</w:t>
            </w:r>
          </w:p>
        </w:tc>
        <w:tc>
          <w:tcPr>
            <w:tcW w:w="971" w:type="dxa"/>
          </w:tcPr>
          <w:p w:rsidR="001B3359" w:rsidRDefault="00D877C7" w14:paraId="3DA04D4F" w14:textId="77777777">
            <w:pPr>
              <w:pStyle w:val="TableParagraph"/>
              <w:spacing w:before="28"/>
              <w:ind w:right="70"/>
              <w:rPr>
                <w:sz w:val="14"/>
              </w:rPr>
            </w:pPr>
            <w:r>
              <w:rPr>
                <w:color w:val="211F1F"/>
                <w:spacing w:val="-2"/>
                <w:sz w:val="14"/>
              </w:rPr>
              <w:t>6.200</w:t>
            </w:r>
          </w:p>
        </w:tc>
        <w:tc>
          <w:tcPr>
            <w:tcW w:w="973" w:type="dxa"/>
          </w:tcPr>
          <w:p w:rsidR="001B3359" w:rsidRDefault="001B3359" w14:paraId="49C2947C" w14:textId="77777777">
            <w:pPr>
              <w:pStyle w:val="TableParagraph"/>
              <w:spacing w:before="0"/>
              <w:jc w:val="left"/>
              <w:rPr>
                <w:rFonts w:ascii="Times New Roman"/>
                <w:sz w:val="14"/>
              </w:rPr>
            </w:pPr>
          </w:p>
        </w:tc>
        <w:tc>
          <w:tcPr>
            <w:tcW w:w="913" w:type="dxa"/>
          </w:tcPr>
          <w:p w:rsidR="001B3359" w:rsidRDefault="001B3359" w14:paraId="48C72925" w14:textId="77777777">
            <w:pPr>
              <w:pStyle w:val="TableParagraph"/>
              <w:spacing w:before="0"/>
              <w:jc w:val="left"/>
              <w:rPr>
                <w:rFonts w:ascii="Times New Roman"/>
                <w:sz w:val="14"/>
              </w:rPr>
            </w:pPr>
          </w:p>
        </w:tc>
      </w:tr>
      <w:tr w:rsidR="001B3359" w14:paraId="2C0F0F6B" w14:textId="77777777">
        <w:trPr>
          <w:trHeight w:val="224"/>
        </w:trPr>
        <w:tc>
          <w:tcPr>
            <w:tcW w:w="3781" w:type="dxa"/>
          </w:tcPr>
          <w:p w:rsidR="001B3359" w:rsidRDefault="00D877C7" w14:paraId="71685251" w14:textId="77777777">
            <w:pPr>
              <w:pStyle w:val="TableParagraph"/>
              <w:spacing w:before="27"/>
              <w:jc w:val="left"/>
              <w:rPr>
                <w:sz w:val="14"/>
              </w:rPr>
            </w:pPr>
            <w:r>
              <w:rPr>
                <w:color w:val="211F1F"/>
                <w:sz w:val="14"/>
              </w:rPr>
              <w:t>Besparingsverlies</w:t>
            </w:r>
            <w:r>
              <w:rPr>
                <w:color w:val="211F1F"/>
                <w:spacing w:val="64"/>
                <w:sz w:val="14"/>
              </w:rPr>
              <w:t xml:space="preserve"> </w:t>
            </w:r>
            <w:r>
              <w:rPr>
                <w:color w:val="211F1F"/>
                <w:spacing w:val="-2"/>
                <w:sz w:val="14"/>
              </w:rPr>
              <w:t>zelfzorgmiddelen</w:t>
            </w:r>
          </w:p>
        </w:tc>
        <w:tc>
          <w:tcPr>
            <w:tcW w:w="1123" w:type="dxa"/>
          </w:tcPr>
          <w:p w:rsidR="001B3359" w:rsidRDefault="001B3359" w14:paraId="4A2AD7AC" w14:textId="77777777">
            <w:pPr>
              <w:pStyle w:val="TableParagraph"/>
              <w:spacing w:before="0"/>
              <w:jc w:val="left"/>
              <w:rPr>
                <w:rFonts w:ascii="Times New Roman"/>
                <w:sz w:val="14"/>
              </w:rPr>
            </w:pPr>
          </w:p>
        </w:tc>
        <w:tc>
          <w:tcPr>
            <w:tcW w:w="970" w:type="dxa"/>
          </w:tcPr>
          <w:p w:rsidR="001B3359" w:rsidRDefault="00D877C7" w14:paraId="68A0D133" w14:textId="77777777">
            <w:pPr>
              <w:pStyle w:val="TableParagraph"/>
              <w:spacing w:before="27"/>
              <w:ind w:right="70"/>
              <w:rPr>
                <w:sz w:val="14"/>
              </w:rPr>
            </w:pPr>
            <w:r>
              <w:rPr>
                <w:color w:val="211F1F"/>
                <w:spacing w:val="-2"/>
                <w:sz w:val="14"/>
              </w:rPr>
              <w:t>40.000</w:t>
            </w:r>
          </w:p>
        </w:tc>
        <w:tc>
          <w:tcPr>
            <w:tcW w:w="968" w:type="dxa"/>
          </w:tcPr>
          <w:p w:rsidR="001B3359" w:rsidRDefault="001B3359" w14:paraId="7C868B0F" w14:textId="77777777">
            <w:pPr>
              <w:pStyle w:val="TableParagraph"/>
              <w:spacing w:before="0"/>
              <w:jc w:val="left"/>
              <w:rPr>
                <w:rFonts w:ascii="Times New Roman"/>
                <w:sz w:val="14"/>
              </w:rPr>
            </w:pPr>
          </w:p>
        </w:tc>
        <w:tc>
          <w:tcPr>
            <w:tcW w:w="971" w:type="dxa"/>
          </w:tcPr>
          <w:p w:rsidR="001B3359" w:rsidRDefault="001B3359" w14:paraId="5091B01D" w14:textId="77777777">
            <w:pPr>
              <w:pStyle w:val="TableParagraph"/>
              <w:spacing w:before="0"/>
              <w:jc w:val="left"/>
              <w:rPr>
                <w:rFonts w:ascii="Times New Roman"/>
                <w:sz w:val="14"/>
              </w:rPr>
            </w:pPr>
          </w:p>
        </w:tc>
        <w:tc>
          <w:tcPr>
            <w:tcW w:w="973" w:type="dxa"/>
          </w:tcPr>
          <w:p w:rsidR="001B3359" w:rsidRDefault="001B3359" w14:paraId="001E3782" w14:textId="77777777">
            <w:pPr>
              <w:pStyle w:val="TableParagraph"/>
              <w:spacing w:before="0"/>
              <w:jc w:val="left"/>
              <w:rPr>
                <w:rFonts w:ascii="Times New Roman"/>
                <w:sz w:val="14"/>
              </w:rPr>
            </w:pPr>
          </w:p>
        </w:tc>
        <w:tc>
          <w:tcPr>
            <w:tcW w:w="913" w:type="dxa"/>
          </w:tcPr>
          <w:p w:rsidR="001B3359" w:rsidRDefault="001B3359" w14:paraId="22442A14" w14:textId="77777777">
            <w:pPr>
              <w:pStyle w:val="TableParagraph"/>
              <w:spacing w:before="0"/>
              <w:jc w:val="left"/>
              <w:rPr>
                <w:rFonts w:ascii="Times New Roman"/>
                <w:sz w:val="14"/>
              </w:rPr>
            </w:pPr>
          </w:p>
        </w:tc>
      </w:tr>
      <w:tr w:rsidR="001B3359" w14:paraId="06F2412F" w14:textId="77777777">
        <w:trPr>
          <w:trHeight w:val="225"/>
        </w:trPr>
        <w:tc>
          <w:tcPr>
            <w:tcW w:w="3781" w:type="dxa"/>
          </w:tcPr>
          <w:p w:rsidR="001B3359" w:rsidRDefault="00D877C7" w14:paraId="58CF4F0A" w14:textId="77777777">
            <w:pPr>
              <w:pStyle w:val="TableParagraph"/>
              <w:spacing w:before="28"/>
              <w:jc w:val="left"/>
              <w:rPr>
                <w:sz w:val="14"/>
              </w:rPr>
            </w:pPr>
            <w:r>
              <w:rPr>
                <w:color w:val="211F1F"/>
                <w:w w:val="105"/>
                <w:sz w:val="14"/>
              </w:rPr>
              <w:t>Overheveling</w:t>
            </w:r>
            <w:r>
              <w:rPr>
                <w:color w:val="211F1F"/>
                <w:spacing w:val="-10"/>
                <w:w w:val="105"/>
                <w:sz w:val="14"/>
              </w:rPr>
              <w:t xml:space="preserve"> </w:t>
            </w:r>
            <w:r>
              <w:rPr>
                <w:color w:val="211F1F"/>
                <w:w w:val="105"/>
                <w:sz w:val="14"/>
              </w:rPr>
              <w:t>IZA</w:t>
            </w:r>
            <w:r>
              <w:rPr>
                <w:color w:val="211F1F"/>
                <w:spacing w:val="-8"/>
                <w:w w:val="105"/>
                <w:sz w:val="14"/>
              </w:rPr>
              <w:t xml:space="preserve"> </w:t>
            </w:r>
            <w:r>
              <w:rPr>
                <w:color w:val="211F1F"/>
                <w:w w:val="105"/>
                <w:sz w:val="14"/>
              </w:rPr>
              <w:t>transformatiemiddelen</w:t>
            </w:r>
            <w:r>
              <w:rPr>
                <w:color w:val="211F1F"/>
                <w:spacing w:val="-3"/>
                <w:w w:val="105"/>
                <w:sz w:val="14"/>
              </w:rPr>
              <w:t xml:space="preserve"> </w:t>
            </w:r>
            <w:r>
              <w:rPr>
                <w:color w:val="211F1F"/>
                <w:w w:val="105"/>
                <w:sz w:val="14"/>
              </w:rPr>
              <w:t>naar</w:t>
            </w:r>
            <w:r>
              <w:rPr>
                <w:color w:val="211F1F"/>
                <w:spacing w:val="-5"/>
                <w:w w:val="105"/>
                <w:sz w:val="14"/>
              </w:rPr>
              <w:t xml:space="preserve"> </w:t>
            </w:r>
            <w:r>
              <w:rPr>
                <w:color w:val="211F1F"/>
                <w:spacing w:val="-2"/>
                <w:w w:val="105"/>
                <w:sz w:val="14"/>
              </w:rPr>
              <w:t>premie</w:t>
            </w:r>
          </w:p>
        </w:tc>
        <w:tc>
          <w:tcPr>
            <w:tcW w:w="1123" w:type="dxa"/>
          </w:tcPr>
          <w:p w:rsidR="001B3359" w:rsidRDefault="00D877C7" w14:paraId="2418244D" w14:textId="77777777">
            <w:pPr>
              <w:pStyle w:val="TableParagraph"/>
              <w:spacing w:before="28"/>
              <w:ind w:right="70"/>
              <w:rPr>
                <w:sz w:val="14"/>
              </w:rPr>
            </w:pPr>
            <w:r>
              <w:rPr>
                <w:color w:val="211F1F"/>
                <w:spacing w:val="-2"/>
                <w:sz w:val="14"/>
              </w:rPr>
              <w:t>5.000</w:t>
            </w:r>
          </w:p>
        </w:tc>
        <w:tc>
          <w:tcPr>
            <w:tcW w:w="970" w:type="dxa"/>
          </w:tcPr>
          <w:p w:rsidR="001B3359" w:rsidRDefault="001B3359" w14:paraId="4D356681" w14:textId="77777777">
            <w:pPr>
              <w:pStyle w:val="TableParagraph"/>
              <w:spacing w:before="0"/>
              <w:jc w:val="left"/>
              <w:rPr>
                <w:rFonts w:ascii="Times New Roman"/>
                <w:sz w:val="14"/>
              </w:rPr>
            </w:pPr>
          </w:p>
        </w:tc>
        <w:tc>
          <w:tcPr>
            <w:tcW w:w="968" w:type="dxa"/>
          </w:tcPr>
          <w:p w:rsidR="001B3359" w:rsidRDefault="001B3359" w14:paraId="14AA361D" w14:textId="77777777">
            <w:pPr>
              <w:pStyle w:val="TableParagraph"/>
              <w:spacing w:before="0"/>
              <w:jc w:val="left"/>
              <w:rPr>
                <w:rFonts w:ascii="Times New Roman"/>
                <w:sz w:val="14"/>
              </w:rPr>
            </w:pPr>
          </w:p>
        </w:tc>
        <w:tc>
          <w:tcPr>
            <w:tcW w:w="971" w:type="dxa"/>
          </w:tcPr>
          <w:p w:rsidR="001B3359" w:rsidRDefault="001B3359" w14:paraId="60EAA271" w14:textId="77777777">
            <w:pPr>
              <w:pStyle w:val="TableParagraph"/>
              <w:spacing w:before="0"/>
              <w:jc w:val="left"/>
              <w:rPr>
                <w:rFonts w:ascii="Times New Roman"/>
                <w:sz w:val="14"/>
              </w:rPr>
            </w:pPr>
          </w:p>
        </w:tc>
        <w:tc>
          <w:tcPr>
            <w:tcW w:w="973" w:type="dxa"/>
          </w:tcPr>
          <w:p w:rsidR="001B3359" w:rsidRDefault="001B3359" w14:paraId="2466B3D3" w14:textId="77777777">
            <w:pPr>
              <w:pStyle w:val="TableParagraph"/>
              <w:spacing w:before="0"/>
              <w:jc w:val="left"/>
              <w:rPr>
                <w:rFonts w:ascii="Times New Roman"/>
                <w:sz w:val="14"/>
              </w:rPr>
            </w:pPr>
          </w:p>
        </w:tc>
        <w:tc>
          <w:tcPr>
            <w:tcW w:w="913" w:type="dxa"/>
          </w:tcPr>
          <w:p w:rsidR="001B3359" w:rsidRDefault="001B3359" w14:paraId="130D7946" w14:textId="77777777">
            <w:pPr>
              <w:pStyle w:val="TableParagraph"/>
              <w:spacing w:before="0"/>
              <w:jc w:val="left"/>
              <w:rPr>
                <w:rFonts w:ascii="Times New Roman"/>
                <w:sz w:val="14"/>
              </w:rPr>
            </w:pPr>
          </w:p>
        </w:tc>
      </w:tr>
      <w:tr w:rsidR="001B3359" w14:paraId="095B69F2" w14:textId="77777777">
        <w:trPr>
          <w:trHeight w:val="225"/>
        </w:trPr>
        <w:tc>
          <w:tcPr>
            <w:tcW w:w="3781" w:type="dxa"/>
          </w:tcPr>
          <w:p w:rsidR="001B3359" w:rsidRDefault="00D877C7" w14:paraId="16BB57E2" w14:textId="77777777">
            <w:pPr>
              <w:pStyle w:val="TableParagraph"/>
              <w:spacing w:before="28"/>
              <w:jc w:val="left"/>
              <w:rPr>
                <w:sz w:val="14"/>
              </w:rPr>
            </w:pPr>
            <w:r>
              <w:rPr>
                <w:color w:val="211F1F"/>
                <w:sz w:val="14"/>
              </w:rPr>
              <w:t>AZWA</w:t>
            </w:r>
            <w:r>
              <w:rPr>
                <w:color w:val="211F1F"/>
                <w:spacing w:val="19"/>
                <w:sz w:val="14"/>
              </w:rPr>
              <w:t xml:space="preserve"> </w:t>
            </w:r>
            <w:r>
              <w:rPr>
                <w:color w:val="211F1F"/>
                <w:sz w:val="14"/>
              </w:rPr>
              <w:t>onderdeel</w:t>
            </w:r>
            <w:r>
              <w:rPr>
                <w:color w:val="211F1F"/>
                <w:spacing w:val="19"/>
                <w:sz w:val="14"/>
              </w:rPr>
              <w:t xml:space="preserve"> </w:t>
            </w:r>
            <w:r>
              <w:rPr>
                <w:color w:val="211F1F"/>
                <w:sz w:val="14"/>
              </w:rPr>
              <w:t>B4</w:t>
            </w:r>
            <w:r>
              <w:rPr>
                <w:color w:val="211F1F"/>
                <w:spacing w:val="17"/>
                <w:sz w:val="14"/>
              </w:rPr>
              <w:t xml:space="preserve"> </w:t>
            </w:r>
            <w:r>
              <w:rPr>
                <w:color w:val="211F1F"/>
                <w:sz w:val="14"/>
              </w:rPr>
              <w:t>medische</w:t>
            </w:r>
            <w:r>
              <w:rPr>
                <w:color w:val="211F1F"/>
                <w:spacing w:val="22"/>
                <w:sz w:val="14"/>
              </w:rPr>
              <w:t xml:space="preserve"> </w:t>
            </w:r>
            <w:r>
              <w:rPr>
                <w:color w:val="211F1F"/>
                <w:spacing w:val="-2"/>
                <w:sz w:val="14"/>
              </w:rPr>
              <w:t>preventie</w:t>
            </w:r>
          </w:p>
        </w:tc>
        <w:tc>
          <w:tcPr>
            <w:tcW w:w="1123" w:type="dxa"/>
          </w:tcPr>
          <w:p w:rsidR="001B3359" w:rsidRDefault="001B3359" w14:paraId="2C27283C" w14:textId="77777777">
            <w:pPr>
              <w:pStyle w:val="TableParagraph"/>
              <w:spacing w:before="0"/>
              <w:jc w:val="left"/>
              <w:rPr>
                <w:rFonts w:ascii="Times New Roman"/>
                <w:sz w:val="14"/>
              </w:rPr>
            </w:pPr>
          </w:p>
        </w:tc>
        <w:tc>
          <w:tcPr>
            <w:tcW w:w="970" w:type="dxa"/>
          </w:tcPr>
          <w:p w:rsidR="001B3359" w:rsidRDefault="00D877C7" w14:paraId="753F42EF"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45.000</w:t>
            </w:r>
          </w:p>
        </w:tc>
        <w:tc>
          <w:tcPr>
            <w:tcW w:w="968" w:type="dxa"/>
          </w:tcPr>
          <w:p w:rsidR="001B3359" w:rsidRDefault="00D877C7" w14:paraId="16F7D36C"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45.000</w:t>
            </w:r>
          </w:p>
        </w:tc>
        <w:tc>
          <w:tcPr>
            <w:tcW w:w="971" w:type="dxa"/>
          </w:tcPr>
          <w:p w:rsidR="001B3359" w:rsidRDefault="001B3359" w14:paraId="3C768ECE" w14:textId="77777777">
            <w:pPr>
              <w:pStyle w:val="TableParagraph"/>
              <w:spacing w:before="0"/>
              <w:jc w:val="left"/>
              <w:rPr>
                <w:rFonts w:ascii="Times New Roman"/>
                <w:sz w:val="14"/>
              </w:rPr>
            </w:pPr>
          </w:p>
        </w:tc>
        <w:tc>
          <w:tcPr>
            <w:tcW w:w="973" w:type="dxa"/>
          </w:tcPr>
          <w:p w:rsidR="001B3359" w:rsidRDefault="001B3359" w14:paraId="2B5153FF" w14:textId="77777777">
            <w:pPr>
              <w:pStyle w:val="TableParagraph"/>
              <w:spacing w:before="0"/>
              <w:jc w:val="left"/>
              <w:rPr>
                <w:rFonts w:ascii="Times New Roman"/>
                <w:sz w:val="14"/>
              </w:rPr>
            </w:pPr>
          </w:p>
        </w:tc>
        <w:tc>
          <w:tcPr>
            <w:tcW w:w="913" w:type="dxa"/>
          </w:tcPr>
          <w:p w:rsidR="001B3359" w:rsidRDefault="001B3359" w14:paraId="6A102B56" w14:textId="77777777">
            <w:pPr>
              <w:pStyle w:val="TableParagraph"/>
              <w:spacing w:before="0"/>
              <w:jc w:val="left"/>
              <w:rPr>
                <w:rFonts w:ascii="Times New Roman"/>
                <w:sz w:val="14"/>
              </w:rPr>
            </w:pPr>
          </w:p>
        </w:tc>
      </w:tr>
      <w:tr w:rsidR="001B3359" w14:paraId="16414D9A" w14:textId="77777777">
        <w:trPr>
          <w:trHeight w:val="225"/>
        </w:trPr>
        <w:tc>
          <w:tcPr>
            <w:tcW w:w="3781" w:type="dxa"/>
          </w:tcPr>
          <w:p w:rsidR="001B3359" w:rsidRDefault="00D877C7" w14:paraId="12FC2B61" w14:textId="77777777">
            <w:pPr>
              <w:pStyle w:val="TableParagraph"/>
              <w:spacing w:before="28"/>
              <w:jc w:val="left"/>
              <w:rPr>
                <w:sz w:val="14"/>
              </w:rPr>
            </w:pPr>
            <w:r>
              <w:rPr>
                <w:color w:val="211F1F"/>
                <w:w w:val="105"/>
                <w:sz w:val="14"/>
              </w:rPr>
              <w:t>Kasschuif</w:t>
            </w:r>
            <w:r>
              <w:rPr>
                <w:color w:val="211F1F"/>
                <w:spacing w:val="-8"/>
                <w:w w:val="105"/>
                <w:sz w:val="14"/>
              </w:rPr>
              <w:t xml:space="preserve"> </w:t>
            </w:r>
            <w:r>
              <w:rPr>
                <w:color w:val="211F1F"/>
                <w:spacing w:val="-2"/>
                <w:w w:val="105"/>
                <w:sz w:val="14"/>
              </w:rPr>
              <w:t>doorbraakmiddelen</w:t>
            </w:r>
          </w:p>
        </w:tc>
        <w:tc>
          <w:tcPr>
            <w:tcW w:w="1123" w:type="dxa"/>
          </w:tcPr>
          <w:p w:rsidR="001B3359" w:rsidRDefault="001B3359" w14:paraId="6F18E022" w14:textId="77777777">
            <w:pPr>
              <w:pStyle w:val="TableParagraph"/>
              <w:spacing w:before="0"/>
              <w:jc w:val="left"/>
              <w:rPr>
                <w:rFonts w:ascii="Times New Roman"/>
                <w:sz w:val="14"/>
              </w:rPr>
            </w:pPr>
          </w:p>
        </w:tc>
        <w:tc>
          <w:tcPr>
            <w:tcW w:w="970" w:type="dxa"/>
          </w:tcPr>
          <w:p w:rsidR="001B3359" w:rsidRDefault="00D877C7" w14:paraId="285B6586"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200.000</w:t>
            </w:r>
          </w:p>
        </w:tc>
        <w:tc>
          <w:tcPr>
            <w:tcW w:w="968" w:type="dxa"/>
          </w:tcPr>
          <w:p w:rsidR="001B3359" w:rsidRDefault="00D877C7" w14:paraId="5552922E"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100.000</w:t>
            </w:r>
          </w:p>
        </w:tc>
        <w:tc>
          <w:tcPr>
            <w:tcW w:w="971" w:type="dxa"/>
          </w:tcPr>
          <w:p w:rsidR="001B3359" w:rsidRDefault="00D877C7" w14:paraId="5BBEDA02" w14:textId="77777777">
            <w:pPr>
              <w:pStyle w:val="TableParagraph"/>
              <w:spacing w:before="28"/>
              <w:ind w:right="70"/>
              <w:rPr>
                <w:sz w:val="14"/>
              </w:rPr>
            </w:pPr>
            <w:r>
              <w:rPr>
                <w:color w:val="211F1F"/>
                <w:spacing w:val="-2"/>
                <w:sz w:val="14"/>
              </w:rPr>
              <w:t>300.000</w:t>
            </w:r>
          </w:p>
        </w:tc>
        <w:tc>
          <w:tcPr>
            <w:tcW w:w="973" w:type="dxa"/>
          </w:tcPr>
          <w:p w:rsidR="001B3359" w:rsidRDefault="001B3359" w14:paraId="43BE5CC3" w14:textId="77777777">
            <w:pPr>
              <w:pStyle w:val="TableParagraph"/>
              <w:spacing w:before="0"/>
              <w:jc w:val="left"/>
              <w:rPr>
                <w:rFonts w:ascii="Times New Roman"/>
                <w:sz w:val="14"/>
              </w:rPr>
            </w:pPr>
          </w:p>
        </w:tc>
        <w:tc>
          <w:tcPr>
            <w:tcW w:w="913" w:type="dxa"/>
          </w:tcPr>
          <w:p w:rsidR="001B3359" w:rsidRDefault="001B3359" w14:paraId="78F97D1A" w14:textId="77777777">
            <w:pPr>
              <w:pStyle w:val="TableParagraph"/>
              <w:spacing w:before="0"/>
              <w:jc w:val="left"/>
              <w:rPr>
                <w:rFonts w:ascii="Times New Roman"/>
                <w:sz w:val="14"/>
              </w:rPr>
            </w:pPr>
          </w:p>
        </w:tc>
      </w:tr>
      <w:tr w:rsidR="001B3359" w14:paraId="5D70D077" w14:textId="77777777">
        <w:trPr>
          <w:trHeight w:val="225"/>
        </w:trPr>
        <w:tc>
          <w:tcPr>
            <w:tcW w:w="3781" w:type="dxa"/>
          </w:tcPr>
          <w:p w:rsidR="001B3359" w:rsidRDefault="00D877C7" w14:paraId="624AC9DC" w14:textId="77777777">
            <w:pPr>
              <w:pStyle w:val="TableParagraph"/>
              <w:spacing w:before="28"/>
              <w:jc w:val="left"/>
              <w:rPr>
                <w:sz w:val="14"/>
              </w:rPr>
            </w:pPr>
            <w:r>
              <w:rPr>
                <w:color w:val="211F1F"/>
                <w:w w:val="105"/>
                <w:sz w:val="14"/>
              </w:rPr>
              <w:t>SPUK</w:t>
            </w:r>
            <w:r>
              <w:rPr>
                <w:color w:val="211F1F"/>
                <w:spacing w:val="-2"/>
                <w:w w:val="105"/>
                <w:sz w:val="14"/>
              </w:rPr>
              <w:t xml:space="preserve"> </w:t>
            </w:r>
            <w:r>
              <w:rPr>
                <w:color w:val="211F1F"/>
                <w:w w:val="105"/>
                <w:sz w:val="14"/>
              </w:rPr>
              <w:t>IZA</w:t>
            </w:r>
            <w:r>
              <w:rPr>
                <w:color w:val="211F1F"/>
                <w:spacing w:val="1"/>
                <w:w w:val="105"/>
                <w:sz w:val="14"/>
              </w:rPr>
              <w:t xml:space="preserve"> </w:t>
            </w:r>
            <w:r>
              <w:rPr>
                <w:color w:val="211F1F"/>
                <w:spacing w:val="-2"/>
                <w:w w:val="105"/>
                <w:sz w:val="14"/>
              </w:rPr>
              <w:t>transformatiemiddelen</w:t>
            </w:r>
          </w:p>
        </w:tc>
        <w:tc>
          <w:tcPr>
            <w:tcW w:w="1123" w:type="dxa"/>
          </w:tcPr>
          <w:p w:rsidR="001B3359" w:rsidRDefault="00D877C7" w14:paraId="6A2EF09C"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145.575</w:t>
            </w:r>
          </w:p>
        </w:tc>
        <w:tc>
          <w:tcPr>
            <w:tcW w:w="970" w:type="dxa"/>
          </w:tcPr>
          <w:p w:rsidR="001B3359" w:rsidRDefault="00D877C7" w14:paraId="25D17BE5" w14:textId="77777777">
            <w:pPr>
              <w:pStyle w:val="TableParagraph"/>
              <w:spacing w:before="28"/>
              <w:ind w:right="70"/>
              <w:rPr>
                <w:sz w:val="14"/>
              </w:rPr>
            </w:pPr>
            <w:r>
              <w:rPr>
                <w:color w:val="211F1F"/>
                <w:sz w:val="14"/>
              </w:rPr>
              <w:t>‒</w:t>
            </w:r>
            <w:r>
              <w:rPr>
                <w:color w:val="211F1F"/>
                <w:spacing w:val="-6"/>
                <w:sz w:val="14"/>
              </w:rPr>
              <w:t xml:space="preserve"> </w:t>
            </w:r>
            <w:r>
              <w:rPr>
                <w:color w:val="211F1F"/>
                <w:spacing w:val="-2"/>
                <w:sz w:val="14"/>
              </w:rPr>
              <w:t>133.180</w:t>
            </w:r>
          </w:p>
        </w:tc>
        <w:tc>
          <w:tcPr>
            <w:tcW w:w="968" w:type="dxa"/>
          </w:tcPr>
          <w:p w:rsidR="001B3359" w:rsidRDefault="00D877C7" w14:paraId="708AD741" w14:textId="77777777">
            <w:pPr>
              <w:pStyle w:val="TableParagraph"/>
              <w:spacing w:before="28"/>
              <w:ind w:right="71"/>
              <w:rPr>
                <w:sz w:val="14"/>
              </w:rPr>
            </w:pPr>
            <w:r>
              <w:rPr>
                <w:color w:val="211F1F"/>
                <w:sz w:val="14"/>
              </w:rPr>
              <w:t>‒</w:t>
            </w:r>
            <w:r>
              <w:rPr>
                <w:color w:val="211F1F"/>
                <w:spacing w:val="-6"/>
                <w:sz w:val="14"/>
              </w:rPr>
              <w:t xml:space="preserve"> </w:t>
            </w:r>
            <w:r>
              <w:rPr>
                <w:color w:val="211F1F"/>
                <w:spacing w:val="-2"/>
                <w:sz w:val="14"/>
              </w:rPr>
              <w:t>15.201</w:t>
            </w:r>
          </w:p>
        </w:tc>
        <w:tc>
          <w:tcPr>
            <w:tcW w:w="971" w:type="dxa"/>
          </w:tcPr>
          <w:p w:rsidR="001B3359" w:rsidRDefault="001B3359" w14:paraId="1970DB5E" w14:textId="77777777">
            <w:pPr>
              <w:pStyle w:val="TableParagraph"/>
              <w:spacing w:before="0"/>
              <w:jc w:val="left"/>
              <w:rPr>
                <w:rFonts w:ascii="Times New Roman"/>
                <w:sz w:val="14"/>
              </w:rPr>
            </w:pPr>
          </w:p>
        </w:tc>
        <w:tc>
          <w:tcPr>
            <w:tcW w:w="973" w:type="dxa"/>
          </w:tcPr>
          <w:p w:rsidR="001B3359" w:rsidRDefault="001B3359" w14:paraId="199C5747" w14:textId="77777777">
            <w:pPr>
              <w:pStyle w:val="TableParagraph"/>
              <w:spacing w:before="0"/>
              <w:jc w:val="left"/>
              <w:rPr>
                <w:rFonts w:ascii="Times New Roman"/>
                <w:sz w:val="14"/>
              </w:rPr>
            </w:pPr>
          </w:p>
        </w:tc>
        <w:tc>
          <w:tcPr>
            <w:tcW w:w="913" w:type="dxa"/>
          </w:tcPr>
          <w:p w:rsidR="001B3359" w:rsidRDefault="001B3359" w14:paraId="1DCD0621" w14:textId="77777777">
            <w:pPr>
              <w:pStyle w:val="TableParagraph"/>
              <w:spacing w:before="0"/>
              <w:jc w:val="left"/>
              <w:rPr>
                <w:rFonts w:ascii="Times New Roman"/>
                <w:sz w:val="14"/>
              </w:rPr>
            </w:pPr>
          </w:p>
        </w:tc>
      </w:tr>
      <w:tr w:rsidR="001B3359" w14:paraId="48461367" w14:textId="77777777">
        <w:trPr>
          <w:trHeight w:val="384"/>
        </w:trPr>
        <w:tc>
          <w:tcPr>
            <w:tcW w:w="3781" w:type="dxa"/>
          </w:tcPr>
          <w:p w:rsidR="001B3359" w:rsidRDefault="00D877C7" w14:paraId="4BFA5313" w14:textId="77777777">
            <w:pPr>
              <w:pStyle w:val="TableParagraph"/>
              <w:spacing w:before="4" w:line="180" w:lineRule="atLeast"/>
              <w:ind w:right="33"/>
              <w:jc w:val="left"/>
              <w:rPr>
                <w:sz w:val="14"/>
              </w:rPr>
            </w:pPr>
            <w:r>
              <w:rPr>
                <w:color w:val="211F1F"/>
                <w:sz w:val="14"/>
              </w:rPr>
              <w:t>Besparingsverlies</w:t>
            </w:r>
            <w:r>
              <w:rPr>
                <w:color w:val="211F1F"/>
                <w:spacing w:val="26"/>
                <w:sz w:val="14"/>
              </w:rPr>
              <w:t xml:space="preserve"> </w:t>
            </w:r>
            <w:r>
              <w:rPr>
                <w:color w:val="211F1F"/>
                <w:sz w:val="14"/>
              </w:rPr>
              <w:t>taakstelling</w:t>
            </w:r>
            <w:r>
              <w:rPr>
                <w:color w:val="211F1F"/>
                <w:spacing w:val="23"/>
                <w:sz w:val="14"/>
              </w:rPr>
              <w:t xml:space="preserve"> </w:t>
            </w:r>
            <w:r>
              <w:rPr>
                <w:color w:val="211F1F"/>
                <w:sz w:val="14"/>
              </w:rPr>
              <w:t>medisch</w:t>
            </w:r>
            <w:r>
              <w:rPr>
                <w:color w:val="211F1F"/>
                <w:spacing w:val="23"/>
                <w:sz w:val="14"/>
              </w:rPr>
              <w:t xml:space="preserve"> </w:t>
            </w:r>
            <w:r>
              <w:rPr>
                <w:color w:val="211F1F"/>
                <w:sz w:val="14"/>
              </w:rPr>
              <w:t>specialisten Bijstelling</w:t>
            </w:r>
            <w:r>
              <w:rPr>
                <w:color w:val="211F1F"/>
                <w:spacing w:val="40"/>
                <w:sz w:val="14"/>
              </w:rPr>
              <w:t xml:space="preserve"> </w:t>
            </w:r>
            <w:r>
              <w:rPr>
                <w:color w:val="211F1F"/>
                <w:sz w:val="14"/>
              </w:rPr>
              <w:t>Voorwaardelijke</w:t>
            </w:r>
            <w:r>
              <w:rPr>
                <w:color w:val="211F1F"/>
                <w:spacing w:val="40"/>
                <w:sz w:val="14"/>
              </w:rPr>
              <w:t xml:space="preserve"> </w:t>
            </w:r>
            <w:r>
              <w:rPr>
                <w:color w:val="211F1F"/>
                <w:sz w:val="14"/>
              </w:rPr>
              <w:t>toelating</w:t>
            </w:r>
          </w:p>
        </w:tc>
        <w:tc>
          <w:tcPr>
            <w:tcW w:w="1123" w:type="dxa"/>
          </w:tcPr>
          <w:p w:rsidR="001B3359" w:rsidRDefault="001B3359" w14:paraId="5D51E4AE" w14:textId="77777777">
            <w:pPr>
              <w:pStyle w:val="TableParagraph"/>
              <w:spacing w:before="0"/>
              <w:jc w:val="left"/>
              <w:rPr>
                <w:rFonts w:ascii="Times New Roman"/>
                <w:sz w:val="14"/>
              </w:rPr>
            </w:pPr>
          </w:p>
        </w:tc>
        <w:tc>
          <w:tcPr>
            <w:tcW w:w="970" w:type="dxa"/>
          </w:tcPr>
          <w:p w:rsidR="001B3359" w:rsidRDefault="00D877C7" w14:paraId="29BECCD1" w14:textId="77777777">
            <w:pPr>
              <w:pStyle w:val="TableParagraph"/>
              <w:spacing w:before="28"/>
              <w:ind w:left="408"/>
              <w:jc w:val="left"/>
              <w:rPr>
                <w:sz w:val="14"/>
              </w:rPr>
            </w:pPr>
            <w:r>
              <w:rPr>
                <w:color w:val="211F1F"/>
                <w:spacing w:val="-2"/>
                <w:sz w:val="14"/>
              </w:rPr>
              <w:t>150.000</w:t>
            </w:r>
          </w:p>
          <w:p w:rsidR="001B3359" w:rsidRDefault="00D877C7" w14:paraId="17C42D18" w14:textId="77777777">
            <w:pPr>
              <w:pStyle w:val="TableParagraph"/>
              <w:spacing w:before="18" w:line="149" w:lineRule="exact"/>
              <w:ind w:left="442"/>
              <w:jc w:val="left"/>
              <w:rPr>
                <w:sz w:val="14"/>
              </w:rPr>
            </w:pPr>
            <w:r>
              <w:rPr>
                <w:color w:val="211F1F"/>
                <w:sz w:val="14"/>
              </w:rPr>
              <w:t>‒</w:t>
            </w:r>
            <w:r>
              <w:rPr>
                <w:color w:val="211F1F"/>
                <w:spacing w:val="-6"/>
                <w:sz w:val="14"/>
              </w:rPr>
              <w:t xml:space="preserve"> </w:t>
            </w:r>
            <w:r>
              <w:rPr>
                <w:color w:val="211F1F"/>
                <w:spacing w:val="-2"/>
                <w:sz w:val="14"/>
              </w:rPr>
              <w:t>8.400</w:t>
            </w:r>
          </w:p>
        </w:tc>
        <w:tc>
          <w:tcPr>
            <w:tcW w:w="968" w:type="dxa"/>
          </w:tcPr>
          <w:p w:rsidR="001B3359" w:rsidRDefault="001B3359" w14:paraId="5C02A9EA" w14:textId="77777777">
            <w:pPr>
              <w:pStyle w:val="TableParagraph"/>
              <w:spacing w:before="46"/>
              <w:jc w:val="left"/>
              <w:rPr>
                <w:sz w:val="14"/>
              </w:rPr>
            </w:pPr>
          </w:p>
          <w:p w:rsidR="001B3359" w:rsidRDefault="00D877C7" w14:paraId="6D3D58B0" w14:textId="77777777">
            <w:pPr>
              <w:pStyle w:val="TableParagraph"/>
              <w:spacing w:before="0" w:line="149" w:lineRule="exact"/>
              <w:ind w:right="71"/>
              <w:rPr>
                <w:sz w:val="14"/>
              </w:rPr>
            </w:pPr>
            <w:r>
              <w:rPr>
                <w:color w:val="211F1F"/>
                <w:sz w:val="14"/>
              </w:rPr>
              <w:t>‒</w:t>
            </w:r>
            <w:r>
              <w:rPr>
                <w:color w:val="211F1F"/>
                <w:spacing w:val="-6"/>
                <w:sz w:val="14"/>
              </w:rPr>
              <w:t xml:space="preserve"> </w:t>
            </w:r>
            <w:r>
              <w:rPr>
                <w:color w:val="211F1F"/>
                <w:spacing w:val="-2"/>
                <w:sz w:val="14"/>
              </w:rPr>
              <w:t>4.600</w:t>
            </w:r>
          </w:p>
        </w:tc>
        <w:tc>
          <w:tcPr>
            <w:tcW w:w="971" w:type="dxa"/>
          </w:tcPr>
          <w:p w:rsidR="001B3359" w:rsidRDefault="001B3359" w14:paraId="65803A3E" w14:textId="77777777">
            <w:pPr>
              <w:pStyle w:val="TableParagraph"/>
              <w:spacing w:before="0"/>
              <w:jc w:val="left"/>
              <w:rPr>
                <w:rFonts w:ascii="Times New Roman"/>
                <w:sz w:val="14"/>
              </w:rPr>
            </w:pPr>
          </w:p>
        </w:tc>
        <w:tc>
          <w:tcPr>
            <w:tcW w:w="973" w:type="dxa"/>
          </w:tcPr>
          <w:p w:rsidR="001B3359" w:rsidRDefault="001B3359" w14:paraId="0347425B" w14:textId="77777777">
            <w:pPr>
              <w:pStyle w:val="TableParagraph"/>
              <w:spacing w:before="0"/>
              <w:jc w:val="left"/>
              <w:rPr>
                <w:rFonts w:ascii="Times New Roman"/>
                <w:sz w:val="14"/>
              </w:rPr>
            </w:pPr>
          </w:p>
        </w:tc>
        <w:tc>
          <w:tcPr>
            <w:tcW w:w="913" w:type="dxa"/>
          </w:tcPr>
          <w:p w:rsidR="001B3359" w:rsidRDefault="001B3359" w14:paraId="5FC94AC3" w14:textId="77777777">
            <w:pPr>
              <w:pStyle w:val="TableParagraph"/>
              <w:spacing w:before="0"/>
              <w:jc w:val="left"/>
              <w:rPr>
                <w:rFonts w:ascii="Times New Roman"/>
                <w:sz w:val="14"/>
              </w:rPr>
            </w:pPr>
          </w:p>
        </w:tc>
      </w:tr>
    </w:tbl>
    <w:p w:rsidR="001B3359" w:rsidRDefault="001B3359" w14:paraId="43632ADD" w14:textId="77777777">
      <w:pPr>
        <w:pStyle w:val="TableParagraph"/>
        <w:jc w:val="left"/>
        <w:rPr>
          <w:rFonts w:ascii="Times New Roman"/>
          <w:sz w:val="14"/>
        </w:rPr>
        <w:sectPr w:rsidR="001B3359">
          <w:pgSz w:w="11930" w:h="16860"/>
          <w:pgMar w:top="1320" w:right="708" w:bottom="2868" w:left="992" w:header="0" w:footer="1091" w:gutter="0"/>
          <w:cols w:space="708"/>
        </w:sectPr>
      </w:pPr>
    </w:p>
    <w:tbl>
      <w:tblPr>
        <w:tblStyle w:val="TableNormal"/>
        <w:tblW w:w="0" w:type="auto"/>
        <w:tblInd w:w="105" w:type="dxa"/>
        <w:tblLayout w:type="fixed"/>
        <w:tblLook w:val="01E0" w:firstRow="1" w:lastRow="1" w:firstColumn="1" w:lastColumn="1" w:noHBand="0" w:noVBand="0"/>
      </w:tblPr>
      <w:tblGrid>
        <w:gridCol w:w="3810"/>
        <w:gridCol w:w="1131"/>
        <w:gridCol w:w="969"/>
        <w:gridCol w:w="965"/>
        <w:gridCol w:w="970"/>
        <w:gridCol w:w="990"/>
        <w:gridCol w:w="913"/>
      </w:tblGrid>
      <w:tr w:rsidR="001B3359" w14:paraId="6AF52C7C" w14:textId="77777777">
        <w:trPr>
          <w:trHeight w:val="218"/>
        </w:trPr>
        <w:tc>
          <w:tcPr>
            <w:tcW w:w="3810" w:type="dxa"/>
            <w:tcBorders>
              <w:top w:val="single" w:color="00ACED" w:sz="2" w:space="0"/>
              <w:bottom w:val="single" w:color="00ACED" w:sz="2" w:space="0"/>
            </w:tcBorders>
          </w:tcPr>
          <w:p w:rsidR="001B3359" w:rsidRDefault="001B3359" w14:paraId="4E702EF6" w14:textId="77777777">
            <w:pPr>
              <w:pStyle w:val="TableParagraph"/>
              <w:spacing w:before="0"/>
              <w:jc w:val="left"/>
              <w:rPr>
                <w:rFonts w:ascii="Times New Roman"/>
                <w:sz w:val="14"/>
              </w:rPr>
            </w:pPr>
          </w:p>
        </w:tc>
        <w:tc>
          <w:tcPr>
            <w:tcW w:w="1131" w:type="dxa"/>
            <w:tcBorders>
              <w:top w:val="single" w:color="00ACED" w:sz="2" w:space="0"/>
              <w:bottom w:val="single" w:color="00ACED" w:sz="2" w:space="0"/>
            </w:tcBorders>
          </w:tcPr>
          <w:p w:rsidR="001B3359" w:rsidRDefault="00D877C7" w14:paraId="40C66291" w14:textId="77777777">
            <w:pPr>
              <w:pStyle w:val="TableParagraph"/>
              <w:spacing w:before="18"/>
              <w:ind w:right="87"/>
              <w:rPr>
                <w:sz w:val="14"/>
              </w:rPr>
            </w:pPr>
            <w:r>
              <w:rPr>
                <w:color w:val="211F1F"/>
                <w:spacing w:val="-4"/>
                <w:sz w:val="14"/>
              </w:rPr>
              <w:t>2026</w:t>
            </w:r>
          </w:p>
        </w:tc>
        <w:tc>
          <w:tcPr>
            <w:tcW w:w="969" w:type="dxa"/>
            <w:tcBorders>
              <w:top w:val="single" w:color="00ACED" w:sz="2" w:space="0"/>
              <w:bottom w:val="single" w:color="00ACED" w:sz="2" w:space="0"/>
            </w:tcBorders>
          </w:tcPr>
          <w:p w:rsidR="001B3359" w:rsidRDefault="00D877C7" w14:paraId="15C02E4B" w14:textId="77777777">
            <w:pPr>
              <w:pStyle w:val="TableParagraph"/>
              <w:spacing w:before="18"/>
              <w:ind w:right="86"/>
              <w:rPr>
                <w:sz w:val="14"/>
              </w:rPr>
            </w:pPr>
            <w:r>
              <w:rPr>
                <w:color w:val="211F1F"/>
                <w:spacing w:val="-4"/>
                <w:sz w:val="14"/>
              </w:rPr>
              <w:t>2027</w:t>
            </w:r>
          </w:p>
        </w:tc>
        <w:tc>
          <w:tcPr>
            <w:tcW w:w="965" w:type="dxa"/>
            <w:tcBorders>
              <w:top w:val="single" w:color="00ACED" w:sz="2" w:space="0"/>
              <w:bottom w:val="single" w:color="00ACED" w:sz="2" w:space="0"/>
            </w:tcBorders>
          </w:tcPr>
          <w:p w:rsidR="001B3359" w:rsidRDefault="00D877C7" w14:paraId="08BCB004" w14:textId="77777777">
            <w:pPr>
              <w:pStyle w:val="TableParagraph"/>
              <w:spacing w:before="18"/>
              <w:ind w:right="84"/>
              <w:rPr>
                <w:sz w:val="14"/>
              </w:rPr>
            </w:pPr>
            <w:r>
              <w:rPr>
                <w:color w:val="211F1F"/>
                <w:spacing w:val="-4"/>
                <w:sz w:val="14"/>
              </w:rPr>
              <w:t>2028</w:t>
            </w:r>
          </w:p>
        </w:tc>
        <w:tc>
          <w:tcPr>
            <w:tcW w:w="970" w:type="dxa"/>
            <w:tcBorders>
              <w:top w:val="single" w:color="00ACED" w:sz="2" w:space="0"/>
              <w:bottom w:val="single" w:color="00ACED" w:sz="2" w:space="0"/>
            </w:tcBorders>
          </w:tcPr>
          <w:p w:rsidR="001B3359" w:rsidRDefault="00D877C7" w14:paraId="49B948D8" w14:textId="77777777">
            <w:pPr>
              <w:pStyle w:val="TableParagraph"/>
              <w:spacing w:before="18"/>
              <w:ind w:right="80"/>
              <w:rPr>
                <w:sz w:val="14"/>
              </w:rPr>
            </w:pPr>
            <w:r>
              <w:rPr>
                <w:color w:val="211F1F"/>
                <w:spacing w:val="-4"/>
                <w:sz w:val="14"/>
              </w:rPr>
              <w:t>2029</w:t>
            </w:r>
          </w:p>
        </w:tc>
        <w:tc>
          <w:tcPr>
            <w:tcW w:w="990" w:type="dxa"/>
            <w:tcBorders>
              <w:top w:val="single" w:color="00ACED" w:sz="2" w:space="0"/>
              <w:bottom w:val="single" w:color="00ACED" w:sz="2" w:space="0"/>
            </w:tcBorders>
          </w:tcPr>
          <w:p w:rsidR="001B3359" w:rsidRDefault="00D877C7" w14:paraId="642C5391" w14:textId="77777777">
            <w:pPr>
              <w:pStyle w:val="TableParagraph"/>
              <w:spacing w:before="18"/>
              <w:ind w:right="102"/>
              <w:rPr>
                <w:sz w:val="14"/>
              </w:rPr>
            </w:pPr>
            <w:r>
              <w:rPr>
                <w:color w:val="211F1F"/>
                <w:spacing w:val="-4"/>
                <w:sz w:val="14"/>
              </w:rPr>
              <w:t>2030</w:t>
            </w:r>
          </w:p>
        </w:tc>
        <w:tc>
          <w:tcPr>
            <w:tcW w:w="913" w:type="dxa"/>
            <w:tcBorders>
              <w:top w:val="single" w:color="00ACED" w:sz="2" w:space="0"/>
              <w:bottom w:val="single" w:color="00ACED" w:sz="2" w:space="0"/>
            </w:tcBorders>
          </w:tcPr>
          <w:p w:rsidR="001B3359" w:rsidRDefault="00D877C7" w14:paraId="138EDE5C" w14:textId="77777777">
            <w:pPr>
              <w:pStyle w:val="TableParagraph"/>
              <w:spacing w:before="18"/>
              <w:ind w:right="5"/>
              <w:rPr>
                <w:sz w:val="14"/>
              </w:rPr>
            </w:pPr>
            <w:r>
              <w:rPr>
                <w:color w:val="211F1F"/>
                <w:spacing w:val="-4"/>
                <w:sz w:val="14"/>
              </w:rPr>
              <w:t>2031</w:t>
            </w:r>
          </w:p>
        </w:tc>
      </w:tr>
      <w:tr w:rsidR="001B3359" w14:paraId="357BDC3E" w14:textId="77777777">
        <w:trPr>
          <w:trHeight w:val="217"/>
        </w:trPr>
        <w:tc>
          <w:tcPr>
            <w:tcW w:w="3810" w:type="dxa"/>
            <w:tcBorders>
              <w:top w:val="single" w:color="00ACED" w:sz="2" w:space="0"/>
            </w:tcBorders>
          </w:tcPr>
          <w:p w:rsidR="001B3359" w:rsidRDefault="00D877C7" w14:paraId="5AB892AC" w14:textId="77777777">
            <w:pPr>
              <w:pStyle w:val="TableParagraph"/>
              <w:spacing w:before="18"/>
              <w:ind w:left="30"/>
              <w:jc w:val="left"/>
              <w:rPr>
                <w:sz w:val="14"/>
              </w:rPr>
            </w:pPr>
            <w:r>
              <w:rPr>
                <w:color w:val="211F1F"/>
                <w:w w:val="105"/>
                <w:sz w:val="14"/>
              </w:rPr>
              <w:t>Uitbreiding</w:t>
            </w:r>
            <w:r>
              <w:rPr>
                <w:color w:val="211F1F"/>
                <w:spacing w:val="12"/>
                <w:w w:val="105"/>
                <w:sz w:val="14"/>
              </w:rPr>
              <w:t xml:space="preserve"> </w:t>
            </w:r>
            <w:r>
              <w:rPr>
                <w:color w:val="211F1F"/>
                <w:w w:val="105"/>
                <w:sz w:val="14"/>
              </w:rPr>
              <w:t>MMT</w:t>
            </w:r>
            <w:r>
              <w:rPr>
                <w:color w:val="211F1F"/>
                <w:spacing w:val="18"/>
                <w:w w:val="105"/>
                <w:sz w:val="14"/>
              </w:rPr>
              <w:t xml:space="preserve"> </w:t>
            </w:r>
            <w:r>
              <w:rPr>
                <w:color w:val="211F1F"/>
                <w:spacing w:val="-2"/>
                <w:w w:val="105"/>
                <w:sz w:val="14"/>
              </w:rPr>
              <w:t>(amendement)</w:t>
            </w:r>
          </w:p>
        </w:tc>
        <w:tc>
          <w:tcPr>
            <w:tcW w:w="1131" w:type="dxa"/>
            <w:tcBorders>
              <w:top w:val="single" w:color="00ACED" w:sz="2" w:space="0"/>
            </w:tcBorders>
          </w:tcPr>
          <w:p w:rsidR="001B3359" w:rsidRDefault="00D877C7" w14:paraId="75DFB39D" w14:textId="77777777">
            <w:pPr>
              <w:pStyle w:val="TableParagraph"/>
              <w:spacing w:before="18"/>
              <w:ind w:right="78"/>
              <w:rPr>
                <w:sz w:val="14"/>
              </w:rPr>
            </w:pPr>
            <w:r>
              <w:rPr>
                <w:color w:val="211F1F"/>
                <w:spacing w:val="-5"/>
                <w:sz w:val="14"/>
              </w:rPr>
              <w:t>200</w:t>
            </w:r>
          </w:p>
        </w:tc>
        <w:tc>
          <w:tcPr>
            <w:tcW w:w="969" w:type="dxa"/>
            <w:tcBorders>
              <w:top w:val="single" w:color="00ACED" w:sz="2" w:space="0"/>
            </w:tcBorders>
          </w:tcPr>
          <w:p w:rsidR="001B3359" w:rsidRDefault="00D877C7" w14:paraId="21FA73CA" w14:textId="77777777">
            <w:pPr>
              <w:pStyle w:val="TableParagraph"/>
              <w:spacing w:before="18"/>
              <w:ind w:right="80"/>
              <w:rPr>
                <w:sz w:val="14"/>
              </w:rPr>
            </w:pPr>
            <w:r>
              <w:rPr>
                <w:color w:val="211F1F"/>
                <w:spacing w:val="-2"/>
                <w:sz w:val="14"/>
              </w:rPr>
              <w:t>2.100</w:t>
            </w:r>
          </w:p>
        </w:tc>
        <w:tc>
          <w:tcPr>
            <w:tcW w:w="965" w:type="dxa"/>
            <w:tcBorders>
              <w:top w:val="single" w:color="00ACED" w:sz="2" w:space="0"/>
            </w:tcBorders>
          </w:tcPr>
          <w:p w:rsidR="001B3359" w:rsidRDefault="00D877C7" w14:paraId="2038D9A3" w14:textId="77777777">
            <w:pPr>
              <w:pStyle w:val="TableParagraph"/>
              <w:spacing w:before="18"/>
              <w:ind w:right="76"/>
              <w:rPr>
                <w:sz w:val="14"/>
              </w:rPr>
            </w:pPr>
            <w:r>
              <w:rPr>
                <w:color w:val="211F1F"/>
                <w:spacing w:val="-2"/>
                <w:sz w:val="14"/>
              </w:rPr>
              <w:t>8.500</w:t>
            </w:r>
          </w:p>
        </w:tc>
        <w:tc>
          <w:tcPr>
            <w:tcW w:w="970" w:type="dxa"/>
            <w:tcBorders>
              <w:top w:val="single" w:color="00ACED" w:sz="2" w:space="0"/>
            </w:tcBorders>
          </w:tcPr>
          <w:p w:rsidR="001B3359" w:rsidRDefault="00D877C7" w14:paraId="4002001B" w14:textId="77777777">
            <w:pPr>
              <w:pStyle w:val="TableParagraph"/>
              <w:spacing w:before="18"/>
              <w:ind w:right="74"/>
              <w:rPr>
                <w:sz w:val="14"/>
              </w:rPr>
            </w:pPr>
            <w:r>
              <w:rPr>
                <w:color w:val="211F1F"/>
                <w:spacing w:val="-2"/>
                <w:sz w:val="14"/>
              </w:rPr>
              <w:t>13.500</w:t>
            </w:r>
          </w:p>
        </w:tc>
        <w:tc>
          <w:tcPr>
            <w:tcW w:w="990" w:type="dxa"/>
            <w:tcBorders>
              <w:top w:val="single" w:color="00ACED" w:sz="2" w:space="0"/>
            </w:tcBorders>
          </w:tcPr>
          <w:p w:rsidR="001B3359" w:rsidRDefault="00D877C7" w14:paraId="27CAE700" w14:textId="77777777">
            <w:pPr>
              <w:pStyle w:val="TableParagraph"/>
              <w:spacing w:before="18"/>
              <w:ind w:right="96"/>
              <w:rPr>
                <w:sz w:val="14"/>
              </w:rPr>
            </w:pPr>
            <w:r>
              <w:rPr>
                <w:color w:val="211F1F"/>
                <w:spacing w:val="-2"/>
                <w:sz w:val="14"/>
              </w:rPr>
              <w:t>14.400</w:t>
            </w:r>
          </w:p>
        </w:tc>
        <w:tc>
          <w:tcPr>
            <w:tcW w:w="913" w:type="dxa"/>
            <w:tcBorders>
              <w:top w:val="single" w:color="00ACED" w:sz="2" w:space="0"/>
            </w:tcBorders>
          </w:tcPr>
          <w:p w:rsidR="001B3359" w:rsidRDefault="00D877C7" w14:paraId="2E0CA0A6" w14:textId="77777777">
            <w:pPr>
              <w:pStyle w:val="TableParagraph"/>
              <w:spacing w:before="18"/>
              <w:ind w:right="1"/>
              <w:rPr>
                <w:sz w:val="14"/>
              </w:rPr>
            </w:pPr>
            <w:r>
              <w:rPr>
                <w:color w:val="211F1F"/>
                <w:spacing w:val="-2"/>
                <w:sz w:val="14"/>
              </w:rPr>
              <w:t>14.700</w:t>
            </w:r>
          </w:p>
        </w:tc>
      </w:tr>
      <w:tr w:rsidR="001B3359" w14:paraId="556A92F0" w14:textId="77777777">
        <w:trPr>
          <w:trHeight w:val="226"/>
        </w:trPr>
        <w:tc>
          <w:tcPr>
            <w:tcW w:w="3810" w:type="dxa"/>
          </w:tcPr>
          <w:p w:rsidR="001B3359" w:rsidRDefault="00D877C7" w14:paraId="6BBD0B7D" w14:textId="77777777">
            <w:pPr>
              <w:pStyle w:val="TableParagraph"/>
              <w:spacing w:before="29"/>
              <w:ind w:left="30"/>
              <w:jc w:val="left"/>
              <w:rPr>
                <w:sz w:val="14"/>
              </w:rPr>
            </w:pPr>
            <w:r>
              <w:rPr>
                <w:color w:val="211F1F"/>
                <w:sz w:val="14"/>
              </w:rPr>
              <w:t>Structurele</w:t>
            </w:r>
            <w:r>
              <w:rPr>
                <w:color w:val="211F1F"/>
                <w:spacing w:val="27"/>
                <w:sz w:val="14"/>
              </w:rPr>
              <w:t xml:space="preserve"> </w:t>
            </w:r>
            <w:r>
              <w:rPr>
                <w:color w:val="211F1F"/>
                <w:sz w:val="14"/>
              </w:rPr>
              <w:t>bekostiging</w:t>
            </w:r>
            <w:r>
              <w:rPr>
                <w:color w:val="211F1F"/>
                <w:spacing w:val="27"/>
                <w:sz w:val="14"/>
              </w:rPr>
              <w:t xml:space="preserve"> </w:t>
            </w:r>
            <w:proofErr w:type="spellStart"/>
            <w:r>
              <w:rPr>
                <w:color w:val="211F1F"/>
                <w:spacing w:val="-4"/>
                <w:sz w:val="14"/>
              </w:rPr>
              <w:t>VSV's</w:t>
            </w:r>
            <w:proofErr w:type="spellEnd"/>
          </w:p>
        </w:tc>
        <w:tc>
          <w:tcPr>
            <w:tcW w:w="1131" w:type="dxa"/>
          </w:tcPr>
          <w:p w:rsidR="001B3359" w:rsidRDefault="001B3359" w14:paraId="4E6EB9DD" w14:textId="77777777">
            <w:pPr>
              <w:pStyle w:val="TableParagraph"/>
              <w:spacing w:before="0"/>
              <w:jc w:val="left"/>
              <w:rPr>
                <w:rFonts w:ascii="Times New Roman"/>
                <w:sz w:val="14"/>
              </w:rPr>
            </w:pPr>
          </w:p>
        </w:tc>
        <w:tc>
          <w:tcPr>
            <w:tcW w:w="969" w:type="dxa"/>
          </w:tcPr>
          <w:p w:rsidR="001B3359" w:rsidRDefault="00D877C7" w14:paraId="08DD2C14" w14:textId="77777777">
            <w:pPr>
              <w:pStyle w:val="TableParagraph"/>
              <w:spacing w:before="29"/>
              <w:ind w:right="80"/>
              <w:rPr>
                <w:sz w:val="14"/>
              </w:rPr>
            </w:pPr>
            <w:r>
              <w:rPr>
                <w:color w:val="211F1F"/>
                <w:spacing w:val="-2"/>
                <w:sz w:val="14"/>
              </w:rPr>
              <w:t>23.150</w:t>
            </w:r>
          </w:p>
        </w:tc>
        <w:tc>
          <w:tcPr>
            <w:tcW w:w="965" w:type="dxa"/>
          </w:tcPr>
          <w:p w:rsidR="001B3359" w:rsidRDefault="00D877C7" w14:paraId="27F0B81C" w14:textId="77777777">
            <w:pPr>
              <w:pStyle w:val="TableParagraph"/>
              <w:spacing w:before="29"/>
              <w:ind w:right="76"/>
              <w:rPr>
                <w:sz w:val="14"/>
              </w:rPr>
            </w:pPr>
            <w:r>
              <w:rPr>
                <w:color w:val="211F1F"/>
                <w:spacing w:val="-2"/>
                <w:sz w:val="14"/>
              </w:rPr>
              <w:t>20.424</w:t>
            </w:r>
          </w:p>
        </w:tc>
        <w:tc>
          <w:tcPr>
            <w:tcW w:w="970" w:type="dxa"/>
          </w:tcPr>
          <w:p w:rsidR="001B3359" w:rsidRDefault="00D877C7" w14:paraId="58D3D087" w14:textId="77777777">
            <w:pPr>
              <w:pStyle w:val="TableParagraph"/>
              <w:spacing w:before="29"/>
              <w:ind w:right="74"/>
              <w:rPr>
                <w:sz w:val="14"/>
              </w:rPr>
            </w:pPr>
            <w:r>
              <w:rPr>
                <w:color w:val="211F1F"/>
                <w:spacing w:val="-2"/>
                <w:sz w:val="14"/>
              </w:rPr>
              <w:t>17.651</w:t>
            </w:r>
          </w:p>
        </w:tc>
        <w:tc>
          <w:tcPr>
            <w:tcW w:w="990" w:type="dxa"/>
          </w:tcPr>
          <w:p w:rsidR="001B3359" w:rsidRDefault="00D877C7" w14:paraId="50F3BA63" w14:textId="77777777">
            <w:pPr>
              <w:pStyle w:val="TableParagraph"/>
              <w:spacing w:before="29"/>
              <w:ind w:right="96"/>
              <w:rPr>
                <w:sz w:val="14"/>
              </w:rPr>
            </w:pPr>
            <w:r>
              <w:rPr>
                <w:color w:val="211F1F"/>
                <w:spacing w:val="-2"/>
                <w:sz w:val="14"/>
              </w:rPr>
              <w:t>14.801</w:t>
            </w:r>
          </w:p>
        </w:tc>
        <w:tc>
          <w:tcPr>
            <w:tcW w:w="913" w:type="dxa"/>
          </w:tcPr>
          <w:p w:rsidR="001B3359" w:rsidRDefault="00D877C7" w14:paraId="31423EA8" w14:textId="77777777">
            <w:pPr>
              <w:pStyle w:val="TableParagraph"/>
              <w:spacing w:before="29"/>
              <w:ind w:right="1"/>
              <w:rPr>
                <w:sz w:val="14"/>
              </w:rPr>
            </w:pPr>
            <w:r>
              <w:rPr>
                <w:color w:val="211F1F"/>
                <w:spacing w:val="-2"/>
                <w:sz w:val="14"/>
              </w:rPr>
              <w:t>14.801</w:t>
            </w:r>
          </w:p>
        </w:tc>
      </w:tr>
      <w:tr w:rsidR="001B3359" w14:paraId="4DA1C02F" w14:textId="77777777">
        <w:trPr>
          <w:trHeight w:val="225"/>
        </w:trPr>
        <w:tc>
          <w:tcPr>
            <w:tcW w:w="3810" w:type="dxa"/>
          </w:tcPr>
          <w:p w:rsidR="001B3359" w:rsidRDefault="00D877C7" w14:paraId="7493EE35" w14:textId="77777777">
            <w:pPr>
              <w:pStyle w:val="TableParagraph"/>
              <w:spacing w:before="28"/>
              <w:ind w:left="30"/>
              <w:jc w:val="left"/>
              <w:rPr>
                <w:sz w:val="14"/>
              </w:rPr>
            </w:pPr>
            <w:r>
              <w:rPr>
                <w:color w:val="211F1F"/>
                <w:sz w:val="14"/>
              </w:rPr>
              <w:t>(Pandemische)</w:t>
            </w:r>
            <w:r>
              <w:rPr>
                <w:color w:val="211F1F"/>
                <w:spacing w:val="16"/>
                <w:sz w:val="14"/>
              </w:rPr>
              <w:t xml:space="preserve"> </w:t>
            </w:r>
            <w:r>
              <w:rPr>
                <w:color w:val="211F1F"/>
                <w:spacing w:val="-2"/>
                <w:sz w:val="14"/>
              </w:rPr>
              <w:t>paraatheid</w:t>
            </w:r>
          </w:p>
        </w:tc>
        <w:tc>
          <w:tcPr>
            <w:tcW w:w="1131" w:type="dxa"/>
          </w:tcPr>
          <w:p w:rsidR="001B3359" w:rsidRDefault="001B3359" w14:paraId="6A264C1B" w14:textId="77777777">
            <w:pPr>
              <w:pStyle w:val="TableParagraph"/>
              <w:spacing w:before="0"/>
              <w:jc w:val="left"/>
              <w:rPr>
                <w:rFonts w:ascii="Times New Roman"/>
                <w:sz w:val="14"/>
              </w:rPr>
            </w:pPr>
          </w:p>
        </w:tc>
        <w:tc>
          <w:tcPr>
            <w:tcW w:w="969" w:type="dxa"/>
          </w:tcPr>
          <w:p w:rsidR="001B3359" w:rsidRDefault="001B3359" w14:paraId="5A429487" w14:textId="77777777">
            <w:pPr>
              <w:pStyle w:val="TableParagraph"/>
              <w:spacing w:before="0"/>
              <w:jc w:val="left"/>
              <w:rPr>
                <w:rFonts w:ascii="Times New Roman"/>
                <w:sz w:val="14"/>
              </w:rPr>
            </w:pPr>
          </w:p>
        </w:tc>
        <w:tc>
          <w:tcPr>
            <w:tcW w:w="965" w:type="dxa"/>
          </w:tcPr>
          <w:p w:rsidR="001B3359" w:rsidRDefault="001B3359" w14:paraId="4748EE63" w14:textId="77777777">
            <w:pPr>
              <w:pStyle w:val="TableParagraph"/>
              <w:spacing w:before="0"/>
              <w:jc w:val="left"/>
              <w:rPr>
                <w:rFonts w:ascii="Times New Roman"/>
                <w:sz w:val="14"/>
              </w:rPr>
            </w:pPr>
          </w:p>
        </w:tc>
        <w:tc>
          <w:tcPr>
            <w:tcW w:w="970" w:type="dxa"/>
          </w:tcPr>
          <w:p w:rsidR="001B3359" w:rsidRDefault="00D877C7" w14:paraId="53EE22A8" w14:textId="77777777">
            <w:pPr>
              <w:pStyle w:val="TableParagraph"/>
              <w:spacing w:before="28"/>
              <w:ind w:right="74"/>
              <w:rPr>
                <w:sz w:val="14"/>
              </w:rPr>
            </w:pPr>
            <w:r>
              <w:rPr>
                <w:color w:val="211F1F"/>
                <w:spacing w:val="-2"/>
                <w:sz w:val="14"/>
              </w:rPr>
              <w:t>11.700</w:t>
            </w:r>
          </w:p>
        </w:tc>
        <w:tc>
          <w:tcPr>
            <w:tcW w:w="990" w:type="dxa"/>
          </w:tcPr>
          <w:p w:rsidR="001B3359" w:rsidRDefault="00D877C7" w14:paraId="71B466F0" w14:textId="77777777">
            <w:pPr>
              <w:pStyle w:val="TableParagraph"/>
              <w:spacing w:before="28"/>
              <w:ind w:right="96"/>
              <w:rPr>
                <w:sz w:val="14"/>
              </w:rPr>
            </w:pPr>
            <w:r>
              <w:rPr>
                <w:color w:val="211F1F"/>
                <w:spacing w:val="-2"/>
                <w:sz w:val="14"/>
              </w:rPr>
              <w:t>16.100</w:t>
            </w:r>
          </w:p>
        </w:tc>
        <w:tc>
          <w:tcPr>
            <w:tcW w:w="913" w:type="dxa"/>
          </w:tcPr>
          <w:p w:rsidR="001B3359" w:rsidRDefault="00D877C7" w14:paraId="30DDF236" w14:textId="77777777">
            <w:pPr>
              <w:pStyle w:val="TableParagraph"/>
              <w:spacing w:before="28"/>
              <w:ind w:right="1"/>
              <w:rPr>
                <w:sz w:val="14"/>
              </w:rPr>
            </w:pPr>
            <w:r>
              <w:rPr>
                <w:color w:val="211F1F"/>
                <w:spacing w:val="-2"/>
                <w:sz w:val="14"/>
              </w:rPr>
              <w:t>16.100</w:t>
            </w:r>
          </w:p>
        </w:tc>
      </w:tr>
      <w:tr w:rsidR="001B3359" w14:paraId="191AF0D9" w14:textId="77777777">
        <w:trPr>
          <w:trHeight w:val="343"/>
        </w:trPr>
        <w:tc>
          <w:tcPr>
            <w:tcW w:w="3810" w:type="dxa"/>
          </w:tcPr>
          <w:p w:rsidR="001B3359" w:rsidRDefault="00D877C7" w14:paraId="51569840" w14:textId="77777777">
            <w:pPr>
              <w:pStyle w:val="TableParagraph"/>
              <w:spacing w:before="28"/>
              <w:ind w:left="30"/>
              <w:jc w:val="left"/>
              <w:rPr>
                <w:sz w:val="14"/>
              </w:rPr>
            </w:pPr>
            <w:r>
              <w:rPr>
                <w:color w:val="211F1F"/>
                <w:sz w:val="14"/>
              </w:rPr>
              <w:t>CA</w:t>
            </w:r>
            <w:r>
              <w:rPr>
                <w:color w:val="211F1F"/>
                <w:spacing w:val="10"/>
                <w:sz w:val="14"/>
              </w:rPr>
              <w:t xml:space="preserve"> </w:t>
            </w:r>
            <w:r>
              <w:rPr>
                <w:color w:val="211F1F"/>
                <w:sz w:val="14"/>
              </w:rPr>
              <w:t>40</w:t>
            </w:r>
            <w:r>
              <w:rPr>
                <w:color w:val="211F1F"/>
                <w:spacing w:val="11"/>
                <w:sz w:val="14"/>
              </w:rPr>
              <w:t xml:space="preserve"> </w:t>
            </w:r>
            <w:r>
              <w:rPr>
                <w:color w:val="211F1F"/>
                <w:sz w:val="14"/>
              </w:rPr>
              <w:t>Uitvoeringsafspraken</w:t>
            </w:r>
            <w:r>
              <w:rPr>
                <w:color w:val="211F1F"/>
                <w:spacing w:val="11"/>
                <w:sz w:val="14"/>
              </w:rPr>
              <w:t xml:space="preserve"> </w:t>
            </w:r>
            <w:r>
              <w:rPr>
                <w:color w:val="211F1F"/>
                <w:spacing w:val="-4"/>
                <w:sz w:val="14"/>
              </w:rPr>
              <w:t>AZWA</w:t>
            </w:r>
          </w:p>
        </w:tc>
        <w:tc>
          <w:tcPr>
            <w:tcW w:w="1131" w:type="dxa"/>
          </w:tcPr>
          <w:p w:rsidR="001B3359" w:rsidRDefault="001B3359" w14:paraId="021BAC8A" w14:textId="77777777">
            <w:pPr>
              <w:pStyle w:val="TableParagraph"/>
              <w:spacing w:before="0"/>
              <w:jc w:val="left"/>
              <w:rPr>
                <w:rFonts w:ascii="Times New Roman"/>
                <w:sz w:val="14"/>
              </w:rPr>
            </w:pPr>
          </w:p>
        </w:tc>
        <w:tc>
          <w:tcPr>
            <w:tcW w:w="969" w:type="dxa"/>
          </w:tcPr>
          <w:p w:rsidR="001B3359" w:rsidRDefault="00D877C7" w14:paraId="7AB6E313" w14:textId="77777777">
            <w:pPr>
              <w:pStyle w:val="TableParagraph"/>
              <w:spacing w:before="28"/>
              <w:ind w:right="80"/>
              <w:rPr>
                <w:sz w:val="14"/>
              </w:rPr>
            </w:pPr>
            <w:r>
              <w:rPr>
                <w:color w:val="211F1F"/>
                <w:spacing w:val="-2"/>
                <w:sz w:val="14"/>
              </w:rPr>
              <w:t>794.000</w:t>
            </w:r>
          </w:p>
        </w:tc>
        <w:tc>
          <w:tcPr>
            <w:tcW w:w="965" w:type="dxa"/>
          </w:tcPr>
          <w:p w:rsidR="001B3359" w:rsidRDefault="00D877C7" w14:paraId="553251E8" w14:textId="77777777">
            <w:pPr>
              <w:pStyle w:val="TableParagraph"/>
              <w:spacing w:before="28"/>
              <w:ind w:right="76"/>
              <w:rPr>
                <w:sz w:val="14"/>
              </w:rPr>
            </w:pPr>
            <w:r>
              <w:rPr>
                <w:color w:val="211F1F"/>
                <w:spacing w:val="-2"/>
                <w:sz w:val="14"/>
              </w:rPr>
              <w:t>709.000</w:t>
            </w:r>
          </w:p>
        </w:tc>
        <w:tc>
          <w:tcPr>
            <w:tcW w:w="970" w:type="dxa"/>
          </w:tcPr>
          <w:p w:rsidR="001B3359" w:rsidRDefault="00D877C7" w14:paraId="067D0162" w14:textId="77777777">
            <w:pPr>
              <w:pStyle w:val="TableParagraph"/>
              <w:spacing w:before="28"/>
              <w:ind w:right="74"/>
              <w:rPr>
                <w:sz w:val="14"/>
              </w:rPr>
            </w:pPr>
            <w:r>
              <w:rPr>
                <w:color w:val="211F1F"/>
                <w:spacing w:val="-2"/>
                <w:sz w:val="14"/>
              </w:rPr>
              <w:t>230.000</w:t>
            </w:r>
          </w:p>
        </w:tc>
        <w:tc>
          <w:tcPr>
            <w:tcW w:w="990" w:type="dxa"/>
          </w:tcPr>
          <w:p w:rsidR="001B3359" w:rsidRDefault="00D877C7" w14:paraId="04AAC6C0" w14:textId="77777777">
            <w:pPr>
              <w:pStyle w:val="TableParagraph"/>
              <w:spacing w:before="28"/>
              <w:ind w:right="96"/>
              <w:rPr>
                <w:sz w:val="14"/>
              </w:rPr>
            </w:pPr>
            <w:r>
              <w:rPr>
                <w:color w:val="211F1F"/>
                <w:spacing w:val="-2"/>
                <w:sz w:val="14"/>
              </w:rPr>
              <w:t>230.000</w:t>
            </w:r>
          </w:p>
        </w:tc>
        <w:tc>
          <w:tcPr>
            <w:tcW w:w="913" w:type="dxa"/>
          </w:tcPr>
          <w:p w:rsidR="001B3359" w:rsidRDefault="00D877C7" w14:paraId="2697656E" w14:textId="77777777">
            <w:pPr>
              <w:pStyle w:val="TableParagraph"/>
              <w:spacing w:before="28"/>
              <w:ind w:right="1"/>
              <w:rPr>
                <w:sz w:val="14"/>
              </w:rPr>
            </w:pPr>
            <w:r>
              <w:rPr>
                <w:color w:val="211F1F"/>
                <w:spacing w:val="-2"/>
                <w:sz w:val="14"/>
              </w:rPr>
              <w:t>230.000</w:t>
            </w:r>
          </w:p>
        </w:tc>
      </w:tr>
      <w:tr w:rsidR="001B3359" w14:paraId="53B90096" w14:textId="77777777">
        <w:trPr>
          <w:trHeight w:val="457"/>
        </w:trPr>
        <w:tc>
          <w:tcPr>
            <w:tcW w:w="3810" w:type="dxa"/>
          </w:tcPr>
          <w:p w:rsidR="001B3359" w:rsidRDefault="00D877C7" w14:paraId="39967E0A" w14:textId="77777777">
            <w:pPr>
              <w:pStyle w:val="TableParagraph"/>
              <w:spacing w:before="145"/>
              <w:ind w:left="30"/>
              <w:jc w:val="left"/>
              <w:rPr>
                <w:b/>
                <w:sz w:val="14"/>
              </w:rPr>
            </w:pPr>
            <w:r>
              <w:rPr>
                <w:b/>
                <w:color w:val="211F1F"/>
                <w:spacing w:val="-2"/>
                <w:sz w:val="14"/>
              </w:rPr>
              <w:t>Extrapolatie</w:t>
            </w:r>
          </w:p>
        </w:tc>
        <w:tc>
          <w:tcPr>
            <w:tcW w:w="1131" w:type="dxa"/>
          </w:tcPr>
          <w:p w:rsidR="001B3359" w:rsidRDefault="001B3359" w14:paraId="5D6E0ADD" w14:textId="77777777">
            <w:pPr>
              <w:pStyle w:val="TableParagraph"/>
              <w:spacing w:before="0"/>
              <w:jc w:val="left"/>
              <w:rPr>
                <w:rFonts w:ascii="Times New Roman"/>
                <w:sz w:val="14"/>
              </w:rPr>
            </w:pPr>
          </w:p>
        </w:tc>
        <w:tc>
          <w:tcPr>
            <w:tcW w:w="969" w:type="dxa"/>
          </w:tcPr>
          <w:p w:rsidR="001B3359" w:rsidRDefault="001B3359" w14:paraId="61A3BA31" w14:textId="77777777">
            <w:pPr>
              <w:pStyle w:val="TableParagraph"/>
              <w:spacing w:before="0"/>
              <w:jc w:val="left"/>
              <w:rPr>
                <w:rFonts w:ascii="Times New Roman"/>
                <w:sz w:val="14"/>
              </w:rPr>
            </w:pPr>
          </w:p>
        </w:tc>
        <w:tc>
          <w:tcPr>
            <w:tcW w:w="965" w:type="dxa"/>
          </w:tcPr>
          <w:p w:rsidR="001B3359" w:rsidRDefault="001B3359" w14:paraId="612AD7F2" w14:textId="77777777">
            <w:pPr>
              <w:pStyle w:val="TableParagraph"/>
              <w:spacing w:before="0"/>
              <w:jc w:val="left"/>
              <w:rPr>
                <w:rFonts w:ascii="Times New Roman"/>
                <w:sz w:val="14"/>
              </w:rPr>
            </w:pPr>
          </w:p>
        </w:tc>
        <w:tc>
          <w:tcPr>
            <w:tcW w:w="970" w:type="dxa"/>
          </w:tcPr>
          <w:p w:rsidR="001B3359" w:rsidRDefault="001B3359" w14:paraId="43AB3934" w14:textId="77777777">
            <w:pPr>
              <w:pStyle w:val="TableParagraph"/>
              <w:spacing w:before="0"/>
              <w:jc w:val="left"/>
              <w:rPr>
                <w:rFonts w:ascii="Times New Roman"/>
                <w:sz w:val="14"/>
              </w:rPr>
            </w:pPr>
          </w:p>
        </w:tc>
        <w:tc>
          <w:tcPr>
            <w:tcW w:w="990" w:type="dxa"/>
          </w:tcPr>
          <w:p w:rsidR="001B3359" w:rsidRDefault="001B3359" w14:paraId="1ABE5503" w14:textId="77777777">
            <w:pPr>
              <w:pStyle w:val="TableParagraph"/>
              <w:spacing w:before="0"/>
              <w:jc w:val="left"/>
              <w:rPr>
                <w:rFonts w:ascii="Times New Roman"/>
                <w:sz w:val="14"/>
              </w:rPr>
            </w:pPr>
          </w:p>
        </w:tc>
        <w:tc>
          <w:tcPr>
            <w:tcW w:w="913" w:type="dxa"/>
          </w:tcPr>
          <w:p w:rsidR="001B3359" w:rsidRDefault="00D877C7" w14:paraId="12D014C2" w14:textId="77777777">
            <w:pPr>
              <w:pStyle w:val="TableParagraph"/>
              <w:spacing w:before="145"/>
              <w:rPr>
                <w:b/>
                <w:sz w:val="14"/>
              </w:rPr>
            </w:pPr>
            <w:r>
              <w:rPr>
                <w:b/>
                <w:color w:val="211F1F"/>
                <w:spacing w:val="-2"/>
                <w:sz w:val="14"/>
              </w:rPr>
              <w:t>3.485.905</w:t>
            </w:r>
          </w:p>
        </w:tc>
      </w:tr>
      <w:tr w:rsidR="001B3359" w14:paraId="5247B226" w14:textId="77777777">
        <w:trPr>
          <w:trHeight w:val="560"/>
        </w:trPr>
        <w:tc>
          <w:tcPr>
            <w:tcW w:w="3810" w:type="dxa"/>
            <w:tcBorders>
              <w:bottom w:val="single" w:color="00ACED" w:sz="2" w:space="0"/>
            </w:tcBorders>
          </w:tcPr>
          <w:p w:rsidR="001B3359" w:rsidRDefault="00D877C7" w14:paraId="7B58577A" w14:textId="77777777">
            <w:pPr>
              <w:pStyle w:val="TableParagraph"/>
              <w:spacing w:before="142"/>
              <w:ind w:left="30"/>
              <w:jc w:val="left"/>
              <w:rPr>
                <w:b/>
                <w:sz w:val="14"/>
              </w:rPr>
            </w:pPr>
            <w:r>
              <w:rPr>
                <w:b/>
                <w:color w:val="211F1F"/>
                <w:spacing w:val="-6"/>
                <w:sz w:val="14"/>
              </w:rPr>
              <w:t>Totaal</w:t>
            </w:r>
            <w:r>
              <w:rPr>
                <w:b/>
                <w:color w:val="211F1F"/>
                <w:sz w:val="14"/>
              </w:rPr>
              <w:t xml:space="preserve"> </w:t>
            </w:r>
            <w:r>
              <w:rPr>
                <w:b/>
                <w:color w:val="211F1F"/>
                <w:spacing w:val="-2"/>
                <w:sz w:val="14"/>
              </w:rPr>
              <w:t>bijstellingen</w:t>
            </w:r>
          </w:p>
        </w:tc>
        <w:tc>
          <w:tcPr>
            <w:tcW w:w="1131" w:type="dxa"/>
            <w:tcBorders>
              <w:bottom w:val="single" w:color="00ACED" w:sz="2" w:space="0"/>
            </w:tcBorders>
          </w:tcPr>
          <w:p w:rsidR="001B3359" w:rsidRDefault="00D877C7" w14:paraId="0720CD1F" w14:textId="77777777">
            <w:pPr>
              <w:pStyle w:val="TableParagraph"/>
              <w:spacing w:before="142"/>
              <w:ind w:right="83"/>
              <w:rPr>
                <w:b/>
                <w:sz w:val="14"/>
              </w:rPr>
            </w:pPr>
            <w:r>
              <w:rPr>
                <w:b/>
                <w:color w:val="211F1F"/>
                <w:sz w:val="14"/>
              </w:rPr>
              <w:t>‒</w:t>
            </w:r>
            <w:r>
              <w:rPr>
                <w:b/>
                <w:color w:val="211F1F"/>
                <w:spacing w:val="-6"/>
                <w:sz w:val="14"/>
              </w:rPr>
              <w:t xml:space="preserve"> </w:t>
            </w:r>
            <w:r>
              <w:rPr>
                <w:b/>
                <w:color w:val="211F1F"/>
                <w:spacing w:val="-2"/>
                <w:sz w:val="14"/>
              </w:rPr>
              <w:t>586.474</w:t>
            </w:r>
          </w:p>
        </w:tc>
        <w:tc>
          <w:tcPr>
            <w:tcW w:w="969" w:type="dxa"/>
            <w:tcBorders>
              <w:bottom w:val="single" w:color="00ACED" w:sz="2" w:space="0"/>
            </w:tcBorders>
          </w:tcPr>
          <w:p w:rsidR="001B3359" w:rsidRDefault="00D877C7" w14:paraId="1069E406" w14:textId="77777777">
            <w:pPr>
              <w:pStyle w:val="TableParagraph"/>
              <w:spacing w:before="142"/>
              <w:ind w:right="82"/>
              <w:rPr>
                <w:b/>
                <w:sz w:val="14"/>
              </w:rPr>
            </w:pPr>
            <w:r>
              <w:rPr>
                <w:b/>
                <w:color w:val="211F1F"/>
                <w:sz w:val="14"/>
              </w:rPr>
              <w:t>‒</w:t>
            </w:r>
            <w:r>
              <w:rPr>
                <w:b/>
                <w:color w:val="211F1F"/>
                <w:spacing w:val="-6"/>
                <w:sz w:val="14"/>
              </w:rPr>
              <w:t xml:space="preserve"> </w:t>
            </w:r>
            <w:r>
              <w:rPr>
                <w:b/>
                <w:color w:val="211F1F"/>
                <w:spacing w:val="-2"/>
                <w:sz w:val="14"/>
              </w:rPr>
              <w:t>2.029.779</w:t>
            </w:r>
          </w:p>
        </w:tc>
        <w:tc>
          <w:tcPr>
            <w:tcW w:w="965" w:type="dxa"/>
            <w:tcBorders>
              <w:bottom w:val="single" w:color="00ACED" w:sz="2" w:space="0"/>
            </w:tcBorders>
          </w:tcPr>
          <w:p w:rsidR="001B3359" w:rsidRDefault="00D877C7" w14:paraId="495D71C7" w14:textId="77777777">
            <w:pPr>
              <w:pStyle w:val="TableParagraph"/>
              <w:spacing w:before="142"/>
              <w:ind w:right="77"/>
              <w:rPr>
                <w:b/>
                <w:sz w:val="14"/>
              </w:rPr>
            </w:pPr>
            <w:r>
              <w:rPr>
                <w:b/>
                <w:color w:val="211F1F"/>
                <w:sz w:val="14"/>
              </w:rPr>
              <w:t>‒</w:t>
            </w:r>
            <w:r>
              <w:rPr>
                <w:b/>
                <w:color w:val="211F1F"/>
                <w:spacing w:val="-6"/>
                <w:sz w:val="14"/>
              </w:rPr>
              <w:t xml:space="preserve"> </w:t>
            </w:r>
            <w:r>
              <w:rPr>
                <w:b/>
                <w:color w:val="211F1F"/>
                <w:spacing w:val="-2"/>
                <w:sz w:val="14"/>
              </w:rPr>
              <w:t>2.982.626</w:t>
            </w:r>
          </w:p>
        </w:tc>
        <w:tc>
          <w:tcPr>
            <w:tcW w:w="970" w:type="dxa"/>
            <w:tcBorders>
              <w:bottom w:val="single" w:color="00ACED" w:sz="2" w:space="0"/>
            </w:tcBorders>
          </w:tcPr>
          <w:p w:rsidR="001B3359" w:rsidRDefault="00D877C7" w14:paraId="20E2B098" w14:textId="77777777">
            <w:pPr>
              <w:pStyle w:val="TableParagraph"/>
              <w:spacing w:before="142"/>
              <w:ind w:right="75"/>
              <w:rPr>
                <w:b/>
                <w:sz w:val="14"/>
              </w:rPr>
            </w:pPr>
            <w:r>
              <w:rPr>
                <w:b/>
                <w:color w:val="211F1F"/>
                <w:sz w:val="14"/>
              </w:rPr>
              <w:t>‒</w:t>
            </w:r>
            <w:r>
              <w:rPr>
                <w:b/>
                <w:color w:val="211F1F"/>
                <w:spacing w:val="-6"/>
                <w:sz w:val="14"/>
              </w:rPr>
              <w:t xml:space="preserve"> </w:t>
            </w:r>
            <w:r>
              <w:rPr>
                <w:b/>
                <w:color w:val="211F1F"/>
                <w:spacing w:val="-2"/>
                <w:sz w:val="14"/>
              </w:rPr>
              <w:t>4.399.430</w:t>
            </w:r>
          </w:p>
        </w:tc>
        <w:tc>
          <w:tcPr>
            <w:tcW w:w="990" w:type="dxa"/>
            <w:tcBorders>
              <w:bottom w:val="single" w:color="00ACED" w:sz="2" w:space="0"/>
            </w:tcBorders>
          </w:tcPr>
          <w:p w:rsidR="001B3359" w:rsidRDefault="00D877C7" w14:paraId="339D6DC5" w14:textId="77777777">
            <w:pPr>
              <w:pStyle w:val="TableParagraph"/>
              <w:spacing w:before="142"/>
              <w:ind w:right="97"/>
              <w:rPr>
                <w:b/>
                <w:sz w:val="14"/>
              </w:rPr>
            </w:pPr>
            <w:r>
              <w:rPr>
                <w:b/>
                <w:color w:val="211F1F"/>
                <w:sz w:val="14"/>
              </w:rPr>
              <w:t>‒</w:t>
            </w:r>
            <w:r>
              <w:rPr>
                <w:b/>
                <w:color w:val="211F1F"/>
                <w:spacing w:val="-6"/>
                <w:sz w:val="14"/>
              </w:rPr>
              <w:t xml:space="preserve"> </w:t>
            </w:r>
            <w:r>
              <w:rPr>
                <w:b/>
                <w:color w:val="211F1F"/>
                <w:spacing w:val="-2"/>
                <w:sz w:val="14"/>
              </w:rPr>
              <w:t>5.124.774</w:t>
            </w:r>
          </w:p>
        </w:tc>
        <w:tc>
          <w:tcPr>
            <w:tcW w:w="913" w:type="dxa"/>
            <w:tcBorders>
              <w:bottom w:val="single" w:color="00ACED" w:sz="2" w:space="0"/>
            </w:tcBorders>
          </w:tcPr>
          <w:p w:rsidR="001B3359" w:rsidRDefault="00D877C7" w14:paraId="3988DB09" w14:textId="77777777">
            <w:pPr>
              <w:pStyle w:val="TableParagraph"/>
              <w:spacing w:before="142"/>
              <w:rPr>
                <w:b/>
                <w:sz w:val="14"/>
              </w:rPr>
            </w:pPr>
            <w:r>
              <w:rPr>
                <w:b/>
                <w:color w:val="211F1F"/>
                <w:sz w:val="14"/>
              </w:rPr>
              <w:t>‒</w:t>
            </w:r>
            <w:r>
              <w:rPr>
                <w:b/>
                <w:color w:val="211F1F"/>
                <w:spacing w:val="-6"/>
                <w:sz w:val="14"/>
              </w:rPr>
              <w:t xml:space="preserve"> </w:t>
            </w:r>
            <w:r>
              <w:rPr>
                <w:b/>
                <w:color w:val="211F1F"/>
                <w:spacing w:val="-2"/>
                <w:sz w:val="14"/>
              </w:rPr>
              <w:t>2.162.597</w:t>
            </w:r>
          </w:p>
        </w:tc>
      </w:tr>
      <w:tr w:rsidR="001B3359" w14:paraId="53644518" w14:textId="77777777">
        <w:trPr>
          <w:trHeight w:val="220"/>
        </w:trPr>
        <w:tc>
          <w:tcPr>
            <w:tcW w:w="3810" w:type="dxa"/>
            <w:tcBorders>
              <w:top w:val="single" w:color="00ACED" w:sz="2" w:space="0"/>
              <w:bottom w:val="single" w:color="00ACED" w:sz="2" w:space="0"/>
            </w:tcBorders>
          </w:tcPr>
          <w:p w:rsidR="001B3359" w:rsidRDefault="00D877C7" w14:paraId="238A3964" w14:textId="77777777">
            <w:pPr>
              <w:pStyle w:val="TableParagraph"/>
              <w:spacing w:before="28"/>
              <w:ind w:left="30"/>
              <w:jc w:val="left"/>
              <w:rPr>
                <w:b/>
                <w:sz w:val="14"/>
              </w:rPr>
            </w:pPr>
            <w:r>
              <w:rPr>
                <w:b/>
                <w:color w:val="211F1F"/>
                <w:spacing w:val="-2"/>
                <w:sz w:val="14"/>
              </w:rPr>
              <w:t>Bruto</w:t>
            </w:r>
            <w:r>
              <w:rPr>
                <w:b/>
                <w:color w:val="211F1F"/>
                <w:spacing w:val="3"/>
                <w:sz w:val="14"/>
              </w:rPr>
              <w:t xml:space="preserve"> </w:t>
            </w:r>
            <w:proofErr w:type="spellStart"/>
            <w:r>
              <w:rPr>
                <w:b/>
                <w:color w:val="211F1F"/>
                <w:spacing w:val="-2"/>
                <w:sz w:val="14"/>
              </w:rPr>
              <w:t>Zvw</w:t>
            </w:r>
            <w:proofErr w:type="spellEnd"/>
            <w:r>
              <w:rPr>
                <w:b/>
                <w:color w:val="211F1F"/>
                <w:spacing w:val="-2"/>
                <w:sz w:val="14"/>
              </w:rPr>
              <w:t>-uitgaven</w:t>
            </w:r>
            <w:r>
              <w:rPr>
                <w:b/>
                <w:color w:val="211F1F"/>
                <w:spacing w:val="3"/>
                <w:sz w:val="14"/>
              </w:rPr>
              <w:t xml:space="preserve"> </w:t>
            </w:r>
            <w:r>
              <w:rPr>
                <w:b/>
                <w:color w:val="211F1F"/>
                <w:spacing w:val="-2"/>
                <w:sz w:val="14"/>
              </w:rPr>
              <w:t>1</w:t>
            </w:r>
            <w:r>
              <w:rPr>
                <w:b/>
                <w:color w:val="211F1F"/>
                <w:spacing w:val="-2"/>
                <w:sz w:val="14"/>
                <w:vertAlign w:val="superscript"/>
              </w:rPr>
              <w:t>e</w:t>
            </w:r>
            <w:r>
              <w:rPr>
                <w:b/>
                <w:color w:val="211F1F"/>
                <w:spacing w:val="5"/>
                <w:sz w:val="14"/>
              </w:rPr>
              <w:t xml:space="preserve"> </w:t>
            </w:r>
            <w:r>
              <w:rPr>
                <w:b/>
                <w:color w:val="211F1F"/>
                <w:spacing w:val="-2"/>
                <w:sz w:val="14"/>
              </w:rPr>
              <w:t>suppletoire</w:t>
            </w:r>
            <w:r>
              <w:rPr>
                <w:b/>
                <w:color w:val="211F1F"/>
                <w:spacing w:val="4"/>
                <w:sz w:val="14"/>
              </w:rPr>
              <w:t xml:space="preserve"> </w:t>
            </w:r>
            <w:r>
              <w:rPr>
                <w:b/>
                <w:color w:val="211F1F"/>
                <w:spacing w:val="-2"/>
                <w:sz w:val="14"/>
              </w:rPr>
              <w:t>begroting</w:t>
            </w:r>
            <w:r>
              <w:rPr>
                <w:b/>
                <w:color w:val="211F1F"/>
                <w:spacing w:val="2"/>
                <w:sz w:val="14"/>
              </w:rPr>
              <w:t xml:space="preserve"> </w:t>
            </w:r>
            <w:r>
              <w:rPr>
                <w:b/>
                <w:color w:val="211F1F"/>
                <w:spacing w:val="-4"/>
                <w:sz w:val="14"/>
              </w:rPr>
              <w:t>2026</w:t>
            </w:r>
          </w:p>
        </w:tc>
        <w:tc>
          <w:tcPr>
            <w:tcW w:w="1131" w:type="dxa"/>
            <w:tcBorders>
              <w:top w:val="single" w:color="00ACED" w:sz="2" w:space="0"/>
              <w:bottom w:val="single" w:color="00ACED" w:sz="2" w:space="0"/>
            </w:tcBorders>
          </w:tcPr>
          <w:p w:rsidR="001B3359" w:rsidRDefault="00D877C7" w14:paraId="08C88627" w14:textId="77777777">
            <w:pPr>
              <w:pStyle w:val="TableParagraph"/>
              <w:spacing w:before="28"/>
              <w:ind w:right="83"/>
              <w:rPr>
                <w:b/>
                <w:sz w:val="14"/>
              </w:rPr>
            </w:pPr>
            <w:r>
              <w:rPr>
                <w:b/>
                <w:color w:val="211F1F"/>
                <w:spacing w:val="-2"/>
                <w:sz w:val="14"/>
              </w:rPr>
              <w:t>69.203.713</w:t>
            </w:r>
          </w:p>
        </w:tc>
        <w:tc>
          <w:tcPr>
            <w:tcW w:w="969" w:type="dxa"/>
            <w:tcBorders>
              <w:top w:val="single" w:color="00ACED" w:sz="2" w:space="0"/>
              <w:bottom w:val="single" w:color="00ACED" w:sz="2" w:space="0"/>
            </w:tcBorders>
          </w:tcPr>
          <w:p w:rsidR="001B3359" w:rsidRDefault="00D877C7" w14:paraId="0FCF2AF6" w14:textId="77777777">
            <w:pPr>
              <w:pStyle w:val="TableParagraph"/>
              <w:spacing w:before="28"/>
              <w:ind w:right="82"/>
              <w:rPr>
                <w:b/>
                <w:sz w:val="14"/>
              </w:rPr>
            </w:pPr>
            <w:r>
              <w:rPr>
                <w:b/>
                <w:color w:val="211F1F"/>
                <w:spacing w:val="-2"/>
                <w:sz w:val="14"/>
              </w:rPr>
              <w:t>71.857.575</w:t>
            </w:r>
          </w:p>
        </w:tc>
        <w:tc>
          <w:tcPr>
            <w:tcW w:w="965" w:type="dxa"/>
            <w:tcBorders>
              <w:top w:val="single" w:color="00ACED" w:sz="2" w:space="0"/>
              <w:bottom w:val="single" w:color="00ACED" w:sz="2" w:space="0"/>
            </w:tcBorders>
          </w:tcPr>
          <w:p w:rsidR="001B3359" w:rsidRDefault="00D877C7" w14:paraId="19AFD9F7" w14:textId="77777777">
            <w:pPr>
              <w:pStyle w:val="TableParagraph"/>
              <w:spacing w:before="28"/>
              <w:ind w:right="77"/>
              <w:rPr>
                <w:b/>
                <w:sz w:val="14"/>
              </w:rPr>
            </w:pPr>
            <w:r>
              <w:rPr>
                <w:b/>
                <w:color w:val="211F1F"/>
                <w:spacing w:val="-2"/>
                <w:sz w:val="14"/>
              </w:rPr>
              <w:t>74.317.019</w:t>
            </w:r>
          </w:p>
        </w:tc>
        <w:tc>
          <w:tcPr>
            <w:tcW w:w="970" w:type="dxa"/>
            <w:tcBorders>
              <w:top w:val="single" w:color="00ACED" w:sz="2" w:space="0"/>
              <w:bottom w:val="single" w:color="00ACED" w:sz="2" w:space="0"/>
            </w:tcBorders>
          </w:tcPr>
          <w:p w:rsidR="001B3359" w:rsidRDefault="00D877C7" w14:paraId="0A498DDC" w14:textId="77777777">
            <w:pPr>
              <w:pStyle w:val="TableParagraph"/>
              <w:spacing w:before="28"/>
              <w:ind w:right="75"/>
              <w:rPr>
                <w:b/>
                <w:sz w:val="14"/>
              </w:rPr>
            </w:pPr>
            <w:r>
              <w:rPr>
                <w:b/>
                <w:color w:val="211F1F"/>
                <w:spacing w:val="-2"/>
                <w:sz w:val="14"/>
              </w:rPr>
              <w:t>76.032.939</w:t>
            </w:r>
          </w:p>
        </w:tc>
        <w:tc>
          <w:tcPr>
            <w:tcW w:w="990" w:type="dxa"/>
            <w:tcBorders>
              <w:top w:val="single" w:color="00ACED" w:sz="2" w:space="0"/>
              <w:bottom w:val="single" w:color="00ACED" w:sz="2" w:space="0"/>
            </w:tcBorders>
          </w:tcPr>
          <w:p w:rsidR="001B3359" w:rsidRDefault="00D877C7" w14:paraId="42D3DC15" w14:textId="77777777">
            <w:pPr>
              <w:pStyle w:val="TableParagraph"/>
              <w:spacing w:before="28"/>
              <w:ind w:right="97"/>
              <w:rPr>
                <w:b/>
                <w:sz w:val="14"/>
              </w:rPr>
            </w:pPr>
            <w:r>
              <w:rPr>
                <w:b/>
                <w:color w:val="211F1F"/>
                <w:spacing w:val="-2"/>
                <w:sz w:val="14"/>
              </w:rPr>
              <w:t>78.739.655</w:t>
            </w:r>
          </w:p>
        </w:tc>
        <w:tc>
          <w:tcPr>
            <w:tcW w:w="913" w:type="dxa"/>
            <w:tcBorders>
              <w:top w:val="single" w:color="00ACED" w:sz="2" w:space="0"/>
              <w:bottom w:val="single" w:color="00ACED" w:sz="2" w:space="0"/>
            </w:tcBorders>
          </w:tcPr>
          <w:p w:rsidR="001B3359" w:rsidRDefault="00D877C7" w14:paraId="54AEDD15" w14:textId="77777777">
            <w:pPr>
              <w:pStyle w:val="TableParagraph"/>
              <w:spacing w:before="28"/>
              <w:rPr>
                <w:b/>
                <w:sz w:val="14"/>
              </w:rPr>
            </w:pPr>
            <w:r>
              <w:rPr>
                <w:b/>
                <w:color w:val="211F1F"/>
                <w:spacing w:val="-2"/>
                <w:sz w:val="14"/>
              </w:rPr>
              <w:t>81.701.832</w:t>
            </w:r>
          </w:p>
        </w:tc>
      </w:tr>
      <w:tr w:rsidR="001B3359" w14:paraId="5CEB9CE1" w14:textId="77777777">
        <w:trPr>
          <w:trHeight w:val="220"/>
        </w:trPr>
        <w:tc>
          <w:tcPr>
            <w:tcW w:w="3810" w:type="dxa"/>
            <w:tcBorders>
              <w:top w:val="single" w:color="00ACED" w:sz="2" w:space="0"/>
              <w:bottom w:val="single" w:color="00ACED" w:sz="2" w:space="0"/>
            </w:tcBorders>
          </w:tcPr>
          <w:p w:rsidR="001B3359" w:rsidRDefault="001B3359" w14:paraId="48BB9B16" w14:textId="77777777">
            <w:pPr>
              <w:pStyle w:val="TableParagraph"/>
              <w:spacing w:before="0"/>
              <w:jc w:val="left"/>
              <w:rPr>
                <w:rFonts w:ascii="Times New Roman"/>
                <w:sz w:val="14"/>
              </w:rPr>
            </w:pPr>
          </w:p>
        </w:tc>
        <w:tc>
          <w:tcPr>
            <w:tcW w:w="1131" w:type="dxa"/>
            <w:tcBorders>
              <w:top w:val="single" w:color="00ACED" w:sz="2" w:space="0"/>
              <w:bottom w:val="single" w:color="00ACED" w:sz="2" w:space="0"/>
            </w:tcBorders>
          </w:tcPr>
          <w:p w:rsidR="001B3359" w:rsidRDefault="001B3359" w14:paraId="60396E03" w14:textId="77777777">
            <w:pPr>
              <w:pStyle w:val="TableParagraph"/>
              <w:spacing w:before="0"/>
              <w:jc w:val="left"/>
              <w:rPr>
                <w:rFonts w:ascii="Times New Roman"/>
                <w:sz w:val="14"/>
              </w:rPr>
            </w:pPr>
          </w:p>
        </w:tc>
        <w:tc>
          <w:tcPr>
            <w:tcW w:w="969" w:type="dxa"/>
            <w:tcBorders>
              <w:top w:val="single" w:color="00ACED" w:sz="2" w:space="0"/>
              <w:bottom w:val="single" w:color="00ACED" w:sz="2" w:space="0"/>
            </w:tcBorders>
          </w:tcPr>
          <w:p w:rsidR="001B3359" w:rsidRDefault="001B3359" w14:paraId="163E4CD3" w14:textId="77777777">
            <w:pPr>
              <w:pStyle w:val="TableParagraph"/>
              <w:spacing w:before="0"/>
              <w:jc w:val="left"/>
              <w:rPr>
                <w:rFonts w:ascii="Times New Roman"/>
                <w:sz w:val="14"/>
              </w:rPr>
            </w:pPr>
          </w:p>
        </w:tc>
        <w:tc>
          <w:tcPr>
            <w:tcW w:w="965" w:type="dxa"/>
            <w:tcBorders>
              <w:top w:val="single" w:color="00ACED" w:sz="2" w:space="0"/>
              <w:bottom w:val="single" w:color="00ACED" w:sz="2" w:space="0"/>
            </w:tcBorders>
          </w:tcPr>
          <w:p w:rsidR="001B3359" w:rsidRDefault="001B3359" w14:paraId="6F15E50F" w14:textId="77777777">
            <w:pPr>
              <w:pStyle w:val="TableParagraph"/>
              <w:spacing w:before="0"/>
              <w:jc w:val="left"/>
              <w:rPr>
                <w:rFonts w:ascii="Times New Roman"/>
                <w:sz w:val="14"/>
              </w:rPr>
            </w:pPr>
          </w:p>
        </w:tc>
        <w:tc>
          <w:tcPr>
            <w:tcW w:w="970" w:type="dxa"/>
            <w:tcBorders>
              <w:top w:val="single" w:color="00ACED" w:sz="2" w:space="0"/>
              <w:bottom w:val="single" w:color="00ACED" w:sz="2" w:space="0"/>
            </w:tcBorders>
          </w:tcPr>
          <w:p w:rsidR="001B3359" w:rsidRDefault="001B3359" w14:paraId="3601694F" w14:textId="77777777">
            <w:pPr>
              <w:pStyle w:val="TableParagraph"/>
              <w:spacing w:before="0"/>
              <w:jc w:val="left"/>
              <w:rPr>
                <w:rFonts w:ascii="Times New Roman"/>
                <w:sz w:val="14"/>
              </w:rPr>
            </w:pPr>
          </w:p>
        </w:tc>
        <w:tc>
          <w:tcPr>
            <w:tcW w:w="990" w:type="dxa"/>
            <w:tcBorders>
              <w:top w:val="single" w:color="00ACED" w:sz="2" w:space="0"/>
              <w:bottom w:val="single" w:color="00ACED" w:sz="2" w:space="0"/>
            </w:tcBorders>
          </w:tcPr>
          <w:p w:rsidR="001B3359" w:rsidRDefault="001B3359" w14:paraId="6F31D516" w14:textId="77777777">
            <w:pPr>
              <w:pStyle w:val="TableParagraph"/>
              <w:spacing w:before="0"/>
              <w:jc w:val="left"/>
              <w:rPr>
                <w:rFonts w:ascii="Times New Roman"/>
                <w:sz w:val="14"/>
              </w:rPr>
            </w:pPr>
          </w:p>
        </w:tc>
        <w:tc>
          <w:tcPr>
            <w:tcW w:w="913" w:type="dxa"/>
            <w:tcBorders>
              <w:top w:val="single" w:color="00ACED" w:sz="2" w:space="0"/>
              <w:bottom w:val="single" w:color="00ACED" w:sz="2" w:space="0"/>
            </w:tcBorders>
          </w:tcPr>
          <w:p w:rsidR="001B3359" w:rsidRDefault="001B3359" w14:paraId="65C8A194" w14:textId="77777777">
            <w:pPr>
              <w:pStyle w:val="TableParagraph"/>
              <w:spacing w:before="0"/>
              <w:jc w:val="left"/>
              <w:rPr>
                <w:rFonts w:ascii="Times New Roman"/>
                <w:sz w:val="14"/>
              </w:rPr>
            </w:pPr>
          </w:p>
        </w:tc>
      </w:tr>
      <w:tr w:rsidR="001B3359" w14:paraId="4A84A846" w14:textId="77777777">
        <w:trPr>
          <w:trHeight w:val="337"/>
        </w:trPr>
        <w:tc>
          <w:tcPr>
            <w:tcW w:w="3810" w:type="dxa"/>
            <w:tcBorders>
              <w:top w:val="single" w:color="00ACED" w:sz="2" w:space="0"/>
            </w:tcBorders>
          </w:tcPr>
          <w:p w:rsidR="001B3359" w:rsidRDefault="00D877C7" w14:paraId="55EE5614" w14:textId="77777777">
            <w:pPr>
              <w:pStyle w:val="TableParagraph"/>
              <w:spacing w:before="28"/>
              <w:ind w:left="30"/>
              <w:jc w:val="left"/>
              <w:rPr>
                <w:b/>
                <w:sz w:val="14"/>
              </w:rPr>
            </w:pPr>
            <w:proofErr w:type="spellStart"/>
            <w:r>
              <w:rPr>
                <w:b/>
                <w:color w:val="211F1F"/>
                <w:sz w:val="14"/>
              </w:rPr>
              <w:t>Zvw</w:t>
            </w:r>
            <w:proofErr w:type="spellEnd"/>
            <w:r>
              <w:rPr>
                <w:b/>
                <w:color w:val="211F1F"/>
                <w:sz w:val="14"/>
              </w:rPr>
              <w:t>-ontvangsten</w:t>
            </w:r>
            <w:r>
              <w:rPr>
                <w:b/>
                <w:color w:val="211F1F"/>
                <w:spacing w:val="-2"/>
                <w:sz w:val="14"/>
              </w:rPr>
              <w:t xml:space="preserve"> </w:t>
            </w:r>
            <w:r>
              <w:rPr>
                <w:b/>
                <w:color w:val="211F1F"/>
                <w:sz w:val="14"/>
              </w:rPr>
              <w:t>ontwerpbegroting</w:t>
            </w:r>
            <w:r>
              <w:rPr>
                <w:b/>
                <w:color w:val="211F1F"/>
                <w:spacing w:val="-2"/>
                <w:sz w:val="14"/>
              </w:rPr>
              <w:t xml:space="preserve"> </w:t>
            </w:r>
            <w:r>
              <w:rPr>
                <w:b/>
                <w:color w:val="211F1F"/>
                <w:spacing w:val="-4"/>
                <w:sz w:val="14"/>
              </w:rPr>
              <w:t>2026</w:t>
            </w:r>
          </w:p>
        </w:tc>
        <w:tc>
          <w:tcPr>
            <w:tcW w:w="1131" w:type="dxa"/>
            <w:tcBorders>
              <w:top w:val="single" w:color="00ACED" w:sz="2" w:space="0"/>
            </w:tcBorders>
          </w:tcPr>
          <w:p w:rsidR="001B3359" w:rsidRDefault="00D877C7" w14:paraId="33691E26" w14:textId="77777777">
            <w:pPr>
              <w:pStyle w:val="TableParagraph"/>
              <w:spacing w:before="28"/>
              <w:ind w:right="83"/>
              <w:rPr>
                <w:b/>
                <w:sz w:val="14"/>
              </w:rPr>
            </w:pPr>
            <w:r>
              <w:rPr>
                <w:b/>
                <w:color w:val="211F1F"/>
                <w:spacing w:val="-2"/>
                <w:sz w:val="14"/>
              </w:rPr>
              <w:t>3.442.669</w:t>
            </w:r>
          </w:p>
        </w:tc>
        <w:tc>
          <w:tcPr>
            <w:tcW w:w="969" w:type="dxa"/>
            <w:tcBorders>
              <w:top w:val="single" w:color="00ACED" w:sz="2" w:space="0"/>
            </w:tcBorders>
          </w:tcPr>
          <w:p w:rsidR="001B3359" w:rsidRDefault="00D877C7" w14:paraId="62B66C52" w14:textId="77777777">
            <w:pPr>
              <w:pStyle w:val="TableParagraph"/>
              <w:spacing w:before="28"/>
              <w:ind w:right="82"/>
              <w:rPr>
                <w:b/>
                <w:sz w:val="14"/>
              </w:rPr>
            </w:pPr>
            <w:r>
              <w:rPr>
                <w:b/>
                <w:color w:val="211F1F"/>
                <w:spacing w:val="-2"/>
                <w:sz w:val="14"/>
              </w:rPr>
              <w:t>1.583.175</w:t>
            </w:r>
          </w:p>
        </w:tc>
        <w:tc>
          <w:tcPr>
            <w:tcW w:w="965" w:type="dxa"/>
            <w:tcBorders>
              <w:top w:val="single" w:color="00ACED" w:sz="2" w:space="0"/>
            </w:tcBorders>
          </w:tcPr>
          <w:p w:rsidR="001B3359" w:rsidRDefault="00D877C7" w14:paraId="0B6681CD" w14:textId="77777777">
            <w:pPr>
              <w:pStyle w:val="TableParagraph"/>
              <w:spacing w:before="28"/>
              <w:ind w:right="77"/>
              <w:rPr>
                <w:b/>
                <w:sz w:val="14"/>
              </w:rPr>
            </w:pPr>
            <w:r>
              <w:rPr>
                <w:b/>
                <w:color w:val="211F1F"/>
                <w:spacing w:val="-2"/>
                <w:sz w:val="14"/>
              </w:rPr>
              <w:t>1.600.533</w:t>
            </w:r>
          </w:p>
        </w:tc>
        <w:tc>
          <w:tcPr>
            <w:tcW w:w="970" w:type="dxa"/>
            <w:tcBorders>
              <w:top w:val="single" w:color="00ACED" w:sz="2" w:space="0"/>
            </w:tcBorders>
          </w:tcPr>
          <w:p w:rsidR="001B3359" w:rsidRDefault="00D877C7" w14:paraId="768E3A2F" w14:textId="77777777">
            <w:pPr>
              <w:pStyle w:val="TableParagraph"/>
              <w:spacing w:before="28"/>
              <w:ind w:right="75"/>
              <w:rPr>
                <w:b/>
                <w:sz w:val="14"/>
              </w:rPr>
            </w:pPr>
            <w:r>
              <w:rPr>
                <w:b/>
                <w:color w:val="211F1F"/>
                <w:spacing w:val="-2"/>
                <w:sz w:val="14"/>
              </w:rPr>
              <w:t>1.616.837</w:t>
            </w:r>
          </w:p>
        </w:tc>
        <w:tc>
          <w:tcPr>
            <w:tcW w:w="990" w:type="dxa"/>
            <w:tcBorders>
              <w:top w:val="single" w:color="00ACED" w:sz="2" w:space="0"/>
            </w:tcBorders>
          </w:tcPr>
          <w:p w:rsidR="001B3359" w:rsidRDefault="00D877C7" w14:paraId="495B1D6D" w14:textId="77777777">
            <w:pPr>
              <w:pStyle w:val="TableParagraph"/>
              <w:spacing w:before="28"/>
              <w:ind w:right="97"/>
              <w:rPr>
                <w:b/>
                <w:sz w:val="14"/>
              </w:rPr>
            </w:pPr>
            <w:r>
              <w:rPr>
                <w:b/>
                <w:color w:val="211F1F"/>
                <w:spacing w:val="-2"/>
                <w:sz w:val="14"/>
              </w:rPr>
              <w:t>1.675.437</w:t>
            </w:r>
          </w:p>
        </w:tc>
        <w:tc>
          <w:tcPr>
            <w:tcW w:w="913" w:type="dxa"/>
            <w:tcBorders>
              <w:top w:val="single" w:color="00ACED" w:sz="2" w:space="0"/>
            </w:tcBorders>
          </w:tcPr>
          <w:p w:rsidR="001B3359" w:rsidRDefault="00D877C7" w14:paraId="4784BE48" w14:textId="77777777">
            <w:pPr>
              <w:pStyle w:val="TableParagraph"/>
              <w:spacing w:before="28"/>
              <w:rPr>
                <w:b/>
                <w:sz w:val="14"/>
              </w:rPr>
            </w:pPr>
            <w:r>
              <w:rPr>
                <w:b/>
                <w:color w:val="211F1F"/>
                <w:spacing w:val="-2"/>
                <w:sz w:val="14"/>
              </w:rPr>
              <w:t>1.675.437</w:t>
            </w:r>
          </w:p>
        </w:tc>
      </w:tr>
      <w:tr w:rsidR="001B3359" w14:paraId="05373073" w14:textId="77777777">
        <w:trPr>
          <w:trHeight w:val="338"/>
        </w:trPr>
        <w:tc>
          <w:tcPr>
            <w:tcW w:w="3810" w:type="dxa"/>
          </w:tcPr>
          <w:p w:rsidR="001B3359" w:rsidRDefault="00D877C7" w14:paraId="5E385048" w14:textId="77777777">
            <w:pPr>
              <w:pStyle w:val="TableParagraph"/>
              <w:spacing w:before="139"/>
              <w:ind w:left="30"/>
              <w:jc w:val="left"/>
              <w:rPr>
                <w:b/>
                <w:sz w:val="14"/>
              </w:rPr>
            </w:pPr>
            <w:r>
              <w:rPr>
                <w:b/>
                <w:color w:val="211F1F"/>
                <w:spacing w:val="-2"/>
                <w:sz w:val="14"/>
              </w:rPr>
              <w:t>Bijstellingen</w:t>
            </w:r>
          </w:p>
        </w:tc>
        <w:tc>
          <w:tcPr>
            <w:tcW w:w="1131" w:type="dxa"/>
          </w:tcPr>
          <w:p w:rsidR="001B3359" w:rsidRDefault="001B3359" w14:paraId="316CC59B" w14:textId="77777777">
            <w:pPr>
              <w:pStyle w:val="TableParagraph"/>
              <w:spacing w:before="0"/>
              <w:jc w:val="left"/>
              <w:rPr>
                <w:rFonts w:ascii="Times New Roman"/>
                <w:sz w:val="14"/>
              </w:rPr>
            </w:pPr>
          </w:p>
        </w:tc>
        <w:tc>
          <w:tcPr>
            <w:tcW w:w="969" w:type="dxa"/>
          </w:tcPr>
          <w:p w:rsidR="001B3359" w:rsidRDefault="001B3359" w14:paraId="34E590EB" w14:textId="77777777">
            <w:pPr>
              <w:pStyle w:val="TableParagraph"/>
              <w:spacing w:before="0"/>
              <w:jc w:val="left"/>
              <w:rPr>
                <w:rFonts w:ascii="Times New Roman"/>
                <w:sz w:val="14"/>
              </w:rPr>
            </w:pPr>
          </w:p>
        </w:tc>
        <w:tc>
          <w:tcPr>
            <w:tcW w:w="965" w:type="dxa"/>
          </w:tcPr>
          <w:p w:rsidR="001B3359" w:rsidRDefault="001B3359" w14:paraId="65F55764" w14:textId="77777777">
            <w:pPr>
              <w:pStyle w:val="TableParagraph"/>
              <w:spacing w:before="0"/>
              <w:jc w:val="left"/>
              <w:rPr>
                <w:rFonts w:ascii="Times New Roman"/>
                <w:sz w:val="14"/>
              </w:rPr>
            </w:pPr>
          </w:p>
        </w:tc>
        <w:tc>
          <w:tcPr>
            <w:tcW w:w="970" w:type="dxa"/>
          </w:tcPr>
          <w:p w:rsidR="001B3359" w:rsidRDefault="001B3359" w14:paraId="1026973C" w14:textId="77777777">
            <w:pPr>
              <w:pStyle w:val="TableParagraph"/>
              <w:spacing w:before="0"/>
              <w:jc w:val="left"/>
              <w:rPr>
                <w:rFonts w:ascii="Times New Roman"/>
                <w:sz w:val="14"/>
              </w:rPr>
            </w:pPr>
          </w:p>
        </w:tc>
        <w:tc>
          <w:tcPr>
            <w:tcW w:w="990" w:type="dxa"/>
          </w:tcPr>
          <w:p w:rsidR="001B3359" w:rsidRDefault="001B3359" w14:paraId="33848E99" w14:textId="77777777">
            <w:pPr>
              <w:pStyle w:val="TableParagraph"/>
              <w:spacing w:before="0"/>
              <w:jc w:val="left"/>
              <w:rPr>
                <w:rFonts w:ascii="Times New Roman"/>
                <w:sz w:val="14"/>
              </w:rPr>
            </w:pPr>
          </w:p>
        </w:tc>
        <w:tc>
          <w:tcPr>
            <w:tcW w:w="913" w:type="dxa"/>
          </w:tcPr>
          <w:p w:rsidR="001B3359" w:rsidRDefault="001B3359" w14:paraId="7F5F4717" w14:textId="77777777">
            <w:pPr>
              <w:pStyle w:val="TableParagraph"/>
              <w:spacing w:before="0"/>
              <w:jc w:val="left"/>
              <w:rPr>
                <w:rFonts w:ascii="Times New Roman"/>
                <w:sz w:val="14"/>
              </w:rPr>
            </w:pPr>
          </w:p>
        </w:tc>
      </w:tr>
      <w:tr w:rsidR="001B3359" w14:paraId="50385680" w14:textId="77777777">
        <w:trPr>
          <w:trHeight w:val="223"/>
        </w:trPr>
        <w:tc>
          <w:tcPr>
            <w:tcW w:w="3810" w:type="dxa"/>
          </w:tcPr>
          <w:p w:rsidR="001B3359" w:rsidRDefault="00D877C7" w14:paraId="314A5F41" w14:textId="77777777">
            <w:pPr>
              <w:pStyle w:val="TableParagraph"/>
              <w:spacing w:before="29"/>
              <w:ind w:left="30"/>
              <w:jc w:val="left"/>
              <w:rPr>
                <w:b/>
                <w:sz w:val="14"/>
              </w:rPr>
            </w:pPr>
            <w:r>
              <w:rPr>
                <w:b/>
                <w:color w:val="211F1F"/>
                <w:spacing w:val="-2"/>
                <w:sz w:val="14"/>
              </w:rPr>
              <w:t>Autonoom</w:t>
            </w:r>
          </w:p>
        </w:tc>
        <w:tc>
          <w:tcPr>
            <w:tcW w:w="1131" w:type="dxa"/>
          </w:tcPr>
          <w:p w:rsidR="001B3359" w:rsidRDefault="00D877C7" w14:paraId="0D35124A" w14:textId="77777777">
            <w:pPr>
              <w:pStyle w:val="TableParagraph"/>
              <w:spacing w:before="29"/>
              <w:ind w:right="65"/>
              <w:rPr>
                <w:b/>
                <w:sz w:val="14"/>
              </w:rPr>
            </w:pPr>
            <w:r>
              <w:rPr>
                <w:b/>
                <w:color w:val="211F1F"/>
                <w:spacing w:val="-10"/>
                <w:sz w:val="14"/>
              </w:rPr>
              <w:t>0</w:t>
            </w:r>
          </w:p>
        </w:tc>
        <w:tc>
          <w:tcPr>
            <w:tcW w:w="969" w:type="dxa"/>
          </w:tcPr>
          <w:p w:rsidR="001B3359" w:rsidRDefault="00D877C7" w14:paraId="480B53E9" w14:textId="77777777">
            <w:pPr>
              <w:pStyle w:val="TableParagraph"/>
              <w:spacing w:before="29"/>
              <w:ind w:right="82"/>
              <w:rPr>
                <w:b/>
                <w:sz w:val="14"/>
              </w:rPr>
            </w:pPr>
            <w:r>
              <w:rPr>
                <w:b/>
                <w:color w:val="211F1F"/>
                <w:spacing w:val="-2"/>
                <w:sz w:val="14"/>
              </w:rPr>
              <w:t>23.800</w:t>
            </w:r>
          </w:p>
        </w:tc>
        <w:tc>
          <w:tcPr>
            <w:tcW w:w="965" w:type="dxa"/>
          </w:tcPr>
          <w:p w:rsidR="001B3359" w:rsidRDefault="00D877C7" w14:paraId="759EDFDE" w14:textId="77777777">
            <w:pPr>
              <w:pStyle w:val="TableParagraph"/>
              <w:spacing w:before="29"/>
              <w:ind w:right="77"/>
              <w:rPr>
                <w:b/>
                <w:sz w:val="14"/>
              </w:rPr>
            </w:pPr>
            <w:r>
              <w:rPr>
                <w:b/>
                <w:color w:val="211F1F"/>
                <w:spacing w:val="-2"/>
                <w:sz w:val="14"/>
              </w:rPr>
              <w:t>24.300</w:t>
            </w:r>
          </w:p>
        </w:tc>
        <w:tc>
          <w:tcPr>
            <w:tcW w:w="970" w:type="dxa"/>
          </w:tcPr>
          <w:p w:rsidR="001B3359" w:rsidRDefault="00D877C7" w14:paraId="6AFF39C3" w14:textId="77777777">
            <w:pPr>
              <w:pStyle w:val="TableParagraph"/>
              <w:spacing w:before="29"/>
              <w:ind w:right="75"/>
              <w:rPr>
                <w:b/>
                <w:sz w:val="14"/>
              </w:rPr>
            </w:pPr>
            <w:r>
              <w:rPr>
                <w:b/>
                <w:color w:val="211F1F"/>
                <w:spacing w:val="-2"/>
                <w:sz w:val="14"/>
              </w:rPr>
              <w:t>22.200</w:t>
            </w:r>
          </w:p>
        </w:tc>
        <w:tc>
          <w:tcPr>
            <w:tcW w:w="990" w:type="dxa"/>
          </w:tcPr>
          <w:p w:rsidR="001B3359" w:rsidRDefault="00D877C7" w14:paraId="5C57E041" w14:textId="77777777">
            <w:pPr>
              <w:pStyle w:val="TableParagraph"/>
              <w:spacing w:before="29"/>
              <w:ind w:right="97"/>
              <w:rPr>
                <w:b/>
                <w:sz w:val="14"/>
              </w:rPr>
            </w:pPr>
            <w:r>
              <w:rPr>
                <w:b/>
                <w:color w:val="211F1F"/>
                <w:spacing w:val="-2"/>
                <w:sz w:val="14"/>
              </w:rPr>
              <w:t>23.900</w:t>
            </w:r>
          </w:p>
        </w:tc>
        <w:tc>
          <w:tcPr>
            <w:tcW w:w="913" w:type="dxa"/>
          </w:tcPr>
          <w:p w:rsidR="001B3359" w:rsidRDefault="00D877C7" w14:paraId="3243058A" w14:textId="77777777">
            <w:pPr>
              <w:pStyle w:val="TableParagraph"/>
              <w:spacing w:before="29"/>
              <w:rPr>
                <w:b/>
                <w:sz w:val="14"/>
              </w:rPr>
            </w:pPr>
            <w:r>
              <w:rPr>
                <w:b/>
                <w:color w:val="211F1F"/>
                <w:sz w:val="14"/>
              </w:rPr>
              <w:t>‒</w:t>
            </w:r>
            <w:r>
              <w:rPr>
                <w:b/>
                <w:color w:val="211F1F"/>
                <w:spacing w:val="-6"/>
                <w:sz w:val="14"/>
              </w:rPr>
              <w:t xml:space="preserve"> </w:t>
            </w:r>
            <w:r>
              <w:rPr>
                <w:b/>
                <w:color w:val="211F1F"/>
                <w:spacing w:val="-2"/>
                <w:sz w:val="14"/>
              </w:rPr>
              <w:t>13.200</w:t>
            </w:r>
          </w:p>
        </w:tc>
      </w:tr>
      <w:tr w:rsidR="001B3359" w14:paraId="4CDA5269" w14:textId="77777777">
        <w:trPr>
          <w:trHeight w:val="222"/>
        </w:trPr>
        <w:tc>
          <w:tcPr>
            <w:tcW w:w="3810" w:type="dxa"/>
          </w:tcPr>
          <w:p w:rsidR="001B3359" w:rsidRDefault="00D877C7" w14:paraId="1C5B3E66" w14:textId="77777777">
            <w:pPr>
              <w:pStyle w:val="TableParagraph"/>
              <w:spacing w:before="24"/>
              <w:ind w:left="30"/>
              <w:jc w:val="left"/>
              <w:rPr>
                <w:sz w:val="14"/>
              </w:rPr>
            </w:pPr>
            <w:r>
              <w:rPr>
                <w:color w:val="211F1F"/>
                <w:w w:val="105"/>
                <w:sz w:val="14"/>
              </w:rPr>
              <w:t>Bijstelling op</w:t>
            </w:r>
            <w:r>
              <w:rPr>
                <w:color w:val="211F1F"/>
                <w:spacing w:val="-2"/>
                <w:w w:val="105"/>
                <w:sz w:val="14"/>
              </w:rPr>
              <w:t xml:space="preserve"> </w:t>
            </w:r>
            <w:r>
              <w:rPr>
                <w:color w:val="211F1F"/>
                <w:w w:val="105"/>
                <w:sz w:val="14"/>
              </w:rPr>
              <w:t>basis van</w:t>
            </w:r>
            <w:r>
              <w:rPr>
                <w:color w:val="211F1F"/>
                <w:spacing w:val="-2"/>
                <w:w w:val="105"/>
                <w:sz w:val="14"/>
              </w:rPr>
              <w:t xml:space="preserve"> </w:t>
            </w:r>
            <w:r>
              <w:rPr>
                <w:color w:val="211F1F"/>
                <w:spacing w:val="-5"/>
                <w:w w:val="105"/>
                <w:sz w:val="14"/>
              </w:rPr>
              <w:t>CEP</w:t>
            </w:r>
          </w:p>
        </w:tc>
        <w:tc>
          <w:tcPr>
            <w:tcW w:w="1131" w:type="dxa"/>
          </w:tcPr>
          <w:p w:rsidR="001B3359" w:rsidRDefault="00D877C7" w14:paraId="737596FC" w14:textId="77777777">
            <w:pPr>
              <w:pStyle w:val="TableParagraph"/>
              <w:spacing w:before="24"/>
              <w:ind w:right="64"/>
              <w:rPr>
                <w:sz w:val="14"/>
              </w:rPr>
            </w:pPr>
            <w:r>
              <w:rPr>
                <w:color w:val="211F1F"/>
                <w:spacing w:val="-10"/>
                <w:sz w:val="14"/>
              </w:rPr>
              <w:t>0</w:t>
            </w:r>
          </w:p>
        </w:tc>
        <w:tc>
          <w:tcPr>
            <w:tcW w:w="969" w:type="dxa"/>
          </w:tcPr>
          <w:p w:rsidR="001B3359" w:rsidRDefault="00D877C7" w14:paraId="012E29C7" w14:textId="77777777">
            <w:pPr>
              <w:pStyle w:val="TableParagraph"/>
              <w:spacing w:before="24"/>
              <w:ind w:right="80"/>
              <w:rPr>
                <w:sz w:val="14"/>
              </w:rPr>
            </w:pPr>
            <w:r>
              <w:rPr>
                <w:color w:val="211F1F"/>
                <w:sz w:val="14"/>
              </w:rPr>
              <w:t>‒</w:t>
            </w:r>
            <w:r>
              <w:rPr>
                <w:color w:val="211F1F"/>
                <w:spacing w:val="-6"/>
                <w:sz w:val="14"/>
              </w:rPr>
              <w:t xml:space="preserve"> </w:t>
            </w:r>
            <w:r>
              <w:rPr>
                <w:color w:val="211F1F"/>
                <w:spacing w:val="-2"/>
                <w:sz w:val="14"/>
              </w:rPr>
              <w:t>40.900</w:t>
            </w:r>
          </w:p>
        </w:tc>
        <w:tc>
          <w:tcPr>
            <w:tcW w:w="965" w:type="dxa"/>
          </w:tcPr>
          <w:p w:rsidR="001B3359" w:rsidRDefault="00D877C7" w14:paraId="63055DE1" w14:textId="77777777">
            <w:pPr>
              <w:pStyle w:val="TableParagraph"/>
              <w:spacing w:before="24"/>
              <w:ind w:right="76"/>
              <w:rPr>
                <w:sz w:val="14"/>
              </w:rPr>
            </w:pPr>
            <w:r>
              <w:rPr>
                <w:color w:val="211F1F"/>
                <w:sz w:val="14"/>
              </w:rPr>
              <w:t>‒</w:t>
            </w:r>
            <w:r>
              <w:rPr>
                <w:color w:val="211F1F"/>
                <w:spacing w:val="-6"/>
                <w:sz w:val="14"/>
              </w:rPr>
              <w:t xml:space="preserve"> </w:t>
            </w:r>
            <w:r>
              <w:rPr>
                <w:color w:val="211F1F"/>
                <w:spacing w:val="-2"/>
                <w:sz w:val="14"/>
              </w:rPr>
              <w:t>41.400</w:t>
            </w:r>
          </w:p>
        </w:tc>
        <w:tc>
          <w:tcPr>
            <w:tcW w:w="970" w:type="dxa"/>
          </w:tcPr>
          <w:p w:rsidR="001B3359" w:rsidRDefault="00D877C7" w14:paraId="5FEF6F7B" w14:textId="77777777">
            <w:pPr>
              <w:pStyle w:val="TableParagraph"/>
              <w:spacing w:before="24"/>
              <w:ind w:right="74"/>
              <w:rPr>
                <w:sz w:val="14"/>
              </w:rPr>
            </w:pPr>
            <w:r>
              <w:rPr>
                <w:color w:val="211F1F"/>
                <w:sz w:val="14"/>
              </w:rPr>
              <w:t>‒</w:t>
            </w:r>
            <w:r>
              <w:rPr>
                <w:color w:val="211F1F"/>
                <w:spacing w:val="-6"/>
                <w:sz w:val="14"/>
              </w:rPr>
              <w:t xml:space="preserve"> </w:t>
            </w:r>
            <w:r>
              <w:rPr>
                <w:color w:val="211F1F"/>
                <w:spacing w:val="-2"/>
                <w:sz w:val="14"/>
              </w:rPr>
              <w:t>42.600</w:t>
            </w:r>
          </w:p>
        </w:tc>
        <w:tc>
          <w:tcPr>
            <w:tcW w:w="990" w:type="dxa"/>
          </w:tcPr>
          <w:p w:rsidR="001B3359" w:rsidRDefault="00D877C7" w14:paraId="7F94B8D1" w14:textId="77777777">
            <w:pPr>
              <w:pStyle w:val="TableParagraph"/>
              <w:spacing w:before="24"/>
              <w:ind w:right="96"/>
              <w:rPr>
                <w:sz w:val="14"/>
              </w:rPr>
            </w:pPr>
            <w:r>
              <w:rPr>
                <w:color w:val="211F1F"/>
                <w:sz w:val="14"/>
              </w:rPr>
              <w:t>‒</w:t>
            </w:r>
            <w:r>
              <w:rPr>
                <w:color w:val="211F1F"/>
                <w:spacing w:val="-6"/>
                <w:sz w:val="14"/>
              </w:rPr>
              <w:t xml:space="preserve"> </w:t>
            </w:r>
            <w:r>
              <w:rPr>
                <w:color w:val="211F1F"/>
                <w:spacing w:val="-2"/>
                <w:sz w:val="14"/>
              </w:rPr>
              <w:t>44.400</w:t>
            </w:r>
          </w:p>
        </w:tc>
        <w:tc>
          <w:tcPr>
            <w:tcW w:w="913" w:type="dxa"/>
          </w:tcPr>
          <w:p w:rsidR="001B3359" w:rsidRDefault="00D877C7" w14:paraId="078322CA" w14:textId="77777777">
            <w:pPr>
              <w:pStyle w:val="TableParagraph"/>
              <w:spacing w:before="24"/>
              <w:ind w:right="1"/>
              <w:rPr>
                <w:sz w:val="14"/>
              </w:rPr>
            </w:pPr>
            <w:r>
              <w:rPr>
                <w:color w:val="211F1F"/>
                <w:sz w:val="14"/>
              </w:rPr>
              <w:t>‒</w:t>
            </w:r>
            <w:r>
              <w:rPr>
                <w:color w:val="211F1F"/>
                <w:spacing w:val="-6"/>
                <w:sz w:val="14"/>
              </w:rPr>
              <w:t xml:space="preserve"> </w:t>
            </w:r>
            <w:r>
              <w:rPr>
                <w:color w:val="211F1F"/>
                <w:spacing w:val="-2"/>
                <w:sz w:val="14"/>
              </w:rPr>
              <w:t>83.000</w:t>
            </w:r>
          </w:p>
        </w:tc>
      </w:tr>
      <w:tr w:rsidR="001B3359" w14:paraId="16D66B34" w14:textId="77777777">
        <w:trPr>
          <w:trHeight w:val="225"/>
        </w:trPr>
        <w:tc>
          <w:tcPr>
            <w:tcW w:w="3810" w:type="dxa"/>
          </w:tcPr>
          <w:p w:rsidR="001B3359" w:rsidRDefault="00D877C7" w14:paraId="6E98545E" w14:textId="77777777">
            <w:pPr>
              <w:pStyle w:val="TableParagraph"/>
              <w:spacing w:before="28"/>
              <w:ind w:left="30"/>
              <w:jc w:val="left"/>
              <w:rPr>
                <w:sz w:val="14"/>
              </w:rPr>
            </w:pPr>
            <w:r>
              <w:rPr>
                <w:color w:val="211F1F"/>
                <w:sz w:val="14"/>
              </w:rPr>
              <w:t>Actualisatie</w:t>
            </w:r>
            <w:r>
              <w:rPr>
                <w:color w:val="211F1F"/>
                <w:spacing w:val="25"/>
                <w:sz w:val="14"/>
              </w:rPr>
              <w:t xml:space="preserve"> </w:t>
            </w:r>
            <w:r>
              <w:rPr>
                <w:color w:val="211F1F"/>
                <w:sz w:val="14"/>
              </w:rPr>
              <w:t>eigen</w:t>
            </w:r>
            <w:r>
              <w:rPr>
                <w:color w:val="211F1F"/>
                <w:spacing w:val="20"/>
                <w:sz w:val="14"/>
              </w:rPr>
              <w:t xml:space="preserve"> </w:t>
            </w:r>
            <w:r>
              <w:rPr>
                <w:color w:val="211F1F"/>
                <w:spacing w:val="-2"/>
                <w:sz w:val="14"/>
              </w:rPr>
              <w:t>risico</w:t>
            </w:r>
          </w:p>
        </w:tc>
        <w:tc>
          <w:tcPr>
            <w:tcW w:w="1131" w:type="dxa"/>
          </w:tcPr>
          <w:p w:rsidR="001B3359" w:rsidRDefault="00D877C7" w14:paraId="64E98C43" w14:textId="77777777">
            <w:pPr>
              <w:pStyle w:val="TableParagraph"/>
              <w:spacing w:before="28"/>
              <w:ind w:right="64"/>
              <w:rPr>
                <w:sz w:val="14"/>
              </w:rPr>
            </w:pPr>
            <w:r>
              <w:rPr>
                <w:color w:val="211F1F"/>
                <w:spacing w:val="-10"/>
                <w:sz w:val="14"/>
              </w:rPr>
              <w:t>0</w:t>
            </w:r>
          </w:p>
        </w:tc>
        <w:tc>
          <w:tcPr>
            <w:tcW w:w="969" w:type="dxa"/>
          </w:tcPr>
          <w:p w:rsidR="001B3359" w:rsidRDefault="00D877C7" w14:paraId="6EB6D8C1" w14:textId="77777777">
            <w:pPr>
              <w:pStyle w:val="TableParagraph"/>
              <w:spacing w:before="28"/>
              <w:ind w:right="80"/>
              <w:rPr>
                <w:sz w:val="14"/>
              </w:rPr>
            </w:pPr>
            <w:r>
              <w:rPr>
                <w:color w:val="211F1F"/>
                <w:spacing w:val="-2"/>
                <w:sz w:val="14"/>
              </w:rPr>
              <w:t>2.200</w:t>
            </w:r>
          </w:p>
        </w:tc>
        <w:tc>
          <w:tcPr>
            <w:tcW w:w="965" w:type="dxa"/>
          </w:tcPr>
          <w:p w:rsidR="001B3359" w:rsidRDefault="00D877C7" w14:paraId="77A64BF6" w14:textId="77777777">
            <w:pPr>
              <w:pStyle w:val="TableParagraph"/>
              <w:spacing w:before="28"/>
              <w:ind w:right="75"/>
              <w:rPr>
                <w:sz w:val="14"/>
              </w:rPr>
            </w:pPr>
            <w:r>
              <w:rPr>
                <w:color w:val="211F1F"/>
                <w:spacing w:val="-5"/>
                <w:sz w:val="14"/>
              </w:rPr>
              <w:t>800</w:t>
            </w:r>
          </w:p>
        </w:tc>
        <w:tc>
          <w:tcPr>
            <w:tcW w:w="970" w:type="dxa"/>
          </w:tcPr>
          <w:p w:rsidR="001B3359" w:rsidRDefault="00D877C7" w14:paraId="41BD1347" w14:textId="77777777">
            <w:pPr>
              <w:pStyle w:val="TableParagraph"/>
              <w:spacing w:before="28"/>
              <w:ind w:right="74"/>
              <w:rPr>
                <w:sz w:val="14"/>
              </w:rPr>
            </w:pPr>
            <w:r>
              <w:rPr>
                <w:color w:val="211F1F"/>
                <w:sz w:val="14"/>
              </w:rPr>
              <w:t>‒</w:t>
            </w:r>
            <w:r>
              <w:rPr>
                <w:color w:val="211F1F"/>
                <w:spacing w:val="-6"/>
                <w:sz w:val="14"/>
              </w:rPr>
              <w:t xml:space="preserve"> </w:t>
            </w:r>
            <w:r>
              <w:rPr>
                <w:color w:val="211F1F"/>
                <w:spacing w:val="-2"/>
                <w:sz w:val="14"/>
              </w:rPr>
              <w:t>1.300</w:t>
            </w:r>
          </w:p>
        </w:tc>
        <w:tc>
          <w:tcPr>
            <w:tcW w:w="990" w:type="dxa"/>
          </w:tcPr>
          <w:p w:rsidR="001B3359" w:rsidRDefault="00D877C7" w14:paraId="0D996ED3" w14:textId="77777777">
            <w:pPr>
              <w:pStyle w:val="TableParagraph"/>
              <w:spacing w:before="28"/>
              <w:ind w:right="97"/>
              <w:rPr>
                <w:sz w:val="14"/>
              </w:rPr>
            </w:pPr>
            <w:r>
              <w:rPr>
                <w:color w:val="211F1F"/>
                <w:sz w:val="14"/>
              </w:rPr>
              <w:t>‒</w:t>
            </w:r>
            <w:r>
              <w:rPr>
                <w:color w:val="211F1F"/>
                <w:spacing w:val="-6"/>
                <w:sz w:val="14"/>
              </w:rPr>
              <w:t xml:space="preserve"> </w:t>
            </w:r>
            <w:r>
              <w:rPr>
                <w:color w:val="211F1F"/>
                <w:spacing w:val="-5"/>
                <w:sz w:val="14"/>
              </w:rPr>
              <w:t>200</w:t>
            </w:r>
          </w:p>
        </w:tc>
        <w:tc>
          <w:tcPr>
            <w:tcW w:w="913" w:type="dxa"/>
          </w:tcPr>
          <w:p w:rsidR="001B3359" w:rsidRDefault="00D877C7" w14:paraId="523D5AEF" w14:textId="77777777">
            <w:pPr>
              <w:pStyle w:val="TableParagraph"/>
              <w:spacing w:before="28"/>
              <w:ind w:right="1"/>
              <w:rPr>
                <w:sz w:val="14"/>
              </w:rPr>
            </w:pPr>
            <w:r>
              <w:rPr>
                <w:color w:val="211F1F"/>
                <w:sz w:val="14"/>
              </w:rPr>
              <w:t>‒</w:t>
            </w:r>
            <w:r>
              <w:rPr>
                <w:color w:val="211F1F"/>
                <w:spacing w:val="-6"/>
                <w:sz w:val="14"/>
              </w:rPr>
              <w:t xml:space="preserve"> </w:t>
            </w:r>
            <w:r>
              <w:rPr>
                <w:color w:val="211F1F"/>
                <w:spacing w:val="-2"/>
                <w:sz w:val="14"/>
              </w:rPr>
              <w:t>1.700</w:t>
            </w:r>
          </w:p>
        </w:tc>
      </w:tr>
      <w:tr w:rsidR="001B3359" w14:paraId="6C8D800F" w14:textId="77777777">
        <w:trPr>
          <w:trHeight w:val="343"/>
        </w:trPr>
        <w:tc>
          <w:tcPr>
            <w:tcW w:w="3810" w:type="dxa"/>
          </w:tcPr>
          <w:p w:rsidR="001B3359" w:rsidRDefault="00D877C7" w14:paraId="3ADB5E57" w14:textId="77777777">
            <w:pPr>
              <w:pStyle w:val="TableParagraph"/>
              <w:spacing w:before="28"/>
              <w:ind w:left="30"/>
              <w:jc w:val="left"/>
              <w:rPr>
                <w:sz w:val="14"/>
              </w:rPr>
            </w:pPr>
            <w:r>
              <w:rPr>
                <w:color w:val="211F1F"/>
                <w:sz w:val="14"/>
              </w:rPr>
              <w:t>Update</w:t>
            </w:r>
            <w:r>
              <w:rPr>
                <w:color w:val="211F1F"/>
                <w:spacing w:val="14"/>
                <w:sz w:val="14"/>
              </w:rPr>
              <w:t xml:space="preserve"> </w:t>
            </w:r>
            <w:r>
              <w:rPr>
                <w:color w:val="211F1F"/>
                <w:sz w:val="14"/>
              </w:rPr>
              <w:t>eigen</w:t>
            </w:r>
            <w:r>
              <w:rPr>
                <w:color w:val="211F1F"/>
                <w:spacing w:val="15"/>
                <w:sz w:val="14"/>
              </w:rPr>
              <w:t xml:space="preserve"> </w:t>
            </w:r>
            <w:r>
              <w:rPr>
                <w:color w:val="211F1F"/>
                <w:spacing w:val="-2"/>
                <w:sz w:val="14"/>
              </w:rPr>
              <w:t>risicomodel</w:t>
            </w:r>
          </w:p>
        </w:tc>
        <w:tc>
          <w:tcPr>
            <w:tcW w:w="1131" w:type="dxa"/>
          </w:tcPr>
          <w:p w:rsidR="001B3359" w:rsidRDefault="00D877C7" w14:paraId="0CBF0F24" w14:textId="77777777">
            <w:pPr>
              <w:pStyle w:val="TableParagraph"/>
              <w:spacing w:before="28"/>
              <w:ind w:right="64"/>
              <w:rPr>
                <w:sz w:val="14"/>
              </w:rPr>
            </w:pPr>
            <w:r>
              <w:rPr>
                <w:color w:val="211F1F"/>
                <w:spacing w:val="-10"/>
                <w:sz w:val="14"/>
              </w:rPr>
              <w:t>0</w:t>
            </w:r>
          </w:p>
        </w:tc>
        <w:tc>
          <w:tcPr>
            <w:tcW w:w="969" w:type="dxa"/>
          </w:tcPr>
          <w:p w:rsidR="001B3359" w:rsidRDefault="00D877C7" w14:paraId="18B4A243" w14:textId="77777777">
            <w:pPr>
              <w:pStyle w:val="TableParagraph"/>
              <w:spacing w:before="28"/>
              <w:ind w:right="80"/>
              <w:rPr>
                <w:sz w:val="14"/>
              </w:rPr>
            </w:pPr>
            <w:r>
              <w:rPr>
                <w:color w:val="211F1F"/>
                <w:spacing w:val="-2"/>
                <w:sz w:val="14"/>
              </w:rPr>
              <w:t>62.500</w:t>
            </w:r>
          </w:p>
        </w:tc>
        <w:tc>
          <w:tcPr>
            <w:tcW w:w="965" w:type="dxa"/>
          </w:tcPr>
          <w:p w:rsidR="001B3359" w:rsidRDefault="00D877C7" w14:paraId="64C19112" w14:textId="77777777">
            <w:pPr>
              <w:pStyle w:val="TableParagraph"/>
              <w:spacing w:before="28"/>
              <w:ind w:right="76"/>
              <w:rPr>
                <w:sz w:val="14"/>
              </w:rPr>
            </w:pPr>
            <w:r>
              <w:rPr>
                <w:color w:val="211F1F"/>
                <w:spacing w:val="-2"/>
                <w:sz w:val="14"/>
              </w:rPr>
              <w:t>64.900</w:t>
            </w:r>
          </w:p>
        </w:tc>
        <w:tc>
          <w:tcPr>
            <w:tcW w:w="970" w:type="dxa"/>
          </w:tcPr>
          <w:p w:rsidR="001B3359" w:rsidRDefault="00D877C7" w14:paraId="70E74A3C" w14:textId="77777777">
            <w:pPr>
              <w:pStyle w:val="TableParagraph"/>
              <w:spacing w:before="28"/>
              <w:ind w:right="74"/>
              <w:rPr>
                <w:sz w:val="14"/>
              </w:rPr>
            </w:pPr>
            <w:r>
              <w:rPr>
                <w:color w:val="211F1F"/>
                <w:spacing w:val="-2"/>
                <w:sz w:val="14"/>
              </w:rPr>
              <w:t>66.100</w:t>
            </w:r>
          </w:p>
        </w:tc>
        <w:tc>
          <w:tcPr>
            <w:tcW w:w="990" w:type="dxa"/>
          </w:tcPr>
          <w:p w:rsidR="001B3359" w:rsidRDefault="00D877C7" w14:paraId="7417D2CF" w14:textId="77777777">
            <w:pPr>
              <w:pStyle w:val="TableParagraph"/>
              <w:spacing w:before="28"/>
              <w:ind w:right="96"/>
              <w:rPr>
                <w:sz w:val="14"/>
              </w:rPr>
            </w:pPr>
            <w:r>
              <w:rPr>
                <w:color w:val="211F1F"/>
                <w:spacing w:val="-2"/>
                <w:sz w:val="14"/>
              </w:rPr>
              <w:t>68.500</w:t>
            </w:r>
          </w:p>
        </w:tc>
        <w:tc>
          <w:tcPr>
            <w:tcW w:w="913" w:type="dxa"/>
          </w:tcPr>
          <w:p w:rsidR="001B3359" w:rsidRDefault="00D877C7" w14:paraId="50FF4882" w14:textId="77777777">
            <w:pPr>
              <w:pStyle w:val="TableParagraph"/>
              <w:spacing w:before="28"/>
              <w:ind w:right="1"/>
              <w:rPr>
                <w:sz w:val="14"/>
              </w:rPr>
            </w:pPr>
            <w:r>
              <w:rPr>
                <w:color w:val="211F1F"/>
                <w:spacing w:val="-2"/>
                <w:sz w:val="14"/>
              </w:rPr>
              <w:t>71.500</w:t>
            </w:r>
          </w:p>
        </w:tc>
      </w:tr>
      <w:tr w:rsidR="001B3359" w14:paraId="63260C35" w14:textId="77777777">
        <w:trPr>
          <w:trHeight w:val="338"/>
        </w:trPr>
        <w:tc>
          <w:tcPr>
            <w:tcW w:w="3810" w:type="dxa"/>
          </w:tcPr>
          <w:p w:rsidR="001B3359" w:rsidRDefault="00D877C7" w14:paraId="0B76C1AE" w14:textId="77777777">
            <w:pPr>
              <w:pStyle w:val="TableParagraph"/>
              <w:spacing w:before="145"/>
              <w:ind w:left="30"/>
              <w:jc w:val="left"/>
              <w:rPr>
                <w:b/>
                <w:sz w:val="14"/>
              </w:rPr>
            </w:pPr>
            <w:r>
              <w:rPr>
                <w:b/>
                <w:color w:val="211F1F"/>
                <w:spacing w:val="-2"/>
                <w:sz w:val="14"/>
              </w:rPr>
              <w:t>Beleidsmatig</w:t>
            </w:r>
          </w:p>
        </w:tc>
        <w:tc>
          <w:tcPr>
            <w:tcW w:w="1131" w:type="dxa"/>
          </w:tcPr>
          <w:p w:rsidR="001B3359" w:rsidRDefault="00D877C7" w14:paraId="65F0D7FF" w14:textId="77777777">
            <w:pPr>
              <w:pStyle w:val="TableParagraph"/>
              <w:spacing w:before="145"/>
              <w:ind w:right="65"/>
              <w:rPr>
                <w:b/>
                <w:sz w:val="14"/>
              </w:rPr>
            </w:pPr>
            <w:r>
              <w:rPr>
                <w:b/>
                <w:color w:val="211F1F"/>
                <w:spacing w:val="-10"/>
                <w:sz w:val="14"/>
              </w:rPr>
              <w:t>0</w:t>
            </w:r>
          </w:p>
        </w:tc>
        <w:tc>
          <w:tcPr>
            <w:tcW w:w="969" w:type="dxa"/>
          </w:tcPr>
          <w:p w:rsidR="001B3359" w:rsidRDefault="00D877C7" w14:paraId="639B3CC8" w14:textId="77777777">
            <w:pPr>
              <w:pStyle w:val="TableParagraph"/>
              <w:spacing w:before="145"/>
              <w:ind w:right="82"/>
              <w:rPr>
                <w:b/>
                <w:sz w:val="14"/>
              </w:rPr>
            </w:pPr>
            <w:r>
              <w:rPr>
                <w:b/>
                <w:color w:val="211F1F"/>
                <w:spacing w:val="-2"/>
                <w:sz w:val="14"/>
              </w:rPr>
              <w:t>2.440.200</w:t>
            </w:r>
          </w:p>
        </w:tc>
        <w:tc>
          <w:tcPr>
            <w:tcW w:w="965" w:type="dxa"/>
          </w:tcPr>
          <w:p w:rsidR="001B3359" w:rsidRDefault="00D877C7" w14:paraId="5577BB1E" w14:textId="77777777">
            <w:pPr>
              <w:pStyle w:val="TableParagraph"/>
              <w:spacing w:before="145"/>
              <w:ind w:right="77"/>
              <w:rPr>
                <w:b/>
                <w:sz w:val="14"/>
              </w:rPr>
            </w:pPr>
            <w:r>
              <w:rPr>
                <w:b/>
                <w:color w:val="211F1F"/>
                <w:spacing w:val="-2"/>
                <w:sz w:val="14"/>
              </w:rPr>
              <w:t>2.424.600</w:t>
            </w:r>
          </w:p>
        </w:tc>
        <w:tc>
          <w:tcPr>
            <w:tcW w:w="970" w:type="dxa"/>
          </w:tcPr>
          <w:p w:rsidR="001B3359" w:rsidRDefault="00D877C7" w14:paraId="6D524E67" w14:textId="77777777">
            <w:pPr>
              <w:pStyle w:val="TableParagraph"/>
              <w:spacing w:before="145"/>
              <w:ind w:right="75"/>
              <w:rPr>
                <w:b/>
                <w:sz w:val="14"/>
              </w:rPr>
            </w:pPr>
            <w:r>
              <w:rPr>
                <w:b/>
                <w:color w:val="211F1F"/>
                <w:spacing w:val="-2"/>
                <w:sz w:val="14"/>
              </w:rPr>
              <w:t>2.487.900</w:t>
            </w:r>
          </w:p>
        </w:tc>
        <w:tc>
          <w:tcPr>
            <w:tcW w:w="990" w:type="dxa"/>
          </w:tcPr>
          <w:p w:rsidR="001B3359" w:rsidRDefault="00D877C7" w14:paraId="0996C3D3" w14:textId="77777777">
            <w:pPr>
              <w:pStyle w:val="TableParagraph"/>
              <w:spacing w:before="145"/>
              <w:ind w:right="97"/>
              <w:rPr>
                <w:b/>
                <w:sz w:val="14"/>
              </w:rPr>
            </w:pPr>
            <w:r>
              <w:rPr>
                <w:b/>
                <w:color w:val="211F1F"/>
                <w:spacing w:val="-2"/>
                <w:sz w:val="14"/>
              </w:rPr>
              <w:t>2.581.200</w:t>
            </w:r>
          </w:p>
        </w:tc>
        <w:tc>
          <w:tcPr>
            <w:tcW w:w="913" w:type="dxa"/>
          </w:tcPr>
          <w:p w:rsidR="001B3359" w:rsidRDefault="00D877C7" w14:paraId="77E3399C" w14:textId="77777777">
            <w:pPr>
              <w:pStyle w:val="TableParagraph"/>
              <w:spacing w:before="145"/>
              <w:rPr>
                <w:b/>
                <w:sz w:val="14"/>
              </w:rPr>
            </w:pPr>
            <w:r>
              <w:rPr>
                <w:b/>
                <w:color w:val="211F1F"/>
                <w:spacing w:val="-2"/>
                <w:sz w:val="14"/>
              </w:rPr>
              <w:t>2.708.700</w:t>
            </w:r>
          </w:p>
        </w:tc>
      </w:tr>
      <w:tr w:rsidR="001B3359" w14:paraId="7C46CB76" w14:textId="77777777">
        <w:trPr>
          <w:trHeight w:val="221"/>
        </w:trPr>
        <w:tc>
          <w:tcPr>
            <w:tcW w:w="3810" w:type="dxa"/>
          </w:tcPr>
          <w:p w:rsidR="001B3359" w:rsidRDefault="00D877C7" w14:paraId="45AF34E1" w14:textId="77777777">
            <w:pPr>
              <w:pStyle w:val="TableParagraph"/>
              <w:spacing w:before="23"/>
              <w:ind w:left="30"/>
              <w:jc w:val="left"/>
              <w:rPr>
                <w:sz w:val="14"/>
              </w:rPr>
            </w:pPr>
            <w:r>
              <w:rPr>
                <w:color w:val="211F1F"/>
                <w:sz w:val="14"/>
              </w:rPr>
              <w:t>CA</w:t>
            </w:r>
            <w:r>
              <w:rPr>
                <w:color w:val="211F1F"/>
                <w:spacing w:val="8"/>
                <w:sz w:val="14"/>
              </w:rPr>
              <w:t xml:space="preserve"> </w:t>
            </w:r>
            <w:r>
              <w:rPr>
                <w:color w:val="211F1F"/>
                <w:sz w:val="14"/>
              </w:rPr>
              <w:t>36</w:t>
            </w:r>
            <w:r>
              <w:rPr>
                <w:color w:val="211F1F"/>
                <w:spacing w:val="10"/>
                <w:sz w:val="14"/>
              </w:rPr>
              <w:t xml:space="preserve"> </w:t>
            </w:r>
            <w:r>
              <w:rPr>
                <w:color w:val="211F1F"/>
                <w:sz w:val="14"/>
              </w:rPr>
              <w:t>Tranchering</w:t>
            </w:r>
            <w:r>
              <w:rPr>
                <w:color w:val="211F1F"/>
                <w:spacing w:val="2"/>
                <w:sz w:val="14"/>
              </w:rPr>
              <w:t xml:space="preserve"> </w:t>
            </w:r>
            <w:r>
              <w:rPr>
                <w:color w:val="211F1F"/>
                <w:sz w:val="14"/>
              </w:rPr>
              <w:t>eigen</w:t>
            </w:r>
            <w:r>
              <w:rPr>
                <w:color w:val="211F1F"/>
                <w:spacing w:val="3"/>
                <w:sz w:val="14"/>
              </w:rPr>
              <w:t xml:space="preserve"> </w:t>
            </w:r>
            <w:r>
              <w:rPr>
                <w:color w:val="211F1F"/>
                <w:sz w:val="14"/>
              </w:rPr>
              <w:t>risico</w:t>
            </w:r>
            <w:r>
              <w:rPr>
                <w:color w:val="211F1F"/>
                <w:spacing w:val="6"/>
                <w:sz w:val="14"/>
              </w:rPr>
              <w:t xml:space="preserve"> </w:t>
            </w:r>
            <w:r>
              <w:rPr>
                <w:color w:val="211F1F"/>
                <w:sz w:val="14"/>
              </w:rPr>
              <w:t>op</w:t>
            </w:r>
            <w:r>
              <w:rPr>
                <w:color w:val="211F1F"/>
                <w:spacing w:val="3"/>
                <w:sz w:val="14"/>
              </w:rPr>
              <w:t xml:space="preserve"> </w:t>
            </w:r>
            <w:r>
              <w:rPr>
                <w:color w:val="211F1F"/>
                <w:sz w:val="14"/>
              </w:rPr>
              <w:t>150</w:t>
            </w:r>
            <w:r>
              <w:rPr>
                <w:color w:val="211F1F"/>
                <w:spacing w:val="8"/>
                <w:sz w:val="14"/>
              </w:rPr>
              <w:t xml:space="preserve"> </w:t>
            </w:r>
            <w:r>
              <w:rPr>
                <w:color w:val="211F1F"/>
                <w:spacing w:val="-4"/>
                <w:sz w:val="14"/>
              </w:rPr>
              <w:t>euro</w:t>
            </w:r>
          </w:p>
        </w:tc>
        <w:tc>
          <w:tcPr>
            <w:tcW w:w="1131" w:type="dxa"/>
          </w:tcPr>
          <w:p w:rsidR="001B3359" w:rsidRDefault="00D877C7" w14:paraId="6D8C7D98" w14:textId="77777777">
            <w:pPr>
              <w:pStyle w:val="TableParagraph"/>
              <w:spacing w:before="23"/>
              <w:ind w:right="64"/>
              <w:rPr>
                <w:sz w:val="14"/>
              </w:rPr>
            </w:pPr>
            <w:r>
              <w:rPr>
                <w:color w:val="211F1F"/>
                <w:spacing w:val="-10"/>
                <w:sz w:val="14"/>
              </w:rPr>
              <w:t>0</w:t>
            </w:r>
          </w:p>
        </w:tc>
        <w:tc>
          <w:tcPr>
            <w:tcW w:w="969" w:type="dxa"/>
          </w:tcPr>
          <w:p w:rsidR="001B3359" w:rsidRDefault="00D877C7" w14:paraId="41BB129A" w14:textId="77777777">
            <w:pPr>
              <w:pStyle w:val="TableParagraph"/>
              <w:spacing w:before="23"/>
              <w:ind w:right="66"/>
              <w:rPr>
                <w:sz w:val="14"/>
              </w:rPr>
            </w:pPr>
            <w:r>
              <w:rPr>
                <w:color w:val="211F1F"/>
                <w:spacing w:val="-10"/>
                <w:sz w:val="14"/>
              </w:rPr>
              <w:t>0</w:t>
            </w:r>
          </w:p>
        </w:tc>
        <w:tc>
          <w:tcPr>
            <w:tcW w:w="965" w:type="dxa"/>
          </w:tcPr>
          <w:p w:rsidR="001B3359" w:rsidRDefault="00D877C7" w14:paraId="40C56474" w14:textId="77777777">
            <w:pPr>
              <w:pStyle w:val="TableParagraph"/>
              <w:spacing w:before="23"/>
              <w:ind w:right="76"/>
              <w:rPr>
                <w:sz w:val="14"/>
              </w:rPr>
            </w:pPr>
            <w:r>
              <w:rPr>
                <w:color w:val="211F1F"/>
                <w:sz w:val="14"/>
              </w:rPr>
              <w:t>‒</w:t>
            </w:r>
            <w:r>
              <w:rPr>
                <w:color w:val="211F1F"/>
                <w:spacing w:val="-6"/>
                <w:sz w:val="14"/>
              </w:rPr>
              <w:t xml:space="preserve"> </w:t>
            </w:r>
            <w:r>
              <w:rPr>
                <w:color w:val="211F1F"/>
                <w:spacing w:val="-2"/>
                <w:sz w:val="14"/>
              </w:rPr>
              <w:t>118.000</w:t>
            </w:r>
          </w:p>
        </w:tc>
        <w:tc>
          <w:tcPr>
            <w:tcW w:w="970" w:type="dxa"/>
          </w:tcPr>
          <w:p w:rsidR="001B3359" w:rsidRDefault="00D877C7" w14:paraId="6FAB8D0E" w14:textId="77777777">
            <w:pPr>
              <w:pStyle w:val="TableParagraph"/>
              <w:spacing w:before="23"/>
              <w:ind w:right="74"/>
              <w:rPr>
                <w:sz w:val="14"/>
              </w:rPr>
            </w:pPr>
            <w:r>
              <w:rPr>
                <w:color w:val="211F1F"/>
                <w:sz w:val="14"/>
              </w:rPr>
              <w:t>‒</w:t>
            </w:r>
            <w:r>
              <w:rPr>
                <w:color w:val="211F1F"/>
                <w:spacing w:val="-6"/>
                <w:sz w:val="14"/>
              </w:rPr>
              <w:t xml:space="preserve"> </w:t>
            </w:r>
            <w:r>
              <w:rPr>
                <w:color w:val="211F1F"/>
                <w:spacing w:val="-2"/>
                <w:sz w:val="14"/>
              </w:rPr>
              <w:t>118.000</w:t>
            </w:r>
          </w:p>
        </w:tc>
        <w:tc>
          <w:tcPr>
            <w:tcW w:w="990" w:type="dxa"/>
          </w:tcPr>
          <w:p w:rsidR="001B3359" w:rsidRDefault="00D877C7" w14:paraId="234F46E7" w14:textId="77777777">
            <w:pPr>
              <w:pStyle w:val="TableParagraph"/>
              <w:spacing w:before="23"/>
              <w:ind w:right="96"/>
              <w:rPr>
                <w:sz w:val="14"/>
              </w:rPr>
            </w:pPr>
            <w:r>
              <w:rPr>
                <w:color w:val="211F1F"/>
                <w:sz w:val="14"/>
              </w:rPr>
              <w:t>‒</w:t>
            </w:r>
            <w:r>
              <w:rPr>
                <w:color w:val="211F1F"/>
                <w:spacing w:val="-6"/>
                <w:sz w:val="14"/>
              </w:rPr>
              <w:t xml:space="preserve"> </w:t>
            </w:r>
            <w:r>
              <w:rPr>
                <w:color w:val="211F1F"/>
                <w:spacing w:val="-2"/>
                <w:sz w:val="14"/>
              </w:rPr>
              <w:t>118.000</w:t>
            </w:r>
          </w:p>
        </w:tc>
        <w:tc>
          <w:tcPr>
            <w:tcW w:w="913" w:type="dxa"/>
          </w:tcPr>
          <w:p w:rsidR="001B3359" w:rsidRDefault="00D877C7" w14:paraId="335FC64A" w14:textId="77777777">
            <w:pPr>
              <w:pStyle w:val="TableParagraph"/>
              <w:spacing w:before="23"/>
              <w:ind w:right="1"/>
              <w:rPr>
                <w:sz w:val="14"/>
              </w:rPr>
            </w:pPr>
            <w:r>
              <w:rPr>
                <w:color w:val="211F1F"/>
                <w:sz w:val="14"/>
              </w:rPr>
              <w:t>‒</w:t>
            </w:r>
            <w:r>
              <w:rPr>
                <w:color w:val="211F1F"/>
                <w:spacing w:val="-6"/>
                <w:sz w:val="14"/>
              </w:rPr>
              <w:t xml:space="preserve"> </w:t>
            </w:r>
            <w:r>
              <w:rPr>
                <w:color w:val="211F1F"/>
                <w:spacing w:val="-2"/>
                <w:sz w:val="14"/>
              </w:rPr>
              <w:t>118.000</w:t>
            </w:r>
          </w:p>
        </w:tc>
      </w:tr>
      <w:tr w:rsidR="001B3359" w14:paraId="1A38D0D1" w14:textId="77777777">
        <w:trPr>
          <w:trHeight w:val="226"/>
        </w:trPr>
        <w:tc>
          <w:tcPr>
            <w:tcW w:w="3810" w:type="dxa"/>
          </w:tcPr>
          <w:p w:rsidR="001B3359" w:rsidRDefault="00D877C7" w14:paraId="42F8721E" w14:textId="77777777">
            <w:pPr>
              <w:pStyle w:val="TableParagraph"/>
              <w:spacing w:before="29"/>
              <w:ind w:left="30"/>
              <w:jc w:val="left"/>
              <w:rPr>
                <w:sz w:val="14"/>
              </w:rPr>
            </w:pPr>
            <w:r>
              <w:rPr>
                <w:color w:val="211F1F"/>
                <w:sz w:val="14"/>
              </w:rPr>
              <w:t>Interactie met</w:t>
            </w:r>
            <w:r>
              <w:rPr>
                <w:color w:val="211F1F"/>
                <w:spacing w:val="2"/>
                <w:sz w:val="14"/>
              </w:rPr>
              <w:t xml:space="preserve"> </w:t>
            </w:r>
            <w:r>
              <w:rPr>
                <w:color w:val="211F1F"/>
                <w:sz w:val="14"/>
              </w:rPr>
              <w:t>de</w:t>
            </w:r>
            <w:r>
              <w:rPr>
                <w:color w:val="211F1F"/>
                <w:spacing w:val="2"/>
                <w:sz w:val="14"/>
              </w:rPr>
              <w:t xml:space="preserve"> </w:t>
            </w:r>
            <w:r>
              <w:rPr>
                <w:color w:val="211F1F"/>
                <w:sz w:val="14"/>
              </w:rPr>
              <w:t>CA-</w:t>
            </w:r>
            <w:r>
              <w:rPr>
                <w:color w:val="211F1F"/>
                <w:spacing w:val="-2"/>
                <w:sz w:val="14"/>
              </w:rPr>
              <w:t>maatregelen</w:t>
            </w:r>
          </w:p>
        </w:tc>
        <w:tc>
          <w:tcPr>
            <w:tcW w:w="1131" w:type="dxa"/>
          </w:tcPr>
          <w:p w:rsidR="001B3359" w:rsidRDefault="00D877C7" w14:paraId="503EB34D" w14:textId="77777777">
            <w:pPr>
              <w:pStyle w:val="TableParagraph"/>
              <w:spacing w:before="29"/>
              <w:ind w:right="64"/>
              <w:rPr>
                <w:sz w:val="14"/>
              </w:rPr>
            </w:pPr>
            <w:r>
              <w:rPr>
                <w:color w:val="211F1F"/>
                <w:spacing w:val="-10"/>
                <w:sz w:val="14"/>
              </w:rPr>
              <w:t>0</w:t>
            </w:r>
          </w:p>
        </w:tc>
        <w:tc>
          <w:tcPr>
            <w:tcW w:w="969" w:type="dxa"/>
          </w:tcPr>
          <w:p w:rsidR="001B3359" w:rsidRDefault="00D877C7" w14:paraId="107178FA" w14:textId="77777777">
            <w:pPr>
              <w:pStyle w:val="TableParagraph"/>
              <w:spacing w:before="29"/>
              <w:ind w:right="80"/>
              <w:rPr>
                <w:sz w:val="14"/>
              </w:rPr>
            </w:pPr>
            <w:r>
              <w:rPr>
                <w:color w:val="211F1F"/>
                <w:sz w:val="14"/>
              </w:rPr>
              <w:t>‒</w:t>
            </w:r>
            <w:r>
              <w:rPr>
                <w:color w:val="211F1F"/>
                <w:spacing w:val="-6"/>
                <w:sz w:val="14"/>
              </w:rPr>
              <w:t xml:space="preserve"> </w:t>
            </w:r>
            <w:r>
              <w:rPr>
                <w:color w:val="211F1F"/>
                <w:spacing w:val="-2"/>
                <w:sz w:val="14"/>
              </w:rPr>
              <w:t>3.300</w:t>
            </w:r>
          </w:p>
        </w:tc>
        <w:tc>
          <w:tcPr>
            <w:tcW w:w="965" w:type="dxa"/>
          </w:tcPr>
          <w:p w:rsidR="001B3359" w:rsidRDefault="00D877C7" w14:paraId="6C3AC6CA" w14:textId="77777777">
            <w:pPr>
              <w:pStyle w:val="TableParagraph"/>
              <w:spacing w:before="29"/>
              <w:ind w:right="76"/>
              <w:rPr>
                <w:sz w:val="14"/>
              </w:rPr>
            </w:pPr>
            <w:r>
              <w:rPr>
                <w:color w:val="211F1F"/>
                <w:sz w:val="14"/>
              </w:rPr>
              <w:t>‒</w:t>
            </w:r>
            <w:r>
              <w:rPr>
                <w:color w:val="211F1F"/>
                <w:spacing w:val="-6"/>
                <w:sz w:val="14"/>
              </w:rPr>
              <w:t xml:space="preserve"> </w:t>
            </w:r>
            <w:r>
              <w:rPr>
                <w:color w:val="211F1F"/>
                <w:spacing w:val="-2"/>
                <w:sz w:val="14"/>
              </w:rPr>
              <w:t>7.600</w:t>
            </w:r>
          </w:p>
        </w:tc>
        <w:tc>
          <w:tcPr>
            <w:tcW w:w="970" w:type="dxa"/>
          </w:tcPr>
          <w:p w:rsidR="001B3359" w:rsidRDefault="00D877C7" w14:paraId="25E92786" w14:textId="77777777">
            <w:pPr>
              <w:pStyle w:val="TableParagraph"/>
              <w:spacing w:before="29"/>
              <w:ind w:right="74"/>
              <w:rPr>
                <w:sz w:val="14"/>
              </w:rPr>
            </w:pPr>
            <w:r>
              <w:rPr>
                <w:color w:val="211F1F"/>
                <w:sz w:val="14"/>
              </w:rPr>
              <w:t>‒</w:t>
            </w:r>
            <w:r>
              <w:rPr>
                <w:color w:val="211F1F"/>
                <w:spacing w:val="-6"/>
                <w:sz w:val="14"/>
              </w:rPr>
              <w:t xml:space="preserve"> </w:t>
            </w:r>
            <w:r>
              <w:rPr>
                <w:color w:val="211F1F"/>
                <w:spacing w:val="-2"/>
                <w:sz w:val="14"/>
              </w:rPr>
              <w:t>49.400</w:t>
            </w:r>
          </w:p>
        </w:tc>
        <w:tc>
          <w:tcPr>
            <w:tcW w:w="990" w:type="dxa"/>
          </w:tcPr>
          <w:p w:rsidR="001B3359" w:rsidRDefault="00D877C7" w14:paraId="7C9E0822" w14:textId="77777777">
            <w:pPr>
              <w:pStyle w:val="TableParagraph"/>
              <w:spacing w:before="29"/>
              <w:ind w:right="96"/>
              <w:rPr>
                <w:sz w:val="14"/>
              </w:rPr>
            </w:pPr>
            <w:r>
              <w:rPr>
                <w:color w:val="211F1F"/>
                <w:sz w:val="14"/>
              </w:rPr>
              <w:t>‒</w:t>
            </w:r>
            <w:r>
              <w:rPr>
                <w:color w:val="211F1F"/>
                <w:spacing w:val="-6"/>
                <w:sz w:val="14"/>
              </w:rPr>
              <w:t xml:space="preserve"> </w:t>
            </w:r>
            <w:r>
              <w:rPr>
                <w:color w:val="211F1F"/>
                <w:spacing w:val="-2"/>
                <w:sz w:val="14"/>
              </w:rPr>
              <w:t>53.300</w:t>
            </w:r>
          </w:p>
        </w:tc>
        <w:tc>
          <w:tcPr>
            <w:tcW w:w="913" w:type="dxa"/>
          </w:tcPr>
          <w:p w:rsidR="001B3359" w:rsidRDefault="00D877C7" w14:paraId="55AAF2FE" w14:textId="77777777">
            <w:pPr>
              <w:pStyle w:val="TableParagraph"/>
              <w:spacing w:before="29"/>
              <w:ind w:right="1"/>
              <w:rPr>
                <w:sz w:val="14"/>
              </w:rPr>
            </w:pPr>
            <w:r>
              <w:rPr>
                <w:color w:val="211F1F"/>
                <w:sz w:val="14"/>
              </w:rPr>
              <w:t>‒</w:t>
            </w:r>
            <w:r>
              <w:rPr>
                <w:color w:val="211F1F"/>
                <w:spacing w:val="-6"/>
                <w:sz w:val="14"/>
              </w:rPr>
              <w:t xml:space="preserve"> </w:t>
            </w:r>
            <w:r>
              <w:rPr>
                <w:color w:val="211F1F"/>
                <w:spacing w:val="-2"/>
                <w:sz w:val="14"/>
              </w:rPr>
              <w:t>56.000</w:t>
            </w:r>
          </w:p>
        </w:tc>
      </w:tr>
      <w:tr w:rsidR="001B3359" w14:paraId="6FE1036D" w14:textId="77777777">
        <w:trPr>
          <w:trHeight w:val="224"/>
        </w:trPr>
        <w:tc>
          <w:tcPr>
            <w:tcW w:w="3810" w:type="dxa"/>
          </w:tcPr>
          <w:p w:rsidR="001B3359" w:rsidRDefault="00D877C7" w14:paraId="10AFB3E7" w14:textId="77777777">
            <w:pPr>
              <w:pStyle w:val="TableParagraph"/>
              <w:spacing w:before="28"/>
              <w:ind w:left="30"/>
              <w:jc w:val="left"/>
              <w:rPr>
                <w:sz w:val="14"/>
              </w:rPr>
            </w:pPr>
            <w:r>
              <w:rPr>
                <w:color w:val="211F1F"/>
                <w:sz w:val="14"/>
              </w:rPr>
              <w:t>CA</w:t>
            </w:r>
            <w:r>
              <w:rPr>
                <w:color w:val="211F1F"/>
                <w:spacing w:val="7"/>
                <w:sz w:val="14"/>
              </w:rPr>
              <w:t xml:space="preserve"> </w:t>
            </w:r>
            <w:r>
              <w:rPr>
                <w:color w:val="211F1F"/>
                <w:sz w:val="14"/>
              </w:rPr>
              <w:t>35</w:t>
            </w:r>
            <w:r>
              <w:rPr>
                <w:color w:val="211F1F"/>
                <w:spacing w:val="9"/>
                <w:sz w:val="14"/>
              </w:rPr>
              <w:t xml:space="preserve"> </w:t>
            </w:r>
            <w:r>
              <w:rPr>
                <w:color w:val="211F1F"/>
                <w:sz w:val="14"/>
              </w:rPr>
              <w:t>Verhoging</w:t>
            </w:r>
            <w:r>
              <w:rPr>
                <w:color w:val="211F1F"/>
                <w:spacing w:val="6"/>
                <w:sz w:val="14"/>
              </w:rPr>
              <w:t xml:space="preserve"> </w:t>
            </w:r>
            <w:r>
              <w:rPr>
                <w:color w:val="211F1F"/>
                <w:sz w:val="14"/>
              </w:rPr>
              <w:t>eigen</w:t>
            </w:r>
            <w:r>
              <w:rPr>
                <w:color w:val="211F1F"/>
                <w:spacing w:val="6"/>
                <w:sz w:val="14"/>
              </w:rPr>
              <w:t xml:space="preserve"> </w:t>
            </w:r>
            <w:r>
              <w:rPr>
                <w:color w:val="211F1F"/>
                <w:sz w:val="14"/>
              </w:rPr>
              <w:t>risico</w:t>
            </w:r>
            <w:r>
              <w:rPr>
                <w:color w:val="211F1F"/>
                <w:spacing w:val="10"/>
                <w:sz w:val="14"/>
              </w:rPr>
              <w:t xml:space="preserve"> </w:t>
            </w:r>
            <w:r>
              <w:rPr>
                <w:color w:val="211F1F"/>
                <w:sz w:val="14"/>
              </w:rPr>
              <w:t>met</w:t>
            </w:r>
            <w:r>
              <w:rPr>
                <w:color w:val="211F1F"/>
                <w:spacing w:val="5"/>
                <w:sz w:val="14"/>
              </w:rPr>
              <w:t xml:space="preserve"> </w:t>
            </w:r>
            <w:r>
              <w:rPr>
                <w:color w:val="211F1F"/>
                <w:sz w:val="14"/>
              </w:rPr>
              <w:t>60</w:t>
            </w:r>
            <w:r>
              <w:rPr>
                <w:color w:val="211F1F"/>
                <w:spacing w:val="14"/>
                <w:sz w:val="14"/>
              </w:rPr>
              <w:t xml:space="preserve"> </w:t>
            </w:r>
            <w:r>
              <w:rPr>
                <w:color w:val="211F1F"/>
                <w:sz w:val="14"/>
              </w:rPr>
              <w:t>euro</w:t>
            </w:r>
            <w:r>
              <w:rPr>
                <w:color w:val="211F1F"/>
                <w:spacing w:val="11"/>
                <w:sz w:val="14"/>
              </w:rPr>
              <w:t xml:space="preserve"> </w:t>
            </w:r>
            <w:r>
              <w:rPr>
                <w:color w:val="211F1F"/>
                <w:sz w:val="14"/>
              </w:rPr>
              <w:t>per</w:t>
            </w:r>
            <w:r>
              <w:rPr>
                <w:color w:val="211F1F"/>
                <w:spacing w:val="8"/>
                <w:sz w:val="14"/>
              </w:rPr>
              <w:t xml:space="preserve"> </w:t>
            </w:r>
            <w:r>
              <w:rPr>
                <w:color w:val="211F1F"/>
                <w:spacing w:val="-4"/>
                <w:sz w:val="14"/>
              </w:rPr>
              <w:t>2027</w:t>
            </w:r>
          </w:p>
        </w:tc>
        <w:tc>
          <w:tcPr>
            <w:tcW w:w="1131" w:type="dxa"/>
          </w:tcPr>
          <w:p w:rsidR="001B3359" w:rsidRDefault="00D877C7" w14:paraId="3F954D74" w14:textId="77777777">
            <w:pPr>
              <w:pStyle w:val="TableParagraph"/>
              <w:spacing w:before="28"/>
              <w:ind w:right="64"/>
              <w:rPr>
                <w:sz w:val="14"/>
              </w:rPr>
            </w:pPr>
            <w:r>
              <w:rPr>
                <w:color w:val="211F1F"/>
                <w:spacing w:val="-10"/>
                <w:sz w:val="14"/>
              </w:rPr>
              <w:t>0</w:t>
            </w:r>
          </w:p>
        </w:tc>
        <w:tc>
          <w:tcPr>
            <w:tcW w:w="969" w:type="dxa"/>
          </w:tcPr>
          <w:p w:rsidR="001B3359" w:rsidRDefault="00D877C7" w14:paraId="5DC93F3E" w14:textId="77777777">
            <w:pPr>
              <w:pStyle w:val="TableParagraph"/>
              <w:spacing w:before="28"/>
              <w:ind w:right="80"/>
              <w:rPr>
                <w:sz w:val="14"/>
              </w:rPr>
            </w:pPr>
            <w:r>
              <w:rPr>
                <w:color w:val="211F1F"/>
                <w:spacing w:val="-2"/>
                <w:sz w:val="14"/>
              </w:rPr>
              <w:t>436.500</w:t>
            </w:r>
          </w:p>
        </w:tc>
        <w:tc>
          <w:tcPr>
            <w:tcW w:w="965" w:type="dxa"/>
          </w:tcPr>
          <w:p w:rsidR="001B3359" w:rsidRDefault="00D877C7" w14:paraId="0C8C2124" w14:textId="77777777">
            <w:pPr>
              <w:pStyle w:val="TableParagraph"/>
              <w:spacing w:before="28"/>
              <w:ind w:right="76"/>
              <w:rPr>
                <w:sz w:val="14"/>
              </w:rPr>
            </w:pPr>
            <w:r>
              <w:rPr>
                <w:color w:val="211F1F"/>
                <w:spacing w:val="-2"/>
                <w:sz w:val="14"/>
              </w:rPr>
              <w:t>406.200</w:t>
            </w:r>
          </w:p>
        </w:tc>
        <w:tc>
          <w:tcPr>
            <w:tcW w:w="970" w:type="dxa"/>
          </w:tcPr>
          <w:p w:rsidR="001B3359" w:rsidRDefault="00D877C7" w14:paraId="76E01FF7" w14:textId="77777777">
            <w:pPr>
              <w:pStyle w:val="TableParagraph"/>
              <w:spacing w:before="28"/>
              <w:ind w:right="74"/>
              <w:rPr>
                <w:sz w:val="14"/>
              </w:rPr>
            </w:pPr>
            <w:r>
              <w:rPr>
                <w:color w:val="211F1F"/>
                <w:spacing w:val="-2"/>
                <w:sz w:val="14"/>
              </w:rPr>
              <w:t>410.300</w:t>
            </w:r>
          </w:p>
        </w:tc>
        <w:tc>
          <w:tcPr>
            <w:tcW w:w="990" w:type="dxa"/>
          </w:tcPr>
          <w:p w:rsidR="001B3359" w:rsidRDefault="00D877C7" w14:paraId="0F374849" w14:textId="77777777">
            <w:pPr>
              <w:pStyle w:val="TableParagraph"/>
              <w:spacing w:before="28"/>
              <w:ind w:right="96"/>
              <w:rPr>
                <w:sz w:val="14"/>
              </w:rPr>
            </w:pPr>
            <w:r>
              <w:rPr>
                <w:color w:val="211F1F"/>
                <w:spacing w:val="-2"/>
                <w:sz w:val="14"/>
              </w:rPr>
              <w:t>412.500</w:t>
            </w:r>
          </w:p>
        </w:tc>
        <w:tc>
          <w:tcPr>
            <w:tcW w:w="913" w:type="dxa"/>
          </w:tcPr>
          <w:p w:rsidR="001B3359" w:rsidRDefault="00D877C7" w14:paraId="56DCCE3E" w14:textId="77777777">
            <w:pPr>
              <w:pStyle w:val="TableParagraph"/>
              <w:spacing w:before="28"/>
              <w:ind w:right="1"/>
              <w:rPr>
                <w:sz w:val="14"/>
              </w:rPr>
            </w:pPr>
            <w:r>
              <w:rPr>
                <w:color w:val="211F1F"/>
                <w:spacing w:val="-2"/>
                <w:sz w:val="14"/>
              </w:rPr>
              <w:t>447.700</w:t>
            </w:r>
          </w:p>
        </w:tc>
      </w:tr>
      <w:tr w:rsidR="001B3359" w14:paraId="5E9D3CDA" w14:textId="77777777">
        <w:trPr>
          <w:trHeight w:val="343"/>
        </w:trPr>
        <w:tc>
          <w:tcPr>
            <w:tcW w:w="3810" w:type="dxa"/>
          </w:tcPr>
          <w:p w:rsidR="001B3359" w:rsidRDefault="00D877C7" w14:paraId="264D63CF" w14:textId="77777777">
            <w:pPr>
              <w:pStyle w:val="TableParagraph"/>
              <w:spacing w:before="26"/>
              <w:ind w:left="30"/>
              <w:jc w:val="left"/>
              <w:rPr>
                <w:sz w:val="14"/>
              </w:rPr>
            </w:pPr>
            <w:r>
              <w:rPr>
                <w:color w:val="211F1F"/>
                <w:sz w:val="14"/>
              </w:rPr>
              <w:t>CA</w:t>
            </w:r>
            <w:r>
              <w:rPr>
                <w:color w:val="211F1F"/>
                <w:spacing w:val="10"/>
                <w:sz w:val="14"/>
              </w:rPr>
              <w:t xml:space="preserve"> </w:t>
            </w:r>
            <w:r>
              <w:rPr>
                <w:color w:val="211F1F"/>
                <w:sz w:val="14"/>
              </w:rPr>
              <w:t>34</w:t>
            </w:r>
            <w:r>
              <w:rPr>
                <w:color w:val="211F1F"/>
                <w:spacing w:val="11"/>
                <w:sz w:val="14"/>
              </w:rPr>
              <w:t xml:space="preserve"> </w:t>
            </w:r>
            <w:r>
              <w:rPr>
                <w:color w:val="211F1F"/>
                <w:sz w:val="14"/>
              </w:rPr>
              <w:t>Eigen</w:t>
            </w:r>
            <w:r>
              <w:rPr>
                <w:color w:val="211F1F"/>
                <w:spacing w:val="9"/>
                <w:sz w:val="14"/>
              </w:rPr>
              <w:t xml:space="preserve"> </w:t>
            </w:r>
            <w:r>
              <w:rPr>
                <w:color w:val="211F1F"/>
                <w:sz w:val="14"/>
              </w:rPr>
              <w:t>risico</w:t>
            </w:r>
            <w:r>
              <w:rPr>
                <w:color w:val="211F1F"/>
                <w:spacing w:val="14"/>
                <w:sz w:val="14"/>
              </w:rPr>
              <w:t xml:space="preserve"> </w:t>
            </w:r>
            <w:r>
              <w:rPr>
                <w:color w:val="211F1F"/>
                <w:sz w:val="14"/>
              </w:rPr>
              <w:t>niet</w:t>
            </w:r>
            <w:r>
              <w:rPr>
                <w:color w:val="211F1F"/>
                <w:spacing w:val="9"/>
                <w:sz w:val="14"/>
              </w:rPr>
              <w:t xml:space="preserve"> </w:t>
            </w:r>
            <w:r>
              <w:rPr>
                <w:color w:val="211F1F"/>
                <w:sz w:val="14"/>
              </w:rPr>
              <w:t>verlagen</w:t>
            </w:r>
            <w:r>
              <w:rPr>
                <w:color w:val="211F1F"/>
                <w:spacing w:val="13"/>
                <w:sz w:val="14"/>
              </w:rPr>
              <w:t xml:space="preserve"> </w:t>
            </w:r>
            <w:r>
              <w:rPr>
                <w:color w:val="211F1F"/>
                <w:sz w:val="14"/>
              </w:rPr>
              <w:t>en</w:t>
            </w:r>
            <w:r>
              <w:rPr>
                <w:color w:val="211F1F"/>
                <w:spacing w:val="9"/>
                <w:sz w:val="14"/>
              </w:rPr>
              <w:t xml:space="preserve"> </w:t>
            </w:r>
            <w:r>
              <w:rPr>
                <w:color w:val="211F1F"/>
                <w:sz w:val="14"/>
              </w:rPr>
              <w:t>indexeren</w:t>
            </w:r>
            <w:r>
              <w:rPr>
                <w:color w:val="211F1F"/>
                <w:spacing w:val="10"/>
                <w:sz w:val="14"/>
              </w:rPr>
              <w:t xml:space="preserve"> </w:t>
            </w:r>
            <w:r>
              <w:rPr>
                <w:color w:val="211F1F"/>
                <w:sz w:val="14"/>
              </w:rPr>
              <w:t>per</w:t>
            </w:r>
            <w:r>
              <w:rPr>
                <w:color w:val="211F1F"/>
                <w:spacing w:val="13"/>
                <w:sz w:val="14"/>
              </w:rPr>
              <w:t xml:space="preserve"> </w:t>
            </w:r>
            <w:r>
              <w:rPr>
                <w:color w:val="211F1F"/>
                <w:spacing w:val="-4"/>
                <w:sz w:val="14"/>
              </w:rPr>
              <w:t>2027</w:t>
            </w:r>
          </w:p>
        </w:tc>
        <w:tc>
          <w:tcPr>
            <w:tcW w:w="1131" w:type="dxa"/>
          </w:tcPr>
          <w:p w:rsidR="001B3359" w:rsidRDefault="00D877C7" w14:paraId="01FAD5BE" w14:textId="77777777">
            <w:pPr>
              <w:pStyle w:val="TableParagraph"/>
              <w:spacing w:before="26"/>
              <w:ind w:right="64"/>
              <w:rPr>
                <w:sz w:val="14"/>
              </w:rPr>
            </w:pPr>
            <w:r>
              <w:rPr>
                <w:color w:val="211F1F"/>
                <w:spacing w:val="-10"/>
                <w:sz w:val="14"/>
              </w:rPr>
              <w:t>0</w:t>
            </w:r>
          </w:p>
        </w:tc>
        <w:tc>
          <w:tcPr>
            <w:tcW w:w="969" w:type="dxa"/>
          </w:tcPr>
          <w:p w:rsidR="001B3359" w:rsidRDefault="00D877C7" w14:paraId="0EE68FD3" w14:textId="77777777">
            <w:pPr>
              <w:pStyle w:val="TableParagraph"/>
              <w:spacing w:before="26"/>
              <w:ind w:right="81"/>
              <w:rPr>
                <w:sz w:val="14"/>
              </w:rPr>
            </w:pPr>
            <w:r>
              <w:rPr>
                <w:color w:val="211F1F"/>
                <w:spacing w:val="-2"/>
                <w:sz w:val="14"/>
              </w:rPr>
              <w:t>2.007.000</w:t>
            </w:r>
          </w:p>
        </w:tc>
        <w:tc>
          <w:tcPr>
            <w:tcW w:w="965" w:type="dxa"/>
          </w:tcPr>
          <w:p w:rsidR="001B3359" w:rsidRDefault="00D877C7" w14:paraId="3E28552A" w14:textId="77777777">
            <w:pPr>
              <w:pStyle w:val="TableParagraph"/>
              <w:spacing w:before="26"/>
              <w:ind w:right="76"/>
              <w:rPr>
                <w:sz w:val="14"/>
              </w:rPr>
            </w:pPr>
            <w:r>
              <w:rPr>
                <w:color w:val="211F1F"/>
                <w:spacing w:val="-2"/>
                <w:sz w:val="14"/>
              </w:rPr>
              <w:t>2.144.000</w:t>
            </w:r>
          </w:p>
        </w:tc>
        <w:tc>
          <w:tcPr>
            <w:tcW w:w="970" w:type="dxa"/>
          </w:tcPr>
          <w:p w:rsidR="001B3359" w:rsidRDefault="00D877C7" w14:paraId="2C580FFD" w14:textId="77777777">
            <w:pPr>
              <w:pStyle w:val="TableParagraph"/>
              <w:spacing w:before="26"/>
              <w:ind w:right="74"/>
              <w:rPr>
                <w:sz w:val="14"/>
              </w:rPr>
            </w:pPr>
            <w:r>
              <w:rPr>
                <w:color w:val="211F1F"/>
                <w:spacing w:val="-2"/>
                <w:sz w:val="14"/>
              </w:rPr>
              <w:t>2.245.000</w:t>
            </w:r>
          </w:p>
        </w:tc>
        <w:tc>
          <w:tcPr>
            <w:tcW w:w="990" w:type="dxa"/>
          </w:tcPr>
          <w:p w:rsidR="001B3359" w:rsidRDefault="00D877C7" w14:paraId="496A2DAF" w14:textId="77777777">
            <w:pPr>
              <w:pStyle w:val="TableParagraph"/>
              <w:spacing w:before="26"/>
              <w:ind w:right="96"/>
              <w:rPr>
                <w:sz w:val="14"/>
              </w:rPr>
            </w:pPr>
            <w:r>
              <w:rPr>
                <w:color w:val="211F1F"/>
                <w:spacing w:val="-2"/>
                <w:sz w:val="14"/>
              </w:rPr>
              <w:t>2.340.000</w:t>
            </w:r>
          </w:p>
        </w:tc>
        <w:tc>
          <w:tcPr>
            <w:tcW w:w="913" w:type="dxa"/>
          </w:tcPr>
          <w:p w:rsidR="001B3359" w:rsidRDefault="00D877C7" w14:paraId="09676513" w14:textId="77777777">
            <w:pPr>
              <w:pStyle w:val="TableParagraph"/>
              <w:spacing w:before="26"/>
              <w:ind w:right="1"/>
              <w:rPr>
                <w:sz w:val="14"/>
              </w:rPr>
            </w:pPr>
            <w:r>
              <w:rPr>
                <w:color w:val="211F1F"/>
                <w:spacing w:val="-2"/>
                <w:sz w:val="14"/>
              </w:rPr>
              <w:t>2.435.000</w:t>
            </w:r>
          </w:p>
        </w:tc>
      </w:tr>
      <w:tr w:rsidR="001B3359" w14:paraId="05E6EDEC" w14:textId="77777777">
        <w:trPr>
          <w:trHeight w:val="457"/>
        </w:trPr>
        <w:tc>
          <w:tcPr>
            <w:tcW w:w="3810" w:type="dxa"/>
          </w:tcPr>
          <w:p w:rsidR="001B3359" w:rsidRDefault="00D877C7" w14:paraId="513464D1" w14:textId="77777777">
            <w:pPr>
              <w:pStyle w:val="TableParagraph"/>
              <w:spacing w:before="146"/>
              <w:ind w:left="30"/>
              <w:jc w:val="left"/>
              <w:rPr>
                <w:b/>
                <w:sz w:val="14"/>
              </w:rPr>
            </w:pPr>
            <w:r>
              <w:rPr>
                <w:b/>
                <w:color w:val="211F1F"/>
                <w:spacing w:val="-2"/>
                <w:sz w:val="14"/>
              </w:rPr>
              <w:t>Extrapolatie</w:t>
            </w:r>
          </w:p>
        </w:tc>
        <w:tc>
          <w:tcPr>
            <w:tcW w:w="1131" w:type="dxa"/>
          </w:tcPr>
          <w:p w:rsidR="001B3359" w:rsidRDefault="001B3359" w14:paraId="620C75CC" w14:textId="77777777">
            <w:pPr>
              <w:pStyle w:val="TableParagraph"/>
              <w:spacing w:before="0"/>
              <w:jc w:val="left"/>
              <w:rPr>
                <w:rFonts w:ascii="Times New Roman"/>
                <w:sz w:val="14"/>
              </w:rPr>
            </w:pPr>
          </w:p>
        </w:tc>
        <w:tc>
          <w:tcPr>
            <w:tcW w:w="969" w:type="dxa"/>
          </w:tcPr>
          <w:p w:rsidR="001B3359" w:rsidRDefault="001B3359" w14:paraId="13100514" w14:textId="77777777">
            <w:pPr>
              <w:pStyle w:val="TableParagraph"/>
              <w:spacing w:before="0"/>
              <w:jc w:val="left"/>
              <w:rPr>
                <w:rFonts w:ascii="Times New Roman"/>
                <w:sz w:val="14"/>
              </w:rPr>
            </w:pPr>
          </w:p>
        </w:tc>
        <w:tc>
          <w:tcPr>
            <w:tcW w:w="965" w:type="dxa"/>
          </w:tcPr>
          <w:p w:rsidR="001B3359" w:rsidRDefault="001B3359" w14:paraId="689F8E4E" w14:textId="77777777">
            <w:pPr>
              <w:pStyle w:val="TableParagraph"/>
              <w:spacing w:before="0"/>
              <w:jc w:val="left"/>
              <w:rPr>
                <w:rFonts w:ascii="Times New Roman"/>
                <w:sz w:val="14"/>
              </w:rPr>
            </w:pPr>
          </w:p>
        </w:tc>
        <w:tc>
          <w:tcPr>
            <w:tcW w:w="970" w:type="dxa"/>
          </w:tcPr>
          <w:p w:rsidR="001B3359" w:rsidRDefault="001B3359" w14:paraId="4C232F76" w14:textId="77777777">
            <w:pPr>
              <w:pStyle w:val="TableParagraph"/>
              <w:spacing w:before="0"/>
              <w:jc w:val="left"/>
              <w:rPr>
                <w:rFonts w:ascii="Times New Roman"/>
                <w:sz w:val="14"/>
              </w:rPr>
            </w:pPr>
          </w:p>
        </w:tc>
        <w:tc>
          <w:tcPr>
            <w:tcW w:w="990" w:type="dxa"/>
          </w:tcPr>
          <w:p w:rsidR="001B3359" w:rsidRDefault="001B3359" w14:paraId="7CE095A2" w14:textId="77777777">
            <w:pPr>
              <w:pStyle w:val="TableParagraph"/>
              <w:spacing w:before="0"/>
              <w:jc w:val="left"/>
              <w:rPr>
                <w:rFonts w:ascii="Times New Roman"/>
                <w:sz w:val="14"/>
              </w:rPr>
            </w:pPr>
          </w:p>
        </w:tc>
        <w:tc>
          <w:tcPr>
            <w:tcW w:w="913" w:type="dxa"/>
          </w:tcPr>
          <w:p w:rsidR="001B3359" w:rsidRDefault="00D877C7" w14:paraId="4ED96AE7" w14:textId="77777777">
            <w:pPr>
              <w:pStyle w:val="TableParagraph"/>
              <w:spacing w:before="146"/>
              <w:rPr>
                <w:b/>
                <w:sz w:val="14"/>
              </w:rPr>
            </w:pPr>
            <w:r>
              <w:rPr>
                <w:b/>
                <w:color w:val="211F1F"/>
                <w:spacing w:val="-2"/>
                <w:sz w:val="14"/>
              </w:rPr>
              <w:t>59.063</w:t>
            </w:r>
          </w:p>
        </w:tc>
      </w:tr>
      <w:tr w:rsidR="001B3359" w14:paraId="5025B360" w14:textId="77777777">
        <w:trPr>
          <w:trHeight w:val="561"/>
        </w:trPr>
        <w:tc>
          <w:tcPr>
            <w:tcW w:w="3810" w:type="dxa"/>
            <w:tcBorders>
              <w:bottom w:val="single" w:color="00ACED" w:sz="2" w:space="0"/>
            </w:tcBorders>
          </w:tcPr>
          <w:p w:rsidR="001B3359" w:rsidRDefault="00D877C7" w14:paraId="07422D96" w14:textId="77777777">
            <w:pPr>
              <w:pStyle w:val="TableParagraph"/>
              <w:spacing w:before="140"/>
              <w:ind w:left="30"/>
              <w:jc w:val="left"/>
              <w:rPr>
                <w:b/>
                <w:sz w:val="14"/>
              </w:rPr>
            </w:pPr>
            <w:r>
              <w:rPr>
                <w:b/>
                <w:color w:val="211F1F"/>
                <w:spacing w:val="-6"/>
                <w:sz w:val="14"/>
              </w:rPr>
              <w:t>Totaal</w:t>
            </w:r>
            <w:r>
              <w:rPr>
                <w:b/>
                <w:color w:val="211F1F"/>
                <w:sz w:val="14"/>
              </w:rPr>
              <w:t xml:space="preserve"> </w:t>
            </w:r>
            <w:r>
              <w:rPr>
                <w:b/>
                <w:color w:val="211F1F"/>
                <w:spacing w:val="-2"/>
                <w:sz w:val="14"/>
              </w:rPr>
              <w:t>bijstellingen</w:t>
            </w:r>
          </w:p>
        </w:tc>
        <w:tc>
          <w:tcPr>
            <w:tcW w:w="1131" w:type="dxa"/>
            <w:tcBorders>
              <w:bottom w:val="single" w:color="00ACED" w:sz="2" w:space="0"/>
            </w:tcBorders>
          </w:tcPr>
          <w:p w:rsidR="001B3359" w:rsidRDefault="00D877C7" w14:paraId="10DB8579" w14:textId="77777777">
            <w:pPr>
              <w:pStyle w:val="TableParagraph"/>
              <w:spacing w:before="140"/>
              <w:ind w:right="65"/>
              <w:rPr>
                <w:b/>
                <w:sz w:val="14"/>
              </w:rPr>
            </w:pPr>
            <w:r>
              <w:rPr>
                <w:b/>
                <w:color w:val="211F1F"/>
                <w:spacing w:val="-10"/>
                <w:sz w:val="14"/>
              </w:rPr>
              <w:t>0</w:t>
            </w:r>
          </w:p>
        </w:tc>
        <w:tc>
          <w:tcPr>
            <w:tcW w:w="969" w:type="dxa"/>
            <w:tcBorders>
              <w:bottom w:val="single" w:color="00ACED" w:sz="2" w:space="0"/>
            </w:tcBorders>
          </w:tcPr>
          <w:p w:rsidR="001B3359" w:rsidRDefault="00D877C7" w14:paraId="509C2C5A" w14:textId="77777777">
            <w:pPr>
              <w:pStyle w:val="TableParagraph"/>
              <w:spacing w:before="140"/>
              <w:ind w:right="82"/>
              <w:rPr>
                <w:b/>
                <w:sz w:val="14"/>
              </w:rPr>
            </w:pPr>
            <w:r>
              <w:rPr>
                <w:b/>
                <w:color w:val="211F1F"/>
                <w:spacing w:val="-2"/>
                <w:sz w:val="14"/>
              </w:rPr>
              <w:t>2.464.000</w:t>
            </w:r>
          </w:p>
        </w:tc>
        <w:tc>
          <w:tcPr>
            <w:tcW w:w="965" w:type="dxa"/>
            <w:tcBorders>
              <w:bottom w:val="single" w:color="00ACED" w:sz="2" w:space="0"/>
            </w:tcBorders>
          </w:tcPr>
          <w:p w:rsidR="001B3359" w:rsidRDefault="00D877C7" w14:paraId="125E57C8" w14:textId="77777777">
            <w:pPr>
              <w:pStyle w:val="TableParagraph"/>
              <w:spacing w:before="140"/>
              <w:ind w:right="77"/>
              <w:rPr>
                <w:b/>
                <w:sz w:val="14"/>
              </w:rPr>
            </w:pPr>
            <w:r>
              <w:rPr>
                <w:b/>
                <w:color w:val="211F1F"/>
                <w:spacing w:val="-2"/>
                <w:sz w:val="14"/>
              </w:rPr>
              <w:t>2.448.900</w:t>
            </w:r>
          </w:p>
        </w:tc>
        <w:tc>
          <w:tcPr>
            <w:tcW w:w="970" w:type="dxa"/>
            <w:tcBorders>
              <w:bottom w:val="single" w:color="00ACED" w:sz="2" w:space="0"/>
            </w:tcBorders>
          </w:tcPr>
          <w:p w:rsidR="001B3359" w:rsidRDefault="00D877C7" w14:paraId="485A5A63" w14:textId="77777777">
            <w:pPr>
              <w:pStyle w:val="TableParagraph"/>
              <w:spacing w:before="140"/>
              <w:ind w:right="75"/>
              <w:rPr>
                <w:b/>
                <w:sz w:val="14"/>
              </w:rPr>
            </w:pPr>
            <w:r>
              <w:rPr>
                <w:b/>
                <w:color w:val="211F1F"/>
                <w:spacing w:val="-2"/>
                <w:sz w:val="14"/>
              </w:rPr>
              <w:t>2.510.100</w:t>
            </w:r>
          </w:p>
        </w:tc>
        <w:tc>
          <w:tcPr>
            <w:tcW w:w="990" w:type="dxa"/>
            <w:tcBorders>
              <w:bottom w:val="single" w:color="00ACED" w:sz="2" w:space="0"/>
            </w:tcBorders>
          </w:tcPr>
          <w:p w:rsidR="001B3359" w:rsidRDefault="00D877C7" w14:paraId="4D4A73C9" w14:textId="77777777">
            <w:pPr>
              <w:pStyle w:val="TableParagraph"/>
              <w:spacing w:before="140"/>
              <w:ind w:right="97"/>
              <w:rPr>
                <w:b/>
                <w:sz w:val="14"/>
              </w:rPr>
            </w:pPr>
            <w:r>
              <w:rPr>
                <w:b/>
                <w:color w:val="211F1F"/>
                <w:spacing w:val="-2"/>
                <w:sz w:val="14"/>
              </w:rPr>
              <w:t>2.605.100</w:t>
            </w:r>
          </w:p>
        </w:tc>
        <w:tc>
          <w:tcPr>
            <w:tcW w:w="913" w:type="dxa"/>
            <w:tcBorders>
              <w:bottom w:val="single" w:color="00ACED" w:sz="2" w:space="0"/>
            </w:tcBorders>
          </w:tcPr>
          <w:p w:rsidR="001B3359" w:rsidRDefault="00D877C7" w14:paraId="3C48CE78" w14:textId="77777777">
            <w:pPr>
              <w:pStyle w:val="TableParagraph"/>
              <w:spacing w:before="140"/>
              <w:rPr>
                <w:b/>
                <w:sz w:val="14"/>
              </w:rPr>
            </w:pPr>
            <w:r>
              <w:rPr>
                <w:b/>
                <w:color w:val="211F1F"/>
                <w:spacing w:val="-2"/>
                <w:sz w:val="14"/>
              </w:rPr>
              <w:t>2.754.563</w:t>
            </w:r>
          </w:p>
        </w:tc>
      </w:tr>
      <w:tr w:rsidR="001B3359" w14:paraId="42E1DC1A" w14:textId="77777777">
        <w:trPr>
          <w:trHeight w:val="220"/>
        </w:trPr>
        <w:tc>
          <w:tcPr>
            <w:tcW w:w="3810" w:type="dxa"/>
            <w:tcBorders>
              <w:top w:val="single" w:color="00ACED" w:sz="2" w:space="0"/>
              <w:bottom w:val="single" w:color="00ACED" w:sz="2" w:space="0"/>
            </w:tcBorders>
          </w:tcPr>
          <w:p w:rsidR="001B3359" w:rsidRDefault="00D877C7" w14:paraId="515F4549" w14:textId="77777777">
            <w:pPr>
              <w:pStyle w:val="TableParagraph"/>
              <w:spacing w:before="28"/>
              <w:ind w:left="30"/>
              <w:jc w:val="left"/>
              <w:rPr>
                <w:b/>
                <w:sz w:val="14"/>
              </w:rPr>
            </w:pPr>
            <w:proofErr w:type="spellStart"/>
            <w:r>
              <w:rPr>
                <w:b/>
                <w:color w:val="211F1F"/>
                <w:spacing w:val="-2"/>
                <w:sz w:val="14"/>
              </w:rPr>
              <w:t>Zvw</w:t>
            </w:r>
            <w:proofErr w:type="spellEnd"/>
            <w:r>
              <w:rPr>
                <w:b/>
                <w:color w:val="211F1F"/>
                <w:spacing w:val="-2"/>
                <w:sz w:val="14"/>
              </w:rPr>
              <w:t>-ontvangsten</w:t>
            </w:r>
            <w:r>
              <w:rPr>
                <w:b/>
                <w:color w:val="211F1F"/>
                <w:spacing w:val="3"/>
                <w:sz w:val="14"/>
              </w:rPr>
              <w:t xml:space="preserve"> </w:t>
            </w:r>
            <w:r>
              <w:rPr>
                <w:b/>
                <w:color w:val="211F1F"/>
                <w:spacing w:val="-2"/>
                <w:sz w:val="14"/>
              </w:rPr>
              <w:t>1</w:t>
            </w:r>
            <w:r>
              <w:rPr>
                <w:b/>
                <w:color w:val="211F1F"/>
                <w:spacing w:val="-2"/>
                <w:sz w:val="14"/>
                <w:vertAlign w:val="superscript"/>
              </w:rPr>
              <w:t>e</w:t>
            </w:r>
            <w:r>
              <w:rPr>
                <w:b/>
                <w:color w:val="211F1F"/>
                <w:spacing w:val="-3"/>
                <w:sz w:val="14"/>
              </w:rPr>
              <w:t xml:space="preserve"> </w:t>
            </w:r>
            <w:r>
              <w:rPr>
                <w:b/>
                <w:color w:val="211F1F"/>
                <w:spacing w:val="-2"/>
                <w:sz w:val="14"/>
              </w:rPr>
              <w:t>suppletoire</w:t>
            </w:r>
            <w:r>
              <w:rPr>
                <w:b/>
                <w:color w:val="211F1F"/>
                <w:spacing w:val="9"/>
                <w:sz w:val="14"/>
              </w:rPr>
              <w:t xml:space="preserve"> </w:t>
            </w:r>
            <w:r>
              <w:rPr>
                <w:b/>
                <w:color w:val="211F1F"/>
                <w:spacing w:val="-2"/>
                <w:sz w:val="14"/>
              </w:rPr>
              <w:t>begroting</w:t>
            </w:r>
            <w:r>
              <w:rPr>
                <w:b/>
                <w:color w:val="211F1F"/>
                <w:spacing w:val="15"/>
                <w:sz w:val="14"/>
              </w:rPr>
              <w:t xml:space="preserve"> </w:t>
            </w:r>
            <w:r>
              <w:rPr>
                <w:b/>
                <w:color w:val="211F1F"/>
                <w:spacing w:val="-4"/>
                <w:sz w:val="14"/>
              </w:rPr>
              <w:t>2026</w:t>
            </w:r>
          </w:p>
        </w:tc>
        <w:tc>
          <w:tcPr>
            <w:tcW w:w="1131" w:type="dxa"/>
            <w:tcBorders>
              <w:top w:val="single" w:color="00ACED" w:sz="2" w:space="0"/>
              <w:bottom w:val="single" w:color="00ACED" w:sz="2" w:space="0"/>
            </w:tcBorders>
          </w:tcPr>
          <w:p w:rsidR="001B3359" w:rsidRDefault="00D877C7" w14:paraId="4EF1F270" w14:textId="77777777">
            <w:pPr>
              <w:pStyle w:val="TableParagraph"/>
              <w:spacing w:before="28"/>
              <w:ind w:right="83"/>
              <w:rPr>
                <w:b/>
                <w:sz w:val="14"/>
              </w:rPr>
            </w:pPr>
            <w:r>
              <w:rPr>
                <w:b/>
                <w:color w:val="211F1F"/>
                <w:spacing w:val="-2"/>
                <w:sz w:val="14"/>
              </w:rPr>
              <w:t>3.442.669</w:t>
            </w:r>
          </w:p>
        </w:tc>
        <w:tc>
          <w:tcPr>
            <w:tcW w:w="969" w:type="dxa"/>
            <w:tcBorders>
              <w:top w:val="single" w:color="00ACED" w:sz="2" w:space="0"/>
              <w:bottom w:val="single" w:color="00ACED" w:sz="2" w:space="0"/>
            </w:tcBorders>
          </w:tcPr>
          <w:p w:rsidR="001B3359" w:rsidRDefault="00D877C7" w14:paraId="32EE8243" w14:textId="77777777">
            <w:pPr>
              <w:pStyle w:val="TableParagraph"/>
              <w:spacing w:before="28"/>
              <w:ind w:right="82"/>
              <w:rPr>
                <w:b/>
                <w:sz w:val="14"/>
              </w:rPr>
            </w:pPr>
            <w:r>
              <w:rPr>
                <w:b/>
                <w:color w:val="211F1F"/>
                <w:spacing w:val="-2"/>
                <w:sz w:val="14"/>
              </w:rPr>
              <w:t>4.047.175</w:t>
            </w:r>
          </w:p>
        </w:tc>
        <w:tc>
          <w:tcPr>
            <w:tcW w:w="965" w:type="dxa"/>
            <w:tcBorders>
              <w:top w:val="single" w:color="00ACED" w:sz="2" w:space="0"/>
              <w:bottom w:val="single" w:color="00ACED" w:sz="2" w:space="0"/>
            </w:tcBorders>
          </w:tcPr>
          <w:p w:rsidR="001B3359" w:rsidRDefault="00D877C7" w14:paraId="03081A70" w14:textId="77777777">
            <w:pPr>
              <w:pStyle w:val="TableParagraph"/>
              <w:spacing w:before="28"/>
              <w:ind w:right="77"/>
              <w:rPr>
                <w:b/>
                <w:sz w:val="14"/>
              </w:rPr>
            </w:pPr>
            <w:r>
              <w:rPr>
                <w:b/>
                <w:color w:val="211F1F"/>
                <w:spacing w:val="-2"/>
                <w:sz w:val="14"/>
              </w:rPr>
              <w:t>4.049.433</w:t>
            </w:r>
          </w:p>
        </w:tc>
        <w:tc>
          <w:tcPr>
            <w:tcW w:w="970" w:type="dxa"/>
            <w:tcBorders>
              <w:top w:val="single" w:color="00ACED" w:sz="2" w:space="0"/>
              <w:bottom w:val="single" w:color="00ACED" w:sz="2" w:space="0"/>
            </w:tcBorders>
          </w:tcPr>
          <w:p w:rsidR="001B3359" w:rsidRDefault="00D877C7" w14:paraId="68EAE2D9" w14:textId="77777777">
            <w:pPr>
              <w:pStyle w:val="TableParagraph"/>
              <w:spacing w:before="28"/>
              <w:ind w:right="75"/>
              <w:rPr>
                <w:b/>
                <w:sz w:val="14"/>
              </w:rPr>
            </w:pPr>
            <w:r>
              <w:rPr>
                <w:b/>
                <w:color w:val="211F1F"/>
                <w:spacing w:val="-2"/>
                <w:sz w:val="14"/>
              </w:rPr>
              <w:t>4.126.937</w:t>
            </w:r>
          </w:p>
        </w:tc>
        <w:tc>
          <w:tcPr>
            <w:tcW w:w="990" w:type="dxa"/>
            <w:tcBorders>
              <w:top w:val="single" w:color="00ACED" w:sz="2" w:space="0"/>
              <w:bottom w:val="single" w:color="00ACED" w:sz="2" w:space="0"/>
            </w:tcBorders>
          </w:tcPr>
          <w:p w:rsidR="001B3359" w:rsidRDefault="00D877C7" w14:paraId="160D8677" w14:textId="77777777">
            <w:pPr>
              <w:pStyle w:val="TableParagraph"/>
              <w:spacing w:before="28"/>
              <w:ind w:right="97"/>
              <w:rPr>
                <w:b/>
                <w:sz w:val="14"/>
              </w:rPr>
            </w:pPr>
            <w:r>
              <w:rPr>
                <w:b/>
                <w:color w:val="211F1F"/>
                <w:spacing w:val="-2"/>
                <w:sz w:val="14"/>
              </w:rPr>
              <w:t>4.280.537</w:t>
            </w:r>
          </w:p>
        </w:tc>
        <w:tc>
          <w:tcPr>
            <w:tcW w:w="913" w:type="dxa"/>
            <w:tcBorders>
              <w:top w:val="single" w:color="00ACED" w:sz="2" w:space="0"/>
              <w:bottom w:val="single" w:color="00ACED" w:sz="2" w:space="0"/>
            </w:tcBorders>
          </w:tcPr>
          <w:p w:rsidR="001B3359" w:rsidRDefault="00D877C7" w14:paraId="1FEC2F5E" w14:textId="77777777">
            <w:pPr>
              <w:pStyle w:val="TableParagraph"/>
              <w:spacing w:before="28"/>
              <w:rPr>
                <w:b/>
                <w:sz w:val="14"/>
              </w:rPr>
            </w:pPr>
            <w:r>
              <w:rPr>
                <w:b/>
                <w:color w:val="211F1F"/>
                <w:spacing w:val="-2"/>
                <w:sz w:val="14"/>
              </w:rPr>
              <w:t>4.430.000</w:t>
            </w:r>
          </w:p>
        </w:tc>
      </w:tr>
    </w:tbl>
    <w:p w:rsidR="001B3359" w:rsidRDefault="001B3359" w14:paraId="6DC598B3" w14:textId="77777777">
      <w:pPr>
        <w:pStyle w:val="Plattetekst"/>
        <w:spacing w:before="79"/>
      </w:pPr>
    </w:p>
    <w:p w:rsidR="001B3359" w:rsidRDefault="00D877C7" w14:paraId="50800143" w14:textId="77777777">
      <w:pPr>
        <w:spacing w:line="256" w:lineRule="auto"/>
        <w:ind w:left="3429" w:right="5798"/>
        <w:rPr>
          <w:b/>
          <w:sz w:val="18"/>
        </w:rPr>
      </w:pPr>
      <w:r>
        <w:rPr>
          <w:b/>
          <w:color w:val="211F1F"/>
          <w:spacing w:val="-2"/>
          <w:sz w:val="18"/>
        </w:rPr>
        <w:t>Toelichting Uitgaven Autonoom</w:t>
      </w:r>
    </w:p>
    <w:p w:rsidR="001B3359" w:rsidRDefault="00D877C7" w14:paraId="59BD5974" w14:textId="77777777">
      <w:pPr>
        <w:pStyle w:val="Kop1"/>
        <w:spacing w:line="201" w:lineRule="exact"/>
      </w:pPr>
      <w:r>
        <w:rPr>
          <w:color w:val="211F1F"/>
        </w:rPr>
        <w:t>Verwerking</w:t>
      </w:r>
      <w:r>
        <w:rPr>
          <w:color w:val="211F1F"/>
          <w:spacing w:val="6"/>
        </w:rPr>
        <w:t xml:space="preserve"> </w:t>
      </w:r>
      <w:r>
        <w:rPr>
          <w:color w:val="211F1F"/>
        </w:rPr>
        <w:t>MLT</w:t>
      </w:r>
      <w:r>
        <w:rPr>
          <w:color w:val="211F1F"/>
          <w:spacing w:val="3"/>
        </w:rPr>
        <w:t xml:space="preserve"> </w:t>
      </w:r>
      <w:r>
        <w:rPr>
          <w:color w:val="211F1F"/>
        </w:rPr>
        <w:t>2027-</w:t>
      </w:r>
      <w:r>
        <w:rPr>
          <w:color w:val="211F1F"/>
          <w:spacing w:val="-4"/>
        </w:rPr>
        <w:t>2031</w:t>
      </w:r>
    </w:p>
    <w:p w:rsidR="001B3359" w:rsidRDefault="00D877C7" w14:paraId="501DA97B" w14:textId="77777777">
      <w:pPr>
        <w:pStyle w:val="Plattetekst"/>
        <w:spacing w:before="6" w:line="247" w:lineRule="auto"/>
        <w:ind w:left="3429" w:right="644"/>
        <w:jc w:val="both"/>
      </w:pPr>
      <w:r>
        <w:rPr>
          <w:color w:val="211F1F"/>
          <w:spacing w:val="-2"/>
          <w:w w:val="110"/>
        </w:rPr>
        <w:t>De</w:t>
      </w:r>
      <w:r>
        <w:rPr>
          <w:color w:val="211F1F"/>
          <w:spacing w:val="-9"/>
          <w:w w:val="110"/>
        </w:rPr>
        <w:t xml:space="preserve"> </w:t>
      </w:r>
      <w:r>
        <w:rPr>
          <w:color w:val="211F1F"/>
          <w:spacing w:val="-2"/>
          <w:w w:val="110"/>
        </w:rPr>
        <w:t>ramingen</w:t>
      </w:r>
      <w:r>
        <w:rPr>
          <w:color w:val="211F1F"/>
          <w:spacing w:val="-6"/>
          <w:w w:val="110"/>
        </w:rPr>
        <w:t xml:space="preserve"> </w:t>
      </w:r>
      <w:r>
        <w:rPr>
          <w:color w:val="211F1F"/>
          <w:spacing w:val="-2"/>
          <w:w w:val="110"/>
        </w:rPr>
        <w:t>voor</w:t>
      </w:r>
      <w:r>
        <w:rPr>
          <w:color w:val="211F1F"/>
          <w:spacing w:val="-13"/>
          <w:w w:val="110"/>
        </w:rPr>
        <w:t xml:space="preserve"> </w:t>
      </w:r>
      <w:r>
        <w:rPr>
          <w:color w:val="211F1F"/>
          <w:spacing w:val="-2"/>
          <w:w w:val="110"/>
        </w:rPr>
        <w:t>loon-,</w:t>
      </w:r>
      <w:r>
        <w:rPr>
          <w:color w:val="211F1F"/>
          <w:spacing w:val="-7"/>
          <w:w w:val="110"/>
        </w:rPr>
        <w:t xml:space="preserve"> </w:t>
      </w:r>
      <w:r>
        <w:rPr>
          <w:color w:val="211F1F"/>
          <w:spacing w:val="-2"/>
          <w:w w:val="110"/>
        </w:rPr>
        <w:t>prijs-</w:t>
      </w:r>
      <w:r>
        <w:rPr>
          <w:color w:val="211F1F"/>
          <w:spacing w:val="-14"/>
          <w:w w:val="110"/>
        </w:rPr>
        <w:t xml:space="preserve"> </w:t>
      </w:r>
      <w:r>
        <w:rPr>
          <w:color w:val="211F1F"/>
          <w:spacing w:val="-2"/>
          <w:w w:val="110"/>
        </w:rPr>
        <w:t>en</w:t>
      </w:r>
      <w:r>
        <w:rPr>
          <w:color w:val="211F1F"/>
          <w:spacing w:val="-4"/>
          <w:w w:val="110"/>
        </w:rPr>
        <w:t xml:space="preserve"> </w:t>
      </w:r>
      <w:r>
        <w:rPr>
          <w:color w:val="211F1F"/>
          <w:spacing w:val="-2"/>
          <w:w w:val="110"/>
        </w:rPr>
        <w:t>volumeontwikkelingen</w:t>
      </w:r>
      <w:r>
        <w:rPr>
          <w:color w:val="211F1F"/>
          <w:spacing w:val="-3"/>
          <w:w w:val="110"/>
        </w:rPr>
        <w:t xml:space="preserve"> </w:t>
      </w:r>
      <w:r>
        <w:rPr>
          <w:color w:val="211F1F"/>
          <w:spacing w:val="-2"/>
          <w:w w:val="110"/>
        </w:rPr>
        <w:t>zijn</w:t>
      </w:r>
      <w:r>
        <w:rPr>
          <w:color w:val="211F1F"/>
          <w:spacing w:val="-4"/>
          <w:w w:val="110"/>
        </w:rPr>
        <w:t xml:space="preserve"> </w:t>
      </w:r>
      <w:r>
        <w:rPr>
          <w:color w:val="211F1F"/>
          <w:spacing w:val="-2"/>
          <w:w w:val="110"/>
        </w:rPr>
        <w:t>vanaf</w:t>
      </w:r>
      <w:r>
        <w:rPr>
          <w:color w:val="211F1F"/>
          <w:spacing w:val="-12"/>
          <w:w w:val="110"/>
        </w:rPr>
        <w:t xml:space="preserve"> </w:t>
      </w:r>
      <w:r>
        <w:rPr>
          <w:color w:val="211F1F"/>
          <w:spacing w:val="-2"/>
          <w:w w:val="110"/>
        </w:rPr>
        <w:t xml:space="preserve">2027 </w:t>
      </w:r>
      <w:r>
        <w:rPr>
          <w:color w:val="211F1F"/>
          <w:w w:val="110"/>
        </w:rPr>
        <w:t>geactualiseerd</w:t>
      </w:r>
      <w:r>
        <w:rPr>
          <w:color w:val="211F1F"/>
          <w:spacing w:val="-10"/>
          <w:w w:val="110"/>
        </w:rPr>
        <w:t xml:space="preserve"> </w:t>
      </w:r>
      <w:r>
        <w:rPr>
          <w:color w:val="211F1F"/>
          <w:w w:val="110"/>
        </w:rPr>
        <w:t>op</w:t>
      </w:r>
      <w:r>
        <w:rPr>
          <w:color w:val="211F1F"/>
          <w:spacing w:val="-12"/>
          <w:w w:val="110"/>
        </w:rPr>
        <w:t xml:space="preserve"> </w:t>
      </w:r>
      <w:r>
        <w:rPr>
          <w:color w:val="211F1F"/>
          <w:w w:val="110"/>
        </w:rPr>
        <w:t>basis</w:t>
      </w:r>
      <w:r>
        <w:rPr>
          <w:color w:val="211F1F"/>
          <w:spacing w:val="-7"/>
          <w:w w:val="110"/>
        </w:rPr>
        <w:t xml:space="preserve"> </w:t>
      </w:r>
      <w:r>
        <w:rPr>
          <w:color w:val="211F1F"/>
          <w:w w:val="110"/>
        </w:rPr>
        <w:t>van</w:t>
      </w:r>
      <w:r>
        <w:rPr>
          <w:color w:val="211F1F"/>
          <w:spacing w:val="-6"/>
          <w:w w:val="110"/>
        </w:rPr>
        <w:t xml:space="preserve"> </w:t>
      </w:r>
      <w:r>
        <w:rPr>
          <w:color w:val="211F1F"/>
          <w:w w:val="110"/>
        </w:rPr>
        <w:t>de</w:t>
      </w:r>
      <w:r>
        <w:rPr>
          <w:color w:val="211F1F"/>
          <w:spacing w:val="-10"/>
          <w:w w:val="110"/>
        </w:rPr>
        <w:t xml:space="preserve"> </w:t>
      </w:r>
      <w:r>
        <w:rPr>
          <w:color w:val="211F1F"/>
          <w:w w:val="110"/>
        </w:rPr>
        <w:t>recente</w:t>
      </w:r>
      <w:r>
        <w:rPr>
          <w:color w:val="211F1F"/>
          <w:spacing w:val="-9"/>
          <w:w w:val="110"/>
        </w:rPr>
        <w:t xml:space="preserve"> </w:t>
      </w:r>
      <w:r>
        <w:rPr>
          <w:color w:val="211F1F"/>
          <w:w w:val="110"/>
        </w:rPr>
        <w:t>middellange-termijnverkenning (MLT) 2027-2031 van het CPB.</w:t>
      </w:r>
    </w:p>
    <w:p w:rsidR="001B3359" w:rsidRDefault="00D877C7" w14:paraId="1CFBB491" w14:textId="77777777">
      <w:pPr>
        <w:pStyle w:val="Kop1"/>
        <w:spacing w:before="209"/>
        <w:jc w:val="both"/>
      </w:pPr>
      <w:r>
        <w:rPr>
          <w:color w:val="211F1F"/>
        </w:rPr>
        <w:t>Actualisatie</w:t>
      </w:r>
      <w:r>
        <w:rPr>
          <w:color w:val="211F1F"/>
          <w:spacing w:val="47"/>
        </w:rPr>
        <w:t xml:space="preserve"> </w:t>
      </w:r>
      <w:proofErr w:type="spellStart"/>
      <w:r>
        <w:rPr>
          <w:color w:val="211F1F"/>
        </w:rPr>
        <w:t>Zvw</w:t>
      </w:r>
      <w:proofErr w:type="spellEnd"/>
      <w:r>
        <w:rPr>
          <w:color w:val="211F1F"/>
        </w:rPr>
        <w:t>-</w:t>
      </w:r>
      <w:r>
        <w:rPr>
          <w:color w:val="211F1F"/>
          <w:spacing w:val="-2"/>
        </w:rPr>
        <w:t>uitgaven</w:t>
      </w:r>
    </w:p>
    <w:p w:rsidR="001B3359" w:rsidRDefault="001B3359" w14:paraId="7F4AF331" w14:textId="77777777">
      <w:pPr>
        <w:pStyle w:val="Plattetekst"/>
        <w:rPr>
          <w:i/>
          <w:sz w:val="20"/>
        </w:rPr>
      </w:pPr>
    </w:p>
    <w:tbl>
      <w:tblPr>
        <w:tblStyle w:val="TableNormal"/>
        <w:tblW w:w="0" w:type="auto"/>
        <w:tblInd w:w="105" w:type="dxa"/>
        <w:tblLayout w:type="fixed"/>
        <w:tblLook w:val="01E0" w:firstRow="1" w:lastRow="1" w:firstColumn="1" w:lastColumn="1" w:noHBand="0" w:noVBand="0"/>
      </w:tblPr>
      <w:tblGrid>
        <w:gridCol w:w="3581"/>
        <w:gridCol w:w="1414"/>
        <w:gridCol w:w="971"/>
        <w:gridCol w:w="968"/>
        <w:gridCol w:w="972"/>
        <w:gridCol w:w="984"/>
        <w:gridCol w:w="851"/>
      </w:tblGrid>
      <w:tr w:rsidR="001B3359" w14:paraId="0A1FC25B" w14:textId="77777777">
        <w:trPr>
          <w:trHeight w:val="306"/>
        </w:trPr>
        <w:tc>
          <w:tcPr>
            <w:tcW w:w="9741" w:type="dxa"/>
            <w:gridSpan w:val="7"/>
            <w:tcBorders>
              <w:top w:val="single" w:color="211F1F" w:sz="4" w:space="0"/>
              <w:bottom w:val="single" w:color="00ACED" w:sz="2" w:space="0"/>
            </w:tcBorders>
            <w:shd w:val="clear" w:color="auto" w:fill="00ACED"/>
          </w:tcPr>
          <w:p w:rsidR="001B3359" w:rsidRDefault="00D877C7" w14:paraId="79609ACE" w14:textId="77777777">
            <w:pPr>
              <w:pStyle w:val="TableParagraph"/>
              <w:spacing w:before="35"/>
              <w:ind w:left="144"/>
              <w:jc w:val="left"/>
              <w:rPr>
                <w:sz w:val="18"/>
              </w:rPr>
            </w:pPr>
            <w:r>
              <w:rPr>
                <w:color w:val="FFFFFF"/>
                <w:sz w:val="18"/>
              </w:rPr>
              <w:t>Tabel</w:t>
            </w:r>
            <w:r>
              <w:rPr>
                <w:color w:val="FFFFFF"/>
                <w:spacing w:val="23"/>
                <w:sz w:val="18"/>
              </w:rPr>
              <w:t xml:space="preserve"> </w:t>
            </w:r>
            <w:r>
              <w:rPr>
                <w:color w:val="FFFFFF"/>
                <w:sz w:val="18"/>
              </w:rPr>
              <w:t>4</w:t>
            </w:r>
            <w:r>
              <w:rPr>
                <w:color w:val="FFFFFF"/>
                <w:spacing w:val="21"/>
                <w:sz w:val="18"/>
              </w:rPr>
              <w:t xml:space="preserve"> </w:t>
            </w:r>
            <w:r>
              <w:rPr>
                <w:color w:val="FFFFFF"/>
                <w:sz w:val="18"/>
              </w:rPr>
              <w:t>Actualisatie</w:t>
            </w:r>
            <w:r>
              <w:rPr>
                <w:color w:val="FFFFFF"/>
                <w:spacing w:val="27"/>
                <w:sz w:val="18"/>
              </w:rPr>
              <w:t xml:space="preserve"> </w:t>
            </w:r>
            <w:proofErr w:type="spellStart"/>
            <w:r>
              <w:rPr>
                <w:color w:val="FFFFFF"/>
                <w:sz w:val="18"/>
              </w:rPr>
              <w:t>Zvw</w:t>
            </w:r>
            <w:proofErr w:type="spellEnd"/>
            <w:r>
              <w:rPr>
                <w:color w:val="FFFFFF"/>
                <w:sz w:val="18"/>
              </w:rPr>
              <w:t>-uitgaven</w:t>
            </w:r>
            <w:r>
              <w:rPr>
                <w:color w:val="FFFFFF"/>
                <w:spacing w:val="24"/>
                <w:sz w:val="18"/>
              </w:rPr>
              <w:t xml:space="preserve"> </w:t>
            </w:r>
            <w:r>
              <w:rPr>
                <w:color w:val="FFFFFF"/>
                <w:sz w:val="18"/>
              </w:rPr>
              <w:t>2026-</w:t>
            </w:r>
            <w:r>
              <w:rPr>
                <w:color w:val="FFFFFF"/>
                <w:spacing w:val="-6"/>
                <w:sz w:val="18"/>
              </w:rPr>
              <w:t xml:space="preserve"> </w:t>
            </w:r>
            <w:r>
              <w:rPr>
                <w:color w:val="FFFFFF"/>
                <w:sz w:val="18"/>
              </w:rPr>
              <w:t>2031</w:t>
            </w:r>
            <w:r>
              <w:rPr>
                <w:color w:val="FFFFFF"/>
                <w:spacing w:val="5"/>
                <w:sz w:val="18"/>
              </w:rPr>
              <w:t xml:space="preserve"> </w:t>
            </w:r>
            <w:r>
              <w:rPr>
                <w:color w:val="FFFFFF"/>
                <w:sz w:val="18"/>
              </w:rPr>
              <w:t>(bedragen</w:t>
            </w:r>
            <w:r>
              <w:rPr>
                <w:color w:val="FFFFFF"/>
                <w:spacing w:val="13"/>
                <w:sz w:val="18"/>
              </w:rPr>
              <w:t xml:space="preserve"> </w:t>
            </w:r>
            <w:r>
              <w:rPr>
                <w:color w:val="FFFFFF"/>
                <w:sz w:val="18"/>
              </w:rPr>
              <w:t>x</w:t>
            </w:r>
            <w:r>
              <w:rPr>
                <w:color w:val="FFFFFF"/>
                <w:spacing w:val="-5"/>
                <w:sz w:val="18"/>
              </w:rPr>
              <w:t xml:space="preserve"> </w:t>
            </w:r>
            <w:r>
              <w:rPr>
                <w:color w:val="FFFFFF"/>
                <w:sz w:val="18"/>
              </w:rPr>
              <w:t>€</w:t>
            </w:r>
            <w:r>
              <w:rPr>
                <w:color w:val="FFFFFF"/>
                <w:spacing w:val="5"/>
                <w:sz w:val="18"/>
              </w:rPr>
              <w:t xml:space="preserve"> </w:t>
            </w:r>
            <w:r>
              <w:rPr>
                <w:color w:val="FFFFFF"/>
                <w:spacing w:val="-2"/>
                <w:sz w:val="18"/>
              </w:rPr>
              <w:t>1.000)</w:t>
            </w:r>
          </w:p>
        </w:tc>
      </w:tr>
      <w:tr w:rsidR="001B3359" w14:paraId="2D093A25" w14:textId="77777777">
        <w:trPr>
          <w:trHeight w:val="223"/>
        </w:trPr>
        <w:tc>
          <w:tcPr>
            <w:tcW w:w="3581" w:type="dxa"/>
            <w:tcBorders>
              <w:top w:val="single" w:color="00ACED" w:sz="2" w:space="0"/>
              <w:bottom w:val="single" w:color="00ACED" w:sz="2" w:space="0"/>
            </w:tcBorders>
          </w:tcPr>
          <w:p w:rsidR="001B3359" w:rsidRDefault="001B3359" w14:paraId="7F6FD7B9" w14:textId="77777777">
            <w:pPr>
              <w:pStyle w:val="TableParagraph"/>
              <w:spacing w:before="0"/>
              <w:jc w:val="left"/>
              <w:rPr>
                <w:rFonts w:ascii="Times New Roman"/>
                <w:sz w:val="14"/>
              </w:rPr>
            </w:pPr>
          </w:p>
        </w:tc>
        <w:tc>
          <w:tcPr>
            <w:tcW w:w="1414" w:type="dxa"/>
            <w:tcBorders>
              <w:top w:val="single" w:color="00ACED" w:sz="2" w:space="0"/>
              <w:bottom w:val="single" w:color="00ACED" w:sz="2" w:space="0"/>
            </w:tcBorders>
          </w:tcPr>
          <w:p w:rsidR="001B3359" w:rsidRDefault="00D877C7" w14:paraId="00B3DD08" w14:textId="77777777">
            <w:pPr>
              <w:pStyle w:val="TableParagraph"/>
              <w:spacing w:before="20"/>
              <w:ind w:right="143"/>
              <w:rPr>
                <w:sz w:val="14"/>
              </w:rPr>
            </w:pPr>
            <w:r>
              <w:rPr>
                <w:color w:val="211F1F"/>
                <w:spacing w:val="-4"/>
                <w:sz w:val="14"/>
              </w:rPr>
              <w:t>2026</w:t>
            </w:r>
          </w:p>
        </w:tc>
        <w:tc>
          <w:tcPr>
            <w:tcW w:w="971" w:type="dxa"/>
            <w:tcBorders>
              <w:top w:val="single" w:color="00ACED" w:sz="2" w:space="0"/>
              <w:bottom w:val="single" w:color="00ACED" w:sz="2" w:space="0"/>
            </w:tcBorders>
          </w:tcPr>
          <w:p w:rsidR="001B3359" w:rsidRDefault="00D877C7" w14:paraId="0F332319" w14:textId="77777777">
            <w:pPr>
              <w:pStyle w:val="TableParagraph"/>
              <w:spacing w:before="20"/>
              <w:ind w:right="161"/>
              <w:rPr>
                <w:sz w:val="14"/>
              </w:rPr>
            </w:pPr>
            <w:r>
              <w:rPr>
                <w:color w:val="211F1F"/>
                <w:spacing w:val="-4"/>
                <w:sz w:val="14"/>
              </w:rPr>
              <w:t>2027</w:t>
            </w:r>
          </w:p>
        </w:tc>
        <w:tc>
          <w:tcPr>
            <w:tcW w:w="968" w:type="dxa"/>
            <w:tcBorders>
              <w:top w:val="single" w:color="00ACED" w:sz="2" w:space="0"/>
              <w:bottom w:val="single" w:color="00ACED" w:sz="2" w:space="0"/>
            </w:tcBorders>
          </w:tcPr>
          <w:p w:rsidR="001B3359" w:rsidRDefault="00D877C7" w14:paraId="37D6297C" w14:textId="77777777">
            <w:pPr>
              <w:pStyle w:val="TableParagraph"/>
              <w:spacing w:before="18"/>
              <w:ind w:right="140"/>
              <w:rPr>
                <w:sz w:val="14"/>
              </w:rPr>
            </w:pPr>
            <w:r>
              <w:rPr>
                <w:color w:val="211F1F"/>
                <w:spacing w:val="-4"/>
                <w:sz w:val="14"/>
              </w:rPr>
              <w:t>2028</w:t>
            </w:r>
          </w:p>
        </w:tc>
        <w:tc>
          <w:tcPr>
            <w:tcW w:w="972" w:type="dxa"/>
            <w:tcBorders>
              <w:top w:val="single" w:color="00ACED" w:sz="2" w:space="0"/>
              <w:bottom w:val="single" w:color="00ACED" w:sz="2" w:space="0"/>
            </w:tcBorders>
          </w:tcPr>
          <w:p w:rsidR="001B3359" w:rsidRDefault="00D877C7" w14:paraId="2E025041" w14:textId="77777777">
            <w:pPr>
              <w:pStyle w:val="TableParagraph"/>
              <w:spacing w:before="18"/>
              <w:ind w:right="143"/>
              <w:rPr>
                <w:sz w:val="14"/>
              </w:rPr>
            </w:pPr>
            <w:r>
              <w:rPr>
                <w:color w:val="211F1F"/>
                <w:spacing w:val="-4"/>
                <w:sz w:val="14"/>
              </w:rPr>
              <w:t>2029</w:t>
            </w:r>
          </w:p>
        </w:tc>
        <w:tc>
          <w:tcPr>
            <w:tcW w:w="984" w:type="dxa"/>
            <w:tcBorders>
              <w:top w:val="single" w:color="00ACED" w:sz="2" w:space="0"/>
              <w:bottom w:val="single" w:color="00ACED" w:sz="2" w:space="0"/>
            </w:tcBorders>
          </w:tcPr>
          <w:p w:rsidR="001B3359" w:rsidRDefault="00D877C7" w14:paraId="29CD9373" w14:textId="77777777">
            <w:pPr>
              <w:pStyle w:val="TableParagraph"/>
              <w:spacing w:before="18"/>
              <w:ind w:right="154"/>
              <w:rPr>
                <w:sz w:val="14"/>
              </w:rPr>
            </w:pPr>
            <w:r>
              <w:rPr>
                <w:color w:val="211F1F"/>
                <w:spacing w:val="-4"/>
                <w:sz w:val="14"/>
              </w:rPr>
              <w:t>2030</w:t>
            </w:r>
          </w:p>
        </w:tc>
        <w:tc>
          <w:tcPr>
            <w:tcW w:w="851" w:type="dxa"/>
            <w:tcBorders>
              <w:top w:val="single" w:color="00ACED" w:sz="2" w:space="0"/>
              <w:bottom w:val="single" w:color="00ACED" w:sz="2" w:space="0"/>
            </w:tcBorders>
          </w:tcPr>
          <w:p w:rsidR="001B3359" w:rsidRDefault="00D877C7" w14:paraId="4E9E6158" w14:textId="77777777">
            <w:pPr>
              <w:pStyle w:val="TableParagraph"/>
              <w:spacing w:before="18"/>
              <w:ind w:right="9"/>
              <w:rPr>
                <w:sz w:val="14"/>
              </w:rPr>
            </w:pPr>
            <w:r>
              <w:rPr>
                <w:color w:val="211F1F"/>
                <w:spacing w:val="-4"/>
                <w:sz w:val="14"/>
              </w:rPr>
              <w:t>2031</w:t>
            </w:r>
          </w:p>
        </w:tc>
      </w:tr>
      <w:tr w:rsidR="001B3359" w14:paraId="2E4240C7" w14:textId="77777777">
        <w:trPr>
          <w:trHeight w:val="214"/>
        </w:trPr>
        <w:tc>
          <w:tcPr>
            <w:tcW w:w="3581" w:type="dxa"/>
            <w:tcBorders>
              <w:top w:val="single" w:color="00ACED" w:sz="2" w:space="0"/>
            </w:tcBorders>
          </w:tcPr>
          <w:p w:rsidR="001B3359" w:rsidRDefault="00D877C7" w14:paraId="56087ABA" w14:textId="77777777">
            <w:pPr>
              <w:pStyle w:val="TableParagraph"/>
              <w:spacing w:before="18"/>
              <w:ind w:left="31"/>
              <w:jc w:val="left"/>
              <w:rPr>
                <w:sz w:val="14"/>
              </w:rPr>
            </w:pPr>
            <w:r>
              <w:rPr>
                <w:color w:val="211F1F"/>
                <w:spacing w:val="-2"/>
                <w:w w:val="105"/>
                <w:sz w:val="14"/>
              </w:rPr>
              <w:t>Wijkverpleging</w:t>
            </w:r>
          </w:p>
        </w:tc>
        <w:tc>
          <w:tcPr>
            <w:tcW w:w="1414" w:type="dxa"/>
            <w:tcBorders>
              <w:top w:val="single" w:color="00ACED" w:sz="2" w:space="0"/>
            </w:tcBorders>
          </w:tcPr>
          <w:p w:rsidR="001B3359" w:rsidRDefault="00D877C7" w14:paraId="1E5910E2" w14:textId="77777777">
            <w:pPr>
              <w:pStyle w:val="TableParagraph"/>
              <w:spacing w:before="18"/>
              <w:ind w:right="135"/>
              <w:rPr>
                <w:sz w:val="14"/>
              </w:rPr>
            </w:pPr>
            <w:r>
              <w:rPr>
                <w:color w:val="211F1F"/>
                <w:sz w:val="14"/>
              </w:rPr>
              <w:t>‒</w:t>
            </w:r>
            <w:r>
              <w:rPr>
                <w:color w:val="211F1F"/>
                <w:spacing w:val="-6"/>
                <w:sz w:val="14"/>
              </w:rPr>
              <w:t xml:space="preserve"> </w:t>
            </w:r>
            <w:r>
              <w:rPr>
                <w:color w:val="211F1F"/>
                <w:spacing w:val="-2"/>
                <w:sz w:val="14"/>
              </w:rPr>
              <w:t>386.864</w:t>
            </w:r>
          </w:p>
        </w:tc>
        <w:tc>
          <w:tcPr>
            <w:tcW w:w="971" w:type="dxa"/>
            <w:tcBorders>
              <w:top w:val="single" w:color="00ACED" w:sz="2" w:space="0"/>
            </w:tcBorders>
          </w:tcPr>
          <w:p w:rsidR="001B3359" w:rsidRDefault="00D877C7" w14:paraId="59E96360" w14:textId="77777777">
            <w:pPr>
              <w:pStyle w:val="TableParagraph"/>
              <w:spacing w:before="18"/>
              <w:ind w:right="134"/>
              <w:rPr>
                <w:sz w:val="14"/>
              </w:rPr>
            </w:pPr>
            <w:r>
              <w:rPr>
                <w:color w:val="211F1F"/>
                <w:sz w:val="14"/>
              </w:rPr>
              <w:t>‒</w:t>
            </w:r>
            <w:r>
              <w:rPr>
                <w:color w:val="211F1F"/>
                <w:spacing w:val="-6"/>
                <w:sz w:val="14"/>
              </w:rPr>
              <w:t xml:space="preserve"> </w:t>
            </w:r>
            <w:r>
              <w:rPr>
                <w:color w:val="211F1F"/>
                <w:spacing w:val="-2"/>
                <w:sz w:val="14"/>
              </w:rPr>
              <w:t>386.864</w:t>
            </w:r>
          </w:p>
        </w:tc>
        <w:tc>
          <w:tcPr>
            <w:tcW w:w="968" w:type="dxa"/>
            <w:tcBorders>
              <w:top w:val="single" w:color="00ACED" w:sz="2" w:space="0"/>
            </w:tcBorders>
          </w:tcPr>
          <w:p w:rsidR="001B3359" w:rsidRDefault="00D877C7" w14:paraId="69963955" w14:textId="77777777">
            <w:pPr>
              <w:pStyle w:val="TableParagraph"/>
              <w:spacing w:before="18"/>
              <w:ind w:right="134"/>
              <w:rPr>
                <w:sz w:val="14"/>
              </w:rPr>
            </w:pPr>
            <w:r>
              <w:rPr>
                <w:color w:val="211F1F"/>
                <w:sz w:val="14"/>
              </w:rPr>
              <w:t>‒</w:t>
            </w:r>
            <w:r>
              <w:rPr>
                <w:color w:val="211F1F"/>
                <w:spacing w:val="-6"/>
                <w:sz w:val="14"/>
              </w:rPr>
              <w:t xml:space="preserve"> </w:t>
            </w:r>
            <w:r>
              <w:rPr>
                <w:color w:val="211F1F"/>
                <w:spacing w:val="-2"/>
                <w:sz w:val="14"/>
              </w:rPr>
              <w:t>386.864</w:t>
            </w:r>
          </w:p>
        </w:tc>
        <w:tc>
          <w:tcPr>
            <w:tcW w:w="972" w:type="dxa"/>
            <w:tcBorders>
              <w:top w:val="single" w:color="00ACED" w:sz="2" w:space="0"/>
            </w:tcBorders>
          </w:tcPr>
          <w:p w:rsidR="001B3359" w:rsidRDefault="00D877C7" w14:paraId="43225B74" w14:textId="77777777">
            <w:pPr>
              <w:pStyle w:val="TableParagraph"/>
              <w:spacing w:before="18"/>
              <w:ind w:right="134"/>
              <w:rPr>
                <w:sz w:val="14"/>
              </w:rPr>
            </w:pPr>
            <w:r>
              <w:rPr>
                <w:color w:val="211F1F"/>
                <w:sz w:val="14"/>
              </w:rPr>
              <w:t>‒</w:t>
            </w:r>
            <w:r>
              <w:rPr>
                <w:color w:val="211F1F"/>
                <w:spacing w:val="-6"/>
                <w:sz w:val="14"/>
              </w:rPr>
              <w:t xml:space="preserve"> </w:t>
            </w:r>
            <w:r>
              <w:rPr>
                <w:color w:val="211F1F"/>
                <w:spacing w:val="-2"/>
                <w:sz w:val="14"/>
              </w:rPr>
              <w:t>386.864</w:t>
            </w:r>
          </w:p>
        </w:tc>
        <w:tc>
          <w:tcPr>
            <w:tcW w:w="984" w:type="dxa"/>
            <w:tcBorders>
              <w:top w:val="single" w:color="00ACED" w:sz="2" w:space="0"/>
            </w:tcBorders>
          </w:tcPr>
          <w:p w:rsidR="001B3359" w:rsidRDefault="00D877C7" w14:paraId="181B485C" w14:textId="77777777">
            <w:pPr>
              <w:pStyle w:val="TableParagraph"/>
              <w:spacing w:before="18"/>
              <w:ind w:right="146"/>
              <w:rPr>
                <w:sz w:val="14"/>
              </w:rPr>
            </w:pPr>
            <w:r>
              <w:rPr>
                <w:color w:val="211F1F"/>
                <w:sz w:val="14"/>
              </w:rPr>
              <w:t>‒</w:t>
            </w:r>
            <w:r>
              <w:rPr>
                <w:color w:val="211F1F"/>
                <w:spacing w:val="-6"/>
                <w:sz w:val="14"/>
              </w:rPr>
              <w:t xml:space="preserve"> </w:t>
            </w:r>
            <w:r>
              <w:rPr>
                <w:color w:val="211F1F"/>
                <w:spacing w:val="-2"/>
                <w:sz w:val="14"/>
              </w:rPr>
              <w:t>386.864</w:t>
            </w:r>
          </w:p>
        </w:tc>
        <w:tc>
          <w:tcPr>
            <w:tcW w:w="851" w:type="dxa"/>
            <w:tcBorders>
              <w:top w:val="single" w:color="00ACED" w:sz="2" w:space="0"/>
            </w:tcBorders>
          </w:tcPr>
          <w:p w:rsidR="001B3359" w:rsidRDefault="00D877C7" w14:paraId="69B3B561" w14:textId="77777777">
            <w:pPr>
              <w:pStyle w:val="TableParagraph"/>
              <w:spacing w:before="18"/>
              <w:ind w:right="3"/>
              <w:rPr>
                <w:sz w:val="14"/>
              </w:rPr>
            </w:pPr>
            <w:r>
              <w:rPr>
                <w:color w:val="211F1F"/>
                <w:sz w:val="14"/>
              </w:rPr>
              <w:t>‒</w:t>
            </w:r>
            <w:r>
              <w:rPr>
                <w:color w:val="211F1F"/>
                <w:spacing w:val="-6"/>
                <w:sz w:val="14"/>
              </w:rPr>
              <w:t xml:space="preserve"> </w:t>
            </w:r>
            <w:r>
              <w:rPr>
                <w:color w:val="211F1F"/>
                <w:spacing w:val="-2"/>
                <w:sz w:val="14"/>
              </w:rPr>
              <w:t>386.864</w:t>
            </w:r>
          </w:p>
        </w:tc>
      </w:tr>
      <w:tr w:rsidR="001B3359" w14:paraId="3E042192" w14:textId="77777777">
        <w:trPr>
          <w:trHeight w:val="224"/>
        </w:trPr>
        <w:tc>
          <w:tcPr>
            <w:tcW w:w="3581" w:type="dxa"/>
          </w:tcPr>
          <w:p w:rsidR="001B3359" w:rsidRDefault="00D877C7" w14:paraId="3EBBD368" w14:textId="77777777">
            <w:pPr>
              <w:pStyle w:val="TableParagraph"/>
              <w:spacing w:before="26"/>
              <w:ind w:left="31"/>
              <w:jc w:val="left"/>
              <w:rPr>
                <w:sz w:val="14"/>
              </w:rPr>
            </w:pPr>
            <w:r>
              <w:rPr>
                <w:color w:val="211F1F"/>
                <w:spacing w:val="-2"/>
                <w:w w:val="105"/>
                <w:sz w:val="14"/>
              </w:rPr>
              <w:t>Eerstelijnszorg</w:t>
            </w:r>
          </w:p>
        </w:tc>
        <w:tc>
          <w:tcPr>
            <w:tcW w:w="1414" w:type="dxa"/>
          </w:tcPr>
          <w:p w:rsidR="001B3359" w:rsidRDefault="00D877C7" w14:paraId="46AA10B3" w14:textId="77777777">
            <w:pPr>
              <w:pStyle w:val="TableParagraph"/>
              <w:spacing w:before="26"/>
              <w:ind w:right="135"/>
              <w:rPr>
                <w:sz w:val="14"/>
              </w:rPr>
            </w:pPr>
            <w:r>
              <w:rPr>
                <w:color w:val="211F1F"/>
                <w:sz w:val="14"/>
              </w:rPr>
              <w:t>‒</w:t>
            </w:r>
            <w:r>
              <w:rPr>
                <w:color w:val="211F1F"/>
                <w:spacing w:val="-6"/>
                <w:sz w:val="14"/>
              </w:rPr>
              <w:t xml:space="preserve"> </w:t>
            </w:r>
            <w:r>
              <w:rPr>
                <w:color w:val="211F1F"/>
                <w:spacing w:val="-2"/>
                <w:sz w:val="14"/>
              </w:rPr>
              <w:t>115.919</w:t>
            </w:r>
          </w:p>
        </w:tc>
        <w:tc>
          <w:tcPr>
            <w:tcW w:w="971" w:type="dxa"/>
          </w:tcPr>
          <w:p w:rsidR="001B3359" w:rsidRDefault="00D877C7" w14:paraId="054F8DA7" w14:textId="77777777">
            <w:pPr>
              <w:pStyle w:val="TableParagraph"/>
              <w:spacing w:before="26"/>
              <w:ind w:right="134"/>
              <w:rPr>
                <w:sz w:val="14"/>
              </w:rPr>
            </w:pPr>
            <w:r>
              <w:rPr>
                <w:color w:val="211F1F"/>
                <w:sz w:val="14"/>
              </w:rPr>
              <w:t>‒</w:t>
            </w:r>
            <w:r>
              <w:rPr>
                <w:color w:val="211F1F"/>
                <w:spacing w:val="-6"/>
                <w:sz w:val="14"/>
              </w:rPr>
              <w:t xml:space="preserve"> </w:t>
            </w:r>
            <w:r>
              <w:rPr>
                <w:color w:val="211F1F"/>
                <w:spacing w:val="-2"/>
                <w:sz w:val="14"/>
              </w:rPr>
              <w:t>115.919</w:t>
            </w:r>
          </w:p>
        </w:tc>
        <w:tc>
          <w:tcPr>
            <w:tcW w:w="968" w:type="dxa"/>
          </w:tcPr>
          <w:p w:rsidR="001B3359" w:rsidRDefault="00D877C7" w14:paraId="57FA055A" w14:textId="77777777">
            <w:pPr>
              <w:pStyle w:val="TableParagraph"/>
              <w:spacing w:before="26"/>
              <w:ind w:right="134"/>
              <w:rPr>
                <w:sz w:val="14"/>
              </w:rPr>
            </w:pPr>
            <w:r>
              <w:rPr>
                <w:color w:val="211F1F"/>
                <w:sz w:val="14"/>
              </w:rPr>
              <w:t>‒</w:t>
            </w:r>
            <w:r>
              <w:rPr>
                <w:color w:val="211F1F"/>
                <w:spacing w:val="-6"/>
                <w:sz w:val="14"/>
              </w:rPr>
              <w:t xml:space="preserve"> </w:t>
            </w:r>
            <w:r>
              <w:rPr>
                <w:color w:val="211F1F"/>
                <w:spacing w:val="-2"/>
                <w:sz w:val="14"/>
              </w:rPr>
              <w:t>115.919</w:t>
            </w:r>
          </w:p>
        </w:tc>
        <w:tc>
          <w:tcPr>
            <w:tcW w:w="972" w:type="dxa"/>
          </w:tcPr>
          <w:p w:rsidR="001B3359" w:rsidRDefault="00D877C7" w14:paraId="2DAC24B0" w14:textId="77777777">
            <w:pPr>
              <w:pStyle w:val="TableParagraph"/>
              <w:spacing w:before="26"/>
              <w:ind w:right="134"/>
              <w:rPr>
                <w:sz w:val="14"/>
              </w:rPr>
            </w:pPr>
            <w:r>
              <w:rPr>
                <w:color w:val="211F1F"/>
                <w:sz w:val="14"/>
              </w:rPr>
              <w:t>‒</w:t>
            </w:r>
            <w:r>
              <w:rPr>
                <w:color w:val="211F1F"/>
                <w:spacing w:val="-6"/>
                <w:sz w:val="14"/>
              </w:rPr>
              <w:t xml:space="preserve"> </w:t>
            </w:r>
            <w:r>
              <w:rPr>
                <w:color w:val="211F1F"/>
                <w:spacing w:val="-2"/>
                <w:sz w:val="14"/>
              </w:rPr>
              <w:t>115.919</w:t>
            </w:r>
          </w:p>
        </w:tc>
        <w:tc>
          <w:tcPr>
            <w:tcW w:w="984" w:type="dxa"/>
          </w:tcPr>
          <w:p w:rsidR="001B3359" w:rsidRDefault="00D877C7" w14:paraId="4008495B" w14:textId="77777777">
            <w:pPr>
              <w:pStyle w:val="TableParagraph"/>
              <w:spacing w:before="26"/>
              <w:ind w:right="146"/>
              <w:rPr>
                <w:sz w:val="14"/>
              </w:rPr>
            </w:pPr>
            <w:r>
              <w:rPr>
                <w:color w:val="211F1F"/>
                <w:sz w:val="14"/>
              </w:rPr>
              <w:t>‒</w:t>
            </w:r>
            <w:r>
              <w:rPr>
                <w:color w:val="211F1F"/>
                <w:spacing w:val="-6"/>
                <w:sz w:val="14"/>
              </w:rPr>
              <w:t xml:space="preserve"> </w:t>
            </w:r>
            <w:r>
              <w:rPr>
                <w:color w:val="211F1F"/>
                <w:spacing w:val="-2"/>
                <w:sz w:val="14"/>
              </w:rPr>
              <w:t>115.919</w:t>
            </w:r>
          </w:p>
        </w:tc>
        <w:tc>
          <w:tcPr>
            <w:tcW w:w="851" w:type="dxa"/>
          </w:tcPr>
          <w:p w:rsidR="001B3359" w:rsidRDefault="00D877C7" w14:paraId="18F30499" w14:textId="77777777">
            <w:pPr>
              <w:pStyle w:val="TableParagraph"/>
              <w:spacing w:before="26"/>
              <w:ind w:right="3"/>
              <w:rPr>
                <w:sz w:val="14"/>
              </w:rPr>
            </w:pPr>
            <w:r>
              <w:rPr>
                <w:color w:val="211F1F"/>
                <w:sz w:val="14"/>
              </w:rPr>
              <w:t>‒</w:t>
            </w:r>
            <w:r>
              <w:rPr>
                <w:color w:val="211F1F"/>
                <w:spacing w:val="-6"/>
                <w:sz w:val="14"/>
              </w:rPr>
              <w:t xml:space="preserve"> </w:t>
            </w:r>
            <w:r>
              <w:rPr>
                <w:color w:val="211F1F"/>
                <w:spacing w:val="-2"/>
                <w:sz w:val="14"/>
              </w:rPr>
              <w:t>115.919</w:t>
            </w:r>
          </w:p>
        </w:tc>
      </w:tr>
      <w:tr w:rsidR="001B3359" w14:paraId="721EBAAA" w14:textId="77777777">
        <w:trPr>
          <w:trHeight w:val="225"/>
        </w:trPr>
        <w:tc>
          <w:tcPr>
            <w:tcW w:w="3581" w:type="dxa"/>
          </w:tcPr>
          <w:p w:rsidR="001B3359" w:rsidRDefault="00D877C7" w14:paraId="3F88BC86" w14:textId="77777777">
            <w:pPr>
              <w:pStyle w:val="TableParagraph"/>
              <w:spacing w:before="28"/>
              <w:ind w:left="31"/>
              <w:jc w:val="left"/>
              <w:rPr>
                <w:sz w:val="14"/>
              </w:rPr>
            </w:pPr>
            <w:r>
              <w:rPr>
                <w:color w:val="211F1F"/>
                <w:spacing w:val="-2"/>
                <w:w w:val="105"/>
                <w:sz w:val="14"/>
              </w:rPr>
              <w:t>Opleidingen</w:t>
            </w:r>
          </w:p>
        </w:tc>
        <w:tc>
          <w:tcPr>
            <w:tcW w:w="1414" w:type="dxa"/>
          </w:tcPr>
          <w:p w:rsidR="001B3359" w:rsidRDefault="00D877C7" w14:paraId="7BB53C63" w14:textId="77777777">
            <w:pPr>
              <w:pStyle w:val="TableParagraph"/>
              <w:spacing w:before="28"/>
              <w:ind w:right="135"/>
              <w:rPr>
                <w:sz w:val="14"/>
              </w:rPr>
            </w:pPr>
            <w:r>
              <w:rPr>
                <w:color w:val="211F1F"/>
                <w:sz w:val="14"/>
              </w:rPr>
              <w:t>‒</w:t>
            </w:r>
            <w:r>
              <w:rPr>
                <w:color w:val="211F1F"/>
                <w:spacing w:val="-6"/>
                <w:sz w:val="14"/>
              </w:rPr>
              <w:t xml:space="preserve"> </w:t>
            </w:r>
            <w:r>
              <w:rPr>
                <w:color w:val="211F1F"/>
                <w:spacing w:val="-2"/>
                <w:sz w:val="14"/>
              </w:rPr>
              <w:t>138.000</w:t>
            </w:r>
          </w:p>
        </w:tc>
        <w:tc>
          <w:tcPr>
            <w:tcW w:w="971" w:type="dxa"/>
          </w:tcPr>
          <w:p w:rsidR="001B3359" w:rsidRDefault="00D877C7" w14:paraId="72DAAEC1" w14:textId="77777777">
            <w:pPr>
              <w:pStyle w:val="TableParagraph"/>
              <w:spacing w:before="28"/>
              <w:ind w:right="134"/>
              <w:rPr>
                <w:sz w:val="14"/>
              </w:rPr>
            </w:pPr>
            <w:r>
              <w:rPr>
                <w:color w:val="211F1F"/>
                <w:sz w:val="14"/>
              </w:rPr>
              <w:t>‒</w:t>
            </w:r>
            <w:r>
              <w:rPr>
                <w:color w:val="211F1F"/>
                <w:spacing w:val="-6"/>
                <w:sz w:val="14"/>
              </w:rPr>
              <w:t xml:space="preserve"> </w:t>
            </w:r>
            <w:r>
              <w:rPr>
                <w:color w:val="211F1F"/>
                <w:spacing w:val="-2"/>
                <w:sz w:val="14"/>
              </w:rPr>
              <w:t>48.000</w:t>
            </w:r>
          </w:p>
        </w:tc>
        <w:tc>
          <w:tcPr>
            <w:tcW w:w="968" w:type="dxa"/>
          </w:tcPr>
          <w:p w:rsidR="001B3359" w:rsidRDefault="00D877C7" w14:paraId="4A6F07A4" w14:textId="77777777">
            <w:pPr>
              <w:pStyle w:val="TableParagraph"/>
              <w:spacing w:before="28"/>
              <w:ind w:right="134"/>
              <w:rPr>
                <w:sz w:val="14"/>
              </w:rPr>
            </w:pPr>
            <w:r>
              <w:rPr>
                <w:color w:val="211F1F"/>
                <w:sz w:val="14"/>
              </w:rPr>
              <w:t>‒</w:t>
            </w:r>
            <w:r>
              <w:rPr>
                <w:color w:val="211F1F"/>
                <w:spacing w:val="-6"/>
                <w:sz w:val="14"/>
              </w:rPr>
              <w:t xml:space="preserve"> </w:t>
            </w:r>
            <w:r>
              <w:rPr>
                <w:color w:val="211F1F"/>
                <w:spacing w:val="-2"/>
                <w:sz w:val="14"/>
              </w:rPr>
              <w:t>48.000</w:t>
            </w:r>
          </w:p>
        </w:tc>
        <w:tc>
          <w:tcPr>
            <w:tcW w:w="972" w:type="dxa"/>
          </w:tcPr>
          <w:p w:rsidR="001B3359" w:rsidRDefault="00D877C7" w14:paraId="2084FD37" w14:textId="77777777">
            <w:pPr>
              <w:pStyle w:val="TableParagraph"/>
              <w:spacing w:before="28"/>
              <w:ind w:right="134"/>
              <w:rPr>
                <w:sz w:val="14"/>
              </w:rPr>
            </w:pPr>
            <w:r>
              <w:rPr>
                <w:color w:val="211F1F"/>
                <w:sz w:val="14"/>
              </w:rPr>
              <w:t>‒</w:t>
            </w:r>
            <w:r>
              <w:rPr>
                <w:color w:val="211F1F"/>
                <w:spacing w:val="-6"/>
                <w:sz w:val="14"/>
              </w:rPr>
              <w:t xml:space="preserve"> </w:t>
            </w:r>
            <w:r>
              <w:rPr>
                <w:color w:val="211F1F"/>
                <w:spacing w:val="-2"/>
                <w:sz w:val="14"/>
              </w:rPr>
              <w:t>48.000</w:t>
            </w:r>
          </w:p>
        </w:tc>
        <w:tc>
          <w:tcPr>
            <w:tcW w:w="984" w:type="dxa"/>
          </w:tcPr>
          <w:p w:rsidR="001B3359" w:rsidRDefault="00D877C7" w14:paraId="28F2EA45" w14:textId="77777777">
            <w:pPr>
              <w:pStyle w:val="TableParagraph"/>
              <w:spacing w:before="28"/>
              <w:ind w:right="146"/>
              <w:rPr>
                <w:sz w:val="14"/>
              </w:rPr>
            </w:pPr>
            <w:r>
              <w:rPr>
                <w:color w:val="211F1F"/>
                <w:sz w:val="14"/>
              </w:rPr>
              <w:t>‒</w:t>
            </w:r>
            <w:r>
              <w:rPr>
                <w:color w:val="211F1F"/>
                <w:spacing w:val="-6"/>
                <w:sz w:val="14"/>
              </w:rPr>
              <w:t xml:space="preserve"> </w:t>
            </w:r>
            <w:r>
              <w:rPr>
                <w:color w:val="211F1F"/>
                <w:spacing w:val="-2"/>
                <w:sz w:val="14"/>
              </w:rPr>
              <w:t>48.000</w:t>
            </w:r>
          </w:p>
        </w:tc>
        <w:tc>
          <w:tcPr>
            <w:tcW w:w="851" w:type="dxa"/>
          </w:tcPr>
          <w:p w:rsidR="001B3359" w:rsidRDefault="00D877C7" w14:paraId="0A1210E4" w14:textId="77777777">
            <w:pPr>
              <w:pStyle w:val="TableParagraph"/>
              <w:spacing w:before="28"/>
              <w:ind w:right="3"/>
              <w:rPr>
                <w:sz w:val="14"/>
              </w:rPr>
            </w:pPr>
            <w:r>
              <w:rPr>
                <w:color w:val="211F1F"/>
                <w:sz w:val="14"/>
              </w:rPr>
              <w:t>‒</w:t>
            </w:r>
            <w:r>
              <w:rPr>
                <w:color w:val="211F1F"/>
                <w:spacing w:val="-6"/>
                <w:sz w:val="14"/>
              </w:rPr>
              <w:t xml:space="preserve"> </w:t>
            </w:r>
            <w:r>
              <w:rPr>
                <w:color w:val="211F1F"/>
                <w:spacing w:val="-2"/>
                <w:sz w:val="14"/>
              </w:rPr>
              <w:t>48.000</w:t>
            </w:r>
          </w:p>
        </w:tc>
      </w:tr>
      <w:tr w:rsidR="001B3359" w14:paraId="53C7607A" w14:textId="77777777">
        <w:trPr>
          <w:trHeight w:val="226"/>
        </w:trPr>
        <w:tc>
          <w:tcPr>
            <w:tcW w:w="3581" w:type="dxa"/>
          </w:tcPr>
          <w:p w:rsidR="001B3359" w:rsidRDefault="00D877C7" w14:paraId="1FEC02AC" w14:textId="77777777">
            <w:pPr>
              <w:pStyle w:val="TableParagraph"/>
              <w:spacing w:before="28"/>
              <w:ind w:left="31"/>
              <w:jc w:val="left"/>
              <w:rPr>
                <w:sz w:val="14"/>
              </w:rPr>
            </w:pPr>
            <w:r>
              <w:rPr>
                <w:color w:val="211F1F"/>
                <w:sz w:val="14"/>
              </w:rPr>
              <w:t>Apotheekzorg</w:t>
            </w:r>
            <w:r>
              <w:rPr>
                <w:color w:val="211F1F"/>
                <w:spacing w:val="18"/>
                <w:sz w:val="14"/>
              </w:rPr>
              <w:t xml:space="preserve"> </w:t>
            </w:r>
            <w:r>
              <w:rPr>
                <w:color w:val="211F1F"/>
                <w:sz w:val="14"/>
              </w:rPr>
              <w:t>en</w:t>
            </w:r>
            <w:r>
              <w:rPr>
                <w:color w:val="211F1F"/>
                <w:spacing w:val="15"/>
                <w:sz w:val="14"/>
              </w:rPr>
              <w:t xml:space="preserve"> </w:t>
            </w:r>
            <w:r>
              <w:rPr>
                <w:color w:val="211F1F"/>
                <w:spacing w:val="-2"/>
                <w:sz w:val="14"/>
              </w:rPr>
              <w:t>hulpmiddelen</w:t>
            </w:r>
          </w:p>
        </w:tc>
        <w:tc>
          <w:tcPr>
            <w:tcW w:w="1414" w:type="dxa"/>
          </w:tcPr>
          <w:p w:rsidR="001B3359" w:rsidRDefault="00D877C7" w14:paraId="3C2F3E27" w14:textId="77777777">
            <w:pPr>
              <w:pStyle w:val="TableParagraph"/>
              <w:spacing w:before="28"/>
              <w:ind w:right="135"/>
              <w:rPr>
                <w:sz w:val="14"/>
              </w:rPr>
            </w:pPr>
            <w:r>
              <w:rPr>
                <w:color w:val="211F1F"/>
                <w:sz w:val="14"/>
              </w:rPr>
              <w:t>‒</w:t>
            </w:r>
            <w:r>
              <w:rPr>
                <w:color w:val="211F1F"/>
                <w:spacing w:val="-6"/>
                <w:sz w:val="14"/>
              </w:rPr>
              <w:t xml:space="preserve"> </w:t>
            </w:r>
            <w:r>
              <w:rPr>
                <w:color w:val="211F1F"/>
                <w:spacing w:val="-2"/>
                <w:sz w:val="14"/>
              </w:rPr>
              <w:t>46.545</w:t>
            </w:r>
          </w:p>
        </w:tc>
        <w:tc>
          <w:tcPr>
            <w:tcW w:w="971" w:type="dxa"/>
          </w:tcPr>
          <w:p w:rsidR="001B3359" w:rsidRDefault="00D877C7" w14:paraId="7B702473" w14:textId="77777777">
            <w:pPr>
              <w:pStyle w:val="TableParagraph"/>
              <w:spacing w:before="28"/>
              <w:ind w:right="134"/>
              <w:rPr>
                <w:sz w:val="14"/>
              </w:rPr>
            </w:pPr>
            <w:r>
              <w:rPr>
                <w:color w:val="211F1F"/>
                <w:sz w:val="14"/>
              </w:rPr>
              <w:t>‒</w:t>
            </w:r>
            <w:r>
              <w:rPr>
                <w:color w:val="211F1F"/>
                <w:spacing w:val="-6"/>
                <w:sz w:val="14"/>
              </w:rPr>
              <w:t xml:space="preserve"> </w:t>
            </w:r>
            <w:r>
              <w:rPr>
                <w:color w:val="211F1F"/>
                <w:spacing w:val="-2"/>
                <w:sz w:val="14"/>
              </w:rPr>
              <w:t>46.544</w:t>
            </w:r>
          </w:p>
        </w:tc>
        <w:tc>
          <w:tcPr>
            <w:tcW w:w="968" w:type="dxa"/>
          </w:tcPr>
          <w:p w:rsidR="001B3359" w:rsidRDefault="00D877C7" w14:paraId="18333828" w14:textId="77777777">
            <w:pPr>
              <w:pStyle w:val="TableParagraph"/>
              <w:spacing w:before="28"/>
              <w:ind w:right="134"/>
              <w:rPr>
                <w:sz w:val="14"/>
              </w:rPr>
            </w:pPr>
            <w:r>
              <w:rPr>
                <w:color w:val="211F1F"/>
                <w:sz w:val="14"/>
              </w:rPr>
              <w:t>‒</w:t>
            </w:r>
            <w:r>
              <w:rPr>
                <w:color w:val="211F1F"/>
                <w:spacing w:val="-6"/>
                <w:sz w:val="14"/>
              </w:rPr>
              <w:t xml:space="preserve"> </w:t>
            </w:r>
            <w:r>
              <w:rPr>
                <w:color w:val="211F1F"/>
                <w:spacing w:val="-2"/>
                <w:sz w:val="14"/>
              </w:rPr>
              <w:t>46.544</w:t>
            </w:r>
          </w:p>
        </w:tc>
        <w:tc>
          <w:tcPr>
            <w:tcW w:w="972" w:type="dxa"/>
          </w:tcPr>
          <w:p w:rsidR="001B3359" w:rsidRDefault="00D877C7" w14:paraId="7FFE0B0D" w14:textId="77777777">
            <w:pPr>
              <w:pStyle w:val="TableParagraph"/>
              <w:spacing w:before="28"/>
              <w:ind w:right="134"/>
              <w:rPr>
                <w:sz w:val="14"/>
              </w:rPr>
            </w:pPr>
            <w:r>
              <w:rPr>
                <w:color w:val="211F1F"/>
                <w:sz w:val="14"/>
              </w:rPr>
              <w:t>‒</w:t>
            </w:r>
            <w:r>
              <w:rPr>
                <w:color w:val="211F1F"/>
                <w:spacing w:val="-6"/>
                <w:sz w:val="14"/>
              </w:rPr>
              <w:t xml:space="preserve"> </w:t>
            </w:r>
            <w:r>
              <w:rPr>
                <w:color w:val="211F1F"/>
                <w:spacing w:val="-2"/>
                <w:sz w:val="14"/>
              </w:rPr>
              <w:t>46.544</w:t>
            </w:r>
          </w:p>
        </w:tc>
        <w:tc>
          <w:tcPr>
            <w:tcW w:w="984" w:type="dxa"/>
          </w:tcPr>
          <w:p w:rsidR="001B3359" w:rsidRDefault="00D877C7" w14:paraId="4FFAFE96" w14:textId="77777777">
            <w:pPr>
              <w:pStyle w:val="TableParagraph"/>
              <w:spacing w:before="28"/>
              <w:ind w:right="146"/>
              <w:rPr>
                <w:sz w:val="14"/>
              </w:rPr>
            </w:pPr>
            <w:r>
              <w:rPr>
                <w:color w:val="211F1F"/>
                <w:sz w:val="14"/>
              </w:rPr>
              <w:t>‒</w:t>
            </w:r>
            <w:r>
              <w:rPr>
                <w:color w:val="211F1F"/>
                <w:spacing w:val="-6"/>
                <w:sz w:val="14"/>
              </w:rPr>
              <w:t xml:space="preserve"> </w:t>
            </w:r>
            <w:r>
              <w:rPr>
                <w:color w:val="211F1F"/>
                <w:spacing w:val="-2"/>
                <w:sz w:val="14"/>
              </w:rPr>
              <w:t>46.544</w:t>
            </w:r>
          </w:p>
        </w:tc>
        <w:tc>
          <w:tcPr>
            <w:tcW w:w="851" w:type="dxa"/>
          </w:tcPr>
          <w:p w:rsidR="001B3359" w:rsidRDefault="00D877C7" w14:paraId="6B05ACE9" w14:textId="77777777">
            <w:pPr>
              <w:pStyle w:val="TableParagraph"/>
              <w:spacing w:before="28"/>
              <w:ind w:right="3"/>
              <w:rPr>
                <w:sz w:val="14"/>
              </w:rPr>
            </w:pPr>
            <w:r>
              <w:rPr>
                <w:color w:val="211F1F"/>
                <w:sz w:val="14"/>
              </w:rPr>
              <w:t>‒</w:t>
            </w:r>
            <w:r>
              <w:rPr>
                <w:color w:val="211F1F"/>
                <w:spacing w:val="-6"/>
                <w:sz w:val="14"/>
              </w:rPr>
              <w:t xml:space="preserve"> </w:t>
            </w:r>
            <w:r>
              <w:rPr>
                <w:color w:val="211F1F"/>
                <w:spacing w:val="-2"/>
                <w:sz w:val="14"/>
              </w:rPr>
              <w:t>46.544</w:t>
            </w:r>
          </w:p>
        </w:tc>
      </w:tr>
      <w:tr w:rsidR="001B3359" w14:paraId="64F19800" w14:textId="77777777">
        <w:trPr>
          <w:trHeight w:val="227"/>
        </w:trPr>
        <w:tc>
          <w:tcPr>
            <w:tcW w:w="3581" w:type="dxa"/>
          </w:tcPr>
          <w:p w:rsidR="001B3359" w:rsidRDefault="00D877C7" w14:paraId="22CD0FA6" w14:textId="77777777">
            <w:pPr>
              <w:pStyle w:val="TableParagraph"/>
              <w:spacing w:before="29"/>
              <w:ind w:left="31"/>
              <w:jc w:val="left"/>
              <w:rPr>
                <w:sz w:val="14"/>
              </w:rPr>
            </w:pPr>
            <w:r>
              <w:rPr>
                <w:color w:val="211F1F"/>
                <w:sz w:val="14"/>
              </w:rPr>
              <w:t>Grensoverschrijdende</w:t>
            </w:r>
            <w:r>
              <w:rPr>
                <w:color w:val="211F1F"/>
                <w:spacing w:val="59"/>
                <w:sz w:val="14"/>
              </w:rPr>
              <w:t xml:space="preserve"> </w:t>
            </w:r>
            <w:r>
              <w:rPr>
                <w:color w:val="211F1F"/>
                <w:spacing w:val="-4"/>
                <w:sz w:val="14"/>
              </w:rPr>
              <w:t>zorg</w:t>
            </w:r>
          </w:p>
        </w:tc>
        <w:tc>
          <w:tcPr>
            <w:tcW w:w="1414" w:type="dxa"/>
          </w:tcPr>
          <w:p w:rsidR="001B3359" w:rsidRDefault="00D877C7" w14:paraId="2FDE194A" w14:textId="77777777">
            <w:pPr>
              <w:pStyle w:val="TableParagraph"/>
              <w:spacing w:before="29"/>
              <w:ind w:right="135"/>
              <w:rPr>
                <w:sz w:val="14"/>
              </w:rPr>
            </w:pPr>
            <w:r>
              <w:rPr>
                <w:color w:val="211F1F"/>
                <w:spacing w:val="-2"/>
                <w:sz w:val="14"/>
              </w:rPr>
              <w:t>50.238</w:t>
            </w:r>
          </w:p>
        </w:tc>
        <w:tc>
          <w:tcPr>
            <w:tcW w:w="971" w:type="dxa"/>
          </w:tcPr>
          <w:p w:rsidR="001B3359" w:rsidRDefault="00D877C7" w14:paraId="767CF862" w14:textId="77777777">
            <w:pPr>
              <w:pStyle w:val="TableParagraph"/>
              <w:spacing w:before="29"/>
              <w:ind w:right="134"/>
              <w:rPr>
                <w:sz w:val="14"/>
              </w:rPr>
            </w:pPr>
            <w:r>
              <w:rPr>
                <w:color w:val="211F1F"/>
                <w:sz w:val="14"/>
              </w:rPr>
              <w:t>‒</w:t>
            </w:r>
            <w:r>
              <w:rPr>
                <w:color w:val="211F1F"/>
                <w:spacing w:val="-6"/>
                <w:sz w:val="14"/>
              </w:rPr>
              <w:t xml:space="preserve"> </w:t>
            </w:r>
            <w:r>
              <w:rPr>
                <w:color w:val="211F1F"/>
                <w:spacing w:val="-2"/>
                <w:sz w:val="14"/>
              </w:rPr>
              <w:t>22.762</w:t>
            </w:r>
          </w:p>
        </w:tc>
        <w:tc>
          <w:tcPr>
            <w:tcW w:w="968" w:type="dxa"/>
          </w:tcPr>
          <w:p w:rsidR="001B3359" w:rsidRDefault="00D877C7" w14:paraId="3351B2E6" w14:textId="77777777">
            <w:pPr>
              <w:pStyle w:val="TableParagraph"/>
              <w:spacing w:before="29"/>
              <w:ind w:right="134"/>
              <w:rPr>
                <w:sz w:val="14"/>
              </w:rPr>
            </w:pPr>
            <w:r>
              <w:rPr>
                <w:color w:val="211F1F"/>
                <w:sz w:val="14"/>
              </w:rPr>
              <w:t>‒</w:t>
            </w:r>
            <w:r>
              <w:rPr>
                <w:color w:val="211F1F"/>
                <w:spacing w:val="-6"/>
                <w:sz w:val="14"/>
              </w:rPr>
              <w:t xml:space="preserve"> </w:t>
            </w:r>
            <w:r>
              <w:rPr>
                <w:color w:val="211F1F"/>
                <w:spacing w:val="-2"/>
                <w:sz w:val="14"/>
              </w:rPr>
              <w:t>22.762</w:t>
            </w:r>
          </w:p>
        </w:tc>
        <w:tc>
          <w:tcPr>
            <w:tcW w:w="972" w:type="dxa"/>
          </w:tcPr>
          <w:p w:rsidR="001B3359" w:rsidRDefault="00D877C7" w14:paraId="6048FF97" w14:textId="77777777">
            <w:pPr>
              <w:pStyle w:val="TableParagraph"/>
              <w:spacing w:before="29"/>
              <w:ind w:right="134"/>
              <w:rPr>
                <w:sz w:val="14"/>
              </w:rPr>
            </w:pPr>
            <w:r>
              <w:rPr>
                <w:color w:val="211F1F"/>
                <w:sz w:val="14"/>
              </w:rPr>
              <w:t>‒</w:t>
            </w:r>
            <w:r>
              <w:rPr>
                <w:color w:val="211F1F"/>
                <w:spacing w:val="-6"/>
                <w:sz w:val="14"/>
              </w:rPr>
              <w:t xml:space="preserve"> </w:t>
            </w:r>
            <w:r>
              <w:rPr>
                <w:color w:val="211F1F"/>
                <w:spacing w:val="-2"/>
                <w:sz w:val="14"/>
              </w:rPr>
              <w:t>22.762</w:t>
            </w:r>
          </w:p>
        </w:tc>
        <w:tc>
          <w:tcPr>
            <w:tcW w:w="984" w:type="dxa"/>
          </w:tcPr>
          <w:p w:rsidR="001B3359" w:rsidRDefault="00D877C7" w14:paraId="6B821C1E" w14:textId="77777777">
            <w:pPr>
              <w:pStyle w:val="TableParagraph"/>
              <w:spacing w:before="29"/>
              <w:ind w:right="146"/>
              <w:rPr>
                <w:sz w:val="14"/>
              </w:rPr>
            </w:pPr>
            <w:r>
              <w:rPr>
                <w:color w:val="211F1F"/>
                <w:sz w:val="14"/>
              </w:rPr>
              <w:t>‒</w:t>
            </w:r>
            <w:r>
              <w:rPr>
                <w:color w:val="211F1F"/>
                <w:spacing w:val="-6"/>
                <w:sz w:val="14"/>
              </w:rPr>
              <w:t xml:space="preserve"> </w:t>
            </w:r>
            <w:r>
              <w:rPr>
                <w:color w:val="211F1F"/>
                <w:spacing w:val="-2"/>
                <w:sz w:val="14"/>
              </w:rPr>
              <w:t>22.762</w:t>
            </w:r>
          </w:p>
        </w:tc>
        <w:tc>
          <w:tcPr>
            <w:tcW w:w="851" w:type="dxa"/>
          </w:tcPr>
          <w:p w:rsidR="001B3359" w:rsidRDefault="00D877C7" w14:paraId="797DAA0C" w14:textId="77777777">
            <w:pPr>
              <w:pStyle w:val="TableParagraph"/>
              <w:spacing w:before="29"/>
              <w:ind w:right="3"/>
              <w:rPr>
                <w:sz w:val="14"/>
              </w:rPr>
            </w:pPr>
            <w:r>
              <w:rPr>
                <w:color w:val="211F1F"/>
                <w:sz w:val="14"/>
              </w:rPr>
              <w:t>‒</w:t>
            </w:r>
            <w:r>
              <w:rPr>
                <w:color w:val="211F1F"/>
                <w:spacing w:val="-6"/>
                <w:sz w:val="14"/>
              </w:rPr>
              <w:t xml:space="preserve"> </w:t>
            </w:r>
            <w:r>
              <w:rPr>
                <w:color w:val="211F1F"/>
                <w:spacing w:val="-2"/>
                <w:sz w:val="14"/>
              </w:rPr>
              <w:t>22.762</w:t>
            </w:r>
          </w:p>
        </w:tc>
      </w:tr>
      <w:tr w:rsidR="001B3359" w14:paraId="0317B484" w14:textId="77777777">
        <w:trPr>
          <w:trHeight w:val="225"/>
        </w:trPr>
        <w:tc>
          <w:tcPr>
            <w:tcW w:w="3581" w:type="dxa"/>
          </w:tcPr>
          <w:p w:rsidR="001B3359" w:rsidRDefault="00D877C7" w14:paraId="23612BC4" w14:textId="77777777">
            <w:pPr>
              <w:pStyle w:val="TableParagraph"/>
              <w:spacing w:before="28"/>
              <w:ind w:left="31"/>
              <w:jc w:val="left"/>
              <w:rPr>
                <w:sz w:val="14"/>
              </w:rPr>
            </w:pPr>
            <w:r>
              <w:rPr>
                <w:color w:val="211F1F"/>
                <w:spacing w:val="-2"/>
                <w:w w:val="105"/>
                <w:sz w:val="14"/>
              </w:rPr>
              <w:t>Tweedelijnszorg</w:t>
            </w:r>
          </w:p>
        </w:tc>
        <w:tc>
          <w:tcPr>
            <w:tcW w:w="1414" w:type="dxa"/>
          </w:tcPr>
          <w:p w:rsidR="001B3359" w:rsidRDefault="00D877C7" w14:paraId="61D8CA07" w14:textId="77777777">
            <w:pPr>
              <w:pStyle w:val="TableParagraph"/>
              <w:spacing w:before="28"/>
              <w:ind w:right="135"/>
              <w:rPr>
                <w:sz w:val="14"/>
              </w:rPr>
            </w:pPr>
            <w:r>
              <w:rPr>
                <w:color w:val="211F1F"/>
                <w:spacing w:val="-2"/>
                <w:sz w:val="14"/>
              </w:rPr>
              <w:t>15.558</w:t>
            </w:r>
          </w:p>
        </w:tc>
        <w:tc>
          <w:tcPr>
            <w:tcW w:w="971" w:type="dxa"/>
          </w:tcPr>
          <w:p w:rsidR="001B3359" w:rsidRDefault="00D877C7" w14:paraId="54CB67DA" w14:textId="77777777">
            <w:pPr>
              <w:pStyle w:val="TableParagraph"/>
              <w:spacing w:before="28"/>
              <w:ind w:right="134"/>
              <w:rPr>
                <w:sz w:val="14"/>
              </w:rPr>
            </w:pPr>
            <w:r>
              <w:rPr>
                <w:color w:val="211F1F"/>
                <w:spacing w:val="-2"/>
                <w:sz w:val="14"/>
              </w:rPr>
              <w:t>15.558</w:t>
            </w:r>
          </w:p>
        </w:tc>
        <w:tc>
          <w:tcPr>
            <w:tcW w:w="968" w:type="dxa"/>
          </w:tcPr>
          <w:p w:rsidR="001B3359" w:rsidRDefault="00D877C7" w14:paraId="1A5BF2F6" w14:textId="77777777">
            <w:pPr>
              <w:pStyle w:val="TableParagraph"/>
              <w:spacing w:before="28"/>
              <w:ind w:right="134"/>
              <w:rPr>
                <w:sz w:val="14"/>
              </w:rPr>
            </w:pPr>
            <w:r>
              <w:rPr>
                <w:color w:val="211F1F"/>
                <w:spacing w:val="-2"/>
                <w:sz w:val="14"/>
              </w:rPr>
              <w:t>15.558</w:t>
            </w:r>
          </w:p>
        </w:tc>
        <w:tc>
          <w:tcPr>
            <w:tcW w:w="972" w:type="dxa"/>
          </w:tcPr>
          <w:p w:rsidR="001B3359" w:rsidRDefault="00D877C7" w14:paraId="548475E6" w14:textId="77777777">
            <w:pPr>
              <w:pStyle w:val="TableParagraph"/>
              <w:spacing w:before="28"/>
              <w:ind w:right="134"/>
              <w:rPr>
                <w:sz w:val="14"/>
              </w:rPr>
            </w:pPr>
            <w:r>
              <w:rPr>
                <w:color w:val="211F1F"/>
                <w:spacing w:val="-2"/>
                <w:sz w:val="14"/>
              </w:rPr>
              <w:t>15.558</w:t>
            </w:r>
          </w:p>
        </w:tc>
        <w:tc>
          <w:tcPr>
            <w:tcW w:w="984" w:type="dxa"/>
          </w:tcPr>
          <w:p w:rsidR="001B3359" w:rsidRDefault="00D877C7" w14:paraId="78ABCAAC" w14:textId="77777777">
            <w:pPr>
              <w:pStyle w:val="TableParagraph"/>
              <w:spacing w:before="28"/>
              <w:ind w:right="146"/>
              <w:rPr>
                <w:sz w:val="14"/>
              </w:rPr>
            </w:pPr>
            <w:r>
              <w:rPr>
                <w:color w:val="211F1F"/>
                <w:spacing w:val="-2"/>
                <w:sz w:val="14"/>
              </w:rPr>
              <w:t>15.558</w:t>
            </w:r>
          </w:p>
        </w:tc>
        <w:tc>
          <w:tcPr>
            <w:tcW w:w="851" w:type="dxa"/>
          </w:tcPr>
          <w:p w:rsidR="001B3359" w:rsidRDefault="00D877C7" w14:paraId="718B2BAE" w14:textId="77777777">
            <w:pPr>
              <w:pStyle w:val="TableParagraph"/>
              <w:spacing w:before="28"/>
              <w:ind w:right="3"/>
              <w:rPr>
                <w:sz w:val="14"/>
              </w:rPr>
            </w:pPr>
            <w:r>
              <w:rPr>
                <w:color w:val="211F1F"/>
                <w:spacing w:val="-2"/>
                <w:sz w:val="14"/>
              </w:rPr>
              <w:t>15.558</w:t>
            </w:r>
          </w:p>
        </w:tc>
      </w:tr>
      <w:tr w:rsidR="001B3359" w14:paraId="7BD22364" w14:textId="77777777">
        <w:trPr>
          <w:trHeight w:val="230"/>
        </w:trPr>
        <w:tc>
          <w:tcPr>
            <w:tcW w:w="3581" w:type="dxa"/>
            <w:tcBorders>
              <w:bottom w:val="single" w:color="00ACED" w:sz="2" w:space="0"/>
            </w:tcBorders>
          </w:tcPr>
          <w:p w:rsidR="001B3359" w:rsidRDefault="00D877C7" w14:paraId="3F74DAA2" w14:textId="77777777">
            <w:pPr>
              <w:pStyle w:val="TableParagraph"/>
              <w:spacing w:before="28"/>
              <w:ind w:left="31"/>
              <w:jc w:val="left"/>
              <w:rPr>
                <w:sz w:val="14"/>
              </w:rPr>
            </w:pPr>
            <w:r>
              <w:rPr>
                <w:color w:val="211F1F"/>
                <w:spacing w:val="-2"/>
                <w:w w:val="105"/>
                <w:sz w:val="14"/>
              </w:rPr>
              <w:t>Ziekenvervoer</w:t>
            </w:r>
          </w:p>
        </w:tc>
        <w:tc>
          <w:tcPr>
            <w:tcW w:w="1414" w:type="dxa"/>
            <w:tcBorders>
              <w:bottom w:val="single" w:color="00ACED" w:sz="2" w:space="0"/>
            </w:tcBorders>
          </w:tcPr>
          <w:p w:rsidR="001B3359" w:rsidRDefault="00D877C7" w14:paraId="00F458EB" w14:textId="77777777">
            <w:pPr>
              <w:pStyle w:val="TableParagraph"/>
              <w:spacing w:before="28"/>
              <w:ind w:right="135"/>
              <w:rPr>
                <w:sz w:val="14"/>
              </w:rPr>
            </w:pPr>
            <w:r>
              <w:rPr>
                <w:color w:val="211F1F"/>
                <w:spacing w:val="-2"/>
                <w:sz w:val="14"/>
              </w:rPr>
              <w:t>23.014</w:t>
            </w:r>
          </w:p>
        </w:tc>
        <w:tc>
          <w:tcPr>
            <w:tcW w:w="971" w:type="dxa"/>
            <w:tcBorders>
              <w:bottom w:val="single" w:color="00ACED" w:sz="2" w:space="0"/>
            </w:tcBorders>
          </w:tcPr>
          <w:p w:rsidR="001B3359" w:rsidRDefault="00D877C7" w14:paraId="3903CE3E" w14:textId="77777777">
            <w:pPr>
              <w:pStyle w:val="TableParagraph"/>
              <w:spacing w:before="28"/>
              <w:ind w:right="134"/>
              <w:rPr>
                <w:sz w:val="14"/>
              </w:rPr>
            </w:pPr>
            <w:r>
              <w:rPr>
                <w:color w:val="211F1F"/>
                <w:spacing w:val="-2"/>
                <w:sz w:val="14"/>
              </w:rPr>
              <w:t>23.014</w:t>
            </w:r>
          </w:p>
        </w:tc>
        <w:tc>
          <w:tcPr>
            <w:tcW w:w="968" w:type="dxa"/>
            <w:tcBorders>
              <w:bottom w:val="single" w:color="00ACED" w:sz="2" w:space="0"/>
            </w:tcBorders>
          </w:tcPr>
          <w:p w:rsidR="001B3359" w:rsidRDefault="00D877C7" w14:paraId="620BF411" w14:textId="77777777">
            <w:pPr>
              <w:pStyle w:val="TableParagraph"/>
              <w:spacing w:before="28"/>
              <w:ind w:right="134"/>
              <w:rPr>
                <w:sz w:val="14"/>
              </w:rPr>
            </w:pPr>
            <w:r>
              <w:rPr>
                <w:color w:val="211F1F"/>
                <w:spacing w:val="-2"/>
                <w:sz w:val="14"/>
              </w:rPr>
              <w:t>23.014</w:t>
            </w:r>
          </w:p>
        </w:tc>
        <w:tc>
          <w:tcPr>
            <w:tcW w:w="972" w:type="dxa"/>
            <w:tcBorders>
              <w:bottom w:val="single" w:color="00ACED" w:sz="2" w:space="0"/>
            </w:tcBorders>
          </w:tcPr>
          <w:p w:rsidR="001B3359" w:rsidRDefault="00D877C7" w14:paraId="7F9F29C8" w14:textId="77777777">
            <w:pPr>
              <w:pStyle w:val="TableParagraph"/>
              <w:spacing w:before="28"/>
              <w:ind w:right="134"/>
              <w:rPr>
                <w:sz w:val="14"/>
              </w:rPr>
            </w:pPr>
            <w:r>
              <w:rPr>
                <w:color w:val="211F1F"/>
                <w:spacing w:val="-2"/>
                <w:sz w:val="14"/>
              </w:rPr>
              <w:t>23.014</w:t>
            </w:r>
          </w:p>
        </w:tc>
        <w:tc>
          <w:tcPr>
            <w:tcW w:w="984" w:type="dxa"/>
            <w:tcBorders>
              <w:bottom w:val="single" w:color="00ACED" w:sz="2" w:space="0"/>
            </w:tcBorders>
          </w:tcPr>
          <w:p w:rsidR="001B3359" w:rsidRDefault="00D877C7" w14:paraId="1812D64B" w14:textId="77777777">
            <w:pPr>
              <w:pStyle w:val="TableParagraph"/>
              <w:spacing w:before="28"/>
              <w:ind w:right="146"/>
              <w:rPr>
                <w:sz w:val="14"/>
              </w:rPr>
            </w:pPr>
            <w:r>
              <w:rPr>
                <w:color w:val="211F1F"/>
                <w:spacing w:val="-2"/>
                <w:sz w:val="14"/>
              </w:rPr>
              <w:t>23.014</w:t>
            </w:r>
          </w:p>
        </w:tc>
        <w:tc>
          <w:tcPr>
            <w:tcW w:w="851" w:type="dxa"/>
            <w:tcBorders>
              <w:bottom w:val="single" w:color="00ACED" w:sz="2" w:space="0"/>
            </w:tcBorders>
          </w:tcPr>
          <w:p w:rsidR="001B3359" w:rsidRDefault="00D877C7" w14:paraId="25B3BFCF" w14:textId="77777777">
            <w:pPr>
              <w:pStyle w:val="TableParagraph"/>
              <w:spacing w:before="28"/>
              <w:ind w:right="3"/>
              <w:rPr>
                <w:sz w:val="14"/>
              </w:rPr>
            </w:pPr>
            <w:r>
              <w:rPr>
                <w:color w:val="211F1F"/>
                <w:spacing w:val="-2"/>
                <w:sz w:val="14"/>
              </w:rPr>
              <w:t>23.014</w:t>
            </w:r>
          </w:p>
        </w:tc>
      </w:tr>
      <w:tr w:rsidR="001B3359" w14:paraId="6F22598E" w14:textId="77777777">
        <w:trPr>
          <w:trHeight w:val="220"/>
        </w:trPr>
        <w:tc>
          <w:tcPr>
            <w:tcW w:w="3581" w:type="dxa"/>
            <w:tcBorders>
              <w:top w:val="single" w:color="00ACED" w:sz="2" w:space="0"/>
              <w:bottom w:val="single" w:color="00ACED" w:sz="2" w:space="0"/>
            </w:tcBorders>
          </w:tcPr>
          <w:p w:rsidR="001B3359" w:rsidRDefault="00D877C7" w14:paraId="47A4A033" w14:textId="77777777">
            <w:pPr>
              <w:pStyle w:val="TableParagraph"/>
              <w:spacing w:before="28"/>
              <w:ind w:left="31"/>
              <w:jc w:val="left"/>
              <w:rPr>
                <w:b/>
                <w:sz w:val="14"/>
              </w:rPr>
            </w:pPr>
            <w:r>
              <w:rPr>
                <w:b/>
                <w:color w:val="211F1F"/>
                <w:spacing w:val="-2"/>
                <w:sz w:val="14"/>
              </w:rPr>
              <w:t>Bijstellingen</w:t>
            </w:r>
            <w:r>
              <w:rPr>
                <w:b/>
                <w:color w:val="211F1F"/>
                <w:spacing w:val="-1"/>
                <w:sz w:val="14"/>
              </w:rPr>
              <w:t xml:space="preserve"> </w:t>
            </w:r>
            <w:r>
              <w:rPr>
                <w:b/>
                <w:color w:val="211F1F"/>
                <w:spacing w:val="-2"/>
                <w:sz w:val="14"/>
              </w:rPr>
              <w:t>1</w:t>
            </w:r>
            <w:r>
              <w:rPr>
                <w:b/>
                <w:color w:val="211F1F"/>
                <w:spacing w:val="-2"/>
                <w:sz w:val="14"/>
                <w:vertAlign w:val="superscript"/>
              </w:rPr>
              <w:t>e</w:t>
            </w:r>
            <w:r>
              <w:rPr>
                <w:b/>
                <w:color w:val="211F1F"/>
                <w:spacing w:val="4"/>
                <w:sz w:val="14"/>
              </w:rPr>
              <w:t xml:space="preserve"> </w:t>
            </w:r>
            <w:r>
              <w:rPr>
                <w:b/>
                <w:color w:val="211F1F"/>
                <w:spacing w:val="-2"/>
                <w:sz w:val="14"/>
              </w:rPr>
              <w:t>suppletoire</w:t>
            </w:r>
            <w:r>
              <w:rPr>
                <w:b/>
                <w:color w:val="211F1F"/>
                <w:spacing w:val="1"/>
                <w:sz w:val="14"/>
              </w:rPr>
              <w:t xml:space="preserve"> </w:t>
            </w:r>
            <w:r>
              <w:rPr>
                <w:b/>
                <w:color w:val="211F1F"/>
                <w:spacing w:val="-2"/>
                <w:sz w:val="14"/>
              </w:rPr>
              <w:t>begroting</w:t>
            </w:r>
            <w:r>
              <w:rPr>
                <w:b/>
                <w:color w:val="211F1F"/>
                <w:spacing w:val="4"/>
                <w:sz w:val="14"/>
              </w:rPr>
              <w:t xml:space="preserve"> </w:t>
            </w:r>
            <w:r>
              <w:rPr>
                <w:b/>
                <w:color w:val="211F1F"/>
                <w:spacing w:val="-4"/>
                <w:sz w:val="14"/>
              </w:rPr>
              <w:t>2026</w:t>
            </w:r>
          </w:p>
        </w:tc>
        <w:tc>
          <w:tcPr>
            <w:tcW w:w="1414" w:type="dxa"/>
            <w:tcBorders>
              <w:top w:val="single" w:color="00ACED" w:sz="2" w:space="0"/>
              <w:bottom w:val="single" w:color="00ACED" w:sz="2" w:space="0"/>
            </w:tcBorders>
          </w:tcPr>
          <w:p w:rsidR="001B3359" w:rsidRDefault="00D877C7" w14:paraId="11A29B86" w14:textId="77777777">
            <w:pPr>
              <w:pStyle w:val="TableParagraph"/>
              <w:spacing w:before="28"/>
              <w:ind w:right="139"/>
              <w:rPr>
                <w:b/>
                <w:sz w:val="14"/>
              </w:rPr>
            </w:pPr>
            <w:r>
              <w:rPr>
                <w:b/>
                <w:color w:val="211F1F"/>
                <w:sz w:val="14"/>
              </w:rPr>
              <w:t>‒</w:t>
            </w:r>
            <w:r>
              <w:rPr>
                <w:b/>
                <w:color w:val="211F1F"/>
                <w:spacing w:val="-6"/>
                <w:sz w:val="14"/>
              </w:rPr>
              <w:t xml:space="preserve"> </w:t>
            </w:r>
            <w:r>
              <w:rPr>
                <w:b/>
                <w:color w:val="211F1F"/>
                <w:spacing w:val="-2"/>
                <w:sz w:val="14"/>
              </w:rPr>
              <w:t>598.518</w:t>
            </w:r>
          </w:p>
        </w:tc>
        <w:tc>
          <w:tcPr>
            <w:tcW w:w="971" w:type="dxa"/>
            <w:tcBorders>
              <w:top w:val="single" w:color="00ACED" w:sz="2" w:space="0"/>
              <w:bottom w:val="single" w:color="00ACED" w:sz="2" w:space="0"/>
            </w:tcBorders>
          </w:tcPr>
          <w:p w:rsidR="001B3359" w:rsidRDefault="00D877C7" w14:paraId="263512BD" w14:textId="77777777">
            <w:pPr>
              <w:pStyle w:val="TableParagraph"/>
              <w:spacing w:before="28"/>
              <w:ind w:right="138"/>
              <w:rPr>
                <w:b/>
                <w:sz w:val="14"/>
              </w:rPr>
            </w:pPr>
            <w:r>
              <w:rPr>
                <w:b/>
                <w:color w:val="211F1F"/>
                <w:sz w:val="14"/>
              </w:rPr>
              <w:t>‒</w:t>
            </w:r>
            <w:r>
              <w:rPr>
                <w:b/>
                <w:color w:val="211F1F"/>
                <w:spacing w:val="-6"/>
                <w:sz w:val="14"/>
              </w:rPr>
              <w:t xml:space="preserve"> </w:t>
            </w:r>
            <w:r>
              <w:rPr>
                <w:b/>
                <w:color w:val="211F1F"/>
                <w:spacing w:val="-2"/>
                <w:sz w:val="14"/>
              </w:rPr>
              <w:t>581.517</w:t>
            </w:r>
          </w:p>
        </w:tc>
        <w:tc>
          <w:tcPr>
            <w:tcW w:w="968" w:type="dxa"/>
            <w:tcBorders>
              <w:top w:val="single" w:color="00ACED" w:sz="2" w:space="0"/>
              <w:bottom w:val="single" w:color="00ACED" w:sz="2" w:space="0"/>
            </w:tcBorders>
          </w:tcPr>
          <w:p w:rsidR="001B3359" w:rsidRDefault="00D877C7" w14:paraId="5D1C92D5" w14:textId="77777777">
            <w:pPr>
              <w:pStyle w:val="TableParagraph"/>
              <w:spacing w:before="28"/>
              <w:ind w:right="136"/>
              <w:rPr>
                <w:b/>
                <w:sz w:val="14"/>
              </w:rPr>
            </w:pPr>
            <w:r>
              <w:rPr>
                <w:b/>
                <w:color w:val="211F1F"/>
                <w:sz w:val="14"/>
              </w:rPr>
              <w:t>‒</w:t>
            </w:r>
            <w:r>
              <w:rPr>
                <w:b/>
                <w:color w:val="211F1F"/>
                <w:spacing w:val="-6"/>
                <w:sz w:val="14"/>
              </w:rPr>
              <w:t xml:space="preserve"> </w:t>
            </w:r>
            <w:r>
              <w:rPr>
                <w:b/>
                <w:color w:val="211F1F"/>
                <w:spacing w:val="-2"/>
                <w:sz w:val="14"/>
              </w:rPr>
              <w:t>581.517</w:t>
            </w:r>
          </w:p>
        </w:tc>
        <w:tc>
          <w:tcPr>
            <w:tcW w:w="972" w:type="dxa"/>
            <w:tcBorders>
              <w:top w:val="single" w:color="00ACED" w:sz="2" w:space="0"/>
              <w:bottom w:val="single" w:color="00ACED" w:sz="2" w:space="0"/>
            </w:tcBorders>
          </w:tcPr>
          <w:p w:rsidR="001B3359" w:rsidRDefault="00D877C7" w14:paraId="2C39DBBC" w14:textId="77777777">
            <w:pPr>
              <w:pStyle w:val="TableParagraph"/>
              <w:spacing w:before="28"/>
              <w:ind w:right="138"/>
              <w:rPr>
                <w:b/>
                <w:sz w:val="14"/>
              </w:rPr>
            </w:pPr>
            <w:r>
              <w:rPr>
                <w:b/>
                <w:color w:val="211F1F"/>
                <w:sz w:val="14"/>
              </w:rPr>
              <w:t>‒</w:t>
            </w:r>
            <w:r>
              <w:rPr>
                <w:b/>
                <w:color w:val="211F1F"/>
                <w:spacing w:val="-6"/>
                <w:sz w:val="14"/>
              </w:rPr>
              <w:t xml:space="preserve"> </w:t>
            </w:r>
            <w:r>
              <w:rPr>
                <w:b/>
                <w:color w:val="211F1F"/>
                <w:spacing w:val="-2"/>
                <w:sz w:val="14"/>
              </w:rPr>
              <w:t>581.517</w:t>
            </w:r>
          </w:p>
        </w:tc>
        <w:tc>
          <w:tcPr>
            <w:tcW w:w="984" w:type="dxa"/>
            <w:tcBorders>
              <w:top w:val="single" w:color="00ACED" w:sz="2" w:space="0"/>
              <w:bottom w:val="single" w:color="00ACED" w:sz="2" w:space="0"/>
            </w:tcBorders>
          </w:tcPr>
          <w:p w:rsidR="001B3359" w:rsidRDefault="00D877C7" w14:paraId="42AF736B" w14:textId="77777777">
            <w:pPr>
              <w:pStyle w:val="TableParagraph"/>
              <w:spacing w:before="28"/>
              <w:ind w:right="150"/>
              <w:rPr>
                <w:b/>
                <w:sz w:val="14"/>
              </w:rPr>
            </w:pPr>
            <w:r>
              <w:rPr>
                <w:b/>
                <w:color w:val="211F1F"/>
                <w:sz w:val="14"/>
              </w:rPr>
              <w:t>‒</w:t>
            </w:r>
            <w:r>
              <w:rPr>
                <w:b/>
                <w:color w:val="211F1F"/>
                <w:spacing w:val="-6"/>
                <w:sz w:val="14"/>
              </w:rPr>
              <w:t xml:space="preserve"> </w:t>
            </w:r>
            <w:r>
              <w:rPr>
                <w:b/>
                <w:color w:val="211F1F"/>
                <w:spacing w:val="-2"/>
                <w:sz w:val="14"/>
              </w:rPr>
              <w:t>581.517</w:t>
            </w:r>
          </w:p>
        </w:tc>
        <w:tc>
          <w:tcPr>
            <w:tcW w:w="851" w:type="dxa"/>
            <w:tcBorders>
              <w:top w:val="single" w:color="00ACED" w:sz="2" w:space="0"/>
              <w:bottom w:val="single" w:color="00ACED" w:sz="2" w:space="0"/>
            </w:tcBorders>
          </w:tcPr>
          <w:p w:rsidR="001B3359" w:rsidRDefault="00D877C7" w14:paraId="5FEBAB95" w14:textId="77777777">
            <w:pPr>
              <w:pStyle w:val="TableParagraph"/>
              <w:spacing w:before="28"/>
              <w:ind w:right="5"/>
              <w:rPr>
                <w:b/>
                <w:sz w:val="14"/>
              </w:rPr>
            </w:pPr>
            <w:r>
              <w:rPr>
                <w:b/>
                <w:color w:val="211F1F"/>
                <w:sz w:val="14"/>
              </w:rPr>
              <w:t>‒</w:t>
            </w:r>
            <w:r>
              <w:rPr>
                <w:b/>
                <w:color w:val="211F1F"/>
                <w:spacing w:val="-6"/>
                <w:sz w:val="14"/>
              </w:rPr>
              <w:t xml:space="preserve"> </w:t>
            </w:r>
            <w:r>
              <w:rPr>
                <w:b/>
                <w:color w:val="211F1F"/>
                <w:spacing w:val="-2"/>
                <w:sz w:val="14"/>
              </w:rPr>
              <w:t>581.517</w:t>
            </w:r>
          </w:p>
        </w:tc>
      </w:tr>
    </w:tbl>
    <w:p w:rsidR="001B3359" w:rsidRDefault="00D877C7" w14:paraId="13D2820B" w14:textId="77777777">
      <w:pPr>
        <w:pStyle w:val="Plattetekst"/>
        <w:spacing w:before="206" w:line="247" w:lineRule="auto"/>
        <w:ind w:left="3429" w:right="391"/>
        <w:jc w:val="both"/>
      </w:pPr>
      <w:r>
        <w:rPr>
          <w:color w:val="211F1F"/>
        </w:rPr>
        <w:t>De</w:t>
      </w:r>
      <w:r>
        <w:rPr>
          <w:color w:val="211F1F"/>
          <w:spacing w:val="-4"/>
        </w:rPr>
        <w:t xml:space="preserve"> </w:t>
      </w:r>
      <w:r>
        <w:rPr>
          <w:color w:val="211F1F"/>
        </w:rPr>
        <w:t>geraamde</w:t>
      </w:r>
      <w:r>
        <w:rPr>
          <w:color w:val="211F1F"/>
          <w:spacing w:val="-4"/>
        </w:rPr>
        <w:t xml:space="preserve"> </w:t>
      </w:r>
      <w:r>
        <w:rPr>
          <w:color w:val="211F1F"/>
        </w:rPr>
        <w:t>uitgaven</w:t>
      </w:r>
      <w:r>
        <w:rPr>
          <w:color w:val="211F1F"/>
          <w:spacing w:val="-2"/>
        </w:rPr>
        <w:t xml:space="preserve"> </w:t>
      </w:r>
      <w:r>
        <w:rPr>
          <w:color w:val="211F1F"/>
        </w:rPr>
        <w:t>binnen</w:t>
      </w:r>
      <w:r>
        <w:rPr>
          <w:color w:val="211F1F"/>
          <w:spacing w:val="-4"/>
        </w:rPr>
        <w:t xml:space="preserve"> </w:t>
      </w:r>
      <w:r>
        <w:rPr>
          <w:color w:val="211F1F"/>
        </w:rPr>
        <w:t>de</w:t>
      </w:r>
      <w:r>
        <w:rPr>
          <w:color w:val="211F1F"/>
          <w:spacing w:val="-2"/>
        </w:rPr>
        <w:t xml:space="preserve"> </w:t>
      </w:r>
      <w:r>
        <w:rPr>
          <w:color w:val="211F1F"/>
        </w:rPr>
        <w:t>Zorgverzekeringswet</w:t>
      </w:r>
      <w:r>
        <w:rPr>
          <w:color w:val="211F1F"/>
          <w:spacing w:val="-6"/>
        </w:rPr>
        <w:t xml:space="preserve"> </w:t>
      </w:r>
      <w:r>
        <w:rPr>
          <w:color w:val="211F1F"/>
        </w:rPr>
        <w:t>(</w:t>
      </w:r>
      <w:proofErr w:type="spellStart"/>
      <w:r>
        <w:rPr>
          <w:color w:val="211F1F"/>
        </w:rPr>
        <w:t>Zvw</w:t>
      </w:r>
      <w:proofErr w:type="spellEnd"/>
      <w:r>
        <w:rPr>
          <w:color w:val="211F1F"/>
        </w:rPr>
        <w:t>)</w:t>
      </w:r>
      <w:r>
        <w:rPr>
          <w:color w:val="211F1F"/>
          <w:spacing w:val="-5"/>
        </w:rPr>
        <w:t xml:space="preserve"> </w:t>
      </w:r>
      <w:r>
        <w:rPr>
          <w:color w:val="211F1F"/>
        </w:rPr>
        <w:t>zijn</w:t>
      </w:r>
      <w:r>
        <w:rPr>
          <w:color w:val="211F1F"/>
          <w:spacing w:val="-3"/>
        </w:rPr>
        <w:t xml:space="preserve"> </w:t>
      </w:r>
      <w:r>
        <w:rPr>
          <w:color w:val="211F1F"/>
        </w:rPr>
        <w:t>geactualiseerd op</w:t>
      </w:r>
      <w:r>
        <w:rPr>
          <w:color w:val="211F1F"/>
          <w:spacing w:val="-15"/>
        </w:rPr>
        <w:t xml:space="preserve"> </w:t>
      </w:r>
      <w:r>
        <w:rPr>
          <w:color w:val="211F1F"/>
        </w:rPr>
        <w:t>basis</w:t>
      </w:r>
      <w:r>
        <w:rPr>
          <w:color w:val="211F1F"/>
          <w:spacing w:val="-14"/>
        </w:rPr>
        <w:t xml:space="preserve"> </w:t>
      </w:r>
      <w:r>
        <w:rPr>
          <w:color w:val="211F1F"/>
        </w:rPr>
        <w:t>van</w:t>
      </w:r>
      <w:r>
        <w:rPr>
          <w:color w:val="211F1F"/>
          <w:spacing w:val="-14"/>
        </w:rPr>
        <w:t xml:space="preserve"> </w:t>
      </w:r>
      <w:r>
        <w:rPr>
          <w:color w:val="211F1F"/>
        </w:rPr>
        <w:t>de</w:t>
      </w:r>
      <w:r>
        <w:rPr>
          <w:color w:val="211F1F"/>
          <w:spacing w:val="-14"/>
        </w:rPr>
        <w:t xml:space="preserve"> </w:t>
      </w:r>
      <w:r>
        <w:rPr>
          <w:color w:val="211F1F"/>
        </w:rPr>
        <w:t>meest</w:t>
      </w:r>
      <w:r>
        <w:rPr>
          <w:color w:val="211F1F"/>
          <w:spacing w:val="-14"/>
        </w:rPr>
        <w:t xml:space="preserve"> </w:t>
      </w:r>
      <w:r>
        <w:rPr>
          <w:color w:val="211F1F"/>
        </w:rPr>
        <w:t>recente</w:t>
      </w:r>
      <w:r>
        <w:rPr>
          <w:color w:val="211F1F"/>
          <w:spacing w:val="-14"/>
        </w:rPr>
        <w:t xml:space="preserve"> </w:t>
      </w:r>
      <w:r>
        <w:rPr>
          <w:color w:val="211F1F"/>
        </w:rPr>
        <w:t>informatie</w:t>
      </w:r>
      <w:r>
        <w:rPr>
          <w:color w:val="211F1F"/>
          <w:spacing w:val="-14"/>
        </w:rPr>
        <w:t xml:space="preserve"> </w:t>
      </w:r>
      <w:r>
        <w:rPr>
          <w:color w:val="211F1F"/>
        </w:rPr>
        <w:t>van</w:t>
      </w:r>
      <w:r>
        <w:rPr>
          <w:color w:val="211F1F"/>
          <w:spacing w:val="-14"/>
        </w:rPr>
        <w:t xml:space="preserve"> </w:t>
      </w:r>
      <w:r>
        <w:rPr>
          <w:color w:val="211F1F"/>
        </w:rPr>
        <w:t>het</w:t>
      </w:r>
      <w:r>
        <w:rPr>
          <w:color w:val="211F1F"/>
          <w:spacing w:val="-14"/>
        </w:rPr>
        <w:t xml:space="preserve"> </w:t>
      </w:r>
      <w:r>
        <w:rPr>
          <w:color w:val="211F1F"/>
        </w:rPr>
        <w:t>Zorginstituut</w:t>
      </w:r>
      <w:r>
        <w:rPr>
          <w:color w:val="211F1F"/>
          <w:spacing w:val="-14"/>
        </w:rPr>
        <w:t xml:space="preserve"> </w:t>
      </w:r>
      <w:r>
        <w:rPr>
          <w:color w:val="211F1F"/>
        </w:rPr>
        <w:t>en</w:t>
      </w:r>
      <w:r>
        <w:rPr>
          <w:color w:val="211F1F"/>
          <w:spacing w:val="-14"/>
        </w:rPr>
        <w:t xml:space="preserve"> </w:t>
      </w:r>
      <w:r>
        <w:rPr>
          <w:color w:val="211F1F"/>
        </w:rPr>
        <w:t>de</w:t>
      </w:r>
      <w:r>
        <w:rPr>
          <w:color w:val="211F1F"/>
          <w:spacing w:val="-14"/>
        </w:rPr>
        <w:t xml:space="preserve"> </w:t>
      </w:r>
      <w:r>
        <w:rPr>
          <w:color w:val="211F1F"/>
        </w:rPr>
        <w:t>Nederlandse Zorgautoriteit</w:t>
      </w:r>
      <w:r>
        <w:rPr>
          <w:color w:val="211F1F"/>
          <w:spacing w:val="40"/>
        </w:rPr>
        <w:t xml:space="preserve"> </w:t>
      </w:r>
      <w:r>
        <w:rPr>
          <w:color w:val="211F1F"/>
        </w:rPr>
        <w:t>(</w:t>
      </w:r>
      <w:proofErr w:type="spellStart"/>
      <w:r>
        <w:rPr>
          <w:color w:val="211F1F"/>
        </w:rPr>
        <w:t>NZa</w:t>
      </w:r>
      <w:proofErr w:type="spellEnd"/>
      <w:r>
        <w:rPr>
          <w:color w:val="211F1F"/>
        </w:rPr>
        <w:t>).</w:t>
      </w:r>
    </w:p>
    <w:p w:rsidR="001B3359" w:rsidRDefault="001B3359" w14:paraId="0DD39161" w14:textId="77777777">
      <w:pPr>
        <w:pStyle w:val="Plattetekst"/>
        <w:spacing w:line="247" w:lineRule="auto"/>
        <w:jc w:val="both"/>
        <w:sectPr w:rsidR="001B3359">
          <w:type w:val="continuous"/>
          <w:pgSz w:w="11930" w:h="16860"/>
          <w:pgMar w:top="1340" w:right="708" w:bottom="1340" w:left="992" w:header="0" w:footer="1091" w:gutter="0"/>
          <w:cols w:space="708"/>
        </w:sectPr>
      </w:pPr>
    </w:p>
    <w:p w:rsidR="001B3359" w:rsidRDefault="00D877C7" w14:paraId="087CDE41" w14:textId="77777777">
      <w:pPr>
        <w:pStyle w:val="Plattetekst"/>
        <w:spacing w:before="87" w:line="247" w:lineRule="auto"/>
        <w:ind w:left="3429" w:right="457"/>
      </w:pPr>
      <w:r>
        <w:rPr>
          <w:color w:val="211F1F"/>
          <w:w w:val="110"/>
        </w:rPr>
        <w:lastRenderedPageBreak/>
        <w:t xml:space="preserve">Conform de afspraken van het Aanvullend Zorg- en Welzijnsakkoord </w:t>
      </w:r>
      <w:r>
        <w:rPr>
          <w:color w:val="211F1F"/>
        </w:rPr>
        <w:t>(AZWA)</w:t>
      </w:r>
      <w:r>
        <w:rPr>
          <w:color w:val="211F1F"/>
          <w:spacing w:val="36"/>
        </w:rPr>
        <w:t xml:space="preserve"> </w:t>
      </w:r>
      <w:r>
        <w:rPr>
          <w:color w:val="211F1F"/>
        </w:rPr>
        <w:t>kunnen</w:t>
      </w:r>
      <w:r>
        <w:rPr>
          <w:color w:val="211F1F"/>
          <w:spacing w:val="36"/>
        </w:rPr>
        <w:t xml:space="preserve"> </w:t>
      </w:r>
      <w:r>
        <w:rPr>
          <w:color w:val="211F1F"/>
        </w:rPr>
        <w:t>vanaf</w:t>
      </w:r>
      <w:r>
        <w:rPr>
          <w:color w:val="211F1F"/>
          <w:spacing w:val="36"/>
        </w:rPr>
        <w:t xml:space="preserve"> </w:t>
      </w:r>
      <w:r>
        <w:rPr>
          <w:color w:val="211F1F"/>
        </w:rPr>
        <w:t>de</w:t>
      </w:r>
      <w:r>
        <w:rPr>
          <w:color w:val="211F1F"/>
          <w:spacing w:val="37"/>
        </w:rPr>
        <w:t xml:space="preserve"> </w:t>
      </w:r>
      <w:r>
        <w:rPr>
          <w:color w:val="211F1F"/>
        </w:rPr>
        <w:t>1e</w:t>
      </w:r>
      <w:r>
        <w:rPr>
          <w:color w:val="211F1F"/>
          <w:spacing w:val="39"/>
        </w:rPr>
        <w:t xml:space="preserve"> </w:t>
      </w:r>
      <w:r>
        <w:rPr>
          <w:color w:val="211F1F"/>
        </w:rPr>
        <w:t>suppletoire</w:t>
      </w:r>
      <w:r>
        <w:rPr>
          <w:color w:val="211F1F"/>
          <w:spacing w:val="37"/>
        </w:rPr>
        <w:t xml:space="preserve"> </w:t>
      </w:r>
      <w:r>
        <w:rPr>
          <w:color w:val="211F1F"/>
        </w:rPr>
        <w:t>begroting</w:t>
      </w:r>
      <w:r>
        <w:rPr>
          <w:color w:val="211F1F"/>
          <w:spacing w:val="32"/>
        </w:rPr>
        <w:t xml:space="preserve"> </w:t>
      </w:r>
      <w:r>
        <w:rPr>
          <w:color w:val="211F1F"/>
        </w:rPr>
        <w:t>2026</w:t>
      </w:r>
      <w:r>
        <w:rPr>
          <w:color w:val="211F1F"/>
          <w:spacing w:val="40"/>
        </w:rPr>
        <w:t xml:space="preserve"> </w:t>
      </w:r>
      <w:r>
        <w:rPr>
          <w:color w:val="211F1F"/>
        </w:rPr>
        <w:t>bij</w:t>
      </w:r>
      <w:r>
        <w:rPr>
          <w:color w:val="211F1F"/>
          <w:spacing w:val="35"/>
        </w:rPr>
        <w:t xml:space="preserve"> </w:t>
      </w:r>
      <w:r>
        <w:rPr>
          <w:color w:val="211F1F"/>
        </w:rPr>
        <w:t xml:space="preserve">onderschrijding </w:t>
      </w:r>
      <w:r>
        <w:rPr>
          <w:color w:val="211F1F"/>
          <w:w w:val="110"/>
        </w:rPr>
        <w:t>de</w:t>
      </w:r>
      <w:r>
        <w:rPr>
          <w:color w:val="211F1F"/>
          <w:spacing w:val="-16"/>
          <w:w w:val="110"/>
        </w:rPr>
        <w:t xml:space="preserve"> </w:t>
      </w:r>
      <w:r>
        <w:rPr>
          <w:color w:val="211F1F"/>
          <w:w w:val="110"/>
        </w:rPr>
        <w:t>budgettaire</w:t>
      </w:r>
      <w:r>
        <w:rPr>
          <w:color w:val="211F1F"/>
          <w:spacing w:val="-15"/>
          <w:w w:val="110"/>
        </w:rPr>
        <w:t xml:space="preserve"> </w:t>
      </w:r>
      <w:r>
        <w:rPr>
          <w:color w:val="211F1F"/>
          <w:w w:val="110"/>
        </w:rPr>
        <w:t>kaders</w:t>
      </w:r>
      <w:r>
        <w:rPr>
          <w:color w:val="211F1F"/>
          <w:spacing w:val="-16"/>
          <w:w w:val="110"/>
        </w:rPr>
        <w:t xml:space="preserve"> </w:t>
      </w:r>
      <w:r>
        <w:rPr>
          <w:color w:val="211F1F"/>
          <w:w w:val="110"/>
        </w:rPr>
        <w:t>van</w:t>
      </w:r>
      <w:r>
        <w:rPr>
          <w:color w:val="211F1F"/>
          <w:spacing w:val="-15"/>
          <w:w w:val="110"/>
        </w:rPr>
        <w:t xml:space="preserve"> </w:t>
      </w:r>
      <w:r>
        <w:rPr>
          <w:color w:val="211F1F"/>
          <w:w w:val="110"/>
        </w:rPr>
        <w:t>de</w:t>
      </w:r>
      <w:r>
        <w:rPr>
          <w:color w:val="211F1F"/>
          <w:spacing w:val="-17"/>
          <w:w w:val="110"/>
        </w:rPr>
        <w:t xml:space="preserve"> </w:t>
      </w:r>
      <w:r>
        <w:rPr>
          <w:color w:val="211F1F"/>
          <w:w w:val="110"/>
        </w:rPr>
        <w:t>IZA-sectoren</w:t>
      </w:r>
      <w:r>
        <w:rPr>
          <w:color w:val="211F1F"/>
          <w:spacing w:val="-15"/>
          <w:w w:val="110"/>
        </w:rPr>
        <w:t xml:space="preserve"> </w:t>
      </w:r>
      <w:r>
        <w:rPr>
          <w:color w:val="211F1F"/>
          <w:w w:val="110"/>
        </w:rPr>
        <w:t>meerjarig</w:t>
      </w:r>
      <w:r>
        <w:rPr>
          <w:color w:val="211F1F"/>
          <w:spacing w:val="-16"/>
          <w:w w:val="110"/>
        </w:rPr>
        <w:t xml:space="preserve"> </w:t>
      </w:r>
      <w:r>
        <w:rPr>
          <w:color w:val="211F1F"/>
          <w:w w:val="110"/>
        </w:rPr>
        <w:t>worden</w:t>
      </w:r>
      <w:r>
        <w:rPr>
          <w:color w:val="211F1F"/>
          <w:spacing w:val="-16"/>
          <w:w w:val="110"/>
        </w:rPr>
        <w:t xml:space="preserve"> </w:t>
      </w:r>
      <w:r>
        <w:rPr>
          <w:color w:val="211F1F"/>
          <w:w w:val="110"/>
        </w:rPr>
        <w:t>bijgesteld</w:t>
      </w:r>
      <w:r>
        <w:rPr>
          <w:color w:val="211F1F"/>
          <w:spacing w:val="-18"/>
          <w:w w:val="110"/>
        </w:rPr>
        <w:t xml:space="preserve"> </w:t>
      </w:r>
      <w:r>
        <w:rPr>
          <w:color w:val="211F1F"/>
          <w:w w:val="110"/>
        </w:rPr>
        <w:t>in de begroting van VWS.</w:t>
      </w:r>
    </w:p>
    <w:p w:rsidR="001B3359" w:rsidRDefault="001B3359" w14:paraId="396716F1" w14:textId="77777777">
      <w:pPr>
        <w:pStyle w:val="Plattetekst"/>
        <w:spacing w:before="6"/>
      </w:pPr>
    </w:p>
    <w:p w:rsidR="001B3359" w:rsidRDefault="00D877C7" w14:paraId="42E7DF49" w14:textId="77777777">
      <w:pPr>
        <w:pStyle w:val="Plattetekst"/>
        <w:ind w:left="3429"/>
      </w:pPr>
      <w:r>
        <w:rPr>
          <w:color w:val="211F1F"/>
        </w:rPr>
        <w:t>De</w:t>
      </w:r>
      <w:r>
        <w:rPr>
          <w:color w:val="211F1F"/>
          <w:spacing w:val="35"/>
        </w:rPr>
        <w:t xml:space="preserve"> </w:t>
      </w:r>
      <w:r>
        <w:rPr>
          <w:color w:val="211F1F"/>
        </w:rPr>
        <w:t>voornaamste</w:t>
      </w:r>
      <w:r>
        <w:rPr>
          <w:color w:val="211F1F"/>
          <w:spacing w:val="40"/>
        </w:rPr>
        <w:t xml:space="preserve"> </w:t>
      </w:r>
      <w:r>
        <w:rPr>
          <w:color w:val="211F1F"/>
        </w:rPr>
        <w:t>bijstellingen</w:t>
      </w:r>
      <w:r>
        <w:rPr>
          <w:color w:val="211F1F"/>
          <w:spacing w:val="36"/>
        </w:rPr>
        <w:t xml:space="preserve"> </w:t>
      </w:r>
      <w:r>
        <w:rPr>
          <w:color w:val="211F1F"/>
        </w:rPr>
        <w:t>vinden</w:t>
      </w:r>
      <w:r>
        <w:rPr>
          <w:color w:val="211F1F"/>
          <w:spacing w:val="34"/>
        </w:rPr>
        <w:t xml:space="preserve"> </w:t>
      </w:r>
      <w:r>
        <w:rPr>
          <w:color w:val="211F1F"/>
        </w:rPr>
        <w:t>plaats</w:t>
      </w:r>
      <w:r>
        <w:rPr>
          <w:color w:val="211F1F"/>
          <w:spacing w:val="41"/>
        </w:rPr>
        <w:t xml:space="preserve"> </w:t>
      </w:r>
      <w:r>
        <w:rPr>
          <w:color w:val="211F1F"/>
        </w:rPr>
        <w:t>bij</w:t>
      </w:r>
      <w:r>
        <w:rPr>
          <w:color w:val="211F1F"/>
          <w:spacing w:val="38"/>
        </w:rPr>
        <w:t xml:space="preserve"> </w:t>
      </w:r>
      <w:r>
        <w:rPr>
          <w:color w:val="211F1F"/>
        </w:rPr>
        <w:t>de</w:t>
      </w:r>
      <w:r>
        <w:rPr>
          <w:color w:val="211F1F"/>
          <w:spacing w:val="41"/>
        </w:rPr>
        <w:t xml:space="preserve"> </w:t>
      </w:r>
      <w:r>
        <w:rPr>
          <w:color w:val="211F1F"/>
          <w:spacing w:val="-2"/>
        </w:rPr>
        <w:t>wijkverpleging</w:t>
      </w:r>
    </w:p>
    <w:p w:rsidR="001B3359" w:rsidRDefault="00D877C7" w14:paraId="546DD526" w14:textId="77777777">
      <w:pPr>
        <w:pStyle w:val="Plattetekst"/>
        <w:spacing w:before="6" w:line="247" w:lineRule="auto"/>
        <w:ind w:left="3429" w:right="527"/>
      </w:pPr>
      <w:r>
        <w:rPr>
          <w:color w:val="211F1F"/>
        </w:rPr>
        <w:t>(€ -386,9 miljoen) en</w:t>
      </w:r>
      <w:r>
        <w:rPr>
          <w:color w:val="211F1F"/>
          <w:spacing w:val="-2"/>
        </w:rPr>
        <w:t xml:space="preserve"> </w:t>
      </w:r>
      <w:r>
        <w:rPr>
          <w:color w:val="211F1F"/>
        </w:rPr>
        <w:t>eerstelijnszorg (€</w:t>
      </w:r>
      <w:r>
        <w:rPr>
          <w:color w:val="211F1F"/>
          <w:spacing w:val="-2"/>
        </w:rPr>
        <w:t xml:space="preserve"> </w:t>
      </w:r>
      <w:r>
        <w:rPr>
          <w:color w:val="211F1F"/>
        </w:rPr>
        <w:t>-115,9 miljoen, waarvan € -60 miljoen bij de</w:t>
      </w:r>
      <w:r>
        <w:rPr>
          <w:color w:val="211F1F"/>
          <w:spacing w:val="40"/>
        </w:rPr>
        <w:t xml:space="preserve"> </w:t>
      </w:r>
      <w:r>
        <w:rPr>
          <w:color w:val="211F1F"/>
        </w:rPr>
        <w:t>huisartsenzorg en €-46,9 miljoen bij</w:t>
      </w:r>
      <w:r>
        <w:rPr>
          <w:color w:val="211F1F"/>
          <w:spacing w:val="40"/>
        </w:rPr>
        <w:t xml:space="preserve"> </w:t>
      </w:r>
      <w:r>
        <w:rPr>
          <w:color w:val="211F1F"/>
        </w:rPr>
        <w:t>de multidisciplinaire</w:t>
      </w:r>
      <w:r>
        <w:rPr>
          <w:color w:val="211F1F"/>
          <w:spacing w:val="40"/>
        </w:rPr>
        <w:t xml:space="preserve"> </w:t>
      </w:r>
      <w:r>
        <w:rPr>
          <w:color w:val="211F1F"/>
        </w:rPr>
        <w:t>zorg).</w:t>
      </w:r>
    </w:p>
    <w:p w:rsidR="001B3359" w:rsidRDefault="001B3359" w14:paraId="149706A6" w14:textId="77777777">
      <w:pPr>
        <w:pStyle w:val="Plattetekst"/>
        <w:spacing w:before="5"/>
      </w:pPr>
    </w:p>
    <w:p w:rsidR="001B3359" w:rsidRDefault="00D877C7" w14:paraId="00E6BABE" w14:textId="77777777">
      <w:pPr>
        <w:pStyle w:val="Plattetekst"/>
        <w:spacing w:line="249" w:lineRule="auto"/>
        <w:ind w:left="3429" w:right="488"/>
      </w:pPr>
      <w:r>
        <w:rPr>
          <w:color w:val="211F1F"/>
          <w:w w:val="110"/>
        </w:rPr>
        <w:t>Een</w:t>
      </w:r>
      <w:r>
        <w:rPr>
          <w:color w:val="211F1F"/>
          <w:spacing w:val="-19"/>
          <w:w w:val="110"/>
        </w:rPr>
        <w:t xml:space="preserve"> </w:t>
      </w:r>
      <w:r>
        <w:rPr>
          <w:color w:val="211F1F"/>
          <w:w w:val="110"/>
        </w:rPr>
        <w:t>toelichting</w:t>
      </w:r>
      <w:r>
        <w:rPr>
          <w:color w:val="211F1F"/>
          <w:spacing w:val="-16"/>
          <w:w w:val="110"/>
        </w:rPr>
        <w:t xml:space="preserve"> </w:t>
      </w:r>
      <w:r>
        <w:rPr>
          <w:color w:val="211F1F"/>
          <w:w w:val="110"/>
        </w:rPr>
        <w:t>per</w:t>
      </w:r>
      <w:r>
        <w:rPr>
          <w:color w:val="211F1F"/>
          <w:spacing w:val="-20"/>
          <w:w w:val="110"/>
        </w:rPr>
        <w:t xml:space="preserve"> </w:t>
      </w:r>
      <w:r>
        <w:rPr>
          <w:color w:val="211F1F"/>
          <w:w w:val="110"/>
        </w:rPr>
        <w:t>sector</w:t>
      </w:r>
      <w:r>
        <w:rPr>
          <w:color w:val="211F1F"/>
          <w:spacing w:val="-17"/>
          <w:w w:val="110"/>
        </w:rPr>
        <w:t xml:space="preserve"> </w:t>
      </w:r>
      <w:r>
        <w:rPr>
          <w:color w:val="211F1F"/>
          <w:w w:val="110"/>
        </w:rPr>
        <w:t>is</w:t>
      </w:r>
      <w:r>
        <w:rPr>
          <w:color w:val="211F1F"/>
          <w:spacing w:val="-15"/>
          <w:w w:val="110"/>
        </w:rPr>
        <w:t xml:space="preserve"> </w:t>
      </w:r>
      <w:r>
        <w:rPr>
          <w:color w:val="211F1F"/>
          <w:w w:val="110"/>
        </w:rPr>
        <w:t>te</w:t>
      </w:r>
      <w:r>
        <w:rPr>
          <w:color w:val="211F1F"/>
          <w:spacing w:val="-16"/>
          <w:w w:val="110"/>
        </w:rPr>
        <w:t xml:space="preserve"> </w:t>
      </w:r>
      <w:r>
        <w:rPr>
          <w:color w:val="211F1F"/>
          <w:w w:val="110"/>
        </w:rPr>
        <w:t>vinden</w:t>
      </w:r>
      <w:r>
        <w:rPr>
          <w:color w:val="211F1F"/>
          <w:spacing w:val="-16"/>
          <w:w w:val="110"/>
        </w:rPr>
        <w:t xml:space="preserve"> </w:t>
      </w:r>
      <w:r>
        <w:rPr>
          <w:color w:val="211F1F"/>
          <w:w w:val="110"/>
        </w:rPr>
        <w:t>in</w:t>
      </w:r>
      <w:r>
        <w:rPr>
          <w:color w:val="211F1F"/>
          <w:spacing w:val="-15"/>
          <w:w w:val="110"/>
        </w:rPr>
        <w:t xml:space="preserve"> </w:t>
      </w:r>
      <w:r>
        <w:rPr>
          <w:color w:val="211F1F"/>
          <w:w w:val="110"/>
        </w:rPr>
        <w:t>het</w:t>
      </w:r>
      <w:r>
        <w:rPr>
          <w:color w:val="211F1F"/>
          <w:spacing w:val="-16"/>
          <w:w w:val="110"/>
        </w:rPr>
        <w:t xml:space="preserve"> </w:t>
      </w:r>
      <w:r>
        <w:rPr>
          <w:color w:val="211F1F"/>
          <w:w w:val="110"/>
        </w:rPr>
        <w:t>verdiepingshoofdstuk,</w:t>
      </w:r>
      <w:r>
        <w:rPr>
          <w:color w:val="211F1F"/>
          <w:spacing w:val="-15"/>
          <w:w w:val="110"/>
        </w:rPr>
        <w:t xml:space="preserve"> </w:t>
      </w:r>
      <w:r>
        <w:rPr>
          <w:color w:val="211F1F"/>
          <w:w w:val="110"/>
        </w:rPr>
        <w:t>dat</w:t>
      </w:r>
      <w:r>
        <w:rPr>
          <w:color w:val="211F1F"/>
          <w:spacing w:val="-18"/>
          <w:w w:val="110"/>
        </w:rPr>
        <w:t xml:space="preserve"> </w:t>
      </w:r>
      <w:r>
        <w:rPr>
          <w:color w:val="211F1F"/>
          <w:w w:val="110"/>
        </w:rPr>
        <w:t>als open data beschikbaar wordt gesteld.</w:t>
      </w:r>
    </w:p>
    <w:p w:rsidR="001B3359" w:rsidRDefault="00D877C7" w14:paraId="2E96B37C" w14:textId="77777777">
      <w:pPr>
        <w:pStyle w:val="Kop1"/>
        <w:spacing w:before="200"/>
        <w:ind w:left="3416"/>
      </w:pPr>
      <w:r>
        <w:rPr>
          <w:color w:val="211F1F"/>
        </w:rPr>
        <w:t>Loon-</w:t>
      </w:r>
      <w:r>
        <w:rPr>
          <w:color w:val="211F1F"/>
          <w:spacing w:val="19"/>
        </w:rPr>
        <w:t xml:space="preserve"> </w:t>
      </w:r>
      <w:r>
        <w:rPr>
          <w:color w:val="211F1F"/>
        </w:rPr>
        <w:t>en</w:t>
      </w:r>
      <w:r>
        <w:rPr>
          <w:color w:val="211F1F"/>
          <w:spacing w:val="25"/>
        </w:rPr>
        <w:t xml:space="preserve"> </w:t>
      </w:r>
      <w:r>
        <w:rPr>
          <w:color w:val="211F1F"/>
          <w:spacing w:val="-2"/>
        </w:rPr>
        <w:t>prijsontwikkeling</w:t>
      </w:r>
    </w:p>
    <w:p w:rsidR="001B3359" w:rsidRDefault="00D877C7" w14:paraId="6670792F" w14:textId="77777777">
      <w:pPr>
        <w:pStyle w:val="Plattetekst"/>
        <w:spacing w:before="6" w:line="247" w:lineRule="auto"/>
        <w:ind w:left="3429" w:right="527"/>
      </w:pPr>
      <w:r>
        <w:rPr>
          <w:color w:val="211F1F"/>
          <w:w w:val="110"/>
        </w:rPr>
        <w:t xml:space="preserve">De raming van de loon- en </w:t>
      </w:r>
      <w:proofErr w:type="spellStart"/>
      <w:r>
        <w:rPr>
          <w:color w:val="211F1F"/>
          <w:w w:val="110"/>
        </w:rPr>
        <w:t>prĳsontwikkeling</w:t>
      </w:r>
      <w:proofErr w:type="spellEnd"/>
      <w:r>
        <w:rPr>
          <w:color w:val="211F1F"/>
          <w:w w:val="110"/>
        </w:rPr>
        <w:t xml:space="preserve"> is voor 2026 en verder aangepast</w:t>
      </w:r>
      <w:r>
        <w:rPr>
          <w:color w:val="211F1F"/>
          <w:spacing w:val="-12"/>
          <w:w w:val="110"/>
        </w:rPr>
        <w:t xml:space="preserve"> </w:t>
      </w:r>
      <w:r>
        <w:rPr>
          <w:color w:val="211F1F"/>
          <w:w w:val="110"/>
        </w:rPr>
        <w:t>op</w:t>
      </w:r>
      <w:r>
        <w:rPr>
          <w:color w:val="211F1F"/>
          <w:spacing w:val="-10"/>
          <w:w w:val="110"/>
        </w:rPr>
        <w:t xml:space="preserve"> </w:t>
      </w:r>
      <w:r>
        <w:rPr>
          <w:color w:val="211F1F"/>
          <w:w w:val="110"/>
        </w:rPr>
        <w:t>basis</w:t>
      </w:r>
      <w:r>
        <w:rPr>
          <w:color w:val="211F1F"/>
          <w:spacing w:val="-7"/>
          <w:w w:val="110"/>
        </w:rPr>
        <w:t xml:space="preserve"> </w:t>
      </w:r>
      <w:r>
        <w:rPr>
          <w:color w:val="211F1F"/>
          <w:w w:val="110"/>
        </w:rPr>
        <w:t>van</w:t>
      </w:r>
      <w:r>
        <w:rPr>
          <w:color w:val="211F1F"/>
          <w:spacing w:val="-8"/>
          <w:w w:val="110"/>
        </w:rPr>
        <w:t xml:space="preserve"> </w:t>
      </w:r>
      <w:r>
        <w:rPr>
          <w:color w:val="211F1F"/>
          <w:w w:val="110"/>
        </w:rPr>
        <w:t>macro-economische</w:t>
      </w:r>
      <w:r>
        <w:rPr>
          <w:color w:val="211F1F"/>
          <w:spacing w:val="-9"/>
          <w:w w:val="110"/>
        </w:rPr>
        <w:t xml:space="preserve"> </w:t>
      </w:r>
      <w:r>
        <w:rPr>
          <w:color w:val="211F1F"/>
          <w:w w:val="110"/>
        </w:rPr>
        <w:t>inzichten</w:t>
      </w:r>
      <w:r>
        <w:rPr>
          <w:color w:val="211F1F"/>
          <w:spacing w:val="-5"/>
          <w:w w:val="110"/>
        </w:rPr>
        <w:t xml:space="preserve"> </w:t>
      </w:r>
      <w:r>
        <w:rPr>
          <w:color w:val="211F1F"/>
          <w:w w:val="110"/>
        </w:rPr>
        <w:t>van</w:t>
      </w:r>
      <w:r>
        <w:rPr>
          <w:color w:val="211F1F"/>
          <w:spacing w:val="-11"/>
          <w:w w:val="110"/>
        </w:rPr>
        <w:t xml:space="preserve"> </w:t>
      </w:r>
      <w:r>
        <w:rPr>
          <w:color w:val="211F1F"/>
          <w:w w:val="110"/>
        </w:rPr>
        <w:t>het</w:t>
      </w:r>
      <w:r>
        <w:rPr>
          <w:color w:val="211F1F"/>
          <w:spacing w:val="-7"/>
          <w:w w:val="110"/>
        </w:rPr>
        <w:t xml:space="preserve"> </w:t>
      </w:r>
      <w:r>
        <w:rPr>
          <w:color w:val="211F1F"/>
          <w:w w:val="110"/>
        </w:rPr>
        <w:t xml:space="preserve">Centraal Planbureau (CPB). Daarnaast is de raming van de loon- en </w:t>
      </w:r>
      <w:proofErr w:type="spellStart"/>
      <w:r>
        <w:rPr>
          <w:color w:val="211F1F"/>
          <w:w w:val="110"/>
        </w:rPr>
        <w:t>prĳsontwikkeling</w:t>
      </w:r>
      <w:proofErr w:type="spellEnd"/>
      <w:r>
        <w:rPr>
          <w:color w:val="211F1F"/>
          <w:w w:val="110"/>
        </w:rPr>
        <w:t xml:space="preserve"> aangepast op basis van de jaarlijkse technische aanpassing van de grondslag van de</w:t>
      </w:r>
      <w:r>
        <w:rPr>
          <w:color w:val="211F1F"/>
          <w:spacing w:val="-6"/>
          <w:w w:val="110"/>
        </w:rPr>
        <w:t xml:space="preserve"> </w:t>
      </w:r>
      <w:r>
        <w:rPr>
          <w:color w:val="211F1F"/>
          <w:w w:val="110"/>
        </w:rPr>
        <w:t>loon-</w:t>
      </w:r>
      <w:r>
        <w:rPr>
          <w:color w:val="211F1F"/>
          <w:spacing w:val="-8"/>
          <w:w w:val="110"/>
        </w:rPr>
        <w:t xml:space="preserve"> </w:t>
      </w:r>
      <w:r>
        <w:rPr>
          <w:color w:val="211F1F"/>
          <w:w w:val="110"/>
        </w:rPr>
        <w:t>en</w:t>
      </w:r>
      <w:r>
        <w:rPr>
          <w:color w:val="211F1F"/>
          <w:spacing w:val="-2"/>
          <w:w w:val="110"/>
        </w:rPr>
        <w:t xml:space="preserve"> </w:t>
      </w:r>
      <w:r>
        <w:rPr>
          <w:color w:val="211F1F"/>
          <w:w w:val="110"/>
        </w:rPr>
        <w:t>prijsontwikkeling. De grondslag</w:t>
      </w:r>
      <w:r>
        <w:rPr>
          <w:color w:val="211F1F"/>
          <w:spacing w:val="-10"/>
          <w:w w:val="110"/>
        </w:rPr>
        <w:t xml:space="preserve"> </w:t>
      </w:r>
      <w:r>
        <w:rPr>
          <w:color w:val="211F1F"/>
          <w:w w:val="110"/>
        </w:rPr>
        <w:t>is</w:t>
      </w:r>
      <w:r>
        <w:rPr>
          <w:color w:val="211F1F"/>
          <w:spacing w:val="-9"/>
          <w:w w:val="110"/>
        </w:rPr>
        <w:t xml:space="preserve"> </w:t>
      </w:r>
      <w:r>
        <w:rPr>
          <w:color w:val="211F1F"/>
          <w:w w:val="110"/>
        </w:rPr>
        <w:t>nu</w:t>
      </w:r>
      <w:r>
        <w:rPr>
          <w:color w:val="211F1F"/>
          <w:spacing w:val="-2"/>
          <w:w w:val="110"/>
        </w:rPr>
        <w:t xml:space="preserve"> </w:t>
      </w:r>
      <w:r>
        <w:rPr>
          <w:color w:val="211F1F"/>
          <w:w w:val="110"/>
        </w:rPr>
        <w:t>verlegd</w:t>
      </w:r>
      <w:r>
        <w:rPr>
          <w:color w:val="211F1F"/>
          <w:spacing w:val="-3"/>
          <w:w w:val="110"/>
        </w:rPr>
        <w:t xml:space="preserve"> </w:t>
      </w:r>
      <w:r>
        <w:rPr>
          <w:color w:val="211F1F"/>
          <w:w w:val="110"/>
        </w:rPr>
        <w:t>van de stand ontwerpbegroting 2026 naar de stand inclusief het coalitieakkoord.</w:t>
      </w:r>
    </w:p>
    <w:p w:rsidR="001B3359" w:rsidRDefault="00D877C7" w14:paraId="03E5DCF4" w14:textId="77777777">
      <w:pPr>
        <w:pStyle w:val="Kop1"/>
        <w:spacing w:before="198"/>
        <w:ind w:left="3416"/>
      </w:pPr>
      <w:r>
        <w:rPr>
          <w:color w:val="211F1F"/>
        </w:rPr>
        <w:t>Wijziging</w:t>
      </w:r>
      <w:r>
        <w:rPr>
          <w:color w:val="211F1F"/>
          <w:spacing w:val="30"/>
        </w:rPr>
        <w:t xml:space="preserve"> </w:t>
      </w:r>
      <w:r>
        <w:rPr>
          <w:color w:val="211F1F"/>
        </w:rPr>
        <w:t>remgeld</w:t>
      </w:r>
      <w:r>
        <w:rPr>
          <w:color w:val="211F1F"/>
          <w:spacing w:val="36"/>
        </w:rPr>
        <w:t xml:space="preserve"> </w:t>
      </w:r>
      <w:r>
        <w:rPr>
          <w:color w:val="211F1F"/>
        </w:rPr>
        <w:t>door</w:t>
      </w:r>
      <w:r>
        <w:rPr>
          <w:color w:val="211F1F"/>
          <w:spacing w:val="31"/>
        </w:rPr>
        <w:t xml:space="preserve"> </w:t>
      </w:r>
      <w:r>
        <w:rPr>
          <w:color w:val="211F1F"/>
        </w:rPr>
        <w:t>verhoging</w:t>
      </w:r>
      <w:r>
        <w:rPr>
          <w:color w:val="211F1F"/>
          <w:spacing w:val="33"/>
        </w:rPr>
        <w:t xml:space="preserve"> </w:t>
      </w:r>
      <w:r>
        <w:rPr>
          <w:color w:val="211F1F"/>
          <w:spacing w:val="-5"/>
        </w:rPr>
        <w:t>ER</w:t>
      </w:r>
    </w:p>
    <w:p w:rsidR="001B3359" w:rsidRDefault="00D877C7" w14:paraId="245A2268" w14:textId="77777777">
      <w:pPr>
        <w:pStyle w:val="Plattetekst"/>
        <w:spacing w:before="4" w:line="244" w:lineRule="auto"/>
        <w:ind w:left="3429" w:right="527"/>
      </w:pPr>
      <w:r>
        <w:rPr>
          <w:color w:val="211F1F"/>
        </w:rPr>
        <w:t>Het</w:t>
      </w:r>
      <w:r>
        <w:rPr>
          <w:color w:val="211F1F"/>
          <w:spacing w:val="-4"/>
        </w:rPr>
        <w:t xml:space="preserve"> </w:t>
      </w:r>
      <w:r>
        <w:rPr>
          <w:color w:val="211F1F"/>
        </w:rPr>
        <w:t>remgeldeffect</w:t>
      </w:r>
      <w:r>
        <w:rPr>
          <w:color w:val="211F1F"/>
          <w:spacing w:val="-4"/>
        </w:rPr>
        <w:t xml:space="preserve"> </w:t>
      </w:r>
      <w:r>
        <w:rPr>
          <w:color w:val="211F1F"/>
        </w:rPr>
        <w:t>van</w:t>
      </w:r>
      <w:r>
        <w:rPr>
          <w:color w:val="211F1F"/>
          <w:spacing w:val="-3"/>
        </w:rPr>
        <w:t xml:space="preserve"> </w:t>
      </w:r>
      <w:r>
        <w:rPr>
          <w:color w:val="211F1F"/>
        </w:rPr>
        <w:t>de</w:t>
      </w:r>
      <w:r>
        <w:rPr>
          <w:color w:val="211F1F"/>
          <w:spacing w:val="-2"/>
        </w:rPr>
        <w:t xml:space="preserve"> </w:t>
      </w:r>
      <w:r>
        <w:rPr>
          <w:color w:val="211F1F"/>
        </w:rPr>
        <w:t>verhoging</w:t>
      </w:r>
      <w:r>
        <w:rPr>
          <w:color w:val="211F1F"/>
          <w:spacing w:val="-5"/>
        </w:rPr>
        <w:t xml:space="preserve"> </w:t>
      </w:r>
      <w:r>
        <w:rPr>
          <w:color w:val="211F1F"/>
        </w:rPr>
        <w:t>van</w:t>
      </w:r>
      <w:r>
        <w:rPr>
          <w:color w:val="211F1F"/>
          <w:spacing w:val="-3"/>
        </w:rPr>
        <w:t xml:space="preserve"> </w:t>
      </w:r>
      <w:r>
        <w:rPr>
          <w:color w:val="211F1F"/>
        </w:rPr>
        <w:t>het</w:t>
      </w:r>
      <w:r>
        <w:rPr>
          <w:color w:val="211F1F"/>
          <w:spacing w:val="-4"/>
        </w:rPr>
        <w:t xml:space="preserve"> </w:t>
      </w:r>
      <w:r>
        <w:rPr>
          <w:color w:val="211F1F"/>
        </w:rPr>
        <w:t>Eigen</w:t>
      </w:r>
      <w:r>
        <w:rPr>
          <w:color w:val="211F1F"/>
          <w:spacing w:val="-3"/>
        </w:rPr>
        <w:t xml:space="preserve"> </w:t>
      </w:r>
      <w:r>
        <w:rPr>
          <w:color w:val="211F1F"/>
        </w:rPr>
        <w:t>risico</w:t>
      </w:r>
      <w:r>
        <w:rPr>
          <w:color w:val="211F1F"/>
          <w:spacing w:val="-3"/>
        </w:rPr>
        <w:t xml:space="preserve"> </w:t>
      </w:r>
      <w:r>
        <w:rPr>
          <w:color w:val="211F1F"/>
        </w:rPr>
        <w:t>(CA</w:t>
      </w:r>
      <w:r>
        <w:rPr>
          <w:color w:val="211F1F"/>
          <w:spacing w:val="-4"/>
        </w:rPr>
        <w:t xml:space="preserve"> </w:t>
      </w:r>
      <w:r>
        <w:rPr>
          <w:color w:val="211F1F"/>
        </w:rPr>
        <w:t>35)</w:t>
      </w:r>
      <w:r>
        <w:rPr>
          <w:color w:val="211F1F"/>
          <w:spacing w:val="-3"/>
        </w:rPr>
        <w:t xml:space="preserve"> </w:t>
      </w:r>
      <w:r>
        <w:rPr>
          <w:color w:val="211F1F"/>
        </w:rPr>
        <w:t xml:space="preserve">is </w:t>
      </w:r>
      <w:r>
        <w:rPr>
          <w:color w:val="211F1F"/>
          <w:spacing w:val="-2"/>
        </w:rPr>
        <w:t>geactualiseerd.</w:t>
      </w:r>
    </w:p>
    <w:p w:rsidR="001B3359" w:rsidRDefault="00D877C7" w14:paraId="30E6B83D" w14:textId="77777777">
      <w:pPr>
        <w:pStyle w:val="Kop1"/>
        <w:spacing w:before="204"/>
        <w:ind w:left="3416"/>
      </w:pPr>
      <w:r>
        <w:rPr>
          <w:color w:val="211F1F"/>
        </w:rPr>
        <w:t>Besparingsverlies</w:t>
      </w:r>
      <w:r>
        <w:rPr>
          <w:color w:val="211F1F"/>
          <w:spacing w:val="56"/>
        </w:rPr>
        <w:t xml:space="preserve"> </w:t>
      </w:r>
      <w:r>
        <w:rPr>
          <w:color w:val="211F1F"/>
        </w:rPr>
        <w:t>banenafspraak</w:t>
      </w:r>
      <w:r>
        <w:rPr>
          <w:color w:val="211F1F"/>
          <w:spacing w:val="55"/>
        </w:rPr>
        <w:t xml:space="preserve"> </w:t>
      </w:r>
      <w:proofErr w:type="spellStart"/>
      <w:r>
        <w:rPr>
          <w:color w:val="211F1F"/>
          <w:spacing w:val="-4"/>
        </w:rPr>
        <w:t>UMC's</w:t>
      </w:r>
      <w:proofErr w:type="spellEnd"/>
    </w:p>
    <w:p w:rsidR="001B3359" w:rsidRDefault="00D877C7" w14:paraId="1E36C871" w14:textId="77777777">
      <w:pPr>
        <w:pStyle w:val="Plattetekst"/>
        <w:spacing w:before="6" w:line="247" w:lineRule="auto"/>
        <w:ind w:left="3429" w:right="457"/>
      </w:pPr>
      <w:r>
        <w:rPr>
          <w:color w:val="211F1F"/>
          <w:w w:val="110"/>
        </w:rPr>
        <w:t>De</w:t>
      </w:r>
      <w:r>
        <w:rPr>
          <w:color w:val="211F1F"/>
          <w:spacing w:val="-10"/>
          <w:w w:val="110"/>
        </w:rPr>
        <w:t xml:space="preserve"> </w:t>
      </w:r>
      <w:r>
        <w:rPr>
          <w:color w:val="211F1F"/>
          <w:w w:val="110"/>
        </w:rPr>
        <w:t>doelstellingen</w:t>
      </w:r>
      <w:r>
        <w:rPr>
          <w:color w:val="211F1F"/>
          <w:spacing w:val="-7"/>
          <w:w w:val="110"/>
        </w:rPr>
        <w:t xml:space="preserve"> </w:t>
      </w:r>
      <w:r>
        <w:rPr>
          <w:color w:val="211F1F"/>
          <w:w w:val="110"/>
        </w:rPr>
        <w:t>van</w:t>
      </w:r>
      <w:r>
        <w:rPr>
          <w:color w:val="211F1F"/>
          <w:spacing w:val="-7"/>
          <w:w w:val="110"/>
        </w:rPr>
        <w:t xml:space="preserve"> </w:t>
      </w:r>
      <w:r>
        <w:rPr>
          <w:color w:val="211F1F"/>
          <w:w w:val="110"/>
        </w:rPr>
        <w:t>de</w:t>
      </w:r>
      <w:r>
        <w:rPr>
          <w:color w:val="211F1F"/>
          <w:spacing w:val="-3"/>
          <w:w w:val="110"/>
        </w:rPr>
        <w:t xml:space="preserve"> </w:t>
      </w:r>
      <w:r>
        <w:rPr>
          <w:color w:val="211F1F"/>
          <w:w w:val="110"/>
        </w:rPr>
        <w:t>banenafspraak</w:t>
      </w:r>
      <w:r>
        <w:rPr>
          <w:color w:val="211F1F"/>
          <w:spacing w:val="-10"/>
          <w:w w:val="110"/>
        </w:rPr>
        <w:t xml:space="preserve"> </w:t>
      </w:r>
      <w:r>
        <w:rPr>
          <w:color w:val="211F1F"/>
          <w:w w:val="110"/>
        </w:rPr>
        <w:t>zijn</w:t>
      </w:r>
      <w:r>
        <w:rPr>
          <w:color w:val="211F1F"/>
          <w:spacing w:val="-9"/>
          <w:w w:val="110"/>
        </w:rPr>
        <w:t xml:space="preserve"> </w:t>
      </w:r>
      <w:r>
        <w:rPr>
          <w:color w:val="211F1F"/>
          <w:w w:val="110"/>
        </w:rPr>
        <w:t>door</w:t>
      </w:r>
      <w:r>
        <w:rPr>
          <w:color w:val="211F1F"/>
          <w:spacing w:val="-10"/>
          <w:w w:val="110"/>
        </w:rPr>
        <w:t xml:space="preserve"> </w:t>
      </w:r>
      <w:r>
        <w:rPr>
          <w:color w:val="211F1F"/>
          <w:w w:val="110"/>
        </w:rPr>
        <w:t>de</w:t>
      </w:r>
      <w:r>
        <w:rPr>
          <w:color w:val="211F1F"/>
          <w:spacing w:val="-3"/>
          <w:w w:val="110"/>
        </w:rPr>
        <w:t xml:space="preserve"> </w:t>
      </w:r>
      <w:proofErr w:type="spellStart"/>
      <w:r>
        <w:rPr>
          <w:color w:val="211F1F"/>
          <w:w w:val="110"/>
        </w:rPr>
        <w:t>UMC’s</w:t>
      </w:r>
      <w:proofErr w:type="spellEnd"/>
      <w:r>
        <w:rPr>
          <w:color w:val="211F1F"/>
          <w:spacing w:val="-10"/>
          <w:w w:val="110"/>
        </w:rPr>
        <w:t xml:space="preserve"> </w:t>
      </w:r>
      <w:r>
        <w:rPr>
          <w:color w:val="211F1F"/>
          <w:w w:val="110"/>
        </w:rPr>
        <w:t>niet</w:t>
      </w:r>
      <w:r>
        <w:rPr>
          <w:color w:val="211F1F"/>
          <w:spacing w:val="-10"/>
          <w:w w:val="110"/>
        </w:rPr>
        <w:t xml:space="preserve"> </w:t>
      </w:r>
      <w:r>
        <w:rPr>
          <w:color w:val="211F1F"/>
          <w:w w:val="110"/>
        </w:rPr>
        <w:t xml:space="preserve">behaald. Er is bij de voorjaarsnota 2024 afgesproken dat departementen verantwoordelijk zijn voor de doelstellingen van organisaties binnen de sector overheid. </w:t>
      </w:r>
      <w:proofErr w:type="spellStart"/>
      <w:r>
        <w:rPr>
          <w:color w:val="211F1F"/>
          <w:w w:val="110"/>
        </w:rPr>
        <w:t>UMC’s</w:t>
      </w:r>
      <w:proofErr w:type="spellEnd"/>
      <w:r>
        <w:rPr>
          <w:color w:val="211F1F"/>
          <w:w w:val="110"/>
        </w:rPr>
        <w:t xml:space="preserve"> vallen door deze afspraak onder de </w:t>
      </w:r>
      <w:r>
        <w:rPr>
          <w:color w:val="211F1F"/>
        </w:rPr>
        <w:t>verantwoordelijkheid</w:t>
      </w:r>
      <w:r>
        <w:rPr>
          <w:color w:val="211F1F"/>
          <w:spacing w:val="36"/>
        </w:rPr>
        <w:t xml:space="preserve"> </w:t>
      </w:r>
      <w:r>
        <w:rPr>
          <w:color w:val="211F1F"/>
        </w:rPr>
        <w:t>van</w:t>
      </w:r>
      <w:r>
        <w:rPr>
          <w:color w:val="211F1F"/>
          <w:spacing w:val="35"/>
        </w:rPr>
        <w:t xml:space="preserve"> </w:t>
      </w:r>
      <w:r>
        <w:rPr>
          <w:color w:val="211F1F"/>
        </w:rPr>
        <w:t>VWS.</w:t>
      </w:r>
      <w:r>
        <w:rPr>
          <w:color w:val="211F1F"/>
          <w:spacing w:val="25"/>
        </w:rPr>
        <w:t xml:space="preserve"> </w:t>
      </w:r>
      <w:r>
        <w:rPr>
          <w:color w:val="211F1F"/>
        </w:rPr>
        <w:t>Het</w:t>
      </w:r>
      <w:r>
        <w:rPr>
          <w:color w:val="211F1F"/>
          <w:spacing w:val="33"/>
        </w:rPr>
        <w:t xml:space="preserve"> </w:t>
      </w:r>
      <w:r>
        <w:rPr>
          <w:color w:val="211F1F"/>
        </w:rPr>
        <w:t>totaal</w:t>
      </w:r>
      <w:r>
        <w:rPr>
          <w:color w:val="211F1F"/>
          <w:spacing w:val="35"/>
        </w:rPr>
        <w:t xml:space="preserve"> </w:t>
      </w:r>
      <w:r>
        <w:rPr>
          <w:color w:val="211F1F"/>
        </w:rPr>
        <w:t>aantal</w:t>
      </w:r>
      <w:r>
        <w:rPr>
          <w:color w:val="211F1F"/>
          <w:spacing w:val="31"/>
        </w:rPr>
        <w:t xml:space="preserve"> </w:t>
      </w:r>
      <w:r>
        <w:rPr>
          <w:color w:val="211F1F"/>
        </w:rPr>
        <w:t>niet</w:t>
      </w:r>
      <w:r>
        <w:rPr>
          <w:color w:val="211F1F"/>
          <w:spacing w:val="35"/>
        </w:rPr>
        <w:t xml:space="preserve"> </w:t>
      </w:r>
      <w:r>
        <w:rPr>
          <w:color w:val="211F1F"/>
        </w:rPr>
        <w:t>gerealiseerde</w:t>
      </w:r>
      <w:r>
        <w:rPr>
          <w:color w:val="211F1F"/>
          <w:spacing w:val="29"/>
        </w:rPr>
        <w:t xml:space="preserve"> </w:t>
      </w:r>
      <w:r>
        <w:rPr>
          <w:color w:val="211F1F"/>
        </w:rPr>
        <w:t xml:space="preserve">banen </w:t>
      </w:r>
      <w:r>
        <w:rPr>
          <w:color w:val="211F1F"/>
          <w:w w:val="110"/>
        </w:rPr>
        <w:t>door</w:t>
      </w:r>
      <w:r>
        <w:rPr>
          <w:color w:val="211F1F"/>
          <w:spacing w:val="-16"/>
          <w:w w:val="110"/>
        </w:rPr>
        <w:t xml:space="preserve"> </w:t>
      </w:r>
      <w:r>
        <w:rPr>
          <w:color w:val="211F1F"/>
          <w:w w:val="110"/>
        </w:rPr>
        <w:t>de</w:t>
      </w:r>
      <w:r>
        <w:rPr>
          <w:color w:val="211F1F"/>
          <w:spacing w:val="-15"/>
          <w:w w:val="110"/>
        </w:rPr>
        <w:t xml:space="preserve"> </w:t>
      </w:r>
      <w:proofErr w:type="spellStart"/>
      <w:r>
        <w:rPr>
          <w:color w:val="211F1F"/>
          <w:w w:val="110"/>
        </w:rPr>
        <w:t>UMC’s</w:t>
      </w:r>
      <w:proofErr w:type="spellEnd"/>
      <w:r>
        <w:rPr>
          <w:color w:val="211F1F"/>
          <w:spacing w:val="-15"/>
          <w:w w:val="110"/>
        </w:rPr>
        <w:t xml:space="preserve"> </w:t>
      </w:r>
      <w:r>
        <w:rPr>
          <w:color w:val="211F1F"/>
          <w:w w:val="110"/>
        </w:rPr>
        <w:t>telt</w:t>
      </w:r>
      <w:r>
        <w:rPr>
          <w:color w:val="211F1F"/>
          <w:spacing w:val="-20"/>
          <w:w w:val="110"/>
        </w:rPr>
        <w:t xml:space="preserve"> </w:t>
      </w:r>
      <w:r>
        <w:rPr>
          <w:color w:val="211F1F"/>
          <w:w w:val="110"/>
        </w:rPr>
        <w:t>op</w:t>
      </w:r>
      <w:r>
        <w:rPr>
          <w:color w:val="211F1F"/>
          <w:spacing w:val="-3"/>
          <w:w w:val="110"/>
        </w:rPr>
        <w:t xml:space="preserve"> </w:t>
      </w:r>
      <w:r>
        <w:rPr>
          <w:color w:val="211F1F"/>
          <w:w w:val="110"/>
        </w:rPr>
        <w:t>tot</w:t>
      </w:r>
      <w:r>
        <w:rPr>
          <w:color w:val="211F1F"/>
          <w:spacing w:val="-10"/>
          <w:w w:val="110"/>
        </w:rPr>
        <w:t xml:space="preserve"> </w:t>
      </w:r>
      <w:r>
        <w:rPr>
          <w:color w:val="211F1F"/>
          <w:w w:val="110"/>
        </w:rPr>
        <w:t>1976.</w:t>
      </w:r>
      <w:r>
        <w:rPr>
          <w:color w:val="211F1F"/>
          <w:spacing w:val="-16"/>
          <w:w w:val="110"/>
        </w:rPr>
        <w:t xml:space="preserve"> </w:t>
      </w:r>
      <w:r>
        <w:rPr>
          <w:color w:val="211F1F"/>
          <w:w w:val="110"/>
        </w:rPr>
        <w:t>Hier</w:t>
      </w:r>
      <w:r>
        <w:rPr>
          <w:color w:val="211F1F"/>
          <w:spacing w:val="-14"/>
          <w:w w:val="110"/>
        </w:rPr>
        <w:t xml:space="preserve"> </w:t>
      </w:r>
      <w:r>
        <w:rPr>
          <w:color w:val="211F1F"/>
          <w:w w:val="110"/>
        </w:rPr>
        <w:t>is</w:t>
      </w:r>
      <w:r>
        <w:rPr>
          <w:color w:val="211F1F"/>
          <w:spacing w:val="-11"/>
          <w:w w:val="110"/>
        </w:rPr>
        <w:t xml:space="preserve"> </w:t>
      </w:r>
      <w:r>
        <w:rPr>
          <w:color w:val="211F1F"/>
          <w:w w:val="110"/>
        </w:rPr>
        <w:t>een</w:t>
      </w:r>
      <w:r>
        <w:rPr>
          <w:color w:val="211F1F"/>
          <w:spacing w:val="-14"/>
          <w:w w:val="110"/>
        </w:rPr>
        <w:t xml:space="preserve"> </w:t>
      </w:r>
      <w:r>
        <w:rPr>
          <w:color w:val="211F1F"/>
          <w:w w:val="110"/>
        </w:rPr>
        <w:t>bijdrage</w:t>
      </w:r>
      <w:r>
        <w:rPr>
          <w:color w:val="211F1F"/>
          <w:spacing w:val="-3"/>
          <w:w w:val="110"/>
        </w:rPr>
        <w:t xml:space="preserve"> </w:t>
      </w:r>
      <w:r>
        <w:rPr>
          <w:color w:val="211F1F"/>
          <w:w w:val="110"/>
        </w:rPr>
        <w:t>van</w:t>
      </w:r>
      <w:r>
        <w:rPr>
          <w:color w:val="211F1F"/>
          <w:spacing w:val="-5"/>
          <w:w w:val="110"/>
        </w:rPr>
        <w:t xml:space="preserve"> </w:t>
      </w:r>
      <w:r>
        <w:rPr>
          <w:color w:val="211F1F"/>
          <w:w w:val="110"/>
        </w:rPr>
        <w:t>€</w:t>
      </w:r>
      <w:r>
        <w:rPr>
          <w:color w:val="211F1F"/>
          <w:spacing w:val="-16"/>
          <w:w w:val="110"/>
        </w:rPr>
        <w:t xml:space="preserve"> </w:t>
      </w:r>
      <w:r>
        <w:rPr>
          <w:color w:val="211F1F"/>
          <w:w w:val="110"/>
        </w:rPr>
        <w:t>1,6</w:t>
      </w:r>
      <w:r>
        <w:rPr>
          <w:color w:val="211F1F"/>
          <w:spacing w:val="-7"/>
          <w:w w:val="110"/>
        </w:rPr>
        <w:t xml:space="preserve"> </w:t>
      </w:r>
      <w:r>
        <w:rPr>
          <w:color w:val="211F1F"/>
          <w:w w:val="110"/>
        </w:rPr>
        <w:t>miljoen</w:t>
      </w:r>
      <w:r>
        <w:rPr>
          <w:color w:val="211F1F"/>
          <w:spacing w:val="-10"/>
          <w:w w:val="110"/>
        </w:rPr>
        <w:t xml:space="preserve"> </w:t>
      </w:r>
      <w:r>
        <w:rPr>
          <w:color w:val="211F1F"/>
          <w:w w:val="110"/>
        </w:rPr>
        <w:t xml:space="preserve">aan </w:t>
      </w:r>
      <w:r>
        <w:rPr>
          <w:color w:val="211F1F"/>
          <w:spacing w:val="-2"/>
          <w:w w:val="110"/>
        </w:rPr>
        <w:t>verbonden.</w:t>
      </w:r>
    </w:p>
    <w:p w:rsidR="001B3359" w:rsidRDefault="001B3359" w14:paraId="36B44715" w14:textId="77777777">
      <w:pPr>
        <w:pStyle w:val="Plattetekst"/>
        <w:spacing w:before="3"/>
      </w:pPr>
    </w:p>
    <w:p w:rsidR="001B3359" w:rsidRDefault="00D877C7" w14:paraId="3D17B4AA" w14:textId="77777777">
      <w:pPr>
        <w:spacing w:line="214" w:lineRule="exact"/>
        <w:ind w:left="3429"/>
        <w:rPr>
          <w:b/>
          <w:sz w:val="18"/>
        </w:rPr>
      </w:pPr>
      <w:r>
        <w:rPr>
          <w:b/>
          <w:color w:val="211F1F"/>
          <w:spacing w:val="-2"/>
          <w:sz w:val="18"/>
        </w:rPr>
        <w:t>Beleidsmatig</w:t>
      </w:r>
    </w:p>
    <w:p w:rsidR="001B3359" w:rsidRDefault="00D877C7" w14:paraId="517AB4E6" w14:textId="77777777">
      <w:pPr>
        <w:pStyle w:val="Kop1"/>
        <w:spacing w:line="238" w:lineRule="exact"/>
        <w:ind w:left="3416"/>
      </w:pPr>
      <w:r>
        <w:rPr>
          <w:color w:val="211F1F"/>
        </w:rPr>
        <w:t>CA</w:t>
      </w:r>
      <w:r>
        <w:rPr>
          <w:color w:val="211F1F"/>
          <w:spacing w:val="19"/>
        </w:rPr>
        <w:t xml:space="preserve"> </w:t>
      </w:r>
      <w:r>
        <w:rPr>
          <w:color w:val="211F1F"/>
        </w:rPr>
        <w:t>34</w:t>
      </w:r>
      <w:r>
        <w:rPr>
          <w:color w:val="211F1F"/>
          <w:spacing w:val="20"/>
        </w:rPr>
        <w:t xml:space="preserve"> </w:t>
      </w:r>
      <w:r>
        <w:rPr>
          <w:color w:val="211F1F"/>
        </w:rPr>
        <w:t>Eigen</w:t>
      </w:r>
      <w:r>
        <w:rPr>
          <w:color w:val="211F1F"/>
          <w:spacing w:val="24"/>
        </w:rPr>
        <w:t xml:space="preserve"> </w:t>
      </w:r>
      <w:r>
        <w:rPr>
          <w:color w:val="211F1F"/>
        </w:rPr>
        <w:t>risico</w:t>
      </w:r>
      <w:r>
        <w:rPr>
          <w:color w:val="211F1F"/>
          <w:spacing w:val="22"/>
        </w:rPr>
        <w:t xml:space="preserve"> </w:t>
      </w:r>
      <w:r>
        <w:rPr>
          <w:color w:val="211F1F"/>
        </w:rPr>
        <w:t>niet</w:t>
      </w:r>
      <w:r>
        <w:rPr>
          <w:color w:val="211F1F"/>
          <w:spacing w:val="25"/>
        </w:rPr>
        <w:t xml:space="preserve"> </w:t>
      </w:r>
      <w:r>
        <w:rPr>
          <w:color w:val="211F1F"/>
        </w:rPr>
        <w:t>verlagen</w:t>
      </w:r>
      <w:r>
        <w:rPr>
          <w:color w:val="211F1F"/>
          <w:spacing w:val="19"/>
        </w:rPr>
        <w:t xml:space="preserve"> </w:t>
      </w:r>
      <w:r>
        <w:rPr>
          <w:color w:val="211F1F"/>
        </w:rPr>
        <w:t>en</w:t>
      </w:r>
      <w:r>
        <w:rPr>
          <w:color w:val="211F1F"/>
          <w:spacing w:val="20"/>
        </w:rPr>
        <w:t xml:space="preserve"> </w:t>
      </w:r>
      <w:r>
        <w:rPr>
          <w:color w:val="211F1F"/>
        </w:rPr>
        <w:t>indexeren</w:t>
      </w:r>
      <w:r>
        <w:rPr>
          <w:color w:val="211F1F"/>
          <w:spacing w:val="28"/>
        </w:rPr>
        <w:t xml:space="preserve"> </w:t>
      </w:r>
      <w:r>
        <w:rPr>
          <w:color w:val="211F1F"/>
        </w:rPr>
        <w:t>per</w:t>
      </w:r>
      <w:r>
        <w:rPr>
          <w:color w:val="211F1F"/>
          <w:spacing w:val="25"/>
        </w:rPr>
        <w:t xml:space="preserve"> </w:t>
      </w:r>
      <w:r>
        <w:rPr>
          <w:color w:val="211F1F"/>
          <w:spacing w:val="-4"/>
        </w:rPr>
        <w:t>2027</w:t>
      </w:r>
    </w:p>
    <w:p w:rsidR="001B3359" w:rsidRDefault="00D877C7" w14:paraId="6B7ABEE8" w14:textId="77777777">
      <w:pPr>
        <w:pStyle w:val="Plattetekst"/>
        <w:spacing w:before="5" w:line="247" w:lineRule="auto"/>
        <w:ind w:left="3429" w:right="457"/>
      </w:pPr>
      <w:r>
        <w:rPr>
          <w:color w:val="211F1F"/>
          <w:w w:val="110"/>
        </w:rPr>
        <w:t>Het coalitieakkoord ziet af van het verlagen van het eigen risico in de Zorgverzekeringswet</w:t>
      </w:r>
      <w:r>
        <w:rPr>
          <w:color w:val="211F1F"/>
          <w:spacing w:val="-2"/>
          <w:w w:val="110"/>
        </w:rPr>
        <w:t xml:space="preserve"> </w:t>
      </w:r>
      <w:r>
        <w:rPr>
          <w:color w:val="211F1F"/>
          <w:w w:val="110"/>
        </w:rPr>
        <w:t>en</w:t>
      </w:r>
      <w:r>
        <w:rPr>
          <w:color w:val="211F1F"/>
          <w:spacing w:val="-3"/>
          <w:w w:val="110"/>
        </w:rPr>
        <w:t xml:space="preserve"> </w:t>
      </w:r>
      <w:r>
        <w:rPr>
          <w:color w:val="211F1F"/>
          <w:w w:val="110"/>
        </w:rPr>
        <w:t>het</w:t>
      </w:r>
      <w:r>
        <w:rPr>
          <w:color w:val="211F1F"/>
          <w:spacing w:val="-2"/>
          <w:w w:val="110"/>
        </w:rPr>
        <w:t xml:space="preserve"> </w:t>
      </w:r>
      <w:r>
        <w:rPr>
          <w:color w:val="211F1F"/>
          <w:w w:val="110"/>
        </w:rPr>
        <w:t>eigen</w:t>
      </w:r>
      <w:r>
        <w:rPr>
          <w:color w:val="211F1F"/>
          <w:spacing w:val="-1"/>
          <w:w w:val="110"/>
        </w:rPr>
        <w:t xml:space="preserve"> </w:t>
      </w:r>
      <w:r>
        <w:rPr>
          <w:color w:val="211F1F"/>
          <w:w w:val="110"/>
        </w:rPr>
        <w:t>risico</w:t>
      </w:r>
      <w:r>
        <w:rPr>
          <w:color w:val="211F1F"/>
          <w:spacing w:val="-3"/>
          <w:w w:val="110"/>
        </w:rPr>
        <w:t xml:space="preserve"> </w:t>
      </w:r>
      <w:r>
        <w:rPr>
          <w:color w:val="211F1F"/>
          <w:w w:val="110"/>
        </w:rPr>
        <w:t>wordt</w:t>
      </w:r>
      <w:r>
        <w:rPr>
          <w:color w:val="211F1F"/>
          <w:spacing w:val="-2"/>
          <w:w w:val="110"/>
        </w:rPr>
        <w:t xml:space="preserve"> </w:t>
      </w:r>
      <w:r>
        <w:rPr>
          <w:color w:val="211F1F"/>
          <w:w w:val="110"/>
        </w:rPr>
        <w:t>met</w:t>
      </w:r>
      <w:r>
        <w:rPr>
          <w:color w:val="211F1F"/>
          <w:spacing w:val="-2"/>
          <w:w w:val="110"/>
        </w:rPr>
        <w:t xml:space="preserve"> </w:t>
      </w:r>
      <w:r>
        <w:rPr>
          <w:color w:val="211F1F"/>
          <w:w w:val="110"/>
        </w:rPr>
        <w:t>ingang</w:t>
      </w:r>
      <w:r>
        <w:rPr>
          <w:color w:val="211F1F"/>
          <w:spacing w:val="-2"/>
          <w:w w:val="110"/>
        </w:rPr>
        <w:t xml:space="preserve"> </w:t>
      </w:r>
      <w:r>
        <w:rPr>
          <w:color w:val="211F1F"/>
          <w:w w:val="110"/>
        </w:rPr>
        <w:t>van</w:t>
      </w:r>
      <w:r>
        <w:rPr>
          <w:color w:val="211F1F"/>
          <w:spacing w:val="-1"/>
          <w:w w:val="110"/>
        </w:rPr>
        <w:t xml:space="preserve"> </w:t>
      </w:r>
      <w:r>
        <w:rPr>
          <w:color w:val="211F1F"/>
          <w:w w:val="110"/>
        </w:rPr>
        <w:t>1</w:t>
      </w:r>
      <w:r>
        <w:rPr>
          <w:color w:val="211F1F"/>
          <w:spacing w:val="-1"/>
          <w:w w:val="110"/>
        </w:rPr>
        <w:t xml:space="preserve"> </w:t>
      </w:r>
      <w:r>
        <w:rPr>
          <w:color w:val="211F1F"/>
          <w:w w:val="110"/>
        </w:rPr>
        <w:t xml:space="preserve">januari </w:t>
      </w:r>
      <w:r>
        <w:rPr>
          <w:color w:val="211F1F"/>
          <w:spacing w:val="-2"/>
          <w:w w:val="110"/>
        </w:rPr>
        <w:t>2027</w:t>
      </w:r>
      <w:r>
        <w:rPr>
          <w:color w:val="211F1F"/>
          <w:spacing w:val="-14"/>
          <w:w w:val="110"/>
        </w:rPr>
        <w:t xml:space="preserve"> </w:t>
      </w:r>
      <w:r>
        <w:rPr>
          <w:color w:val="211F1F"/>
          <w:spacing w:val="-2"/>
          <w:w w:val="110"/>
        </w:rPr>
        <w:t>jaarlijks</w:t>
      </w:r>
      <w:r>
        <w:rPr>
          <w:color w:val="211F1F"/>
          <w:spacing w:val="-13"/>
          <w:w w:val="110"/>
        </w:rPr>
        <w:t xml:space="preserve"> </w:t>
      </w:r>
      <w:r>
        <w:rPr>
          <w:color w:val="211F1F"/>
          <w:spacing w:val="-2"/>
          <w:w w:val="110"/>
        </w:rPr>
        <w:t>geïndexeerd.</w:t>
      </w:r>
      <w:r>
        <w:rPr>
          <w:color w:val="211F1F"/>
          <w:spacing w:val="-6"/>
          <w:w w:val="110"/>
        </w:rPr>
        <w:t xml:space="preserve"> </w:t>
      </w:r>
      <w:r>
        <w:rPr>
          <w:color w:val="211F1F"/>
          <w:spacing w:val="-2"/>
          <w:w w:val="110"/>
        </w:rPr>
        <w:t>Naar</w:t>
      </w:r>
      <w:r>
        <w:rPr>
          <w:color w:val="211F1F"/>
          <w:spacing w:val="-13"/>
          <w:w w:val="110"/>
        </w:rPr>
        <w:t xml:space="preserve"> </w:t>
      </w:r>
      <w:r>
        <w:rPr>
          <w:color w:val="211F1F"/>
          <w:spacing w:val="-2"/>
          <w:w w:val="110"/>
        </w:rPr>
        <w:t>verwachting</w:t>
      </w:r>
      <w:r>
        <w:rPr>
          <w:color w:val="211F1F"/>
          <w:spacing w:val="-17"/>
          <w:w w:val="110"/>
        </w:rPr>
        <w:t xml:space="preserve"> </w:t>
      </w:r>
      <w:r>
        <w:rPr>
          <w:color w:val="211F1F"/>
          <w:spacing w:val="-2"/>
          <w:w w:val="110"/>
        </w:rPr>
        <w:t>stijgt</w:t>
      </w:r>
      <w:r>
        <w:rPr>
          <w:color w:val="211F1F"/>
          <w:spacing w:val="-14"/>
          <w:w w:val="110"/>
        </w:rPr>
        <w:t xml:space="preserve"> </w:t>
      </w:r>
      <w:r>
        <w:rPr>
          <w:color w:val="211F1F"/>
          <w:spacing w:val="-2"/>
          <w:w w:val="110"/>
        </w:rPr>
        <w:t>het</w:t>
      </w:r>
      <w:r>
        <w:rPr>
          <w:color w:val="211F1F"/>
          <w:spacing w:val="-13"/>
          <w:w w:val="110"/>
        </w:rPr>
        <w:t xml:space="preserve"> </w:t>
      </w:r>
      <w:r>
        <w:rPr>
          <w:color w:val="211F1F"/>
          <w:spacing w:val="-2"/>
          <w:w w:val="110"/>
        </w:rPr>
        <w:t>huidige</w:t>
      </w:r>
      <w:r>
        <w:rPr>
          <w:color w:val="211F1F"/>
          <w:spacing w:val="-13"/>
          <w:w w:val="110"/>
        </w:rPr>
        <w:t xml:space="preserve"> </w:t>
      </w:r>
      <w:r>
        <w:rPr>
          <w:color w:val="211F1F"/>
          <w:spacing w:val="-2"/>
          <w:w w:val="110"/>
        </w:rPr>
        <w:t>eigen</w:t>
      </w:r>
      <w:r>
        <w:rPr>
          <w:color w:val="211F1F"/>
          <w:spacing w:val="-11"/>
          <w:w w:val="110"/>
        </w:rPr>
        <w:t xml:space="preserve"> </w:t>
      </w:r>
      <w:r>
        <w:rPr>
          <w:color w:val="211F1F"/>
          <w:spacing w:val="-2"/>
          <w:w w:val="110"/>
        </w:rPr>
        <w:t xml:space="preserve">risico </w:t>
      </w:r>
      <w:r>
        <w:rPr>
          <w:color w:val="211F1F"/>
          <w:w w:val="110"/>
        </w:rPr>
        <w:t>door de indexatie van € 385 naar € 395 in 2027.</w:t>
      </w:r>
    </w:p>
    <w:p w:rsidR="001B3359" w:rsidRDefault="00D877C7" w14:paraId="5EFAC4F0" w14:textId="77777777">
      <w:pPr>
        <w:spacing w:before="205"/>
        <w:ind w:left="3416"/>
        <w:rPr>
          <w:i/>
          <w:sz w:val="20"/>
        </w:rPr>
      </w:pPr>
      <w:r>
        <w:rPr>
          <w:i/>
          <w:color w:val="211F1F"/>
          <w:sz w:val="20"/>
        </w:rPr>
        <w:t>CA</w:t>
      </w:r>
      <w:r>
        <w:rPr>
          <w:i/>
          <w:color w:val="211F1F"/>
          <w:spacing w:val="13"/>
          <w:sz w:val="20"/>
        </w:rPr>
        <w:t xml:space="preserve"> </w:t>
      </w:r>
      <w:r>
        <w:rPr>
          <w:i/>
          <w:color w:val="211F1F"/>
          <w:sz w:val="20"/>
        </w:rPr>
        <w:t>35</w:t>
      </w:r>
      <w:r>
        <w:rPr>
          <w:i/>
          <w:color w:val="211F1F"/>
          <w:spacing w:val="16"/>
          <w:sz w:val="20"/>
        </w:rPr>
        <w:t xml:space="preserve"> </w:t>
      </w:r>
      <w:r>
        <w:rPr>
          <w:i/>
          <w:color w:val="211F1F"/>
          <w:sz w:val="20"/>
        </w:rPr>
        <w:t>Verhoging</w:t>
      </w:r>
      <w:r>
        <w:rPr>
          <w:i/>
          <w:color w:val="211F1F"/>
          <w:spacing w:val="16"/>
          <w:sz w:val="20"/>
        </w:rPr>
        <w:t xml:space="preserve"> </w:t>
      </w:r>
      <w:r>
        <w:rPr>
          <w:i/>
          <w:color w:val="211F1F"/>
          <w:sz w:val="20"/>
        </w:rPr>
        <w:t>eigen</w:t>
      </w:r>
      <w:r>
        <w:rPr>
          <w:i/>
          <w:color w:val="211F1F"/>
          <w:spacing w:val="20"/>
          <w:sz w:val="20"/>
        </w:rPr>
        <w:t xml:space="preserve"> </w:t>
      </w:r>
      <w:r>
        <w:rPr>
          <w:i/>
          <w:color w:val="211F1F"/>
          <w:sz w:val="20"/>
        </w:rPr>
        <w:t>risico</w:t>
      </w:r>
      <w:r>
        <w:rPr>
          <w:i/>
          <w:color w:val="211F1F"/>
          <w:spacing w:val="19"/>
          <w:sz w:val="20"/>
        </w:rPr>
        <w:t xml:space="preserve"> </w:t>
      </w:r>
      <w:r>
        <w:rPr>
          <w:i/>
          <w:color w:val="211F1F"/>
          <w:sz w:val="20"/>
        </w:rPr>
        <w:t>met</w:t>
      </w:r>
      <w:r>
        <w:rPr>
          <w:i/>
          <w:color w:val="211F1F"/>
          <w:spacing w:val="14"/>
          <w:sz w:val="20"/>
        </w:rPr>
        <w:t xml:space="preserve"> </w:t>
      </w:r>
      <w:r>
        <w:rPr>
          <w:i/>
          <w:color w:val="211F1F"/>
          <w:sz w:val="20"/>
        </w:rPr>
        <w:t>€</w:t>
      </w:r>
      <w:r>
        <w:rPr>
          <w:i/>
          <w:color w:val="211F1F"/>
          <w:spacing w:val="15"/>
          <w:sz w:val="20"/>
        </w:rPr>
        <w:t xml:space="preserve"> </w:t>
      </w:r>
      <w:r>
        <w:rPr>
          <w:i/>
          <w:color w:val="211F1F"/>
          <w:sz w:val="20"/>
        </w:rPr>
        <w:t>60</w:t>
      </w:r>
      <w:r>
        <w:rPr>
          <w:i/>
          <w:color w:val="211F1F"/>
          <w:spacing w:val="13"/>
          <w:sz w:val="20"/>
        </w:rPr>
        <w:t xml:space="preserve"> </w:t>
      </w:r>
      <w:r>
        <w:rPr>
          <w:i/>
          <w:color w:val="211F1F"/>
          <w:sz w:val="20"/>
        </w:rPr>
        <w:t>in</w:t>
      </w:r>
      <w:r>
        <w:rPr>
          <w:i/>
          <w:color w:val="211F1F"/>
          <w:spacing w:val="18"/>
          <w:sz w:val="20"/>
        </w:rPr>
        <w:t xml:space="preserve"> </w:t>
      </w:r>
      <w:r>
        <w:rPr>
          <w:i/>
          <w:color w:val="211F1F"/>
          <w:spacing w:val="-4"/>
          <w:sz w:val="20"/>
        </w:rPr>
        <w:t>2027</w:t>
      </w:r>
    </w:p>
    <w:p w:rsidR="001B3359" w:rsidRDefault="00D877C7" w14:paraId="5562125D" w14:textId="77777777">
      <w:pPr>
        <w:pStyle w:val="Plattetekst"/>
        <w:spacing w:before="5" w:line="244" w:lineRule="auto"/>
        <w:ind w:left="3429" w:right="457"/>
      </w:pPr>
      <w:r>
        <w:rPr>
          <w:color w:val="211F1F"/>
          <w:w w:val="105"/>
        </w:rPr>
        <w:t>Het eigen risico</w:t>
      </w:r>
      <w:r>
        <w:rPr>
          <w:color w:val="211F1F"/>
          <w:spacing w:val="40"/>
          <w:w w:val="105"/>
        </w:rPr>
        <w:t xml:space="preserve"> </w:t>
      </w:r>
      <w:r>
        <w:rPr>
          <w:color w:val="211F1F"/>
          <w:w w:val="105"/>
        </w:rPr>
        <w:t>in de</w:t>
      </w:r>
      <w:r>
        <w:rPr>
          <w:color w:val="211F1F"/>
          <w:spacing w:val="40"/>
          <w:w w:val="105"/>
        </w:rPr>
        <w:t xml:space="preserve"> </w:t>
      </w:r>
      <w:r>
        <w:rPr>
          <w:color w:val="211F1F"/>
          <w:w w:val="105"/>
        </w:rPr>
        <w:t>Zorgverzekeringswet</w:t>
      </w:r>
      <w:r>
        <w:rPr>
          <w:color w:val="211F1F"/>
          <w:spacing w:val="40"/>
          <w:w w:val="105"/>
        </w:rPr>
        <w:t xml:space="preserve"> </w:t>
      </w:r>
      <w:r>
        <w:rPr>
          <w:color w:val="211F1F"/>
          <w:w w:val="105"/>
        </w:rPr>
        <w:t>wordt met</w:t>
      </w:r>
      <w:r>
        <w:rPr>
          <w:color w:val="211F1F"/>
          <w:spacing w:val="40"/>
          <w:w w:val="105"/>
        </w:rPr>
        <w:t xml:space="preserve"> </w:t>
      </w:r>
      <w:r>
        <w:rPr>
          <w:color w:val="211F1F"/>
          <w:w w:val="105"/>
        </w:rPr>
        <w:t>1</w:t>
      </w:r>
      <w:r>
        <w:rPr>
          <w:color w:val="211F1F"/>
          <w:spacing w:val="40"/>
          <w:w w:val="105"/>
        </w:rPr>
        <w:t xml:space="preserve"> </w:t>
      </w:r>
      <w:r>
        <w:rPr>
          <w:color w:val="211F1F"/>
          <w:w w:val="105"/>
        </w:rPr>
        <w:t>januari 2027 verder verhoogd met een taakstellende opbrengst van € 1 miljard. Naar verwachting</w:t>
      </w:r>
      <w:r>
        <w:rPr>
          <w:color w:val="211F1F"/>
          <w:spacing w:val="-8"/>
          <w:w w:val="105"/>
        </w:rPr>
        <w:t xml:space="preserve"> </w:t>
      </w:r>
      <w:r>
        <w:rPr>
          <w:color w:val="211F1F"/>
          <w:w w:val="105"/>
        </w:rPr>
        <w:t>stijgt</w:t>
      </w:r>
      <w:r>
        <w:rPr>
          <w:color w:val="211F1F"/>
          <w:spacing w:val="-4"/>
          <w:w w:val="105"/>
        </w:rPr>
        <w:t xml:space="preserve"> </w:t>
      </w:r>
      <w:r>
        <w:rPr>
          <w:color w:val="211F1F"/>
          <w:w w:val="105"/>
        </w:rPr>
        <w:t>het</w:t>
      </w:r>
      <w:r>
        <w:rPr>
          <w:color w:val="211F1F"/>
          <w:spacing w:val="-7"/>
          <w:w w:val="105"/>
        </w:rPr>
        <w:t xml:space="preserve"> </w:t>
      </w:r>
      <w:r>
        <w:rPr>
          <w:color w:val="211F1F"/>
          <w:w w:val="105"/>
        </w:rPr>
        <w:t>eigen</w:t>
      </w:r>
      <w:r>
        <w:rPr>
          <w:color w:val="211F1F"/>
          <w:spacing w:val="-6"/>
          <w:w w:val="105"/>
        </w:rPr>
        <w:t xml:space="preserve"> </w:t>
      </w:r>
      <w:r>
        <w:rPr>
          <w:color w:val="211F1F"/>
          <w:w w:val="105"/>
        </w:rPr>
        <w:t>risico</w:t>
      </w:r>
      <w:r>
        <w:rPr>
          <w:color w:val="211F1F"/>
          <w:spacing w:val="-4"/>
          <w:w w:val="105"/>
        </w:rPr>
        <w:t xml:space="preserve"> </w:t>
      </w:r>
      <w:r>
        <w:rPr>
          <w:color w:val="211F1F"/>
          <w:w w:val="105"/>
        </w:rPr>
        <w:t>hierdoor</w:t>
      </w:r>
      <w:r>
        <w:rPr>
          <w:color w:val="211F1F"/>
          <w:spacing w:val="-3"/>
          <w:w w:val="105"/>
        </w:rPr>
        <w:t xml:space="preserve"> </w:t>
      </w:r>
      <w:r>
        <w:rPr>
          <w:color w:val="211F1F"/>
          <w:w w:val="105"/>
        </w:rPr>
        <w:t>met</w:t>
      </w:r>
      <w:r>
        <w:rPr>
          <w:color w:val="211F1F"/>
          <w:spacing w:val="-4"/>
          <w:w w:val="105"/>
        </w:rPr>
        <w:t xml:space="preserve"> </w:t>
      </w:r>
      <w:r>
        <w:rPr>
          <w:color w:val="211F1F"/>
          <w:w w:val="105"/>
        </w:rPr>
        <w:t>€</w:t>
      </w:r>
      <w:r>
        <w:rPr>
          <w:color w:val="211F1F"/>
          <w:spacing w:val="-8"/>
          <w:w w:val="105"/>
        </w:rPr>
        <w:t xml:space="preserve"> </w:t>
      </w:r>
      <w:r>
        <w:rPr>
          <w:color w:val="211F1F"/>
          <w:w w:val="105"/>
        </w:rPr>
        <w:t>60.</w:t>
      </w:r>
      <w:r>
        <w:rPr>
          <w:color w:val="211F1F"/>
          <w:spacing w:val="-4"/>
          <w:w w:val="105"/>
        </w:rPr>
        <w:t xml:space="preserve"> </w:t>
      </w:r>
      <w:r>
        <w:rPr>
          <w:color w:val="211F1F"/>
          <w:w w:val="105"/>
        </w:rPr>
        <w:t>In</w:t>
      </w:r>
      <w:r>
        <w:rPr>
          <w:color w:val="211F1F"/>
          <w:spacing w:val="-7"/>
          <w:w w:val="105"/>
        </w:rPr>
        <w:t xml:space="preserve"> </w:t>
      </w:r>
      <w:r>
        <w:rPr>
          <w:color w:val="211F1F"/>
          <w:w w:val="105"/>
        </w:rPr>
        <w:t>combinatie</w:t>
      </w:r>
      <w:r>
        <w:rPr>
          <w:color w:val="211F1F"/>
          <w:spacing w:val="-2"/>
          <w:w w:val="105"/>
        </w:rPr>
        <w:t xml:space="preserve"> </w:t>
      </w:r>
      <w:r>
        <w:rPr>
          <w:color w:val="211F1F"/>
          <w:w w:val="105"/>
        </w:rPr>
        <w:t>met</w:t>
      </w:r>
      <w:r>
        <w:rPr>
          <w:color w:val="211F1F"/>
          <w:spacing w:val="-7"/>
          <w:w w:val="105"/>
        </w:rPr>
        <w:t xml:space="preserve"> </w:t>
      </w:r>
      <w:r>
        <w:rPr>
          <w:color w:val="211F1F"/>
          <w:w w:val="105"/>
        </w:rPr>
        <w:t>het afzien</w:t>
      </w:r>
      <w:r>
        <w:rPr>
          <w:color w:val="211F1F"/>
          <w:spacing w:val="-4"/>
          <w:w w:val="105"/>
        </w:rPr>
        <w:t xml:space="preserve"> </w:t>
      </w:r>
      <w:r>
        <w:rPr>
          <w:color w:val="211F1F"/>
          <w:w w:val="105"/>
        </w:rPr>
        <w:t>van</w:t>
      </w:r>
      <w:r>
        <w:rPr>
          <w:color w:val="211F1F"/>
          <w:spacing w:val="-4"/>
          <w:w w:val="105"/>
        </w:rPr>
        <w:t xml:space="preserve"> </w:t>
      </w:r>
      <w:r>
        <w:rPr>
          <w:color w:val="211F1F"/>
          <w:w w:val="105"/>
        </w:rPr>
        <w:t>het</w:t>
      </w:r>
      <w:r>
        <w:rPr>
          <w:color w:val="211F1F"/>
          <w:spacing w:val="-1"/>
          <w:w w:val="105"/>
        </w:rPr>
        <w:t xml:space="preserve"> </w:t>
      </w:r>
      <w:r>
        <w:rPr>
          <w:color w:val="211F1F"/>
          <w:w w:val="105"/>
        </w:rPr>
        <w:t>verlagen</w:t>
      </w:r>
      <w:r>
        <w:rPr>
          <w:color w:val="211F1F"/>
          <w:spacing w:val="-4"/>
          <w:w w:val="105"/>
        </w:rPr>
        <w:t xml:space="preserve"> </w:t>
      </w:r>
      <w:r>
        <w:rPr>
          <w:color w:val="211F1F"/>
          <w:w w:val="105"/>
        </w:rPr>
        <w:t>van</w:t>
      </w:r>
      <w:r>
        <w:rPr>
          <w:color w:val="211F1F"/>
          <w:spacing w:val="-2"/>
          <w:w w:val="105"/>
        </w:rPr>
        <w:t xml:space="preserve"> </w:t>
      </w:r>
      <w:r>
        <w:rPr>
          <w:color w:val="211F1F"/>
          <w:w w:val="105"/>
        </w:rPr>
        <w:t>het</w:t>
      </w:r>
      <w:r>
        <w:rPr>
          <w:color w:val="211F1F"/>
          <w:spacing w:val="-3"/>
          <w:w w:val="105"/>
        </w:rPr>
        <w:t xml:space="preserve"> </w:t>
      </w:r>
      <w:r>
        <w:rPr>
          <w:color w:val="211F1F"/>
          <w:w w:val="105"/>
        </w:rPr>
        <w:t>eigen</w:t>
      </w:r>
      <w:r>
        <w:rPr>
          <w:color w:val="211F1F"/>
          <w:spacing w:val="-3"/>
          <w:w w:val="105"/>
        </w:rPr>
        <w:t xml:space="preserve"> </w:t>
      </w:r>
      <w:r>
        <w:rPr>
          <w:color w:val="211F1F"/>
          <w:w w:val="105"/>
        </w:rPr>
        <w:t>risico</w:t>
      </w:r>
      <w:r>
        <w:rPr>
          <w:color w:val="211F1F"/>
          <w:spacing w:val="-4"/>
          <w:w w:val="105"/>
        </w:rPr>
        <w:t xml:space="preserve"> </w:t>
      </w:r>
      <w:r>
        <w:rPr>
          <w:color w:val="211F1F"/>
          <w:w w:val="105"/>
        </w:rPr>
        <w:t>en</w:t>
      </w:r>
      <w:r>
        <w:rPr>
          <w:color w:val="211F1F"/>
          <w:spacing w:val="-3"/>
          <w:w w:val="105"/>
        </w:rPr>
        <w:t xml:space="preserve"> </w:t>
      </w:r>
      <w:r>
        <w:rPr>
          <w:color w:val="211F1F"/>
          <w:w w:val="105"/>
        </w:rPr>
        <w:t>het</w:t>
      </w:r>
      <w:r>
        <w:rPr>
          <w:color w:val="211F1F"/>
          <w:spacing w:val="-3"/>
          <w:w w:val="105"/>
        </w:rPr>
        <w:t xml:space="preserve"> </w:t>
      </w:r>
      <w:r>
        <w:rPr>
          <w:color w:val="211F1F"/>
          <w:w w:val="105"/>
        </w:rPr>
        <w:t>indexeren</w:t>
      </w:r>
      <w:r>
        <w:rPr>
          <w:color w:val="211F1F"/>
          <w:spacing w:val="-2"/>
          <w:w w:val="105"/>
        </w:rPr>
        <w:t xml:space="preserve"> </w:t>
      </w:r>
      <w:r>
        <w:rPr>
          <w:color w:val="211F1F"/>
          <w:w w:val="105"/>
        </w:rPr>
        <w:t>per</w:t>
      </w:r>
      <w:r>
        <w:rPr>
          <w:color w:val="211F1F"/>
          <w:spacing w:val="-1"/>
          <w:w w:val="105"/>
        </w:rPr>
        <w:t xml:space="preserve"> </w:t>
      </w:r>
      <w:r>
        <w:rPr>
          <w:color w:val="211F1F"/>
          <w:w w:val="105"/>
        </w:rPr>
        <w:t>2027</w:t>
      </w:r>
      <w:r>
        <w:rPr>
          <w:color w:val="211F1F"/>
          <w:spacing w:val="-7"/>
          <w:w w:val="105"/>
        </w:rPr>
        <w:t xml:space="preserve"> </w:t>
      </w:r>
      <w:r>
        <w:rPr>
          <w:color w:val="211F1F"/>
          <w:w w:val="105"/>
        </w:rPr>
        <w:t>leidt dit naar verwachting tot een eigen risico van € 455 in 2027.</w:t>
      </w:r>
    </w:p>
    <w:p w:rsidR="001B3359" w:rsidRDefault="00D877C7" w14:paraId="2E675832" w14:textId="77777777">
      <w:pPr>
        <w:spacing w:before="208"/>
        <w:ind w:left="3416"/>
        <w:jc w:val="both"/>
        <w:rPr>
          <w:i/>
          <w:sz w:val="20"/>
        </w:rPr>
      </w:pPr>
      <w:r>
        <w:rPr>
          <w:i/>
          <w:color w:val="211F1F"/>
          <w:sz w:val="20"/>
        </w:rPr>
        <w:t>CA</w:t>
      </w:r>
      <w:r>
        <w:rPr>
          <w:i/>
          <w:color w:val="211F1F"/>
          <w:spacing w:val="14"/>
          <w:sz w:val="20"/>
        </w:rPr>
        <w:t xml:space="preserve"> </w:t>
      </w:r>
      <w:r>
        <w:rPr>
          <w:i/>
          <w:color w:val="211F1F"/>
          <w:sz w:val="20"/>
        </w:rPr>
        <w:t>36</w:t>
      </w:r>
      <w:r>
        <w:rPr>
          <w:i/>
          <w:color w:val="211F1F"/>
          <w:spacing w:val="14"/>
          <w:sz w:val="20"/>
        </w:rPr>
        <w:t xml:space="preserve"> </w:t>
      </w:r>
      <w:r>
        <w:rPr>
          <w:i/>
          <w:color w:val="211F1F"/>
          <w:sz w:val="20"/>
        </w:rPr>
        <w:t>Tranchering</w:t>
      </w:r>
      <w:r>
        <w:rPr>
          <w:i/>
          <w:color w:val="211F1F"/>
          <w:spacing w:val="17"/>
          <w:sz w:val="20"/>
        </w:rPr>
        <w:t xml:space="preserve"> </w:t>
      </w:r>
      <w:r>
        <w:rPr>
          <w:i/>
          <w:color w:val="211F1F"/>
          <w:sz w:val="20"/>
        </w:rPr>
        <w:t>eigen</w:t>
      </w:r>
      <w:r>
        <w:rPr>
          <w:i/>
          <w:color w:val="211F1F"/>
          <w:spacing w:val="22"/>
          <w:sz w:val="20"/>
        </w:rPr>
        <w:t xml:space="preserve"> </w:t>
      </w:r>
      <w:r>
        <w:rPr>
          <w:i/>
          <w:color w:val="211F1F"/>
          <w:sz w:val="20"/>
        </w:rPr>
        <w:t>risico</w:t>
      </w:r>
      <w:r>
        <w:rPr>
          <w:i/>
          <w:color w:val="211F1F"/>
          <w:spacing w:val="19"/>
          <w:sz w:val="20"/>
        </w:rPr>
        <w:t xml:space="preserve"> </w:t>
      </w:r>
      <w:r>
        <w:rPr>
          <w:i/>
          <w:color w:val="211F1F"/>
          <w:sz w:val="20"/>
        </w:rPr>
        <w:t>op</w:t>
      </w:r>
      <w:r>
        <w:rPr>
          <w:i/>
          <w:color w:val="211F1F"/>
          <w:spacing w:val="15"/>
          <w:sz w:val="20"/>
        </w:rPr>
        <w:t xml:space="preserve"> </w:t>
      </w:r>
      <w:r>
        <w:rPr>
          <w:i/>
          <w:color w:val="211F1F"/>
          <w:sz w:val="20"/>
        </w:rPr>
        <w:t>€</w:t>
      </w:r>
      <w:r>
        <w:rPr>
          <w:i/>
          <w:color w:val="211F1F"/>
          <w:spacing w:val="18"/>
          <w:sz w:val="20"/>
        </w:rPr>
        <w:t xml:space="preserve"> </w:t>
      </w:r>
      <w:r>
        <w:rPr>
          <w:i/>
          <w:color w:val="211F1F"/>
          <w:spacing w:val="-5"/>
          <w:sz w:val="20"/>
        </w:rPr>
        <w:t>150</w:t>
      </w:r>
    </w:p>
    <w:p w:rsidR="001B3359" w:rsidRDefault="00D877C7" w14:paraId="4DAF4AE8" w14:textId="77777777">
      <w:pPr>
        <w:pStyle w:val="Plattetekst"/>
        <w:spacing w:before="5" w:line="247" w:lineRule="auto"/>
        <w:ind w:left="3429" w:right="390"/>
        <w:jc w:val="both"/>
      </w:pPr>
      <w:r>
        <w:rPr>
          <w:color w:val="211F1F"/>
          <w:w w:val="105"/>
        </w:rPr>
        <w:t>Het eigen risico in de Zorgverzekeringswet wordt met ingang van 1 januari 2028 getrancheerd op maximaal € 150 per behandeling in de</w:t>
      </w:r>
      <w:r>
        <w:rPr>
          <w:color w:val="211F1F"/>
          <w:w w:val="105"/>
        </w:rPr>
        <w:t xml:space="preserve"> medisch-specialistische</w:t>
      </w:r>
      <w:r>
        <w:rPr>
          <w:color w:val="211F1F"/>
          <w:spacing w:val="-1"/>
          <w:w w:val="105"/>
        </w:rPr>
        <w:t xml:space="preserve"> </w:t>
      </w:r>
      <w:r>
        <w:rPr>
          <w:color w:val="211F1F"/>
          <w:w w:val="105"/>
        </w:rPr>
        <w:t>zorg.</w:t>
      </w:r>
      <w:r>
        <w:rPr>
          <w:color w:val="211F1F"/>
          <w:spacing w:val="-4"/>
          <w:w w:val="105"/>
        </w:rPr>
        <w:t xml:space="preserve"> </w:t>
      </w:r>
      <w:r>
        <w:rPr>
          <w:color w:val="211F1F"/>
          <w:w w:val="105"/>
        </w:rPr>
        <w:t>Dit</w:t>
      </w:r>
      <w:r>
        <w:rPr>
          <w:color w:val="211F1F"/>
          <w:spacing w:val="-2"/>
          <w:w w:val="105"/>
        </w:rPr>
        <w:t xml:space="preserve"> </w:t>
      </w:r>
      <w:r>
        <w:rPr>
          <w:color w:val="211F1F"/>
          <w:w w:val="105"/>
        </w:rPr>
        <w:t>betekent</w:t>
      </w:r>
      <w:r>
        <w:rPr>
          <w:color w:val="211F1F"/>
          <w:spacing w:val="-2"/>
          <w:w w:val="105"/>
        </w:rPr>
        <w:t xml:space="preserve"> </w:t>
      </w:r>
      <w:r>
        <w:rPr>
          <w:color w:val="211F1F"/>
          <w:w w:val="105"/>
        </w:rPr>
        <w:t>dat</w:t>
      </w:r>
      <w:r>
        <w:rPr>
          <w:color w:val="211F1F"/>
          <w:spacing w:val="-3"/>
          <w:w w:val="105"/>
        </w:rPr>
        <w:t xml:space="preserve"> </w:t>
      </w:r>
      <w:r>
        <w:rPr>
          <w:color w:val="211F1F"/>
          <w:w w:val="105"/>
        </w:rPr>
        <w:t>verzekerden</w:t>
      </w:r>
      <w:r>
        <w:rPr>
          <w:color w:val="211F1F"/>
          <w:spacing w:val="-2"/>
          <w:w w:val="105"/>
        </w:rPr>
        <w:t xml:space="preserve"> </w:t>
      </w:r>
      <w:r>
        <w:rPr>
          <w:color w:val="211F1F"/>
          <w:w w:val="105"/>
        </w:rPr>
        <w:t>per</w:t>
      </w:r>
      <w:r>
        <w:rPr>
          <w:color w:val="211F1F"/>
          <w:spacing w:val="-3"/>
          <w:w w:val="105"/>
        </w:rPr>
        <w:t xml:space="preserve"> </w:t>
      </w:r>
      <w:r>
        <w:rPr>
          <w:color w:val="211F1F"/>
          <w:w w:val="105"/>
        </w:rPr>
        <w:t>behandeling</w:t>
      </w:r>
      <w:r>
        <w:rPr>
          <w:color w:val="211F1F"/>
          <w:spacing w:val="-1"/>
          <w:w w:val="105"/>
        </w:rPr>
        <w:t xml:space="preserve"> </w:t>
      </w:r>
      <w:r>
        <w:rPr>
          <w:color w:val="211F1F"/>
          <w:w w:val="105"/>
        </w:rPr>
        <w:t>niet</w:t>
      </w:r>
      <w:r>
        <w:rPr>
          <w:color w:val="211F1F"/>
          <w:spacing w:val="-3"/>
          <w:w w:val="105"/>
        </w:rPr>
        <w:t xml:space="preserve"> </w:t>
      </w:r>
      <w:r>
        <w:rPr>
          <w:color w:val="211F1F"/>
          <w:w w:val="105"/>
        </w:rPr>
        <w:t>meer dan</w:t>
      </w:r>
      <w:r>
        <w:rPr>
          <w:color w:val="211F1F"/>
          <w:spacing w:val="-13"/>
          <w:w w:val="105"/>
        </w:rPr>
        <w:t xml:space="preserve"> </w:t>
      </w:r>
      <w:r>
        <w:rPr>
          <w:color w:val="211F1F"/>
          <w:w w:val="105"/>
        </w:rPr>
        <w:t>€</w:t>
      </w:r>
      <w:r>
        <w:rPr>
          <w:color w:val="211F1F"/>
          <w:spacing w:val="-14"/>
          <w:w w:val="105"/>
        </w:rPr>
        <w:t xml:space="preserve"> </w:t>
      </w:r>
      <w:r>
        <w:rPr>
          <w:color w:val="211F1F"/>
          <w:w w:val="105"/>
        </w:rPr>
        <w:t>150</w:t>
      </w:r>
      <w:r>
        <w:rPr>
          <w:color w:val="211F1F"/>
          <w:spacing w:val="-14"/>
          <w:w w:val="105"/>
        </w:rPr>
        <w:t xml:space="preserve"> </w:t>
      </w:r>
      <w:r>
        <w:rPr>
          <w:color w:val="211F1F"/>
          <w:w w:val="105"/>
        </w:rPr>
        <w:t>kwijt</w:t>
      </w:r>
      <w:r>
        <w:rPr>
          <w:color w:val="211F1F"/>
          <w:spacing w:val="-13"/>
          <w:w w:val="105"/>
        </w:rPr>
        <w:t xml:space="preserve"> </w:t>
      </w:r>
      <w:r>
        <w:rPr>
          <w:color w:val="211F1F"/>
          <w:w w:val="105"/>
        </w:rPr>
        <w:t>zijn</w:t>
      </w:r>
      <w:r>
        <w:rPr>
          <w:color w:val="211F1F"/>
          <w:spacing w:val="-8"/>
          <w:w w:val="105"/>
        </w:rPr>
        <w:t xml:space="preserve"> </w:t>
      </w:r>
      <w:r>
        <w:rPr>
          <w:color w:val="211F1F"/>
          <w:w w:val="105"/>
        </w:rPr>
        <w:t>aan</w:t>
      </w:r>
      <w:r>
        <w:rPr>
          <w:color w:val="211F1F"/>
          <w:spacing w:val="-11"/>
          <w:w w:val="105"/>
        </w:rPr>
        <w:t xml:space="preserve"> </w:t>
      </w:r>
      <w:r>
        <w:rPr>
          <w:color w:val="211F1F"/>
          <w:w w:val="105"/>
        </w:rPr>
        <w:t>hun</w:t>
      </w:r>
      <w:r>
        <w:rPr>
          <w:color w:val="211F1F"/>
          <w:spacing w:val="-7"/>
          <w:w w:val="105"/>
        </w:rPr>
        <w:t xml:space="preserve"> </w:t>
      </w:r>
      <w:r>
        <w:rPr>
          <w:color w:val="211F1F"/>
          <w:w w:val="105"/>
        </w:rPr>
        <w:t>eigen</w:t>
      </w:r>
      <w:r>
        <w:rPr>
          <w:color w:val="211F1F"/>
          <w:spacing w:val="-11"/>
          <w:w w:val="105"/>
        </w:rPr>
        <w:t xml:space="preserve"> </w:t>
      </w:r>
      <w:r>
        <w:rPr>
          <w:color w:val="211F1F"/>
          <w:w w:val="105"/>
        </w:rPr>
        <w:t>risico.</w:t>
      </w:r>
      <w:r>
        <w:rPr>
          <w:color w:val="211F1F"/>
          <w:spacing w:val="-9"/>
          <w:w w:val="105"/>
        </w:rPr>
        <w:t xml:space="preserve"> </w:t>
      </w:r>
      <w:r>
        <w:rPr>
          <w:color w:val="211F1F"/>
          <w:w w:val="105"/>
        </w:rPr>
        <w:t>De</w:t>
      </w:r>
      <w:r>
        <w:rPr>
          <w:color w:val="211F1F"/>
          <w:spacing w:val="-10"/>
          <w:w w:val="105"/>
        </w:rPr>
        <w:t xml:space="preserve"> </w:t>
      </w:r>
      <w:r>
        <w:rPr>
          <w:color w:val="211F1F"/>
          <w:w w:val="105"/>
        </w:rPr>
        <w:t>hoogte</w:t>
      </w:r>
      <w:r>
        <w:rPr>
          <w:color w:val="211F1F"/>
          <w:spacing w:val="-9"/>
          <w:w w:val="105"/>
        </w:rPr>
        <w:t xml:space="preserve"> </w:t>
      </w:r>
      <w:r>
        <w:rPr>
          <w:color w:val="211F1F"/>
          <w:w w:val="105"/>
        </w:rPr>
        <w:t>van</w:t>
      </w:r>
      <w:r>
        <w:rPr>
          <w:color w:val="211F1F"/>
          <w:spacing w:val="-10"/>
          <w:w w:val="105"/>
        </w:rPr>
        <w:t xml:space="preserve"> </w:t>
      </w:r>
      <w:r>
        <w:rPr>
          <w:color w:val="211F1F"/>
          <w:w w:val="105"/>
        </w:rPr>
        <w:t>de</w:t>
      </w:r>
      <w:r>
        <w:rPr>
          <w:color w:val="211F1F"/>
          <w:spacing w:val="-13"/>
          <w:w w:val="105"/>
        </w:rPr>
        <w:t xml:space="preserve"> </w:t>
      </w:r>
      <w:r>
        <w:rPr>
          <w:color w:val="211F1F"/>
          <w:w w:val="105"/>
        </w:rPr>
        <w:t>tranchering</w:t>
      </w:r>
      <w:r>
        <w:rPr>
          <w:color w:val="211F1F"/>
          <w:spacing w:val="-14"/>
          <w:w w:val="105"/>
        </w:rPr>
        <w:t xml:space="preserve"> </w:t>
      </w:r>
      <w:r>
        <w:rPr>
          <w:color w:val="211F1F"/>
          <w:w w:val="105"/>
        </w:rPr>
        <w:t>wordt in de</w:t>
      </w:r>
      <w:r>
        <w:rPr>
          <w:color w:val="211F1F"/>
          <w:spacing w:val="40"/>
          <w:w w:val="105"/>
        </w:rPr>
        <w:t xml:space="preserve"> </w:t>
      </w:r>
      <w:r>
        <w:rPr>
          <w:color w:val="211F1F"/>
          <w:w w:val="105"/>
        </w:rPr>
        <w:t>komende</w:t>
      </w:r>
      <w:r>
        <w:rPr>
          <w:color w:val="211F1F"/>
          <w:spacing w:val="40"/>
          <w:w w:val="105"/>
        </w:rPr>
        <w:t xml:space="preserve"> </w:t>
      </w:r>
      <w:r>
        <w:rPr>
          <w:color w:val="211F1F"/>
          <w:w w:val="105"/>
        </w:rPr>
        <w:t>jaren samen met het eigen</w:t>
      </w:r>
      <w:r>
        <w:rPr>
          <w:color w:val="211F1F"/>
          <w:spacing w:val="40"/>
          <w:w w:val="105"/>
        </w:rPr>
        <w:t xml:space="preserve"> </w:t>
      </w:r>
      <w:r>
        <w:rPr>
          <w:color w:val="211F1F"/>
          <w:w w:val="105"/>
        </w:rPr>
        <w:t>risico geïndexeerd.</w:t>
      </w:r>
    </w:p>
    <w:p w:rsidR="001B3359" w:rsidRDefault="001B3359" w14:paraId="58D990D4" w14:textId="77777777">
      <w:pPr>
        <w:pStyle w:val="Plattetekst"/>
        <w:spacing w:before="7"/>
      </w:pPr>
    </w:p>
    <w:p w:rsidR="001B3359" w:rsidRDefault="00D877C7" w14:paraId="2D95FA18" w14:textId="77777777">
      <w:pPr>
        <w:pStyle w:val="Plattetekst"/>
        <w:spacing w:line="247" w:lineRule="auto"/>
        <w:ind w:left="3429" w:right="392"/>
        <w:jc w:val="both"/>
      </w:pPr>
      <w:r>
        <w:rPr>
          <w:color w:val="211F1F"/>
          <w:w w:val="105"/>
        </w:rPr>
        <w:t>Deze</w:t>
      </w:r>
      <w:r>
        <w:rPr>
          <w:color w:val="211F1F"/>
          <w:spacing w:val="-4"/>
          <w:w w:val="105"/>
        </w:rPr>
        <w:t xml:space="preserve"> </w:t>
      </w:r>
      <w:r>
        <w:rPr>
          <w:color w:val="211F1F"/>
          <w:w w:val="105"/>
        </w:rPr>
        <w:t>maatregelen</w:t>
      </w:r>
      <w:r>
        <w:rPr>
          <w:color w:val="211F1F"/>
          <w:spacing w:val="-10"/>
          <w:w w:val="105"/>
        </w:rPr>
        <w:t xml:space="preserve"> </w:t>
      </w:r>
      <w:r>
        <w:rPr>
          <w:color w:val="211F1F"/>
          <w:w w:val="105"/>
        </w:rPr>
        <w:t>(CA</w:t>
      </w:r>
      <w:r>
        <w:rPr>
          <w:color w:val="211F1F"/>
          <w:spacing w:val="-5"/>
          <w:w w:val="105"/>
        </w:rPr>
        <w:t xml:space="preserve"> </w:t>
      </w:r>
      <w:r>
        <w:rPr>
          <w:color w:val="211F1F"/>
          <w:w w:val="105"/>
        </w:rPr>
        <w:t>34,</w:t>
      </w:r>
      <w:r>
        <w:rPr>
          <w:color w:val="211F1F"/>
          <w:spacing w:val="-5"/>
          <w:w w:val="105"/>
        </w:rPr>
        <w:t xml:space="preserve"> </w:t>
      </w:r>
      <w:r>
        <w:rPr>
          <w:color w:val="211F1F"/>
          <w:w w:val="105"/>
        </w:rPr>
        <w:t>35</w:t>
      </w:r>
      <w:r>
        <w:rPr>
          <w:color w:val="211F1F"/>
          <w:spacing w:val="-9"/>
          <w:w w:val="105"/>
        </w:rPr>
        <w:t xml:space="preserve"> </w:t>
      </w:r>
      <w:r>
        <w:rPr>
          <w:color w:val="211F1F"/>
          <w:w w:val="105"/>
        </w:rPr>
        <w:t>en</w:t>
      </w:r>
      <w:r>
        <w:rPr>
          <w:color w:val="211F1F"/>
          <w:spacing w:val="-9"/>
          <w:w w:val="105"/>
        </w:rPr>
        <w:t xml:space="preserve"> </w:t>
      </w:r>
      <w:r>
        <w:rPr>
          <w:color w:val="211F1F"/>
          <w:w w:val="105"/>
        </w:rPr>
        <w:t>36)</w:t>
      </w:r>
      <w:r>
        <w:rPr>
          <w:color w:val="211F1F"/>
          <w:spacing w:val="-8"/>
          <w:w w:val="105"/>
        </w:rPr>
        <w:t xml:space="preserve"> </w:t>
      </w:r>
      <w:r>
        <w:rPr>
          <w:color w:val="211F1F"/>
          <w:w w:val="105"/>
        </w:rPr>
        <w:t>leiden</w:t>
      </w:r>
      <w:r>
        <w:rPr>
          <w:color w:val="211F1F"/>
          <w:spacing w:val="-8"/>
          <w:w w:val="105"/>
        </w:rPr>
        <w:t xml:space="preserve"> </w:t>
      </w:r>
      <w:r>
        <w:rPr>
          <w:color w:val="211F1F"/>
          <w:w w:val="105"/>
        </w:rPr>
        <w:t>er</w:t>
      </w:r>
      <w:r>
        <w:rPr>
          <w:color w:val="211F1F"/>
          <w:spacing w:val="-6"/>
          <w:w w:val="105"/>
        </w:rPr>
        <w:t xml:space="preserve"> </w:t>
      </w:r>
      <w:r>
        <w:rPr>
          <w:color w:val="211F1F"/>
          <w:w w:val="105"/>
        </w:rPr>
        <w:t>per</w:t>
      </w:r>
      <w:r>
        <w:rPr>
          <w:color w:val="211F1F"/>
          <w:spacing w:val="-10"/>
          <w:w w:val="105"/>
        </w:rPr>
        <w:t xml:space="preserve"> </w:t>
      </w:r>
      <w:r>
        <w:rPr>
          <w:color w:val="211F1F"/>
          <w:w w:val="105"/>
        </w:rPr>
        <w:t>saldo</w:t>
      </w:r>
      <w:r>
        <w:rPr>
          <w:color w:val="211F1F"/>
          <w:spacing w:val="-5"/>
          <w:w w:val="105"/>
        </w:rPr>
        <w:t xml:space="preserve"> </w:t>
      </w:r>
      <w:r>
        <w:rPr>
          <w:color w:val="211F1F"/>
          <w:w w:val="105"/>
        </w:rPr>
        <w:t>toe</w:t>
      </w:r>
      <w:r>
        <w:rPr>
          <w:color w:val="211F1F"/>
          <w:spacing w:val="-5"/>
          <w:w w:val="105"/>
        </w:rPr>
        <w:t xml:space="preserve"> </w:t>
      </w:r>
      <w:r>
        <w:rPr>
          <w:color w:val="211F1F"/>
          <w:w w:val="105"/>
        </w:rPr>
        <w:t>dat</w:t>
      </w:r>
      <w:r>
        <w:rPr>
          <w:color w:val="211F1F"/>
          <w:spacing w:val="-4"/>
          <w:w w:val="105"/>
        </w:rPr>
        <w:t xml:space="preserve"> </w:t>
      </w:r>
      <w:r>
        <w:rPr>
          <w:color w:val="211F1F"/>
          <w:w w:val="105"/>
        </w:rPr>
        <w:t>de</w:t>
      </w:r>
      <w:r>
        <w:rPr>
          <w:color w:val="211F1F"/>
          <w:spacing w:val="-8"/>
          <w:w w:val="105"/>
        </w:rPr>
        <w:t xml:space="preserve"> </w:t>
      </w:r>
      <w:r>
        <w:rPr>
          <w:color w:val="211F1F"/>
          <w:w w:val="105"/>
        </w:rPr>
        <w:t>zorgvraag daalt ten opzichte van de</w:t>
      </w:r>
      <w:r>
        <w:rPr>
          <w:color w:val="211F1F"/>
          <w:spacing w:val="-1"/>
          <w:w w:val="105"/>
        </w:rPr>
        <w:t xml:space="preserve"> </w:t>
      </w:r>
      <w:r>
        <w:rPr>
          <w:color w:val="211F1F"/>
          <w:w w:val="105"/>
        </w:rPr>
        <w:t>eerdere</w:t>
      </w:r>
      <w:r>
        <w:rPr>
          <w:color w:val="211F1F"/>
          <w:spacing w:val="-3"/>
          <w:w w:val="105"/>
        </w:rPr>
        <w:t xml:space="preserve"> </w:t>
      </w:r>
      <w:r>
        <w:rPr>
          <w:color w:val="211F1F"/>
          <w:w w:val="105"/>
        </w:rPr>
        <w:t xml:space="preserve">situatie (een hoger eigen risico «remt» de zorgvraag; het zogenoemde remgeldeffect). Hierdoor wordt verwacht dat er sprake zal </w:t>
      </w:r>
      <w:proofErr w:type="spellStart"/>
      <w:r>
        <w:rPr>
          <w:color w:val="211F1F"/>
          <w:w w:val="105"/>
        </w:rPr>
        <w:t>zĳn</w:t>
      </w:r>
      <w:proofErr w:type="spellEnd"/>
      <w:r>
        <w:rPr>
          <w:color w:val="211F1F"/>
          <w:w w:val="105"/>
        </w:rPr>
        <w:t xml:space="preserve"> van lagere zorguitgaven.</w:t>
      </w:r>
    </w:p>
    <w:p w:rsidR="001B3359" w:rsidRDefault="00D877C7" w14:paraId="6DA845D4" w14:textId="77777777">
      <w:pPr>
        <w:pStyle w:val="Kop1"/>
        <w:spacing w:before="196"/>
        <w:ind w:left="3416"/>
        <w:jc w:val="both"/>
      </w:pPr>
      <w:r>
        <w:rPr>
          <w:color w:val="211F1F"/>
        </w:rPr>
        <w:t>CA</w:t>
      </w:r>
      <w:r>
        <w:rPr>
          <w:color w:val="211F1F"/>
          <w:spacing w:val="19"/>
        </w:rPr>
        <w:t xml:space="preserve"> </w:t>
      </w:r>
      <w:r>
        <w:rPr>
          <w:color w:val="211F1F"/>
        </w:rPr>
        <w:t>37</w:t>
      </w:r>
      <w:r>
        <w:rPr>
          <w:color w:val="211F1F"/>
          <w:spacing w:val="18"/>
        </w:rPr>
        <w:t xml:space="preserve"> </w:t>
      </w:r>
      <w:r>
        <w:rPr>
          <w:color w:val="211F1F"/>
        </w:rPr>
        <w:t>Passende</w:t>
      </w:r>
      <w:r>
        <w:rPr>
          <w:color w:val="211F1F"/>
          <w:spacing w:val="30"/>
        </w:rPr>
        <w:t xml:space="preserve"> </w:t>
      </w:r>
      <w:r>
        <w:rPr>
          <w:color w:val="211F1F"/>
          <w:spacing w:val="-4"/>
        </w:rPr>
        <w:t>zorg</w:t>
      </w:r>
    </w:p>
    <w:p w:rsidR="001B3359" w:rsidRDefault="00D877C7" w14:paraId="6B8BD16C" w14:textId="77777777">
      <w:pPr>
        <w:pStyle w:val="Plattetekst"/>
        <w:spacing w:before="12" w:line="252" w:lineRule="auto"/>
        <w:ind w:left="3442" w:right="416" w:hanging="14"/>
        <w:jc w:val="both"/>
      </w:pPr>
      <w:r>
        <w:rPr>
          <w:color w:val="211F1F"/>
          <w:w w:val="105"/>
        </w:rPr>
        <w:t>Passende zorg wordt bevorderd met een pakket van maatregelen. Dit leidt tot een besparing</w:t>
      </w:r>
      <w:r>
        <w:rPr>
          <w:color w:val="211F1F"/>
          <w:spacing w:val="30"/>
          <w:w w:val="105"/>
        </w:rPr>
        <w:t xml:space="preserve"> </w:t>
      </w:r>
      <w:r>
        <w:rPr>
          <w:color w:val="211F1F"/>
          <w:w w:val="105"/>
        </w:rPr>
        <w:t>oplopend</w:t>
      </w:r>
      <w:r>
        <w:rPr>
          <w:color w:val="211F1F"/>
          <w:spacing w:val="30"/>
          <w:w w:val="105"/>
        </w:rPr>
        <w:t xml:space="preserve"> </w:t>
      </w:r>
      <w:r>
        <w:rPr>
          <w:color w:val="211F1F"/>
          <w:w w:val="105"/>
        </w:rPr>
        <w:t>van</w:t>
      </w:r>
      <w:r>
        <w:rPr>
          <w:color w:val="211F1F"/>
          <w:spacing w:val="32"/>
          <w:w w:val="105"/>
        </w:rPr>
        <w:t xml:space="preserve"> </w:t>
      </w:r>
      <w:r>
        <w:rPr>
          <w:color w:val="211F1F"/>
          <w:w w:val="105"/>
        </w:rPr>
        <w:t>€</w:t>
      </w:r>
      <w:r>
        <w:rPr>
          <w:color w:val="211F1F"/>
          <w:spacing w:val="32"/>
          <w:w w:val="105"/>
        </w:rPr>
        <w:t xml:space="preserve"> </w:t>
      </w:r>
      <w:r>
        <w:rPr>
          <w:color w:val="211F1F"/>
          <w:w w:val="105"/>
        </w:rPr>
        <w:t>112</w:t>
      </w:r>
      <w:r>
        <w:rPr>
          <w:color w:val="211F1F"/>
          <w:spacing w:val="32"/>
          <w:w w:val="105"/>
        </w:rPr>
        <w:t xml:space="preserve"> </w:t>
      </w:r>
      <w:r>
        <w:rPr>
          <w:color w:val="211F1F"/>
          <w:w w:val="105"/>
        </w:rPr>
        <w:t>miljoen in</w:t>
      </w:r>
      <w:r>
        <w:rPr>
          <w:color w:val="211F1F"/>
          <w:spacing w:val="32"/>
          <w:w w:val="105"/>
        </w:rPr>
        <w:t xml:space="preserve"> </w:t>
      </w:r>
      <w:r>
        <w:rPr>
          <w:color w:val="211F1F"/>
          <w:w w:val="105"/>
        </w:rPr>
        <w:t>2029</w:t>
      </w:r>
      <w:r>
        <w:rPr>
          <w:color w:val="211F1F"/>
          <w:spacing w:val="32"/>
          <w:w w:val="105"/>
        </w:rPr>
        <w:t xml:space="preserve"> </w:t>
      </w:r>
      <w:r>
        <w:rPr>
          <w:color w:val="211F1F"/>
          <w:w w:val="105"/>
        </w:rPr>
        <w:t>naar</w:t>
      </w:r>
      <w:r>
        <w:rPr>
          <w:color w:val="211F1F"/>
          <w:spacing w:val="30"/>
          <w:w w:val="105"/>
        </w:rPr>
        <w:t xml:space="preserve"> </w:t>
      </w:r>
      <w:r>
        <w:rPr>
          <w:color w:val="211F1F"/>
          <w:w w:val="105"/>
        </w:rPr>
        <w:t>€</w:t>
      </w:r>
      <w:r>
        <w:rPr>
          <w:color w:val="211F1F"/>
          <w:spacing w:val="32"/>
          <w:w w:val="105"/>
        </w:rPr>
        <w:t xml:space="preserve"> </w:t>
      </w:r>
      <w:r>
        <w:rPr>
          <w:color w:val="211F1F"/>
          <w:w w:val="105"/>
        </w:rPr>
        <w:t>548</w:t>
      </w:r>
    </w:p>
    <w:p w:rsidR="001B3359" w:rsidRDefault="001B3359" w14:paraId="6DEDFC5D" w14:textId="77777777">
      <w:pPr>
        <w:pStyle w:val="Plattetekst"/>
        <w:spacing w:line="252" w:lineRule="auto"/>
        <w:jc w:val="both"/>
        <w:sectPr w:rsidR="001B3359">
          <w:pgSz w:w="11930" w:h="16860"/>
          <w:pgMar w:top="1280" w:right="708" w:bottom="1280" w:left="992" w:header="0" w:footer="1091" w:gutter="0"/>
          <w:cols w:space="708"/>
        </w:sectPr>
      </w:pPr>
    </w:p>
    <w:p w:rsidR="001B3359" w:rsidRDefault="00D877C7" w14:paraId="5DF77DC9" w14:textId="77777777">
      <w:pPr>
        <w:pStyle w:val="Plattetekst"/>
        <w:spacing w:before="70"/>
        <w:ind w:left="3429"/>
      </w:pPr>
      <w:r>
        <w:rPr>
          <w:color w:val="211F1F"/>
          <w:w w:val="110"/>
        </w:rPr>
        <w:lastRenderedPageBreak/>
        <w:t>miljoen</w:t>
      </w:r>
      <w:r>
        <w:rPr>
          <w:color w:val="211F1F"/>
          <w:spacing w:val="-13"/>
          <w:w w:val="110"/>
        </w:rPr>
        <w:t xml:space="preserve"> </w:t>
      </w:r>
      <w:r>
        <w:rPr>
          <w:color w:val="211F1F"/>
          <w:w w:val="110"/>
        </w:rPr>
        <w:t>vanaf</w:t>
      </w:r>
      <w:r>
        <w:rPr>
          <w:color w:val="211F1F"/>
          <w:spacing w:val="-9"/>
          <w:w w:val="110"/>
        </w:rPr>
        <w:t xml:space="preserve"> </w:t>
      </w:r>
      <w:r>
        <w:rPr>
          <w:color w:val="211F1F"/>
          <w:spacing w:val="-2"/>
          <w:w w:val="110"/>
        </w:rPr>
        <w:t>2035.</w:t>
      </w:r>
    </w:p>
    <w:p w:rsidR="001B3359" w:rsidRDefault="00D877C7" w14:paraId="7AA1678D" w14:textId="77777777">
      <w:pPr>
        <w:pStyle w:val="Kop1"/>
        <w:spacing w:before="202" w:line="240" w:lineRule="exact"/>
      </w:pPr>
      <w:r>
        <w:rPr>
          <w:color w:val="211F1F"/>
          <w:w w:val="105"/>
        </w:rPr>
        <w:t>CA</w:t>
      </w:r>
      <w:r>
        <w:rPr>
          <w:color w:val="211F1F"/>
          <w:spacing w:val="-1"/>
          <w:w w:val="105"/>
        </w:rPr>
        <w:t xml:space="preserve"> </w:t>
      </w:r>
      <w:r>
        <w:rPr>
          <w:color w:val="211F1F"/>
          <w:w w:val="105"/>
        </w:rPr>
        <w:t>46</w:t>
      </w:r>
      <w:r>
        <w:rPr>
          <w:color w:val="211F1F"/>
          <w:spacing w:val="1"/>
          <w:w w:val="105"/>
        </w:rPr>
        <w:t xml:space="preserve"> </w:t>
      </w:r>
      <w:r>
        <w:rPr>
          <w:color w:val="211F1F"/>
          <w:w w:val="105"/>
        </w:rPr>
        <w:t>Eigen</w:t>
      </w:r>
      <w:r>
        <w:rPr>
          <w:color w:val="211F1F"/>
          <w:spacing w:val="2"/>
          <w:w w:val="105"/>
        </w:rPr>
        <w:t xml:space="preserve"> </w:t>
      </w:r>
      <w:r>
        <w:rPr>
          <w:color w:val="211F1F"/>
          <w:w w:val="105"/>
        </w:rPr>
        <w:t>bijdrage</w:t>
      </w:r>
      <w:r>
        <w:rPr>
          <w:color w:val="211F1F"/>
          <w:spacing w:val="10"/>
          <w:w w:val="105"/>
        </w:rPr>
        <w:t xml:space="preserve"> </w:t>
      </w:r>
      <w:r>
        <w:rPr>
          <w:color w:val="211F1F"/>
          <w:spacing w:val="-2"/>
          <w:w w:val="105"/>
        </w:rPr>
        <w:t>wijkverpleging</w:t>
      </w:r>
    </w:p>
    <w:p w:rsidR="001B3359" w:rsidRDefault="00D877C7" w14:paraId="1D0E7CC4" w14:textId="77777777">
      <w:pPr>
        <w:pStyle w:val="Plattetekst"/>
        <w:spacing w:line="216" w:lineRule="exact"/>
        <w:ind w:left="3429"/>
      </w:pPr>
      <w:r>
        <w:rPr>
          <w:color w:val="211F1F"/>
        </w:rPr>
        <w:t>Het</w:t>
      </w:r>
      <w:r>
        <w:rPr>
          <w:color w:val="211F1F"/>
          <w:spacing w:val="25"/>
        </w:rPr>
        <w:t xml:space="preserve"> </w:t>
      </w:r>
      <w:r>
        <w:rPr>
          <w:color w:val="211F1F"/>
        </w:rPr>
        <w:t>kabinet</w:t>
      </w:r>
      <w:r>
        <w:rPr>
          <w:color w:val="211F1F"/>
          <w:spacing w:val="26"/>
        </w:rPr>
        <w:t xml:space="preserve"> </w:t>
      </w:r>
      <w:r>
        <w:rPr>
          <w:color w:val="211F1F"/>
        </w:rPr>
        <w:t>introduceert</w:t>
      </w:r>
      <w:r>
        <w:rPr>
          <w:color w:val="211F1F"/>
          <w:spacing w:val="26"/>
        </w:rPr>
        <w:t xml:space="preserve"> </w:t>
      </w:r>
      <w:r>
        <w:rPr>
          <w:color w:val="211F1F"/>
        </w:rPr>
        <w:t>een</w:t>
      </w:r>
      <w:r>
        <w:rPr>
          <w:color w:val="211F1F"/>
          <w:spacing w:val="25"/>
        </w:rPr>
        <w:t xml:space="preserve"> </w:t>
      </w:r>
      <w:r>
        <w:rPr>
          <w:color w:val="211F1F"/>
        </w:rPr>
        <w:t>eigen</w:t>
      </w:r>
      <w:r>
        <w:rPr>
          <w:color w:val="211F1F"/>
          <w:spacing w:val="26"/>
        </w:rPr>
        <w:t xml:space="preserve"> </w:t>
      </w:r>
      <w:r>
        <w:rPr>
          <w:color w:val="211F1F"/>
        </w:rPr>
        <w:t>bijdrage</w:t>
      </w:r>
      <w:r>
        <w:rPr>
          <w:color w:val="211F1F"/>
          <w:spacing w:val="26"/>
        </w:rPr>
        <w:t xml:space="preserve"> </w:t>
      </w:r>
      <w:r>
        <w:rPr>
          <w:color w:val="211F1F"/>
        </w:rPr>
        <w:t>in</w:t>
      </w:r>
      <w:r>
        <w:rPr>
          <w:color w:val="211F1F"/>
          <w:spacing w:val="30"/>
        </w:rPr>
        <w:t xml:space="preserve"> </w:t>
      </w:r>
      <w:r>
        <w:rPr>
          <w:color w:val="211F1F"/>
        </w:rPr>
        <w:t>de</w:t>
      </w:r>
      <w:r>
        <w:rPr>
          <w:color w:val="211F1F"/>
          <w:spacing w:val="30"/>
        </w:rPr>
        <w:t xml:space="preserve"> </w:t>
      </w:r>
      <w:r>
        <w:rPr>
          <w:color w:val="211F1F"/>
          <w:spacing w:val="-2"/>
        </w:rPr>
        <w:t>wijkverpleging.</w:t>
      </w:r>
    </w:p>
    <w:p w:rsidR="001B3359" w:rsidRDefault="001B3359" w14:paraId="4FD53E73" w14:textId="77777777">
      <w:pPr>
        <w:pStyle w:val="Plattetekst"/>
        <w:spacing w:before="13"/>
      </w:pPr>
    </w:p>
    <w:p w:rsidR="001B3359" w:rsidRDefault="00D877C7" w14:paraId="42C9940C" w14:textId="77777777">
      <w:pPr>
        <w:pStyle w:val="Plattetekst"/>
        <w:spacing w:line="237" w:lineRule="auto"/>
        <w:ind w:left="3429" w:right="638"/>
      </w:pPr>
      <w:r>
        <w:rPr>
          <w:i/>
          <w:color w:val="211F1F"/>
          <w:sz w:val="20"/>
        </w:rPr>
        <w:t>CA</w:t>
      </w:r>
      <w:r>
        <w:rPr>
          <w:i/>
          <w:color w:val="211F1F"/>
          <w:spacing w:val="40"/>
          <w:sz w:val="20"/>
        </w:rPr>
        <w:t xml:space="preserve"> </w:t>
      </w:r>
      <w:r>
        <w:rPr>
          <w:i/>
          <w:color w:val="211F1F"/>
          <w:sz w:val="20"/>
        </w:rPr>
        <w:t>41</w:t>
      </w:r>
      <w:r>
        <w:rPr>
          <w:i/>
          <w:color w:val="211F1F"/>
          <w:spacing w:val="40"/>
          <w:sz w:val="20"/>
        </w:rPr>
        <w:t xml:space="preserve"> </w:t>
      </w:r>
      <w:r>
        <w:rPr>
          <w:i/>
          <w:color w:val="211F1F"/>
          <w:sz w:val="20"/>
        </w:rPr>
        <w:t>Selectie</w:t>
      </w:r>
      <w:r>
        <w:rPr>
          <w:i/>
          <w:color w:val="211F1F"/>
          <w:spacing w:val="40"/>
          <w:sz w:val="20"/>
        </w:rPr>
        <w:t xml:space="preserve"> </w:t>
      </w:r>
      <w:r>
        <w:rPr>
          <w:i/>
          <w:color w:val="211F1F"/>
          <w:sz w:val="20"/>
        </w:rPr>
        <w:t>geneesmiddelen</w:t>
      </w:r>
      <w:r>
        <w:rPr>
          <w:i/>
          <w:color w:val="211F1F"/>
          <w:spacing w:val="40"/>
          <w:sz w:val="20"/>
        </w:rPr>
        <w:t xml:space="preserve"> </w:t>
      </w:r>
      <w:r>
        <w:rPr>
          <w:i/>
          <w:color w:val="211F1F"/>
          <w:sz w:val="20"/>
        </w:rPr>
        <w:t>uit</w:t>
      </w:r>
      <w:r>
        <w:rPr>
          <w:i/>
          <w:color w:val="211F1F"/>
          <w:spacing w:val="40"/>
          <w:sz w:val="20"/>
        </w:rPr>
        <w:t xml:space="preserve"> </w:t>
      </w:r>
      <w:r>
        <w:rPr>
          <w:i/>
          <w:color w:val="211F1F"/>
          <w:sz w:val="20"/>
        </w:rPr>
        <w:t>basispakket</w:t>
      </w:r>
      <w:r>
        <w:rPr>
          <w:i/>
          <w:color w:val="211F1F"/>
          <w:spacing w:val="40"/>
          <w:sz w:val="20"/>
        </w:rPr>
        <w:t xml:space="preserve"> </w:t>
      </w:r>
      <w:r>
        <w:rPr>
          <w:i/>
          <w:color w:val="211F1F"/>
          <w:sz w:val="20"/>
        </w:rPr>
        <w:t>en</w:t>
      </w:r>
      <w:r>
        <w:rPr>
          <w:i/>
          <w:color w:val="211F1F"/>
          <w:spacing w:val="40"/>
          <w:sz w:val="20"/>
        </w:rPr>
        <w:t xml:space="preserve"> </w:t>
      </w:r>
      <w:r>
        <w:rPr>
          <w:i/>
          <w:color w:val="211F1F"/>
          <w:sz w:val="20"/>
        </w:rPr>
        <w:t xml:space="preserve">strakker pakketbeheer </w:t>
      </w:r>
      <w:r>
        <w:rPr>
          <w:color w:val="211F1F"/>
        </w:rPr>
        <w:t>Een selectie van zelfzorggeneesmiddelen wordt uit het basispakket gehaald.</w:t>
      </w:r>
      <w:r>
        <w:rPr>
          <w:color w:val="211F1F"/>
          <w:spacing w:val="80"/>
        </w:rPr>
        <w:t xml:space="preserve"> </w:t>
      </w:r>
      <w:r>
        <w:rPr>
          <w:color w:val="211F1F"/>
        </w:rPr>
        <w:t>In het bijzonder gaat het daarbij om middelen die</w:t>
      </w:r>
      <w:r>
        <w:rPr>
          <w:color w:val="211F1F"/>
          <w:spacing w:val="40"/>
        </w:rPr>
        <w:t xml:space="preserve"> </w:t>
      </w:r>
      <w:r>
        <w:rPr>
          <w:color w:val="211F1F"/>
        </w:rPr>
        <w:t>betaalbaar</w:t>
      </w:r>
      <w:r>
        <w:rPr>
          <w:color w:val="211F1F"/>
          <w:spacing w:val="40"/>
        </w:rPr>
        <w:t xml:space="preserve"> </w:t>
      </w:r>
      <w:r>
        <w:rPr>
          <w:color w:val="211F1F"/>
        </w:rPr>
        <w:t>zijn</w:t>
      </w:r>
      <w:r>
        <w:rPr>
          <w:color w:val="211F1F"/>
          <w:spacing w:val="40"/>
        </w:rPr>
        <w:t xml:space="preserve"> </w:t>
      </w:r>
      <w:r>
        <w:rPr>
          <w:color w:val="211F1F"/>
        </w:rPr>
        <w:t>en</w:t>
      </w:r>
      <w:r>
        <w:rPr>
          <w:color w:val="211F1F"/>
          <w:spacing w:val="40"/>
        </w:rPr>
        <w:t xml:space="preserve"> </w:t>
      </w:r>
      <w:r>
        <w:rPr>
          <w:color w:val="211F1F"/>
        </w:rPr>
        <w:t>beschikbaar</w:t>
      </w:r>
      <w:r>
        <w:rPr>
          <w:color w:val="211F1F"/>
          <w:spacing w:val="40"/>
        </w:rPr>
        <w:t xml:space="preserve"> </w:t>
      </w:r>
      <w:r>
        <w:rPr>
          <w:color w:val="211F1F"/>
        </w:rPr>
        <w:t>in</w:t>
      </w:r>
      <w:r>
        <w:rPr>
          <w:color w:val="211F1F"/>
          <w:spacing w:val="40"/>
        </w:rPr>
        <w:t xml:space="preserve"> </w:t>
      </w:r>
      <w:r>
        <w:rPr>
          <w:color w:val="211F1F"/>
        </w:rPr>
        <w:t>de</w:t>
      </w:r>
      <w:r>
        <w:rPr>
          <w:color w:val="211F1F"/>
          <w:spacing w:val="40"/>
        </w:rPr>
        <w:t xml:space="preserve"> </w:t>
      </w:r>
      <w:r>
        <w:rPr>
          <w:color w:val="211F1F"/>
        </w:rPr>
        <w:t>vrije</w:t>
      </w:r>
      <w:r>
        <w:rPr>
          <w:color w:val="211F1F"/>
          <w:spacing w:val="40"/>
        </w:rPr>
        <w:t xml:space="preserve"> </w:t>
      </w:r>
      <w:r>
        <w:rPr>
          <w:color w:val="211F1F"/>
        </w:rPr>
        <w:t>verkoop.</w:t>
      </w:r>
      <w:r>
        <w:rPr>
          <w:color w:val="211F1F"/>
          <w:spacing w:val="40"/>
        </w:rPr>
        <w:t xml:space="preserve"> </w:t>
      </w:r>
      <w:r>
        <w:rPr>
          <w:color w:val="211F1F"/>
        </w:rPr>
        <w:t>Het</w:t>
      </w:r>
      <w:r>
        <w:rPr>
          <w:color w:val="211F1F"/>
          <w:spacing w:val="40"/>
        </w:rPr>
        <w:t xml:space="preserve"> </w:t>
      </w:r>
      <w:r>
        <w:rPr>
          <w:color w:val="211F1F"/>
        </w:rPr>
        <w:t>pakketbeheer</w:t>
      </w:r>
      <w:r>
        <w:rPr>
          <w:color w:val="211F1F"/>
          <w:spacing w:val="40"/>
        </w:rPr>
        <w:t xml:space="preserve"> </w:t>
      </w:r>
      <w:r>
        <w:rPr>
          <w:color w:val="211F1F"/>
        </w:rPr>
        <w:t>voor</w:t>
      </w:r>
      <w:r>
        <w:rPr>
          <w:color w:val="211F1F"/>
          <w:spacing w:val="40"/>
        </w:rPr>
        <w:t xml:space="preserve"> </w:t>
      </w:r>
      <w:r>
        <w:rPr>
          <w:color w:val="211F1F"/>
        </w:rPr>
        <w:t>dure</w:t>
      </w:r>
      <w:r>
        <w:rPr>
          <w:color w:val="211F1F"/>
          <w:spacing w:val="40"/>
        </w:rPr>
        <w:t xml:space="preserve"> </w:t>
      </w:r>
      <w:r>
        <w:rPr>
          <w:color w:val="211F1F"/>
        </w:rPr>
        <w:t>geneesmiddelen</w:t>
      </w:r>
      <w:r>
        <w:rPr>
          <w:color w:val="211F1F"/>
          <w:spacing w:val="40"/>
        </w:rPr>
        <w:t xml:space="preserve"> </w:t>
      </w:r>
      <w:r>
        <w:rPr>
          <w:color w:val="211F1F"/>
        </w:rPr>
        <w:t>in</w:t>
      </w:r>
      <w:r>
        <w:rPr>
          <w:color w:val="211F1F"/>
          <w:spacing w:val="40"/>
        </w:rPr>
        <w:t xml:space="preserve"> </w:t>
      </w:r>
      <w:r>
        <w:rPr>
          <w:color w:val="211F1F"/>
        </w:rPr>
        <w:t>de</w:t>
      </w:r>
      <w:r>
        <w:rPr>
          <w:color w:val="211F1F"/>
          <w:spacing w:val="40"/>
        </w:rPr>
        <w:t xml:space="preserve"> </w:t>
      </w:r>
      <w:r>
        <w:rPr>
          <w:color w:val="211F1F"/>
        </w:rPr>
        <w:t>apotheekzorg</w:t>
      </w:r>
      <w:r>
        <w:rPr>
          <w:color w:val="211F1F"/>
          <w:spacing w:val="40"/>
        </w:rPr>
        <w:t xml:space="preserve"> </w:t>
      </w:r>
      <w:r>
        <w:rPr>
          <w:color w:val="211F1F"/>
        </w:rPr>
        <w:t>en</w:t>
      </w:r>
      <w:r>
        <w:rPr>
          <w:color w:val="211F1F"/>
          <w:spacing w:val="40"/>
        </w:rPr>
        <w:t xml:space="preserve"> </w:t>
      </w:r>
      <w:r>
        <w:rPr>
          <w:color w:val="211F1F"/>
        </w:rPr>
        <w:t>de</w:t>
      </w:r>
      <w:r>
        <w:rPr>
          <w:color w:val="211F1F"/>
          <w:spacing w:val="40"/>
        </w:rPr>
        <w:t xml:space="preserve"> </w:t>
      </w:r>
      <w:r>
        <w:rPr>
          <w:color w:val="211F1F"/>
        </w:rPr>
        <w:t>medisch-specialistische</w:t>
      </w:r>
      <w:r>
        <w:rPr>
          <w:color w:val="211F1F"/>
          <w:spacing w:val="26"/>
        </w:rPr>
        <w:t xml:space="preserve"> </w:t>
      </w:r>
      <w:r>
        <w:rPr>
          <w:color w:val="211F1F"/>
        </w:rPr>
        <w:t>zorg</w:t>
      </w:r>
      <w:r>
        <w:rPr>
          <w:color w:val="211F1F"/>
          <w:spacing w:val="23"/>
        </w:rPr>
        <w:t xml:space="preserve"> </w:t>
      </w:r>
      <w:r>
        <w:rPr>
          <w:color w:val="211F1F"/>
        </w:rPr>
        <w:t>wordt</w:t>
      </w:r>
      <w:r>
        <w:rPr>
          <w:color w:val="211F1F"/>
          <w:spacing w:val="28"/>
        </w:rPr>
        <w:t xml:space="preserve"> </w:t>
      </w:r>
      <w:r>
        <w:rPr>
          <w:color w:val="211F1F"/>
        </w:rPr>
        <w:t>aangescherpt</w:t>
      </w:r>
      <w:r>
        <w:rPr>
          <w:color w:val="211F1F"/>
          <w:spacing w:val="80"/>
        </w:rPr>
        <w:t xml:space="preserve"> </w:t>
      </w:r>
      <w:r>
        <w:rPr>
          <w:color w:val="211F1F"/>
        </w:rPr>
        <w:t>om</w:t>
      </w:r>
      <w:r>
        <w:rPr>
          <w:color w:val="211F1F"/>
          <w:spacing w:val="80"/>
        </w:rPr>
        <w:t xml:space="preserve"> </w:t>
      </w:r>
      <w:r>
        <w:rPr>
          <w:color w:val="211F1F"/>
        </w:rPr>
        <w:t>doelmatigheid</w:t>
      </w:r>
      <w:r>
        <w:rPr>
          <w:color w:val="211F1F"/>
          <w:spacing w:val="78"/>
        </w:rPr>
        <w:t xml:space="preserve"> </w:t>
      </w:r>
      <w:r>
        <w:rPr>
          <w:color w:val="211F1F"/>
        </w:rPr>
        <w:t>te</w:t>
      </w:r>
      <w:r>
        <w:rPr>
          <w:color w:val="211F1F"/>
          <w:spacing w:val="80"/>
        </w:rPr>
        <w:t xml:space="preserve"> </w:t>
      </w:r>
      <w:r>
        <w:rPr>
          <w:color w:val="211F1F"/>
        </w:rPr>
        <w:t>verhogen.</w:t>
      </w:r>
    </w:p>
    <w:p w:rsidR="001B3359" w:rsidRDefault="00D877C7" w14:paraId="4A417B22" w14:textId="77777777">
      <w:pPr>
        <w:pStyle w:val="Kop1"/>
        <w:spacing w:before="215"/>
      </w:pPr>
      <w:r>
        <w:rPr>
          <w:color w:val="211F1F"/>
        </w:rPr>
        <w:t>CA</w:t>
      </w:r>
      <w:r>
        <w:rPr>
          <w:color w:val="211F1F"/>
          <w:spacing w:val="26"/>
        </w:rPr>
        <w:t xml:space="preserve"> </w:t>
      </w:r>
      <w:r>
        <w:rPr>
          <w:color w:val="211F1F"/>
        </w:rPr>
        <w:t>39</w:t>
      </w:r>
      <w:r>
        <w:rPr>
          <w:color w:val="211F1F"/>
          <w:spacing w:val="28"/>
        </w:rPr>
        <w:t xml:space="preserve"> </w:t>
      </w:r>
      <w:r>
        <w:rPr>
          <w:color w:val="211F1F"/>
        </w:rPr>
        <w:t>Afschaffen</w:t>
      </w:r>
      <w:r>
        <w:rPr>
          <w:color w:val="211F1F"/>
          <w:spacing w:val="32"/>
        </w:rPr>
        <w:t xml:space="preserve"> </w:t>
      </w:r>
      <w:r>
        <w:rPr>
          <w:color w:val="211F1F"/>
        </w:rPr>
        <w:t>vergoeding</w:t>
      </w:r>
      <w:r>
        <w:rPr>
          <w:color w:val="211F1F"/>
          <w:spacing w:val="30"/>
        </w:rPr>
        <w:t xml:space="preserve"> </w:t>
      </w:r>
      <w:proofErr w:type="spellStart"/>
      <w:r>
        <w:rPr>
          <w:color w:val="211F1F"/>
        </w:rPr>
        <w:t>ongecontracteerde</w:t>
      </w:r>
      <w:proofErr w:type="spellEnd"/>
      <w:r>
        <w:rPr>
          <w:color w:val="211F1F"/>
          <w:spacing w:val="36"/>
        </w:rPr>
        <w:t xml:space="preserve"> </w:t>
      </w:r>
      <w:r>
        <w:rPr>
          <w:color w:val="211F1F"/>
          <w:spacing w:val="-4"/>
        </w:rPr>
        <w:t>zorg</w:t>
      </w:r>
    </w:p>
    <w:p w:rsidR="001B3359" w:rsidRDefault="00D877C7" w14:paraId="4D1D9AF9" w14:textId="77777777">
      <w:pPr>
        <w:pStyle w:val="Plattetekst"/>
        <w:spacing w:before="2" w:line="247" w:lineRule="auto"/>
        <w:ind w:left="3429" w:right="527"/>
      </w:pPr>
      <w:r>
        <w:rPr>
          <w:color w:val="211F1F"/>
          <w:w w:val="110"/>
        </w:rPr>
        <w:t xml:space="preserve">Om samenwerking en </w:t>
      </w:r>
      <w:proofErr w:type="spellStart"/>
      <w:r>
        <w:rPr>
          <w:color w:val="211F1F"/>
          <w:w w:val="110"/>
        </w:rPr>
        <w:t>contractering</w:t>
      </w:r>
      <w:proofErr w:type="spellEnd"/>
      <w:r>
        <w:rPr>
          <w:color w:val="211F1F"/>
          <w:w w:val="110"/>
        </w:rPr>
        <w:t xml:space="preserve"> in de zorg te verbeteren wordt de </w:t>
      </w:r>
      <w:r>
        <w:rPr>
          <w:color w:val="211F1F"/>
          <w:spacing w:val="-2"/>
          <w:w w:val="110"/>
        </w:rPr>
        <w:t>verplichte</w:t>
      </w:r>
      <w:r>
        <w:rPr>
          <w:color w:val="211F1F"/>
          <w:spacing w:val="-14"/>
          <w:w w:val="110"/>
        </w:rPr>
        <w:t xml:space="preserve"> </w:t>
      </w:r>
      <w:r>
        <w:rPr>
          <w:color w:val="211F1F"/>
          <w:spacing w:val="-2"/>
          <w:w w:val="110"/>
        </w:rPr>
        <w:t>vergoeding</w:t>
      </w:r>
      <w:r>
        <w:rPr>
          <w:color w:val="211F1F"/>
          <w:spacing w:val="-13"/>
          <w:w w:val="110"/>
        </w:rPr>
        <w:t xml:space="preserve"> </w:t>
      </w:r>
      <w:r>
        <w:rPr>
          <w:color w:val="211F1F"/>
          <w:spacing w:val="-2"/>
          <w:w w:val="110"/>
        </w:rPr>
        <w:t>van</w:t>
      </w:r>
      <w:r>
        <w:rPr>
          <w:color w:val="211F1F"/>
          <w:spacing w:val="-14"/>
          <w:w w:val="110"/>
        </w:rPr>
        <w:t xml:space="preserve"> </w:t>
      </w:r>
      <w:proofErr w:type="spellStart"/>
      <w:r>
        <w:rPr>
          <w:color w:val="211F1F"/>
          <w:spacing w:val="-2"/>
          <w:w w:val="110"/>
        </w:rPr>
        <w:t>ongecontracteerde</w:t>
      </w:r>
      <w:proofErr w:type="spellEnd"/>
      <w:r>
        <w:rPr>
          <w:color w:val="211F1F"/>
          <w:spacing w:val="-13"/>
          <w:w w:val="110"/>
        </w:rPr>
        <w:t xml:space="preserve"> </w:t>
      </w:r>
      <w:r>
        <w:rPr>
          <w:color w:val="211F1F"/>
          <w:spacing w:val="-2"/>
          <w:w w:val="110"/>
        </w:rPr>
        <w:t>zorg</w:t>
      </w:r>
      <w:r>
        <w:rPr>
          <w:color w:val="211F1F"/>
          <w:spacing w:val="-14"/>
          <w:w w:val="110"/>
        </w:rPr>
        <w:t xml:space="preserve"> </w:t>
      </w:r>
      <w:r>
        <w:rPr>
          <w:color w:val="211F1F"/>
          <w:spacing w:val="-2"/>
          <w:w w:val="110"/>
        </w:rPr>
        <w:t>afgeschaft</w:t>
      </w:r>
      <w:r>
        <w:rPr>
          <w:color w:val="211F1F"/>
          <w:spacing w:val="-13"/>
          <w:w w:val="110"/>
        </w:rPr>
        <w:t xml:space="preserve"> </w:t>
      </w:r>
      <w:r>
        <w:rPr>
          <w:color w:val="211F1F"/>
          <w:spacing w:val="-2"/>
          <w:w w:val="110"/>
        </w:rPr>
        <w:t>met</w:t>
      </w:r>
      <w:r>
        <w:rPr>
          <w:color w:val="211F1F"/>
          <w:spacing w:val="-16"/>
          <w:w w:val="110"/>
        </w:rPr>
        <w:t xml:space="preserve"> </w:t>
      </w:r>
      <w:r>
        <w:rPr>
          <w:color w:val="211F1F"/>
          <w:spacing w:val="-2"/>
          <w:w w:val="110"/>
        </w:rPr>
        <w:t xml:space="preserve">ingang </w:t>
      </w:r>
      <w:r>
        <w:rPr>
          <w:color w:val="211F1F"/>
          <w:w w:val="110"/>
        </w:rPr>
        <w:t>van 1 januari 2029.</w:t>
      </w:r>
    </w:p>
    <w:p w:rsidR="001B3359" w:rsidRDefault="00D877C7" w14:paraId="03CF1136" w14:textId="77777777">
      <w:pPr>
        <w:pStyle w:val="Kop1"/>
        <w:spacing w:before="204"/>
      </w:pPr>
      <w:r>
        <w:rPr>
          <w:color w:val="211F1F"/>
        </w:rPr>
        <w:t>CA</w:t>
      </w:r>
      <w:r>
        <w:rPr>
          <w:color w:val="211F1F"/>
          <w:spacing w:val="19"/>
        </w:rPr>
        <w:t xml:space="preserve"> </w:t>
      </w:r>
      <w:r>
        <w:rPr>
          <w:color w:val="211F1F"/>
        </w:rPr>
        <w:t>38</w:t>
      </w:r>
      <w:r>
        <w:rPr>
          <w:color w:val="211F1F"/>
          <w:spacing w:val="21"/>
        </w:rPr>
        <w:t xml:space="preserve"> </w:t>
      </w:r>
      <w:r>
        <w:rPr>
          <w:color w:val="211F1F"/>
        </w:rPr>
        <w:t>Versterken</w:t>
      </w:r>
      <w:r>
        <w:rPr>
          <w:color w:val="211F1F"/>
          <w:spacing w:val="21"/>
        </w:rPr>
        <w:t xml:space="preserve"> </w:t>
      </w:r>
      <w:r>
        <w:rPr>
          <w:color w:val="211F1F"/>
        </w:rPr>
        <w:t>informatieplicht</w:t>
      </w:r>
      <w:r>
        <w:rPr>
          <w:color w:val="211F1F"/>
          <w:spacing w:val="23"/>
        </w:rPr>
        <w:t xml:space="preserve"> </w:t>
      </w:r>
      <w:r>
        <w:rPr>
          <w:color w:val="211F1F"/>
          <w:spacing w:val="-2"/>
        </w:rPr>
        <w:t>zorgverzekeraars</w:t>
      </w:r>
    </w:p>
    <w:p w:rsidR="001B3359" w:rsidRDefault="00D877C7" w14:paraId="39D3F46C" w14:textId="77777777">
      <w:pPr>
        <w:pStyle w:val="Plattetekst"/>
        <w:spacing w:before="2" w:line="247" w:lineRule="auto"/>
        <w:ind w:left="3429" w:right="527"/>
      </w:pPr>
      <w:r>
        <w:rPr>
          <w:color w:val="211F1F"/>
          <w:w w:val="110"/>
        </w:rPr>
        <w:t>Er</w:t>
      </w:r>
      <w:r>
        <w:rPr>
          <w:color w:val="211F1F"/>
          <w:spacing w:val="-10"/>
          <w:w w:val="110"/>
        </w:rPr>
        <w:t xml:space="preserve"> </w:t>
      </w:r>
      <w:r>
        <w:rPr>
          <w:color w:val="211F1F"/>
          <w:w w:val="110"/>
        </w:rPr>
        <w:t>komt</w:t>
      </w:r>
      <w:r>
        <w:rPr>
          <w:color w:val="211F1F"/>
          <w:spacing w:val="-12"/>
          <w:w w:val="110"/>
        </w:rPr>
        <w:t xml:space="preserve"> </w:t>
      </w:r>
      <w:r>
        <w:rPr>
          <w:color w:val="211F1F"/>
          <w:w w:val="110"/>
        </w:rPr>
        <w:t>een</w:t>
      </w:r>
      <w:r>
        <w:rPr>
          <w:color w:val="211F1F"/>
          <w:spacing w:val="-13"/>
          <w:w w:val="110"/>
        </w:rPr>
        <w:t xml:space="preserve"> </w:t>
      </w:r>
      <w:r>
        <w:rPr>
          <w:color w:val="211F1F"/>
          <w:w w:val="110"/>
        </w:rPr>
        <w:t>wettelijk</w:t>
      </w:r>
      <w:r>
        <w:rPr>
          <w:color w:val="211F1F"/>
          <w:spacing w:val="-12"/>
          <w:w w:val="110"/>
        </w:rPr>
        <w:t xml:space="preserve"> </w:t>
      </w:r>
      <w:r>
        <w:rPr>
          <w:color w:val="211F1F"/>
          <w:w w:val="110"/>
        </w:rPr>
        <w:t>instrumentarium</w:t>
      </w:r>
      <w:r>
        <w:rPr>
          <w:color w:val="211F1F"/>
          <w:spacing w:val="-3"/>
          <w:w w:val="110"/>
        </w:rPr>
        <w:t xml:space="preserve"> </w:t>
      </w:r>
      <w:r>
        <w:rPr>
          <w:color w:val="211F1F"/>
          <w:w w:val="110"/>
        </w:rPr>
        <w:t>gericht</w:t>
      </w:r>
      <w:r>
        <w:rPr>
          <w:color w:val="211F1F"/>
          <w:spacing w:val="-9"/>
          <w:w w:val="110"/>
        </w:rPr>
        <w:t xml:space="preserve"> </w:t>
      </w:r>
      <w:r>
        <w:rPr>
          <w:color w:val="211F1F"/>
          <w:w w:val="110"/>
        </w:rPr>
        <w:t>op</w:t>
      </w:r>
      <w:r>
        <w:rPr>
          <w:color w:val="211F1F"/>
          <w:spacing w:val="-10"/>
          <w:w w:val="110"/>
        </w:rPr>
        <w:t xml:space="preserve"> </w:t>
      </w:r>
      <w:r>
        <w:rPr>
          <w:color w:val="211F1F"/>
          <w:w w:val="110"/>
        </w:rPr>
        <w:t>zorgaanbieders,</w:t>
      </w:r>
      <w:r>
        <w:rPr>
          <w:color w:val="211F1F"/>
          <w:spacing w:val="-4"/>
          <w:w w:val="110"/>
        </w:rPr>
        <w:t xml:space="preserve"> </w:t>
      </w:r>
      <w:r>
        <w:rPr>
          <w:color w:val="211F1F"/>
          <w:w w:val="110"/>
        </w:rPr>
        <w:t>zodat zorgverzekeraars</w:t>
      </w:r>
      <w:r>
        <w:rPr>
          <w:color w:val="211F1F"/>
          <w:spacing w:val="-4"/>
          <w:w w:val="110"/>
        </w:rPr>
        <w:t xml:space="preserve"> </w:t>
      </w:r>
      <w:r>
        <w:rPr>
          <w:color w:val="211F1F"/>
          <w:w w:val="110"/>
        </w:rPr>
        <w:t>beter</w:t>
      </w:r>
      <w:r>
        <w:rPr>
          <w:color w:val="211F1F"/>
          <w:spacing w:val="-5"/>
          <w:w w:val="110"/>
        </w:rPr>
        <w:t xml:space="preserve"> </w:t>
      </w:r>
      <w:r>
        <w:rPr>
          <w:color w:val="211F1F"/>
          <w:w w:val="110"/>
        </w:rPr>
        <w:t>kunnen</w:t>
      </w:r>
      <w:r>
        <w:rPr>
          <w:color w:val="211F1F"/>
          <w:spacing w:val="-10"/>
          <w:w w:val="110"/>
        </w:rPr>
        <w:t xml:space="preserve"> </w:t>
      </w:r>
      <w:r>
        <w:rPr>
          <w:color w:val="211F1F"/>
          <w:w w:val="110"/>
        </w:rPr>
        <w:t>sturen</w:t>
      </w:r>
      <w:r>
        <w:rPr>
          <w:color w:val="211F1F"/>
          <w:spacing w:val="-10"/>
          <w:w w:val="110"/>
        </w:rPr>
        <w:t xml:space="preserve"> </w:t>
      </w:r>
      <w:r>
        <w:rPr>
          <w:color w:val="211F1F"/>
          <w:w w:val="110"/>
        </w:rPr>
        <w:t>op</w:t>
      </w:r>
      <w:r>
        <w:rPr>
          <w:color w:val="211F1F"/>
          <w:spacing w:val="-7"/>
          <w:w w:val="110"/>
        </w:rPr>
        <w:t xml:space="preserve"> </w:t>
      </w:r>
      <w:r>
        <w:rPr>
          <w:color w:val="211F1F"/>
          <w:w w:val="110"/>
        </w:rPr>
        <w:t>de</w:t>
      </w:r>
      <w:r>
        <w:rPr>
          <w:color w:val="211F1F"/>
          <w:spacing w:val="-9"/>
          <w:w w:val="110"/>
        </w:rPr>
        <w:t xml:space="preserve"> </w:t>
      </w:r>
      <w:r>
        <w:rPr>
          <w:color w:val="211F1F"/>
          <w:w w:val="110"/>
        </w:rPr>
        <w:t>inkoop</w:t>
      </w:r>
      <w:r>
        <w:rPr>
          <w:color w:val="211F1F"/>
          <w:spacing w:val="-2"/>
          <w:w w:val="110"/>
        </w:rPr>
        <w:t xml:space="preserve"> </w:t>
      </w:r>
      <w:r>
        <w:rPr>
          <w:color w:val="211F1F"/>
          <w:w w:val="110"/>
        </w:rPr>
        <w:t>van</w:t>
      </w:r>
      <w:r>
        <w:rPr>
          <w:color w:val="211F1F"/>
          <w:spacing w:val="-8"/>
          <w:w w:val="110"/>
        </w:rPr>
        <w:t xml:space="preserve"> </w:t>
      </w:r>
      <w:r>
        <w:rPr>
          <w:color w:val="211F1F"/>
          <w:w w:val="110"/>
        </w:rPr>
        <w:t>passende</w:t>
      </w:r>
      <w:r>
        <w:rPr>
          <w:color w:val="211F1F"/>
          <w:spacing w:val="-4"/>
          <w:w w:val="110"/>
        </w:rPr>
        <w:t xml:space="preserve"> </w:t>
      </w:r>
      <w:r>
        <w:rPr>
          <w:color w:val="211F1F"/>
          <w:w w:val="110"/>
        </w:rPr>
        <w:t xml:space="preserve">zorg. </w:t>
      </w:r>
      <w:r>
        <w:rPr>
          <w:color w:val="211F1F"/>
        </w:rPr>
        <w:t xml:space="preserve">De informatiepositie van zorgverzekeraars ten opzichte van zorgaanbieders </w:t>
      </w:r>
      <w:r>
        <w:rPr>
          <w:color w:val="211F1F"/>
          <w:w w:val="110"/>
        </w:rPr>
        <w:t>wordt versterkt.</w:t>
      </w:r>
    </w:p>
    <w:p w:rsidR="001B3359" w:rsidRDefault="00D877C7" w14:paraId="1354A8BB" w14:textId="77777777">
      <w:pPr>
        <w:pStyle w:val="Kop1"/>
        <w:spacing w:before="204"/>
      </w:pPr>
      <w:r>
        <w:rPr>
          <w:color w:val="211F1F"/>
          <w:w w:val="105"/>
        </w:rPr>
        <w:t>CA</w:t>
      </w:r>
      <w:r>
        <w:rPr>
          <w:color w:val="211F1F"/>
          <w:spacing w:val="-2"/>
          <w:w w:val="105"/>
        </w:rPr>
        <w:t xml:space="preserve"> </w:t>
      </w:r>
      <w:r>
        <w:rPr>
          <w:color w:val="211F1F"/>
          <w:w w:val="105"/>
        </w:rPr>
        <w:t>48</w:t>
      </w:r>
      <w:r>
        <w:rPr>
          <w:color w:val="211F1F"/>
          <w:spacing w:val="1"/>
          <w:w w:val="105"/>
        </w:rPr>
        <w:t xml:space="preserve"> </w:t>
      </w:r>
      <w:r>
        <w:rPr>
          <w:color w:val="211F1F"/>
          <w:w w:val="105"/>
        </w:rPr>
        <w:t>Vervolgopleiding</w:t>
      </w:r>
      <w:r>
        <w:rPr>
          <w:color w:val="211F1F"/>
          <w:spacing w:val="5"/>
          <w:w w:val="105"/>
        </w:rPr>
        <w:t xml:space="preserve"> </w:t>
      </w:r>
      <w:r>
        <w:rPr>
          <w:color w:val="211F1F"/>
          <w:w w:val="105"/>
        </w:rPr>
        <w:t>medisch-</w:t>
      </w:r>
      <w:r>
        <w:rPr>
          <w:color w:val="211F1F"/>
          <w:spacing w:val="-2"/>
          <w:w w:val="105"/>
        </w:rPr>
        <w:t>specialisten</w:t>
      </w:r>
    </w:p>
    <w:p w:rsidR="001B3359" w:rsidRDefault="00D877C7" w14:paraId="31D9CB14" w14:textId="77777777">
      <w:pPr>
        <w:pStyle w:val="Plattetekst"/>
        <w:spacing w:before="1"/>
        <w:ind w:left="3429"/>
      </w:pPr>
      <w:r>
        <w:rPr>
          <w:color w:val="211F1F"/>
          <w:spacing w:val="4"/>
        </w:rPr>
        <w:t>De</w:t>
      </w:r>
      <w:r>
        <w:rPr>
          <w:color w:val="211F1F"/>
          <w:spacing w:val="28"/>
        </w:rPr>
        <w:t xml:space="preserve"> </w:t>
      </w:r>
      <w:proofErr w:type="spellStart"/>
      <w:r>
        <w:rPr>
          <w:color w:val="211F1F"/>
          <w:spacing w:val="4"/>
        </w:rPr>
        <w:t>beschikbaarheidbijdrage</w:t>
      </w:r>
      <w:proofErr w:type="spellEnd"/>
      <w:r>
        <w:rPr>
          <w:color w:val="211F1F"/>
          <w:spacing w:val="48"/>
        </w:rPr>
        <w:t xml:space="preserve"> </w:t>
      </w:r>
      <w:r>
        <w:rPr>
          <w:color w:val="211F1F"/>
          <w:spacing w:val="4"/>
        </w:rPr>
        <w:t>medische</w:t>
      </w:r>
      <w:r>
        <w:rPr>
          <w:color w:val="211F1F"/>
          <w:spacing w:val="41"/>
        </w:rPr>
        <w:t xml:space="preserve"> </w:t>
      </w:r>
      <w:r>
        <w:rPr>
          <w:color w:val="211F1F"/>
          <w:spacing w:val="4"/>
        </w:rPr>
        <w:t>vervolgopleidingen</w:t>
      </w:r>
      <w:r>
        <w:rPr>
          <w:color w:val="211F1F"/>
          <w:spacing w:val="34"/>
        </w:rPr>
        <w:t xml:space="preserve"> </w:t>
      </w:r>
      <w:r>
        <w:rPr>
          <w:color w:val="211F1F"/>
          <w:spacing w:val="4"/>
        </w:rPr>
        <w:t>wordt</w:t>
      </w:r>
      <w:r>
        <w:rPr>
          <w:color w:val="211F1F"/>
          <w:spacing w:val="33"/>
        </w:rPr>
        <w:t xml:space="preserve"> </w:t>
      </w:r>
      <w:r>
        <w:rPr>
          <w:color w:val="211F1F"/>
          <w:spacing w:val="-2"/>
        </w:rPr>
        <w:t>verlaagd</w:t>
      </w:r>
    </w:p>
    <w:p w:rsidR="001B3359" w:rsidRDefault="00D877C7" w14:paraId="0B507A23" w14:textId="77777777">
      <w:pPr>
        <w:pStyle w:val="Plattetekst"/>
        <w:spacing w:before="6"/>
        <w:ind w:left="3429"/>
      </w:pPr>
      <w:r>
        <w:rPr>
          <w:color w:val="211F1F"/>
          <w:w w:val="110"/>
        </w:rPr>
        <w:t>met</w:t>
      </w:r>
      <w:r>
        <w:rPr>
          <w:color w:val="211F1F"/>
          <w:spacing w:val="-6"/>
          <w:w w:val="110"/>
        </w:rPr>
        <w:t xml:space="preserve"> </w:t>
      </w:r>
      <w:r>
        <w:rPr>
          <w:color w:val="211F1F"/>
          <w:w w:val="110"/>
        </w:rPr>
        <w:t>€</w:t>
      </w:r>
      <w:r>
        <w:rPr>
          <w:color w:val="211F1F"/>
          <w:spacing w:val="-2"/>
          <w:w w:val="110"/>
        </w:rPr>
        <w:t xml:space="preserve"> </w:t>
      </w:r>
      <w:r>
        <w:rPr>
          <w:color w:val="211F1F"/>
          <w:w w:val="110"/>
        </w:rPr>
        <w:t>110</w:t>
      </w:r>
      <w:r>
        <w:rPr>
          <w:color w:val="211F1F"/>
          <w:spacing w:val="-1"/>
          <w:w w:val="110"/>
        </w:rPr>
        <w:t xml:space="preserve"> </w:t>
      </w:r>
      <w:r>
        <w:rPr>
          <w:color w:val="211F1F"/>
          <w:w w:val="110"/>
        </w:rPr>
        <w:t>miljoen</w:t>
      </w:r>
      <w:r>
        <w:rPr>
          <w:color w:val="211F1F"/>
          <w:spacing w:val="-2"/>
          <w:w w:val="110"/>
        </w:rPr>
        <w:t xml:space="preserve"> </w:t>
      </w:r>
      <w:r>
        <w:rPr>
          <w:color w:val="211F1F"/>
          <w:w w:val="110"/>
        </w:rPr>
        <w:t>per</w:t>
      </w:r>
      <w:r>
        <w:rPr>
          <w:color w:val="211F1F"/>
          <w:spacing w:val="-3"/>
          <w:w w:val="110"/>
        </w:rPr>
        <w:t xml:space="preserve"> </w:t>
      </w:r>
      <w:r>
        <w:rPr>
          <w:color w:val="211F1F"/>
          <w:w w:val="110"/>
        </w:rPr>
        <w:t>jaar</w:t>
      </w:r>
      <w:r>
        <w:rPr>
          <w:color w:val="211F1F"/>
          <w:spacing w:val="-1"/>
          <w:w w:val="110"/>
        </w:rPr>
        <w:t xml:space="preserve"> </w:t>
      </w:r>
      <w:r>
        <w:rPr>
          <w:color w:val="211F1F"/>
          <w:w w:val="110"/>
        </w:rPr>
        <w:t>met</w:t>
      </w:r>
      <w:r>
        <w:rPr>
          <w:color w:val="211F1F"/>
          <w:spacing w:val="-6"/>
          <w:w w:val="110"/>
        </w:rPr>
        <w:t xml:space="preserve"> </w:t>
      </w:r>
      <w:r>
        <w:rPr>
          <w:color w:val="211F1F"/>
          <w:w w:val="110"/>
        </w:rPr>
        <w:t>ingang</w:t>
      </w:r>
      <w:r>
        <w:rPr>
          <w:color w:val="211F1F"/>
          <w:spacing w:val="-2"/>
          <w:w w:val="110"/>
        </w:rPr>
        <w:t xml:space="preserve"> </w:t>
      </w:r>
      <w:r>
        <w:rPr>
          <w:color w:val="211F1F"/>
          <w:w w:val="110"/>
        </w:rPr>
        <w:t>van</w:t>
      </w:r>
      <w:r>
        <w:rPr>
          <w:color w:val="211F1F"/>
          <w:spacing w:val="-2"/>
          <w:w w:val="110"/>
        </w:rPr>
        <w:t xml:space="preserve"> 2029.</w:t>
      </w:r>
    </w:p>
    <w:p w:rsidR="001B3359" w:rsidRDefault="00D877C7" w14:paraId="296A4936" w14:textId="77777777">
      <w:pPr>
        <w:pStyle w:val="Kop1"/>
        <w:spacing w:before="202" w:line="240" w:lineRule="exact"/>
      </w:pPr>
      <w:r>
        <w:rPr>
          <w:color w:val="211F1F"/>
        </w:rPr>
        <w:t>CA</w:t>
      </w:r>
      <w:r>
        <w:rPr>
          <w:color w:val="211F1F"/>
          <w:spacing w:val="30"/>
        </w:rPr>
        <w:t xml:space="preserve"> </w:t>
      </w:r>
      <w:r>
        <w:rPr>
          <w:color w:val="211F1F"/>
        </w:rPr>
        <w:t>49</w:t>
      </w:r>
      <w:r>
        <w:rPr>
          <w:color w:val="211F1F"/>
          <w:spacing w:val="33"/>
        </w:rPr>
        <w:t xml:space="preserve"> </w:t>
      </w:r>
      <w:proofErr w:type="spellStart"/>
      <w:r>
        <w:rPr>
          <w:color w:val="211F1F"/>
        </w:rPr>
        <w:t>Beschikbaarheidbijdrage</w:t>
      </w:r>
      <w:proofErr w:type="spellEnd"/>
      <w:r>
        <w:rPr>
          <w:color w:val="211F1F"/>
          <w:spacing w:val="40"/>
        </w:rPr>
        <w:t xml:space="preserve"> </w:t>
      </w:r>
      <w:r>
        <w:rPr>
          <w:color w:val="211F1F"/>
        </w:rPr>
        <w:t>academische</w:t>
      </w:r>
      <w:r>
        <w:rPr>
          <w:color w:val="211F1F"/>
          <w:spacing w:val="37"/>
        </w:rPr>
        <w:t xml:space="preserve"> </w:t>
      </w:r>
      <w:r>
        <w:rPr>
          <w:color w:val="211F1F"/>
          <w:spacing w:val="-4"/>
        </w:rPr>
        <w:t>zorg</w:t>
      </w:r>
    </w:p>
    <w:p w:rsidR="001B3359" w:rsidRDefault="00D877C7" w14:paraId="6D8774CE" w14:textId="77777777">
      <w:pPr>
        <w:pStyle w:val="Plattetekst"/>
        <w:spacing w:line="216" w:lineRule="exact"/>
        <w:ind w:left="3429"/>
      </w:pPr>
      <w:r>
        <w:rPr>
          <w:color w:val="211F1F"/>
        </w:rPr>
        <w:t>De</w:t>
      </w:r>
      <w:r>
        <w:rPr>
          <w:color w:val="211F1F"/>
          <w:spacing w:val="51"/>
        </w:rPr>
        <w:t xml:space="preserve"> </w:t>
      </w:r>
      <w:proofErr w:type="spellStart"/>
      <w:r>
        <w:rPr>
          <w:color w:val="211F1F"/>
        </w:rPr>
        <w:t>beschikbaarheidbijdrage</w:t>
      </w:r>
      <w:proofErr w:type="spellEnd"/>
      <w:r>
        <w:rPr>
          <w:color w:val="211F1F"/>
          <w:spacing w:val="60"/>
        </w:rPr>
        <w:t xml:space="preserve"> </w:t>
      </w:r>
      <w:r>
        <w:rPr>
          <w:color w:val="211F1F"/>
        </w:rPr>
        <w:t>academische</w:t>
      </w:r>
      <w:r>
        <w:rPr>
          <w:color w:val="211F1F"/>
          <w:spacing w:val="55"/>
        </w:rPr>
        <w:t xml:space="preserve"> </w:t>
      </w:r>
      <w:r>
        <w:rPr>
          <w:color w:val="211F1F"/>
        </w:rPr>
        <w:t>zorg</w:t>
      </w:r>
      <w:r>
        <w:rPr>
          <w:color w:val="211F1F"/>
          <w:spacing w:val="48"/>
        </w:rPr>
        <w:t xml:space="preserve"> </w:t>
      </w:r>
      <w:r>
        <w:rPr>
          <w:color w:val="211F1F"/>
        </w:rPr>
        <w:t>wordt</w:t>
      </w:r>
      <w:r>
        <w:rPr>
          <w:color w:val="211F1F"/>
          <w:spacing w:val="50"/>
        </w:rPr>
        <w:t xml:space="preserve"> </w:t>
      </w:r>
      <w:r>
        <w:rPr>
          <w:color w:val="211F1F"/>
        </w:rPr>
        <w:t>verlaagd</w:t>
      </w:r>
      <w:r>
        <w:rPr>
          <w:color w:val="211F1F"/>
          <w:spacing w:val="50"/>
        </w:rPr>
        <w:t xml:space="preserve"> </w:t>
      </w:r>
      <w:r>
        <w:rPr>
          <w:color w:val="211F1F"/>
          <w:spacing w:val="-5"/>
        </w:rPr>
        <w:t>met</w:t>
      </w:r>
    </w:p>
    <w:p w:rsidR="001B3359" w:rsidRDefault="00D877C7" w14:paraId="0098FB06" w14:textId="77777777">
      <w:pPr>
        <w:pStyle w:val="Plattetekst"/>
        <w:spacing w:before="21"/>
        <w:ind w:left="3429"/>
      </w:pPr>
      <w:r>
        <w:rPr>
          <w:color w:val="211F1F"/>
        </w:rPr>
        <w:t>€</w:t>
      </w:r>
      <w:r>
        <w:rPr>
          <w:color w:val="211F1F"/>
          <w:spacing w:val="17"/>
        </w:rPr>
        <w:t xml:space="preserve"> </w:t>
      </w:r>
      <w:r>
        <w:rPr>
          <w:color w:val="211F1F"/>
        </w:rPr>
        <w:t>100</w:t>
      </w:r>
      <w:r>
        <w:rPr>
          <w:color w:val="211F1F"/>
          <w:spacing w:val="20"/>
        </w:rPr>
        <w:t xml:space="preserve"> </w:t>
      </w:r>
      <w:r>
        <w:rPr>
          <w:color w:val="211F1F"/>
        </w:rPr>
        <w:t>miljoen</w:t>
      </w:r>
      <w:r>
        <w:rPr>
          <w:color w:val="211F1F"/>
          <w:spacing w:val="20"/>
        </w:rPr>
        <w:t xml:space="preserve"> </w:t>
      </w:r>
      <w:r>
        <w:rPr>
          <w:color w:val="211F1F"/>
        </w:rPr>
        <w:t>met</w:t>
      </w:r>
      <w:r>
        <w:rPr>
          <w:color w:val="211F1F"/>
          <w:spacing w:val="20"/>
        </w:rPr>
        <w:t xml:space="preserve"> </w:t>
      </w:r>
      <w:r>
        <w:rPr>
          <w:color w:val="211F1F"/>
        </w:rPr>
        <w:t>ingang</w:t>
      </w:r>
      <w:r>
        <w:rPr>
          <w:color w:val="211F1F"/>
          <w:spacing w:val="21"/>
        </w:rPr>
        <w:t xml:space="preserve"> </w:t>
      </w:r>
      <w:r>
        <w:rPr>
          <w:color w:val="211F1F"/>
        </w:rPr>
        <w:t>van</w:t>
      </w:r>
      <w:r>
        <w:rPr>
          <w:color w:val="211F1F"/>
          <w:spacing w:val="23"/>
        </w:rPr>
        <w:t xml:space="preserve"> </w:t>
      </w:r>
      <w:r>
        <w:rPr>
          <w:color w:val="211F1F"/>
          <w:spacing w:val="-2"/>
        </w:rPr>
        <w:t>2029.</w:t>
      </w:r>
    </w:p>
    <w:p w:rsidR="001B3359" w:rsidRDefault="00D877C7" w14:paraId="07E2D625" w14:textId="77777777">
      <w:pPr>
        <w:pStyle w:val="Kop1"/>
        <w:spacing w:before="211"/>
      </w:pPr>
      <w:r>
        <w:rPr>
          <w:color w:val="211F1F"/>
          <w:w w:val="105"/>
        </w:rPr>
        <w:t>CA</w:t>
      </w:r>
      <w:r>
        <w:rPr>
          <w:color w:val="211F1F"/>
          <w:spacing w:val="-1"/>
          <w:w w:val="105"/>
        </w:rPr>
        <w:t xml:space="preserve"> </w:t>
      </w:r>
      <w:r>
        <w:rPr>
          <w:color w:val="211F1F"/>
          <w:w w:val="105"/>
        </w:rPr>
        <w:t>44</w:t>
      </w:r>
      <w:r>
        <w:rPr>
          <w:color w:val="211F1F"/>
          <w:spacing w:val="-2"/>
          <w:w w:val="105"/>
        </w:rPr>
        <w:t xml:space="preserve"> </w:t>
      </w:r>
      <w:r>
        <w:rPr>
          <w:color w:val="211F1F"/>
          <w:w w:val="105"/>
        </w:rPr>
        <w:t>Huishoudelijke</w:t>
      </w:r>
      <w:r>
        <w:rPr>
          <w:color w:val="211F1F"/>
          <w:spacing w:val="4"/>
          <w:w w:val="105"/>
        </w:rPr>
        <w:t xml:space="preserve"> </w:t>
      </w:r>
      <w:r>
        <w:rPr>
          <w:color w:val="211F1F"/>
          <w:w w:val="105"/>
        </w:rPr>
        <w:t>hulp uit</w:t>
      </w:r>
      <w:r>
        <w:rPr>
          <w:color w:val="211F1F"/>
          <w:spacing w:val="1"/>
          <w:w w:val="105"/>
        </w:rPr>
        <w:t xml:space="preserve"> </w:t>
      </w:r>
      <w:proofErr w:type="spellStart"/>
      <w:r>
        <w:rPr>
          <w:color w:val="211F1F"/>
          <w:w w:val="105"/>
        </w:rPr>
        <w:t>Wmo</w:t>
      </w:r>
      <w:proofErr w:type="spellEnd"/>
      <w:r>
        <w:rPr>
          <w:color w:val="211F1F"/>
          <w:spacing w:val="6"/>
          <w:w w:val="105"/>
        </w:rPr>
        <w:t xml:space="preserve"> </w:t>
      </w:r>
      <w:r>
        <w:rPr>
          <w:color w:val="211F1F"/>
          <w:w w:val="105"/>
        </w:rPr>
        <w:t>met</w:t>
      </w:r>
      <w:r>
        <w:rPr>
          <w:color w:val="211F1F"/>
          <w:spacing w:val="1"/>
          <w:w w:val="105"/>
        </w:rPr>
        <w:t xml:space="preserve"> </w:t>
      </w:r>
      <w:r>
        <w:rPr>
          <w:color w:val="211F1F"/>
          <w:spacing w:val="-2"/>
          <w:w w:val="105"/>
        </w:rPr>
        <w:t>vangnet</w:t>
      </w:r>
    </w:p>
    <w:p w:rsidR="001B3359" w:rsidRDefault="00D877C7" w14:paraId="243E0F6D" w14:textId="77777777">
      <w:pPr>
        <w:pStyle w:val="Plattetekst"/>
        <w:spacing w:before="2" w:line="247" w:lineRule="auto"/>
        <w:ind w:left="3429" w:right="457"/>
      </w:pPr>
      <w:r>
        <w:rPr>
          <w:color w:val="211F1F"/>
        </w:rPr>
        <w:t>Mensen die</w:t>
      </w:r>
      <w:r>
        <w:rPr>
          <w:color w:val="211F1F"/>
          <w:spacing w:val="36"/>
        </w:rPr>
        <w:t xml:space="preserve"> </w:t>
      </w:r>
      <w:r>
        <w:rPr>
          <w:color w:val="211F1F"/>
        </w:rPr>
        <w:t>dat</w:t>
      </w:r>
      <w:r>
        <w:rPr>
          <w:color w:val="211F1F"/>
          <w:spacing w:val="37"/>
        </w:rPr>
        <w:t xml:space="preserve"> </w:t>
      </w:r>
      <w:r>
        <w:rPr>
          <w:color w:val="211F1F"/>
        </w:rPr>
        <w:t>kunnen</w:t>
      </w:r>
      <w:r>
        <w:rPr>
          <w:color w:val="211F1F"/>
          <w:spacing w:val="36"/>
        </w:rPr>
        <w:t xml:space="preserve"> </w:t>
      </w:r>
      <w:r>
        <w:rPr>
          <w:color w:val="211F1F"/>
        </w:rPr>
        <w:t>moeten</w:t>
      </w:r>
      <w:r>
        <w:rPr>
          <w:color w:val="211F1F"/>
          <w:spacing w:val="36"/>
        </w:rPr>
        <w:t xml:space="preserve"> </w:t>
      </w:r>
      <w:r>
        <w:rPr>
          <w:color w:val="211F1F"/>
        </w:rPr>
        <w:t>zelf</w:t>
      </w:r>
      <w:r>
        <w:rPr>
          <w:color w:val="211F1F"/>
          <w:spacing w:val="37"/>
        </w:rPr>
        <w:t xml:space="preserve"> </w:t>
      </w:r>
      <w:r>
        <w:rPr>
          <w:color w:val="211F1F"/>
        </w:rPr>
        <w:t>gaan</w:t>
      </w:r>
      <w:r>
        <w:rPr>
          <w:color w:val="211F1F"/>
          <w:spacing w:val="40"/>
        </w:rPr>
        <w:t xml:space="preserve"> </w:t>
      </w:r>
      <w:r>
        <w:rPr>
          <w:color w:val="211F1F"/>
        </w:rPr>
        <w:t>betalen</w:t>
      </w:r>
      <w:r>
        <w:rPr>
          <w:color w:val="211F1F"/>
          <w:spacing w:val="40"/>
        </w:rPr>
        <w:t xml:space="preserve"> </w:t>
      </w:r>
      <w:r>
        <w:rPr>
          <w:color w:val="211F1F"/>
        </w:rPr>
        <w:t>voor</w:t>
      </w:r>
      <w:r>
        <w:rPr>
          <w:color w:val="211F1F"/>
          <w:spacing w:val="36"/>
        </w:rPr>
        <w:t xml:space="preserve"> </w:t>
      </w:r>
      <w:r>
        <w:rPr>
          <w:color w:val="211F1F"/>
        </w:rPr>
        <w:t>hun</w:t>
      </w:r>
      <w:r>
        <w:rPr>
          <w:color w:val="211F1F"/>
          <w:spacing w:val="33"/>
        </w:rPr>
        <w:t xml:space="preserve"> </w:t>
      </w:r>
      <w:r>
        <w:rPr>
          <w:color w:val="211F1F"/>
        </w:rPr>
        <w:t xml:space="preserve">huishoudelijke </w:t>
      </w:r>
      <w:r>
        <w:rPr>
          <w:color w:val="211F1F"/>
          <w:w w:val="110"/>
        </w:rPr>
        <w:t>hulp.</w:t>
      </w:r>
      <w:r>
        <w:rPr>
          <w:color w:val="211F1F"/>
          <w:spacing w:val="-16"/>
          <w:w w:val="110"/>
        </w:rPr>
        <w:t xml:space="preserve"> </w:t>
      </w:r>
      <w:r>
        <w:rPr>
          <w:color w:val="211F1F"/>
          <w:w w:val="110"/>
        </w:rPr>
        <w:t>Huishoudelijke</w:t>
      </w:r>
      <w:r>
        <w:rPr>
          <w:color w:val="211F1F"/>
          <w:spacing w:val="-15"/>
          <w:w w:val="110"/>
        </w:rPr>
        <w:t xml:space="preserve"> </w:t>
      </w:r>
      <w:r>
        <w:rPr>
          <w:color w:val="211F1F"/>
          <w:w w:val="110"/>
        </w:rPr>
        <w:t>hulp</w:t>
      </w:r>
      <w:r>
        <w:rPr>
          <w:color w:val="211F1F"/>
          <w:spacing w:val="-14"/>
          <w:w w:val="110"/>
        </w:rPr>
        <w:t xml:space="preserve"> </w:t>
      </w:r>
      <w:r>
        <w:rPr>
          <w:color w:val="211F1F"/>
          <w:w w:val="110"/>
        </w:rPr>
        <w:t>als</w:t>
      </w:r>
      <w:r>
        <w:rPr>
          <w:color w:val="211F1F"/>
          <w:spacing w:val="-16"/>
          <w:w w:val="110"/>
        </w:rPr>
        <w:t xml:space="preserve"> </w:t>
      </w:r>
      <w:r>
        <w:rPr>
          <w:color w:val="211F1F"/>
          <w:w w:val="110"/>
        </w:rPr>
        <w:t>maatwerkvoorziening</w:t>
      </w:r>
      <w:r>
        <w:rPr>
          <w:color w:val="211F1F"/>
          <w:spacing w:val="-10"/>
          <w:w w:val="110"/>
        </w:rPr>
        <w:t xml:space="preserve"> </w:t>
      </w:r>
      <w:r>
        <w:rPr>
          <w:color w:val="211F1F"/>
          <w:w w:val="110"/>
        </w:rPr>
        <w:t>binnen</w:t>
      </w:r>
      <w:r>
        <w:rPr>
          <w:color w:val="211F1F"/>
          <w:spacing w:val="-16"/>
          <w:w w:val="110"/>
        </w:rPr>
        <w:t xml:space="preserve"> </w:t>
      </w:r>
      <w:r>
        <w:rPr>
          <w:color w:val="211F1F"/>
          <w:w w:val="110"/>
        </w:rPr>
        <w:t>de</w:t>
      </w:r>
      <w:r>
        <w:rPr>
          <w:color w:val="211F1F"/>
          <w:spacing w:val="-12"/>
          <w:w w:val="110"/>
        </w:rPr>
        <w:t xml:space="preserve"> </w:t>
      </w:r>
      <w:proofErr w:type="spellStart"/>
      <w:r>
        <w:rPr>
          <w:color w:val="211F1F"/>
          <w:w w:val="110"/>
        </w:rPr>
        <w:t>Wmo</w:t>
      </w:r>
      <w:proofErr w:type="spellEnd"/>
      <w:r>
        <w:rPr>
          <w:color w:val="211F1F"/>
          <w:spacing w:val="-16"/>
          <w:w w:val="110"/>
        </w:rPr>
        <w:t xml:space="preserve"> </w:t>
      </w:r>
      <w:r>
        <w:rPr>
          <w:color w:val="211F1F"/>
          <w:w w:val="110"/>
        </w:rPr>
        <w:t xml:space="preserve">2015 wordt daarom geschrapt met ingang van 1 januari 2029. Dit heeft ook weglekeffecten in de </w:t>
      </w:r>
      <w:proofErr w:type="spellStart"/>
      <w:r>
        <w:rPr>
          <w:color w:val="211F1F"/>
          <w:w w:val="110"/>
        </w:rPr>
        <w:t>Zvw</w:t>
      </w:r>
      <w:proofErr w:type="spellEnd"/>
      <w:r>
        <w:rPr>
          <w:color w:val="211F1F"/>
          <w:w w:val="110"/>
        </w:rPr>
        <w:t xml:space="preserve"> (en </w:t>
      </w:r>
      <w:proofErr w:type="spellStart"/>
      <w:r>
        <w:rPr>
          <w:color w:val="211F1F"/>
          <w:w w:val="110"/>
        </w:rPr>
        <w:t>Wlz</w:t>
      </w:r>
      <w:proofErr w:type="spellEnd"/>
      <w:r>
        <w:rPr>
          <w:color w:val="211F1F"/>
          <w:w w:val="110"/>
        </w:rPr>
        <w:t>) als gevolg.</w:t>
      </w:r>
    </w:p>
    <w:p w:rsidR="001B3359" w:rsidRDefault="001B3359" w14:paraId="7BE2A099" w14:textId="77777777">
      <w:pPr>
        <w:pStyle w:val="Plattetekst"/>
        <w:spacing w:line="247" w:lineRule="auto"/>
        <w:sectPr w:rsidR="001B3359">
          <w:pgSz w:w="11930" w:h="16860"/>
          <w:pgMar w:top="1220" w:right="708" w:bottom="1340" w:left="992" w:header="0" w:footer="1091" w:gutter="0"/>
          <w:cols w:space="708"/>
        </w:sectPr>
      </w:pPr>
    </w:p>
    <w:p w:rsidR="001B3359" w:rsidRDefault="00D877C7" w14:paraId="40380787" w14:textId="77777777">
      <w:pPr>
        <w:pStyle w:val="Kop1"/>
        <w:spacing w:before="84"/>
      </w:pPr>
      <w:r>
        <w:rPr>
          <w:color w:val="211F1F"/>
          <w:w w:val="105"/>
        </w:rPr>
        <w:lastRenderedPageBreak/>
        <w:t>Extensivering</w:t>
      </w:r>
      <w:r>
        <w:rPr>
          <w:color w:val="211F1F"/>
          <w:spacing w:val="24"/>
          <w:w w:val="105"/>
        </w:rPr>
        <w:t xml:space="preserve"> </w:t>
      </w:r>
      <w:r>
        <w:rPr>
          <w:color w:val="211F1F"/>
          <w:spacing w:val="-4"/>
          <w:w w:val="105"/>
        </w:rPr>
        <w:t>MTVH</w:t>
      </w:r>
    </w:p>
    <w:p w:rsidR="001B3359" w:rsidRDefault="00D877C7" w14:paraId="4085A487" w14:textId="77777777">
      <w:pPr>
        <w:pStyle w:val="Plattetekst"/>
        <w:spacing w:before="5" w:line="247" w:lineRule="auto"/>
        <w:ind w:left="3429" w:right="980"/>
      </w:pPr>
      <w:r>
        <w:rPr>
          <w:color w:val="211F1F"/>
          <w:w w:val="110"/>
        </w:rPr>
        <w:t>Het</w:t>
      </w:r>
      <w:r>
        <w:rPr>
          <w:color w:val="211F1F"/>
          <w:spacing w:val="-20"/>
          <w:w w:val="110"/>
        </w:rPr>
        <w:t xml:space="preserve"> </w:t>
      </w:r>
      <w:r>
        <w:rPr>
          <w:color w:val="211F1F"/>
          <w:w w:val="110"/>
        </w:rPr>
        <w:t>resterende</w:t>
      </w:r>
      <w:r>
        <w:rPr>
          <w:color w:val="211F1F"/>
          <w:spacing w:val="-16"/>
          <w:w w:val="110"/>
        </w:rPr>
        <w:t xml:space="preserve"> </w:t>
      </w:r>
      <w:r>
        <w:rPr>
          <w:color w:val="211F1F"/>
          <w:w w:val="110"/>
        </w:rPr>
        <w:t>budget</w:t>
      </w:r>
      <w:r>
        <w:rPr>
          <w:color w:val="211F1F"/>
          <w:spacing w:val="-15"/>
          <w:w w:val="110"/>
        </w:rPr>
        <w:t xml:space="preserve"> </w:t>
      </w:r>
      <w:r>
        <w:rPr>
          <w:color w:val="211F1F"/>
          <w:w w:val="110"/>
        </w:rPr>
        <w:t>uit</w:t>
      </w:r>
      <w:r>
        <w:rPr>
          <w:color w:val="211F1F"/>
          <w:spacing w:val="-16"/>
          <w:w w:val="110"/>
        </w:rPr>
        <w:t xml:space="preserve"> </w:t>
      </w:r>
      <w:r>
        <w:rPr>
          <w:color w:val="211F1F"/>
          <w:w w:val="110"/>
        </w:rPr>
        <w:t>Meer</w:t>
      </w:r>
      <w:r>
        <w:rPr>
          <w:color w:val="211F1F"/>
          <w:spacing w:val="-22"/>
          <w:w w:val="110"/>
        </w:rPr>
        <w:t xml:space="preserve"> </w:t>
      </w:r>
      <w:r>
        <w:rPr>
          <w:color w:val="211F1F"/>
          <w:w w:val="110"/>
        </w:rPr>
        <w:t>Tijd</w:t>
      </w:r>
      <w:r>
        <w:rPr>
          <w:color w:val="211F1F"/>
          <w:spacing w:val="-16"/>
          <w:w w:val="110"/>
        </w:rPr>
        <w:t xml:space="preserve"> </w:t>
      </w:r>
      <w:r>
        <w:rPr>
          <w:color w:val="211F1F"/>
          <w:w w:val="110"/>
        </w:rPr>
        <w:t>voor</w:t>
      </w:r>
      <w:r>
        <w:rPr>
          <w:color w:val="211F1F"/>
          <w:spacing w:val="-17"/>
          <w:w w:val="110"/>
        </w:rPr>
        <w:t xml:space="preserve"> </w:t>
      </w:r>
      <w:r>
        <w:rPr>
          <w:color w:val="211F1F"/>
          <w:w w:val="110"/>
        </w:rPr>
        <w:t>de</w:t>
      </w:r>
      <w:r>
        <w:rPr>
          <w:color w:val="211F1F"/>
          <w:spacing w:val="-16"/>
          <w:w w:val="110"/>
        </w:rPr>
        <w:t xml:space="preserve"> </w:t>
      </w:r>
      <w:r>
        <w:rPr>
          <w:color w:val="211F1F"/>
          <w:w w:val="110"/>
        </w:rPr>
        <w:t>Huisartsen</w:t>
      </w:r>
      <w:r>
        <w:rPr>
          <w:color w:val="211F1F"/>
          <w:spacing w:val="-15"/>
          <w:w w:val="110"/>
        </w:rPr>
        <w:t xml:space="preserve"> </w:t>
      </w:r>
      <w:r>
        <w:rPr>
          <w:color w:val="211F1F"/>
          <w:w w:val="110"/>
        </w:rPr>
        <w:t>wordt</w:t>
      </w:r>
      <w:r>
        <w:rPr>
          <w:color w:val="211F1F"/>
          <w:spacing w:val="-16"/>
          <w:w w:val="110"/>
        </w:rPr>
        <w:t xml:space="preserve"> </w:t>
      </w:r>
      <w:r>
        <w:rPr>
          <w:color w:val="211F1F"/>
          <w:w w:val="110"/>
        </w:rPr>
        <w:t>benut voor verschillende beleidsmatige intensiveringen.</w:t>
      </w:r>
      <w:r>
        <w:rPr>
          <w:color w:val="211F1F"/>
          <w:spacing w:val="40"/>
          <w:w w:val="110"/>
        </w:rPr>
        <w:t xml:space="preserve"> </w:t>
      </w:r>
      <w:r>
        <w:rPr>
          <w:color w:val="211F1F"/>
          <w:w w:val="110"/>
        </w:rPr>
        <w:t>Dit loopt op tot</w:t>
      </w:r>
    </w:p>
    <w:p w:rsidR="001B3359" w:rsidRDefault="00D877C7" w14:paraId="6205AAC1" w14:textId="77777777">
      <w:pPr>
        <w:pStyle w:val="Plattetekst"/>
        <w:spacing w:before="1"/>
        <w:ind w:left="3429"/>
      </w:pPr>
      <w:r>
        <w:rPr>
          <w:color w:val="211F1F"/>
          <w:w w:val="105"/>
        </w:rPr>
        <w:t>€</w:t>
      </w:r>
      <w:r>
        <w:rPr>
          <w:color w:val="211F1F"/>
          <w:spacing w:val="-8"/>
          <w:w w:val="105"/>
        </w:rPr>
        <w:t xml:space="preserve"> </w:t>
      </w:r>
      <w:r>
        <w:rPr>
          <w:color w:val="211F1F"/>
          <w:w w:val="105"/>
        </w:rPr>
        <w:t>23,2</w:t>
      </w:r>
      <w:r>
        <w:rPr>
          <w:color w:val="211F1F"/>
          <w:spacing w:val="-8"/>
          <w:w w:val="105"/>
        </w:rPr>
        <w:t xml:space="preserve"> </w:t>
      </w:r>
      <w:r>
        <w:rPr>
          <w:color w:val="211F1F"/>
          <w:w w:val="105"/>
        </w:rPr>
        <w:t>miljoen</w:t>
      </w:r>
      <w:r>
        <w:rPr>
          <w:color w:val="211F1F"/>
          <w:spacing w:val="-8"/>
          <w:w w:val="105"/>
        </w:rPr>
        <w:t xml:space="preserve"> </w:t>
      </w:r>
      <w:r>
        <w:rPr>
          <w:color w:val="211F1F"/>
          <w:spacing w:val="-2"/>
          <w:w w:val="105"/>
        </w:rPr>
        <w:t>structureel.</w:t>
      </w:r>
    </w:p>
    <w:p w:rsidR="001B3359" w:rsidRDefault="00D877C7" w14:paraId="0E74948B" w14:textId="77777777">
      <w:pPr>
        <w:pStyle w:val="Kop1"/>
        <w:spacing w:before="209"/>
        <w:jc w:val="both"/>
      </w:pPr>
      <w:r>
        <w:rPr>
          <w:color w:val="211F1F"/>
        </w:rPr>
        <w:t>Informatiepositie</w:t>
      </w:r>
      <w:r>
        <w:rPr>
          <w:color w:val="211F1F"/>
          <w:spacing w:val="38"/>
        </w:rPr>
        <w:t xml:space="preserve"> </w:t>
      </w:r>
      <w:r>
        <w:rPr>
          <w:color w:val="211F1F"/>
        </w:rPr>
        <w:t>zorgverzekeraars</w:t>
      </w:r>
      <w:r>
        <w:rPr>
          <w:color w:val="211F1F"/>
          <w:spacing w:val="41"/>
        </w:rPr>
        <w:t xml:space="preserve"> </w:t>
      </w:r>
      <w:r>
        <w:rPr>
          <w:color w:val="211F1F"/>
          <w:spacing w:val="-2"/>
        </w:rPr>
        <w:t>vervroegen</w:t>
      </w:r>
    </w:p>
    <w:p w:rsidR="001B3359" w:rsidRDefault="00D877C7" w14:paraId="29735796" w14:textId="77777777">
      <w:pPr>
        <w:pStyle w:val="Plattetekst"/>
        <w:spacing w:before="2" w:line="247" w:lineRule="auto"/>
        <w:ind w:left="3429" w:right="554"/>
        <w:jc w:val="both"/>
      </w:pPr>
      <w:r>
        <w:rPr>
          <w:color w:val="211F1F"/>
          <w:w w:val="105"/>
        </w:rPr>
        <w:t>De maatregel informatiepositie zorgverzekeraars wordt één jaar eerder gestart dan in</w:t>
      </w:r>
      <w:r>
        <w:rPr>
          <w:color w:val="211F1F"/>
          <w:spacing w:val="-1"/>
          <w:w w:val="105"/>
        </w:rPr>
        <w:t xml:space="preserve"> </w:t>
      </w:r>
      <w:r>
        <w:rPr>
          <w:color w:val="211F1F"/>
          <w:w w:val="105"/>
        </w:rPr>
        <w:t>het Coalitieakkoord was opgenomen. De besparing</w:t>
      </w:r>
      <w:r>
        <w:rPr>
          <w:color w:val="211F1F"/>
          <w:spacing w:val="-2"/>
          <w:w w:val="105"/>
        </w:rPr>
        <w:t xml:space="preserve"> </w:t>
      </w:r>
      <w:r>
        <w:rPr>
          <w:color w:val="211F1F"/>
          <w:w w:val="105"/>
        </w:rPr>
        <w:t>loopt</w:t>
      </w:r>
      <w:r>
        <w:rPr>
          <w:color w:val="211F1F"/>
          <w:spacing w:val="-2"/>
          <w:w w:val="105"/>
        </w:rPr>
        <w:t xml:space="preserve"> </w:t>
      </w:r>
      <w:r>
        <w:rPr>
          <w:color w:val="211F1F"/>
          <w:w w:val="105"/>
        </w:rPr>
        <w:t>op van € 110 miljoen in 2029 naar € 190 miljoen in 2038.</w:t>
      </w:r>
    </w:p>
    <w:p w:rsidR="001B3359" w:rsidRDefault="00D877C7" w14:paraId="48F3ED15" w14:textId="77777777">
      <w:pPr>
        <w:pStyle w:val="Kop1"/>
        <w:spacing w:before="202"/>
      </w:pPr>
      <w:r>
        <w:rPr>
          <w:color w:val="211F1F"/>
        </w:rPr>
        <w:t>Actualisatie</w:t>
      </w:r>
      <w:r>
        <w:rPr>
          <w:color w:val="211F1F"/>
          <w:spacing w:val="26"/>
        </w:rPr>
        <w:t xml:space="preserve"> </w:t>
      </w:r>
      <w:r>
        <w:rPr>
          <w:color w:val="211F1F"/>
          <w:spacing w:val="-2"/>
        </w:rPr>
        <w:t>opleidingen</w:t>
      </w:r>
    </w:p>
    <w:p w:rsidR="001B3359" w:rsidRDefault="00D877C7" w14:paraId="50DB256E" w14:textId="77777777">
      <w:pPr>
        <w:pStyle w:val="Plattetekst"/>
        <w:spacing w:before="1" w:line="247" w:lineRule="auto"/>
        <w:ind w:left="3429" w:right="483"/>
      </w:pPr>
      <w:r>
        <w:rPr>
          <w:color w:val="211F1F"/>
          <w:w w:val="110"/>
        </w:rPr>
        <w:t xml:space="preserve">De totale instroom voor de opleiding van </w:t>
      </w:r>
      <w:proofErr w:type="spellStart"/>
      <w:r>
        <w:rPr>
          <w:color w:val="211F1F"/>
          <w:w w:val="110"/>
        </w:rPr>
        <w:t>gz</w:t>
      </w:r>
      <w:proofErr w:type="spellEnd"/>
      <w:r>
        <w:rPr>
          <w:color w:val="211F1F"/>
          <w:w w:val="110"/>
        </w:rPr>
        <w:t>-psychologen is begrensd door</w:t>
      </w:r>
      <w:r>
        <w:rPr>
          <w:color w:val="211F1F"/>
          <w:spacing w:val="-20"/>
          <w:w w:val="110"/>
        </w:rPr>
        <w:t xml:space="preserve"> </w:t>
      </w:r>
      <w:r>
        <w:rPr>
          <w:color w:val="211F1F"/>
          <w:w w:val="110"/>
        </w:rPr>
        <w:t>het</w:t>
      </w:r>
      <w:r>
        <w:rPr>
          <w:color w:val="211F1F"/>
          <w:spacing w:val="-16"/>
          <w:w w:val="110"/>
        </w:rPr>
        <w:t xml:space="preserve"> </w:t>
      </w:r>
      <w:r>
        <w:rPr>
          <w:color w:val="211F1F"/>
          <w:w w:val="110"/>
        </w:rPr>
        <w:t>totaal</w:t>
      </w:r>
      <w:r>
        <w:rPr>
          <w:color w:val="211F1F"/>
          <w:spacing w:val="-15"/>
          <w:w w:val="110"/>
        </w:rPr>
        <w:t xml:space="preserve"> </w:t>
      </w:r>
      <w:r>
        <w:rPr>
          <w:color w:val="211F1F"/>
          <w:w w:val="110"/>
        </w:rPr>
        <w:t>aan</w:t>
      </w:r>
      <w:r>
        <w:rPr>
          <w:color w:val="211F1F"/>
          <w:spacing w:val="-16"/>
          <w:w w:val="110"/>
        </w:rPr>
        <w:t xml:space="preserve"> </w:t>
      </w:r>
      <w:r>
        <w:rPr>
          <w:color w:val="211F1F"/>
          <w:w w:val="110"/>
        </w:rPr>
        <w:t>beschikbare</w:t>
      </w:r>
      <w:r>
        <w:rPr>
          <w:color w:val="211F1F"/>
          <w:spacing w:val="-15"/>
          <w:w w:val="110"/>
        </w:rPr>
        <w:t xml:space="preserve"> </w:t>
      </w:r>
      <w:r>
        <w:rPr>
          <w:color w:val="211F1F"/>
          <w:w w:val="110"/>
        </w:rPr>
        <w:t>opleidingsplekken.</w:t>
      </w:r>
      <w:r>
        <w:rPr>
          <w:color w:val="211F1F"/>
          <w:spacing w:val="-15"/>
          <w:w w:val="110"/>
        </w:rPr>
        <w:t xml:space="preserve"> </w:t>
      </w:r>
      <w:r>
        <w:rPr>
          <w:color w:val="211F1F"/>
          <w:w w:val="110"/>
        </w:rPr>
        <w:t>Omdat</w:t>
      </w:r>
      <w:r>
        <w:rPr>
          <w:color w:val="211F1F"/>
          <w:spacing w:val="-16"/>
          <w:w w:val="110"/>
        </w:rPr>
        <w:t xml:space="preserve"> </w:t>
      </w:r>
      <w:r>
        <w:rPr>
          <w:color w:val="211F1F"/>
          <w:w w:val="110"/>
        </w:rPr>
        <w:t>de</w:t>
      </w:r>
      <w:r>
        <w:rPr>
          <w:color w:val="211F1F"/>
          <w:spacing w:val="-15"/>
          <w:w w:val="110"/>
        </w:rPr>
        <w:t xml:space="preserve"> </w:t>
      </w:r>
      <w:r>
        <w:rPr>
          <w:color w:val="211F1F"/>
          <w:w w:val="110"/>
        </w:rPr>
        <w:t xml:space="preserve">opleidingen voor </w:t>
      </w:r>
      <w:proofErr w:type="spellStart"/>
      <w:r>
        <w:rPr>
          <w:color w:val="211F1F"/>
          <w:w w:val="110"/>
        </w:rPr>
        <w:t>gz</w:t>
      </w:r>
      <w:proofErr w:type="spellEnd"/>
      <w:r>
        <w:rPr>
          <w:color w:val="211F1F"/>
          <w:w w:val="110"/>
        </w:rPr>
        <w:t xml:space="preserve">-psychologen die ten laste van </w:t>
      </w:r>
      <w:proofErr w:type="spellStart"/>
      <w:r>
        <w:rPr>
          <w:color w:val="211F1F"/>
          <w:w w:val="110"/>
        </w:rPr>
        <w:t>Wlz</w:t>
      </w:r>
      <w:proofErr w:type="spellEnd"/>
      <w:r>
        <w:rPr>
          <w:color w:val="211F1F"/>
          <w:w w:val="110"/>
        </w:rPr>
        <w:t>-instellingen komen stijgen</w:t>
      </w:r>
    </w:p>
    <w:p w:rsidR="001B3359" w:rsidRDefault="00D877C7" w14:paraId="0237CEE5" w14:textId="77777777">
      <w:pPr>
        <w:pStyle w:val="Plattetekst"/>
        <w:spacing w:before="3"/>
        <w:ind w:left="3429"/>
      </w:pPr>
      <w:r>
        <w:rPr>
          <w:color w:val="211F1F"/>
        </w:rPr>
        <w:t>(€</w:t>
      </w:r>
      <w:r>
        <w:rPr>
          <w:color w:val="211F1F"/>
          <w:spacing w:val="11"/>
        </w:rPr>
        <w:t xml:space="preserve"> </w:t>
      </w:r>
      <w:r>
        <w:rPr>
          <w:color w:val="211F1F"/>
        </w:rPr>
        <w:t>8</w:t>
      </w:r>
      <w:r>
        <w:rPr>
          <w:color w:val="211F1F"/>
          <w:spacing w:val="12"/>
        </w:rPr>
        <w:t xml:space="preserve"> </w:t>
      </w:r>
      <w:r>
        <w:rPr>
          <w:color w:val="211F1F"/>
        </w:rPr>
        <w:t>miljoen),</w:t>
      </w:r>
      <w:r>
        <w:rPr>
          <w:color w:val="211F1F"/>
          <w:spacing w:val="13"/>
        </w:rPr>
        <w:t xml:space="preserve"> </w:t>
      </w:r>
      <w:r>
        <w:rPr>
          <w:color w:val="211F1F"/>
        </w:rPr>
        <w:t>dalen</w:t>
      </w:r>
      <w:r>
        <w:rPr>
          <w:color w:val="211F1F"/>
          <w:spacing w:val="13"/>
        </w:rPr>
        <w:t xml:space="preserve"> </w:t>
      </w:r>
      <w:r>
        <w:rPr>
          <w:color w:val="211F1F"/>
        </w:rPr>
        <w:t>deze</w:t>
      </w:r>
      <w:r>
        <w:rPr>
          <w:color w:val="211F1F"/>
          <w:spacing w:val="16"/>
        </w:rPr>
        <w:t xml:space="preserve"> </w:t>
      </w:r>
      <w:r>
        <w:rPr>
          <w:color w:val="211F1F"/>
        </w:rPr>
        <w:t>uitgaven</w:t>
      </w:r>
      <w:r>
        <w:rPr>
          <w:color w:val="211F1F"/>
          <w:spacing w:val="15"/>
        </w:rPr>
        <w:t xml:space="preserve"> </w:t>
      </w:r>
      <w:r>
        <w:rPr>
          <w:color w:val="211F1F"/>
        </w:rPr>
        <w:t>bij</w:t>
      </w:r>
      <w:r>
        <w:rPr>
          <w:color w:val="211F1F"/>
          <w:spacing w:val="13"/>
        </w:rPr>
        <w:t xml:space="preserve"> </w:t>
      </w:r>
      <w:r>
        <w:rPr>
          <w:color w:val="211F1F"/>
        </w:rPr>
        <w:t>de</w:t>
      </w:r>
      <w:r>
        <w:rPr>
          <w:color w:val="211F1F"/>
          <w:spacing w:val="16"/>
        </w:rPr>
        <w:t xml:space="preserve"> </w:t>
      </w:r>
      <w:proofErr w:type="spellStart"/>
      <w:r>
        <w:rPr>
          <w:color w:val="211F1F"/>
        </w:rPr>
        <w:t>Zvw</w:t>
      </w:r>
      <w:proofErr w:type="spellEnd"/>
      <w:r>
        <w:rPr>
          <w:color w:val="211F1F"/>
          <w:spacing w:val="15"/>
        </w:rPr>
        <w:t xml:space="preserve"> </w:t>
      </w:r>
      <w:r>
        <w:rPr>
          <w:color w:val="211F1F"/>
        </w:rPr>
        <w:t>met</w:t>
      </w:r>
      <w:r>
        <w:rPr>
          <w:color w:val="211F1F"/>
          <w:spacing w:val="12"/>
        </w:rPr>
        <w:t xml:space="preserve"> </w:t>
      </w:r>
      <w:r>
        <w:rPr>
          <w:color w:val="211F1F"/>
        </w:rPr>
        <w:t>€</w:t>
      </w:r>
      <w:r>
        <w:rPr>
          <w:color w:val="211F1F"/>
          <w:spacing w:val="12"/>
        </w:rPr>
        <w:t xml:space="preserve"> </w:t>
      </w:r>
      <w:r>
        <w:rPr>
          <w:color w:val="211F1F"/>
        </w:rPr>
        <w:t>8</w:t>
      </w:r>
      <w:r>
        <w:rPr>
          <w:color w:val="211F1F"/>
          <w:spacing w:val="14"/>
        </w:rPr>
        <w:t xml:space="preserve"> </w:t>
      </w:r>
      <w:r>
        <w:rPr>
          <w:color w:val="211F1F"/>
          <w:spacing w:val="-2"/>
        </w:rPr>
        <w:t>miljoen.</w:t>
      </w:r>
    </w:p>
    <w:p w:rsidR="001B3359" w:rsidRDefault="00D877C7" w14:paraId="3208EA2E" w14:textId="77777777">
      <w:pPr>
        <w:pStyle w:val="Kop1"/>
        <w:spacing w:before="210"/>
        <w:jc w:val="both"/>
      </w:pPr>
      <w:r>
        <w:rPr>
          <w:color w:val="211F1F"/>
          <w:w w:val="105"/>
        </w:rPr>
        <w:t>Besparing</w:t>
      </w:r>
      <w:r>
        <w:rPr>
          <w:color w:val="211F1F"/>
          <w:spacing w:val="14"/>
          <w:w w:val="105"/>
        </w:rPr>
        <w:t xml:space="preserve"> </w:t>
      </w:r>
      <w:r>
        <w:rPr>
          <w:color w:val="211F1F"/>
          <w:w w:val="105"/>
        </w:rPr>
        <w:t>RSV</w:t>
      </w:r>
      <w:r>
        <w:rPr>
          <w:color w:val="211F1F"/>
          <w:spacing w:val="16"/>
          <w:w w:val="105"/>
        </w:rPr>
        <w:t xml:space="preserve"> </w:t>
      </w:r>
      <w:r>
        <w:rPr>
          <w:color w:val="211F1F"/>
          <w:spacing w:val="-2"/>
          <w:w w:val="105"/>
        </w:rPr>
        <w:t>risicokinderen</w:t>
      </w:r>
    </w:p>
    <w:p w:rsidR="001B3359" w:rsidRDefault="00D877C7" w14:paraId="1B0CA907" w14:textId="77777777">
      <w:pPr>
        <w:pStyle w:val="Plattetekst"/>
        <w:spacing w:before="4" w:line="247" w:lineRule="auto"/>
        <w:ind w:left="3429" w:right="631"/>
        <w:jc w:val="both"/>
      </w:pPr>
      <w:r>
        <w:rPr>
          <w:color w:val="211F1F"/>
        </w:rPr>
        <w:t xml:space="preserve">Betreft overheveling RS vaccinatie voor risicogroepen tot 2 jaar naar het </w:t>
      </w:r>
      <w:r>
        <w:rPr>
          <w:color w:val="211F1F"/>
          <w:spacing w:val="-2"/>
          <w:w w:val="110"/>
        </w:rPr>
        <w:t>Rijksvaccinatieprogramma.</w:t>
      </w:r>
    </w:p>
    <w:p w:rsidR="001B3359" w:rsidRDefault="00D877C7" w14:paraId="4FBD3281" w14:textId="77777777">
      <w:pPr>
        <w:pStyle w:val="Kop1"/>
        <w:spacing w:before="205"/>
      </w:pPr>
      <w:r>
        <w:rPr>
          <w:color w:val="211F1F"/>
        </w:rPr>
        <w:t>Dekking</w:t>
      </w:r>
      <w:r>
        <w:rPr>
          <w:color w:val="211F1F"/>
          <w:spacing w:val="28"/>
        </w:rPr>
        <w:t xml:space="preserve"> </w:t>
      </w:r>
      <w:r>
        <w:rPr>
          <w:color w:val="211F1F"/>
        </w:rPr>
        <w:t>intensivering</w:t>
      </w:r>
      <w:r>
        <w:rPr>
          <w:color w:val="211F1F"/>
          <w:spacing w:val="39"/>
        </w:rPr>
        <w:t xml:space="preserve"> </w:t>
      </w:r>
      <w:r>
        <w:rPr>
          <w:color w:val="211F1F"/>
        </w:rPr>
        <w:t>programma</w:t>
      </w:r>
      <w:r>
        <w:rPr>
          <w:color w:val="211F1F"/>
          <w:spacing w:val="34"/>
        </w:rPr>
        <w:t xml:space="preserve"> </w:t>
      </w:r>
      <w:r>
        <w:rPr>
          <w:color w:val="211F1F"/>
        </w:rPr>
        <w:t>IV</w:t>
      </w:r>
      <w:r>
        <w:rPr>
          <w:color w:val="211F1F"/>
          <w:spacing w:val="28"/>
        </w:rPr>
        <w:t xml:space="preserve"> </w:t>
      </w:r>
      <w:r>
        <w:rPr>
          <w:color w:val="211F1F"/>
          <w:spacing w:val="-5"/>
        </w:rPr>
        <w:t>IZB</w:t>
      </w:r>
    </w:p>
    <w:p w:rsidR="001B3359" w:rsidRDefault="00D877C7" w14:paraId="28476B36" w14:textId="77777777">
      <w:pPr>
        <w:pStyle w:val="Plattetekst"/>
        <w:spacing w:before="2" w:line="247" w:lineRule="auto"/>
        <w:ind w:left="3429" w:right="527"/>
      </w:pPr>
      <w:r>
        <w:rPr>
          <w:color w:val="211F1F"/>
        </w:rPr>
        <w:t>Middelen</w:t>
      </w:r>
      <w:r>
        <w:rPr>
          <w:color w:val="211F1F"/>
          <w:spacing w:val="27"/>
        </w:rPr>
        <w:t xml:space="preserve"> </w:t>
      </w:r>
      <w:r>
        <w:rPr>
          <w:color w:val="211F1F"/>
        </w:rPr>
        <w:t>uit</w:t>
      </w:r>
      <w:r>
        <w:rPr>
          <w:color w:val="211F1F"/>
          <w:spacing w:val="27"/>
        </w:rPr>
        <w:t xml:space="preserve"> </w:t>
      </w:r>
      <w:r>
        <w:rPr>
          <w:color w:val="211F1F"/>
        </w:rPr>
        <w:t>nominaal</w:t>
      </w:r>
      <w:r>
        <w:rPr>
          <w:color w:val="211F1F"/>
          <w:spacing w:val="33"/>
        </w:rPr>
        <w:t xml:space="preserve"> </w:t>
      </w:r>
      <w:r>
        <w:rPr>
          <w:color w:val="211F1F"/>
        </w:rPr>
        <w:t>en</w:t>
      </w:r>
      <w:r>
        <w:rPr>
          <w:color w:val="211F1F"/>
          <w:spacing w:val="31"/>
        </w:rPr>
        <w:t xml:space="preserve"> </w:t>
      </w:r>
      <w:r>
        <w:rPr>
          <w:color w:val="211F1F"/>
        </w:rPr>
        <w:t>onverdeeld</w:t>
      </w:r>
      <w:r>
        <w:rPr>
          <w:color w:val="211F1F"/>
          <w:spacing w:val="31"/>
        </w:rPr>
        <w:t xml:space="preserve"> </w:t>
      </w:r>
      <w:r>
        <w:rPr>
          <w:color w:val="211F1F"/>
        </w:rPr>
        <w:t>worden</w:t>
      </w:r>
      <w:r>
        <w:rPr>
          <w:color w:val="211F1F"/>
          <w:spacing w:val="31"/>
        </w:rPr>
        <w:t xml:space="preserve"> </w:t>
      </w:r>
      <w:r>
        <w:rPr>
          <w:color w:val="211F1F"/>
        </w:rPr>
        <w:t>ingezet</w:t>
      </w:r>
      <w:r>
        <w:rPr>
          <w:color w:val="211F1F"/>
          <w:spacing w:val="35"/>
        </w:rPr>
        <w:t xml:space="preserve"> </w:t>
      </w:r>
      <w:r>
        <w:rPr>
          <w:color w:val="211F1F"/>
        </w:rPr>
        <w:t>voor</w:t>
      </w:r>
      <w:r>
        <w:rPr>
          <w:color w:val="211F1F"/>
          <w:spacing w:val="24"/>
        </w:rPr>
        <w:t xml:space="preserve"> </w:t>
      </w:r>
      <w:r>
        <w:rPr>
          <w:color w:val="211F1F"/>
        </w:rPr>
        <w:t>het</w:t>
      </w:r>
      <w:r>
        <w:rPr>
          <w:color w:val="211F1F"/>
          <w:spacing w:val="27"/>
        </w:rPr>
        <w:t xml:space="preserve"> </w:t>
      </w:r>
      <w:r>
        <w:rPr>
          <w:color w:val="211F1F"/>
        </w:rPr>
        <w:t xml:space="preserve">structureel </w:t>
      </w:r>
      <w:r>
        <w:rPr>
          <w:color w:val="211F1F"/>
          <w:w w:val="110"/>
        </w:rPr>
        <w:t xml:space="preserve">dekken van het programma Informatievoorziening </w:t>
      </w:r>
      <w:r>
        <w:rPr>
          <w:color w:val="211F1F"/>
          <w:spacing w:val="-2"/>
          <w:w w:val="110"/>
        </w:rPr>
        <w:t>Infectieziektebestrijding.</w:t>
      </w:r>
    </w:p>
    <w:p w:rsidR="001B3359" w:rsidRDefault="00D877C7" w14:paraId="56E8C31E" w14:textId="77777777">
      <w:pPr>
        <w:pStyle w:val="Kop1"/>
        <w:spacing w:before="194" w:line="241" w:lineRule="exact"/>
      </w:pPr>
      <w:r>
        <w:rPr>
          <w:color w:val="211F1F"/>
        </w:rPr>
        <w:t>Onafhankelijke</w:t>
      </w:r>
      <w:r>
        <w:rPr>
          <w:color w:val="211F1F"/>
          <w:spacing w:val="40"/>
        </w:rPr>
        <w:t xml:space="preserve"> </w:t>
      </w:r>
      <w:r>
        <w:rPr>
          <w:color w:val="211F1F"/>
        </w:rPr>
        <w:t>indicatiestelling</w:t>
      </w:r>
      <w:r>
        <w:rPr>
          <w:color w:val="211F1F"/>
          <w:spacing w:val="41"/>
        </w:rPr>
        <w:t xml:space="preserve"> </w:t>
      </w:r>
      <w:r>
        <w:rPr>
          <w:color w:val="211F1F"/>
          <w:spacing w:val="-2"/>
        </w:rPr>
        <w:t>wijkverpleging</w:t>
      </w:r>
    </w:p>
    <w:p w:rsidR="001B3359" w:rsidRDefault="00D877C7" w14:paraId="3A924132" w14:textId="77777777">
      <w:pPr>
        <w:pStyle w:val="Plattetekst"/>
        <w:spacing w:line="217" w:lineRule="exact"/>
        <w:ind w:left="3429"/>
      </w:pPr>
      <w:r>
        <w:rPr>
          <w:color w:val="211F1F"/>
        </w:rPr>
        <w:t>In</w:t>
      </w:r>
      <w:r>
        <w:rPr>
          <w:color w:val="211F1F"/>
          <w:spacing w:val="19"/>
        </w:rPr>
        <w:t xml:space="preserve"> </w:t>
      </w:r>
      <w:r>
        <w:rPr>
          <w:color w:val="211F1F"/>
        </w:rPr>
        <w:t>het</w:t>
      </w:r>
      <w:r>
        <w:rPr>
          <w:color w:val="211F1F"/>
          <w:spacing w:val="22"/>
        </w:rPr>
        <w:t xml:space="preserve"> </w:t>
      </w:r>
      <w:r>
        <w:rPr>
          <w:color w:val="211F1F"/>
        </w:rPr>
        <w:t>Regeerakkoord</w:t>
      </w:r>
      <w:r>
        <w:rPr>
          <w:color w:val="211F1F"/>
          <w:spacing w:val="20"/>
        </w:rPr>
        <w:t xml:space="preserve"> </w:t>
      </w:r>
      <w:r>
        <w:rPr>
          <w:color w:val="211F1F"/>
        </w:rPr>
        <w:t>Schoof</w:t>
      </w:r>
      <w:r>
        <w:rPr>
          <w:color w:val="211F1F"/>
          <w:spacing w:val="23"/>
        </w:rPr>
        <w:t xml:space="preserve"> </w:t>
      </w:r>
      <w:r>
        <w:rPr>
          <w:color w:val="211F1F"/>
        </w:rPr>
        <w:t>is</w:t>
      </w:r>
      <w:r>
        <w:rPr>
          <w:color w:val="211F1F"/>
          <w:spacing w:val="24"/>
        </w:rPr>
        <w:t xml:space="preserve"> </w:t>
      </w:r>
      <w:r>
        <w:rPr>
          <w:color w:val="211F1F"/>
        </w:rPr>
        <w:t>besloten</w:t>
      </w:r>
      <w:r>
        <w:rPr>
          <w:color w:val="211F1F"/>
          <w:spacing w:val="23"/>
        </w:rPr>
        <w:t xml:space="preserve"> </w:t>
      </w:r>
      <w:r>
        <w:rPr>
          <w:color w:val="211F1F"/>
        </w:rPr>
        <w:t>tot</w:t>
      </w:r>
      <w:r>
        <w:rPr>
          <w:color w:val="211F1F"/>
          <w:spacing w:val="20"/>
        </w:rPr>
        <w:t xml:space="preserve"> </w:t>
      </w:r>
      <w:r>
        <w:rPr>
          <w:color w:val="211F1F"/>
        </w:rPr>
        <w:t>een</w:t>
      </w:r>
      <w:r>
        <w:rPr>
          <w:color w:val="211F1F"/>
          <w:spacing w:val="24"/>
        </w:rPr>
        <w:t xml:space="preserve"> </w:t>
      </w:r>
      <w:r>
        <w:rPr>
          <w:color w:val="211F1F"/>
        </w:rPr>
        <w:t>structurele</w:t>
      </w:r>
      <w:r>
        <w:rPr>
          <w:color w:val="211F1F"/>
          <w:spacing w:val="25"/>
        </w:rPr>
        <w:t xml:space="preserve"> </w:t>
      </w:r>
      <w:r>
        <w:rPr>
          <w:color w:val="211F1F"/>
        </w:rPr>
        <w:t>taakstelling</w:t>
      </w:r>
      <w:r>
        <w:rPr>
          <w:color w:val="211F1F"/>
          <w:spacing w:val="23"/>
        </w:rPr>
        <w:t xml:space="preserve"> </w:t>
      </w:r>
      <w:r>
        <w:rPr>
          <w:color w:val="211F1F"/>
          <w:spacing w:val="-5"/>
        </w:rPr>
        <w:t>van</w:t>
      </w:r>
    </w:p>
    <w:p w:rsidR="001B3359" w:rsidRDefault="00D877C7" w14:paraId="17DBF934" w14:textId="77777777">
      <w:pPr>
        <w:pStyle w:val="Plattetekst"/>
        <w:spacing w:before="20" w:line="244" w:lineRule="auto"/>
        <w:ind w:left="3429" w:right="457"/>
      </w:pPr>
      <w:r>
        <w:rPr>
          <w:color w:val="211F1F"/>
        </w:rPr>
        <w:t>€</w:t>
      </w:r>
      <w:r>
        <w:rPr>
          <w:color w:val="211F1F"/>
          <w:spacing w:val="32"/>
        </w:rPr>
        <w:t xml:space="preserve"> </w:t>
      </w:r>
      <w:r>
        <w:rPr>
          <w:color w:val="211F1F"/>
        </w:rPr>
        <w:t>85</w:t>
      </w:r>
      <w:r>
        <w:rPr>
          <w:color w:val="211F1F"/>
          <w:spacing w:val="37"/>
        </w:rPr>
        <w:t xml:space="preserve"> </w:t>
      </w:r>
      <w:r>
        <w:rPr>
          <w:color w:val="211F1F"/>
        </w:rPr>
        <w:t>miljoen</w:t>
      </w:r>
      <w:r>
        <w:rPr>
          <w:color w:val="211F1F"/>
          <w:spacing w:val="38"/>
        </w:rPr>
        <w:t xml:space="preserve"> </w:t>
      </w:r>
      <w:r>
        <w:rPr>
          <w:color w:val="211F1F"/>
        </w:rPr>
        <w:t>vanaf</w:t>
      </w:r>
      <w:r>
        <w:rPr>
          <w:color w:val="211F1F"/>
          <w:spacing w:val="37"/>
        </w:rPr>
        <w:t xml:space="preserve"> </w:t>
      </w:r>
      <w:r>
        <w:rPr>
          <w:color w:val="211F1F"/>
        </w:rPr>
        <w:t>2027.</w:t>
      </w:r>
      <w:r>
        <w:rPr>
          <w:color w:val="211F1F"/>
          <w:spacing w:val="38"/>
        </w:rPr>
        <w:t xml:space="preserve"> </w:t>
      </w:r>
      <w:r>
        <w:rPr>
          <w:color w:val="211F1F"/>
        </w:rPr>
        <w:t>Inmiddels</w:t>
      </w:r>
      <w:r>
        <w:rPr>
          <w:color w:val="211F1F"/>
          <w:spacing w:val="38"/>
        </w:rPr>
        <w:t xml:space="preserve"> </w:t>
      </w:r>
      <w:r>
        <w:rPr>
          <w:color w:val="211F1F"/>
        </w:rPr>
        <w:t>is</w:t>
      </w:r>
      <w:r>
        <w:rPr>
          <w:color w:val="211F1F"/>
          <w:spacing w:val="36"/>
        </w:rPr>
        <w:t xml:space="preserve"> </w:t>
      </w:r>
      <w:r>
        <w:rPr>
          <w:color w:val="211F1F"/>
        </w:rPr>
        <w:t>er</w:t>
      </w:r>
      <w:r>
        <w:rPr>
          <w:color w:val="211F1F"/>
          <w:spacing w:val="30"/>
        </w:rPr>
        <w:t xml:space="preserve"> </w:t>
      </w:r>
      <w:r>
        <w:rPr>
          <w:color w:val="211F1F"/>
        </w:rPr>
        <w:t>een</w:t>
      </w:r>
      <w:r>
        <w:rPr>
          <w:color w:val="211F1F"/>
          <w:spacing w:val="32"/>
        </w:rPr>
        <w:t xml:space="preserve"> </w:t>
      </w:r>
      <w:r>
        <w:rPr>
          <w:color w:val="211F1F"/>
        </w:rPr>
        <w:t>nieuw</w:t>
      </w:r>
      <w:r>
        <w:rPr>
          <w:color w:val="211F1F"/>
          <w:spacing w:val="39"/>
        </w:rPr>
        <w:t xml:space="preserve"> </w:t>
      </w:r>
      <w:r>
        <w:rPr>
          <w:color w:val="211F1F"/>
        </w:rPr>
        <w:t>regeerakkoord</w:t>
      </w:r>
      <w:r>
        <w:rPr>
          <w:color w:val="211F1F"/>
          <w:spacing w:val="37"/>
        </w:rPr>
        <w:t xml:space="preserve"> </w:t>
      </w:r>
      <w:r>
        <w:rPr>
          <w:color w:val="211F1F"/>
        </w:rPr>
        <w:t xml:space="preserve">waarin via een ander wettelijk instrument </w:t>
      </w:r>
      <w:proofErr w:type="spellStart"/>
      <w:r>
        <w:rPr>
          <w:color w:val="211F1F"/>
        </w:rPr>
        <w:t>ongecontracteerde</w:t>
      </w:r>
      <w:proofErr w:type="spellEnd"/>
      <w:r>
        <w:rPr>
          <w:color w:val="211F1F"/>
        </w:rPr>
        <w:t xml:space="preserve"> zorg </w:t>
      </w:r>
      <w:proofErr w:type="spellStart"/>
      <w:r>
        <w:rPr>
          <w:color w:val="211F1F"/>
        </w:rPr>
        <w:t>Zvw</w:t>
      </w:r>
      <w:proofErr w:type="spellEnd"/>
      <w:r>
        <w:rPr>
          <w:color w:val="211F1F"/>
        </w:rPr>
        <w:t>-breed wordt teruggedrongen. Er ontstaat een besparingsverlies in 2027 van € 85 miljoen.</w:t>
      </w:r>
    </w:p>
    <w:p w:rsidR="001B3359" w:rsidRDefault="00D877C7" w14:paraId="6CF3F1CA" w14:textId="77777777">
      <w:pPr>
        <w:pStyle w:val="Kop1"/>
        <w:spacing w:before="208"/>
      </w:pPr>
      <w:r>
        <w:rPr>
          <w:color w:val="211F1F"/>
        </w:rPr>
        <w:t>Besparingsverlies</w:t>
      </w:r>
      <w:r>
        <w:rPr>
          <w:color w:val="211F1F"/>
          <w:spacing w:val="56"/>
        </w:rPr>
        <w:t xml:space="preserve"> </w:t>
      </w:r>
      <w:r>
        <w:rPr>
          <w:color w:val="211F1F"/>
        </w:rPr>
        <w:t>banenafspraak</w:t>
      </w:r>
      <w:r>
        <w:rPr>
          <w:color w:val="211F1F"/>
          <w:spacing w:val="55"/>
        </w:rPr>
        <w:t xml:space="preserve"> </w:t>
      </w:r>
      <w:proofErr w:type="spellStart"/>
      <w:r>
        <w:rPr>
          <w:color w:val="211F1F"/>
          <w:spacing w:val="-4"/>
        </w:rPr>
        <w:t>UMC's</w:t>
      </w:r>
      <w:proofErr w:type="spellEnd"/>
    </w:p>
    <w:p w:rsidR="001B3359" w:rsidRDefault="00D877C7" w14:paraId="658FD189" w14:textId="77777777">
      <w:pPr>
        <w:pStyle w:val="Plattetekst"/>
        <w:spacing w:before="4" w:line="247" w:lineRule="auto"/>
        <w:ind w:left="3429" w:right="457"/>
      </w:pPr>
      <w:r>
        <w:rPr>
          <w:color w:val="211F1F"/>
          <w:w w:val="110"/>
        </w:rPr>
        <w:t>De</w:t>
      </w:r>
      <w:r>
        <w:rPr>
          <w:color w:val="211F1F"/>
          <w:spacing w:val="-11"/>
          <w:w w:val="110"/>
        </w:rPr>
        <w:t xml:space="preserve"> </w:t>
      </w:r>
      <w:r>
        <w:rPr>
          <w:color w:val="211F1F"/>
          <w:w w:val="110"/>
        </w:rPr>
        <w:t>doelstellingen</w:t>
      </w:r>
      <w:r>
        <w:rPr>
          <w:color w:val="211F1F"/>
          <w:spacing w:val="-7"/>
          <w:w w:val="110"/>
        </w:rPr>
        <w:t xml:space="preserve"> </w:t>
      </w:r>
      <w:r>
        <w:rPr>
          <w:color w:val="211F1F"/>
          <w:w w:val="110"/>
        </w:rPr>
        <w:t>van</w:t>
      </w:r>
      <w:r>
        <w:rPr>
          <w:color w:val="211F1F"/>
          <w:spacing w:val="-7"/>
          <w:w w:val="110"/>
        </w:rPr>
        <w:t xml:space="preserve"> </w:t>
      </w:r>
      <w:r>
        <w:rPr>
          <w:color w:val="211F1F"/>
          <w:w w:val="110"/>
        </w:rPr>
        <w:t>de</w:t>
      </w:r>
      <w:r>
        <w:rPr>
          <w:color w:val="211F1F"/>
          <w:spacing w:val="-3"/>
          <w:w w:val="110"/>
        </w:rPr>
        <w:t xml:space="preserve"> </w:t>
      </w:r>
      <w:r>
        <w:rPr>
          <w:color w:val="211F1F"/>
          <w:w w:val="110"/>
        </w:rPr>
        <w:t>banenafspraak</w:t>
      </w:r>
      <w:r>
        <w:rPr>
          <w:color w:val="211F1F"/>
          <w:spacing w:val="-11"/>
          <w:w w:val="110"/>
        </w:rPr>
        <w:t xml:space="preserve"> </w:t>
      </w:r>
      <w:r>
        <w:rPr>
          <w:color w:val="211F1F"/>
          <w:w w:val="110"/>
        </w:rPr>
        <w:t>zijn</w:t>
      </w:r>
      <w:r>
        <w:rPr>
          <w:color w:val="211F1F"/>
          <w:spacing w:val="-10"/>
          <w:w w:val="110"/>
        </w:rPr>
        <w:t xml:space="preserve"> </w:t>
      </w:r>
      <w:r>
        <w:rPr>
          <w:color w:val="211F1F"/>
          <w:w w:val="110"/>
        </w:rPr>
        <w:t>door</w:t>
      </w:r>
      <w:r>
        <w:rPr>
          <w:color w:val="211F1F"/>
          <w:spacing w:val="-11"/>
          <w:w w:val="110"/>
        </w:rPr>
        <w:t xml:space="preserve"> </w:t>
      </w:r>
      <w:r>
        <w:rPr>
          <w:color w:val="211F1F"/>
          <w:w w:val="110"/>
        </w:rPr>
        <w:t>de</w:t>
      </w:r>
      <w:r>
        <w:rPr>
          <w:color w:val="211F1F"/>
          <w:spacing w:val="-3"/>
          <w:w w:val="110"/>
        </w:rPr>
        <w:t xml:space="preserve"> </w:t>
      </w:r>
      <w:proofErr w:type="spellStart"/>
      <w:r>
        <w:rPr>
          <w:color w:val="211F1F"/>
          <w:w w:val="110"/>
        </w:rPr>
        <w:t>UMC’s</w:t>
      </w:r>
      <w:proofErr w:type="spellEnd"/>
      <w:r>
        <w:rPr>
          <w:color w:val="211F1F"/>
          <w:spacing w:val="-11"/>
          <w:w w:val="110"/>
        </w:rPr>
        <w:t xml:space="preserve"> </w:t>
      </w:r>
      <w:r>
        <w:rPr>
          <w:color w:val="211F1F"/>
          <w:w w:val="110"/>
        </w:rPr>
        <w:t>niet</w:t>
      </w:r>
      <w:r>
        <w:rPr>
          <w:color w:val="211F1F"/>
          <w:spacing w:val="-11"/>
          <w:w w:val="110"/>
        </w:rPr>
        <w:t xml:space="preserve"> </w:t>
      </w:r>
      <w:r>
        <w:rPr>
          <w:color w:val="211F1F"/>
          <w:w w:val="110"/>
        </w:rPr>
        <w:t xml:space="preserve">behaald. Er is bij de voorjaarsnota 2024 afgesproken dat departementen verantwoordelijk zijn voor de doelstellingen van organisaties binnen de sector overheid. </w:t>
      </w:r>
      <w:proofErr w:type="spellStart"/>
      <w:r>
        <w:rPr>
          <w:color w:val="211F1F"/>
          <w:w w:val="110"/>
        </w:rPr>
        <w:t>UMC’s</w:t>
      </w:r>
      <w:proofErr w:type="spellEnd"/>
      <w:r>
        <w:rPr>
          <w:color w:val="211F1F"/>
          <w:w w:val="110"/>
        </w:rPr>
        <w:t xml:space="preserve"> vallen door deze afspraak onder de </w:t>
      </w:r>
      <w:r>
        <w:rPr>
          <w:color w:val="211F1F"/>
        </w:rPr>
        <w:t>verantwoordelijkheid</w:t>
      </w:r>
      <w:r>
        <w:rPr>
          <w:color w:val="211F1F"/>
          <w:spacing w:val="37"/>
        </w:rPr>
        <w:t xml:space="preserve"> </w:t>
      </w:r>
      <w:r>
        <w:rPr>
          <w:color w:val="211F1F"/>
        </w:rPr>
        <w:t>van</w:t>
      </w:r>
      <w:r>
        <w:rPr>
          <w:color w:val="211F1F"/>
          <w:spacing w:val="37"/>
        </w:rPr>
        <w:t xml:space="preserve"> </w:t>
      </w:r>
      <w:r>
        <w:rPr>
          <w:color w:val="211F1F"/>
        </w:rPr>
        <w:t>VWS.</w:t>
      </w:r>
      <w:r>
        <w:rPr>
          <w:color w:val="211F1F"/>
          <w:spacing w:val="25"/>
        </w:rPr>
        <w:t xml:space="preserve"> </w:t>
      </w:r>
      <w:r>
        <w:rPr>
          <w:color w:val="211F1F"/>
        </w:rPr>
        <w:t>Het</w:t>
      </w:r>
      <w:r>
        <w:rPr>
          <w:color w:val="211F1F"/>
          <w:spacing w:val="33"/>
        </w:rPr>
        <w:t xml:space="preserve"> </w:t>
      </w:r>
      <w:r>
        <w:rPr>
          <w:color w:val="211F1F"/>
        </w:rPr>
        <w:t>totaal</w:t>
      </w:r>
      <w:r>
        <w:rPr>
          <w:color w:val="211F1F"/>
          <w:spacing w:val="35"/>
        </w:rPr>
        <w:t xml:space="preserve"> </w:t>
      </w:r>
      <w:r>
        <w:rPr>
          <w:color w:val="211F1F"/>
        </w:rPr>
        <w:t>aantal</w:t>
      </w:r>
      <w:r>
        <w:rPr>
          <w:color w:val="211F1F"/>
          <w:spacing w:val="31"/>
        </w:rPr>
        <w:t xml:space="preserve"> </w:t>
      </w:r>
      <w:r>
        <w:rPr>
          <w:color w:val="211F1F"/>
        </w:rPr>
        <w:t>niet</w:t>
      </w:r>
      <w:r>
        <w:rPr>
          <w:color w:val="211F1F"/>
          <w:spacing w:val="35"/>
        </w:rPr>
        <w:t xml:space="preserve"> </w:t>
      </w:r>
      <w:r>
        <w:rPr>
          <w:color w:val="211F1F"/>
        </w:rPr>
        <w:t>gerealiseerde</w:t>
      </w:r>
      <w:r>
        <w:rPr>
          <w:color w:val="211F1F"/>
          <w:spacing w:val="31"/>
        </w:rPr>
        <w:t xml:space="preserve"> </w:t>
      </w:r>
      <w:r>
        <w:rPr>
          <w:color w:val="211F1F"/>
        </w:rPr>
        <w:t xml:space="preserve">banen </w:t>
      </w:r>
      <w:r>
        <w:rPr>
          <w:color w:val="211F1F"/>
          <w:w w:val="110"/>
        </w:rPr>
        <w:t>door</w:t>
      </w:r>
      <w:r>
        <w:rPr>
          <w:color w:val="211F1F"/>
          <w:spacing w:val="-16"/>
          <w:w w:val="110"/>
        </w:rPr>
        <w:t xml:space="preserve"> </w:t>
      </w:r>
      <w:r>
        <w:rPr>
          <w:color w:val="211F1F"/>
          <w:w w:val="110"/>
        </w:rPr>
        <w:t>de</w:t>
      </w:r>
      <w:r>
        <w:rPr>
          <w:color w:val="211F1F"/>
          <w:spacing w:val="-15"/>
          <w:w w:val="110"/>
        </w:rPr>
        <w:t xml:space="preserve"> </w:t>
      </w:r>
      <w:proofErr w:type="spellStart"/>
      <w:r>
        <w:rPr>
          <w:color w:val="211F1F"/>
          <w:w w:val="110"/>
        </w:rPr>
        <w:t>UMC’s</w:t>
      </w:r>
      <w:proofErr w:type="spellEnd"/>
      <w:r>
        <w:rPr>
          <w:color w:val="211F1F"/>
          <w:spacing w:val="-15"/>
          <w:w w:val="110"/>
        </w:rPr>
        <w:t xml:space="preserve"> </w:t>
      </w:r>
      <w:r>
        <w:rPr>
          <w:color w:val="211F1F"/>
          <w:w w:val="110"/>
        </w:rPr>
        <w:t>telt</w:t>
      </w:r>
      <w:r>
        <w:rPr>
          <w:color w:val="211F1F"/>
          <w:spacing w:val="-20"/>
          <w:w w:val="110"/>
        </w:rPr>
        <w:t xml:space="preserve"> </w:t>
      </w:r>
      <w:r>
        <w:rPr>
          <w:color w:val="211F1F"/>
          <w:w w:val="110"/>
        </w:rPr>
        <w:t>op</w:t>
      </w:r>
      <w:r>
        <w:rPr>
          <w:color w:val="211F1F"/>
          <w:spacing w:val="-3"/>
          <w:w w:val="110"/>
        </w:rPr>
        <w:t xml:space="preserve"> </w:t>
      </w:r>
      <w:r>
        <w:rPr>
          <w:color w:val="211F1F"/>
          <w:w w:val="110"/>
        </w:rPr>
        <w:t>tot</w:t>
      </w:r>
      <w:r>
        <w:rPr>
          <w:color w:val="211F1F"/>
          <w:spacing w:val="-12"/>
          <w:w w:val="110"/>
        </w:rPr>
        <w:t xml:space="preserve"> </w:t>
      </w:r>
      <w:r>
        <w:rPr>
          <w:color w:val="211F1F"/>
          <w:w w:val="110"/>
        </w:rPr>
        <w:t>1976.</w:t>
      </w:r>
      <w:r>
        <w:rPr>
          <w:color w:val="211F1F"/>
          <w:spacing w:val="-15"/>
          <w:w w:val="110"/>
        </w:rPr>
        <w:t xml:space="preserve"> </w:t>
      </w:r>
      <w:r>
        <w:rPr>
          <w:color w:val="211F1F"/>
          <w:w w:val="110"/>
        </w:rPr>
        <w:t>Hier</w:t>
      </w:r>
      <w:r>
        <w:rPr>
          <w:color w:val="211F1F"/>
          <w:spacing w:val="-15"/>
          <w:w w:val="110"/>
        </w:rPr>
        <w:t xml:space="preserve"> </w:t>
      </w:r>
      <w:r>
        <w:rPr>
          <w:color w:val="211F1F"/>
          <w:w w:val="110"/>
        </w:rPr>
        <w:t>is</w:t>
      </w:r>
      <w:r>
        <w:rPr>
          <w:color w:val="211F1F"/>
          <w:spacing w:val="-11"/>
          <w:w w:val="110"/>
        </w:rPr>
        <w:t xml:space="preserve"> </w:t>
      </w:r>
      <w:r>
        <w:rPr>
          <w:color w:val="211F1F"/>
          <w:w w:val="110"/>
        </w:rPr>
        <w:t>een</w:t>
      </w:r>
      <w:r>
        <w:rPr>
          <w:color w:val="211F1F"/>
          <w:spacing w:val="-14"/>
          <w:w w:val="110"/>
        </w:rPr>
        <w:t xml:space="preserve"> </w:t>
      </w:r>
      <w:r>
        <w:rPr>
          <w:color w:val="211F1F"/>
          <w:w w:val="110"/>
        </w:rPr>
        <w:t>bijdrage</w:t>
      </w:r>
      <w:r>
        <w:rPr>
          <w:color w:val="211F1F"/>
          <w:spacing w:val="-2"/>
          <w:w w:val="110"/>
        </w:rPr>
        <w:t xml:space="preserve"> </w:t>
      </w:r>
      <w:r>
        <w:rPr>
          <w:color w:val="211F1F"/>
          <w:w w:val="110"/>
        </w:rPr>
        <w:t>van</w:t>
      </w:r>
      <w:r>
        <w:rPr>
          <w:color w:val="211F1F"/>
          <w:spacing w:val="-6"/>
          <w:w w:val="110"/>
        </w:rPr>
        <w:t xml:space="preserve"> </w:t>
      </w:r>
      <w:r>
        <w:rPr>
          <w:color w:val="211F1F"/>
          <w:w w:val="110"/>
        </w:rPr>
        <w:t>€</w:t>
      </w:r>
      <w:r>
        <w:rPr>
          <w:color w:val="211F1F"/>
          <w:spacing w:val="-16"/>
          <w:w w:val="110"/>
        </w:rPr>
        <w:t xml:space="preserve"> </w:t>
      </w:r>
      <w:r>
        <w:rPr>
          <w:color w:val="211F1F"/>
          <w:w w:val="110"/>
        </w:rPr>
        <w:t>1,6</w:t>
      </w:r>
      <w:r>
        <w:rPr>
          <w:color w:val="211F1F"/>
          <w:spacing w:val="-7"/>
          <w:w w:val="110"/>
        </w:rPr>
        <w:t xml:space="preserve"> </w:t>
      </w:r>
      <w:r>
        <w:rPr>
          <w:color w:val="211F1F"/>
          <w:w w:val="110"/>
        </w:rPr>
        <w:t>miljoen</w:t>
      </w:r>
      <w:r>
        <w:rPr>
          <w:color w:val="211F1F"/>
          <w:spacing w:val="-10"/>
          <w:w w:val="110"/>
        </w:rPr>
        <w:t xml:space="preserve"> </w:t>
      </w:r>
      <w:r>
        <w:rPr>
          <w:color w:val="211F1F"/>
          <w:w w:val="110"/>
        </w:rPr>
        <w:t xml:space="preserve">aan </w:t>
      </w:r>
      <w:r>
        <w:rPr>
          <w:color w:val="211F1F"/>
          <w:spacing w:val="-2"/>
          <w:w w:val="110"/>
        </w:rPr>
        <w:t>verbonden.</w:t>
      </w:r>
    </w:p>
    <w:p w:rsidR="001B3359" w:rsidRDefault="00D877C7" w14:paraId="5966580C" w14:textId="77777777">
      <w:pPr>
        <w:pStyle w:val="Kop1"/>
        <w:spacing w:before="202"/>
        <w:jc w:val="both"/>
      </w:pPr>
      <w:r>
        <w:rPr>
          <w:color w:val="211F1F"/>
          <w:w w:val="105"/>
        </w:rPr>
        <w:t>Kasschuif</w:t>
      </w:r>
      <w:r>
        <w:rPr>
          <w:color w:val="211F1F"/>
          <w:spacing w:val="4"/>
          <w:w w:val="105"/>
        </w:rPr>
        <w:t xml:space="preserve"> </w:t>
      </w:r>
      <w:r>
        <w:rPr>
          <w:color w:val="211F1F"/>
          <w:spacing w:val="-2"/>
          <w:w w:val="105"/>
        </w:rPr>
        <w:t>transformatiemiddelen</w:t>
      </w:r>
    </w:p>
    <w:p w:rsidR="001B3359" w:rsidRDefault="00D877C7" w14:paraId="464CB80C" w14:textId="77777777">
      <w:pPr>
        <w:pStyle w:val="Plattetekst"/>
        <w:spacing w:before="4" w:line="244" w:lineRule="auto"/>
        <w:ind w:left="3429" w:right="493"/>
        <w:jc w:val="both"/>
      </w:pPr>
      <w:r>
        <w:rPr>
          <w:color w:val="211F1F"/>
          <w:w w:val="105"/>
        </w:rPr>
        <w:t xml:space="preserve">Op basis van actuele verwachtingen over de inzet van </w:t>
      </w:r>
      <w:proofErr w:type="spellStart"/>
      <w:r>
        <w:rPr>
          <w:color w:val="211F1F"/>
          <w:w w:val="105"/>
        </w:rPr>
        <w:t>transformatiemid</w:t>
      </w:r>
      <w:proofErr w:type="spellEnd"/>
      <w:r>
        <w:rPr>
          <w:color w:val="211F1F"/>
          <w:w w:val="105"/>
        </w:rPr>
        <w:t>-delen worden met deze kasschuif de middelen in de juiste jaren geplaatst.</w:t>
      </w:r>
    </w:p>
    <w:p w:rsidR="001B3359" w:rsidRDefault="00D877C7" w14:paraId="083D8F96" w14:textId="77777777">
      <w:pPr>
        <w:pStyle w:val="Kop1"/>
        <w:spacing w:before="204"/>
        <w:jc w:val="both"/>
      </w:pPr>
      <w:r>
        <w:rPr>
          <w:color w:val="211F1F"/>
          <w:w w:val="105"/>
        </w:rPr>
        <w:t>LPO</w:t>
      </w:r>
      <w:r>
        <w:rPr>
          <w:color w:val="211F1F"/>
          <w:spacing w:val="12"/>
          <w:w w:val="105"/>
        </w:rPr>
        <w:t xml:space="preserve"> </w:t>
      </w:r>
      <w:r>
        <w:rPr>
          <w:color w:val="211F1F"/>
          <w:spacing w:val="-2"/>
          <w:w w:val="105"/>
        </w:rPr>
        <w:t>doorbraakmiddelen</w:t>
      </w:r>
    </w:p>
    <w:p w:rsidR="001B3359" w:rsidRDefault="00D877C7" w14:paraId="3CBA1E32" w14:textId="77777777">
      <w:pPr>
        <w:pStyle w:val="Plattetekst"/>
        <w:spacing w:before="2" w:line="247" w:lineRule="auto"/>
        <w:ind w:left="3429" w:right="453"/>
        <w:jc w:val="both"/>
      </w:pPr>
      <w:r>
        <w:rPr>
          <w:color w:val="211F1F"/>
          <w:w w:val="105"/>
        </w:rPr>
        <w:t>De doorbraakmiddelen die gereserveerd stonden op de</w:t>
      </w:r>
      <w:r>
        <w:rPr>
          <w:color w:val="211F1F"/>
          <w:spacing w:val="33"/>
          <w:w w:val="105"/>
        </w:rPr>
        <w:t xml:space="preserve"> </w:t>
      </w:r>
      <w:r>
        <w:rPr>
          <w:color w:val="211F1F"/>
          <w:w w:val="105"/>
        </w:rPr>
        <w:t>Aanvullende Post</w:t>
      </w:r>
      <w:r>
        <w:rPr>
          <w:color w:val="211F1F"/>
          <w:spacing w:val="40"/>
          <w:w w:val="105"/>
        </w:rPr>
        <w:t xml:space="preserve"> </w:t>
      </w:r>
      <w:r>
        <w:rPr>
          <w:color w:val="211F1F"/>
        </w:rPr>
        <w:t>bij</w:t>
      </w:r>
      <w:r>
        <w:rPr>
          <w:color w:val="211F1F"/>
          <w:spacing w:val="-6"/>
        </w:rPr>
        <w:t xml:space="preserve"> </w:t>
      </w:r>
      <w:r>
        <w:rPr>
          <w:color w:val="211F1F"/>
        </w:rPr>
        <w:t>Financiën</w:t>
      </w:r>
      <w:r>
        <w:rPr>
          <w:color w:val="211F1F"/>
          <w:spacing w:val="-5"/>
        </w:rPr>
        <w:t xml:space="preserve"> </w:t>
      </w:r>
      <w:r>
        <w:rPr>
          <w:color w:val="211F1F"/>
        </w:rPr>
        <w:t>zijn</w:t>
      </w:r>
      <w:r>
        <w:rPr>
          <w:color w:val="211F1F"/>
          <w:spacing w:val="-5"/>
        </w:rPr>
        <w:t xml:space="preserve"> </w:t>
      </w:r>
      <w:r>
        <w:rPr>
          <w:color w:val="211F1F"/>
        </w:rPr>
        <w:t>geïndexeerd</w:t>
      </w:r>
      <w:r>
        <w:rPr>
          <w:color w:val="211F1F"/>
          <w:spacing w:val="-4"/>
        </w:rPr>
        <w:t xml:space="preserve"> </w:t>
      </w:r>
      <w:r>
        <w:rPr>
          <w:color w:val="211F1F"/>
        </w:rPr>
        <w:t>met</w:t>
      </w:r>
      <w:r>
        <w:rPr>
          <w:color w:val="211F1F"/>
          <w:spacing w:val="-6"/>
        </w:rPr>
        <w:t xml:space="preserve"> </w:t>
      </w:r>
      <w:r>
        <w:rPr>
          <w:color w:val="211F1F"/>
        </w:rPr>
        <w:t>loon-</w:t>
      </w:r>
      <w:r>
        <w:rPr>
          <w:color w:val="211F1F"/>
          <w:spacing w:val="-6"/>
        </w:rPr>
        <w:t xml:space="preserve"> </w:t>
      </w:r>
      <w:r>
        <w:rPr>
          <w:color w:val="211F1F"/>
        </w:rPr>
        <w:t>en</w:t>
      </w:r>
      <w:r>
        <w:rPr>
          <w:color w:val="211F1F"/>
          <w:spacing w:val="-5"/>
        </w:rPr>
        <w:t xml:space="preserve"> </w:t>
      </w:r>
      <w:r>
        <w:rPr>
          <w:color w:val="211F1F"/>
        </w:rPr>
        <w:t>prijsbijstelling.</w:t>
      </w:r>
      <w:r>
        <w:rPr>
          <w:color w:val="211F1F"/>
          <w:spacing w:val="-5"/>
        </w:rPr>
        <w:t xml:space="preserve"> </w:t>
      </w:r>
      <w:r>
        <w:rPr>
          <w:color w:val="211F1F"/>
        </w:rPr>
        <w:t>Vervolgens</w:t>
      </w:r>
      <w:r>
        <w:rPr>
          <w:color w:val="211F1F"/>
          <w:spacing w:val="-4"/>
        </w:rPr>
        <w:t xml:space="preserve"> </w:t>
      </w:r>
      <w:r>
        <w:rPr>
          <w:color w:val="211F1F"/>
        </w:rPr>
        <w:t>zijn</w:t>
      </w:r>
      <w:r>
        <w:rPr>
          <w:color w:val="211F1F"/>
          <w:spacing w:val="40"/>
        </w:rPr>
        <w:t xml:space="preserve"> </w:t>
      </w:r>
      <w:r>
        <w:rPr>
          <w:color w:val="211F1F"/>
        </w:rPr>
        <w:t xml:space="preserve">deze </w:t>
      </w:r>
      <w:r>
        <w:rPr>
          <w:color w:val="211F1F"/>
          <w:w w:val="105"/>
        </w:rPr>
        <w:t>middelen overgeheveld naar VWS.</w:t>
      </w:r>
    </w:p>
    <w:p w:rsidR="001B3359" w:rsidRDefault="00D877C7" w14:paraId="4B25408D" w14:textId="77777777">
      <w:pPr>
        <w:pStyle w:val="Kop1"/>
        <w:spacing w:before="206"/>
      </w:pPr>
      <w:r>
        <w:rPr>
          <w:color w:val="211F1F"/>
          <w:w w:val="105"/>
        </w:rPr>
        <w:t>Extensivering</w:t>
      </w:r>
      <w:r>
        <w:rPr>
          <w:color w:val="211F1F"/>
          <w:spacing w:val="21"/>
          <w:w w:val="105"/>
        </w:rPr>
        <w:t xml:space="preserve"> </w:t>
      </w:r>
      <w:r>
        <w:rPr>
          <w:color w:val="211F1F"/>
          <w:w w:val="105"/>
        </w:rPr>
        <w:t>LPO</w:t>
      </w:r>
      <w:r>
        <w:rPr>
          <w:color w:val="211F1F"/>
          <w:spacing w:val="16"/>
          <w:w w:val="105"/>
        </w:rPr>
        <w:t xml:space="preserve"> </w:t>
      </w:r>
      <w:r>
        <w:rPr>
          <w:color w:val="211F1F"/>
          <w:spacing w:val="-2"/>
          <w:w w:val="105"/>
        </w:rPr>
        <w:t>doorbraakmiddelen</w:t>
      </w:r>
    </w:p>
    <w:p w:rsidR="001B3359" w:rsidRDefault="00D877C7" w14:paraId="6F2A39A3" w14:textId="77777777">
      <w:pPr>
        <w:pStyle w:val="Plattetekst"/>
        <w:spacing w:before="5" w:line="247" w:lineRule="auto"/>
        <w:ind w:left="3429" w:right="468"/>
      </w:pPr>
      <w:r>
        <w:rPr>
          <w:color w:val="211F1F"/>
        </w:rPr>
        <w:t>De</w:t>
      </w:r>
      <w:r>
        <w:rPr>
          <w:color w:val="211F1F"/>
          <w:spacing w:val="35"/>
        </w:rPr>
        <w:t xml:space="preserve"> </w:t>
      </w:r>
      <w:r>
        <w:rPr>
          <w:color w:val="211F1F"/>
        </w:rPr>
        <w:t>doorbraakmiddelen</w:t>
      </w:r>
      <w:r>
        <w:rPr>
          <w:color w:val="211F1F"/>
          <w:spacing w:val="38"/>
        </w:rPr>
        <w:t xml:space="preserve"> </w:t>
      </w:r>
      <w:r>
        <w:rPr>
          <w:color w:val="211F1F"/>
        </w:rPr>
        <w:t>stonden</w:t>
      </w:r>
      <w:r>
        <w:rPr>
          <w:color w:val="211F1F"/>
          <w:spacing w:val="33"/>
        </w:rPr>
        <w:t xml:space="preserve"> </w:t>
      </w:r>
      <w:r>
        <w:rPr>
          <w:color w:val="211F1F"/>
        </w:rPr>
        <w:t>tijdelijk</w:t>
      </w:r>
      <w:r>
        <w:rPr>
          <w:color w:val="211F1F"/>
          <w:spacing w:val="36"/>
        </w:rPr>
        <w:t xml:space="preserve"> </w:t>
      </w:r>
      <w:r>
        <w:rPr>
          <w:color w:val="211F1F"/>
        </w:rPr>
        <w:t>geparkeerd</w:t>
      </w:r>
      <w:r>
        <w:rPr>
          <w:color w:val="211F1F"/>
          <w:spacing w:val="31"/>
        </w:rPr>
        <w:t xml:space="preserve"> </w:t>
      </w:r>
      <w:r>
        <w:rPr>
          <w:color w:val="211F1F"/>
        </w:rPr>
        <w:t>op</w:t>
      </w:r>
      <w:r>
        <w:rPr>
          <w:color w:val="211F1F"/>
          <w:spacing w:val="38"/>
        </w:rPr>
        <w:t xml:space="preserve"> </w:t>
      </w:r>
      <w:r>
        <w:rPr>
          <w:color w:val="211F1F"/>
        </w:rPr>
        <w:t>de</w:t>
      </w:r>
      <w:r>
        <w:rPr>
          <w:color w:val="211F1F"/>
          <w:spacing w:val="40"/>
        </w:rPr>
        <w:t xml:space="preserve"> </w:t>
      </w:r>
      <w:r>
        <w:rPr>
          <w:color w:val="211F1F"/>
        </w:rPr>
        <w:t>Aanvullende</w:t>
      </w:r>
      <w:r>
        <w:rPr>
          <w:color w:val="211F1F"/>
          <w:spacing w:val="40"/>
        </w:rPr>
        <w:t xml:space="preserve"> </w:t>
      </w:r>
      <w:r>
        <w:rPr>
          <w:color w:val="211F1F"/>
        </w:rPr>
        <w:t xml:space="preserve">Post </w:t>
      </w:r>
      <w:r>
        <w:rPr>
          <w:color w:val="211F1F"/>
          <w:w w:val="110"/>
        </w:rPr>
        <w:t>bij Financiën. Met deze overheveling komen de middelen weer terug bij VWS.</w:t>
      </w:r>
      <w:r>
        <w:rPr>
          <w:color w:val="211F1F"/>
          <w:spacing w:val="-16"/>
          <w:w w:val="110"/>
        </w:rPr>
        <w:t xml:space="preserve"> </w:t>
      </w:r>
      <w:r>
        <w:rPr>
          <w:color w:val="211F1F"/>
          <w:w w:val="110"/>
        </w:rPr>
        <w:t>De</w:t>
      </w:r>
      <w:r>
        <w:rPr>
          <w:color w:val="211F1F"/>
          <w:spacing w:val="-16"/>
          <w:w w:val="110"/>
        </w:rPr>
        <w:t xml:space="preserve"> </w:t>
      </w:r>
      <w:r>
        <w:rPr>
          <w:color w:val="211F1F"/>
          <w:w w:val="110"/>
        </w:rPr>
        <w:t>loon</w:t>
      </w:r>
      <w:r>
        <w:rPr>
          <w:color w:val="211F1F"/>
          <w:spacing w:val="-17"/>
          <w:w w:val="110"/>
        </w:rPr>
        <w:t xml:space="preserve"> </w:t>
      </w:r>
      <w:r>
        <w:rPr>
          <w:color w:val="211F1F"/>
          <w:w w:val="110"/>
        </w:rPr>
        <w:t>en</w:t>
      </w:r>
      <w:r>
        <w:rPr>
          <w:color w:val="211F1F"/>
          <w:spacing w:val="-16"/>
          <w:w w:val="110"/>
        </w:rPr>
        <w:t xml:space="preserve"> </w:t>
      </w:r>
      <w:r>
        <w:rPr>
          <w:color w:val="211F1F"/>
          <w:w w:val="110"/>
        </w:rPr>
        <w:t>prijsbijstelling</w:t>
      </w:r>
      <w:r>
        <w:rPr>
          <w:color w:val="211F1F"/>
          <w:spacing w:val="-15"/>
          <w:w w:val="110"/>
        </w:rPr>
        <w:t xml:space="preserve"> </w:t>
      </w:r>
      <w:r>
        <w:rPr>
          <w:color w:val="211F1F"/>
          <w:w w:val="110"/>
        </w:rPr>
        <w:t>(LPO)</w:t>
      </w:r>
      <w:r>
        <w:rPr>
          <w:color w:val="211F1F"/>
          <w:spacing w:val="-16"/>
          <w:w w:val="110"/>
        </w:rPr>
        <w:t xml:space="preserve"> </w:t>
      </w:r>
      <w:r>
        <w:rPr>
          <w:color w:val="211F1F"/>
          <w:w w:val="110"/>
        </w:rPr>
        <w:t>over</w:t>
      </w:r>
      <w:r>
        <w:rPr>
          <w:color w:val="211F1F"/>
          <w:spacing w:val="-15"/>
          <w:w w:val="110"/>
        </w:rPr>
        <w:t xml:space="preserve"> </w:t>
      </w:r>
      <w:r>
        <w:rPr>
          <w:color w:val="211F1F"/>
          <w:w w:val="110"/>
        </w:rPr>
        <w:t>de</w:t>
      </w:r>
      <w:r>
        <w:rPr>
          <w:color w:val="211F1F"/>
          <w:spacing w:val="-16"/>
          <w:w w:val="110"/>
        </w:rPr>
        <w:t xml:space="preserve"> </w:t>
      </w:r>
      <w:r>
        <w:rPr>
          <w:color w:val="211F1F"/>
          <w:w w:val="110"/>
        </w:rPr>
        <w:t>doorbraakmiddelen</w:t>
      </w:r>
      <w:r>
        <w:rPr>
          <w:color w:val="211F1F"/>
          <w:spacing w:val="-15"/>
          <w:w w:val="110"/>
        </w:rPr>
        <w:t xml:space="preserve"> </w:t>
      </w:r>
      <w:r>
        <w:rPr>
          <w:color w:val="211F1F"/>
          <w:w w:val="110"/>
        </w:rPr>
        <w:t>van</w:t>
      </w:r>
      <w:r>
        <w:rPr>
          <w:color w:val="211F1F"/>
          <w:spacing w:val="-16"/>
          <w:w w:val="110"/>
        </w:rPr>
        <w:t xml:space="preserve"> </w:t>
      </w:r>
      <w:r>
        <w:rPr>
          <w:color w:val="211F1F"/>
          <w:w w:val="110"/>
        </w:rPr>
        <w:t>het AZWA wordt alternatief ingezet ter dekking van knelpunten.</w:t>
      </w:r>
    </w:p>
    <w:p w:rsidR="001B3359" w:rsidRDefault="001B3359" w14:paraId="41F208F1" w14:textId="77777777">
      <w:pPr>
        <w:pStyle w:val="Plattetekst"/>
        <w:spacing w:line="247" w:lineRule="auto"/>
        <w:sectPr w:rsidR="001B3359">
          <w:pgSz w:w="11930" w:h="16860"/>
          <w:pgMar w:top="1260" w:right="708" w:bottom="1340" w:left="992" w:header="0" w:footer="1091" w:gutter="0"/>
          <w:cols w:space="708"/>
        </w:sectPr>
      </w:pPr>
    </w:p>
    <w:p w:rsidR="001B3359" w:rsidRDefault="00D877C7" w14:paraId="7D4DE096" w14:textId="77777777">
      <w:pPr>
        <w:pStyle w:val="Kop1"/>
        <w:spacing w:before="84"/>
      </w:pPr>
      <w:r>
        <w:rPr>
          <w:color w:val="211F1F"/>
          <w:w w:val="105"/>
        </w:rPr>
        <w:lastRenderedPageBreak/>
        <w:t>Overheveling</w:t>
      </w:r>
      <w:r>
        <w:rPr>
          <w:color w:val="211F1F"/>
          <w:spacing w:val="9"/>
          <w:w w:val="105"/>
        </w:rPr>
        <w:t xml:space="preserve"> </w:t>
      </w:r>
      <w:r>
        <w:rPr>
          <w:color w:val="211F1F"/>
          <w:spacing w:val="-2"/>
          <w:w w:val="105"/>
        </w:rPr>
        <w:t>doorbraakmiddelen</w:t>
      </w:r>
    </w:p>
    <w:p w:rsidR="001B3359" w:rsidRDefault="00D877C7" w14:paraId="2FADCEEF" w14:textId="77777777">
      <w:pPr>
        <w:pStyle w:val="Plattetekst"/>
        <w:spacing w:before="5" w:line="247" w:lineRule="auto"/>
        <w:ind w:left="3429" w:right="527"/>
      </w:pPr>
      <w:r>
        <w:rPr>
          <w:color w:val="211F1F"/>
          <w:w w:val="110"/>
        </w:rPr>
        <w:t xml:space="preserve">De doorbraakmiddelen stonden tijdelijk geparkeerd op de Aanvullende </w:t>
      </w:r>
      <w:r>
        <w:rPr>
          <w:color w:val="211F1F"/>
        </w:rPr>
        <w:t>Post</w:t>
      </w:r>
      <w:r>
        <w:rPr>
          <w:color w:val="211F1F"/>
          <w:spacing w:val="28"/>
        </w:rPr>
        <w:t xml:space="preserve"> </w:t>
      </w:r>
      <w:r>
        <w:rPr>
          <w:color w:val="211F1F"/>
        </w:rPr>
        <w:t>bij</w:t>
      </w:r>
      <w:r>
        <w:rPr>
          <w:color w:val="211F1F"/>
          <w:spacing w:val="24"/>
        </w:rPr>
        <w:t xml:space="preserve"> </w:t>
      </w:r>
      <w:r>
        <w:rPr>
          <w:color w:val="211F1F"/>
        </w:rPr>
        <w:t>Financiën.</w:t>
      </w:r>
      <w:r>
        <w:rPr>
          <w:color w:val="211F1F"/>
          <w:spacing w:val="34"/>
        </w:rPr>
        <w:t xml:space="preserve"> </w:t>
      </w:r>
      <w:r>
        <w:rPr>
          <w:color w:val="211F1F"/>
        </w:rPr>
        <w:t>Met</w:t>
      </w:r>
      <w:r>
        <w:rPr>
          <w:color w:val="211F1F"/>
          <w:spacing w:val="34"/>
        </w:rPr>
        <w:t xml:space="preserve"> </w:t>
      </w:r>
      <w:r>
        <w:rPr>
          <w:color w:val="211F1F"/>
        </w:rPr>
        <w:t>deze</w:t>
      </w:r>
      <w:r>
        <w:rPr>
          <w:color w:val="211F1F"/>
          <w:spacing w:val="39"/>
        </w:rPr>
        <w:t xml:space="preserve"> </w:t>
      </w:r>
      <w:r>
        <w:rPr>
          <w:color w:val="211F1F"/>
        </w:rPr>
        <w:t>overheveling</w:t>
      </w:r>
      <w:r>
        <w:rPr>
          <w:color w:val="211F1F"/>
          <w:spacing w:val="32"/>
        </w:rPr>
        <w:t xml:space="preserve"> </w:t>
      </w:r>
      <w:r>
        <w:rPr>
          <w:color w:val="211F1F"/>
        </w:rPr>
        <w:t>komen</w:t>
      </w:r>
      <w:r>
        <w:rPr>
          <w:color w:val="211F1F"/>
          <w:spacing w:val="32"/>
        </w:rPr>
        <w:t xml:space="preserve"> </w:t>
      </w:r>
      <w:r>
        <w:rPr>
          <w:color w:val="211F1F"/>
        </w:rPr>
        <w:t>de</w:t>
      </w:r>
      <w:r>
        <w:rPr>
          <w:color w:val="211F1F"/>
          <w:spacing w:val="34"/>
        </w:rPr>
        <w:t xml:space="preserve"> </w:t>
      </w:r>
      <w:r>
        <w:rPr>
          <w:color w:val="211F1F"/>
        </w:rPr>
        <w:t>middelen</w:t>
      </w:r>
      <w:r>
        <w:rPr>
          <w:color w:val="211F1F"/>
          <w:spacing w:val="36"/>
        </w:rPr>
        <w:t xml:space="preserve"> </w:t>
      </w:r>
      <w:r>
        <w:rPr>
          <w:color w:val="211F1F"/>
        </w:rPr>
        <w:t>weer</w:t>
      </w:r>
      <w:r>
        <w:rPr>
          <w:color w:val="211F1F"/>
          <w:spacing w:val="18"/>
        </w:rPr>
        <w:t xml:space="preserve"> </w:t>
      </w:r>
      <w:r>
        <w:rPr>
          <w:color w:val="211F1F"/>
        </w:rPr>
        <w:t xml:space="preserve">terug </w:t>
      </w:r>
      <w:r>
        <w:rPr>
          <w:color w:val="211F1F"/>
          <w:w w:val="110"/>
        </w:rPr>
        <w:t>bij VWS.</w:t>
      </w:r>
    </w:p>
    <w:p w:rsidR="001B3359" w:rsidRDefault="00D877C7" w14:paraId="39E864CA" w14:textId="77777777">
      <w:pPr>
        <w:pStyle w:val="Kop1"/>
        <w:spacing w:before="204" w:line="241" w:lineRule="exact"/>
      </w:pPr>
      <w:r>
        <w:rPr>
          <w:color w:val="211F1F"/>
          <w:w w:val="105"/>
        </w:rPr>
        <w:t>Extensivering</w:t>
      </w:r>
      <w:r>
        <w:rPr>
          <w:color w:val="211F1F"/>
          <w:spacing w:val="21"/>
          <w:w w:val="105"/>
        </w:rPr>
        <w:t xml:space="preserve"> </w:t>
      </w:r>
      <w:r>
        <w:rPr>
          <w:color w:val="211F1F"/>
          <w:w w:val="105"/>
        </w:rPr>
        <w:t>LPO</w:t>
      </w:r>
      <w:r>
        <w:rPr>
          <w:color w:val="211F1F"/>
          <w:spacing w:val="18"/>
          <w:w w:val="105"/>
        </w:rPr>
        <w:t xml:space="preserve"> </w:t>
      </w:r>
      <w:r>
        <w:rPr>
          <w:color w:val="211F1F"/>
          <w:spacing w:val="-2"/>
          <w:w w:val="105"/>
        </w:rPr>
        <w:t>transformatiemiddelen</w:t>
      </w:r>
    </w:p>
    <w:p w:rsidR="001B3359" w:rsidRDefault="00D877C7" w14:paraId="236F7B8A" w14:textId="77777777">
      <w:pPr>
        <w:pStyle w:val="Plattetekst"/>
        <w:spacing w:line="247" w:lineRule="auto"/>
        <w:ind w:left="3429" w:right="527"/>
      </w:pPr>
      <w:r>
        <w:rPr>
          <w:color w:val="211F1F"/>
          <w:spacing w:val="-2"/>
          <w:w w:val="110"/>
        </w:rPr>
        <w:t>De</w:t>
      </w:r>
      <w:r>
        <w:rPr>
          <w:color w:val="211F1F"/>
          <w:spacing w:val="-14"/>
          <w:w w:val="110"/>
        </w:rPr>
        <w:t xml:space="preserve"> </w:t>
      </w:r>
      <w:r>
        <w:rPr>
          <w:color w:val="211F1F"/>
          <w:spacing w:val="-2"/>
          <w:w w:val="110"/>
        </w:rPr>
        <w:t>LPO</w:t>
      </w:r>
      <w:r>
        <w:rPr>
          <w:color w:val="211F1F"/>
          <w:spacing w:val="-11"/>
          <w:w w:val="110"/>
        </w:rPr>
        <w:t xml:space="preserve"> </w:t>
      </w:r>
      <w:r>
        <w:rPr>
          <w:color w:val="211F1F"/>
          <w:spacing w:val="-2"/>
          <w:w w:val="110"/>
        </w:rPr>
        <w:t>over</w:t>
      </w:r>
      <w:r>
        <w:rPr>
          <w:color w:val="211F1F"/>
          <w:spacing w:val="-13"/>
          <w:w w:val="110"/>
        </w:rPr>
        <w:t xml:space="preserve"> </w:t>
      </w:r>
      <w:r>
        <w:rPr>
          <w:color w:val="211F1F"/>
          <w:spacing w:val="-2"/>
          <w:w w:val="110"/>
        </w:rPr>
        <w:t>transformatiemiddelen</w:t>
      </w:r>
      <w:r>
        <w:rPr>
          <w:color w:val="211F1F"/>
          <w:spacing w:val="-14"/>
          <w:w w:val="110"/>
        </w:rPr>
        <w:t xml:space="preserve"> </w:t>
      </w:r>
      <w:r>
        <w:rPr>
          <w:color w:val="211F1F"/>
          <w:spacing w:val="-2"/>
          <w:w w:val="110"/>
        </w:rPr>
        <w:t>wordt</w:t>
      </w:r>
      <w:r>
        <w:rPr>
          <w:color w:val="211F1F"/>
          <w:spacing w:val="-13"/>
          <w:w w:val="110"/>
        </w:rPr>
        <w:t xml:space="preserve"> </w:t>
      </w:r>
      <w:r>
        <w:rPr>
          <w:color w:val="211F1F"/>
          <w:spacing w:val="-2"/>
          <w:w w:val="110"/>
        </w:rPr>
        <w:t>alternatief</w:t>
      </w:r>
      <w:r>
        <w:rPr>
          <w:color w:val="211F1F"/>
          <w:spacing w:val="-14"/>
          <w:w w:val="110"/>
        </w:rPr>
        <w:t xml:space="preserve"> </w:t>
      </w:r>
      <w:r>
        <w:rPr>
          <w:color w:val="211F1F"/>
          <w:spacing w:val="-2"/>
          <w:w w:val="110"/>
        </w:rPr>
        <w:t>ingezet</w:t>
      </w:r>
      <w:r>
        <w:rPr>
          <w:color w:val="211F1F"/>
          <w:spacing w:val="-11"/>
          <w:w w:val="110"/>
        </w:rPr>
        <w:t xml:space="preserve"> </w:t>
      </w:r>
      <w:r>
        <w:rPr>
          <w:color w:val="211F1F"/>
          <w:spacing w:val="-2"/>
          <w:w w:val="110"/>
        </w:rPr>
        <w:t>ter</w:t>
      </w:r>
      <w:r>
        <w:rPr>
          <w:color w:val="211F1F"/>
          <w:spacing w:val="-13"/>
          <w:w w:val="110"/>
        </w:rPr>
        <w:t xml:space="preserve"> </w:t>
      </w:r>
      <w:r>
        <w:rPr>
          <w:color w:val="211F1F"/>
          <w:spacing w:val="-2"/>
          <w:w w:val="110"/>
        </w:rPr>
        <w:t xml:space="preserve">dekking </w:t>
      </w:r>
      <w:r>
        <w:rPr>
          <w:color w:val="211F1F"/>
          <w:w w:val="110"/>
        </w:rPr>
        <w:t>van knelpunten.</w:t>
      </w:r>
    </w:p>
    <w:p w:rsidR="001B3359" w:rsidRDefault="00D877C7" w14:paraId="06E33507" w14:textId="77777777">
      <w:pPr>
        <w:pStyle w:val="Kop1"/>
        <w:spacing w:before="204"/>
      </w:pPr>
      <w:r>
        <w:rPr>
          <w:color w:val="211F1F"/>
        </w:rPr>
        <w:t>Kasschuif</w:t>
      </w:r>
      <w:r>
        <w:rPr>
          <w:color w:val="211F1F"/>
          <w:spacing w:val="41"/>
        </w:rPr>
        <w:t xml:space="preserve"> </w:t>
      </w:r>
      <w:r>
        <w:rPr>
          <w:color w:val="211F1F"/>
          <w:spacing w:val="-5"/>
        </w:rPr>
        <w:t>MMT</w:t>
      </w:r>
    </w:p>
    <w:p w:rsidR="001B3359" w:rsidRDefault="00D877C7" w14:paraId="5576037E" w14:textId="77777777">
      <w:pPr>
        <w:pStyle w:val="Plattetekst"/>
        <w:spacing w:before="4" w:line="247" w:lineRule="auto"/>
        <w:ind w:left="3429" w:right="487"/>
      </w:pPr>
      <w:r>
        <w:rPr>
          <w:color w:val="211F1F"/>
          <w:w w:val="110"/>
        </w:rPr>
        <w:t>Met</w:t>
      </w:r>
      <w:r>
        <w:rPr>
          <w:color w:val="211F1F"/>
          <w:spacing w:val="-18"/>
          <w:w w:val="110"/>
        </w:rPr>
        <w:t xml:space="preserve"> </w:t>
      </w:r>
      <w:r>
        <w:rPr>
          <w:color w:val="211F1F"/>
          <w:w w:val="110"/>
        </w:rPr>
        <w:t>deze</w:t>
      </w:r>
      <w:r>
        <w:rPr>
          <w:color w:val="211F1F"/>
          <w:spacing w:val="-16"/>
          <w:w w:val="110"/>
        </w:rPr>
        <w:t xml:space="preserve"> </w:t>
      </w:r>
      <w:r>
        <w:rPr>
          <w:color w:val="211F1F"/>
          <w:w w:val="110"/>
        </w:rPr>
        <w:t>kasschuif</w:t>
      </w:r>
      <w:r>
        <w:rPr>
          <w:color w:val="211F1F"/>
          <w:spacing w:val="-15"/>
          <w:w w:val="110"/>
        </w:rPr>
        <w:t xml:space="preserve"> </w:t>
      </w:r>
      <w:r>
        <w:rPr>
          <w:color w:val="211F1F"/>
          <w:w w:val="110"/>
        </w:rPr>
        <w:t>worden</w:t>
      </w:r>
      <w:r>
        <w:rPr>
          <w:color w:val="211F1F"/>
          <w:spacing w:val="-16"/>
          <w:w w:val="110"/>
        </w:rPr>
        <w:t xml:space="preserve"> </w:t>
      </w:r>
      <w:r>
        <w:rPr>
          <w:color w:val="211F1F"/>
          <w:w w:val="110"/>
        </w:rPr>
        <w:t>de</w:t>
      </w:r>
      <w:r>
        <w:rPr>
          <w:color w:val="211F1F"/>
          <w:spacing w:val="-15"/>
          <w:w w:val="110"/>
        </w:rPr>
        <w:t xml:space="preserve"> </w:t>
      </w:r>
      <w:r>
        <w:rPr>
          <w:color w:val="211F1F"/>
          <w:w w:val="110"/>
        </w:rPr>
        <w:t>benodigde</w:t>
      </w:r>
      <w:r>
        <w:rPr>
          <w:color w:val="211F1F"/>
          <w:spacing w:val="-16"/>
          <w:w w:val="110"/>
        </w:rPr>
        <w:t xml:space="preserve"> </w:t>
      </w:r>
      <w:r>
        <w:rPr>
          <w:color w:val="211F1F"/>
          <w:w w:val="110"/>
        </w:rPr>
        <w:t>middelen</w:t>
      </w:r>
      <w:r>
        <w:rPr>
          <w:color w:val="211F1F"/>
          <w:spacing w:val="-15"/>
          <w:w w:val="110"/>
        </w:rPr>
        <w:t xml:space="preserve"> </w:t>
      </w:r>
      <w:r>
        <w:rPr>
          <w:color w:val="211F1F"/>
          <w:w w:val="110"/>
        </w:rPr>
        <w:t>voor</w:t>
      </w:r>
      <w:r>
        <w:rPr>
          <w:color w:val="211F1F"/>
          <w:spacing w:val="-16"/>
          <w:w w:val="110"/>
        </w:rPr>
        <w:t xml:space="preserve"> </w:t>
      </w:r>
      <w:r>
        <w:rPr>
          <w:color w:val="211F1F"/>
          <w:w w:val="110"/>
        </w:rPr>
        <w:t>uit</w:t>
      </w:r>
      <w:r>
        <w:rPr>
          <w:color w:val="211F1F"/>
          <w:spacing w:val="-15"/>
          <w:w w:val="110"/>
        </w:rPr>
        <w:t xml:space="preserve"> </w:t>
      </w:r>
      <w:r>
        <w:rPr>
          <w:color w:val="211F1F"/>
          <w:w w:val="110"/>
        </w:rPr>
        <w:t>verhogen</w:t>
      </w:r>
      <w:r>
        <w:rPr>
          <w:color w:val="211F1F"/>
          <w:spacing w:val="-15"/>
          <w:w w:val="110"/>
        </w:rPr>
        <w:t xml:space="preserve"> </w:t>
      </w:r>
      <w:r>
        <w:rPr>
          <w:color w:val="211F1F"/>
          <w:w w:val="110"/>
        </w:rPr>
        <w:t>van de beschikbaarheidsbijdrage Mobiel Medisch Team (MMT) in het juiste kasritme gezet.</w:t>
      </w:r>
    </w:p>
    <w:p w:rsidR="001B3359" w:rsidRDefault="00D877C7" w14:paraId="2B70CA39" w14:textId="77777777">
      <w:pPr>
        <w:pStyle w:val="Kop1"/>
        <w:spacing w:before="204" w:line="241" w:lineRule="exact"/>
      </w:pPr>
      <w:r>
        <w:rPr>
          <w:color w:val="211F1F"/>
          <w:w w:val="105"/>
        </w:rPr>
        <w:t>Besparingsverlies</w:t>
      </w:r>
      <w:r>
        <w:rPr>
          <w:color w:val="211F1F"/>
          <w:spacing w:val="16"/>
          <w:w w:val="105"/>
        </w:rPr>
        <w:t xml:space="preserve"> </w:t>
      </w:r>
      <w:r>
        <w:rPr>
          <w:color w:val="211F1F"/>
          <w:spacing w:val="-2"/>
          <w:w w:val="105"/>
        </w:rPr>
        <w:t>zelfzorgmiddelen</w:t>
      </w:r>
    </w:p>
    <w:p w:rsidR="001B3359" w:rsidRDefault="00D877C7" w14:paraId="210AB132" w14:textId="77777777">
      <w:pPr>
        <w:pStyle w:val="Plattetekst"/>
        <w:spacing w:line="247" w:lineRule="auto"/>
        <w:ind w:left="3429" w:right="457"/>
      </w:pPr>
      <w:r>
        <w:rPr>
          <w:color w:val="211F1F"/>
          <w:w w:val="110"/>
        </w:rPr>
        <w:t>In zowel de Voorjaarsnota 2025 als in het huidige coalitieakkoord zijn maatregelen opgenomen om zelfzorggeneesmiddelen uit het pakket te halen.</w:t>
      </w:r>
      <w:r>
        <w:rPr>
          <w:color w:val="211F1F"/>
          <w:spacing w:val="-3"/>
          <w:w w:val="110"/>
        </w:rPr>
        <w:t xml:space="preserve"> </w:t>
      </w:r>
      <w:r>
        <w:rPr>
          <w:color w:val="211F1F"/>
          <w:w w:val="110"/>
        </w:rPr>
        <w:t>De besparingsopgave hiervoor</w:t>
      </w:r>
      <w:r>
        <w:rPr>
          <w:color w:val="211F1F"/>
          <w:spacing w:val="-1"/>
          <w:w w:val="110"/>
        </w:rPr>
        <w:t xml:space="preserve"> </w:t>
      </w:r>
      <w:r>
        <w:rPr>
          <w:color w:val="211F1F"/>
          <w:w w:val="110"/>
        </w:rPr>
        <w:t>bedraagt €</w:t>
      </w:r>
      <w:r>
        <w:rPr>
          <w:color w:val="211F1F"/>
          <w:spacing w:val="-1"/>
          <w:w w:val="110"/>
        </w:rPr>
        <w:t xml:space="preserve"> </w:t>
      </w:r>
      <w:r>
        <w:rPr>
          <w:color w:val="211F1F"/>
          <w:w w:val="110"/>
        </w:rPr>
        <w:t>70 miljoen in</w:t>
      </w:r>
      <w:r>
        <w:rPr>
          <w:color w:val="211F1F"/>
          <w:spacing w:val="-1"/>
          <w:w w:val="110"/>
        </w:rPr>
        <w:t xml:space="preserve"> </w:t>
      </w:r>
      <w:r>
        <w:rPr>
          <w:color w:val="211F1F"/>
          <w:w w:val="110"/>
        </w:rPr>
        <w:t>2027.</w:t>
      </w:r>
      <w:r>
        <w:rPr>
          <w:color w:val="211F1F"/>
          <w:spacing w:val="-1"/>
          <w:w w:val="110"/>
        </w:rPr>
        <w:t xml:space="preserve"> </w:t>
      </w:r>
      <w:r>
        <w:rPr>
          <w:color w:val="211F1F"/>
          <w:w w:val="110"/>
        </w:rPr>
        <w:t xml:space="preserve">De </w:t>
      </w:r>
      <w:r>
        <w:rPr>
          <w:color w:val="211F1F"/>
        </w:rPr>
        <w:t>maatregel</w:t>
      </w:r>
      <w:r>
        <w:rPr>
          <w:color w:val="211F1F"/>
          <w:spacing w:val="33"/>
        </w:rPr>
        <w:t xml:space="preserve"> </w:t>
      </w:r>
      <w:r>
        <w:rPr>
          <w:color w:val="211F1F"/>
        </w:rPr>
        <w:t>wordt</w:t>
      </w:r>
      <w:r>
        <w:rPr>
          <w:color w:val="211F1F"/>
          <w:spacing w:val="29"/>
        </w:rPr>
        <w:t xml:space="preserve"> </w:t>
      </w:r>
      <w:r>
        <w:rPr>
          <w:color w:val="211F1F"/>
        </w:rPr>
        <w:t>gedeeltelijk</w:t>
      </w:r>
      <w:r>
        <w:rPr>
          <w:color w:val="211F1F"/>
          <w:spacing w:val="33"/>
        </w:rPr>
        <w:t xml:space="preserve"> </w:t>
      </w:r>
      <w:r>
        <w:rPr>
          <w:color w:val="211F1F"/>
        </w:rPr>
        <w:t>(voor</w:t>
      </w:r>
      <w:r>
        <w:rPr>
          <w:color w:val="211F1F"/>
          <w:spacing w:val="24"/>
        </w:rPr>
        <w:t xml:space="preserve"> </w:t>
      </w:r>
      <w:r>
        <w:rPr>
          <w:color w:val="211F1F"/>
        </w:rPr>
        <w:t>€</w:t>
      </w:r>
      <w:r>
        <w:rPr>
          <w:color w:val="211F1F"/>
          <w:spacing w:val="35"/>
        </w:rPr>
        <w:t xml:space="preserve"> </w:t>
      </w:r>
      <w:r>
        <w:rPr>
          <w:color w:val="211F1F"/>
        </w:rPr>
        <w:t>30</w:t>
      </w:r>
      <w:r>
        <w:rPr>
          <w:color w:val="211F1F"/>
          <w:spacing w:val="31"/>
        </w:rPr>
        <w:t xml:space="preserve"> </w:t>
      </w:r>
      <w:r>
        <w:rPr>
          <w:color w:val="211F1F"/>
        </w:rPr>
        <w:t>miljoen</w:t>
      </w:r>
      <w:r>
        <w:rPr>
          <w:color w:val="211F1F"/>
          <w:spacing w:val="33"/>
        </w:rPr>
        <w:t xml:space="preserve"> </w:t>
      </w:r>
      <w:r>
        <w:rPr>
          <w:color w:val="211F1F"/>
        </w:rPr>
        <w:t>structureel)</w:t>
      </w:r>
      <w:r>
        <w:rPr>
          <w:color w:val="211F1F"/>
          <w:spacing w:val="31"/>
        </w:rPr>
        <w:t xml:space="preserve"> </w:t>
      </w:r>
      <w:r>
        <w:rPr>
          <w:color w:val="211F1F"/>
        </w:rPr>
        <w:t>ingevuld</w:t>
      </w:r>
      <w:r>
        <w:rPr>
          <w:color w:val="211F1F"/>
          <w:spacing w:val="35"/>
        </w:rPr>
        <w:t xml:space="preserve"> </w:t>
      </w:r>
      <w:r>
        <w:rPr>
          <w:color w:val="211F1F"/>
        </w:rPr>
        <w:t xml:space="preserve">door een aanpassing van de vergoedingsvoorwaarden voor allergiemiddelen. Er </w:t>
      </w:r>
      <w:r>
        <w:rPr>
          <w:color w:val="211F1F"/>
          <w:w w:val="110"/>
        </w:rPr>
        <w:t>resteert hierdoor een besparingsverlies van € 40 miljoen in 2027.</w:t>
      </w:r>
    </w:p>
    <w:p w:rsidR="001B3359" w:rsidRDefault="00D877C7" w14:paraId="323C7F64" w14:textId="77777777">
      <w:pPr>
        <w:pStyle w:val="Kop1"/>
        <w:spacing w:before="195" w:line="240" w:lineRule="exact"/>
      </w:pPr>
      <w:r>
        <w:rPr>
          <w:color w:val="211F1F"/>
        </w:rPr>
        <w:t>Overheveling</w:t>
      </w:r>
      <w:r>
        <w:rPr>
          <w:color w:val="211F1F"/>
          <w:spacing w:val="37"/>
        </w:rPr>
        <w:t xml:space="preserve"> </w:t>
      </w:r>
      <w:r>
        <w:rPr>
          <w:color w:val="211F1F"/>
        </w:rPr>
        <w:t>IZA</w:t>
      </w:r>
      <w:r>
        <w:rPr>
          <w:color w:val="211F1F"/>
          <w:spacing w:val="36"/>
        </w:rPr>
        <w:t xml:space="preserve"> </w:t>
      </w:r>
      <w:r>
        <w:rPr>
          <w:color w:val="211F1F"/>
        </w:rPr>
        <w:t>transformatiemiddelen</w:t>
      </w:r>
      <w:r>
        <w:rPr>
          <w:color w:val="211F1F"/>
          <w:spacing w:val="45"/>
        </w:rPr>
        <w:t xml:space="preserve"> </w:t>
      </w:r>
      <w:r>
        <w:rPr>
          <w:color w:val="211F1F"/>
        </w:rPr>
        <w:t>naar</w:t>
      </w:r>
      <w:r>
        <w:rPr>
          <w:color w:val="211F1F"/>
          <w:spacing w:val="40"/>
        </w:rPr>
        <w:t xml:space="preserve"> </w:t>
      </w:r>
      <w:r>
        <w:rPr>
          <w:color w:val="211F1F"/>
          <w:spacing w:val="-2"/>
        </w:rPr>
        <w:t>premie</w:t>
      </w:r>
    </w:p>
    <w:p w:rsidR="001B3359" w:rsidRDefault="00D877C7" w14:paraId="55EFE9F5" w14:textId="77777777">
      <w:pPr>
        <w:pStyle w:val="Plattetekst"/>
        <w:spacing w:line="216" w:lineRule="exact"/>
        <w:ind w:left="3429"/>
      </w:pPr>
      <w:r>
        <w:rPr>
          <w:color w:val="211F1F"/>
        </w:rPr>
        <w:t>Transformatiemiddelen</w:t>
      </w:r>
      <w:r>
        <w:rPr>
          <w:color w:val="211F1F"/>
          <w:spacing w:val="40"/>
        </w:rPr>
        <w:t xml:space="preserve"> </w:t>
      </w:r>
      <w:r>
        <w:rPr>
          <w:color w:val="211F1F"/>
        </w:rPr>
        <w:t>die</w:t>
      </w:r>
      <w:r>
        <w:rPr>
          <w:color w:val="211F1F"/>
          <w:spacing w:val="45"/>
        </w:rPr>
        <w:t xml:space="preserve"> </w:t>
      </w:r>
      <w:r>
        <w:rPr>
          <w:color w:val="211F1F"/>
        </w:rPr>
        <w:t>niet</w:t>
      </w:r>
      <w:r>
        <w:rPr>
          <w:color w:val="211F1F"/>
          <w:spacing w:val="34"/>
        </w:rPr>
        <w:t xml:space="preserve"> </w:t>
      </w:r>
      <w:r>
        <w:rPr>
          <w:color w:val="211F1F"/>
        </w:rPr>
        <w:t>nodig</w:t>
      </w:r>
      <w:r>
        <w:rPr>
          <w:color w:val="211F1F"/>
          <w:spacing w:val="39"/>
        </w:rPr>
        <w:t xml:space="preserve"> </w:t>
      </w:r>
      <w:r>
        <w:rPr>
          <w:color w:val="211F1F"/>
        </w:rPr>
        <w:t>zijn</w:t>
      </w:r>
      <w:r>
        <w:rPr>
          <w:color w:val="211F1F"/>
          <w:spacing w:val="36"/>
        </w:rPr>
        <w:t xml:space="preserve"> </w:t>
      </w:r>
      <w:r>
        <w:rPr>
          <w:color w:val="211F1F"/>
        </w:rPr>
        <w:t>op</w:t>
      </w:r>
      <w:r>
        <w:rPr>
          <w:color w:val="211F1F"/>
          <w:spacing w:val="40"/>
        </w:rPr>
        <w:t xml:space="preserve"> </w:t>
      </w:r>
      <w:r>
        <w:rPr>
          <w:color w:val="211F1F"/>
        </w:rPr>
        <w:t>de</w:t>
      </w:r>
      <w:r>
        <w:rPr>
          <w:color w:val="211F1F"/>
          <w:spacing w:val="41"/>
        </w:rPr>
        <w:t xml:space="preserve"> </w:t>
      </w:r>
      <w:r>
        <w:rPr>
          <w:color w:val="211F1F"/>
        </w:rPr>
        <w:t>VWS-</w:t>
      </w:r>
      <w:r>
        <w:rPr>
          <w:color w:val="211F1F"/>
          <w:spacing w:val="-2"/>
        </w:rPr>
        <w:t>begroting</w:t>
      </w:r>
    </w:p>
    <w:p w:rsidR="001B3359" w:rsidRDefault="00D877C7" w14:paraId="6FEF328B" w14:textId="77777777">
      <w:pPr>
        <w:pStyle w:val="Plattetekst"/>
        <w:spacing w:before="21" w:line="247" w:lineRule="auto"/>
        <w:ind w:left="3429"/>
      </w:pPr>
      <w:r>
        <w:rPr>
          <w:color w:val="211F1F"/>
          <w:spacing w:val="-2"/>
          <w:w w:val="110"/>
        </w:rPr>
        <w:t>worden</w:t>
      </w:r>
      <w:r>
        <w:rPr>
          <w:color w:val="211F1F"/>
          <w:spacing w:val="-14"/>
          <w:w w:val="110"/>
        </w:rPr>
        <w:t xml:space="preserve"> </w:t>
      </w:r>
      <w:r>
        <w:rPr>
          <w:color w:val="211F1F"/>
          <w:spacing w:val="-2"/>
          <w:w w:val="110"/>
        </w:rPr>
        <w:t>overgeheveld</w:t>
      </w:r>
      <w:r>
        <w:rPr>
          <w:color w:val="211F1F"/>
          <w:spacing w:val="-14"/>
          <w:w w:val="110"/>
        </w:rPr>
        <w:t xml:space="preserve"> </w:t>
      </w:r>
      <w:r>
        <w:rPr>
          <w:color w:val="211F1F"/>
          <w:spacing w:val="-2"/>
          <w:w w:val="110"/>
        </w:rPr>
        <w:t>naar</w:t>
      </w:r>
      <w:r>
        <w:rPr>
          <w:color w:val="211F1F"/>
          <w:spacing w:val="-13"/>
          <w:w w:val="110"/>
        </w:rPr>
        <w:t xml:space="preserve"> </w:t>
      </w:r>
      <w:r>
        <w:rPr>
          <w:color w:val="211F1F"/>
          <w:spacing w:val="-2"/>
          <w:w w:val="110"/>
        </w:rPr>
        <w:t>de</w:t>
      </w:r>
      <w:r>
        <w:rPr>
          <w:color w:val="211F1F"/>
          <w:spacing w:val="-14"/>
          <w:w w:val="110"/>
        </w:rPr>
        <w:t xml:space="preserve"> </w:t>
      </w:r>
      <w:proofErr w:type="spellStart"/>
      <w:r>
        <w:rPr>
          <w:color w:val="211F1F"/>
          <w:spacing w:val="-2"/>
          <w:w w:val="110"/>
        </w:rPr>
        <w:t>premiegefinancierde</w:t>
      </w:r>
      <w:proofErr w:type="spellEnd"/>
      <w:r>
        <w:rPr>
          <w:color w:val="211F1F"/>
          <w:spacing w:val="-13"/>
          <w:w w:val="110"/>
        </w:rPr>
        <w:t xml:space="preserve"> </w:t>
      </w:r>
      <w:r>
        <w:rPr>
          <w:color w:val="211F1F"/>
          <w:spacing w:val="-2"/>
          <w:w w:val="110"/>
        </w:rPr>
        <w:t>zorguitgaven</w:t>
      </w:r>
      <w:r>
        <w:rPr>
          <w:color w:val="211F1F"/>
          <w:spacing w:val="-9"/>
          <w:w w:val="110"/>
        </w:rPr>
        <w:t xml:space="preserve"> </w:t>
      </w:r>
      <w:r>
        <w:rPr>
          <w:color w:val="211F1F"/>
          <w:spacing w:val="-2"/>
          <w:w w:val="110"/>
        </w:rPr>
        <w:t>zodat</w:t>
      </w:r>
      <w:r>
        <w:rPr>
          <w:color w:val="211F1F"/>
          <w:spacing w:val="-14"/>
          <w:w w:val="110"/>
        </w:rPr>
        <w:t xml:space="preserve"> </w:t>
      </w:r>
      <w:r>
        <w:rPr>
          <w:color w:val="211F1F"/>
          <w:spacing w:val="-2"/>
          <w:w w:val="110"/>
        </w:rPr>
        <w:t xml:space="preserve">ze </w:t>
      </w:r>
      <w:r>
        <w:rPr>
          <w:color w:val="211F1F"/>
          <w:w w:val="110"/>
        </w:rPr>
        <w:t>beschikbaar zijn voor impactvolle transformaties.</w:t>
      </w:r>
    </w:p>
    <w:p w:rsidR="001B3359" w:rsidRDefault="00D877C7" w14:paraId="4672F6D5" w14:textId="77777777">
      <w:pPr>
        <w:pStyle w:val="Kop1"/>
        <w:spacing w:before="202"/>
      </w:pPr>
      <w:r>
        <w:rPr>
          <w:color w:val="211F1F"/>
          <w:w w:val="105"/>
        </w:rPr>
        <w:t>AZWA onderdeel</w:t>
      </w:r>
      <w:r>
        <w:rPr>
          <w:color w:val="211F1F"/>
          <w:spacing w:val="3"/>
          <w:w w:val="105"/>
        </w:rPr>
        <w:t xml:space="preserve"> </w:t>
      </w:r>
      <w:r>
        <w:rPr>
          <w:color w:val="211F1F"/>
          <w:w w:val="105"/>
        </w:rPr>
        <w:t>B4</w:t>
      </w:r>
      <w:r>
        <w:rPr>
          <w:color w:val="211F1F"/>
          <w:spacing w:val="2"/>
          <w:w w:val="105"/>
        </w:rPr>
        <w:t xml:space="preserve"> </w:t>
      </w:r>
      <w:r>
        <w:rPr>
          <w:color w:val="211F1F"/>
          <w:w w:val="105"/>
        </w:rPr>
        <w:t>medische</w:t>
      </w:r>
      <w:r>
        <w:rPr>
          <w:color w:val="211F1F"/>
          <w:spacing w:val="7"/>
          <w:w w:val="105"/>
        </w:rPr>
        <w:t xml:space="preserve"> </w:t>
      </w:r>
      <w:r>
        <w:rPr>
          <w:color w:val="211F1F"/>
          <w:spacing w:val="-2"/>
          <w:w w:val="105"/>
        </w:rPr>
        <w:t>preventie</w:t>
      </w:r>
    </w:p>
    <w:p w:rsidR="001B3359" w:rsidRDefault="00D877C7" w14:paraId="4374186E" w14:textId="77777777">
      <w:pPr>
        <w:pStyle w:val="Plattetekst"/>
        <w:spacing w:before="4" w:line="247" w:lineRule="auto"/>
        <w:ind w:left="3429" w:right="638"/>
      </w:pPr>
      <w:r>
        <w:rPr>
          <w:color w:val="211F1F"/>
        </w:rPr>
        <w:t>In</w:t>
      </w:r>
      <w:r>
        <w:rPr>
          <w:color w:val="211F1F"/>
          <w:spacing w:val="40"/>
        </w:rPr>
        <w:t xml:space="preserve"> </w:t>
      </w:r>
      <w:r>
        <w:rPr>
          <w:color w:val="211F1F"/>
        </w:rPr>
        <w:t>het</w:t>
      </w:r>
      <w:r>
        <w:rPr>
          <w:color w:val="211F1F"/>
          <w:spacing w:val="40"/>
        </w:rPr>
        <w:t xml:space="preserve"> </w:t>
      </w:r>
      <w:r>
        <w:rPr>
          <w:color w:val="211F1F"/>
        </w:rPr>
        <w:t>Aanvullend</w:t>
      </w:r>
      <w:r>
        <w:rPr>
          <w:color w:val="211F1F"/>
          <w:spacing w:val="40"/>
        </w:rPr>
        <w:t xml:space="preserve"> </w:t>
      </w:r>
      <w:r>
        <w:rPr>
          <w:color w:val="211F1F"/>
        </w:rPr>
        <w:t>Zorg</w:t>
      </w:r>
      <w:r>
        <w:rPr>
          <w:color w:val="211F1F"/>
          <w:spacing w:val="40"/>
        </w:rPr>
        <w:t xml:space="preserve"> </w:t>
      </w:r>
      <w:r>
        <w:rPr>
          <w:color w:val="211F1F"/>
        </w:rPr>
        <w:t>en</w:t>
      </w:r>
      <w:r>
        <w:rPr>
          <w:color w:val="211F1F"/>
          <w:spacing w:val="40"/>
        </w:rPr>
        <w:t xml:space="preserve"> </w:t>
      </w:r>
      <w:r>
        <w:rPr>
          <w:color w:val="211F1F"/>
        </w:rPr>
        <w:t>Welzijnsakkoord</w:t>
      </w:r>
      <w:r>
        <w:rPr>
          <w:color w:val="211F1F"/>
          <w:spacing w:val="40"/>
        </w:rPr>
        <w:t xml:space="preserve"> </w:t>
      </w:r>
      <w:r>
        <w:rPr>
          <w:color w:val="211F1F"/>
        </w:rPr>
        <w:t>(AZWA)</w:t>
      </w:r>
      <w:r>
        <w:rPr>
          <w:color w:val="211F1F"/>
          <w:spacing w:val="40"/>
        </w:rPr>
        <w:t xml:space="preserve"> </w:t>
      </w:r>
      <w:r>
        <w:rPr>
          <w:color w:val="211F1F"/>
        </w:rPr>
        <w:t>is</w:t>
      </w:r>
      <w:r>
        <w:rPr>
          <w:color w:val="211F1F"/>
          <w:spacing w:val="40"/>
        </w:rPr>
        <w:t xml:space="preserve"> </w:t>
      </w:r>
      <w:r>
        <w:rPr>
          <w:color w:val="211F1F"/>
        </w:rPr>
        <w:t>onder</w:t>
      </w:r>
      <w:r>
        <w:rPr>
          <w:color w:val="211F1F"/>
          <w:spacing w:val="40"/>
        </w:rPr>
        <w:t xml:space="preserve"> </w:t>
      </w:r>
      <w:r>
        <w:rPr>
          <w:color w:val="211F1F"/>
        </w:rPr>
        <w:t>onderdeel B4</w:t>
      </w:r>
      <w:r>
        <w:rPr>
          <w:color w:val="211F1F"/>
          <w:spacing w:val="40"/>
        </w:rPr>
        <w:t xml:space="preserve"> </w:t>
      </w:r>
      <w:r>
        <w:rPr>
          <w:color w:val="211F1F"/>
        </w:rPr>
        <w:t>medische</w:t>
      </w:r>
      <w:r>
        <w:rPr>
          <w:color w:val="211F1F"/>
          <w:spacing w:val="40"/>
        </w:rPr>
        <w:t xml:space="preserve"> </w:t>
      </w:r>
      <w:r>
        <w:rPr>
          <w:color w:val="211F1F"/>
        </w:rPr>
        <w:t>preventie</w:t>
      </w:r>
      <w:r>
        <w:rPr>
          <w:color w:val="211F1F"/>
          <w:spacing w:val="40"/>
        </w:rPr>
        <w:t xml:space="preserve"> </w:t>
      </w:r>
      <w:r>
        <w:rPr>
          <w:color w:val="211F1F"/>
        </w:rPr>
        <w:t>opgenomen.</w:t>
      </w:r>
      <w:r>
        <w:rPr>
          <w:color w:val="211F1F"/>
          <w:spacing w:val="40"/>
        </w:rPr>
        <w:t xml:space="preserve"> </w:t>
      </w:r>
      <w:r>
        <w:rPr>
          <w:color w:val="211F1F"/>
        </w:rPr>
        <w:t>Met</w:t>
      </w:r>
      <w:r>
        <w:rPr>
          <w:color w:val="211F1F"/>
          <w:spacing w:val="40"/>
        </w:rPr>
        <w:t xml:space="preserve"> </w:t>
      </w:r>
      <w:r>
        <w:rPr>
          <w:color w:val="211F1F"/>
        </w:rPr>
        <w:t>medische</w:t>
      </w:r>
      <w:r>
        <w:rPr>
          <w:color w:val="211F1F"/>
          <w:spacing w:val="40"/>
        </w:rPr>
        <w:t xml:space="preserve"> </w:t>
      </w:r>
      <w:r>
        <w:rPr>
          <w:color w:val="211F1F"/>
        </w:rPr>
        <w:t>preventie</w:t>
      </w:r>
      <w:r>
        <w:rPr>
          <w:color w:val="211F1F"/>
          <w:spacing w:val="40"/>
        </w:rPr>
        <w:t xml:space="preserve"> </w:t>
      </w:r>
      <w:r>
        <w:rPr>
          <w:color w:val="211F1F"/>
        </w:rPr>
        <w:t>wordt</w:t>
      </w:r>
      <w:r>
        <w:rPr>
          <w:color w:val="211F1F"/>
          <w:spacing w:val="40"/>
        </w:rPr>
        <w:t xml:space="preserve"> </w:t>
      </w:r>
      <w:r>
        <w:rPr>
          <w:color w:val="211F1F"/>
        </w:rPr>
        <w:t>het zorggebruik verminderd door vroege signalering of medische behandeling/</w:t>
      </w:r>
    </w:p>
    <w:p w:rsidR="001B3359" w:rsidRDefault="00D877C7" w14:paraId="57D9FFA3" w14:textId="77777777">
      <w:pPr>
        <w:pStyle w:val="Plattetekst"/>
        <w:spacing w:line="247" w:lineRule="auto"/>
        <w:ind w:left="3429" w:right="464"/>
      </w:pPr>
      <w:r>
        <w:rPr>
          <w:color w:val="211F1F"/>
          <w:w w:val="110"/>
        </w:rPr>
        <w:t>vaccinatie</w:t>
      </w:r>
      <w:r>
        <w:rPr>
          <w:color w:val="211F1F"/>
          <w:spacing w:val="-16"/>
          <w:w w:val="110"/>
        </w:rPr>
        <w:t xml:space="preserve"> </w:t>
      </w:r>
      <w:r>
        <w:rPr>
          <w:color w:val="211F1F"/>
          <w:w w:val="110"/>
        </w:rPr>
        <w:t>ter</w:t>
      </w:r>
      <w:r>
        <w:rPr>
          <w:color w:val="211F1F"/>
          <w:spacing w:val="-15"/>
          <w:w w:val="110"/>
        </w:rPr>
        <w:t xml:space="preserve"> </w:t>
      </w:r>
      <w:r>
        <w:rPr>
          <w:color w:val="211F1F"/>
          <w:w w:val="110"/>
        </w:rPr>
        <w:t>voorkoming</w:t>
      </w:r>
      <w:r>
        <w:rPr>
          <w:color w:val="211F1F"/>
          <w:spacing w:val="-16"/>
          <w:w w:val="110"/>
        </w:rPr>
        <w:t xml:space="preserve"> </w:t>
      </w:r>
      <w:r>
        <w:rPr>
          <w:color w:val="211F1F"/>
          <w:w w:val="110"/>
        </w:rPr>
        <w:t>van</w:t>
      </w:r>
      <w:r>
        <w:rPr>
          <w:color w:val="211F1F"/>
          <w:spacing w:val="-18"/>
          <w:w w:val="110"/>
        </w:rPr>
        <w:t xml:space="preserve"> </w:t>
      </w:r>
      <w:r>
        <w:rPr>
          <w:color w:val="211F1F"/>
          <w:w w:val="110"/>
        </w:rPr>
        <w:t>(verspreiding</w:t>
      </w:r>
      <w:r>
        <w:rPr>
          <w:color w:val="211F1F"/>
          <w:spacing w:val="-15"/>
          <w:w w:val="110"/>
        </w:rPr>
        <w:t xml:space="preserve"> </w:t>
      </w:r>
      <w:r>
        <w:rPr>
          <w:color w:val="211F1F"/>
          <w:w w:val="110"/>
        </w:rPr>
        <w:t>van)</w:t>
      </w:r>
      <w:r>
        <w:rPr>
          <w:color w:val="211F1F"/>
          <w:spacing w:val="-15"/>
          <w:w w:val="110"/>
        </w:rPr>
        <w:t xml:space="preserve"> </w:t>
      </w:r>
      <w:r>
        <w:rPr>
          <w:color w:val="211F1F"/>
          <w:w w:val="110"/>
        </w:rPr>
        <w:t>ziekte.</w:t>
      </w:r>
      <w:r>
        <w:rPr>
          <w:color w:val="211F1F"/>
          <w:spacing w:val="-16"/>
          <w:w w:val="110"/>
        </w:rPr>
        <w:t xml:space="preserve"> </w:t>
      </w:r>
      <w:r>
        <w:rPr>
          <w:color w:val="211F1F"/>
          <w:w w:val="110"/>
        </w:rPr>
        <w:t>Het</w:t>
      </w:r>
      <w:r>
        <w:rPr>
          <w:color w:val="211F1F"/>
          <w:spacing w:val="-15"/>
          <w:w w:val="110"/>
        </w:rPr>
        <w:t xml:space="preserve"> </w:t>
      </w:r>
      <w:r>
        <w:rPr>
          <w:color w:val="211F1F"/>
          <w:w w:val="110"/>
        </w:rPr>
        <w:t>kan</w:t>
      </w:r>
      <w:r>
        <w:rPr>
          <w:color w:val="211F1F"/>
          <w:spacing w:val="-16"/>
          <w:w w:val="110"/>
        </w:rPr>
        <w:t xml:space="preserve"> </w:t>
      </w:r>
      <w:r>
        <w:rPr>
          <w:color w:val="211F1F"/>
          <w:w w:val="110"/>
        </w:rPr>
        <w:t>gaan</w:t>
      </w:r>
      <w:r>
        <w:rPr>
          <w:color w:val="211F1F"/>
          <w:spacing w:val="-15"/>
          <w:w w:val="110"/>
        </w:rPr>
        <w:t xml:space="preserve"> </w:t>
      </w:r>
      <w:r>
        <w:rPr>
          <w:color w:val="211F1F"/>
          <w:w w:val="110"/>
        </w:rPr>
        <w:t>om nieuwe</w:t>
      </w:r>
      <w:r>
        <w:rPr>
          <w:color w:val="211F1F"/>
          <w:spacing w:val="-12"/>
          <w:w w:val="110"/>
        </w:rPr>
        <w:t xml:space="preserve"> </w:t>
      </w:r>
      <w:r>
        <w:rPr>
          <w:color w:val="211F1F"/>
          <w:w w:val="110"/>
        </w:rPr>
        <w:t>maatregelen</w:t>
      </w:r>
      <w:r>
        <w:rPr>
          <w:color w:val="211F1F"/>
          <w:spacing w:val="-12"/>
          <w:w w:val="110"/>
        </w:rPr>
        <w:t xml:space="preserve"> </w:t>
      </w:r>
      <w:r>
        <w:rPr>
          <w:color w:val="211F1F"/>
          <w:w w:val="110"/>
        </w:rPr>
        <w:t>of</w:t>
      </w:r>
      <w:r>
        <w:rPr>
          <w:color w:val="211F1F"/>
          <w:spacing w:val="-14"/>
          <w:w w:val="110"/>
        </w:rPr>
        <w:t xml:space="preserve"> </w:t>
      </w:r>
      <w:r>
        <w:rPr>
          <w:color w:val="211F1F"/>
          <w:w w:val="110"/>
        </w:rPr>
        <w:t>intensiveringen</w:t>
      </w:r>
      <w:r>
        <w:rPr>
          <w:color w:val="211F1F"/>
          <w:spacing w:val="-2"/>
          <w:w w:val="110"/>
        </w:rPr>
        <w:t xml:space="preserve"> </w:t>
      </w:r>
      <w:r>
        <w:rPr>
          <w:color w:val="211F1F"/>
          <w:w w:val="110"/>
        </w:rPr>
        <w:t>van</w:t>
      </w:r>
      <w:r>
        <w:rPr>
          <w:color w:val="211F1F"/>
          <w:spacing w:val="-9"/>
          <w:w w:val="110"/>
        </w:rPr>
        <w:t xml:space="preserve"> </w:t>
      </w:r>
      <w:r>
        <w:rPr>
          <w:color w:val="211F1F"/>
          <w:w w:val="110"/>
        </w:rPr>
        <w:t>bestaande</w:t>
      </w:r>
      <w:r>
        <w:rPr>
          <w:color w:val="211F1F"/>
          <w:spacing w:val="-2"/>
          <w:w w:val="110"/>
        </w:rPr>
        <w:t xml:space="preserve"> </w:t>
      </w:r>
      <w:r>
        <w:rPr>
          <w:color w:val="211F1F"/>
          <w:w w:val="110"/>
        </w:rPr>
        <w:t>maatregelen,</w:t>
      </w:r>
      <w:r>
        <w:rPr>
          <w:color w:val="211F1F"/>
          <w:spacing w:val="-13"/>
          <w:w w:val="110"/>
        </w:rPr>
        <w:t xml:space="preserve"> </w:t>
      </w:r>
      <w:r>
        <w:rPr>
          <w:color w:val="211F1F"/>
          <w:w w:val="110"/>
        </w:rPr>
        <w:t>mits ze aantoonbaar de kwaliteit van leven verbeteren en tot een besparing leiden</w:t>
      </w:r>
      <w:r>
        <w:rPr>
          <w:color w:val="211F1F"/>
          <w:spacing w:val="-16"/>
          <w:w w:val="110"/>
        </w:rPr>
        <w:t xml:space="preserve"> </w:t>
      </w:r>
      <w:r>
        <w:rPr>
          <w:color w:val="211F1F"/>
          <w:w w:val="110"/>
        </w:rPr>
        <w:t>van</w:t>
      </w:r>
      <w:r>
        <w:rPr>
          <w:color w:val="211F1F"/>
          <w:spacing w:val="-15"/>
          <w:w w:val="110"/>
        </w:rPr>
        <w:t xml:space="preserve"> </w:t>
      </w:r>
      <w:r>
        <w:rPr>
          <w:color w:val="211F1F"/>
          <w:w w:val="110"/>
        </w:rPr>
        <w:t>zorg(kosten)</w:t>
      </w:r>
      <w:r>
        <w:rPr>
          <w:color w:val="211F1F"/>
          <w:spacing w:val="-16"/>
          <w:w w:val="110"/>
        </w:rPr>
        <w:t xml:space="preserve"> </w:t>
      </w:r>
      <w:r>
        <w:rPr>
          <w:color w:val="211F1F"/>
          <w:w w:val="110"/>
        </w:rPr>
        <w:t>in</w:t>
      </w:r>
      <w:r>
        <w:rPr>
          <w:color w:val="211F1F"/>
          <w:spacing w:val="-16"/>
          <w:w w:val="110"/>
        </w:rPr>
        <w:t xml:space="preserve"> </w:t>
      </w:r>
      <w:r>
        <w:rPr>
          <w:color w:val="211F1F"/>
          <w:w w:val="110"/>
        </w:rPr>
        <w:t>het</w:t>
      </w:r>
      <w:r>
        <w:rPr>
          <w:color w:val="211F1F"/>
          <w:spacing w:val="-19"/>
          <w:w w:val="110"/>
        </w:rPr>
        <w:t xml:space="preserve"> </w:t>
      </w:r>
      <w:proofErr w:type="spellStart"/>
      <w:r>
        <w:rPr>
          <w:color w:val="211F1F"/>
          <w:w w:val="110"/>
        </w:rPr>
        <w:t>Zvw</w:t>
      </w:r>
      <w:proofErr w:type="spellEnd"/>
      <w:r>
        <w:rPr>
          <w:color w:val="211F1F"/>
          <w:w w:val="110"/>
        </w:rPr>
        <w:t>-kader</w:t>
      </w:r>
      <w:r>
        <w:rPr>
          <w:color w:val="211F1F"/>
          <w:spacing w:val="-18"/>
          <w:w w:val="110"/>
        </w:rPr>
        <w:t xml:space="preserve"> </w:t>
      </w:r>
      <w:r>
        <w:rPr>
          <w:color w:val="211F1F"/>
          <w:w w:val="110"/>
        </w:rPr>
        <w:t>in</w:t>
      </w:r>
      <w:r>
        <w:rPr>
          <w:color w:val="211F1F"/>
          <w:spacing w:val="-15"/>
          <w:w w:val="110"/>
        </w:rPr>
        <w:t xml:space="preserve"> </w:t>
      </w:r>
      <w:r>
        <w:rPr>
          <w:color w:val="211F1F"/>
          <w:w w:val="110"/>
        </w:rPr>
        <w:t>de</w:t>
      </w:r>
      <w:r>
        <w:rPr>
          <w:color w:val="211F1F"/>
          <w:spacing w:val="-16"/>
          <w:w w:val="110"/>
        </w:rPr>
        <w:t xml:space="preserve"> </w:t>
      </w:r>
      <w:r>
        <w:rPr>
          <w:color w:val="211F1F"/>
          <w:w w:val="110"/>
        </w:rPr>
        <w:t>toekomst.</w:t>
      </w:r>
      <w:r>
        <w:rPr>
          <w:color w:val="211F1F"/>
          <w:spacing w:val="-15"/>
          <w:w w:val="110"/>
        </w:rPr>
        <w:t xml:space="preserve"> </w:t>
      </w:r>
      <w:r>
        <w:rPr>
          <w:color w:val="211F1F"/>
          <w:w w:val="110"/>
        </w:rPr>
        <w:t>De</w:t>
      </w:r>
      <w:r>
        <w:rPr>
          <w:color w:val="211F1F"/>
          <w:spacing w:val="-16"/>
          <w:w w:val="110"/>
        </w:rPr>
        <w:t xml:space="preserve"> </w:t>
      </w:r>
      <w:r>
        <w:rPr>
          <w:color w:val="211F1F"/>
          <w:w w:val="110"/>
        </w:rPr>
        <w:t xml:space="preserve">maatregelen </w:t>
      </w:r>
      <w:r>
        <w:rPr>
          <w:color w:val="211F1F"/>
        </w:rPr>
        <w:t>verdienen</w:t>
      </w:r>
      <w:r>
        <w:rPr>
          <w:color w:val="211F1F"/>
          <w:spacing w:val="32"/>
        </w:rPr>
        <w:t xml:space="preserve"> </w:t>
      </w:r>
      <w:r>
        <w:rPr>
          <w:color w:val="211F1F"/>
        </w:rPr>
        <w:t>zichzelf</w:t>
      </w:r>
      <w:r>
        <w:rPr>
          <w:color w:val="211F1F"/>
          <w:spacing w:val="31"/>
        </w:rPr>
        <w:t xml:space="preserve"> </w:t>
      </w:r>
      <w:r>
        <w:rPr>
          <w:color w:val="211F1F"/>
        </w:rPr>
        <w:t>individueel</w:t>
      </w:r>
      <w:r>
        <w:rPr>
          <w:color w:val="211F1F"/>
          <w:spacing w:val="31"/>
        </w:rPr>
        <w:t xml:space="preserve"> </w:t>
      </w:r>
      <w:r>
        <w:rPr>
          <w:color w:val="211F1F"/>
        </w:rPr>
        <w:t>of</w:t>
      </w:r>
      <w:r>
        <w:rPr>
          <w:color w:val="211F1F"/>
          <w:spacing w:val="31"/>
        </w:rPr>
        <w:t xml:space="preserve"> </w:t>
      </w:r>
      <w:r>
        <w:rPr>
          <w:color w:val="211F1F"/>
        </w:rPr>
        <w:t>als</w:t>
      </w:r>
      <w:r>
        <w:rPr>
          <w:color w:val="211F1F"/>
          <w:spacing w:val="39"/>
        </w:rPr>
        <w:t xml:space="preserve"> </w:t>
      </w:r>
      <w:r>
        <w:rPr>
          <w:color w:val="211F1F"/>
        </w:rPr>
        <w:t>pakket</w:t>
      </w:r>
      <w:r>
        <w:rPr>
          <w:color w:val="211F1F"/>
          <w:spacing w:val="35"/>
        </w:rPr>
        <w:t xml:space="preserve"> </w:t>
      </w:r>
      <w:r>
        <w:rPr>
          <w:color w:val="211F1F"/>
        </w:rPr>
        <w:t>terug,</w:t>
      </w:r>
      <w:r>
        <w:rPr>
          <w:color w:val="211F1F"/>
          <w:spacing w:val="31"/>
        </w:rPr>
        <w:t xml:space="preserve"> </w:t>
      </w:r>
      <w:r>
        <w:rPr>
          <w:color w:val="211F1F"/>
        </w:rPr>
        <w:t>er</w:t>
      </w:r>
      <w:r>
        <w:rPr>
          <w:color w:val="211F1F"/>
          <w:spacing w:val="38"/>
        </w:rPr>
        <w:t xml:space="preserve"> </w:t>
      </w:r>
      <w:r>
        <w:rPr>
          <w:color w:val="211F1F"/>
        </w:rPr>
        <w:t>kan</w:t>
      </w:r>
      <w:r>
        <w:rPr>
          <w:color w:val="211F1F"/>
          <w:spacing w:val="34"/>
        </w:rPr>
        <w:t xml:space="preserve"> </w:t>
      </w:r>
      <w:r>
        <w:rPr>
          <w:color w:val="211F1F"/>
        </w:rPr>
        <w:t>ook echter</w:t>
      </w:r>
      <w:r>
        <w:rPr>
          <w:color w:val="211F1F"/>
          <w:spacing w:val="31"/>
        </w:rPr>
        <w:t xml:space="preserve"> </w:t>
      </w:r>
      <w:r>
        <w:rPr>
          <w:color w:val="211F1F"/>
        </w:rPr>
        <w:t xml:space="preserve">sprake </w:t>
      </w:r>
      <w:r>
        <w:rPr>
          <w:color w:val="211F1F"/>
          <w:w w:val="110"/>
        </w:rPr>
        <w:t>zijn van een onrendabele top. Binnen deze financieringsronde van B4 is in</w:t>
      </w:r>
      <w:r>
        <w:rPr>
          <w:color w:val="211F1F"/>
          <w:spacing w:val="-13"/>
          <w:w w:val="110"/>
        </w:rPr>
        <w:t xml:space="preserve"> </w:t>
      </w:r>
      <w:r>
        <w:rPr>
          <w:color w:val="211F1F"/>
          <w:w w:val="110"/>
        </w:rPr>
        <w:t>totaal</w:t>
      </w:r>
      <w:r>
        <w:rPr>
          <w:color w:val="211F1F"/>
          <w:spacing w:val="-11"/>
          <w:w w:val="110"/>
        </w:rPr>
        <w:t xml:space="preserve"> </w:t>
      </w:r>
      <w:r>
        <w:rPr>
          <w:color w:val="211F1F"/>
          <w:w w:val="110"/>
        </w:rPr>
        <w:t>€</w:t>
      </w:r>
      <w:r>
        <w:rPr>
          <w:color w:val="211F1F"/>
          <w:spacing w:val="-14"/>
          <w:w w:val="110"/>
        </w:rPr>
        <w:t xml:space="preserve"> </w:t>
      </w:r>
      <w:r>
        <w:rPr>
          <w:color w:val="211F1F"/>
          <w:w w:val="110"/>
        </w:rPr>
        <w:t>90</w:t>
      </w:r>
      <w:r>
        <w:rPr>
          <w:color w:val="211F1F"/>
          <w:spacing w:val="-9"/>
          <w:w w:val="110"/>
        </w:rPr>
        <w:t xml:space="preserve"> </w:t>
      </w:r>
      <w:r>
        <w:rPr>
          <w:color w:val="211F1F"/>
          <w:w w:val="110"/>
        </w:rPr>
        <w:t>miljoen</w:t>
      </w:r>
      <w:r>
        <w:rPr>
          <w:color w:val="211F1F"/>
          <w:spacing w:val="-15"/>
          <w:w w:val="110"/>
        </w:rPr>
        <w:t xml:space="preserve"> </w:t>
      </w:r>
      <w:r>
        <w:rPr>
          <w:color w:val="211F1F"/>
          <w:w w:val="110"/>
        </w:rPr>
        <w:t>in</w:t>
      </w:r>
      <w:r>
        <w:rPr>
          <w:color w:val="211F1F"/>
          <w:spacing w:val="-13"/>
          <w:w w:val="110"/>
        </w:rPr>
        <w:t xml:space="preserve"> </w:t>
      </w:r>
      <w:r>
        <w:rPr>
          <w:color w:val="211F1F"/>
          <w:w w:val="110"/>
        </w:rPr>
        <w:t>2027</w:t>
      </w:r>
      <w:r>
        <w:rPr>
          <w:color w:val="211F1F"/>
          <w:spacing w:val="-15"/>
          <w:w w:val="110"/>
        </w:rPr>
        <w:t xml:space="preserve"> </w:t>
      </w:r>
      <w:r>
        <w:rPr>
          <w:color w:val="211F1F"/>
          <w:w w:val="110"/>
        </w:rPr>
        <w:t>en</w:t>
      </w:r>
      <w:r>
        <w:rPr>
          <w:color w:val="211F1F"/>
          <w:spacing w:val="-14"/>
          <w:w w:val="110"/>
        </w:rPr>
        <w:t xml:space="preserve"> </w:t>
      </w:r>
      <w:r>
        <w:rPr>
          <w:color w:val="211F1F"/>
          <w:w w:val="110"/>
        </w:rPr>
        <w:t>2028</w:t>
      </w:r>
      <w:r>
        <w:rPr>
          <w:color w:val="211F1F"/>
          <w:spacing w:val="-14"/>
          <w:w w:val="110"/>
        </w:rPr>
        <w:t xml:space="preserve"> </w:t>
      </w:r>
      <w:r>
        <w:rPr>
          <w:color w:val="211F1F"/>
          <w:w w:val="110"/>
        </w:rPr>
        <w:t>(€</w:t>
      </w:r>
      <w:r>
        <w:rPr>
          <w:color w:val="211F1F"/>
          <w:spacing w:val="-14"/>
          <w:w w:val="110"/>
        </w:rPr>
        <w:t xml:space="preserve"> </w:t>
      </w:r>
      <w:r>
        <w:rPr>
          <w:color w:val="211F1F"/>
          <w:w w:val="110"/>
        </w:rPr>
        <w:t>45</w:t>
      </w:r>
      <w:r>
        <w:rPr>
          <w:color w:val="211F1F"/>
          <w:spacing w:val="-9"/>
          <w:w w:val="110"/>
        </w:rPr>
        <w:t xml:space="preserve"> </w:t>
      </w:r>
      <w:r>
        <w:rPr>
          <w:color w:val="211F1F"/>
          <w:w w:val="110"/>
        </w:rPr>
        <w:t>miljoen</w:t>
      </w:r>
      <w:r>
        <w:rPr>
          <w:color w:val="211F1F"/>
          <w:spacing w:val="-12"/>
          <w:w w:val="110"/>
        </w:rPr>
        <w:t xml:space="preserve"> </w:t>
      </w:r>
      <w:r>
        <w:rPr>
          <w:color w:val="211F1F"/>
          <w:w w:val="110"/>
        </w:rPr>
        <w:t>per</w:t>
      </w:r>
      <w:r>
        <w:rPr>
          <w:color w:val="211F1F"/>
          <w:spacing w:val="-12"/>
          <w:w w:val="110"/>
        </w:rPr>
        <w:t xml:space="preserve"> </w:t>
      </w:r>
      <w:r>
        <w:rPr>
          <w:color w:val="211F1F"/>
          <w:w w:val="110"/>
        </w:rPr>
        <w:t>jaar)</w:t>
      </w:r>
      <w:r>
        <w:rPr>
          <w:color w:val="211F1F"/>
          <w:spacing w:val="-10"/>
          <w:w w:val="110"/>
        </w:rPr>
        <w:t xml:space="preserve"> </w:t>
      </w:r>
      <w:r>
        <w:rPr>
          <w:color w:val="211F1F"/>
          <w:w w:val="110"/>
        </w:rPr>
        <w:t>beschikbaar gesteld</w:t>
      </w:r>
      <w:r>
        <w:rPr>
          <w:color w:val="211F1F"/>
          <w:spacing w:val="-3"/>
          <w:w w:val="110"/>
        </w:rPr>
        <w:t xml:space="preserve"> </w:t>
      </w:r>
      <w:r>
        <w:rPr>
          <w:color w:val="211F1F"/>
          <w:w w:val="110"/>
        </w:rPr>
        <w:t>om maatregelen</w:t>
      </w:r>
      <w:r>
        <w:rPr>
          <w:color w:val="211F1F"/>
          <w:spacing w:val="-2"/>
          <w:w w:val="110"/>
        </w:rPr>
        <w:t xml:space="preserve"> </w:t>
      </w:r>
      <w:r>
        <w:rPr>
          <w:color w:val="211F1F"/>
          <w:w w:val="110"/>
        </w:rPr>
        <w:t>die op de</w:t>
      </w:r>
      <w:r>
        <w:rPr>
          <w:color w:val="211F1F"/>
          <w:spacing w:val="-1"/>
          <w:w w:val="110"/>
        </w:rPr>
        <w:t xml:space="preserve"> </w:t>
      </w:r>
      <w:r>
        <w:rPr>
          <w:color w:val="211F1F"/>
          <w:w w:val="110"/>
        </w:rPr>
        <w:t>ontwikkelagenda</w:t>
      </w:r>
      <w:r>
        <w:rPr>
          <w:color w:val="211F1F"/>
          <w:spacing w:val="-1"/>
          <w:w w:val="110"/>
        </w:rPr>
        <w:t xml:space="preserve"> </w:t>
      </w:r>
      <w:r>
        <w:rPr>
          <w:color w:val="211F1F"/>
          <w:w w:val="110"/>
        </w:rPr>
        <w:t>staan</w:t>
      </w:r>
      <w:r>
        <w:rPr>
          <w:color w:val="211F1F"/>
          <w:spacing w:val="-2"/>
          <w:w w:val="110"/>
        </w:rPr>
        <w:t xml:space="preserve"> </w:t>
      </w:r>
      <w:r>
        <w:rPr>
          <w:color w:val="211F1F"/>
          <w:w w:val="110"/>
        </w:rPr>
        <w:t>(en/of</w:t>
      </w:r>
      <w:r>
        <w:rPr>
          <w:color w:val="211F1F"/>
          <w:spacing w:val="-3"/>
          <w:w w:val="110"/>
        </w:rPr>
        <w:t xml:space="preserve"> </w:t>
      </w:r>
      <w:r>
        <w:rPr>
          <w:color w:val="211F1F"/>
          <w:w w:val="110"/>
        </w:rPr>
        <w:t>andere maatregelen</w:t>
      </w:r>
      <w:r>
        <w:rPr>
          <w:color w:val="211F1F"/>
          <w:spacing w:val="-9"/>
          <w:w w:val="110"/>
        </w:rPr>
        <w:t xml:space="preserve"> </w:t>
      </w:r>
      <w:r>
        <w:rPr>
          <w:color w:val="211F1F"/>
          <w:w w:val="110"/>
        </w:rPr>
        <w:t>die</w:t>
      </w:r>
      <w:r>
        <w:rPr>
          <w:color w:val="211F1F"/>
          <w:spacing w:val="-7"/>
          <w:w w:val="110"/>
        </w:rPr>
        <w:t xml:space="preserve"> </w:t>
      </w:r>
      <w:r>
        <w:rPr>
          <w:color w:val="211F1F"/>
          <w:w w:val="110"/>
        </w:rPr>
        <w:t>voldoen</w:t>
      </w:r>
      <w:r>
        <w:rPr>
          <w:color w:val="211F1F"/>
          <w:spacing w:val="-11"/>
          <w:w w:val="110"/>
        </w:rPr>
        <w:t xml:space="preserve"> </w:t>
      </w:r>
      <w:r>
        <w:rPr>
          <w:color w:val="211F1F"/>
          <w:w w:val="110"/>
        </w:rPr>
        <w:t>aan</w:t>
      </w:r>
      <w:r>
        <w:rPr>
          <w:color w:val="211F1F"/>
          <w:spacing w:val="-12"/>
          <w:w w:val="110"/>
        </w:rPr>
        <w:t xml:space="preserve"> </w:t>
      </w:r>
      <w:r>
        <w:rPr>
          <w:color w:val="211F1F"/>
          <w:w w:val="110"/>
        </w:rPr>
        <w:t>de</w:t>
      </w:r>
      <w:r>
        <w:rPr>
          <w:color w:val="211F1F"/>
          <w:spacing w:val="-7"/>
          <w:w w:val="110"/>
        </w:rPr>
        <w:t xml:space="preserve"> </w:t>
      </w:r>
      <w:r>
        <w:rPr>
          <w:color w:val="211F1F"/>
          <w:w w:val="110"/>
        </w:rPr>
        <w:t>gestelde</w:t>
      </w:r>
      <w:r>
        <w:rPr>
          <w:color w:val="211F1F"/>
          <w:spacing w:val="-11"/>
          <w:w w:val="110"/>
        </w:rPr>
        <w:t xml:space="preserve"> </w:t>
      </w:r>
      <w:r>
        <w:rPr>
          <w:color w:val="211F1F"/>
          <w:w w:val="110"/>
        </w:rPr>
        <w:t>criteria)</w:t>
      </w:r>
      <w:r>
        <w:rPr>
          <w:color w:val="211F1F"/>
          <w:spacing w:val="-9"/>
          <w:w w:val="110"/>
        </w:rPr>
        <w:t xml:space="preserve"> </w:t>
      </w:r>
      <w:r>
        <w:rPr>
          <w:color w:val="211F1F"/>
          <w:w w:val="110"/>
        </w:rPr>
        <w:t>een</w:t>
      </w:r>
      <w:r>
        <w:rPr>
          <w:color w:val="211F1F"/>
          <w:spacing w:val="-10"/>
          <w:w w:val="110"/>
        </w:rPr>
        <w:t xml:space="preserve"> </w:t>
      </w:r>
      <w:r>
        <w:rPr>
          <w:color w:val="211F1F"/>
          <w:w w:val="110"/>
        </w:rPr>
        <w:t>kickstart</w:t>
      </w:r>
      <w:r>
        <w:rPr>
          <w:color w:val="211F1F"/>
          <w:spacing w:val="-9"/>
          <w:w w:val="110"/>
        </w:rPr>
        <w:t xml:space="preserve"> </w:t>
      </w:r>
      <w:r>
        <w:rPr>
          <w:color w:val="211F1F"/>
          <w:w w:val="110"/>
        </w:rPr>
        <w:t>te</w:t>
      </w:r>
      <w:r>
        <w:rPr>
          <w:color w:val="211F1F"/>
          <w:spacing w:val="-9"/>
          <w:w w:val="110"/>
        </w:rPr>
        <w:t xml:space="preserve"> </w:t>
      </w:r>
      <w:r>
        <w:rPr>
          <w:color w:val="211F1F"/>
          <w:w w:val="110"/>
        </w:rPr>
        <w:t>geven, waarvan € 35 miljoen</w:t>
      </w:r>
      <w:r>
        <w:rPr>
          <w:color w:val="211F1F"/>
          <w:spacing w:val="-2"/>
          <w:w w:val="110"/>
        </w:rPr>
        <w:t xml:space="preserve"> </w:t>
      </w:r>
      <w:r>
        <w:rPr>
          <w:color w:val="211F1F"/>
          <w:w w:val="110"/>
        </w:rPr>
        <w:t>naar covid vaccinatie</w:t>
      </w:r>
      <w:r>
        <w:rPr>
          <w:color w:val="211F1F"/>
          <w:spacing w:val="-1"/>
          <w:w w:val="110"/>
        </w:rPr>
        <w:t xml:space="preserve"> </w:t>
      </w:r>
      <w:r>
        <w:rPr>
          <w:color w:val="211F1F"/>
          <w:w w:val="110"/>
        </w:rPr>
        <w:t>in</w:t>
      </w:r>
      <w:r>
        <w:rPr>
          <w:color w:val="211F1F"/>
          <w:spacing w:val="-2"/>
          <w:w w:val="110"/>
        </w:rPr>
        <w:t xml:space="preserve"> </w:t>
      </w:r>
      <w:r>
        <w:rPr>
          <w:color w:val="211F1F"/>
          <w:w w:val="110"/>
        </w:rPr>
        <w:t>2027</w:t>
      </w:r>
      <w:r>
        <w:rPr>
          <w:color w:val="211F1F"/>
          <w:spacing w:val="-2"/>
          <w:w w:val="110"/>
        </w:rPr>
        <w:t xml:space="preserve"> </w:t>
      </w:r>
      <w:r>
        <w:rPr>
          <w:color w:val="211F1F"/>
          <w:w w:val="110"/>
        </w:rPr>
        <w:t>en 2028. Dit</w:t>
      </w:r>
      <w:r>
        <w:rPr>
          <w:color w:val="211F1F"/>
          <w:spacing w:val="-1"/>
          <w:w w:val="110"/>
        </w:rPr>
        <w:t xml:space="preserve"> </w:t>
      </w:r>
      <w:r>
        <w:rPr>
          <w:color w:val="211F1F"/>
          <w:w w:val="110"/>
        </w:rPr>
        <w:t>budget staat</w:t>
      </w:r>
      <w:r>
        <w:rPr>
          <w:color w:val="211F1F"/>
          <w:spacing w:val="-16"/>
          <w:w w:val="110"/>
        </w:rPr>
        <w:t xml:space="preserve"> </w:t>
      </w:r>
      <w:r>
        <w:rPr>
          <w:color w:val="211F1F"/>
          <w:w w:val="110"/>
        </w:rPr>
        <w:t>bij</w:t>
      </w:r>
      <w:r>
        <w:rPr>
          <w:color w:val="211F1F"/>
          <w:spacing w:val="-14"/>
          <w:w w:val="110"/>
        </w:rPr>
        <w:t xml:space="preserve"> </w:t>
      </w:r>
      <w:r>
        <w:rPr>
          <w:color w:val="211F1F"/>
          <w:w w:val="110"/>
        </w:rPr>
        <w:t>de</w:t>
      </w:r>
      <w:r>
        <w:rPr>
          <w:color w:val="211F1F"/>
          <w:spacing w:val="-13"/>
          <w:w w:val="110"/>
        </w:rPr>
        <w:t xml:space="preserve"> </w:t>
      </w:r>
      <w:proofErr w:type="spellStart"/>
      <w:r>
        <w:rPr>
          <w:color w:val="211F1F"/>
          <w:w w:val="110"/>
        </w:rPr>
        <w:t>Zvw</w:t>
      </w:r>
      <w:proofErr w:type="spellEnd"/>
      <w:r>
        <w:rPr>
          <w:color w:val="211F1F"/>
          <w:w w:val="110"/>
        </w:rPr>
        <w:t>-uitgavenkant</w:t>
      </w:r>
      <w:r>
        <w:rPr>
          <w:color w:val="211F1F"/>
          <w:spacing w:val="-16"/>
          <w:w w:val="110"/>
        </w:rPr>
        <w:t xml:space="preserve"> </w:t>
      </w:r>
      <w:r>
        <w:rPr>
          <w:color w:val="211F1F"/>
          <w:w w:val="110"/>
        </w:rPr>
        <w:t>op</w:t>
      </w:r>
      <w:r>
        <w:rPr>
          <w:color w:val="211F1F"/>
          <w:spacing w:val="-13"/>
          <w:w w:val="110"/>
        </w:rPr>
        <w:t xml:space="preserve"> </w:t>
      </w:r>
      <w:r>
        <w:rPr>
          <w:color w:val="211F1F"/>
          <w:w w:val="110"/>
        </w:rPr>
        <w:t>de</w:t>
      </w:r>
      <w:r>
        <w:rPr>
          <w:color w:val="211F1F"/>
          <w:spacing w:val="-11"/>
          <w:w w:val="110"/>
        </w:rPr>
        <w:t xml:space="preserve"> </w:t>
      </w:r>
      <w:r>
        <w:rPr>
          <w:color w:val="211F1F"/>
          <w:w w:val="110"/>
        </w:rPr>
        <w:t>begroting,</w:t>
      </w:r>
      <w:r>
        <w:rPr>
          <w:color w:val="211F1F"/>
          <w:spacing w:val="-12"/>
          <w:w w:val="110"/>
        </w:rPr>
        <w:t xml:space="preserve"> </w:t>
      </w:r>
      <w:r>
        <w:rPr>
          <w:color w:val="211F1F"/>
          <w:w w:val="110"/>
        </w:rPr>
        <w:t>dit</w:t>
      </w:r>
      <w:r>
        <w:rPr>
          <w:color w:val="211F1F"/>
          <w:spacing w:val="-14"/>
          <w:w w:val="110"/>
        </w:rPr>
        <w:t xml:space="preserve"> </w:t>
      </w:r>
      <w:r>
        <w:rPr>
          <w:color w:val="211F1F"/>
          <w:w w:val="110"/>
        </w:rPr>
        <w:t>betreft</w:t>
      </w:r>
      <w:r>
        <w:rPr>
          <w:color w:val="211F1F"/>
          <w:spacing w:val="-13"/>
          <w:w w:val="110"/>
        </w:rPr>
        <w:t xml:space="preserve"> </w:t>
      </w:r>
      <w:r>
        <w:rPr>
          <w:color w:val="211F1F"/>
          <w:w w:val="110"/>
        </w:rPr>
        <w:t>de</w:t>
      </w:r>
      <w:r>
        <w:rPr>
          <w:color w:val="211F1F"/>
          <w:spacing w:val="-13"/>
          <w:w w:val="110"/>
        </w:rPr>
        <w:t xml:space="preserve"> </w:t>
      </w:r>
      <w:r>
        <w:rPr>
          <w:color w:val="211F1F"/>
          <w:w w:val="110"/>
        </w:rPr>
        <w:t xml:space="preserve">overboeking </w:t>
      </w:r>
      <w:r>
        <w:rPr>
          <w:color w:val="211F1F"/>
        </w:rPr>
        <w:t xml:space="preserve">naar de VWS-begroting. Over de eventuele structurele voortzetting van deze </w:t>
      </w:r>
      <w:r>
        <w:rPr>
          <w:color w:val="211F1F"/>
          <w:w w:val="110"/>
        </w:rPr>
        <w:t>maatregelen</w:t>
      </w:r>
      <w:r>
        <w:rPr>
          <w:color w:val="211F1F"/>
          <w:spacing w:val="-12"/>
          <w:w w:val="110"/>
        </w:rPr>
        <w:t xml:space="preserve"> </w:t>
      </w:r>
      <w:r>
        <w:rPr>
          <w:color w:val="211F1F"/>
          <w:w w:val="110"/>
        </w:rPr>
        <w:t>is</w:t>
      </w:r>
      <w:r>
        <w:rPr>
          <w:color w:val="211F1F"/>
          <w:spacing w:val="-10"/>
          <w:w w:val="110"/>
        </w:rPr>
        <w:t xml:space="preserve"> </w:t>
      </w:r>
      <w:r>
        <w:rPr>
          <w:color w:val="211F1F"/>
          <w:w w:val="110"/>
        </w:rPr>
        <w:t>nog</w:t>
      </w:r>
      <w:r>
        <w:rPr>
          <w:color w:val="211F1F"/>
          <w:spacing w:val="-8"/>
          <w:w w:val="110"/>
        </w:rPr>
        <w:t xml:space="preserve"> </w:t>
      </w:r>
      <w:r>
        <w:rPr>
          <w:color w:val="211F1F"/>
          <w:w w:val="110"/>
        </w:rPr>
        <w:t>budgettaire</w:t>
      </w:r>
      <w:r>
        <w:rPr>
          <w:color w:val="211F1F"/>
          <w:spacing w:val="-7"/>
          <w:w w:val="110"/>
        </w:rPr>
        <w:t xml:space="preserve"> </w:t>
      </w:r>
      <w:r>
        <w:rPr>
          <w:color w:val="211F1F"/>
          <w:w w:val="110"/>
        </w:rPr>
        <w:t>besluitvorming</w:t>
      </w:r>
      <w:r>
        <w:rPr>
          <w:color w:val="211F1F"/>
          <w:spacing w:val="-8"/>
          <w:w w:val="110"/>
        </w:rPr>
        <w:t xml:space="preserve"> </w:t>
      </w:r>
      <w:r>
        <w:rPr>
          <w:color w:val="211F1F"/>
          <w:w w:val="110"/>
        </w:rPr>
        <w:t>nodig</w:t>
      </w:r>
      <w:r>
        <w:rPr>
          <w:color w:val="211F1F"/>
          <w:spacing w:val="-7"/>
          <w:w w:val="110"/>
        </w:rPr>
        <w:t xml:space="preserve"> </w:t>
      </w:r>
      <w:r>
        <w:rPr>
          <w:color w:val="211F1F"/>
          <w:w w:val="110"/>
        </w:rPr>
        <w:t>binnen</w:t>
      </w:r>
      <w:r>
        <w:rPr>
          <w:color w:val="211F1F"/>
          <w:spacing w:val="-12"/>
          <w:w w:val="110"/>
        </w:rPr>
        <w:t xml:space="preserve"> </w:t>
      </w:r>
      <w:r>
        <w:rPr>
          <w:color w:val="211F1F"/>
          <w:w w:val="110"/>
        </w:rPr>
        <w:t>de</w:t>
      </w:r>
      <w:r>
        <w:rPr>
          <w:color w:val="211F1F"/>
          <w:spacing w:val="-9"/>
          <w:w w:val="110"/>
        </w:rPr>
        <w:t xml:space="preserve"> </w:t>
      </w:r>
      <w:r>
        <w:rPr>
          <w:color w:val="211F1F"/>
          <w:w w:val="110"/>
        </w:rPr>
        <w:t xml:space="preserve">reguliere </w:t>
      </w:r>
      <w:r>
        <w:rPr>
          <w:color w:val="211F1F"/>
        </w:rPr>
        <w:t>begrotingsprocessen.</w:t>
      </w:r>
      <w:r>
        <w:rPr>
          <w:color w:val="211F1F"/>
          <w:spacing w:val="40"/>
        </w:rPr>
        <w:t xml:space="preserve"> </w:t>
      </w:r>
      <w:r>
        <w:rPr>
          <w:color w:val="211F1F"/>
        </w:rPr>
        <w:t>Hiervoor</w:t>
      </w:r>
      <w:r>
        <w:rPr>
          <w:color w:val="211F1F"/>
          <w:spacing w:val="40"/>
        </w:rPr>
        <w:t xml:space="preserve"> </w:t>
      </w:r>
      <w:r>
        <w:rPr>
          <w:color w:val="211F1F"/>
        </w:rPr>
        <w:t>dient</w:t>
      </w:r>
      <w:r>
        <w:rPr>
          <w:color w:val="211F1F"/>
          <w:spacing w:val="40"/>
        </w:rPr>
        <w:t xml:space="preserve"> </w:t>
      </w:r>
      <w:r>
        <w:rPr>
          <w:color w:val="211F1F"/>
        </w:rPr>
        <w:t>eerst</w:t>
      </w:r>
      <w:r>
        <w:rPr>
          <w:color w:val="211F1F"/>
          <w:spacing w:val="40"/>
        </w:rPr>
        <w:t xml:space="preserve"> </w:t>
      </w:r>
      <w:r>
        <w:rPr>
          <w:color w:val="211F1F"/>
        </w:rPr>
        <w:t>voldoende</w:t>
      </w:r>
      <w:r>
        <w:rPr>
          <w:color w:val="211F1F"/>
          <w:spacing w:val="67"/>
        </w:rPr>
        <w:t xml:space="preserve"> </w:t>
      </w:r>
      <w:r>
        <w:rPr>
          <w:color w:val="211F1F"/>
        </w:rPr>
        <w:t>bewijslast</w:t>
      </w:r>
      <w:r>
        <w:rPr>
          <w:color w:val="211F1F"/>
          <w:spacing w:val="40"/>
        </w:rPr>
        <w:t xml:space="preserve"> </w:t>
      </w:r>
      <w:r>
        <w:rPr>
          <w:color w:val="211F1F"/>
        </w:rPr>
        <w:t>verzameld</w:t>
      </w:r>
      <w:r>
        <w:rPr>
          <w:color w:val="211F1F"/>
          <w:spacing w:val="40"/>
        </w:rPr>
        <w:t xml:space="preserve"> </w:t>
      </w:r>
      <w:r>
        <w:rPr>
          <w:color w:val="211F1F"/>
        </w:rPr>
        <w:t xml:space="preserve">te worden over de effecten van de maatregelen conform de richtlijn passend </w:t>
      </w:r>
      <w:r>
        <w:rPr>
          <w:color w:val="211F1F"/>
          <w:w w:val="110"/>
        </w:rPr>
        <w:t>bewijs voor preventie.</w:t>
      </w:r>
    </w:p>
    <w:p w:rsidR="001B3359" w:rsidRDefault="00D877C7" w14:paraId="6130FB96" w14:textId="77777777">
      <w:pPr>
        <w:pStyle w:val="Kop1"/>
        <w:spacing w:before="199"/>
      </w:pPr>
      <w:r>
        <w:rPr>
          <w:color w:val="211F1F"/>
          <w:w w:val="105"/>
        </w:rPr>
        <w:t>Kasschuif</w:t>
      </w:r>
      <w:r>
        <w:rPr>
          <w:color w:val="211F1F"/>
          <w:spacing w:val="2"/>
          <w:w w:val="105"/>
        </w:rPr>
        <w:t xml:space="preserve"> </w:t>
      </w:r>
      <w:r>
        <w:rPr>
          <w:color w:val="211F1F"/>
          <w:spacing w:val="-2"/>
          <w:w w:val="105"/>
        </w:rPr>
        <w:t>doorbraakmiddelen</w:t>
      </w:r>
    </w:p>
    <w:p w:rsidR="001B3359" w:rsidRDefault="00D877C7" w14:paraId="2F308E7F" w14:textId="77777777">
      <w:pPr>
        <w:pStyle w:val="Plattetekst"/>
        <w:spacing w:before="5" w:line="247" w:lineRule="auto"/>
        <w:ind w:left="3429" w:right="527"/>
      </w:pPr>
      <w:r>
        <w:rPr>
          <w:color w:val="211F1F"/>
        </w:rPr>
        <w:t xml:space="preserve">Middels een kasschuif worden de doorbraakmiddelen in een kasritme gezet, </w:t>
      </w:r>
      <w:r>
        <w:rPr>
          <w:color w:val="211F1F"/>
          <w:w w:val="105"/>
        </w:rPr>
        <w:t>wat beter aansluit bij de verwachte besteding. Er kunnen hierdoor ook</w:t>
      </w:r>
      <w:r>
        <w:rPr>
          <w:color w:val="211F1F"/>
          <w:spacing w:val="40"/>
          <w:w w:val="105"/>
        </w:rPr>
        <w:t xml:space="preserve"> </w:t>
      </w:r>
      <w:r>
        <w:rPr>
          <w:color w:val="211F1F"/>
          <w:w w:val="105"/>
        </w:rPr>
        <w:t>uitgaven in 2029 plaatsvinden.</w:t>
      </w:r>
    </w:p>
    <w:p w:rsidR="001B3359" w:rsidRDefault="00D877C7" w14:paraId="74D77247" w14:textId="77777777">
      <w:pPr>
        <w:pStyle w:val="Kop1"/>
        <w:spacing w:before="204"/>
      </w:pPr>
      <w:r>
        <w:rPr>
          <w:color w:val="211F1F"/>
          <w:w w:val="105"/>
        </w:rPr>
        <w:t>SPUK</w:t>
      </w:r>
      <w:r>
        <w:rPr>
          <w:color w:val="211F1F"/>
          <w:spacing w:val="26"/>
          <w:w w:val="105"/>
        </w:rPr>
        <w:t xml:space="preserve"> </w:t>
      </w:r>
      <w:r>
        <w:rPr>
          <w:color w:val="211F1F"/>
          <w:w w:val="105"/>
        </w:rPr>
        <w:t>IZA</w:t>
      </w:r>
      <w:r>
        <w:rPr>
          <w:color w:val="211F1F"/>
          <w:spacing w:val="31"/>
          <w:w w:val="105"/>
        </w:rPr>
        <w:t xml:space="preserve"> </w:t>
      </w:r>
      <w:r>
        <w:rPr>
          <w:color w:val="211F1F"/>
          <w:spacing w:val="-2"/>
          <w:w w:val="105"/>
        </w:rPr>
        <w:t>transformatiemiddelen</w:t>
      </w:r>
    </w:p>
    <w:p w:rsidR="001B3359" w:rsidRDefault="00D877C7" w14:paraId="08480D53" w14:textId="77777777">
      <w:pPr>
        <w:pStyle w:val="Plattetekst"/>
        <w:spacing w:before="2" w:line="247" w:lineRule="auto"/>
        <w:ind w:left="3429" w:right="433"/>
      </w:pPr>
      <w:r>
        <w:rPr>
          <w:color w:val="211F1F"/>
          <w:w w:val="110"/>
        </w:rPr>
        <w:t xml:space="preserve">De Regeling specifieke uitkering transformatiemiddelen IZA 2024-2027 </w:t>
      </w:r>
      <w:r>
        <w:rPr>
          <w:color w:val="211F1F"/>
        </w:rPr>
        <w:t xml:space="preserve">(hierna: de Regeling) ondersteunt gemeenten bij de uitvoering van </w:t>
      </w:r>
      <w:r>
        <w:rPr>
          <w:color w:val="211F1F"/>
          <w:w w:val="110"/>
        </w:rPr>
        <w:t xml:space="preserve">transformatieplannen in de zorg, in lijn met de doelstellingen van het </w:t>
      </w:r>
      <w:r>
        <w:rPr>
          <w:color w:val="211F1F"/>
        </w:rPr>
        <w:t>Integraal</w:t>
      </w:r>
      <w:r>
        <w:rPr>
          <w:color w:val="211F1F"/>
          <w:spacing w:val="-1"/>
        </w:rPr>
        <w:t xml:space="preserve"> </w:t>
      </w:r>
      <w:r>
        <w:rPr>
          <w:color w:val="211F1F"/>
        </w:rPr>
        <w:t>Zorgakkoord</w:t>
      </w:r>
      <w:r>
        <w:rPr>
          <w:color w:val="211F1F"/>
          <w:spacing w:val="40"/>
        </w:rPr>
        <w:t xml:space="preserve"> </w:t>
      </w:r>
      <w:r>
        <w:rPr>
          <w:color w:val="211F1F"/>
        </w:rPr>
        <w:t>(IZA).</w:t>
      </w:r>
      <w:r>
        <w:rPr>
          <w:color w:val="211F1F"/>
          <w:spacing w:val="40"/>
        </w:rPr>
        <w:t xml:space="preserve"> </w:t>
      </w:r>
      <w:r>
        <w:rPr>
          <w:color w:val="211F1F"/>
        </w:rPr>
        <w:t>Het</w:t>
      </w:r>
      <w:r>
        <w:rPr>
          <w:color w:val="211F1F"/>
          <w:spacing w:val="40"/>
        </w:rPr>
        <w:t xml:space="preserve"> </w:t>
      </w:r>
      <w:r>
        <w:rPr>
          <w:color w:val="211F1F"/>
        </w:rPr>
        <w:t>aantal</w:t>
      </w:r>
      <w:r>
        <w:rPr>
          <w:color w:val="211F1F"/>
          <w:spacing w:val="40"/>
        </w:rPr>
        <w:t xml:space="preserve"> </w:t>
      </w:r>
      <w:r>
        <w:rPr>
          <w:color w:val="211F1F"/>
        </w:rPr>
        <w:t>goedgekeurde</w:t>
      </w:r>
      <w:r>
        <w:rPr>
          <w:color w:val="211F1F"/>
          <w:spacing w:val="40"/>
        </w:rPr>
        <w:t xml:space="preserve"> </w:t>
      </w:r>
      <w:r>
        <w:rPr>
          <w:color w:val="211F1F"/>
        </w:rPr>
        <w:t xml:space="preserve">transformatieplannen </w:t>
      </w:r>
      <w:r>
        <w:rPr>
          <w:color w:val="211F1F"/>
          <w:w w:val="110"/>
        </w:rPr>
        <w:t>(door de verzekeraars) van gemeenten en ingediende SPUK-aanvragen geeft aanleiding om het huidige budgetplafond van de Regeling te verhogen.</w:t>
      </w:r>
      <w:r>
        <w:rPr>
          <w:color w:val="211F1F"/>
          <w:spacing w:val="-16"/>
          <w:w w:val="110"/>
        </w:rPr>
        <w:t xml:space="preserve"> </w:t>
      </w:r>
      <w:r>
        <w:rPr>
          <w:color w:val="211F1F"/>
          <w:w w:val="110"/>
        </w:rPr>
        <w:t>Alleen</w:t>
      </w:r>
      <w:r>
        <w:rPr>
          <w:color w:val="211F1F"/>
          <w:spacing w:val="-16"/>
          <w:w w:val="110"/>
        </w:rPr>
        <w:t xml:space="preserve"> </w:t>
      </w:r>
      <w:r>
        <w:rPr>
          <w:color w:val="211F1F"/>
          <w:w w:val="110"/>
        </w:rPr>
        <w:t>bij</w:t>
      </w:r>
      <w:r>
        <w:rPr>
          <w:color w:val="211F1F"/>
          <w:spacing w:val="-16"/>
          <w:w w:val="110"/>
        </w:rPr>
        <w:t xml:space="preserve"> </w:t>
      </w:r>
      <w:r>
        <w:rPr>
          <w:color w:val="211F1F"/>
          <w:w w:val="110"/>
        </w:rPr>
        <w:t>tussentijdse</w:t>
      </w:r>
      <w:r>
        <w:rPr>
          <w:color w:val="211F1F"/>
          <w:spacing w:val="-16"/>
          <w:w w:val="110"/>
        </w:rPr>
        <w:t xml:space="preserve"> </w:t>
      </w:r>
      <w:r>
        <w:rPr>
          <w:color w:val="211F1F"/>
          <w:w w:val="110"/>
        </w:rPr>
        <w:t>aanpassing</w:t>
      </w:r>
      <w:r>
        <w:rPr>
          <w:color w:val="211F1F"/>
          <w:spacing w:val="-15"/>
          <w:w w:val="110"/>
        </w:rPr>
        <w:t xml:space="preserve"> </w:t>
      </w:r>
      <w:r>
        <w:rPr>
          <w:color w:val="211F1F"/>
          <w:w w:val="110"/>
        </w:rPr>
        <w:t>kunnen</w:t>
      </w:r>
      <w:r>
        <w:rPr>
          <w:color w:val="211F1F"/>
          <w:spacing w:val="-16"/>
          <w:w w:val="110"/>
        </w:rPr>
        <w:t xml:space="preserve"> </w:t>
      </w:r>
      <w:r>
        <w:rPr>
          <w:color w:val="211F1F"/>
          <w:w w:val="110"/>
        </w:rPr>
        <w:t>we</w:t>
      </w:r>
      <w:r>
        <w:rPr>
          <w:color w:val="211F1F"/>
          <w:spacing w:val="-15"/>
          <w:w w:val="110"/>
        </w:rPr>
        <w:t xml:space="preserve"> </w:t>
      </w:r>
      <w:r>
        <w:rPr>
          <w:color w:val="211F1F"/>
          <w:w w:val="110"/>
        </w:rPr>
        <w:t>de</w:t>
      </w:r>
      <w:r>
        <w:rPr>
          <w:color w:val="211F1F"/>
          <w:spacing w:val="-16"/>
          <w:w w:val="110"/>
        </w:rPr>
        <w:t xml:space="preserve"> </w:t>
      </w:r>
      <w:r>
        <w:rPr>
          <w:color w:val="211F1F"/>
          <w:w w:val="110"/>
        </w:rPr>
        <w:t>voortgang</w:t>
      </w:r>
      <w:r>
        <w:rPr>
          <w:color w:val="211F1F"/>
          <w:spacing w:val="-15"/>
          <w:w w:val="110"/>
        </w:rPr>
        <w:t xml:space="preserve"> </w:t>
      </w:r>
      <w:r>
        <w:rPr>
          <w:color w:val="211F1F"/>
          <w:w w:val="110"/>
        </w:rPr>
        <w:t>van goedgekeurde plannen blijven waarborgen.</w:t>
      </w:r>
    </w:p>
    <w:p w:rsidR="001B3359" w:rsidRDefault="001B3359" w14:paraId="4F33E29F" w14:textId="77777777">
      <w:pPr>
        <w:pStyle w:val="Plattetekst"/>
        <w:spacing w:line="247" w:lineRule="auto"/>
        <w:sectPr w:rsidR="001B3359">
          <w:pgSz w:w="11930" w:h="16860"/>
          <w:pgMar w:top="1260" w:right="708" w:bottom="1340" w:left="992" w:header="0" w:footer="1091" w:gutter="0"/>
          <w:cols w:space="708"/>
        </w:sectPr>
      </w:pPr>
    </w:p>
    <w:p w:rsidR="001B3359" w:rsidRDefault="00D877C7" w14:paraId="1489D3D1" w14:textId="77777777">
      <w:pPr>
        <w:pStyle w:val="Kop1"/>
        <w:spacing w:before="85"/>
      </w:pPr>
      <w:r>
        <w:rPr>
          <w:color w:val="211F1F"/>
        </w:rPr>
        <w:lastRenderedPageBreak/>
        <w:t>Besparingsverlies</w:t>
      </w:r>
      <w:r>
        <w:rPr>
          <w:color w:val="211F1F"/>
          <w:spacing w:val="47"/>
        </w:rPr>
        <w:t xml:space="preserve"> </w:t>
      </w:r>
      <w:r>
        <w:rPr>
          <w:color w:val="211F1F"/>
        </w:rPr>
        <w:t>taakstelling</w:t>
      </w:r>
      <w:r>
        <w:rPr>
          <w:color w:val="211F1F"/>
          <w:spacing w:val="44"/>
        </w:rPr>
        <w:t xml:space="preserve"> </w:t>
      </w:r>
      <w:r>
        <w:rPr>
          <w:color w:val="211F1F"/>
        </w:rPr>
        <w:t>beloning</w:t>
      </w:r>
      <w:r>
        <w:rPr>
          <w:color w:val="211F1F"/>
          <w:spacing w:val="45"/>
        </w:rPr>
        <w:t xml:space="preserve"> </w:t>
      </w:r>
      <w:r>
        <w:rPr>
          <w:color w:val="211F1F"/>
        </w:rPr>
        <w:t>medisch</w:t>
      </w:r>
      <w:r>
        <w:rPr>
          <w:color w:val="211F1F"/>
          <w:spacing w:val="45"/>
        </w:rPr>
        <w:t xml:space="preserve"> </w:t>
      </w:r>
      <w:r>
        <w:rPr>
          <w:color w:val="211F1F"/>
          <w:spacing w:val="-2"/>
        </w:rPr>
        <w:t>specialisten</w:t>
      </w:r>
    </w:p>
    <w:p w:rsidR="001B3359" w:rsidRDefault="00D877C7" w14:paraId="068FBB8A" w14:textId="77777777">
      <w:pPr>
        <w:pStyle w:val="Plattetekst"/>
        <w:spacing w:before="2" w:line="247" w:lineRule="auto"/>
        <w:ind w:left="3429" w:right="457"/>
      </w:pPr>
      <w:r>
        <w:rPr>
          <w:color w:val="211F1F"/>
          <w:w w:val="105"/>
        </w:rPr>
        <w:t>De</w:t>
      </w:r>
      <w:r>
        <w:rPr>
          <w:color w:val="211F1F"/>
          <w:spacing w:val="-15"/>
          <w:w w:val="105"/>
        </w:rPr>
        <w:t xml:space="preserve"> </w:t>
      </w:r>
      <w:r>
        <w:rPr>
          <w:color w:val="211F1F"/>
          <w:w w:val="105"/>
        </w:rPr>
        <w:t>taakstelling</w:t>
      </w:r>
      <w:r>
        <w:rPr>
          <w:color w:val="211F1F"/>
          <w:spacing w:val="-15"/>
          <w:w w:val="105"/>
        </w:rPr>
        <w:t xml:space="preserve"> </w:t>
      </w:r>
      <w:r>
        <w:rPr>
          <w:color w:val="211F1F"/>
          <w:w w:val="105"/>
        </w:rPr>
        <w:t>beloning</w:t>
      </w:r>
      <w:r>
        <w:rPr>
          <w:color w:val="211F1F"/>
          <w:spacing w:val="-15"/>
          <w:w w:val="105"/>
        </w:rPr>
        <w:t xml:space="preserve"> </w:t>
      </w:r>
      <w:r>
        <w:rPr>
          <w:color w:val="211F1F"/>
          <w:w w:val="105"/>
        </w:rPr>
        <w:t>medisch</w:t>
      </w:r>
      <w:r>
        <w:rPr>
          <w:color w:val="211F1F"/>
          <w:spacing w:val="-15"/>
          <w:w w:val="105"/>
        </w:rPr>
        <w:t xml:space="preserve"> </w:t>
      </w:r>
      <w:r>
        <w:rPr>
          <w:color w:val="211F1F"/>
          <w:w w:val="105"/>
        </w:rPr>
        <w:t>specialisten</w:t>
      </w:r>
      <w:r>
        <w:rPr>
          <w:color w:val="211F1F"/>
          <w:spacing w:val="-14"/>
          <w:w w:val="105"/>
        </w:rPr>
        <w:t xml:space="preserve"> </w:t>
      </w:r>
      <w:r>
        <w:rPr>
          <w:color w:val="211F1F"/>
          <w:w w:val="105"/>
        </w:rPr>
        <w:t>(naar</w:t>
      </w:r>
      <w:r>
        <w:rPr>
          <w:color w:val="211F1F"/>
          <w:spacing w:val="-15"/>
          <w:w w:val="105"/>
        </w:rPr>
        <w:t xml:space="preserve"> </w:t>
      </w:r>
      <w:r>
        <w:rPr>
          <w:color w:val="211F1F"/>
          <w:w w:val="105"/>
        </w:rPr>
        <w:t>aanleiding</w:t>
      </w:r>
      <w:r>
        <w:rPr>
          <w:color w:val="211F1F"/>
          <w:spacing w:val="-15"/>
          <w:w w:val="105"/>
        </w:rPr>
        <w:t xml:space="preserve"> </w:t>
      </w:r>
      <w:r>
        <w:rPr>
          <w:color w:val="211F1F"/>
          <w:w w:val="105"/>
        </w:rPr>
        <w:t>van</w:t>
      </w:r>
      <w:r>
        <w:rPr>
          <w:color w:val="211F1F"/>
          <w:spacing w:val="-15"/>
          <w:w w:val="105"/>
        </w:rPr>
        <w:t xml:space="preserve"> </w:t>
      </w:r>
      <w:r>
        <w:rPr>
          <w:color w:val="211F1F"/>
          <w:w w:val="105"/>
        </w:rPr>
        <w:t>wijziging OCW begroting) is ingeboekt vanaf 2027. De beoogde uitwerking van deze taakstelling via het transparant maken en vervolgens normeren van de</w:t>
      </w:r>
      <w:r>
        <w:rPr>
          <w:color w:val="211F1F"/>
          <w:spacing w:val="40"/>
          <w:w w:val="105"/>
        </w:rPr>
        <w:t xml:space="preserve"> </w:t>
      </w:r>
      <w:r>
        <w:rPr>
          <w:color w:val="211F1F"/>
          <w:w w:val="105"/>
        </w:rPr>
        <w:t>inkomens</w:t>
      </w:r>
      <w:r>
        <w:rPr>
          <w:color w:val="211F1F"/>
          <w:spacing w:val="33"/>
          <w:w w:val="105"/>
        </w:rPr>
        <w:t xml:space="preserve"> </w:t>
      </w:r>
      <w:r>
        <w:rPr>
          <w:color w:val="211F1F"/>
          <w:w w:val="105"/>
        </w:rPr>
        <w:t>van</w:t>
      </w:r>
      <w:r>
        <w:rPr>
          <w:color w:val="211F1F"/>
          <w:spacing w:val="38"/>
          <w:w w:val="105"/>
        </w:rPr>
        <w:t xml:space="preserve"> </w:t>
      </w:r>
      <w:r>
        <w:rPr>
          <w:color w:val="211F1F"/>
          <w:w w:val="105"/>
        </w:rPr>
        <w:t>medisch</w:t>
      </w:r>
      <w:r>
        <w:rPr>
          <w:color w:val="211F1F"/>
          <w:spacing w:val="30"/>
          <w:w w:val="105"/>
        </w:rPr>
        <w:t xml:space="preserve"> </w:t>
      </w:r>
      <w:r>
        <w:rPr>
          <w:color w:val="211F1F"/>
          <w:w w:val="105"/>
        </w:rPr>
        <w:t>specialisten</w:t>
      </w:r>
      <w:r>
        <w:rPr>
          <w:color w:val="211F1F"/>
          <w:spacing w:val="30"/>
          <w:w w:val="105"/>
        </w:rPr>
        <w:t xml:space="preserve"> </w:t>
      </w:r>
      <w:r>
        <w:rPr>
          <w:color w:val="211F1F"/>
          <w:w w:val="105"/>
        </w:rPr>
        <w:t>leidt</w:t>
      </w:r>
      <w:r>
        <w:rPr>
          <w:color w:val="211F1F"/>
          <w:spacing w:val="30"/>
          <w:w w:val="105"/>
        </w:rPr>
        <w:t xml:space="preserve"> </w:t>
      </w:r>
      <w:r>
        <w:rPr>
          <w:color w:val="211F1F"/>
          <w:w w:val="105"/>
        </w:rPr>
        <w:t>pas</w:t>
      </w:r>
      <w:r>
        <w:rPr>
          <w:color w:val="211F1F"/>
          <w:spacing w:val="30"/>
          <w:w w:val="105"/>
        </w:rPr>
        <w:t xml:space="preserve"> </w:t>
      </w:r>
      <w:r>
        <w:rPr>
          <w:color w:val="211F1F"/>
          <w:w w:val="105"/>
        </w:rPr>
        <w:t>later</w:t>
      </w:r>
      <w:r>
        <w:rPr>
          <w:color w:val="211F1F"/>
          <w:spacing w:val="35"/>
          <w:w w:val="105"/>
        </w:rPr>
        <w:t xml:space="preserve"> </w:t>
      </w:r>
      <w:r>
        <w:rPr>
          <w:color w:val="211F1F"/>
          <w:w w:val="105"/>
        </w:rPr>
        <w:t>tot</w:t>
      </w:r>
      <w:r>
        <w:rPr>
          <w:color w:val="211F1F"/>
          <w:spacing w:val="32"/>
          <w:w w:val="105"/>
        </w:rPr>
        <w:t xml:space="preserve"> </w:t>
      </w:r>
      <w:r>
        <w:rPr>
          <w:color w:val="211F1F"/>
          <w:w w:val="105"/>
        </w:rPr>
        <w:t>een</w:t>
      </w:r>
      <w:r>
        <w:rPr>
          <w:color w:val="211F1F"/>
          <w:spacing w:val="30"/>
          <w:w w:val="105"/>
        </w:rPr>
        <w:t xml:space="preserve"> </w:t>
      </w:r>
      <w:r>
        <w:rPr>
          <w:color w:val="211F1F"/>
          <w:w w:val="105"/>
        </w:rPr>
        <w:t>besparing.</w:t>
      </w:r>
      <w:r>
        <w:rPr>
          <w:color w:val="211F1F"/>
          <w:spacing w:val="33"/>
          <w:w w:val="105"/>
        </w:rPr>
        <w:t xml:space="preserve"> </w:t>
      </w:r>
      <w:r>
        <w:rPr>
          <w:color w:val="211F1F"/>
          <w:w w:val="105"/>
        </w:rPr>
        <w:t>Op dit</w:t>
      </w:r>
      <w:r>
        <w:rPr>
          <w:color w:val="211F1F"/>
          <w:spacing w:val="-15"/>
          <w:w w:val="105"/>
        </w:rPr>
        <w:t xml:space="preserve"> </w:t>
      </w:r>
      <w:r>
        <w:rPr>
          <w:color w:val="211F1F"/>
          <w:w w:val="105"/>
        </w:rPr>
        <w:t>moment</w:t>
      </w:r>
      <w:r>
        <w:rPr>
          <w:color w:val="211F1F"/>
          <w:spacing w:val="-3"/>
          <w:w w:val="105"/>
        </w:rPr>
        <w:t xml:space="preserve"> </w:t>
      </w:r>
      <w:r>
        <w:rPr>
          <w:color w:val="211F1F"/>
          <w:w w:val="105"/>
        </w:rPr>
        <w:t>wordt</w:t>
      </w:r>
      <w:r>
        <w:rPr>
          <w:color w:val="211F1F"/>
          <w:spacing w:val="-2"/>
          <w:w w:val="105"/>
        </w:rPr>
        <w:t xml:space="preserve"> </w:t>
      </w:r>
      <w:r>
        <w:rPr>
          <w:color w:val="211F1F"/>
          <w:w w:val="105"/>
        </w:rPr>
        <w:t>het</w:t>
      </w:r>
      <w:r>
        <w:rPr>
          <w:color w:val="211F1F"/>
          <w:w w:val="105"/>
        </w:rPr>
        <w:t xml:space="preserve"> besparingsverlies</w:t>
      </w:r>
      <w:r>
        <w:rPr>
          <w:color w:val="211F1F"/>
          <w:spacing w:val="3"/>
          <w:w w:val="105"/>
        </w:rPr>
        <w:t xml:space="preserve"> </w:t>
      </w:r>
      <w:r>
        <w:rPr>
          <w:color w:val="211F1F"/>
          <w:w w:val="105"/>
        </w:rPr>
        <w:t>voor 2027 verwerkt. In 2027 treedt hierdoor een besparingsverlies op van € 150 miljoen.</w:t>
      </w:r>
    </w:p>
    <w:p w:rsidR="001B3359" w:rsidRDefault="00D877C7" w14:paraId="531A62F7" w14:textId="77777777">
      <w:pPr>
        <w:pStyle w:val="Kop1"/>
        <w:spacing w:before="207"/>
      </w:pPr>
      <w:r>
        <w:rPr>
          <w:color w:val="211F1F"/>
        </w:rPr>
        <w:t>Bijstelling</w:t>
      </w:r>
      <w:r>
        <w:rPr>
          <w:color w:val="211F1F"/>
          <w:spacing w:val="27"/>
        </w:rPr>
        <w:t xml:space="preserve"> </w:t>
      </w:r>
      <w:r>
        <w:rPr>
          <w:color w:val="211F1F"/>
        </w:rPr>
        <w:t>Voorwaardelijke</w:t>
      </w:r>
      <w:r>
        <w:rPr>
          <w:color w:val="211F1F"/>
          <w:spacing w:val="37"/>
        </w:rPr>
        <w:t xml:space="preserve"> </w:t>
      </w:r>
      <w:r>
        <w:rPr>
          <w:color w:val="211F1F"/>
          <w:spacing w:val="-2"/>
        </w:rPr>
        <w:t>Toelating</w:t>
      </w:r>
    </w:p>
    <w:p w:rsidR="001B3359" w:rsidRDefault="00D877C7" w14:paraId="365382A9" w14:textId="77777777">
      <w:pPr>
        <w:pStyle w:val="Plattetekst"/>
        <w:spacing w:before="4" w:line="247" w:lineRule="auto"/>
        <w:ind w:left="3429" w:right="527"/>
      </w:pPr>
      <w:r>
        <w:rPr>
          <w:color w:val="211F1F"/>
          <w:w w:val="110"/>
        </w:rPr>
        <w:t>De geraamde, beschikbare bedragen voor voorwaardelijke toelating worden</w:t>
      </w:r>
      <w:r>
        <w:rPr>
          <w:color w:val="211F1F"/>
          <w:spacing w:val="-4"/>
          <w:w w:val="110"/>
        </w:rPr>
        <w:t xml:space="preserve"> </w:t>
      </w:r>
      <w:r>
        <w:rPr>
          <w:color w:val="211F1F"/>
          <w:w w:val="110"/>
        </w:rPr>
        <w:t>in</w:t>
      </w:r>
      <w:r>
        <w:rPr>
          <w:color w:val="211F1F"/>
          <w:spacing w:val="-6"/>
          <w:w w:val="110"/>
        </w:rPr>
        <w:t xml:space="preserve"> </w:t>
      </w:r>
      <w:r>
        <w:rPr>
          <w:color w:val="211F1F"/>
          <w:w w:val="110"/>
        </w:rPr>
        <w:t>2027</w:t>
      </w:r>
      <w:r>
        <w:rPr>
          <w:color w:val="211F1F"/>
          <w:spacing w:val="-4"/>
          <w:w w:val="110"/>
        </w:rPr>
        <w:t xml:space="preserve"> </w:t>
      </w:r>
      <w:r>
        <w:rPr>
          <w:color w:val="211F1F"/>
          <w:w w:val="110"/>
        </w:rPr>
        <w:t>en</w:t>
      </w:r>
      <w:r>
        <w:rPr>
          <w:color w:val="211F1F"/>
          <w:spacing w:val="-6"/>
          <w:w w:val="110"/>
        </w:rPr>
        <w:t xml:space="preserve"> </w:t>
      </w:r>
      <w:r>
        <w:rPr>
          <w:color w:val="211F1F"/>
          <w:w w:val="110"/>
        </w:rPr>
        <w:t>2028</w:t>
      </w:r>
      <w:r>
        <w:rPr>
          <w:color w:val="211F1F"/>
          <w:spacing w:val="-6"/>
          <w:w w:val="110"/>
        </w:rPr>
        <w:t xml:space="preserve"> </w:t>
      </w:r>
      <w:r>
        <w:rPr>
          <w:color w:val="211F1F"/>
          <w:w w:val="110"/>
        </w:rPr>
        <w:t>neerwaarts</w:t>
      </w:r>
      <w:r>
        <w:rPr>
          <w:color w:val="211F1F"/>
          <w:spacing w:val="-1"/>
          <w:w w:val="110"/>
        </w:rPr>
        <w:t xml:space="preserve"> </w:t>
      </w:r>
      <w:r>
        <w:rPr>
          <w:color w:val="211F1F"/>
          <w:w w:val="110"/>
        </w:rPr>
        <w:t xml:space="preserve">bijgesteld. </w:t>
      </w:r>
      <w:r>
        <w:rPr>
          <w:color w:val="221F1F"/>
          <w:w w:val="110"/>
        </w:rPr>
        <w:t>Hiermee</w:t>
      </w:r>
      <w:r>
        <w:rPr>
          <w:color w:val="221F1F"/>
          <w:spacing w:val="-5"/>
          <w:w w:val="110"/>
        </w:rPr>
        <w:t xml:space="preserve"> </w:t>
      </w:r>
      <w:r>
        <w:rPr>
          <w:color w:val="221F1F"/>
          <w:w w:val="110"/>
        </w:rPr>
        <w:t>wordt</w:t>
      </w:r>
      <w:r>
        <w:rPr>
          <w:color w:val="221F1F"/>
          <w:spacing w:val="-6"/>
          <w:w w:val="110"/>
        </w:rPr>
        <w:t xml:space="preserve"> </w:t>
      </w:r>
      <w:r>
        <w:rPr>
          <w:color w:val="221F1F"/>
          <w:w w:val="110"/>
        </w:rPr>
        <w:t>invulling gegeven aan amendement Bevers (TK 20252026, 36.800 nr. 79).</w:t>
      </w:r>
    </w:p>
    <w:p w:rsidR="001B3359" w:rsidRDefault="00D877C7" w14:paraId="3CC85A92" w14:textId="77777777">
      <w:pPr>
        <w:pStyle w:val="Kop1"/>
        <w:spacing w:before="202"/>
      </w:pPr>
      <w:r>
        <w:rPr>
          <w:color w:val="211F1F"/>
        </w:rPr>
        <w:t>Uitbreiding</w:t>
      </w:r>
      <w:r>
        <w:rPr>
          <w:color w:val="211F1F"/>
          <w:spacing w:val="27"/>
        </w:rPr>
        <w:t xml:space="preserve"> </w:t>
      </w:r>
      <w:r>
        <w:rPr>
          <w:color w:val="211F1F"/>
        </w:rPr>
        <w:t>MMT</w:t>
      </w:r>
      <w:r>
        <w:rPr>
          <w:color w:val="211F1F"/>
          <w:spacing w:val="23"/>
        </w:rPr>
        <w:t xml:space="preserve"> </w:t>
      </w:r>
      <w:r>
        <w:rPr>
          <w:color w:val="211F1F"/>
          <w:spacing w:val="-2"/>
        </w:rPr>
        <w:t>(amendement)</w:t>
      </w:r>
    </w:p>
    <w:p w:rsidR="001B3359" w:rsidRDefault="00D877C7" w14:paraId="6D477053" w14:textId="77777777">
      <w:pPr>
        <w:pStyle w:val="Plattetekst"/>
        <w:spacing w:before="2" w:line="247" w:lineRule="auto"/>
        <w:ind w:left="3429" w:right="297"/>
      </w:pPr>
      <w:r>
        <w:rPr>
          <w:color w:val="211F1F"/>
          <w:w w:val="110"/>
        </w:rPr>
        <w:t>Het Mobiel Medisch Team (MMT), bekostigd via de beschikbaarheids-bijdrage, wordt uitgebreid met een extra traumahelikopter en grondgebonden</w:t>
      </w:r>
      <w:r>
        <w:rPr>
          <w:color w:val="211F1F"/>
          <w:spacing w:val="-12"/>
          <w:w w:val="110"/>
        </w:rPr>
        <w:t xml:space="preserve"> </w:t>
      </w:r>
      <w:r>
        <w:rPr>
          <w:color w:val="211F1F"/>
          <w:w w:val="110"/>
        </w:rPr>
        <w:t>MMT.</w:t>
      </w:r>
      <w:r>
        <w:rPr>
          <w:color w:val="211F1F"/>
          <w:spacing w:val="-13"/>
          <w:w w:val="110"/>
        </w:rPr>
        <w:t xml:space="preserve"> </w:t>
      </w:r>
      <w:r>
        <w:rPr>
          <w:color w:val="211F1F"/>
          <w:w w:val="110"/>
        </w:rPr>
        <w:t>Hiermee</w:t>
      </w:r>
      <w:r>
        <w:rPr>
          <w:color w:val="211F1F"/>
          <w:spacing w:val="-11"/>
          <w:w w:val="110"/>
        </w:rPr>
        <w:t xml:space="preserve"> </w:t>
      </w:r>
      <w:r>
        <w:rPr>
          <w:color w:val="211F1F"/>
          <w:w w:val="110"/>
        </w:rPr>
        <w:t>wordt</w:t>
      </w:r>
      <w:r>
        <w:rPr>
          <w:color w:val="211F1F"/>
          <w:spacing w:val="-15"/>
          <w:w w:val="110"/>
        </w:rPr>
        <w:t xml:space="preserve"> </w:t>
      </w:r>
      <w:r>
        <w:rPr>
          <w:color w:val="211F1F"/>
          <w:w w:val="110"/>
        </w:rPr>
        <w:t>invulling</w:t>
      </w:r>
      <w:r>
        <w:rPr>
          <w:color w:val="211F1F"/>
          <w:spacing w:val="-11"/>
          <w:w w:val="110"/>
        </w:rPr>
        <w:t xml:space="preserve"> </w:t>
      </w:r>
      <w:r>
        <w:rPr>
          <w:color w:val="211F1F"/>
          <w:w w:val="110"/>
        </w:rPr>
        <w:t>gegeven</w:t>
      </w:r>
      <w:r>
        <w:rPr>
          <w:color w:val="211F1F"/>
          <w:spacing w:val="-15"/>
          <w:w w:val="110"/>
        </w:rPr>
        <w:t xml:space="preserve"> </w:t>
      </w:r>
      <w:r>
        <w:rPr>
          <w:color w:val="211F1F"/>
          <w:w w:val="110"/>
        </w:rPr>
        <w:t>aan</w:t>
      </w:r>
      <w:r>
        <w:rPr>
          <w:color w:val="211F1F"/>
          <w:spacing w:val="-9"/>
          <w:w w:val="110"/>
        </w:rPr>
        <w:t xml:space="preserve"> </w:t>
      </w:r>
      <w:r>
        <w:rPr>
          <w:color w:val="211F1F"/>
          <w:w w:val="110"/>
        </w:rPr>
        <w:t>amendement Bevers (TK 20252026, 36.800 nr. 79).</w:t>
      </w:r>
    </w:p>
    <w:p w:rsidR="001B3359" w:rsidRDefault="00D877C7" w14:paraId="68ACFF75" w14:textId="77777777">
      <w:pPr>
        <w:pStyle w:val="Kop1"/>
        <w:spacing w:before="204"/>
        <w:jc w:val="both"/>
      </w:pPr>
      <w:r>
        <w:rPr>
          <w:color w:val="211F1F"/>
        </w:rPr>
        <w:t>Structurele</w:t>
      </w:r>
      <w:r>
        <w:rPr>
          <w:color w:val="211F1F"/>
          <w:spacing w:val="41"/>
        </w:rPr>
        <w:t xml:space="preserve"> </w:t>
      </w:r>
      <w:r>
        <w:rPr>
          <w:color w:val="211F1F"/>
        </w:rPr>
        <w:t>bekostiging</w:t>
      </w:r>
      <w:r>
        <w:rPr>
          <w:color w:val="211F1F"/>
          <w:spacing w:val="46"/>
        </w:rPr>
        <w:t xml:space="preserve"> </w:t>
      </w:r>
      <w:proofErr w:type="spellStart"/>
      <w:r>
        <w:rPr>
          <w:color w:val="211F1F"/>
          <w:spacing w:val="-4"/>
        </w:rPr>
        <w:t>VSV's</w:t>
      </w:r>
      <w:proofErr w:type="spellEnd"/>
    </w:p>
    <w:p w:rsidR="001B3359" w:rsidRDefault="00D877C7" w14:paraId="4FD12D81" w14:textId="77777777">
      <w:pPr>
        <w:pStyle w:val="Plattetekst"/>
        <w:spacing w:before="4" w:line="247" w:lineRule="auto"/>
        <w:ind w:left="3429" w:right="563"/>
        <w:jc w:val="both"/>
      </w:pPr>
      <w:r>
        <w:rPr>
          <w:color w:val="211F1F"/>
          <w:w w:val="110"/>
        </w:rPr>
        <w:t>De</w:t>
      </w:r>
      <w:r>
        <w:rPr>
          <w:color w:val="211F1F"/>
          <w:spacing w:val="-15"/>
          <w:w w:val="110"/>
        </w:rPr>
        <w:t xml:space="preserve"> </w:t>
      </w:r>
      <w:r>
        <w:rPr>
          <w:color w:val="211F1F"/>
          <w:w w:val="110"/>
        </w:rPr>
        <w:t>verloskundige</w:t>
      </w:r>
      <w:r>
        <w:rPr>
          <w:color w:val="211F1F"/>
          <w:spacing w:val="-13"/>
          <w:w w:val="110"/>
        </w:rPr>
        <w:t xml:space="preserve"> </w:t>
      </w:r>
      <w:r>
        <w:rPr>
          <w:color w:val="211F1F"/>
          <w:w w:val="110"/>
        </w:rPr>
        <w:t>samenwerkingsverbanden</w:t>
      </w:r>
      <w:r>
        <w:rPr>
          <w:color w:val="211F1F"/>
          <w:spacing w:val="-12"/>
          <w:w w:val="110"/>
        </w:rPr>
        <w:t xml:space="preserve"> </w:t>
      </w:r>
      <w:r>
        <w:rPr>
          <w:color w:val="211F1F"/>
          <w:w w:val="110"/>
        </w:rPr>
        <w:t>(</w:t>
      </w:r>
      <w:proofErr w:type="spellStart"/>
      <w:r>
        <w:rPr>
          <w:color w:val="211F1F"/>
          <w:w w:val="110"/>
        </w:rPr>
        <w:t>VSV’s</w:t>
      </w:r>
      <w:proofErr w:type="spellEnd"/>
      <w:r>
        <w:rPr>
          <w:color w:val="211F1F"/>
          <w:w w:val="110"/>
        </w:rPr>
        <w:t>)</w:t>
      </w:r>
      <w:r>
        <w:rPr>
          <w:color w:val="211F1F"/>
          <w:spacing w:val="-11"/>
          <w:w w:val="110"/>
        </w:rPr>
        <w:t xml:space="preserve"> </w:t>
      </w:r>
      <w:r>
        <w:rPr>
          <w:color w:val="211F1F"/>
          <w:w w:val="110"/>
        </w:rPr>
        <w:t>worden</w:t>
      </w:r>
      <w:r>
        <w:rPr>
          <w:color w:val="211F1F"/>
          <w:spacing w:val="-13"/>
          <w:w w:val="110"/>
        </w:rPr>
        <w:t xml:space="preserve"> </w:t>
      </w:r>
      <w:r>
        <w:rPr>
          <w:color w:val="211F1F"/>
          <w:w w:val="110"/>
        </w:rPr>
        <w:t>vanaf</w:t>
      </w:r>
      <w:r>
        <w:rPr>
          <w:color w:val="211F1F"/>
          <w:spacing w:val="-16"/>
          <w:w w:val="110"/>
        </w:rPr>
        <w:t xml:space="preserve"> </w:t>
      </w:r>
      <w:r>
        <w:rPr>
          <w:color w:val="211F1F"/>
          <w:w w:val="110"/>
        </w:rPr>
        <w:t xml:space="preserve">2027 </w:t>
      </w:r>
      <w:r>
        <w:rPr>
          <w:color w:val="211F1F"/>
          <w:spacing w:val="-2"/>
          <w:w w:val="110"/>
        </w:rPr>
        <w:t>bekostigd</w:t>
      </w:r>
      <w:r>
        <w:rPr>
          <w:color w:val="211F1F"/>
          <w:spacing w:val="-14"/>
          <w:w w:val="110"/>
        </w:rPr>
        <w:t xml:space="preserve"> </w:t>
      </w:r>
      <w:r>
        <w:rPr>
          <w:color w:val="211F1F"/>
          <w:spacing w:val="-2"/>
          <w:w w:val="110"/>
        </w:rPr>
        <w:t>vanuit</w:t>
      </w:r>
      <w:r>
        <w:rPr>
          <w:color w:val="211F1F"/>
          <w:spacing w:val="-11"/>
          <w:w w:val="110"/>
        </w:rPr>
        <w:t xml:space="preserve"> </w:t>
      </w:r>
      <w:r>
        <w:rPr>
          <w:color w:val="211F1F"/>
          <w:spacing w:val="-2"/>
          <w:w w:val="110"/>
        </w:rPr>
        <w:t>de</w:t>
      </w:r>
      <w:r>
        <w:rPr>
          <w:color w:val="211F1F"/>
          <w:spacing w:val="-5"/>
          <w:w w:val="110"/>
        </w:rPr>
        <w:t xml:space="preserve"> </w:t>
      </w:r>
      <w:proofErr w:type="spellStart"/>
      <w:r>
        <w:rPr>
          <w:color w:val="211F1F"/>
          <w:spacing w:val="-2"/>
          <w:w w:val="110"/>
        </w:rPr>
        <w:t>Zvw</w:t>
      </w:r>
      <w:proofErr w:type="spellEnd"/>
      <w:r>
        <w:rPr>
          <w:color w:val="211F1F"/>
          <w:spacing w:val="-2"/>
          <w:w w:val="110"/>
        </w:rPr>
        <w:t>.</w:t>
      </w:r>
      <w:r>
        <w:rPr>
          <w:color w:val="211F1F"/>
          <w:spacing w:val="-6"/>
          <w:w w:val="110"/>
        </w:rPr>
        <w:t xml:space="preserve"> </w:t>
      </w:r>
      <w:r>
        <w:rPr>
          <w:color w:val="211F1F"/>
          <w:spacing w:val="-2"/>
          <w:w w:val="110"/>
        </w:rPr>
        <w:t>Het</w:t>
      </w:r>
      <w:r>
        <w:rPr>
          <w:color w:val="211F1F"/>
          <w:spacing w:val="-14"/>
          <w:w w:val="110"/>
        </w:rPr>
        <w:t xml:space="preserve"> </w:t>
      </w:r>
      <w:r>
        <w:rPr>
          <w:color w:val="211F1F"/>
          <w:spacing w:val="-2"/>
          <w:w w:val="110"/>
        </w:rPr>
        <w:t>betreft</w:t>
      </w:r>
      <w:r>
        <w:rPr>
          <w:color w:val="211F1F"/>
          <w:spacing w:val="-13"/>
          <w:w w:val="110"/>
        </w:rPr>
        <w:t xml:space="preserve"> </w:t>
      </w:r>
      <w:r>
        <w:rPr>
          <w:color w:val="211F1F"/>
          <w:spacing w:val="-2"/>
          <w:w w:val="110"/>
        </w:rPr>
        <w:t>een</w:t>
      </w:r>
      <w:r>
        <w:rPr>
          <w:color w:val="211F1F"/>
          <w:spacing w:val="-13"/>
          <w:w w:val="110"/>
        </w:rPr>
        <w:t xml:space="preserve"> </w:t>
      </w:r>
      <w:r>
        <w:rPr>
          <w:color w:val="211F1F"/>
          <w:spacing w:val="-2"/>
          <w:w w:val="110"/>
        </w:rPr>
        <w:t>aflopende</w:t>
      </w:r>
      <w:r>
        <w:rPr>
          <w:color w:val="211F1F"/>
          <w:spacing w:val="-13"/>
          <w:w w:val="110"/>
        </w:rPr>
        <w:t xml:space="preserve"> </w:t>
      </w:r>
      <w:r>
        <w:rPr>
          <w:color w:val="211F1F"/>
          <w:spacing w:val="-2"/>
          <w:w w:val="110"/>
        </w:rPr>
        <w:t>reeks</w:t>
      </w:r>
      <w:r>
        <w:rPr>
          <w:color w:val="211F1F"/>
          <w:spacing w:val="-14"/>
          <w:w w:val="110"/>
        </w:rPr>
        <w:t xml:space="preserve"> </w:t>
      </w:r>
      <w:r>
        <w:rPr>
          <w:color w:val="211F1F"/>
          <w:spacing w:val="-2"/>
          <w:w w:val="110"/>
        </w:rPr>
        <w:t>omdat</w:t>
      </w:r>
      <w:r>
        <w:rPr>
          <w:color w:val="211F1F"/>
          <w:spacing w:val="-13"/>
          <w:w w:val="110"/>
        </w:rPr>
        <w:t xml:space="preserve"> </w:t>
      </w:r>
      <w:r>
        <w:rPr>
          <w:color w:val="211F1F"/>
          <w:spacing w:val="-2"/>
          <w:w w:val="110"/>
        </w:rPr>
        <w:t xml:space="preserve">hierdoor </w:t>
      </w:r>
      <w:r>
        <w:rPr>
          <w:color w:val="211F1F"/>
          <w:w w:val="110"/>
        </w:rPr>
        <w:t>per</w:t>
      </w:r>
      <w:r>
        <w:rPr>
          <w:color w:val="211F1F"/>
          <w:spacing w:val="-1"/>
          <w:w w:val="110"/>
        </w:rPr>
        <w:t xml:space="preserve"> </w:t>
      </w:r>
      <w:r>
        <w:rPr>
          <w:color w:val="211F1F"/>
          <w:w w:val="110"/>
        </w:rPr>
        <w:t xml:space="preserve">saldo ook besparingen in de </w:t>
      </w:r>
      <w:proofErr w:type="spellStart"/>
      <w:r>
        <w:rPr>
          <w:color w:val="211F1F"/>
          <w:w w:val="110"/>
        </w:rPr>
        <w:t>Zvw</w:t>
      </w:r>
      <w:proofErr w:type="spellEnd"/>
      <w:r>
        <w:rPr>
          <w:color w:val="211F1F"/>
          <w:w w:val="110"/>
        </w:rPr>
        <w:t xml:space="preserve"> worden gerealiseerd.</w:t>
      </w:r>
    </w:p>
    <w:p w:rsidR="001B3359" w:rsidRDefault="00D877C7" w14:paraId="26CB8D53" w14:textId="77777777">
      <w:pPr>
        <w:pStyle w:val="Kop1"/>
        <w:spacing w:before="199"/>
      </w:pPr>
      <w:r>
        <w:rPr>
          <w:color w:val="211F1F"/>
        </w:rPr>
        <w:t>(Pandemische)</w:t>
      </w:r>
      <w:r>
        <w:rPr>
          <w:color w:val="211F1F"/>
          <w:spacing w:val="39"/>
        </w:rPr>
        <w:t xml:space="preserve"> </w:t>
      </w:r>
      <w:r>
        <w:rPr>
          <w:color w:val="211F1F"/>
          <w:spacing w:val="-2"/>
        </w:rPr>
        <w:t>Paraatheid</w:t>
      </w:r>
    </w:p>
    <w:p w:rsidR="001B3359" w:rsidRDefault="00D877C7" w14:paraId="69F96C5C" w14:textId="77777777">
      <w:pPr>
        <w:pStyle w:val="Plattetekst"/>
        <w:spacing w:before="4" w:line="247" w:lineRule="auto"/>
        <w:ind w:left="3429" w:right="457"/>
      </w:pPr>
      <w:r>
        <w:rPr>
          <w:color w:val="211F1F"/>
          <w:w w:val="105"/>
        </w:rPr>
        <w:t>Betreft</w:t>
      </w:r>
      <w:r>
        <w:rPr>
          <w:color w:val="211F1F"/>
          <w:spacing w:val="40"/>
          <w:w w:val="105"/>
        </w:rPr>
        <w:t xml:space="preserve"> </w:t>
      </w:r>
      <w:r>
        <w:rPr>
          <w:color w:val="211F1F"/>
          <w:w w:val="105"/>
        </w:rPr>
        <w:t>de</w:t>
      </w:r>
      <w:r>
        <w:rPr>
          <w:color w:val="211F1F"/>
          <w:spacing w:val="40"/>
          <w:w w:val="105"/>
        </w:rPr>
        <w:t xml:space="preserve"> </w:t>
      </w:r>
      <w:r>
        <w:rPr>
          <w:color w:val="211F1F"/>
          <w:w w:val="105"/>
        </w:rPr>
        <w:t>benodigde</w:t>
      </w:r>
      <w:r>
        <w:rPr>
          <w:color w:val="211F1F"/>
          <w:spacing w:val="40"/>
          <w:w w:val="105"/>
        </w:rPr>
        <w:t xml:space="preserve"> </w:t>
      </w:r>
      <w:r>
        <w:rPr>
          <w:color w:val="211F1F"/>
          <w:w w:val="105"/>
        </w:rPr>
        <w:t>financiële</w:t>
      </w:r>
      <w:r>
        <w:rPr>
          <w:color w:val="211F1F"/>
          <w:spacing w:val="40"/>
          <w:w w:val="105"/>
        </w:rPr>
        <w:t xml:space="preserve"> </w:t>
      </w:r>
      <w:r>
        <w:rPr>
          <w:color w:val="211F1F"/>
          <w:w w:val="105"/>
        </w:rPr>
        <w:t>middelen</w:t>
      </w:r>
      <w:r>
        <w:rPr>
          <w:color w:val="211F1F"/>
          <w:spacing w:val="40"/>
          <w:w w:val="105"/>
        </w:rPr>
        <w:t xml:space="preserve"> </w:t>
      </w:r>
      <w:r>
        <w:rPr>
          <w:color w:val="211F1F"/>
          <w:w w:val="105"/>
        </w:rPr>
        <w:t>voor</w:t>
      </w:r>
      <w:r>
        <w:rPr>
          <w:color w:val="211F1F"/>
          <w:spacing w:val="40"/>
          <w:w w:val="105"/>
        </w:rPr>
        <w:t xml:space="preserve"> </w:t>
      </w:r>
      <w:r>
        <w:rPr>
          <w:color w:val="211F1F"/>
          <w:w w:val="105"/>
        </w:rPr>
        <w:t>de</w:t>
      </w:r>
      <w:r>
        <w:rPr>
          <w:color w:val="211F1F"/>
          <w:spacing w:val="40"/>
          <w:w w:val="105"/>
        </w:rPr>
        <w:t xml:space="preserve"> </w:t>
      </w:r>
      <w:r>
        <w:rPr>
          <w:color w:val="211F1F"/>
          <w:w w:val="105"/>
        </w:rPr>
        <w:t>structurele</w:t>
      </w:r>
      <w:r>
        <w:rPr>
          <w:color w:val="211F1F"/>
          <w:spacing w:val="40"/>
          <w:w w:val="105"/>
        </w:rPr>
        <w:t xml:space="preserve"> </w:t>
      </w:r>
      <w:r>
        <w:rPr>
          <w:color w:val="211F1F"/>
          <w:w w:val="105"/>
        </w:rPr>
        <w:t>inbedding van</w:t>
      </w:r>
      <w:r>
        <w:rPr>
          <w:color w:val="211F1F"/>
          <w:spacing w:val="-10"/>
          <w:w w:val="105"/>
        </w:rPr>
        <w:t xml:space="preserve"> </w:t>
      </w:r>
      <w:r>
        <w:rPr>
          <w:color w:val="211F1F"/>
          <w:w w:val="105"/>
        </w:rPr>
        <w:t>de</w:t>
      </w:r>
      <w:r>
        <w:rPr>
          <w:color w:val="211F1F"/>
          <w:spacing w:val="-11"/>
          <w:w w:val="105"/>
        </w:rPr>
        <w:t xml:space="preserve"> </w:t>
      </w:r>
      <w:r>
        <w:rPr>
          <w:color w:val="211F1F"/>
          <w:w w:val="105"/>
        </w:rPr>
        <w:t>regionale</w:t>
      </w:r>
      <w:r>
        <w:rPr>
          <w:color w:val="211F1F"/>
          <w:spacing w:val="-10"/>
          <w:w w:val="105"/>
        </w:rPr>
        <w:t xml:space="preserve"> </w:t>
      </w:r>
      <w:r>
        <w:rPr>
          <w:color w:val="211F1F"/>
          <w:w w:val="105"/>
        </w:rPr>
        <w:t>en</w:t>
      </w:r>
      <w:r>
        <w:rPr>
          <w:color w:val="211F1F"/>
          <w:spacing w:val="-14"/>
          <w:w w:val="105"/>
        </w:rPr>
        <w:t xml:space="preserve"> </w:t>
      </w:r>
      <w:r>
        <w:rPr>
          <w:color w:val="211F1F"/>
          <w:w w:val="105"/>
        </w:rPr>
        <w:t>landelijke</w:t>
      </w:r>
      <w:r>
        <w:rPr>
          <w:color w:val="211F1F"/>
          <w:spacing w:val="-9"/>
          <w:w w:val="105"/>
        </w:rPr>
        <w:t xml:space="preserve"> </w:t>
      </w:r>
      <w:r>
        <w:rPr>
          <w:color w:val="211F1F"/>
          <w:w w:val="105"/>
        </w:rPr>
        <w:t>functies</w:t>
      </w:r>
      <w:r>
        <w:rPr>
          <w:color w:val="211F1F"/>
          <w:spacing w:val="-7"/>
          <w:w w:val="105"/>
        </w:rPr>
        <w:t xml:space="preserve"> </w:t>
      </w:r>
      <w:r>
        <w:rPr>
          <w:color w:val="211F1F"/>
          <w:w w:val="105"/>
        </w:rPr>
        <w:t>van</w:t>
      </w:r>
      <w:r>
        <w:rPr>
          <w:color w:val="211F1F"/>
          <w:spacing w:val="-13"/>
          <w:w w:val="105"/>
        </w:rPr>
        <w:t xml:space="preserve"> </w:t>
      </w:r>
      <w:r>
        <w:rPr>
          <w:color w:val="211F1F"/>
          <w:w w:val="105"/>
        </w:rPr>
        <w:t>inzicht</w:t>
      </w:r>
      <w:r>
        <w:rPr>
          <w:color w:val="211F1F"/>
          <w:spacing w:val="-12"/>
          <w:w w:val="105"/>
        </w:rPr>
        <w:t xml:space="preserve"> </w:t>
      </w:r>
      <w:r>
        <w:rPr>
          <w:color w:val="211F1F"/>
          <w:w w:val="105"/>
        </w:rPr>
        <w:t>in</w:t>
      </w:r>
      <w:r>
        <w:rPr>
          <w:color w:val="211F1F"/>
          <w:spacing w:val="-11"/>
          <w:w w:val="105"/>
        </w:rPr>
        <w:t xml:space="preserve"> </w:t>
      </w:r>
      <w:r>
        <w:rPr>
          <w:color w:val="211F1F"/>
          <w:w w:val="105"/>
        </w:rPr>
        <w:t>capaciteit</w:t>
      </w:r>
      <w:r>
        <w:rPr>
          <w:color w:val="211F1F"/>
          <w:spacing w:val="-10"/>
          <w:w w:val="105"/>
        </w:rPr>
        <w:t xml:space="preserve"> </w:t>
      </w:r>
      <w:r>
        <w:rPr>
          <w:color w:val="211F1F"/>
          <w:w w:val="105"/>
        </w:rPr>
        <w:t>en</w:t>
      </w:r>
      <w:r>
        <w:rPr>
          <w:color w:val="211F1F"/>
          <w:spacing w:val="-11"/>
          <w:w w:val="105"/>
        </w:rPr>
        <w:t xml:space="preserve"> </w:t>
      </w:r>
      <w:r>
        <w:rPr>
          <w:color w:val="211F1F"/>
          <w:w w:val="105"/>
        </w:rPr>
        <w:t>patiënten-spreiding</w:t>
      </w:r>
      <w:r>
        <w:rPr>
          <w:color w:val="211F1F"/>
          <w:spacing w:val="-1"/>
          <w:w w:val="105"/>
        </w:rPr>
        <w:t xml:space="preserve"> </w:t>
      </w:r>
      <w:r>
        <w:rPr>
          <w:color w:val="211F1F"/>
          <w:w w:val="105"/>
        </w:rPr>
        <w:t>en de benodigde financiële middelen voor de</w:t>
      </w:r>
      <w:r>
        <w:rPr>
          <w:color w:val="211F1F"/>
          <w:spacing w:val="-1"/>
          <w:w w:val="105"/>
        </w:rPr>
        <w:t xml:space="preserve"> </w:t>
      </w:r>
      <w:r>
        <w:rPr>
          <w:color w:val="211F1F"/>
          <w:w w:val="105"/>
        </w:rPr>
        <w:t>instandhouding van de ROAZ taken.</w:t>
      </w:r>
    </w:p>
    <w:p w:rsidR="001B3359" w:rsidRDefault="00D877C7" w14:paraId="20BF0301" w14:textId="77777777">
      <w:pPr>
        <w:pStyle w:val="Kop1"/>
        <w:spacing w:before="206" w:line="241" w:lineRule="exact"/>
      </w:pPr>
      <w:r>
        <w:rPr>
          <w:color w:val="211F1F"/>
          <w:w w:val="105"/>
        </w:rPr>
        <w:t>CA</w:t>
      </w:r>
      <w:r>
        <w:rPr>
          <w:color w:val="211F1F"/>
          <w:spacing w:val="-6"/>
          <w:w w:val="105"/>
        </w:rPr>
        <w:t xml:space="preserve"> </w:t>
      </w:r>
      <w:r>
        <w:rPr>
          <w:color w:val="211F1F"/>
          <w:w w:val="105"/>
        </w:rPr>
        <w:t>40</w:t>
      </w:r>
      <w:r>
        <w:rPr>
          <w:color w:val="211F1F"/>
          <w:spacing w:val="-5"/>
          <w:w w:val="105"/>
        </w:rPr>
        <w:t xml:space="preserve"> </w:t>
      </w:r>
      <w:r>
        <w:rPr>
          <w:color w:val="211F1F"/>
          <w:w w:val="105"/>
        </w:rPr>
        <w:t>Uitvoering</w:t>
      </w:r>
      <w:r>
        <w:rPr>
          <w:color w:val="211F1F"/>
          <w:spacing w:val="-4"/>
          <w:w w:val="105"/>
        </w:rPr>
        <w:t xml:space="preserve"> </w:t>
      </w:r>
      <w:r>
        <w:rPr>
          <w:color w:val="211F1F"/>
          <w:w w:val="105"/>
        </w:rPr>
        <w:t>afspraken</w:t>
      </w:r>
      <w:r>
        <w:rPr>
          <w:color w:val="211F1F"/>
          <w:spacing w:val="-1"/>
          <w:w w:val="105"/>
        </w:rPr>
        <w:t xml:space="preserve"> </w:t>
      </w:r>
      <w:r>
        <w:rPr>
          <w:color w:val="211F1F"/>
          <w:spacing w:val="-4"/>
          <w:w w:val="105"/>
        </w:rPr>
        <w:t>AZWA</w:t>
      </w:r>
    </w:p>
    <w:p w:rsidR="001B3359" w:rsidRDefault="00D877C7" w14:paraId="5AE30152" w14:textId="77777777">
      <w:pPr>
        <w:pStyle w:val="Plattetekst"/>
        <w:spacing w:line="247" w:lineRule="auto"/>
        <w:ind w:left="3429" w:right="638"/>
      </w:pPr>
      <w:r>
        <w:rPr>
          <w:color w:val="211F1F"/>
          <w:w w:val="105"/>
        </w:rPr>
        <w:t>Het kabinet reserveert tot en met 2035 middelen om de afgesproken intensiveringen</w:t>
      </w:r>
      <w:r>
        <w:rPr>
          <w:color w:val="211F1F"/>
          <w:spacing w:val="-5"/>
          <w:w w:val="105"/>
        </w:rPr>
        <w:t xml:space="preserve"> </w:t>
      </w:r>
      <w:r>
        <w:rPr>
          <w:color w:val="211F1F"/>
          <w:w w:val="105"/>
        </w:rPr>
        <w:t>van</w:t>
      </w:r>
      <w:r>
        <w:rPr>
          <w:color w:val="211F1F"/>
          <w:spacing w:val="-5"/>
          <w:w w:val="105"/>
        </w:rPr>
        <w:t xml:space="preserve"> </w:t>
      </w:r>
      <w:r>
        <w:rPr>
          <w:color w:val="211F1F"/>
          <w:w w:val="105"/>
        </w:rPr>
        <w:t>het</w:t>
      </w:r>
      <w:r>
        <w:rPr>
          <w:color w:val="211F1F"/>
          <w:spacing w:val="-4"/>
          <w:w w:val="105"/>
        </w:rPr>
        <w:t xml:space="preserve"> </w:t>
      </w:r>
      <w:r>
        <w:rPr>
          <w:color w:val="211F1F"/>
          <w:w w:val="105"/>
        </w:rPr>
        <w:t>aanvullend</w:t>
      </w:r>
      <w:r>
        <w:rPr>
          <w:color w:val="211F1F"/>
          <w:spacing w:val="-6"/>
          <w:w w:val="105"/>
        </w:rPr>
        <w:t xml:space="preserve"> </w:t>
      </w:r>
      <w:r>
        <w:rPr>
          <w:color w:val="211F1F"/>
          <w:w w:val="105"/>
        </w:rPr>
        <w:t>zorg</w:t>
      </w:r>
      <w:r>
        <w:rPr>
          <w:color w:val="211F1F"/>
          <w:spacing w:val="-6"/>
          <w:w w:val="105"/>
        </w:rPr>
        <w:t xml:space="preserve"> </w:t>
      </w:r>
      <w:r>
        <w:rPr>
          <w:color w:val="211F1F"/>
          <w:w w:val="105"/>
        </w:rPr>
        <w:t>en</w:t>
      </w:r>
      <w:r>
        <w:rPr>
          <w:color w:val="211F1F"/>
          <w:spacing w:val="-6"/>
          <w:w w:val="105"/>
        </w:rPr>
        <w:t xml:space="preserve"> </w:t>
      </w:r>
      <w:r>
        <w:rPr>
          <w:color w:val="211F1F"/>
          <w:w w:val="105"/>
        </w:rPr>
        <w:t>welzijnsakkoord</w:t>
      </w:r>
      <w:r>
        <w:rPr>
          <w:color w:val="211F1F"/>
          <w:spacing w:val="-7"/>
          <w:w w:val="105"/>
        </w:rPr>
        <w:t xml:space="preserve"> </w:t>
      </w:r>
      <w:r>
        <w:rPr>
          <w:color w:val="211F1F"/>
          <w:w w:val="105"/>
        </w:rPr>
        <w:t>(AZWA)</w:t>
      </w:r>
      <w:r>
        <w:rPr>
          <w:color w:val="211F1F"/>
          <w:spacing w:val="-6"/>
          <w:w w:val="105"/>
        </w:rPr>
        <w:t xml:space="preserve"> </w:t>
      </w:r>
      <w:r>
        <w:rPr>
          <w:color w:val="211F1F"/>
          <w:w w:val="105"/>
        </w:rPr>
        <w:t>uit</w:t>
      </w:r>
      <w:r>
        <w:rPr>
          <w:color w:val="211F1F"/>
          <w:spacing w:val="-6"/>
          <w:w w:val="105"/>
        </w:rPr>
        <w:t xml:space="preserve"> </w:t>
      </w:r>
      <w:r>
        <w:rPr>
          <w:color w:val="211F1F"/>
          <w:w w:val="105"/>
        </w:rPr>
        <w:t>te voeren. De doorbraakmiddelen in 2027 en 2028 en de overige afspraken uit het akkoord blijven in stand.</w:t>
      </w:r>
    </w:p>
    <w:p w:rsidR="001B3359" w:rsidRDefault="00D877C7" w14:paraId="51B69D53" w14:textId="77777777">
      <w:pPr>
        <w:pStyle w:val="Kop1"/>
        <w:spacing w:before="203"/>
      </w:pPr>
      <w:r>
        <w:rPr>
          <w:color w:val="211F1F"/>
          <w:spacing w:val="-2"/>
        </w:rPr>
        <w:t>Extrapolatie</w:t>
      </w:r>
    </w:p>
    <w:p w:rsidR="001B3359" w:rsidRDefault="00D877C7" w14:paraId="65BE60A0" w14:textId="77777777">
      <w:pPr>
        <w:pStyle w:val="Plattetekst"/>
        <w:spacing w:before="2" w:line="247" w:lineRule="auto"/>
        <w:ind w:left="3429" w:right="527"/>
      </w:pPr>
      <w:r>
        <w:rPr>
          <w:color w:val="211F1F"/>
          <w:w w:val="105"/>
        </w:rPr>
        <w:t xml:space="preserve">In de meerjarige begroting zijn de begrotingstanden van 2030 </w:t>
      </w:r>
      <w:r>
        <w:rPr>
          <w:color w:val="211F1F"/>
          <w:spacing w:val="-2"/>
          <w:w w:val="105"/>
        </w:rPr>
        <w:t>geëxtrapoleerd</w:t>
      </w:r>
      <w:r>
        <w:rPr>
          <w:color w:val="211F1F"/>
          <w:spacing w:val="-6"/>
          <w:w w:val="105"/>
        </w:rPr>
        <w:t xml:space="preserve"> </w:t>
      </w:r>
      <w:r>
        <w:rPr>
          <w:color w:val="211F1F"/>
          <w:spacing w:val="-2"/>
          <w:w w:val="105"/>
        </w:rPr>
        <w:t>naar</w:t>
      </w:r>
      <w:r>
        <w:rPr>
          <w:color w:val="211F1F"/>
          <w:spacing w:val="-5"/>
          <w:w w:val="105"/>
        </w:rPr>
        <w:t xml:space="preserve"> </w:t>
      </w:r>
      <w:r>
        <w:rPr>
          <w:color w:val="211F1F"/>
          <w:spacing w:val="-2"/>
          <w:w w:val="105"/>
        </w:rPr>
        <w:t>2031.</w:t>
      </w:r>
      <w:r>
        <w:rPr>
          <w:color w:val="211F1F"/>
          <w:spacing w:val="-4"/>
          <w:w w:val="105"/>
        </w:rPr>
        <w:t xml:space="preserve"> </w:t>
      </w:r>
      <w:r>
        <w:rPr>
          <w:color w:val="211F1F"/>
          <w:spacing w:val="-2"/>
          <w:w w:val="105"/>
        </w:rPr>
        <w:t>Daarbij</w:t>
      </w:r>
      <w:r>
        <w:rPr>
          <w:color w:val="211F1F"/>
          <w:spacing w:val="-3"/>
          <w:w w:val="105"/>
        </w:rPr>
        <w:t xml:space="preserve"> </w:t>
      </w:r>
      <w:r>
        <w:rPr>
          <w:color w:val="211F1F"/>
          <w:spacing w:val="-2"/>
          <w:w w:val="105"/>
        </w:rPr>
        <w:t>is</w:t>
      </w:r>
      <w:r>
        <w:rPr>
          <w:color w:val="211F1F"/>
          <w:spacing w:val="-4"/>
          <w:w w:val="105"/>
        </w:rPr>
        <w:t xml:space="preserve"> </w:t>
      </w:r>
      <w:r>
        <w:rPr>
          <w:color w:val="211F1F"/>
          <w:spacing w:val="-2"/>
          <w:w w:val="105"/>
        </w:rPr>
        <w:t>rekening</w:t>
      </w:r>
      <w:r>
        <w:rPr>
          <w:color w:val="211F1F"/>
          <w:spacing w:val="-5"/>
          <w:w w:val="105"/>
        </w:rPr>
        <w:t xml:space="preserve"> </w:t>
      </w:r>
      <w:r>
        <w:rPr>
          <w:color w:val="211F1F"/>
          <w:spacing w:val="-2"/>
          <w:w w:val="105"/>
        </w:rPr>
        <w:t>gehouden</w:t>
      </w:r>
      <w:r>
        <w:rPr>
          <w:color w:val="211F1F"/>
          <w:spacing w:val="-4"/>
          <w:w w:val="105"/>
        </w:rPr>
        <w:t xml:space="preserve"> </w:t>
      </w:r>
      <w:r>
        <w:rPr>
          <w:color w:val="211F1F"/>
          <w:spacing w:val="-2"/>
          <w:w w:val="105"/>
        </w:rPr>
        <w:t>met</w:t>
      </w:r>
      <w:r>
        <w:rPr>
          <w:color w:val="211F1F"/>
          <w:spacing w:val="-5"/>
          <w:w w:val="105"/>
        </w:rPr>
        <w:t xml:space="preserve"> </w:t>
      </w:r>
      <w:r>
        <w:rPr>
          <w:color w:val="211F1F"/>
          <w:spacing w:val="-2"/>
          <w:w w:val="105"/>
        </w:rPr>
        <w:t xml:space="preserve">technische </w:t>
      </w:r>
      <w:r>
        <w:rPr>
          <w:color w:val="211F1F"/>
        </w:rPr>
        <w:t>aanpassingen</w:t>
      </w:r>
      <w:r>
        <w:rPr>
          <w:color w:val="211F1F"/>
          <w:spacing w:val="80"/>
          <w:w w:val="150"/>
        </w:rPr>
        <w:t xml:space="preserve"> </w:t>
      </w:r>
      <w:r>
        <w:rPr>
          <w:color w:val="211F1F"/>
        </w:rPr>
        <w:t>zoals</w:t>
      </w:r>
      <w:r>
        <w:rPr>
          <w:color w:val="211F1F"/>
          <w:spacing w:val="-4"/>
        </w:rPr>
        <w:t xml:space="preserve"> </w:t>
      </w:r>
      <w:r>
        <w:rPr>
          <w:color w:val="211F1F"/>
        </w:rPr>
        <w:t>verwachte</w:t>
      </w:r>
      <w:r>
        <w:rPr>
          <w:color w:val="211F1F"/>
          <w:spacing w:val="-3"/>
        </w:rPr>
        <w:t xml:space="preserve"> </w:t>
      </w:r>
      <w:r>
        <w:rPr>
          <w:color w:val="211F1F"/>
        </w:rPr>
        <w:t>volumegroei,</w:t>
      </w:r>
      <w:r>
        <w:rPr>
          <w:color w:val="211F1F"/>
          <w:spacing w:val="-4"/>
        </w:rPr>
        <w:t xml:space="preserve"> </w:t>
      </w:r>
      <w:r>
        <w:rPr>
          <w:color w:val="211F1F"/>
        </w:rPr>
        <w:t>loon-</w:t>
      </w:r>
      <w:r>
        <w:rPr>
          <w:color w:val="211F1F"/>
          <w:spacing w:val="-5"/>
        </w:rPr>
        <w:t xml:space="preserve"> </w:t>
      </w:r>
      <w:r>
        <w:rPr>
          <w:color w:val="211F1F"/>
        </w:rPr>
        <w:t>en</w:t>
      </w:r>
      <w:r>
        <w:rPr>
          <w:color w:val="211F1F"/>
          <w:spacing w:val="-4"/>
        </w:rPr>
        <w:t xml:space="preserve"> </w:t>
      </w:r>
      <w:r>
        <w:rPr>
          <w:color w:val="211F1F"/>
        </w:rPr>
        <w:t>prijsontwikkelingen</w:t>
      </w:r>
      <w:r>
        <w:rPr>
          <w:color w:val="211F1F"/>
          <w:spacing w:val="-4"/>
        </w:rPr>
        <w:t xml:space="preserve"> </w:t>
      </w:r>
      <w:r>
        <w:rPr>
          <w:color w:val="211F1F"/>
        </w:rPr>
        <w:t xml:space="preserve">en </w:t>
      </w:r>
      <w:r>
        <w:rPr>
          <w:color w:val="211F1F"/>
          <w:w w:val="105"/>
        </w:rPr>
        <w:t>de verwachte effecten van bestaand beleid.</w:t>
      </w:r>
    </w:p>
    <w:p w:rsidR="001B3359" w:rsidRDefault="001B3359" w14:paraId="538DD468" w14:textId="77777777">
      <w:pPr>
        <w:pStyle w:val="Plattetekst"/>
        <w:spacing w:before="22"/>
      </w:pPr>
    </w:p>
    <w:p w:rsidR="001B3359" w:rsidRDefault="00D877C7" w14:paraId="031A8469" w14:textId="77777777">
      <w:pPr>
        <w:spacing w:before="1" w:line="254" w:lineRule="auto"/>
        <w:ind w:left="3429" w:right="5644"/>
        <w:rPr>
          <w:b/>
          <w:sz w:val="18"/>
        </w:rPr>
      </w:pPr>
      <w:r>
        <w:rPr>
          <w:b/>
          <w:color w:val="211F1F"/>
          <w:spacing w:val="-2"/>
          <w:sz w:val="18"/>
        </w:rPr>
        <w:t>Ontvangsten Autonoom</w:t>
      </w:r>
    </w:p>
    <w:p w:rsidR="001B3359" w:rsidRDefault="00D877C7" w14:paraId="2B564F77" w14:textId="77777777">
      <w:pPr>
        <w:pStyle w:val="Kop1"/>
        <w:spacing w:line="205" w:lineRule="exact"/>
      </w:pPr>
      <w:r>
        <w:rPr>
          <w:color w:val="211F1F"/>
          <w:w w:val="105"/>
        </w:rPr>
        <w:t>Bijstellingen</w:t>
      </w:r>
      <w:r>
        <w:rPr>
          <w:color w:val="211F1F"/>
          <w:spacing w:val="7"/>
          <w:w w:val="105"/>
        </w:rPr>
        <w:t xml:space="preserve"> </w:t>
      </w:r>
      <w:r>
        <w:rPr>
          <w:color w:val="211F1F"/>
          <w:w w:val="105"/>
        </w:rPr>
        <w:t>eigen</w:t>
      </w:r>
      <w:r>
        <w:rPr>
          <w:color w:val="211F1F"/>
          <w:spacing w:val="5"/>
          <w:w w:val="105"/>
        </w:rPr>
        <w:t xml:space="preserve"> </w:t>
      </w:r>
      <w:r>
        <w:rPr>
          <w:color w:val="211F1F"/>
          <w:w w:val="105"/>
        </w:rPr>
        <w:t>risico</w:t>
      </w:r>
      <w:r>
        <w:rPr>
          <w:color w:val="211F1F"/>
          <w:spacing w:val="5"/>
          <w:w w:val="105"/>
        </w:rPr>
        <w:t xml:space="preserve"> </w:t>
      </w:r>
      <w:r>
        <w:rPr>
          <w:color w:val="211F1F"/>
          <w:w w:val="105"/>
        </w:rPr>
        <w:t>op</w:t>
      </w:r>
      <w:r>
        <w:rPr>
          <w:color w:val="211F1F"/>
          <w:spacing w:val="1"/>
          <w:w w:val="105"/>
        </w:rPr>
        <w:t xml:space="preserve"> </w:t>
      </w:r>
      <w:r>
        <w:rPr>
          <w:color w:val="211F1F"/>
          <w:w w:val="105"/>
        </w:rPr>
        <w:t>basis</w:t>
      </w:r>
      <w:r>
        <w:rPr>
          <w:color w:val="211F1F"/>
          <w:spacing w:val="6"/>
          <w:w w:val="105"/>
        </w:rPr>
        <w:t xml:space="preserve"> </w:t>
      </w:r>
      <w:r>
        <w:rPr>
          <w:color w:val="211F1F"/>
          <w:w w:val="105"/>
        </w:rPr>
        <w:t>van</w:t>
      </w:r>
      <w:r>
        <w:rPr>
          <w:color w:val="211F1F"/>
          <w:spacing w:val="4"/>
          <w:w w:val="105"/>
        </w:rPr>
        <w:t xml:space="preserve"> </w:t>
      </w:r>
      <w:r>
        <w:rPr>
          <w:color w:val="211F1F"/>
          <w:spacing w:val="-5"/>
          <w:w w:val="105"/>
        </w:rPr>
        <w:t>CEP</w:t>
      </w:r>
    </w:p>
    <w:p w:rsidR="001B3359" w:rsidRDefault="00D877C7" w14:paraId="29335F3A" w14:textId="77777777">
      <w:pPr>
        <w:pStyle w:val="Plattetekst"/>
        <w:spacing w:before="4" w:line="247" w:lineRule="auto"/>
        <w:ind w:left="3429" w:right="590"/>
      </w:pPr>
      <w:r>
        <w:rPr>
          <w:color w:val="211F1F"/>
          <w:w w:val="110"/>
        </w:rPr>
        <w:t xml:space="preserve">De raming van de opbrengst van het eigen risico de </w:t>
      </w:r>
      <w:proofErr w:type="spellStart"/>
      <w:r>
        <w:rPr>
          <w:color w:val="211F1F"/>
          <w:w w:val="110"/>
        </w:rPr>
        <w:t>Zvw</w:t>
      </w:r>
      <w:proofErr w:type="spellEnd"/>
      <w:r>
        <w:rPr>
          <w:color w:val="211F1F"/>
          <w:w w:val="110"/>
        </w:rPr>
        <w:t xml:space="preserve"> is geactualiseerd</w:t>
      </w:r>
      <w:r>
        <w:rPr>
          <w:color w:val="211F1F"/>
          <w:spacing w:val="-16"/>
          <w:w w:val="110"/>
        </w:rPr>
        <w:t xml:space="preserve"> </w:t>
      </w:r>
      <w:r>
        <w:rPr>
          <w:color w:val="211F1F"/>
          <w:w w:val="110"/>
        </w:rPr>
        <w:t>op</w:t>
      </w:r>
      <w:r>
        <w:rPr>
          <w:color w:val="211F1F"/>
          <w:spacing w:val="-18"/>
          <w:w w:val="110"/>
        </w:rPr>
        <w:t xml:space="preserve"> </w:t>
      </w:r>
      <w:r>
        <w:rPr>
          <w:color w:val="211F1F"/>
          <w:w w:val="110"/>
        </w:rPr>
        <w:t>basis</w:t>
      </w:r>
      <w:r>
        <w:rPr>
          <w:color w:val="211F1F"/>
          <w:spacing w:val="-15"/>
          <w:w w:val="110"/>
        </w:rPr>
        <w:t xml:space="preserve"> </w:t>
      </w:r>
      <w:r>
        <w:rPr>
          <w:color w:val="211F1F"/>
          <w:w w:val="110"/>
        </w:rPr>
        <w:t>van</w:t>
      </w:r>
      <w:r>
        <w:rPr>
          <w:color w:val="211F1F"/>
          <w:spacing w:val="-16"/>
          <w:w w:val="110"/>
        </w:rPr>
        <w:t xml:space="preserve"> </w:t>
      </w:r>
      <w:r>
        <w:rPr>
          <w:color w:val="211F1F"/>
          <w:w w:val="110"/>
        </w:rPr>
        <w:t>recente</w:t>
      </w:r>
      <w:r>
        <w:rPr>
          <w:color w:val="211F1F"/>
          <w:spacing w:val="-15"/>
          <w:w w:val="110"/>
        </w:rPr>
        <w:t xml:space="preserve"> </w:t>
      </w:r>
      <w:r>
        <w:rPr>
          <w:color w:val="211F1F"/>
          <w:w w:val="110"/>
        </w:rPr>
        <w:t>macro-economische</w:t>
      </w:r>
      <w:r>
        <w:rPr>
          <w:color w:val="211F1F"/>
          <w:spacing w:val="-16"/>
          <w:w w:val="110"/>
        </w:rPr>
        <w:t xml:space="preserve"> </w:t>
      </w:r>
      <w:r>
        <w:rPr>
          <w:color w:val="211F1F"/>
          <w:w w:val="110"/>
        </w:rPr>
        <w:t>inzichten</w:t>
      </w:r>
      <w:r>
        <w:rPr>
          <w:color w:val="211F1F"/>
          <w:spacing w:val="-15"/>
          <w:w w:val="110"/>
        </w:rPr>
        <w:t xml:space="preserve"> </w:t>
      </w:r>
      <w:r>
        <w:rPr>
          <w:color w:val="211F1F"/>
          <w:w w:val="110"/>
        </w:rPr>
        <w:t>in</w:t>
      </w:r>
      <w:r>
        <w:rPr>
          <w:color w:val="211F1F"/>
          <w:spacing w:val="-16"/>
          <w:w w:val="110"/>
        </w:rPr>
        <w:t xml:space="preserve"> </w:t>
      </w:r>
      <w:r>
        <w:rPr>
          <w:color w:val="211F1F"/>
          <w:w w:val="110"/>
        </w:rPr>
        <w:t>het Centraal Economisch Plan (CEP) van het CPB.</w:t>
      </w:r>
    </w:p>
    <w:p w:rsidR="001B3359" w:rsidRDefault="00D877C7" w14:paraId="32D8FA21" w14:textId="77777777">
      <w:pPr>
        <w:pStyle w:val="Kop1"/>
        <w:spacing w:before="209"/>
        <w:jc w:val="both"/>
      </w:pPr>
      <w:r>
        <w:rPr>
          <w:color w:val="211F1F"/>
        </w:rPr>
        <w:t>Actualisatie</w:t>
      </w:r>
      <w:r>
        <w:rPr>
          <w:color w:val="211F1F"/>
          <w:spacing w:val="26"/>
        </w:rPr>
        <w:t xml:space="preserve"> </w:t>
      </w:r>
      <w:r>
        <w:rPr>
          <w:color w:val="211F1F"/>
        </w:rPr>
        <w:t>eigen</w:t>
      </w:r>
      <w:r>
        <w:rPr>
          <w:color w:val="211F1F"/>
          <w:spacing w:val="23"/>
        </w:rPr>
        <w:t xml:space="preserve"> </w:t>
      </w:r>
      <w:r>
        <w:rPr>
          <w:color w:val="211F1F"/>
          <w:spacing w:val="-2"/>
        </w:rPr>
        <w:t>risico</w:t>
      </w:r>
    </w:p>
    <w:p w:rsidR="001B3359" w:rsidRDefault="00D877C7" w14:paraId="49009775" w14:textId="77777777">
      <w:pPr>
        <w:pStyle w:val="Plattetekst"/>
        <w:spacing w:before="2" w:line="247" w:lineRule="auto"/>
        <w:ind w:left="3429" w:right="391"/>
        <w:jc w:val="both"/>
      </w:pPr>
      <w:r>
        <w:rPr>
          <w:color w:val="211F1F"/>
          <w:w w:val="105"/>
        </w:rPr>
        <w:t>De</w:t>
      </w:r>
      <w:r>
        <w:rPr>
          <w:color w:val="211F1F"/>
          <w:spacing w:val="-3"/>
          <w:w w:val="105"/>
        </w:rPr>
        <w:t xml:space="preserve"> </w:t>
      </w:r>
      <w:r>
        <w:rPr>
          <w:color w:val="211F1F"/>
          <w:w w:val="105"/>
        </w:rPr>
        <w:t>voorjaarsmutaties</w:t>
      </w:r>
      <w:r>
        <w:rPr>
          <w:color w:val="211F1F"/>
          <w:spacing w:val="-3"/>
          <w:w w:val="105"/>
        </w:rPr>
        <w:t xml:space="preserve"> </w:t>
      </w:r>
      <w:r>
        <w:rPr>
          <w:color w:val="211F1F"/>
          <w:w w:val="105"/>
        </w:rPr>
        <w:t>in</w:t>
      </w:r>
      <w:r>
        <w:rPr>
          <w:color w:val="211F1F"/>
          <w:spacing w:val="-3"/>
          <w:w w:val="105"/>
        </w:rPr>
        <w:t xml:space="preserve"> </w:t>
      </w:r>
      <w:r>
        <w:rPr>
          <w:color w:val="211F1F"/>
          <w:w w:val="105"/>
        </w:rPr>
        <w:t>de</w:t>
      </w:r>
      <w:r>
        <w:rPr>
          <w:color w:val="211F1F"/>
          <w:spacing w:val="-2"/>
          <w:w w:val="105"/>
        </w:rPr>
        <w:t xml:space="preserve"> </w:t>
      </w:r>
      <w:r>
        <w:rPr>
          <w:color w:val="211F1F"/>
          <w:w w:val="105"/>
        </w:rPr>
        <w:t>uitgavenramingen voor</w:t>
      </w:r>
      <w:r>
        <w:rPr>
          <w:color w:val="211F1F"/>
          <w:spacing w:val="-3"/>
          <w:w w:val="105"/>
        </w:rPr>
        <w:t xml:space="preserve"> </w:t>
      </w:r>
      <w:r>
        <w:rPr>
          <w:color w:val="211F1F"/>
          <w:w w:val="105"/>
        </w:rPr>
        <w:t>de</w:t>
      </w:r>
      <w:r>
        <w:rPr>
          <w:color w:val="211F1F"/>
          <w:spacing w:val="-2"/>
          <w:w w:val="105"/>
        </w:rPr>
        <w:t xml:space="preserve"> </w:t>
      </w:r>
      <w:proofErr w:type="spellStart"/>
      <w:r>
        <w:rPr>
          <w:color w:val="211F1F"/>
          <w:w w:val="105"/>
        </w:rPr>
        <w:t>Zvw</w:t>
      </w:r>
      <w:proofErr w:type="spellEnd"/>
      <w:r>
        <w:rPr>
          <w:color w:val="211F1F"/>
          <w:spacing w:val="-1"/>
          <w:w w:val="105"/>
        </w:rPr>
        <w:t xml:space="preserve"> </w:t>
      </w:r>
      <w:r>
        <w:rPr>
          <w:color w:val="211F1F"/>
          <w:w w:val="105"/>
        </w:rPr>
        <w:t>leiden</w:t>
      </w:r>
      <w:r>
        <w:rPr>
          <w:color w:val="211F1F"/>
          <w:spacing w:val="-4"/>
          <w:w w:val="105"/>
        </w:rPr>
        <w:t xml:space="preserve"> </w:t>
      </w:r>
      <w:r>
        <w:rPr>
          <w:color w:val="211F1F"/>
          <w:w w:val="105"/>
        </w:rPr>
        <w:t>in</w:t>
      </w:r>
      <w:r>
        <w:rPr>
          <w:color w:val="211F1F"/>
          <w:spacing w:val="-4"/>
          <w:w w:val="105"/>
        </w:rPr>
        <w:t xml:space="preserve"> </w:t>
      </w:r>
      <w:r>
        <w:rPr>
          <w:color w:val="211F1F"/>
          <w:w w:val="105"/>
        </w:rPr>
        <w:t>2027</w:t>
      </w:r>
      <w:r>
        <w:rPr>
          <w:color w:val="211F1F"/>
          <w:spacing w:val="-4"/>
          <w:w w:val="105"/>
        </w:rPr>
        <w:t xml:space="preserve"> </w:t>
      </w:r>
      <w:r>
        <w:rPr>
          <w:color w:val="211F1F"/>
          <w:w w:val="105"/>
        </w:rPr>
        <w:t xml:space="preserve">en 2028 tot een opwaartse </w:t>
      </w:r>
      <w:proofErr w:type="spellStart"/>
      <w:r>
        <w:rPr>
          <w:color w:val="211F1F"/>
          <w:w w:val="105"/>
        </w:rPr>
        <w:t>bĳstelling</w:t>
      </w:r>
      <w:proofErr w:type="spellEnd"/>
      <w:r>
        <w:rPr>
          <w:color w:val="211F1F"/>
          <w:w w:val="105"/>
        </w:rPr>
        <w:t xml:space="preserve"> van de opbrengsten van het eigen risico en vanaf 2029 tot neerwaartse bijstellingen.</w:t>
      </w:r>
    </w:p>
    <w:p w:rsidR="001B3359" w:rsidRDefault="001B3359" w14:paraId="36BF4AAE" w14:textId="77777777">
      <w:pPr>
        <w:pStyle w:val="Plattetekst"/>
        <w:spacing w:line="247" w:lineRule="auto"/>
        <w:jc w:val="both"/>
        <w:sectPr w:rsidR="001B3359">
          <w:pgSz w:w="11930" w:h="16860"/>
          <w:pgMar w:top="1180" w:right="708" w:bottom="1340" w:left="992" w:header="0" w:footer="1091" w:gutter="0"/>
          <w:cols w:space="708"/>
        </w:sectPr>
      </w:pPr>
    </w:p>
    <w:p w:rsidR="001B3359" w:rsidRDefault="00D877C7" w14:paraId="63A0D39E" w14:textId="77777777">
      <w:pPr>
        <w:pStyle w:val="Kop1"/>
        <w:spacing w:before="84"/>
      </w:pPr>
      <w:r>
        <w:rPr>
          <w:color w:val="211F1F"/>
          <w:w w:val="105"/>
        </w:rPr>
        <w:lastRenderedPageBreak/>
        <w:t>Update</w:t>
      </w:r>
      <w:r>
        <w:rPr>
          <w:color w:val="211F1F"/>
          <w:spacing w:val="-5"/>
          <w:w w:val="105"/>
        </w:rPr>
        <w:t xml:space="preserve"> </w:t>
      </w:r>
      <w:r>
        <w:rPr>
          <w:color w:val="211F1F"/>
          <w:w w:val="105"/>
        </w:rPr>
        <w:t>eigen</w:t>
      </w:r>
      <w:r>
        <w:rPr>
          <w:color w:val="211F1F"/>
          <w:spacing w:val="-5"/>
          <w:w w:val="105"/>
        </w:rPr>
        <w:t xml:space="preserve"> </w:t>
      </w:r>
      <w:r>
        <w:rPr>
          <w:color w:val="211F1F"/>
          <w:spacing w:val="-2"/>
          <w:w w:val="105"/>
        </w:rPr>
        <w:t>risicomodel</w:t>
      </w:r>
    </w:p>
    <w:p w:rsidR="001B3359" w:rsidRDefault="00D877C7" w14:paraId="2BE34F82" w14:textId="77777777">
      <w:pPr>
        <w:pStyle w:val="Plattetekst"/>
        <w:spacing w:before="5" w:line="247" w:lineRule="auto"/>
        <w:ind w:left="3429" w:right="796"/>
      </w:pPr>
      <w:proofErr w:type="spellStart"/>
      <w:r>
        <w:rPr>
          <w:color w:val="211F1F"/>
          <w:w w:val="105"/>
        </w:rPr>
        <w:t>Jaarlĳks</w:t>
      </w:r>
      <w:proofErr w:type="spellEnd"/>
      <w:r>
        <w:rPr>
          <w:color w:val="211F1F"/>
          <w:spacing w:val="-2"/>
          <w:w w:val="105"/>
        </w:rPr>
        <w:t xml:space="preserve"> </w:t>
      </w:r>
      <w:r>
        <w:rPr>
          <w:color w:val="211F1F"/>
          <w:w w:val="105"/>
        </w:rPr>
        <w:t>wordt</w:t>
      </w:r>
      <w:r>
        <w:rPr>
          <w:color w:val="211F1F"/>
          <w:spacing w:val="-3"/>
          <w:w w:val="105"/>
        </w:rPr>
        <w:t xml:space="preserve"> </w:t>
      </w:r>
      <w:r>
        <w:rPr>
          <w:color w:val="211F1F"/>
          <w:w w:val="105"/>
        </w:rPr>
        <w:t>de</w:t>
      </w:r>
      <w:r>
        <w:rPr>
          <w:color w:val="211F1F"/>
          <w:spacing w:val="-2"/>
          <w:w w:val="105"/>
        </w:rPr>
        <w:t xml:space="preserve"> </w:t>
      </w:r>
      <w:r>
        <w:rPr>
          <w:color w:val="211F1F"/>
          <w:w w:val="105"/>
        </w:rPr>
        <w:t>raming</w:t>
      </w:r>
      <w:r>
        <w:rPr>
          <w:color w:val="211F1F"/>
          <w:spacing w:val="-2"/>
          <w:w w:val="105"/>
        </w:rPr>
        <w:t xml:space="preserve"> </w:t>
      </w:r>
      <w:r>
        <w:rPr>
          <w:color w:val="211F1F"/>
          <w:w w:val="105"/>
        </w:rPr>
        <w:t>van</w:t>
      </w:r>
      <w:r>
        <w:rPr>
          <w:color w:val="211F1F"/>
          <w:spacing w:val="-3"/>
          <w:w w:val="105"/>
        </w:rPr>
        <w:t xml:space="preserve"> </w:t>
      </w:r>
      <w:r>
        <w:rPr>
          <w:color w:val="211F1F"/>
          <w:w w:val="105"/>
        </w:rPr>
        <w:t>de opbrengsten</w:t>
      </w:r>
      <w:r>
        <w:rPr>
          <w:color w:val="211F1F"/>
          <w:spacing w:val="-3"/>
          <w:w w:val="105"/>
        </w:rPr>
        <w:t xml:space="preserve"> </w:t>
      </w:r>
      <w:r>
        <w:rPr>
          <w:color w:val="211F1F"/>
          <w:w w:val="105"/>
        </w:rPr>
        <w:t>van</w:t>
      </w:r>
      <w:r>
        <w:rPr>
          <w:color w:val="211F1F"/>
          <w:spacing w:val="-1"/>
          <w:w w:val="105"/>
        </w:rPr>
        <w:t xml:space="preserve"> </w:t>
      </w:r>
      <w:r>
        <w:rPr>
          <w:color w:val="211F1F"/>
          <w:w w:val="105"/>
        </w:rPr>
        <w:t>het Eigen</w:t>
      </w:r>
      <w:r>
        <w:rPr>
          <w:color w:val="211F1F"/>
          <w:spacing w:val="-3"/>
          <w:w w:val="105"/>
        </w:rPr>
        <w:t xml:space="preserve"> </w:t>
      </w:r>
      <w:r>
        <w:rPr>
          <w:color w:val="211F1F"/>
          <w:w w:val="105"/>
        </w:rPr>
        <w:t>risico</w:t>
      </w:r>
      <w:r>
        <w:rPr>
          <w:color w:val="211F1F"/>
          <w:spacing w:val="-2"/>
          <w:w w:val="105"/>
        </w:rPr>
        <w:t xml:space="preserve"> </w:t>
      </w:r>
      <w:r>
        <w:rPr>
          <w:color w:val="211F1F"/>
          <w:w w:val="105"/>
        </w:rPr>
        <w:t>in</w:t>
      </w:r>
      <w:r>
        <w:rPr>
          <w:color w:val="211F1F"/>
          <w:spacing w:val="-1"/>
          <w:w w:val="105"/>
        </w:rPr>
        <w:t xml:space="preserve"> </w:t>
      </w:r>
      <w:r>
        <w:rPr>
          <w:color w:val="211F1F"/>
          <w:w w:val="105"/>
        </w:rPr>
        <w:t>de VWS-begroting</w:t>
      </w:r>
      <w:r>
        <w:rPr>
          <w:color w:val="211F1F"/>
          <w:spacing w:val="-7"/>
          <w:w w:val="105"/>
        </w:rPr>
        <w:t xml:space="preserve"> </w:t>
      </w:r>
      <w:r>
        <w:rPr>
          <w:color w:val="211F1F"/>
          <w:w w:val="105"/>
        </w:rPr>
        <w:t>geüpdatet</w:t>
      </w:r>
      <w:r>
        <w:rPr>
          <w:color w:val="211F1F"/>
          <w:spacing w:val="-5"/>
          <w:w w:val="105"/>
        </w:rPr>
        <w:t xml:space="preserve"> </w:t>
      </w:r>
      <w:r>
        <w:rPr>
          <w:color w:val="211F1F"/>
          <w:w w:val="105"/>
        </w:rPr>
        <w:t>met</w:t>
      </w:r>
      <w:r>
        <w:rPr>
          <w:color w:val="211F1F"/>
          <w:spacing w:val="-7"/>
          <w:w w:val="105"/>
        </w:rPr>
        <w:t xml:space="preserve"> </w:t>
      </w:r>
      <w:r>
        <w:rPr>
          <w:color w:val="211F1F"/>
          <w:w w:val="105"/>
        </w:rPr>
        <w:t>de</w:t>
      </w:r>
      <w:r>
        <w:rPr>
          <w:color w:val="211F1F"/>
          <w:spacing w:val="-5"/>
          <w:w w:val="105"/>
        </w:rPr>
        <w:t xml:space="preserve"> </w:t>
      </w:r>
      <w:r>
        <w:rPr>
          <w:color w:val="211F1F"/>
          <w:w w:val="105"/>
        </w:rPr>
        <w:t>nieuwste</w:t>
      </w:r>
      <w:r>
        <w:rPr>
          <w:color w:val="211F1F"/>
          <w:spacing w:val="-4"/>
          <w:w w:val="105"/>
        </w:rPr>
        <w:t xml:space="preserve"> </w:t>
      </w:r>
      <w:r>
        <w:rPr>
          <w:color w:val="211F1F"/>
          <w:w w:val="105"/>
        </w:rPr>
        <w:t>verdeling</w:t>
      </w:r>
      <w:r>
        <w:rPr>
          <w:color w:val="211F1F"/>
          <w:spacing w:val="-7"/>
          <w:w w:val="105"/>
        </w:rPr>
        <w:t xml:space="preserve"> </w:t>
      </w:r>
      <w:r>
        <w:rPr>
          <w:color w:val="211F1F"/>
          <w:w w:val="105"/>
        </w:rPr>
        <w:t>van</w:t>
      </w:r>
      <w:r>
        <w:rPr>
          <w:color w:val="211F1F"/>
          <w:spacing w:val="-6"/>
          <w:w w:val="105"/>
        </w:rPr>
        <w:t xml:space="preserve"> </w:t>
      </w:r>
      <w:r>
        <w:rPr>
          <w:color w:val="211F1F"/>
          <w:w w:val="105"/>
        </w:rPr>
        <w:t>zorgkosten</w:t>
      </w:r>
      <w:r>
        <w:rPr>
          <w:color w:val="211F1F"/>
          <w:spacing w:val="-7"/>
          <w:w w:val="105"/>
        </w:rPr>
        <w:t xml:space="preserve"> </w:t>
      </w:r>
      <w:r>
        <w:rPr>
          <w:color w:val="211F1F"/>
          <w:w w:val="105"/>
        </w:rPr>
        <w:t xml:space="preserve">en </w:t>
      </w:r>
      <w:proofErr w:type="spellStart"/>
      <w:r>
        <w:rPr>
          <w:color w:val="211F1F"/>
          <w:w w:val="105"/>
        </w:rPr>
        <w:t>geĳkt</w:t>
      </w:r>
      <w:proofErr w:type="spellEnd"/>
      <w:r>
        <w:rPr>
          <w:color w:val="211F1F"/>
          <w:w w:val="105"/>
        </w:rPr>
        <w:t xml:space="preserve"> aan de raming van het eigen risico uit het onderzoek naar de risicoverevening. Beide gebeuren op basis van data van de Erasmus Universiteit. Tevens wordt een kleine technische correctie verwerkt.</w:t>
      </w:r>
    </w:p>
    <w:p w:rsidR="001B3359" w:rsidRDefault="00D877C7" w14:paraId="4A6DF269" w14:textId="77777777">
      <w:pPr>
        <w:pStyle w:val="Plattetekst"/>
        <w:spacing w:line="210" w:lineRule="exact"/>
        <w:ind w:left="3429"/>
      </w:pPr>
      <w:r>
        <w:rPr>
          <w:color w:val="211F1F"/>
        </w:rPr>
        <w:t>Hierdoor</w:t>
      </w:r>
      <w:r>
        <w:rPr>
          <w:color w:val="211F1F"/>
          <w:spacing w:val="43"/>
        </w:rPr>
        <w:t xml:space="preserve"> </w:t>
      </w:r>
      <w:r>
        <w:rPr>
          <w:color w:val="211F1F"/>
        </w:rPr>
        <w:t>ontstaat</w:t>
      </w:r>
      <w:r>
        <w:rPr>
          <w:color w:val="211F1F"/>
          <w:spacing w:val="48"/>
        </w:rPr>
        <w:t xml:space="preserve"> </w:t>
      </w:r>
      <w:r>
        <w:rPr>
          <w:color w:val="211F1F"/>
        </w:rPr>
        <w:t>in</w:t>
      </w:r>
      <w:r>
        <w:rPr>
          <w:color w:val="211F1F"/>
          <w:spacing w:val="34"/>
        </w:rPr>
        <w:t xml:space="preserve"> </w:t>
      </w:r>
      <w:r>
        <w:rPr>
          <w:color w:val="211F1F"/>
        </w:rPr>
        <w:t>totaal</w:t>
      </w:r>
      <w:r>
        <w:rPr>
          <w:color w:val="211F1F"/>
          <w:spacing w:val="27"/>
        </w:rPr>
        <w:t xml:space="preserve"> </w:t>
      </w:r>
      <w:r>
        <w:rPr>
          <w:color w:val="211F1F"/>
        </w:rPr>
        <w:t>een</w:t>
      </w:r>
      <w:r>
        <w:rPr>
          <w:color w:val="211F1F"/>
          <w:spacing w:val="24"/>
        </w:rPr>
        <w:t xml:space="preserve"> </w:t>
      </w:r>
      <w:r>
        <w:rPr>
          <w:color w:val="211F1F"/>
        </w:rPr>
        <w:t>structurele</w:t>
      </w:r>
      <w:r>
        <w:rPr>
          <w:color w:val="211F1F"/>
          <w:spacing w:val="32"/>
        </w:rPr>
        <w:t xml:space="preserve"> </w:t>
      </w:r>
      <w:r>
        <w:rPr>
          <w:color w:val="211F1F"/>
        </w:rPr>
        <w:t>meevaller</w:t>
      </w:r>
      <w:r>
        <w:rPr>
          <w:color w:val="211F1F"/>
          <w:spacing w:val="34"/>
        </w:rPr>
        <w:t xml:space="preserve"> </w:t>
      </w:r>
      <w:r>
        <w:rPr>
          <w:color w:val="211F1F"/>
        </w:rPr>
        <w:t>van</w:t>
      </w:r>
      <w:r>
        <w:rPr>
          <w:color w:val="211F1F"/>
          <w:spacing w:val="27"/>
        </w:rPr>
        <w:t xml:space="preserve"> </w:t>
      </w:r>
      <w:r>
        <w:rPr>
          <w:color w:val="211F1F"/>
        </w:rPr>
        <w:t>ca.</w:t>
      </w:r>
      <w:r>
        <w:rPr>
          <w:color w:val="211F1F"/>
          <w:spacing w:val="31"/>
        </w:rPr>
        <w:t xml:space="preserve"> </w:t>
      </w:r>
      <w:r>
        <w:rPr>
          <w:color w:val="211F1F"/>
        </w:rPr>
        <w:t>€</w:t>
      </w:r>
      <w:r>
        <w:rPr>
          <w:color w:val="211F1F"/>
          <w:spacing w:val="27"/>
        </w:rPr>
        <w:t xml:space="preserve"> </w:t>
      </w:r>
      <w:r>
        <w:rPr>
          <w:color w:val="211F1F"/>
        </w:rPr>
        <w:t>20</w:t>
      </w:r>
      <w:r>
        <w:rPr>
          <w:color w:val="211F1F"/>
          <w:spacing w:val="30"/>
        </w:rPr>
        <w:t xml:space="preserve"> </w:t>
      </w:r>
      <w:r>
        <w:rPr>
          <w:color w:val="211F1F"/>
          <w:spacing w:val="-2"/>
        </w:rPr>
        <w:t>miljoen.</w:t>
      </w:r>
    </w:p>
    <w:p w:rsidR="001B3359" w:rsidRDefault="001B3359" w14:paraId="76F98B38" w14:textId="77777777">
      <w:pPr>
        <w:pStyle w:val="Plattetekst"/>
        <w:spacing w:before="16"/>
      </w:pPr>
    </w:p>
    <w:p w:rsidR="001B3359" w:rsidRDefault="00D877C7" w14:paraId="5E5EE4D1" w14:textId="77777777">
      <w:pPr>
        <w:pStyle w:val="Kop2"/>
        <w:spacing w:before="1" w:line="211" w:lineRule="exact"/>
        <w:ind w:left="3429"/>
        <w:rPr>
          <w:rFonts w:ascii="Tahoma"/>
        </w:rPr>
      </w:pPr>
      <w:r>
        <w:rPr>
          <w:rFonts w:ascii="Tahoma"/>
          <w:color w:val="211F1F"/>
          <w:spacing w:val="-2"/>
        </w:rPr>
        <w:t>Beleidsmatig</w:t>
      </w:r>
    </w:p>
    <w:p w:rsidR="001B3359" w:rsidRDefault="00D877C7" w14:paraId="797D2154" w14:textId="77777777">
      <w:pPr>
        <w:spacing w:line="236" w:lineRule="exact"/>
        <w:ind w:left="3429"/>
        <w:rPr>
          <w:i/>
          <w:sz w:val="20"/>
        </w:rPr>
      </w:pPr>
      <w:r>
        <w:rPr>
          <w:i/>
          <w:color w:val="211F1F"/>
          <w:w w:val="105"/>
          <w:sz w:val="20"/>
        </w:rPr>
        <w:t>CA</w:t>
      </w:r>
      <w:r>
        <w:rPr>
          <w:i/>
          <w:color w:val="211F1F"/>
          <w:spacing w:val="-3"/>
          <w:w w:val="105"/>
          <w:sz w:val="20"/>
        </w:rPr>
        <w:t xml:space="preserve"> </w:t>
      </w:r>
      <w:r>
        <w:rPr>
          <w:i/>
          <w:color w:val="211F1F"/>
          <w:w w:val="105"/>
          <w:sz w:val="20"/>
        </w:rPr>
        <w:t>36</w:t>
      </w:r>
      <w:r>
        <w:rPr>
          <w:i/>
          <w:color w:val="211F1F"/>
          <w:spacing w:val="-5"/>
          <w:w w:val="105"/>
          <w:sz w:val="20"/>
        </w:rPr>
        <w:t xml:space="preserve"> </w:t>
      </w:r>
      <w:r>
        <w:rPr>
          <w:i/>
          <w:color w:val="211F1F"/>
          <w:w w:val="105"/>
          <w:sz w:val="20"/>
        </w:rPr>
        <w:t>Tranchering</w:t>
      </w:r>
      <w:r>
        <w:rPr>
          <w:i/>
          <w:color w:val="211F1F"/>
          <w:spacing w:val="-1"/>
          <w:w w:val="105"/>
          <w:sz w:val="20"/>
        </w:rPr>
        <w:t xml:space="preserve"> </w:t>
      </w:r>
      <w:r>
        <w:rPr>
          <w:i/>
          <w:color w:val="211F1F"/>
          <w:w w:val="105"/>
          <w:sz w:val="20"/>
        </w:rPr>
        <w:t>eigen</w:t>
      </w:r>
      <w:r>
        <w:rPr>
          <w:i/>
          <w:color w:val="211F1F"/>
          <w:spacing w:val="1"/>
          <w:w w:val="105"/>
          <w:sz w:val="20"/>
        </w:rPr>
        <w:t xml:space="preserve"> </w:t>
      </w:r>
      <w:r>
        <w:rPr>
          <w:i/>
          <w:color w:val="211F1F"/>
          <w:w w:val="105"/>
          <w:sz w:val="20"/>
        </w:rPr>
        <w:t>risico op</w:t>
      </w:r>
      <w:r>
        <w:rPr>
          <w:i/>
          <w:color w:val="211F1F"/>
          <w:spacing w:val="-4"/>
          <w:w w:val="105"/>
          <w:sz w:val="20"/>
        </w:rPr>
        <w:t xml:space="preserve"> </w:t>
      </w:r>
      <w:r>
        <w:rPr>
          <w:i/>
          <w:color w:val="211F1F"/>
          <w:w w:val="105"/>
          <w:sz w:val="20"/>
        </w:rPr>
        <w:t>€</w:t>
      </w:r>
      <w:r>
        <w:rPr>
          <w:i/>
          <w:color w:val="211F1F"/>
          <w:spacing w:val="-1"/>
          <w:w w:val="105"/>
          <w:sz w:val="20"/>
        </w:rPr>
        <w:t xml:space="preserve"> </w:t>
      </w:r>
      <w:r>
        <w:rPr>
          <w:i/>
          <w:color w:val="211F1F"/>
          <w:spacing w:val="-5"/>
          <w:w w:val="105"/>
          <w:sz w:val="20"/>
        </w:rPr>
        <w:t>150</w:t>
      </w:r>
    </w:p>
    <w:p w:rsidR="001B3359" w:rsidRDefault="00D877C7" w14:paraId="507499F0" w14:textId="77777777">
      <w:pPr>
        <w:pStyle w:val="Plattetekst"/>
        <w:spacing w:before="9" w:line="247" w:lineRule="auto"/>
        <w:ind w:left="3429" w:right="389"/>
        <w:jc w:val="both"/>
      </w:pPr>
      <w:r>
        <w:rPr>
          <w:color w:val="211F1F"/>
          <w:w w:val="105"/>
        </w:rPr>
        <w:t>Het eigen risico in de Zorgverzekeringswet wordt met ingang van 1 januari 2028 getrancheerd op maximaal € 150 per behandeling in de</w:t>
      </w:r>
      <w:r>
        <w:rPr>
          <w:color w:val="211F1F"/>
          <w:w w:val="105"/>
        </w:rPr>
        <w:t xml:space="preserve"> medisch-specialistische</w:t>
      </w:r>
      <w:r>
        <w:rPr>
          <w:color w:val="211F1F"/>
          <w:spacing w:val="-10"/>
          <w:w w:val="105"/>
        </w:rPr>
        <w:t xml:space="preserve"> </w:t>
      </w:r>
      <w:r>
        <w:rPr>
          <w:color w:val="211F1F"/>
          <w:w w:val="105"/>
        </w:rPr>
        <w:t>zorg.</w:t>
      </w:r>
      <w:r>
        <w:rPr>
          <w:color w:val="211F1F"/>
          <w:spacing w:val="-9"/>
          <w:w w:val="105"/>
        </w:rPr>
        <w:t xml:space="preserve"> </w:t>
      </w:r>
      <w:r>
        <w:rPr>
          <w:color w:val="211F1F"/>
          <w:w w:val="105"/>
        </w:rPr>
        <w:t>Dit</w:t>
      </w:r>
      <w:r>
        <w:rPr>
          <w:color w:val="211F1F"/>
          <w:spacing w:val="-10"/>
          <w:w w:val="105"/>
        </w:rPr>
        <w:t xml:space="preserve"> </w:t>
      </w:r>
      <w:r>
        <w:rPr>
          <w:color w:val="211F1F"/>
          <w:w w:val="105"/>
        </w:rPr>
        <w:t>betekent</w:t>
      </w:r>
      <w:r>
        <w:rPr>
          <w:color w:val="211F1F"/>
          <w:spacing w:val="-10"/>
          <w:w w:val="105"/>
        </w:rPr>
        <w:t xml:space="preserve"> </w:t>
      </w:r>
      <w:r>
        <w:rPr>
          <w:color w:val="211F1F"/>
          <w:w w:val="105"/>
        </w:rPr>
        <w:t>dat</w:t>
      </w:r>
      <w:r>
        <w:rPr>
          <w:color w:val="211F1F"/>
          <w:spacing w:val="-10"/>
          <w:w w:val="105"/>
        </w:rPr>
        <w:t xml:space="preserve"> </w:t>
      </w:r>
      <w:r>
        <w:rPr>
          <w:color w:val="211F1F"/>
          <w:w w:val="105"/>
        </w:rPr>
        <w:t>mensen</w:t>
      </w:r>
      <w:r>
        <w:rPr>
          <w:color w:val="211F1F"/>
          <w:spacing w:val="-11"/>
          <w:w w:val="105"/>
        </w:rPr>
        <w:t xml:space="preserve"> </w:t>
      </w:r>
      <w:r>
        <w:rPr>
          <w:color w:val="211F1F"/>
          <w:w w:val="105"/>
        </w:rPr>
        <w:t>per</w:t>
      </w:r>
      <w:r>
        <w:rPr>
          <w:color w:val="211F1F"/>
          <w:spacing w:val="-10"/>
          <w:w w:val="105"/>
        </w:rPr>
        <w:t xml:space="preserve"> </w:t>
      </w:r>
      <w:r>
        <w:rPr>
          <w:color w:val="211F1F"/>
          <w:w w:val="105"/>
        </w:rPr>
        <w:t>behandeling</w:t>
      </w:r>
      <w:r>
        <w:rPr>
          <w:color w:val="211F1F"/>
          <w:spacing w:val="-12"/>
          <w:w w:val="105"/>
        </w:rPr>
        <w:t xml:space="preserve"> </w:t>
      </w:r>
      <w:r>
        <w:rPr>
          <w:color w:val="211F1F"/>
          <w:w w:val="105"/>
        </w:rPr>
        <w:t>niet</w:t>
      </w:r>
      <w:r>
        <w:rPr>
          <w:color w:val="211F1F"/>
          <w:spacing w:val="-10"/>
          <w:w w:val="105"/>
        </w:rPr>
        <w:t xml:space="preserve"> </w:t>
      </w:r>
      <w:r>
        <w:rPr>
          <w:color w:val="211F1F"/>
          <w:w w:val="105"/>
        </w:rPr>
        <w:t>meer</w:t>
      </w:r>
      <w:r>
        <w:rPr>
          <w:color w:val="211F1F"/>
          <w:spacing w:val="64"/>
          <w:w w:val="105"/>
        </w:rPr>
        <w:t xml:space="preserve"> </w:t>
      </w:r>
      <w:r>
        <w:rPr>
          <w:color w:val="211F1F"/>
          <w:w w:val="105"/>
        </w:rPr>
        <w:t>dan</w:t>
      </w:r>
    </w:p>
    <w:p w:rsidR="001B3359" w:rsidRDefault="00D877C7" w14:paraId="244260EF" w14:textId="77777777">
      <w:pPr>
        <w:pStyle w:val="Plattetekst"/>
        <w:spacing w:line="247" w:lineRule="auto"/>
        <w:ind w:left="3429" w:right="392"/>
        <w:jc w:val="both"/>
      </w:pPr>
      <w:r>
        <w:rPr>
          <w:color w:val="211F1F"/>
          <w:w w:val="105"/>
        </w:rPr>
        <w:t>€</w:t>
      </w:r>
      <w:r>
        <w:rPr>
          <w:color w:val="211F1F"/>
          <w:spacing w:val="-5"/>
          <w:w w:val="105"/>
        </w:rPr>
        <w:t xml:space="preserve"> </w:t>
      </w:r>
      <w:r>
        <w:rPr>
          <w:color w:val="211F1F"/>
          <w:w w:val="105"/>
        </w:rPr>
        <w:t>150</w:t>
      </w:r>
      <w:r>
        <w:rPr>
          <w:color w:val="211F1F"/>
          <w:spacing w:val="-5"/>
          <w:w w:val="105"/>
        </w:rPr>
        <w:t xml:space="preserve"> </w:t>
      </w:r>
      <w:r>
        <w:rPr>
          <w:color w:val="211F1F"/>
          <w:w w:val="105"/>
        </w:rPr>
        <w:t>kwijt</w:t>
      </w:r>
      <w:r>
        <w:rPr>
          <w:color w:val="211F1F"/>
          <w:spacing w:val="-4"/>
          <w:w w:val="105"/>
        </w:rPr>
        <w:t xml:space="preserve"> </w:t>
      </w:r>
      <w:r>
        <w:rPr>
          <w:color w:val="211F1F"/>
          <w:w w:val="105"/>
        </w:rPr>
        <w:t>zijn</w:t>
      </w:r>
      <w:r>
        <w:rPr>
          <w:color w:val="211F1F"/>
          <w:spacing w:val="-5"/>
          <w:w w:val="105"/>
        </w:rPr>
        <w:t xml:space="preserve"> </w:t>
      </w:r>
      <w:r>
        <w:rPr>
          <w:color w:val="211F1F"/>
          <w:w w:val="105"/>
        </w:rPr>
        <w:t>van</w:t>
      </w:r>
      <w:r>
        <w:rPr>
          <w:color w:val="211F1F"/>
          <w:spacing w:val="-5"/>
          <w:w w:val="105"/>
        </w:rPr>
        <w:t xml:space="preserve"> </w:t>
      </w:r>
      <w:r>
        <w:rPr>
          <w:color w:val="211F1F"/>
          <w:w w:val="105"/>
        </w:rPr>
        <w:t>hun</w:t>
      </w:r>
      <w:r>
        <w:rPr>
          <w:color w:val="211F1F"/>
          <w:spacing w:val="-5"/>
          <w:w w:val="105"/>
        </w:rPr>
        <w:t xml:space="preserve"> </w:t>
      </w:r>
      <w:r>
        <w:rPr>
          <w:color w:val="211F1F"/>
          <w:w w:val="105"/>
        </w:rPr>
        <w:t>eigen</w:t>
      </w:r>
      <w:r>
        <w:rPr>
          <w:color w:val="211F1F"/>
          <w:spacing w:val="-6"/>
          <w:w w:val="105"/>
        </w:rPr>
        <w:t xml:space="preserve"> </w:t>
      </w:r>
      <w:r>
        <w:rPr>
          <w:color w:val="211F1F"/>
          <w:w w:val="105"/>
        </w:rPr>
        <w:t>risico.</w:t>
      </w:r>
      <w:r>
        <w:rPr>
          <w:color w:val="211F1F"/>
          <w:spacing w:val="-6"/>
          <w:w w:val="105"/>
        </w:rPr>
        <w:t xml:space="preserve"> </w:t>
      </w:r>
      <w:r>
        <w:rPr>
          <w:color w:val="211F1F"/>
          <w:w w:val="105"/>
        </w:rPr>
        <w:t>De</w:t>
      </w:r>
      <w:r>
        <w:rPr>
          <w:color w:val="211F1F"/>
          <w:spacing w:val="-5"/>
          <w:w w:val="105"/>
        </w:rPr>
        <w:t xml:space="preserve"> </w:t>
      </w:r>
      <w:r>
        <w:rPr>
          <w:color w:val="211F1F"/>
          <w:w w:val="105"/>
        </w:rPr>
        <w:t>hoogte</w:t>
      </w:r>
      <w:r>
        <w:rPr>
          <w:color w:val="211F1F"/>
          <w:spacing w:val="-2"/>
          <w:w w:val="105"/>
        </w:rPr>
        <w:t xml:space="preserve"> </w:t>
      </w:r>
      <w:r>
        <w:rPr>
          <w:color w:val="211F1F"/>
          <w:w w:val="105"/>
        </w:rPr>
        <w:t>van</w:t>
      </w:r>
      <w:r>
        <w:rPr>
          <w:color w:val="211F1F"/>
          <w:spacing w:val="-5"/>
          <w:w w:val="105"/>
        </w:rPr>
        <w:t xml:space="preserve"> </w:t>
      </w:r>
      <w:r>
        <w:rPr>
          <w:color w:val="211F1F"/>
          <w:w w:val="105"/>
        </w:rPr>
        <w:t>de</w:t>
      </w:r>
      <w:r>
        <w:rPr>
          <w:color w:val="211F1F"/>
          <w:spacing w:val="-3"/>
          <w:w w:val="105"/>
        </w:rPr>
        <w:t xml:space="preserve"> </w:t>
      </w:r>
      <w:r>
        <w:rPr>
          <w:color w:val="211F1F"/>
          <w:w w:val="105"/>
        </w:rPr>
        <w:t>tranchering</w:t>
      </w:r>
      <w:r>
        <w:rPr>
          <w:color w:val="211F1F"/>
          <w:spacing w:val="-6"/>
          <w:w w:val="105"/>
        </w:rPr>
        <w:t xml:space="preserve"> </w:t>
      </w:r>
      <w:r>
        <w:rPr>
          <w:color w:val="211F1F"/>
          <w:w w:val="105"/>
        </w:rPr>
        <w:t>wordt de komende jaren samen met het eigen risico geïndexeerd.</w:t>
      </w:r>
    </w:p>
    <w:p w:rsidR="001B3359" w:rsidRDefault="00D877C7" w14:paraId="218D7503" w14:textId="77777777">
      <w:pPr>
        <w:pStyle w:val="Kop1"/>
        <w:spacing w:before="200"/>
      </w:pPr>
      <w:r>
        <w:rPr>
          <w:color w:val="211F1F"/>
        </w:rPr>
        <w:t>Interactie</w:t>
      </w:r>
      <w:r>
        <w:rPr>
          <w:color w:val="211F1F"/>
          <w:spacing w:val="12"/>
        </w:rPr>
        <w:t xml:space="preserve"> </w:t>
      </w:r>
      <w:r>
        <w:rPr>
          <w:color w:val="211F1F"/>
        </w:rPr>
        <w:t>met</w:t>
      </w:r>
      <w:r>
        <w:rPr>
          <w:color w:val="211F1F"/>
          <w:spacing w:val="10"/>
        </w:rPr>
        <w:t xml:space="preserve"> </w:t>
      </w:r>
      <w:r>
        <w:rPr>
          <w:color w:val="211F1F"/>
        </w:rPr>
        <w:t>de</w:t>
      </w:r>
      <w:r>
        <w:rPr>
          <w:color w:val="211F1F"/>
          <w:spacing w:val="13"/>
        </w:rPr>
        <w:t xml:space="preserve"> </w:t>
      </w:r>
      <w:r>
        <w:rPr>
          <w:color w:val="211F1F"/>
        </w:rPr>
        <w:t>CA-</w:t>
      </w:r>
      <w:r>
        <w:rPr>
          <w:color w:val="211F1F"/>
          <w:spacing w:val="-2"/>
        </w:rPr>
        <w:t>maatregelen</w:t>
      </w:r>
    </w:p>
    <w:p w:rsidR="001B3359" w:rsidRDefault="00D877C7" w14:paraId="4ACEB2CE" w14:textId="77777777">
      <w:pPr>
        <w:pStyle w:val="Plattetekst"/>
        <w:spacing w:before="17"/>
        <w:ind w:left="3429" w:right="433"/>
      </w:pPr>
      <w:r>
        <w:rPr>
          <w:color w:val="211F1F"/>
          <w:w w:val="110"/>
        </w:rPr>
        <w:t>De in het Coalitieakkoord opgenomen maatregelen leiden per saldo tot lagere</w:t>
      </w:r>
      <w:r>
        <w:rPr>
          <w:color w:val="211F1F"/>
          <w:spacing w:val="-5"/>
          <w:w w:val="110"/>
        </w:rPr>
        <w:t xml:space="preserve"> </w:t>
      </w:r>
      <w:r>
        <w:rPr>
          <w:color w:val="211F1F"/>
          <w:w w:val="110"/>
        </w:rPr>
        <w:t>uitgaven</w:t>
      </w:r>
      <w:r>
        <w:rPr>
          <w:color w:val="211F1F"/>
          <w:spacing w:val="-6"/>
          <w:w w:val="110"/>
        </w:rPr>
        <w:t xml:space="preserve"> </w:t>
      </w:r>
      <w:r>
        <w:rPr>
          <w:color w:val="211F1F"/>
          <w:w w:val="110"/>
        </w:rPr>
        <w:t>en</w:t>
      </w:r>
      <w:r>
        <w:rPr>
          <w:color w:val="211F1F"/>
          <w:spacing w:val="-10"/>
          <w:w w:val="110"/>
        </w:rPr>
        <w:t xml:space="preserve"> </w:t>
      </w:r>
      <w:r>
        <w:rPr>
          <w:color w:val="211F1F"/>
          <w:w w:val="110"/>
        </w:rPr>
        <w:t>hebben</w:t>
      </w:r>
      <w:r>
        <w:rPr>
          <w:color w:val="211F1F"/>
          <w:spacing w:val="-4"/>
          <w:w w:val="110"/>
        </w:rPr>
        <w:t xml:space="preserve"> </w:t>
      </w:r>
      <w:r>
        <w:rPr>
          <w:color w:val="211F1F"/>
          <w:w w:val="110"/>
        </w:rPr>
        <w:t>ook</w:t>
      </w:r>
      <w:r>
        <w:rPr>
          <w:color w:val="211F1F"/>
          <w:spacing w:val="-11"/>
          <w:w w:val="110"/>
        </w:rPr>
        <w:t xml:space="preserve"> </w:t>
      </w:r>
      <w:r>
        <w:rPr>
          <w:color w:val="211F1F"/>
          <w:w w:val="110"/>
        </w:rPr>
        <w:t>een</w:t>
      </w:r>
      <w:r>
        <w:rPr>
          <w:color w:val="211F1F"/>
          <w:spacing w:val="-10"/>
          <w:w w:val="110"/>
        </w:rPr>
        <w:t xml:space="preserve"> </w:t>
      </w:r>
      <w:r>
        <w:rPr>
          <w:color w:val="211F1F"/>
          <w:w w:val="110"/>
        </w:rPr>
        <w:t>effect</w:t>
      </w:r>
      <w:r>
        <w:rPr>
          <w:color w:val="211F1F"/>
          <w:spacing w:val="-11"/>
          <w:w w:val="110"/>
        </w:rPr>
        <w:t xml:space="preserve"> </w:t>
      </w:r>
      <w:r>
        <w:rPr>
          <w:color w:val="211F1F"/>
          <w:w w:val="110"/>
        </w:rPr>
        <w:t>op</w:t>
      </w:r>
      <w:r>
        <w:rPr>
          <w:color w:val="211F1F"/>
          <w:spacing w:val="-6"/>
          <w:w w:val="110"/>
        </w:rPr>
        <w:t xml:space="preserve"> </w:t>
      </w:r>
      <w:r>
        <w:rPr>
          <w:color w:val="211F1F"/>
          <w:w w:val="110"/>
        </w:rPr>
        <w:t>de</w:t>
      </w:r>
      <w:r>
        <w:rPr>
          <w:color w:val="211F1F"/>
          <w:spacing w:val="-6"/>
          <w:w w:val="110"/>
        </w:rPr>
        <w:t xml:space="preserve"> </w:t>
      </w:r>
      <w:r>
        <w:rPr>
          <w:color w:val="211F1F"/>
          <w:w w:val="110"/>
        </w:rPr>
        <w:t>opbrengst</w:t>
      </w:r>
      <w:r>
        <w:rPr>
          <w:color w:val="211F1F"/>
          <w:spacing w:val="-2"/>
          <w:w w:val="110"/>
        </w:rPr>
        <w:t xml:space="preserve"> </w:t>
      </w:r>
      <w:r>
        <w:rPr>
          <w:color w:val="211F1F"/>
          <w:w w:val="110"/>
        </w:rPr>
        <w:t>van</w:t>
      </w:r>
      <w:r>
        <w:rPr>
          <w:color w:val="211F1F"/>
          <w:spacing w:val="-5"/>
          <w:w w:val="110"/>
        </w:rPr>
        <w:t xml:space="preserve"> </w:t>
      </w:r>
      <w:r>
        <w:rPr>
          <w:color w:val="211F1F"/>
          <w:w w:val="110"/>
        </w:rPr>
        <w:t>het</w:t>
      </w:r>
      <w:r>
        <w:rPr>
          <w:color w:val="211F1F"/>
          <w:spacing w:val="-9"/>
          <w:w w:val="110"/>
        </w:rPr>
        <w:t xml:space="preserve"> </w:t>
      </w:r>
      <w:r>
        <w:rPr>
          <w:color w:val="211F1F"/>
          <w:w w:val="110"/>
        </w:rPr>
        <w:t xml:space="preserve">eigen </w:t>
      </w:r>
      <w:r>
        <w:rPr>
          <w:color w:val="211F1F"/>
          <w:spacing w:val="-2"/>
          <w:w w:val="110"/>
        </w:rPr>
        <w:t>risico.</w:t>
      </w:r>
    </w:p>
    <w:p w:rsidR="001B3359" w:rsidRDefault="00D877C7" w14:paraId="76AE63F2" w14:textId="77777777">
      <w:pPr>
        <w:spacing w:before="206"/>
        <w:ind w:left="3429"/>
        <w:rPr>
          <w:i/>
          <w:sz w:val="20"/>
        </w:rPr>
      </w:pPr>
      <w:r>
        <w:rPr>
          <w:i/>
          <w:color w:val="211F1F"/>
          <w:w w:val="105"/>
          <w:sz w:val="20"/>
        </w:rPr>
        <w:t>CA</w:t>
      </w:r>
      <w:r>
        <w:rPr>
          <w:i/>
          <w:color w:val="211F1F"/>
          <w:spacing w:val="-2"/>
          <w:w w:val="105"/>
          <w:sz w:val="20"/>
        </w:rPr>
        <w:t xml:space="preserve"> </w:t>
      </w:r>
      <w:r>
        <w:rPr>
          <w:i/>
          <w:color w:val="211F1F"/>
          <w:w w:val="105"/>
          <w:sz w:val="20"/>
        </w:rPr>
        <w:t>35</w:t>
      </w:r>
      <w:r>
        <w:rPr>
          <w:i/>
          <w:color w:val="211F1F"/>
          <w:spacing w:val="-1"/>
          <w:w w:val="105"/>
          <w:sz w:val="20"/>
        </w:rPr>
        <w:t xml:space="preserve"> </w:t>
      </w:r>
      <w:r>
        <w:rPr>
          <w:i/>
          <w:color w:val="211F1F"/>
          <w:w w:val="105"/>
          <w:sz w:val="20"/>
        </w:rPr>
        <w:t>Verhoging</w:t>
      </w:r>
      <w:r>
        <w:rPr>
          <w:i/>
          <w:color w:val="211F1F"/>
          <w:spacing w:val="-1"/>
          <w:w w:val="105"/>
          <w:sz w:val="20"/>
        </w:rPr>
        <w:t xml:space="preserve"> </w:t>
      </w:r>
      <w:r>
        <w:rPr>
          <w:i/>
          <w:color w:val="211F1F"/>
          <w:w w:val="105"/>
          <w:sz w:val="20"/>
        </w:rPr>
        <w:t>eigen risico</w:t>
      </w:r>
      <w:r>
        <w:rPr>
          <w:i/>
          <w:color w:val="211F1F"/>
          <w:spacing w:val="1"/>
          <w:w w:val="105"/>
          <w:sz w:val="20"/>
        </w:rPr>
        <w:t xml:space="preserve"> </w:t>
      </w:r>
      <w:r>
        <w:rPr>
          <w:i/>
          <w:color w:val="211F1F"/>
          <w:w w:val="105"/>
          <w:sz w:val="20"/>
        </w:rPr>
        <w:t>met €</w:t>
      </w:r>
      <w:r>
        <w:rPr>
          <w:i/>
          <w:color w:val="211F1F"/>
          <w:spacing w:val="-3"/>
          <w:w w:val="105"/>
          <w:sz w:val="20"/>
        </w:rPr>
        <w:t xml:space="preserve"> </w:t>
      </w:r>
      <w:r>
        <w:rPr>
          <w:i/>
          <w:color w:val="211F1F"/>
          <w:w w:val="105"/>
          <w:sz w:val="20"/>
        </w:rPr>
        <w:t>60</w:t>
      </w:r>
      <w:r>
        <w:rPr>
          <w:i/>
          <w:color w:val="211F1F"/>
          <w:spacing w:val="-2"/>
          <w:w w:val="105"/>
          <w:sz w:val="20"/>
        </w:rPr>
        <w:t xml:space="preserve"> </w:t>
      </w:r>
      <w:r>
        <w:rPr>
          <w:i/>
          <w:color w:val="211F1F"/>
          <w:w w:val="105"/>
          <w:sz w:val="20"/>
        </w:rPr>
        <w:t>per</w:t>
      </w:r>
      <w:r>
        <w:rPr>
          <w:i/>
          <w:color w:val="211F1F"/>
          <w:spacing w:val="-1"/>
          <w:w w:val="105"/>
          <w:sz w:val="20"/>
        </w:rPr>
        <w:t xml:space="preserve"> </w:t>
      </w:r>
      <w:r>
        <w:rPr>
          <w:i/>
          <w:color w:val="211F1F"/>
          <w:spacing w:val="-4"/>
          <w:w w:val="105"/>
          <w:sz w:val="20"/>
        </w:rPr>
        <w:t>2027</w:t>
      </w:r>
    </w:p>
    <w:p w:rsidR="001B3359" w:rsidRDefault="00D877C7" w14:paraId="1B3D3653" w14:textId="77777777">
      <w:pPr>
        <w:pStyle w:val="Plattetekst"/>
        <w:spacing w:before="2" w:line="247" w:lineRule="auto"/>
        <w:ind w:left="3429" w:right="457"/>
      </w:pPr>
      <w:r>
        <w:rPr>
          <w:color w:val="211F1F"/>
          <w:w w:val="105"/>
        </w:rPr>
        <w:t>Het eigen risico</w:t>
      </w:r>
      <w:r>
        <w:rPr>
          <w:color w:val="211F1F"/>
          <w:spacing w:val="40"/>
          <w:w w:val="105"/>
        </w:rPr>
        <w:t xml:space="preserve"> </w:t>
      </w:r>
      <w:r>
        <w:rPr>
          <w:color w:val="211F1F"/>
          <w:w w:val="105"/>
        </w:rPr>
        <w:t>in de</w:t>
      </w:r>
      <w:r>
        <w:rPr>
          <w:color w:val="211F1F"/>
          <w:spacing w:val="40"/>
          <w:w w:val="105"/>
        </w:rPr>
        <w:t xml:space="preserve"> </w:t>
      </w:r>
      <w:r>
        <w:rPr>
          <w:color w:val="211F1F"/>
          <w:w w:val="105"/>
        </w:rPr>
        <w:t>Zorgverzekeringswet</w:t>
      </w:r>
      <w:r>
        <w:rPr>
          <w:color w:val="211F1F"/>
          <w:spacing w:val="40"/>
          <w:w w:val="105"/>
        </w:rPr>
        <w:t xml:space="preserve"> </w:t>
      </w:r>
      <w:r>
        <w:rPr>
          <w:color w:val="211F1F"/>
          <w:w w:val="105"/>
        </w:rPr>
        <w:t>wordt met</w:t>
      </w:r>
      <w:r>
        <w:rPr>
          <w:color w:val="211F1F"/>
          <w:spacing w:val="40"/>
          <w:w w:val="105"/>
        </w:rPr>
        <w:t xml:space="preserve"> </w:t>
      </w:r>
      <w:r>
        <w:rPr>
          <w:color w:val="211F1F"/>
          <w:w w:val="105"/>
        </w:rPr>
        <w:t>1</w:t>
      </w:r>
      <w:r>
        <w:rPr>
          <w:color w:val="211F1F"/>
          <w:spacing w:val="40"/>
          <w:w w:val="105"/>
        </w:rPr>
        <w:t xml:space="preserve"> </w:t>
      </w:r>
      <w:r>
        <w:rPr>
          <w:color w:val="211F1F"/>
          <w:w w:val="105"/>
        </w:rPr>
        <w:t>januari 2027 verder verhoogd met een taakstellende opbrengst van € 1 miljard. Naar verwachting</w:t>
      </w:r>
      <w:r>
        <w:rPr>
          <w:color w:val="211F1F"/>
          <w:spacing w:val="-7"/>
          <w:w w:val="105"/>
        </w:rPr>
        <w:t xml:space="preserve"> </w:t>
      </w:r>
      <w:r>
        <w:rPr>
          <w:color w:val="211F1F"/>
          <w:w w:val="105"/>
        </w:rPr>
        <w:t>stijgt</w:t>
      </w:r>
      <w:r>
        <w:rPr>
          <w:color w:val="211F1F"/>
          <w:spacing w:val="-4"/>
          <w:w w:val="105"/>
        </w:rPr>
        <w:t xml:space="preserve"> </w:t>
      </w:r>
      <w:r>
        <w:rPr>
          <w:color w:val="211F1F"/>
          <w:w w:val="105"/>
        </w:rPr>
        <w:t>het</w:t>
      </w:r>
      <w:r>
        <w:rPr>
          <w:color w:val="211F1F"/>
          <w:spacing w:val="-5"/>
          <w:w w:val="105"/>
        </w:rPr>
        <w:t xml:space="preserve"> </w:t>
      </w:r>
      <w:r>
        <w:rPr>
          <w:color w:val="211F1F"/>
          <w:w w:val="105"/>
        </w:rPr>
        <w:t>eigen</w:t>
      </w:r>
      <w:r>
        <w:rPr>
          <w:color w:val="211F1F"/>
          <w:spacing w:val="-5"/>
          <w:w w:val="105"/>
        </w:rPr>
        <w:t xml:space="preserve"> </w:t>
      </w:r>
      <w:r>
        <w:rPr>
          <w:color w:val="211F1F"/>
          <w:w w:val="105"/>
        </w:rPr>
        <w:t>risico</w:t>
      </w:r>
      <w:r>
        <w:rPr>
          <w:color w:val="211F1F"/>
          <w:spacing w:val="-4"/>
          <w:w w:val="105"/>
        </w:rPr>
        <w:t xml:space="preserve"> </w:t>
      </w:r>
      <w:r>
        <w:rPr>
          <w:color w:val="211F1F"/>
          <w:w w:val="105"/>
        </w:rPr>
        <w:t>hierdoor</w:t>
      </w:r>
      <w:r>
        <w:rPr>
          <w:color w:val="211F1F"/>
          <w:spacing w:val="-3"/>
          <w:w w:val="105"/>
        </w:rPr>
        <w:t xml:space="preserve"> </w:t>
      </w:r>
      <w:r>
        <w:rPr>
          <w:color w:val="211F1F"/>
          <w:w w:val="105"/>
        </w:rPr>
        <w:t>met</w:t>
      </w:r>
      <w:r>
        <w:rPr>
          <w:color w:val="211F1F"/>
          <w:spacing w:val="-4"/>
          <w:w w:val="105"/>
        </w:rPr>
        <w:t xml:space="preserve"> </w:t>
      </w:r>
      <w:r>
        <w:rPr>
          <w:color w:val="211F1F"/>
          <w:w w:val="105"/>
        </w:rPr>
        <w:t>€</w:t>
      </w:r>
      <w:r>
        <w:rPr>
          <w:color w:val="211F1F"/>
          <w:spacing w:val="-7"/>
          <w:w w:val="105"/>
        </w:rPr>
        <w:t xml:space="preserve"> </w:t>
      </w:r>
      <w:r>
        <w:rPr>
          <w:color w:val="211F1F"/>
          <w:w w:val="105"/>
        </w:rPr>
        <w:t>60.</w:t>
      </w:r>
      <w:r>
        <w:rPr>
          <w:color w:val="211F1F"/>
          <w:spacing w:val="-3"/>
          <w:w w:val="105"/>
        </w:rPr>
        <w:t xml:space="preserve"> </w:t>
      </w:r>
      <w:r>
        <w:rPr>
          <w:color w:val="211F1F"/>
          <w:w w:val="105"/>
        </w:rPr>
        <w:t>In</w:t>
      </w:r>
      <w:r>
        <w:rPr>
          <w:color w:val="211F1F"/>
          <w:spacing w:val="-6"/>
          <w:w w:val="105"/>
        </w:rPr>
        <w:t xml:space="preserve"> </w:t>
      </w:r>
      <w:r>
        <w:rPr>
          <w:color w:val="211F1F"/>
          <w:w w:val="105"/>
        </w:rPr>
        <w:t>combinatie</w:t>
      </w:r>
      <w:r>
        <w:rPr>
          <w:color w:val="211F1F"/>
          <w:spacing w:val="-2"/>
          <w:w w:val="105"/>
        </w:rPr>
        <w:t xml:space="preserve"> </w:t>
      </w:r>
      <w:r>
        <w:rPr>
          <w:color w:val="211F1F"/>
          <w:w w:val="105"/>
        </w:rPr>
        <w:t>met</w:t>
      </w:r>
      <w:r>
        <w:rPr>
          <w:color w:val="211F1F"/>
          <w:spacing w:val="-6"/>
          <w:w w:val="105"/>
        </w:rPr>
        <w:t xml:space="preserve"> </w:t>
      </w:r>
      <w:r>
        <w:rPr>
          <w:color w:val="211F1F"/>
          <w:w w:val="105"/>
        </w:rPr>
        <w:t>het indexeren</w:t>
      </w:r>
      <w:r>
        <w:rPr>
          <w:color w:val="211F1F"/>
          <w:spacing w:val="-3"/>
          <w:w w:val="105"/>
        </w:rPr>
        <w:t xml:space="preserve"> </w:t>
      </w:r>
      <w:r>
        <w:rPr>
          <w:color w:val="211F1F"/>
          <w:w w:val="105"/>
        </w:rPr>
        <w:t>per</w:t>
      </w:r>
      <w:r>
        <w:rPr>
          <w:color w:val="211F1F"/>
          <w:spacing w:val="-3"/>
          <w:w w:val="105"/>
        </w:rPr>
        <w:t xml:space="preserve"> </w:t>
      </w:r>
      <w:r>
        <w:rPr>
          <w:color w:val="211F1F"/>
          <w:w w:val="105"/>
        </w:rPr>
        <w:t>2027</w:t>
      </w:r>
      <w:r>
        <w:rPr>
          <w:color w:val="211F1F"/>
          <w:spacing w:val="-6"/>
          <w:w w:val="105"/>
        </w:rPr>
        <w:t xml:space="preserve"> </w:t>
      </w:r>
      <w:r>
        <w:rPr>
          <w:color w:val="211F1F"/>
          <w:w w:val="105"/>
        </w:rPr>
        <w:t>leidt</w:t>
      </w:r>
      <w:r>
        <w:rPr>
          <w:color w:val="211F1F"/>
          <w:spacing w:val="-3"/>
          <w:w w:val="105"/>
        </w:rPr>
        <w:t xml:space="preserve"> </w:t>
      </w:r>
      <w:r>
        <w:rPr>
          <w:color w:val="211F1F"/>
          <w:w w:val="105"/>
        </w:rPr>
        <w:t>dit</w:t>
      </w:r>
      <w:r>
        <w:rPr>
          <w:color w:val="211F1F"/>
          <w:spacing w:val="-3"/>
          <w:w w:val="105"/>
        </w:rPr>
        <w:t xml:space="preserve"> </w:t>
      </w:r>
      <w:r>
        <w:rPr>
          <w:color w:val="211F1F"/>
          <w:w w:val="105"/>
        </w:rPr>
        <w:t>naar</w:t>
      </w:r>
      <w:r>
        <w:rPr>
          <w:color w:val="211F1F"/>
          <w:spacing w:val="-5"/>
          <w:w w:val="105"/>
        </w:rPr>
        <w:t xml:space="preserve"> </w:t>
      </w:r>
      <w:r>
        <w:rPr>
          <w:color w:val="211F1F"/>
          <w:w w:val="105"/>
        </w:rPr>
        <w:t>verwachting</w:t>
      </w:r>
      <w:r>
        <w:rPr>
          <w:color w:val="211F1F"/>
          <w:spacing w:val="-7"/>
          <w:w w:val="105"/>
        </w:rPr>
        <w:t xml:space="preserve"> </w:t>
      </w:r>
      <w:r>
        <w:rPr>
          <w:color w:val="211F1F"/>
          <w:w w:val="105"/>
        </w:rPr>
        <w:t>tot</w:t>
      </w:r>
      <w:r>
        <w:rPr>
          <w:color w:val="211F1F"/>
          <w:spacing w:val="-8"/>
          <w:w w:val="105"/>
        </w:rPr>
        <w:t xml:space="preserve"> </w:t>
      </w:r>
      <w:r>
        <w:rPr>
          <w:color w:val="211F1F"/>
          <w:w w:val="105"/>
        </w:rPr>
        <w:t>een</w:t>
      </w:r>
      <w:r>
        <w:rPr>
          <w:color w:val="211F1F"/>
          <w:spacing w:val="-7"/>
          <w:w w:val="105"/>
        </w:rPr>
        <w:t xml:space="preserve"> </w:t>
      </w:r>
      <w:r>
        <w:rPr>
          <w:color w:val="211F1F"/>
          <w:w w:val="105"/>
        </w:rPr>
        <w:t>eigen</w:t>
      </w:r>
      <w:r>
        <w:rPr>
          <w:color w:val="211F1F"/>
          <w:spacing w:val="-5"/>
          <w:w w:val="105"/>
        </w:rPr>
        <w:t xml:space="preserve"> </w:t>
      </w:r>
      <w:r>
        <w:rPr>
          <w:color w:val="211F1F"/>
          <w:w w:val="105"/>
        </w:rPr>
        <w:t>risico</w:t>
      </w:r>
      <w:r>
        <w:rPr>
          <w:color w:val="211F1F"/>
          <w:spacing w:val="-5"/>
          <w:w w:val="105"/>
        </w:rPr>
        <w:t xml:space="preserve"> </w:t>
      </w:r>
      <w:r>
        <w:rPr>
          <w:color w:val="211F1F"/>
          <w:w w:val="105"/>
        </w:rPr>
        <w:t>van</w:t>
      </w:r>
      <w:r>
        <w:rPr>
          <w:color w:val="211F1F"/>
          <w:spacing w:val="-4"/>
          <w:w w:val="105"/>
        </w:rPr>
        <w:t xml:space="preserve"> </w:t>
      </w:r>
      <w:r>
        <w:rPr>
          <w:color w:val="211F1F"/>
          <w:w w:val="105"/>
        </w:rPr>
        <w:t>€</w:t>
      </w:r>
      <w:r>
        <w:rPr>
          <w:color w:val="211F1F"/>
          <w:spacing w:val="-4"/>
          <w:w w:val="105"/>
        </w:rPr>
        <w:t xml:space="preserve"> </w:t>
      </w:r>
      <w:r>
        <w:rPr>
          <w:color w:val="211F1F"/>
          <w:w w:val="105"/>
        </w:rPr>
        <w:t>455 in 2027. Dit levert hogere opbrengsten</w:t>
      </w:r>
      <w:r>
        <w:rPr>
          <w:color w:val="211F1F"/>
          <w:spacing w:val="40"/>
          <w:w w:val="105"/>
        </w:rPr>
        <w:t xml:space="preserve"> </w:t>
      </w:r>
      <w:r>
        <w:rPr>
          <w:color w:val="211F1F"/>
          <w:w w:val="105"/>
        </w:rPr>
        <w:t>van het eigen risico op.</w:t>
      </w:r>
    </w:p>
    <w:p w:rsidR="001B3359" w:rsidRDefault="00D877C7" w14:paraId="1659C7ED" w14:textId="77777777">
      <w:pPr>
        <w:pStyle w:val="Kop1"/>
        <w:spacing w:before="205"/>
      </w:pPr>
      <w:r>
        <w:rPr>
          <w:color w:val="211F1F"/>
          <w:w w:val="105"/>
        </w:rPr>
        <w:t>CA</w:t>
      </w:r>
      <w:r>
        <w:rPr>
          <w:color w:val="211F1F"/>
          <w:spacing w:val="-1"/>
          <w:w w:val="105"/>
        </w:rPr>
        <w:t xml:space="preserve"> </w:t>
      </w:r>
      <w:r>
        <w:rPr>
          <w:color w:val="211F1F"/>
          <w:w w:val="105"/>
        </w:rPr>
        <w:t>34</w:t>
      </w:r>
      <w:r>
        <w:rPr>
          <w:color w:val="211F1F"/>
          <w:spacing w:val="1"/>
          <w:w w:val="105"/>
        </w:rPr>
        <w:t xml:space="preserve"> </w:t>
      </w:r>
      <w:r>
        <w:rPr>
          <w:color w:val="211F1F"/>
          <w:w w:val="105"/>
        </w:rPr>
        <w:t>Eigen</w:t>
      </w:r>
      <w:r>
        <w:rPr>
          <w:color w:val="211F1F"/>
          <w:spacing w:val="3"/>
          <w:w w:val="105"/>
        </w:rPr>
        <w:t xml:space="preserve"> </w:t>
      </w:r>
      <w:r>
        <w:rPr>
          <w:color w:val="211F1F"/>
          <w:w w:val="105"/>
        </w:rPr>
        <w:t>risico</w:t>
      </w:r>
      <w:r>
        <w:rPr>
          <w:color w:val="211F1F"/>
          <w:spacing w:val="2"/>
          <w:w w:val="105"/>
        </w:rPr>
        <w:t xml:space="preserve"> </w:t>
      </w:r>
      <w:r>
        <w:rPr>
          <w:color w:val="211F1F"/>
          <w:w w:val="105"/>
        </w:rPr>
        <w:t>niet</w:t>
      </w:r>
      <w:r>
        <w:rPr>
          <w:color w:val="211F1F"/>
          <w:spacing w:val="4"/>
          <w:w w:val="105"/>
        </w:rPr>
        <w:t xml:space="preserve"> </w:t>
      </w:r>
      <w:r>
        <w:rPr>
          <w:color w:val="211F1F"/>
          <w:w w:val="105"/>
        </w:rPr>
        <w:t>verlagen en</w:t>
      </w:r>
      <w:r>
        <w:rPr>
          <w:color w:val="211F1F"/>
          <w:spacing w:val="1"/>
          <w:w w:val="105"/>
        </w:rPr>
        <w:t xml:space="preserve"> </w:t>
      </w:r>
      <w:r>
        <w:rPr>
          <w:color w:val="211F1F"/>
          <w:w w:val="105"/>
        </w:rPr>
        <w:t>indexeren</w:t>
      </w:r>
      <w:r>
        <w:rPr>
          <w:color w:val="211F1F"/>
          <w:spacing w:val="6"/>
          <w:w w:val="105"/>
        </w:rPr>
        <w:t xml:space="preserve"> </w:t>
      </w:r>
      <w:r>
        <w:rPr>
          <w:color w:val="211F1F"/>
          <w:w w:val="105"/>
        </w:rPr>
        <w:t>per</w:t>
      </w:r>
      <w:r>
        <w:rPr>
          <w:color w:val="211F1F"/>
          <w:spacing w:val="4"/>
          <w:w w:val="105"/>
        </w:rPr>
        <w:t xml:space="preserve"> </w:t>
      </w:r>
      <w:r>
        <w:rPr>
          <w:color w:val="211F1F"/>
          <w:spacing w:val="-4"/>
          <w:w w:val="105"/>
        </w:rPr>
        <w:t>2027</w:t>
      </w:r>
    </w:p>
    <w:p w:rsidR="001B3359" w:rsidRDefault="00D877C7" w14:paraId="0D57844D" w14:textId="77777777">
      <w:pPr>
        <w:pStyle w:val="Plattetekst"/>
        <w:spacing w:before="2" w:line="247" w:lineRule="auto"/>
        <w:ind w:left="3429" w:right="527"/>
      </w:pPr>
      <w:r>
        <w:rPr>
          <w:color w:val="211F1F"/>
          <w:w w:val="110"/>
        </w:rPr>
        <w:t>Het coalitieakkoord ziet af van het verlagen van het eigen risico in de Zorgverzekeringswet</w:t>
      </w:r>
      <w:r>
        <w:rPr>
          <w:color w:val="211F1F"/>
          <w:spacing w:val="-7"/>
          <w:w w:val="110"/>
        </w:rPr>
        <w:t xml:space="preserve"> </w:t>
      </w:r>
      <w:r>
        <w:rPr>
          <w:color w:val="211F1F"/>
          <w:w w:val="110"/>
        </w:rPr>
        <w:t>en</w:t>
      </w:r>
      <w:r>
        <w:rPr>
          <w:color w:val="211F1F"/>
          <w:spacing w:val="-10"/>
          <w:w w:val="110"/>
        </w:rPr>
        <w:t xml:space="preserve"> </w:t>
      </w:r>
      <w:r>
        <w:rPr>
          <w:color w:val="211F1F"/>
          <w:w w:val="110"/>
        </w:rPr>
        <w:t>het</w:t>
      </w:r>
      <w:r>
        <w:rPr>
          <w:color w:val="211F1F"/>
          <w:spacing w:val="-10"/>
          <w:w w:val="110"/>
        </w:rPr>
        <w:t xml:space="preserve"> </w:t>
      </w:r>
      <w:r>
        <w:rPr>
          <w:color w:val="211F1F"/>
          <w:w w:val="110"/>
        </w:rPr>
        <w:t>eigen</w:t>
      </w:r>
      <w:r>
        <w:rPr>
          <w:color w:val="211F1F"/>
          <w:spacing w:val="-8"/>
          <w:w w:val="110"/>
        </w:rPr>
        <w:t xml:space="preserve"> </w:t>
      </w:r>
      <w:r>
        <w:rPr>
          <w:color w:val="211F1F"/>
          <w:w w:val="110"/>
        </w:rPr>
        <w:t>risico</w:t>
      </w:r>
      <w:r>
        <w:rPr>
          <w:color w:val="211F1F"/>
          <w:spacing w:val="-9"/>
          <w:w w:val="110"/>
        </w:rPr>
        <w:t xml:space="preserve"> </w:t>
      </w:r>
      <w:r>
        <w:rPr>
          <w:color w:val="211F1F"/>
          <w:w w:val="110"/>
        </w:rPr>
        <w:t>wordt</w:t>
      </w:r>
      <w:r>
        <w:rPr>
          <w:color w:val="211F1F"/>
          <w:spacing w:val="-9"/>
          <w:w w:val="110"/>
        </w:rPr>
        <w:t xml:space="preserve"> </w:t>
      </w:r>
      <w:r>
        <w:rPr>
          <w:color w:val="211F1F"/>
          <w:w w:val="110"/>
        </w:rPr>
        <w:t>met</w:t>
      </w:r>
      <w:r>
        <w:rPr>
          <w:color w:val="211F1F"/>
          <w:spacing w:val="-10"/>
          <w:w w:val="110"/>
        </w:rPr>
        <w:t xml:space="preserve"> </w:t>
      </w:r>
      <w:r>
        <w:rPr>
          <w:color w:val="211F1F"/>
          <w:w w:val="110"/>
        </w:rPr>
        <w:t>ingang</w:t>
      </w:r>
      <w:r>
        <w:rPr>
          <w:color w:val="211F1F"/>
          <w:spacing w:val="-8"/>
          <w:w w:val="110"/>
        </w:rPr>
        <w:t xml:space="preserve"> </w:t>
      </w:r>
      <w:r>
        <w:rPr>
          <w:color w:val="211F1F"/>
          <w:w w:val="110"/>
        </w:rPr>
        <w:t>van</w:t>
      </w:r>
      <w:r>
        <w:rPr>
          <w:color w:val="211F1F"/>
          <w:spacing w:val="-8"/>
          <w:w w:val="110"/>
        </w:rPr>
        <w:t xml:space="preserve"> </w:t>
      </w:r>
      <w:r>
        <w:rPr>
          <w:color w:val="211F1F"/>
          <w:w w:val="110"/>
        </w:rPr>
        <w:t>1</w:t>
      </w:r>
      <w:r>
        <w:rPr>
          <w:color w:val="211F1F"/>
          <w:spacing w:val="-6"/>
          <w:w w:val="110"/>
        </w:rPr>
        <w:t xml:space="preserve"> </w:t>
      </w:r>
      <w:r>
        <w:rPr>
          <w:color w:val="211F1F"/>
          <w:w w:val="110"/>
        </w:rPr>
        <w:t>januari 2027</w:t>
      </w:r>
      <w:r>
        <w:rPr>
          <w:color w:val="211F1F"/>
          <w:spacing w:val="-12"/>
          <w:w w:val="110"/>
        </w:rPr>
        <w:t xml:space="preserve"> </w:t>
      </w:r>
      <w:r>
        <w:rPr>
          <w:color w:val="211F1F"/>
          <w:w w:val="110"/>
        </w:rPr>
        <w:t>jaarlijks</w:t>
      </w:r>
      <w:r>
        <w:rPr>
          <w:color w:val="211F1F"/>
          <w:spacing w:val="-7"/>
          <w:w w:val="110"/>
        </w:rPr>
        <w:t xml:space="preserve"> </w:t>
      </w:r>
      <w:r>
        <w:rPr>
          <w:color w:val="211F1F"/>
          <w:w w:val="110"/>
        </w:rPr>
        <w:t>geïndexeerd.</w:t>
      </w:r>
      <w:r>
        <w:rPr>
          <w:color w:val="211F1F"/>
          <w:spacing w:val="-3"/>
          <w:w w:val="110"/>
        </w:rPr>
        <w:t xml:space="preserve"> </w:t>
      </w:r>
      <w:r>
        <w:rPr>
          <w:color w:val="211F1F"/>
          <w:w w:val="110"/>
        </w:rPr>
        <w:t>Dit</w:t>
      </w:r>
      <w:r>
        <w:rPr>
          <w:color w:val="211F1F"/>
          <w:spacing w:val="-13"/>
          <w:w w:val="110"/>
        </w:rPr>
        <w:t xml:space="preserve"> </w:t>
      </w:r>
      <w:r>
        <w:rPr>
          <w:color w:val="211F1F"/>
          <w:w w:val="110"/>
        </w:rPr>
        <w:t>levert</w:t>
      </w:r>
      <w:r>
        <w:rPr>
          <w:color w:val="211F1F"/>
          <w:spacing w:val="-13"/>
          <w:w w:val="110"/>
        </w:rPr>
        <w:t xml:space="preserve"> </w:t>
      </w:r>
      <w:r>
        <w:rPr>
          <w:color w:val="211F1F"/>
          <w:w w:val="110"/>
        </w:rPr>
        <w:t>hogere</w:t>
      </w:r>
      <w:r>
        <w:rPr>
          <w:color w:val="211F1F"/>
          <w:spacing w:val="-10"/>
          <w:w w:val="110"/>
        </w:rPr>
        <w:t xml:space="preserve"> </w:t>
      </w:r>
      <w:r>
        <w:rPr>
          <w:color w:val="211F1F"/>
          <w:w w:val="110"/>
        </w:rPr>
        <w:t>opbrengsten</w:t>
      </w:r>
      <w:r>
        <w:rPr>
          <w:color w:val="211F1F"/>
          <w:spacing w:val="-7"/>
          <w:w w:val="110"/>
        </w:rPr>
        <w:t xml:space="preserve"> </w:t>
      </w:r>
      <w:r>
        <w:rPr>
          <w:color w:val="211F1F"/>
          <w:w w:val="110"/>
        </w:rPr>
        <w:t>van</w:t>
      </w:r>
      <w:r>
        <w:rPr>
          <w:color w:val="211F1F"/>
          <w:spacing w:val="-4"/>
          <w:w w:val="110"/>
        </w:rPr>
        <w:t xml:space="preserve"> </w:t>
      </w:r>
      <w:r>
        <w:rPr>
          <w:color w:val="211F1F"/>
          <w:w w:val="110"/>
        </w:rPr>
        <w:t>het</w:t>
      </w:r>
      <w:r>
        <w:rPr>
          <w:color w:val="211F1F"/>
          <w:spacing w:val="-5"/>
          <w:w w:val="110"/>
        </w:rPr>
        <w:t xml:space="preserve"> </w:t>
      </w:r>
      <w:r>
        <w:rPr>
          <w:color w:val="211F1F"/>
          <w:w w:val="110"/>
        </w:rPr>
        <w:t>eigen risico op.</w:t>
      </w:r>
    </w:p>
    <w:p w:rsidR="001B3359" w:rsidRDefault="00D877C7" w14:paraId="717B3019" w14:textId="77777777">
      <w:pPr>
        <w:pStyle w:val="Kop1"/>
        <w:spacing w:before="206"/>
      </w:pPr>
      <w:r>
        <w:rPr>
          <w:color w:val="211F1F"/>
          <w:spacing w:val="-2"/>
        </w:rPr>
        <w:t>Extrapolatie</w:t>
      </w:r>
    </w:p>
    <w:p w:rsidR="001B3359" w:rsidRDefault="00D877C7" w14:paraId="1DF11CC8" w14:textId="77777777">
      <w:pPr>
        <w:pStyle w:val="Plattetekst"/>
        <w:spacing w:before="2" w:line="247" w:lineRule="auto"/>
        <w:ind w:left="3429" w:right="638"/>
      </w:pPr>
      <w:r>
        <w:rPr>
          <w:color w:val="211F1F"/>
          <w:w w:val="105"/>
        </w:rPr>
        <w:t xml:space="preserve">In de meerjarige begroting zijn de begrotingstanden van 2030 </w:t>
      </w:r>
      <w:r>
        <w:rPr>
          <w:color w:val="211F1F"/>
          <w:spacing w:val="-2"/>
          <w:w w:val="105"/>
        </w:rPr>
        <w:t>geëxtrapoleerd</w:t>
      </w:r>
      <w:r>
        <w:rPr>
          <w:color w:val="211F1F"/>
          <w:spacing w:val="-6"/>
          <w:w w:val="105"/>
        </w:rPr>
        <w:t xml:space="preserve"> </w:t>
      </w:r>
      <w:r>
        <w:rPr>
          <w:color w:val="211F1F"/>
          <w:spacing w:val="-2"/>
          <w:w w:val="105"/>
        </w:rPr>
        <w:t>naar</w:t>
      </w:r>
      <w:r>
        <w:rPr>
          <w:color w:val="211F1F"/>
          <w:spacing w:val="-5"/>
          <w:w w:val="105"/>
        </w:rPr>
        <w:t xml:space="preserve"> </w:t>
      </w:r>
      <w:r>
        <w:rPr>
          <w:color w:val="211F1F"/>
          <w:spacing w:val="-2"/>
          <w:w w:val="105"/>
        </w:rPr>
        <w:t>2031.</w:t>
      </w:r>
      <w:r>
        <w:rPr>
          <w:color w:val="211F1F"/>
          <w:spacing w:val="-4"/>
          <w:w w:val="105"/>
        </w:rPr>
        <w:t xml:space="preserve"> </w:t>
      </w:r>
      <w:r>
        <w:rPr>
          <w:color w:val="211F1F"/>
          <w:spacing w:val="-2"/>
          <w:w w:val="105"/>
        </w:rPr>
        <w:t>Daarbij</w:t>
      </w:r>
      <w:r>
        <w:rPr>
          <w:color w:val="211F1F"/>
          <w:spacing w:val="-3"/>
          <w:w w:val="105"/>
        </w:rPr>
        <w:t xml:space="preserve"> </w:t>
      </w:r>
      <w:r>
        <w:rPr>
          <w:color w:val="211F1F"/>
          <w:spacing w:val="-2"/>
          <w:w w:val="105"/>
        </w:rPr>
        <w:t>is</w:t>
      </w:r>
      <w:r>
        <w:rPr>
          <w:color w:val="211F1F"/>
          <w:spacing w:val="-4"/>
          <w:w w:val="105"/>
        </w:rPr>
        <w:t xml:space="preserve"> </w:t>
      </w:r>
      <w:r>
        <w:rPr>
          <w:color w:val="211F1F"/>
          <w:spacing w:val="-2"/>
          <w:w w:val="105"/>
        </w:rPr>
        <w:t>rekening</w:t>
      </w:r>
      <w:r>
        <w:rPr>
          <w:color w:val="211F1F"/>
          <w:spacing w:val="-5"/>
          <w:w w:val="105"/>
        </w:rPr>
        <w:t xml:space="preserve"> </w:t>
      </w:r>
      <w:r>
        <w:rPr>
          <w:color w:val="211F1F"/>
          <w:spacing w:val="-2"/>
          <w:w w:val="105"/>
        </w:rPr>
        <w:t>gehouden</w:t>
      </w:r>
      <w:r>
        <w:rPr>
          <w:color w:val="211F1F"/>
          <w:spacing w:val="-4"/>
          <w:w w:val="105"/>
        </w:rPr>
        <w:t xml:space="preserve"> </w:t>
      </w:r>
      <w:r>
        <w:rPr>
          <w:color w:val="211F1F"/>
          <w:spacing w:val="-2"/>
          <w:w w:val="105"/>
        </w:rPr>
        <w:t>met</w:t>
      </w:r>
      <w:r>
        <w:rPr>
          <w:color w:val="211F1F"/>
          <w:spacing w:val="-5"/>
          <w:w w:val="105"/>
        </w:rPr>
        <w:t xml:space="preserve"> </w:t>
      </w:r>
      <w:r>
        <w:rPr>
          <w:color w:val="211F1F"/>
          <w:spacing w:val="-2"/>
          <w:w w:val="105"/>
        </w:rPr>
        <w:t xml:space="preserve">technische </w:t>
      </w:r>
      <w:r>
        <w:rPr>
          <w:color w:val="211F1F"/>
        </w:rPr>
        <w:t>aanpassingen</w:t>
      </w:r>
      <w:r>
        <w:rPr>
          <w:color w:val="211F1F"/>
          <w:spacing w:val="35"/>
        </w:rPr>
        <w:t xml:space="preserve"> </w:t>
      </w:r>
      <w:r>
        <w:rPr>
          <w:color w:val="211F1F"/>
        </w:rPr>
        <w:t>zoals</w:t>
      </w:r>
      <w:r>
        <w:rPr>
          <w:color w:val="211F1F"/>
          <w:spacing w:val="-4"/>
        </w:rPr>
        <w:t xml:space="preserve"> </w:t>
      </w:r>
      <w:r>
        <w:rPr>
          <w:color w:val="211F1F"/>
        </w:rPr>
        <w:t>verwachte</w:t>
      </w:r>
      <w:r>
        <w:rPr>
          <w:color w:val="211F1F"/>
          <w:spacing w:val="-3"/>
        </w:rPr>
        <w:t xml:space="preserve"> </w:t>
      </w:r>
      <w:r>
        <w:rPr>
          <w:color w:val="211F1F"/>
        </w:rPr>
        <w:t>volumegroei,</w:t>
      </w:r>
      <w:r>
        <w:rPr>
          <w:color w:val="211F1F"/>
          <w:spacing w:val="-4"/>
        </w:rPr>
        <w:t xml:space="preserve"> </w:t>
      </w:r>
      <w:r>
        <w:rPr>
          <w:color w:val="211F1F"/>
        </w:rPr>
        <w:t>loon-</w:t>
      </w:r>
      <w:r>
        <w:rPr>
          <w:color w:val="211F1F"/>
          <w:spacing w:val="-5"/>
        </w:rPr>
        <w:t xml:space="preserve"> </w:t>
      </w:r>
      <w:r>
        <w:rPr>
          <w:color w:val="211F1F"/>
        </w:rPr>
        <w:t>en</w:t>
      </w:r>
      <w:r>
        <w:rPr>
          <w:color w:val="211F1F"/>
          <w:spacing w:val="-4"/>
        </w:rPr>
        <w:t xml:space="preserve"> </w:t>
      </w:r>
      <w:r>
        <w:rPr>
          <w:color w:val="211F1F"/>
        </w:rPr>
        <w:t>prijsontwikkelingen</w:t>
      </w:r>
      <w:r>
        <w:rPr>
          <w:color w:val="211F1F"/>
          <w:spacing w:val="-4"/>
        </w:rPr>
        <w:t xml:space="preserve"> </w:t>
      </w:r>
      <w:r>
        <w:rPr>
          <w:color w:val="211F1F"/>
        </w:rPr>
        <w:t xml:space="preserve">en </w:t>
      </w:r>
      <w:r>
        <w:rPr>
          <w:color w:val="211F1F"/>
          <w:w w:val="105"/>
        </w:rPr>
        <w:t>de verwachte effecten van bestaand beleid.</w:t>
      </w:r>
    </w:p>
    <w:p w:rsidR="001B3359" w:rsidRDefault="001B3359" w14:paraId="45E9D523" w14:textId="77777777">
      <w:pPr>
        <w:pStyle w:val="Plattetekst"/>
        <w:spacing w:line="247" w:lineRule="auto"/>
        <w:sectPr w:rsidR="001B3359">
          <w:pgSz w:w="11930" w:h="16860"/>
          <w:pgMar w:top="1260" w:right="708" w:bottom="1340" w:left="992" w:header="0" w:footer="1091" w:gutter="0"/>
          <w:cols w:space="708"/>
        </w:sectPr>
      </w:pPr>
    </w:p>
    <w:p w:rsidR="001B3359" w:rsidRDefault="00D877C7" w14:paraId="36A26733" w14:textId="77777777">
      <w:pPr>
        <w:pStyle w:val="Kop2"/>
        <w:numPr>
          <w:ilvl w:val="2"/>
          <w:numId w:val="1"/>
        </w:numPr>
        <w:tabs>
          <w:tab w:val="left" w:pos="3871"/>
        </w:tabs>
        <w:spacing w:before="80"/>
        <w:ind w:left="3871" w:hanging="442"/>
        <w:rPr>
          <w:rFonts w:ascii="Tahoma"/>
        </w:rPr>
      </w:pPr>
      <w:r>
        <w:rPr>
          <w:rFonts w:ascii="Tahoma"/>
          <w:color w:val="211F1F"/>
        </w:rPr>
        <w:lastRenderedPageBreak/>
        <w:t>Wet</w:t>
      </w:r>
      <w:r>
        <w:rPr>
          <w:rFonts w:ascii="Tahoma"/>
          <w:color w:val="211F1F"/>
          <w:spacing w:val="7"/>
        </w:rPr>
        <w:t xml:space="preserve"> </w:t>
      </w:r>
      <w:r>
        <w:rPr>
          <w:rFonts w:ascii="Tahoma"/>
          <w:color w:val="211F1F"/>
        </w:rPr>
        <w:t>langdurige</w:t>
      </w:r>
      <w:r>
        <w:rPr>
          <w:rFonts w:ascii="Tahoma"/>
          <w:color w:val="211F1F"/>
          <w:spacing w:val="16"/>
        </w:rPr>
        <w:t xml:space="preserve"> </w:t>
      </w:r>
      <w:r>
        <w:rPr>
          <w:rFonts w:ascii="Tahoma"/>
          <w:color w:val="211F1F"/>
          <w:spacing w:val="-4"/>
        </w:rPr>
        <w:t>zorg</w:t>
      </w:r>
    </w:p>
    <w:p w:rsidR="001B3359" w:rsidRDefault="001B3359" w14:paraId="0F5DCDF2" w14:textId="77777777">
      <w:pPr>
        <w:pStyle w:val="Plattetekst"/>
        <w:spacing w:before="34"/>
        <w:rPr>
          <w:b/>
        </w:rPr>
      </w:pPr>
    </w:p>
    <w:p w:rsidR="001B3359" w:rsidRDefault="00D877C7" w14:paraId="1CB27C28" w14:textId="77777777">
      <w:pPr>
        <w:pStyle w:val="Plattetekst"/>
        <w:spacing w:line="247" w:lineRule="auto"/>
        <w:ind w:left="3429" w:right="980"/>
      </w:pPr>
      <w:r>
        <w:rPr>
          <w:color w:val="211F1F"/>
        </w:rPr>
        <w:t xml:space="preserve">Tabel 5 laat de bijstellingen zien ten opzichte van stand </w:t>
      </w:r>
      <w:r>
        <w:rPr>
          <w:color w:val="211F1F"/>
          <w:w w:val="110"/>
        </w:rPr>
        <w:t>ontwerpbegroting 2026.</w:t>
      </w:r>
    </w:p>
    <w:p w:rsidR="001B3359" w:rsidRDefault="001B3359" w14:paraId="0651C9B3" w14:textId="77777777">
      <w:pPr>
        <w:pStyle w:val="Plattetekst"/>
        <w:spacing w:before="12"/>
        <w:rPr>
          <w:sz w:val="20"/>
        </w:rPr>
      </w:pPr>
    </w:p>
    <w:tbl>
      <w:tblPr>
        <w:tblStyle w:val="TableNormal"/>
        <w:tblW w:w="0" w:type="auto"/>
        <w:tblInd w:w="71" w:type="dxa"/>
        <w:tblLayout w:type="fixed"/>
        <w:tblLook w:val="01E0" w:firstRow="1" w:lastRow="1" w:firstColumn="1" w:lastColumn="1" w:noHBand="0" w:noVBand="0"/>
      </w:tblPr>
      <w:tblGrid>
        <w:gridCol w:w="3965"/>
        <w:gridCol w:w="1020"/>
        <w:gridCol w:w="971"/>
        <w:gridCol w:w="968"/>
        <w:gridCol w:w="968"/>
        <w:gridCol w:w="984"/>
        <w:gridCol w:w="957"/>
      </w:tblGrid>
      <w:tr w:rsidR="001B3359" w14:paraId="25B0BD64" w14:textId="77777777">
        <w:trPr>
          <w:trHeight w:val="304"/>
        </w:trPr>
        <w:tc>
          <w:tcPr>
            <w:tcW w:w="9833" w:type="dxa"/>
            <w:gridSpan w:val="7"/>
            <w:tcBorders>
              <w:top w:val="single" w:color="211F1F" w:sz="4" w:space="0"/>
              <w:bottom w:val="single" w:color="00ACED" w:sz="2" w:space="0"/>
            </w:tcBorders>
            <w:shd w:val="clear" w:color="auto" w:fill="00ACED"/>
          </w:tcPr>
          <w:p w:rsidR="001B3359" w:rsidRDefault="00D877C7" w14:paraId="0AB3903A" w14:textId="77777777">
            <w:pPr>
              <w:pStyle w:val="TableParagraph"/>
              <w:spacing w:before="33"/>
              <w:ind w:left="178"/>
              <w:jc w:val="left"/>
              <w:rPr>
                <w:sz w:val="18"/>
              </w:rPr>
            </w:pPr>
            <w:r>
              <w:rPr>
                <w:color w:val="FFFFFF"/>
                <w:sz w:val="18"/>
              </w:rPr>
              <w:t>Tabel</w:t>
            </w:r>
            <w:r>
              <w:rPr>
                <w:color w:val="FFFFFF"/>
                <w:spacing w:val="13"/>
                <w:sz w:val="18"/>
              </w:rPr>
              <w:t xml:space="preserve"> </w:t>
            </w:r>
            <w:r>
              <w:rPr>
                <w:color w:val="FFFFFF"/>
                <w:sz w:val="18"/>
              </w:rPr>
              <w:t>5</w:t>
            </w:r>
            <w:r>
              <w:rPr>
                <w:color w:val="FFFFFF"/>
                <w:spacing w:val="12"/>
                <w:sz w:val="18"/>
              </w:rPr>
              <w:t xml:space="preserve"> </w:t>
            </w:r>
            <w:r>
              <w:rPr>
                <w:color w:val="FFFFFF"/>
                <w:sz w:val="18"/>
              </w:rPr>
              <w:t>Verticale</w:t>
            </w:r>
            <w:r>
              <w:rPr>
                <w:color w:val="FFFFFF"/>
                <w:spacing w:val="14"/>
                <w:sz w:val="18"/>
              </w:rPr>
              <w:t xml:space="preserve"> </w:t>
            </w:r>
            <w:r>
              <w:rPr>
                <w:color w:val="FFFFFF"/>
                <w:sz w:val="18"/>
              </w:rPr>
              <w:t>ontwikkeling</w:t>
            </w:r>
            <w:r>
              <w:rPr>
                <w:color w:val="FFFFFF"/>
                <w:spacing w:val="11"/>
                <w:sz w:val="18"/>
              </w:rPr>
              <w:t xml:space="preserve"> </w:t>
            </w:r>
            <w:r>
              <w:rPr>
                <w:color w:val="FFFFFF"/>
                <w:sz w:val="18"/>
              </w:rPr>
              <w:t>van</w:t>
            </w:r>
            <w:r>
              <w:rPr>
                <w:color w:val="FFFFFF"/>
                <w:spacing w:val="15"/>
                <w:sz w:val="18"/>
              </w:rPr>
              <w:t xml:space="preserve"> </w:t>
            </w:r>
            <w:r>
              <w:rPr>
                <w:color w:val="FFFFFF"/>
                <w:sz w:val="18"/>
              </w:rPr>
              <w:t>de</w:t>
            </w:r>
            <w:r>
              <w:rPr>
                <w:color w:val="FFFFFF"/>
                <w:spacing w:val="13"/>
                <w:sz w:val="18"/>
              </w:rPr>
              <w:t xml:space="preserve"> </w:t>
            </w:r>
            <w:proofErr w:type="spellStart"/>
            <w:r>
              <w:rPr>
                <w:color w:val="FFFFFF"/>
                <w:sz w:val="18"/>
              </w:rPr>
              <w:t>Wlz</w:t>
            </w:r>
            <w:proofErr w:type="spellEnd"/>
            <w:r>
              <w:rPr>
                <w:color w:val="FFFFFF"/>
                <w:sz w:val="18"/>
              </w:rPr>
              <w:t>-uitgaven</w:t>
            </w:r>
            <w:r>
              <w:rPr>
                <w:color w:val="FFFFFF"/>
                <w:spacing w:val="12"/>
                <w:sz w:val="18"/>
              </w:rPr>
              <w:t xml:space="preserve"> </w:t>
            </w:r>
            <w:r>
              <w:rPr>
                <w:color w:val="FFFFFF"/>
                <w:sz w:val="18"/>
              </w:rPr>
              <w:t>en</w:t>
            </w:r>
            <w:r>
              <w:rPr>
                <w:color w:val="FFFFFF"/>
                <w:spacing w:val="11"/>
                <w:sz w:val="18"/>
              </w:rPr>
              <w:t xml:space="preserve"> </w:t>
            </w:r>
            <w:r>
              <w:rPr>
                <w:color w:val="FFFFFF"/>
                <w:sz w:val="18"/>
              </w:rPr>
              <w:t>-ontvangsten</w:t>
            </w:r>
            <w:r>
              <w:rPr>
                <w:color w:val="FFFFFF"/>
                <w:spacing w:val="19"/>
                <w:sz w:val="18"/>
              </w:rPr>
              <w:t xml:space="preserve"> </w:t>
            </w:r>
            <w:r>
              <w:rPr>
                <w:color w:val="FFFFFF"/>
                <w:sz w:val="18"/>
              </w:rPr>
              <w:t>2026-2031</w:t>
            </w:r>
            <w:r>
              <w:rPr>
                <w:color w:val="FFFFFF"/>
                <w:spacing w:val="6"/>
                <w:sz w:val="18"/>
              </w:rPr>
              <w:t xml:space="preserve"> </w:t>
            </w:r>
            <w:r>
              <w:rPr>
                <w:color w:val="FFFFFF"/>
                <w:sz w:val="18"/>
              </w:rPr>
              <w:t>(bedragen</w:t>
            </w:r>
            <w:r>
              <w:rPr>
                <w:color w:val="FFFFFF"/>
                <w:spacing w:val="14"/>
                <w:sz w:val="18"/>
              </w:rPr>
              <w:t xml:space="preserve"> </w:t>
            </w:r>
            <w:r>
              <w:rPr>
                <w:color w:val="FFFFFF"/>
                <w:sz w:val="18"/>
              </w:rPr>
              <w:t>x</w:t>
            </w:r>
            <w:r>
              <w:rPr>
                <w:color w:val="FFFFFF"/>
                <w:spacing w:val="12"/>
                <w:sz w:val="18"/>
              </w:rPr>
              <w:t xml:space="preserve"> </w:t>
            </w:r>
            <w:r>
              <w:rPr>
                <w:color w:val="FFFFFF"/>
                <w:sz w:val="18"/>
              </w:rPr>
              <w:t>€</w:t>
            </w:r>
            <w:r>
              <w:rPr>
                <w:color w:val="FFFFFF"/>
                <w:spacing w:val="11"/>
                <w:sz w:val="18"/>
              </w:rPr>
              <w:t xml:space="preserve"> </w:t>
            </w:r>
            <w:r>
              <w:rPr>
                <w:color w:val="FFFFFF"/>
                <w:spacing w:val="-2"/>
                <w:sz w:val="18"/>
              </w:rPr>
              <w:t>1.000)</w:t>
            </w:r>
          </w:p>
        </w:tc>
      </w:tr>
      <w:tr w:rsidR="001B3359" w14:paraId="2E005C9E" w14:textId="77777777">
        <w:trPr>
          <w:trHeight w:val="222"/>
        </w:trPr>
        <w:tc>
          <w:tcPr>
            <w:tcW w:w="3965" w:type="dxa"/>
            <w:tcBorders>
              <w:top w:val="single" w:color="00ACED" w:sz="2" w:space="0"/>
              <w:bottom w:val="single" w:color="00ACED" w:sz="2" w:space="0"/>
            </w:tcBorders>
          </w:tcPr>
          <w:p w:rsidR="001B3359" w:rsidRDefault="001B3359" w14:paraId="085E6146" w14:textId="77777777">
            <w:pPr>
              <w:pStyle w:val="TableParagraph"/>
              <w:spacing w:before="0"/>
              <w:jc w:val="left"/>
              <w:rPr>
                <w:rFonts w:ascii="Times New Roman"/>
                <w:sz w:val="14"/>
              </w:rPr>
            </w:pPr>
          </w:p>
        </w:tc>
        <w:tc>
          <w:tcPr>
            <w:tcW w:w="1020" w:type="dxa"/>
            <w:tcBorders>
              <w:top w:val="single" w:color="00ACED" w:sz="2" w:space="0"/>
              <w:bottom w:val="single" w:color="00ACED" w:sz="2" w:space="0"/>
            </w:tcBorders>
          </w:tcPr>
          <w:p w:rsidR="001B3359" w:rsidRDefault="00D877C7" w14:paraId="27C679E5" w14:textId="77777777">
            <w:pPr>
              <w:pStyle w:val="TableParagraph"/>
              <w:spacing w:before="20"/>
              <w:ind w:right="121"/>
              <w:rPr>
                <w:sz w:val="14"/>
              </w:rPr>
            </w:pPr>
            <w:r>
              <w:rPr>
                <w:color w:val="211F1F"/>
                <w:spacing w:val="-4"/>
                <w:sz w:val="14"/>
              </w:rPr>
              <w:t>2026</w:t>
            </w:r>
          </w:p>
        </w:tc>
        <w:tc>
          <w:tcPr>
            <w:tcW w:w="971" w:type="dxa"/>
            <w:tcBorders>
              <w:top w:val="single" w:color="00ACED" w:sz="2" w:space="0"/>
              <w:bottom w:val="single" w:color="00ACED" w:sz="2" w:space="0"/>
            </w:tcBorders>
          </w:tcPr>
          <w:p w:rsidR="001B3359" w:rsidRDefault="00D877C7" w14:paraId="043F1A44" w14:textId="77777777">
            <w:pPr>
              <w:pStyle w:val="TableParagraph"/>
              <w:spacing w:before="20"/>
              <w:ind w:right="118"/>
              <w:rPr>
                <w:sz w:val="14"/>
              </w:rPr>
            </w:pPr>
            <w:r>
              <w:rPr>
                <w:color w:val="211F1F"/>
                <w:spacing w:val="-4"/>
                <w:sz w:val="14"/>
              </w:rPr>
              <w:t>2027</w:t>
            </w:r>
          </w:p>
        </w:tc>
        <w:tc>
          <w:tcPr>
            <w:tcW w:w="968" w:type="dxa"/>
            <w:tcBorders>
              <w:top w:val="single" w:color="00ACED" w:sz="2" w:space="0"/>
              <w:bottom w:val="single" w:color="00ACED" w:sz="2" w:space="0"/>
            </w:tcBorders>
          </w:tcPr>
          <w:p w:rsidR="001B3359" w:rsidRDefault="00D877C7" w14:paraId="03DF4E8A" w14:textId="77777777">
            <w:pPr>
              <w:pStyle w:val="TableParagraph"/>
              <w:spacing w:before="20"/>
              <w:ind w:right="116"/>
              <w:rPr>
                <w:sz w:val="14"/>
              </w:rPr>
            </w:pPr>
            <w:r>
              <w:rPr>
                <w:color w:val="211F1F"/>
                <w:spacing w:val="-4"/>
                <w:sz w:val="14"/>
              </w:rPr>
              <w:t>2028</w:t>
            </w:r>
          </w:p>
        </w:tc>
        <w:tc>
          <w:tcPr>
            <w:tcW w:w="968" w:type="dxa"/>
            <w:tcBorders>
              <w:top w:val="single" w:color="00ACED" w:sz="2" w:space="0"/>
              <w:bottom w:val="single" w:color="00ACED" w:sz="2" w:space="0"/>
            </w:tcBorders>
          </w:tcPr>
          <w:p w:rsidR="001B3359" w:rsidRDefault="00D877C7" w14:paraId="28D4C193" w14:textId="77777777">
            <w:pPr>
              <w:pStyle w:val="TableParagraph"/>
              <w:spacing w:before="20"/>
              <w:ind w:right="117"/>
              <w:rPr>
                <w:sz w:val="14"/>
              </w:rPr>
            </w:pPr>
            <w:r>
              <w:rPr>
                <w:color w:val="211F1F"/>
                <w:spacing w:val="-4"/>
                <w:sz w:val="14"/>
              </w:rPr>
              <w:t>2029</w:t>
            </w:r>
          </w:p>
        </w:tc>
        <w:tc>
          <w:tcPr>
            <w:tcW w:w="984" w:type="dxa"/>
            <w:tcBorders>
              <w:top w:val="single" w:color="00ACED" w:sz="2" w:space="0"/>
              <w:bottom w:val="single" w:color="00ACED" w:sz="2" w:space="0"/>
            </w:tcBorders>
          </w:tcPr>
          <w:p w:rsidR="001B3359" w:rsidRDefault="00D877C7" w14:paraId="0512FC26" w14:textId="77777777">
            <w:pPr>
              <w:pStyle w:val="TableParagraph"/>
              <w:spacing w:before="20"/>
              <w:ind w:right="133"/>
              <w:rPr>
                <w:sz w:val="14"/>
              </w:rPr>
            </w:pPr>
            <w:r>
              <w:rPr>
                <w:color w:val="211F1F"/>
                <w:spacing w:val="-4"/>
                <w:sz w:val="14"/>
              </w:rPr>
              <w:t>2030</w:t>
            </w:r>
          </w:p>
        </w:tc>
        <w:tc>
          <w:tcPr>
            <w:tcW w:w="957" w:type="dxa"/>
            <w:tcBorders>
              <w:top w:val="single" w:color="00ACED" w:sz="2" w:space="0"/>
              <w:bottom w:val="single" w:color="00ACED" w:sz="2" w:space="0"/>
            </w:tcBorders>
          </w:tcPr>
          <w:p w:rsidR="001B3359" w:rsidRDefault="00D877C7" w14:paraId="445FE5D1" w14:textId="77777777">
            <w:pPr>
              <w:pStyle w:val="TableParagraph"/>
              <w:spacing w:before="20"/>
              <w:ind w:right="70"/>
              <w:rPr>
                <w:sz w:val="14"/>
              </w:rPr>
            </w:pPr>
            <w:r>
              <w:rPr>
                <w:color w:val="211F1F"/>
                <w:spacing w:val="-4"/>
                <w:sz w:val="14"/>
              </w:rPr>
              <w:t>2031</w:t>
            </w:r>
          </w:p>
        </w:tc>
      </w:tr>
      <w:tr w:rsidR="001B3359" w14:paraId="75F78FF6" w14:textId="77777777">
        <w:trPr>
          <w:trHeight w:val="338"/>
        </w:trPr>
        <w:tc>
          <w:tcPr>
            <w:tcW w:w="3965" w:type="dxa"/>
            <w:tcBorders>
              <w:top w:val="single" w:color="00ACED" w:sz="2" w:space="0"/>
            </w:tcBorders>
          </w:tcPr>
          <w:p w:rsidR="001B3359" w:rsidRDefault="00D877C7" w14:paraId="5EEDDD22" w14:textId="77777777">
            <w:pPr>
              <w:pStyle w:val="TableParagraph"/>
              <w:spacing w:before="28"/>
              <w:ind w:left="64"/>
              <w:jc w:val="left"/>
              <w:rPr>
                <w:b/>
                <w:sz w:val="14"/>
              </w:rPr>
            </w:pPr>
            <w:r>
              <w:rPr>
                <w:b/>
                <w:color w:val="211F1F"/>
                <w:spacing w:val="-2"/>
                <w:sz w:val="14"/>
              </w:rPr>
              <w:t>Bruto</w:t>
            </w:r>
            <w:r>
              <w:rPr>
                <w:b/>
                <w:color w:val="211F1F"/>
                <w:spacing w:val="4"/>
                <w:sz w:val="14"/>
              </w:rPr>
              <w:t xml:space="preserve"> </w:t>
            </w:r>
            <w:proofErr w:type="spellStart"/>
            <w:r>
              <w:rPr>
                <w:b/>
                <w:color w:val="211F1F"/>
                <w:spacing w:val="-2"/>
                <w:sz w:val="14"/>
              </w:rPr>
              <w:t>Wlz</w:t>
            </w:r>
            <w:proofErr w:type="spellEnd"/>
            <w:r>
              <w:rPr>
                <w:b/>
                <w:color w:val="211F1F"/>
                <w:spacing w:val="-2"/>
                <w:sz w:val="14"/>
              </w:rPr>
              <w:t>-uitgaven</w:t>
            </w:r>
            <w:r>
              <w:rPr>
                <w:b/>
                <w:color w:val="211F1F"/>
                <w:spacing w:val="10"/>
                <w:sz w:val="14"/>
              </w:rPr>
              <w:t xml:space="preserve"> </w:t>
            </w:r>
            <w:r>
              <w:rPr>
                <w:b/>
                <w:color w:val="211F1F"/>
                <w:spacing w:val="-2"/>
                <w:sz w:val="14"/>
              </w:rPr>
              <w:t>ontwerpbegroting</w:t>
            </w:r>
            <w:r>
              <w:rPr>
                <w:b/>
                <w:color w:val="211F1F"/>
                <w:spacing w:val="12"/>
                <w:sz w:val="14"/>
              </w:rPr>
              <w:t xml:space="preserve"> </w:t>
            </w:r>
            <w:r>
              <w:rPr>
                <w:b/>
                <w:color w:val="211F1F"/>
                <w:spacing w:val="-4"/>
                <w:sz w:val="14"/>
              </w:rPr>
              <w:t>2026</w:t>
            </w:r>
          </w:p>
        </w:tc>
        <w:tc>
          <w:tcPr>
            <w:tcW w:w="1020" w:type="dxa"/>
            <w:tcBorders>
              <w:top w:val="single" w:color="00ACED" w:sz="2" w:space="0"/>
            </w:tcBorders>
          </w:tcPr>
          <w:p w:rsidR="001B3359" w:rsidRDefault="00D877C7" w14:paraId="664942FB" w14:textId="77777777">
            <w:pPr>
              <w:pStyle w:val="TableParagraph"/>
              <w:spacing w:before="28"/>
              <w:ind w:right="99"/>
              <w:rPr>
                <w:b/>
                <w:sz w:val="14"/>
              </w:rPr>
            </w:pPr>
            <w:r>
              <w:rPr>
                <w:b/>
                <w:color w:val="211F1F"/>
                <w:spacing w:val="-2"/>
                <w:sz w:val="14"/>
              </w:rPr>
              <w:t>41.915.960</w:t>
            </w:r>
          </w:p>
        </w:tc>
        <w:tc>
          <w:tcPr>
            <w:tcW w:w="971" w:type="dxa"/>
            <w:tcBorders>
              <w:top w:val="single" w:color="00ACED" w:sz="2" w:space="0"/>
            </w:tcBorders>
          </w:tcPr>
          <w:p w:rsidR="001B3359" w:rsidRDefault="00D877C7" w14:paraId="239B8B06" w14:textId="77777777">
            <w:pPr>
              <w:pStyle w:val="TableParagraph"/>
              <w:spacing w:before="28"/>
              <w:ind w:right="94"/>
              <w:rPr>
                <w:b/>
                <w:sz w:val="14"/>
              </w:rPr>
            </w:pPr>
            <w:r>
              <w:rPr>
                <w:b/>
                <w:color w:val="211F1F"/>
                <w:spacing w:val="-2"/>
                <w:sz w:val="14"/>
              </w:rPr>
              <w:t>44.339.494</w:t>
            </w:r>
          </w:p>
        </w:tc>
        <w:tc>
          <w:tcPr>
            <w:tcW w:w="968" w:type="dxa"/>
            <w:tcBorders>
              <w:top w:val="single" w:color="00ACED" w:sz="2" w:space="0"/>
            </w:tcBorders>
          </w:tcPr>
          <w:p w:rsidR="001B3359" w:rsidRDefault="00D877C7" w14:paraId="213137FA" w14:textId="77777777">
            <w:pPr>
              <w:pStyle w:val="TableParagraph"/>
              <w:spacing w:before="28"/>
              <w:ind w:right="96"/>
              <w:rPr>
                <w:b/>
                <w:sz w:val="14"/>
              </w:rPr>
            </w:pPr>
            <w:r>
              <w:rPr>
                <w:b/>
                <w:color w:val="211F1F"/>
                <w:spacing w:val="-2"/>
                <w:sz w:val="14"/>
              </w:rPr>
              <w:t>47.209.519</w:t>
            </w:r>
          </w:p>
        </w:tc>
        <w:tc>
          <w:tcPr>
            <w:tcW w:w="968" w:type="dxa"/>
            <w:tcBorders>
              <w:top w:val="single" w:color="00ACED" w:sz="2" w:space="0"/>
            </w:tcBorders>
          </w:tcPr>
          <w:p w:rsidR="001B3359" w:rsidRDefault="00D877C7" w14:paraId="783D40A4" w14:textId="77777777">
            <w:pPr>
              <w:pStyle w:val="TableParagraph"/>
              <w:spacing w:before="28"/>
              <w:ind w:right="93"/>
              <w:rPr>
                <w:b/>
                <w:sz w:val="14"/>
              </w:rPr>
            </w:pPr>
            <w:r>
              <w:rPr>
                <w:b/>
                <w:color w:val="211F1F"/>
                <w:spacing w:val="-2"/>
                <w:sz w:val="14"/>
              </w:rPr>
              <w:t>50.079.822</w:t>
            </w:r>
          </w:p>
        </w:tc>
        <w:tc>
          <w:tcPr>
            <w:tcW w:w="984" w:type="dxa"/>
            <w:tcBorders>
              <w:top w:val="single" w:color="00ACED" w:sz="2" w:space="0"/>
            </w:tcBorders>
          </w:tcPr>
          <w:p w:rsidR="001B3359" w:rsidRDefault="00D877C7" w14:paraId="60E5D713" w14:textId="77777777">
            <w:pPr>
              <w:pStyle w:val="TableParagraph"/>
              <w:spacing w:before="28"/>
              <w:ind w:right="107"/>
              <w:rPr>
                <w:b/>
                <w:sz w:val="14"/>
              </w:rPr>
            </w:pPr>
            <w:r>
              <w:rPr>
                <w:b/>
                <w:color w:val="211F1F"/>
                <w:spacing w:val="-2"/>
                <w:sz w:val="14"/>
              </w:rPr>
              <w:t>53.115.831</w:t>
            </w:r>
          </w:p>
        </w:tc>
        <w:tc>
          <w:tcPr>
            <w:tcW w:w="957" w:type="dxa"/>
            <w:tcBorders>
              <w:top w:val="single" w:color="00ACED" w:sz="2" w:space="0"/>
            </w:tcBorders>
          </w:tcPr>
          <w:p w:rsidR="001B3359" w:rsidRDefault="00D877C7" w14:paraId="6C78EBB6" w14:textId="77777777">
            <w:pPr>
              <w:pStyle w:val="TableParagraph"/>
              <w:spacing w:before="28"/>
              <w:ind w:right="68"/>
              <w:rPr>
                <w:b/>
                <w:sz w:val="14"/>
              </w:rPr>
            </w:pPr>
            <w:r>
              <w:rPr>
                <w:b/>
                <w:color w:val="211F1F"/>
                <w:spacing w:val="-2"/>
                <w:sz w:val="14"/>
              </w:rPr>
              <w:t>53.115.831</w:t>
            </w:r>
          </w:p>
        </w:tc>
      </w:tr>
      <w:tr w:rsidR="001B3359" w14:paraId="78D2E159" w14:textId="77777777">
        <w:trPr>
          <w:trHeight w:val="338"/>
        </w:trPr>
        <w:tc>
          <w:tcPr>
            <w:tcW w:w="3965" w:type="dxa"/>
          </w:tcPr>
          <w:p w:rsidR="001B3359" w:rsidRDefault="00D877C7" w14:paraId="355AD178" w14:textId="77777777">
            <w:pPr>
              <w:pStyle w:val="TableParagraph"/>
              <w:spacing w:before="140"/>
              <w:ind w:left="64"/>
              <w:jc w:val="left"/>
              <w:rPr>
                <w:b/>
                <w:sz w:val="14"/>
              </w:rPr>
            </w:pPr>
            <w:r>
              <w:rPr>
                <w:b/>
                <w:color w:val="211F1F"/>
                <w:spacing w:val="-2"/>
                <w:sz w:val="14"/>
              </w:rPr>
              <w:t>Bijstellingen</w:t>
            </w:r>
          </w:p>
        </w:tc>
        <w:tc>
          <w:tcPr>
            <w:tcW w:w="1020" w:type="dxa"/>
          </w:tcPr>
          <w:p w:rsidR="001B3359" w:rsidRDefault="001B3359" w14:paraId="7822C13B" w14:textId="77777777">
            <w:pPr>
              <w:pStyle w:val="TableParagraph"/>
              <w:spacing w:before="0"/>
              <w:jc w:val="left"/>
              <w:rPr>
                <w:rFonts w:ascii="Times New Roman"/>
                <w:sz w:val="14"/>
              </w:rPr>
            </w:pPr>
          </w:p>
        </w:tc>
        <w:tc>
          <w:tcPr>
            <w:tcW w:w="971" w:type="dxa"/>
          </w:tcPr>
          <w:p w:rsidR="001B3359" w:rsidRDefault="001B3359" w14:paraId="685BF010" w14:textId="77777777">
            <w:pPr>
              <w:pStyle w:val="TableParagraph"/>
              <w:spacing w:before="0"/>
              <w:jc w:val="left"/>
              <w:rPr>
                <w:rFonts w:ascii="Times New Roman"/>
                <w:sz w:val="14"/>
              </w:rPr>
            </w:pPr>
          </w:p>
        </w:tc>
        <w:tc>
          <w:tcPr>
            <w:tcW w:w="968" w:type="dxa"/>
          </w:tcPr>
          <w:p w:rsidR="001B3359" w:rsidRDefault="001B3359" w14:paraId="2A158AED" w14:textId="77777777">
            <w:pPr>
              <w:pStyle w:val="TableParagraph"/>
              <w:spacing w:before="0"/>
              <w:jc w:val="left"/>
              <w:rPr>
                <w:rFonts w:ascii="Times New Roman"/>
                <w:sz w:val="14"/>
              </w:rPr>
            </w:pPr>
          </w:p>
        </w:tc>
        <w:tc>
          <w:tcPr>
            <w:tcW w:w="968" w:type="dxa"/>
          </w:tcPr>
          <w:p w:rsidR="001B3359" w:rsidRDefault="001B3359" w14:paraId="177F7C45" w14:textId="77777777">
            <w:pPr>
              <w:pStyle w:val="TableParagraph"/>
              <w:spacing w:before="0"/>
              <w:jc w:val="left"/>
              <w:rPr>
                <w:rFonts w:ascii="Times New Roman"/>
                <w:sz w:val="14"/>
              </w:rPr>
            </w:pPr>
          </w:p>
        </w:tc>
        <w:tc>
          <w:tcPr>
            <w:tcW w:w="984" w:type="dxa"/>
          </w:tcPr>
          <w:p w:rsidR="001B3359" w:rsidRDefault="001B3359" w14:paraId="10CF1233" w14:textId="77777777">
            <w:pPr>
              <w:pStyle w:val="TableParagraph"/>
              <w:spacing w:before="0"/>
              <w:jc w:val="left"/>
              <w:rPr>
                <w:rFonts w:ascii="Times New Roman"/>
                <w:sz w:val="14"/>
              </w:rPr>
            </w:pPr>
          </w:p>
        </w:tc>
        <w:tc>
          <w:tcPr>
            <w:tcW w:w="957" w:type="dxa"/>
          </w:tcPr>
          <w:p w:rsidR="001B3359" w:rsidRDefault="001B3359" w14:paraId="72F9EBAB" w14:textId="77777777">
            <w:pPr>
              <w:pStyle w:val="TableParagraph"/>
              <w:spacing w:before="0"/>
              <w:jc w:val="left"/>
              <w:rPr>
                <w:rFonts w:ascii="Times New Roman"/>
                <w:sz w:val="14"/>
              </w:rPr>
            </w:pPr>
          </w:p>
        </w:tc>
      </w:tr>
      <w:tr w:rsidR="001B3359" w14:paraId="7803BD91" w14:textId="77777777">
        <w:trPr>
          <w:trHeight w:val="222"/>
        </w:trPr>
        <w:tc>
          <w:tcPr>
            <w:tcW w:w="3965" w:type="dxa"/>
          </w:tcPr>
          <w:p w:rsidR="001B3359" w:rsidRDefault="00D877C7" w14:paraId="4D1C18A1" w14:textId="77777777">
            <w:pPr>
              <w:pStyle w:val="TableParagraph"/>
              <w:spacing w:before="28"/>
              <w:ind w:left="64"/>
              <w:jc w:val="left"/>
              <w:rPr>
                <w:b/>
                <w:sz w:val="14"/>
              </w:rPr>
            </w:pPr>
            <w:r>
              <w:rPr>
                <w:b/>
                <w:color w:val="211F1F"/>
                <w:spacing w:val="-2"/>
                <w:sz w:val="14"/>
              </w:rPr>
              <w:t>Autonoom</w:t>
            </w:r>
          </w:p>
        </w:tc>
        <w:tc>
          <w:tcPr>
            <w:tcW w:w="1020" w:type="dxa"/>
          </w:tcPr>
          <w:p w:rsidR="001B3359" w:rsidRDefault="00D877C7" w14:paraId="49E9B7B9" w14:textId="77777777">
            <w:pPr>
              <w:pStyle w:val="TableParagraph"/>
              <w:spacing w:before="28"/>
              <w:ind w:right="95"/>
              <w:rPr>
                <w:b/>
                <w:sz w:val="14"/>
              </w:rPr>
            </w:pPr>
            <w:r>
              <w:rPr>
                <w:b/>
                <w:color w:val="211F1F"/>
                <w:sz w:val="14"/>
              </w:rPr>
              <w:t>‒</w:t>
            </w:r>
            <w:r>
              <w:rPr>
                <w:b/>
                <w:color w:val="211F1F"/>
                <w:spacing w:val="-6"/>
                <w:sz w:val="14"/>
              </w:rPr>
              <w:t xml:space="preserve"> </w:t>
            </w:r>
            <w:r>
              <w:rPr>
                <w:b/>
                <w:color w:val="211F1F"/>
                <w:spacing w:val="-2"/>
                <w:sz w:val="14"/>
              </w:rPr>
              <w:t>626.280</w:t>
            </w:r>
          </w:p>
        </w:tc>
        <w:tc>
          <w:tcPr>
            <w:tcW w:w="971" w:type="dxa"/>
          </w:tcPr>
          <w:p w:rsidR="001B3359" w:rsidRDefault="00D877C7" w14:paraId="263A08E1" w14:textId="77777777">
            <w:pPr>
              <w:pStyle w:val="TableParagraph"/>
              <w:spacing w:before="28"/>
              <w:ind w:right="92"/>
              <w:rPr>
                <w:b/>
                <w:sz w:val="14"/>
              </w:rPr>
            </w:pPr>
            <w:r>
              <w:rPr>
                <w:b/>
                <w:color w:val="211F1F"/>
                <w:sz w:val="14"/>
              </w:rPr>
              <w:t>‒</w:t>
            </w:r>
            <w:r>
              <w:rPr>
                <w:b/>
                <w:color w:val="211F1F"/>
                <w:spacing w:val="-6"/>
                <w:sz w:val="14"/>
              </w:rPr>
              <w:t xml:space="preserve"> </w:t>
            </w:r>
            <w:r>
              <w:rPr>
                <w:b/>
                <w:color w:val="211F1F"/>
                <w:spacing w:val="-2"/>
                <w:sz w:val="14"/>
              </w:rPr>
              <w:t>299.114</w:t>
            </w:r>
          </w:p>
        </w:tc>
        <w:tc>
          <w:tcPr>
            <w:tcW w:w="968" w:type="dxa"/>
          </w:tcPr>
          <w:p w:rsidR="001B3359" w:rsidRDefault="00D877C7" w14:paraId="1B735CF5" w14:textId="77777777">
            <w:pPr>
              <w:pStyle w:val="TableParagraph"/>
              <w:spacing w:before="28"/>
              <w:ind w:right="95"/>
              <w:rPr>
                <w:b/>
                <w:sz w:val="14"/>
              </w:rPr>
            </w:pPr>
            <w:r>
              <w:rPr>
                <w:b/>
                <w:color w:val="211F1F"/>
                <w:sz w:val="14"/>
              </w:rPr>
              <w:t>‒</w:t>
            </w:r>
            <w:r>
              <w:rPr>
                <w:b/>
                <w:color w:val="211F1F"/>
                <w:spacing w:val="-6"/>
                <w:sz w:val="14"/>
              </w:rPr>
              <w:t xml:space="preserve"> </w:t>
            </w:r>
            <w:r>
              <w:rPr>
                <w:b/>
                <w:color w:val="211F1F"/>
                <w:spacing w:val="-2"/>
                <w:sz w:val="14"/>
              </w:rPr>
              <w:t>263.213</w:t>
            </w:r>
          </w:p>
        </w:tc>
        <w:tc>
          <w:tcPr>
            <w:tcW w:w="968" w:type="dxa"/>
          </w:tcPr>
          <w:p w:rsidR="001B3359" w:rsidRDefault="00D877C7" w14:paraId="33C1E5D7" w14:textId="77777777">
            <w:pPr>
              <w:pStyle w:val="TableParagraph"/>
              <w:spacing w:before="28"/>
              <w:ind w:right="93"/>
              <w:rPr>
                <w:b/>
                <w:sz w:val="14"/>
              </w:rPr>
            </w:pPr>
            <w:r>
              <w:rPr>
                <w:b/>
                <w:color w:val="211F1F"/>
                <w:sz w:val="14"/>
              </w:rPr>
              <w:t>‒</w:t>
            </w:r>
            <w:r>
              <w:rPr>
                <w:b/>
                <w:color w:val="211F1F"/>
                <w:spacing w:val="-6"/>
                <w:sz w:val="14"/>
              </w:rPr>
              <w:t xml:space="preserve"> </w:t>
            </w:r>
            <w:r>
              <w:rPr>
                <w:b/>
                <w:color w:val="211F1F"/>
                <w:spacing w:val="-2"/>
                <w:sz w:val="14"/>
              </w:rPr>
              <w:t>336.371</w:t>
            </w:r>
          </w:p>
        </w:tc>
        <w:tc>
          <w:tcPr>
            <w:tcW w:w="984" w:type="dxa"/>
          </w:tcPr>
          <w:p w:rsidR="001B3359" w:rsidRDefault="00D877C7" w14:paraId="309B43D8" w14:textId="77777777">
            <w:pPr>
              <w:pStyle w:val="TableParagraph"/>
              <w:spacing w:before="28"/>
              <w:ind w:right="107"/>
              <w:rPr>
                <w:b/>
                <w:sz w:val="14"/>
              </w:rPr>
            </w:pPr>
            <w:r>
              <w:rPr>
                <w:b/>
                <w:color w:val="211F1F"/>
                <w:sz w:val="14"/>
              </w:rPr>
              <w:t>‒</w:t>
            </w:r>
            <w:r>
              <w:rPr>
                <w:b/>
                <w:color w:val="211F1F"/>
                <w:spacing w:val="-6"/>
                <w:sz w:val="14"/>
              </w:rPr>
              <w:t xml:space="preserve"> </w:t>
            </w:r>
            <w:r>
              <w:rPr>
                <w:b/>
                <w:color w:val="211F1F"/>
                <w:spacing w:val="-2"/>
                <w:sz w:val="14"/>
              </w:rPr>
              <w:t>299.058</w:t>
            </w:r>
          </w:p>
        </w:tc>
        <w:tc>
          <w:tcPr>
            <w:tcW w:w="957" w:type="dxa"/>
          </w:tcPr>
          <w:p w:rsidR="001B3359" w:rsidRDefault="00D877C7" w14:paraId="4F868E09" w14:textId="77777777">
            <w:pPr>
              <w:pStyle w:val="TableParagraph"/>
              <w:spacing w:before="28"/>
              <w:ind w:right="68"/>
              <w:rPr>
                <w:b/>
                <w:sz w:val="14"/>
              </w:rPr>
            </w:pPr>
            <w:r>
              <w:rPr>
                <w:b/>
                <w:color w:val="211F1F"/>
                <w:sz w:val="14"/>
              </w:rPr>
              <w:t>‒</w:t>
            </w:r>
            <w:r>
              <w:rPr>
                <w:b/>
                <w:color w:val="211F1F"/>
                <w:spacing w:val="-6"/>
                <w:sz w:val="14"/>
              </w:rPr>
              <w:t xml:space="preserve"> </w:t>
            </w:r>
            <w:r>
              <w:rPr>
                <w:b/>
                <w:color w:val="211F1F"/>
                <w:spacing w:val="-2"/>
                <w:sz w:val="14"/>
              </w:rPr>
              <w:t>245.937</w:t>
            </w:r>
          </w:p>
        </w:tc>
      </w:tr>
      <w:tr w:rsidR="001B3359" w14:paraId="40F5AFCE" w14:textId="77777777">
        <w:trPr>
          <w:trHeight w:val="221"/>
        </w:trPr>
        <w:tc>
          <w:tcPr>
            <w:tcW w:w="3965" w:type="dxa"/>
          </w:tcPr>
          <w:p w:rsidR="001B3359" w:rsidRDefault="00D877C7" w14:paraId="428C5CC3" w14:textId="77777777">
            <w:pPr>
              <w:pStyle w:val="TableParagraph"/>
              <w:spacing w:before="24"/>
              <w:ind w:left="64"/>
              <w:jc w:val="left"/>
              <w:rPr>
                <w:sz w:val="14"/>
              </w:rPr>
            </w:pPr>
            <w:r>
              <w:rPr>
                <w:color w:val="211F1F"/>
                <w:w w:val="105"/>
                <w:sz w:val="14"/>
              </w:rPr>
              <w:t>Actualisatie</w:t>
            </w:r>
            <w:r>
              <w:rPr>
                <w:color w:val="211F1F"/>
                <w:spacing w:val="-5"/>
                <w:w w:val="105"/>
                <w:sz w:val="14"/>
              </w:rPr>
              <w:t xml:space="preserve"> </w:t>
            </w:r>
            <w:proofErr w:type="spellStart"/>
            <w:r>
              <w:rPr>
                <w:color w:val="211F1F"/>
                <w:w w:val="105"/>
                <w:sz w:val="14"/>
              </w:rPr>
              <w:t>Wlz</w:t>
            </w:r>
            <w:proofErr w:type="spellEnd"/>
            <w:r>
              <w:rPr>
                <w:color w:val="211F1F"/>
                <w:w w:val="105"/>
                <w:sz w:val="14"/>
              </w:rPr>
              <w:t>-</w:t>
            </w:r>
            <w:r>
              <w:rPr>
                <w:color w:val="211F1F"/>
                <w:spacing w:val="-2"/>
                <w:w w:val="105"/>
                <w:sz w:val="14"/>
              </w:rPr>
              <w:t>uitgaven</w:t>
            </w:r>
          </w:p>
        </w:tc>
        <w:tc>
          <w:tcPr>
            <w:tcW w:w="1020" w:type="dxa"/>
          </w:tcPr>
          <w:p w:rsidR="001B3359" w:rsidRDefault="00D877C7" w14:paraId="1DCF6CB3" w14:textId="77777777">
            <w:pPr>
              <w:pStyle w:val="TableParagraph"/>
              <w:spacing w:before="24"/>
              <w:ind w:right="91"/>
              <w:rPr>
                <w:sz w:val="14"/>
              </w:rPr>
            </w:pPr>
            <w:r>
              <w:rPr>
                <w:color w:val="211F1F"/>
                <w:sz w:val="14"/>
              </w:rPr>
              <w:t>‒</w:t>
            </w:r>
            <w:r>
              <w:rPr>
                <w:color w:val="211F1F"/>
                <w:spacing w:val="-6"/>
                <w:sz w:val="14"/>
              </w:rPr>
              <w:t xml:space="preserve"> </w:t>
            </w:r>
            <w:r>
              <w:rPr>
                <w:color w:val="211F1F"/>
                <w:spacing w:val="-2"/>
                <w:sz w:val="14"/>
              </w:rPr>
              <w:t>602.000</w:t>
            </w:r>
          </w:p>
        </w:tc>
        <w:tc>
          <w:tcPr>
            <w:tcW w:w="971" w:type="dxa"/>
          </w:tcPr>
          <w:p w:rsidR="001B3359" w:rsidRDefault="00D877C7" w14:paraId="3989C9EC" w14:textId="77777777">
            <w:pPr>
              <w:pStyle w:val="TableParagraph"/>
              <w:spacing w:before="24"/>
              <w:ind w:right="90"/>
              <w:rPr>
                <w:sz w:val="14"/>
              </w:rPr>
            </w:pPr>
            <w:r>
              <w:rPr>
                <w:color w:val="211F1F"/>
                <w:sz w:val="14"/>
              </w:rPr>
              <w:t>‒</w:t>
            </w:r>
            <w:r>
              <w:rPr>
                <w:color w:val="211F1F"/>
                <w:spacing w:val="-6"/>
                <w:sz w:val="14"/>
              </w:rPr>
              <w:t xml:space="preserve"> </w:t>
            </w:r>
            <w:r>
              <w:rPr>
                <w:color w:val="211F1F"/>
                <w:spacing w:val="-2"/>
                <w:sz w:val="14"/>
              </w:rPr>
              <w:t>250.000</w:t>
            </w:r>
          </w:p>
        </w:tc>
        <w:tc>
          <w:tcPr>
            <w:tcW w:w="968" w:type="dxa"/>
          </w:tcPr>
          <w:p w:rsidR="001B3359" w:rsidRDefault="00D877C7" w14:paraId="761433BB" w14:textId="77777777">
            <w:pPr>
              <w:pStyle w:val="TableParagraph"/>
              <w:spacing w:before="24"/>
              <w:ind w:right="91"/>
              <w:rPr>
                <w:sz w:val="14"/>
              </w:rPr>
            </w:pPr>
            <w:r>
              <w:rPr>
                <w:color w:val="211F1F"/>
                <w:sz w:val="14"/>
              </w:rPr>
              <w:t>‒</w:t>
            </w:r>
            <w:r>
              <w:rPr>
                <w:color w:val="211F1F"/>
                <w:spacing w:val="-6"/>
                <w:sz w:val="14"/>
              </w:rPr>
              <w:t xml:space="preserve"> </w:t>
            </w:r>
            <w:r>
              <w:rPr>
                <w:color w:val="211F1F"/>
                <w:spacing w:val="-2"/>
                <w:sz w:val="14"/>
              </w:rPr>
              <w:t>250.000</w:t>
            </w:r>
          </w:p>
        </w:tc>
        <w:tc>
          <w:tcPr>
            <w:tcW w:w="968" w:type="dxa"/>
          </w:tcPr>
          <w:p w:rsidR="001B3359" w:rsidRDefault="00D877C7" w14:paraId="00117457" w14:textId="77777777">
            <w:pPr>
              <w:pStyle w:val="TableParagraph"/>
              <w:spacing w:before="24"/>
              <w:ind w:right="89"/>
              <w:rPr>
                <w:sz w:val="14"/>
              </w:rPr>
            </w:pPr>
            <w:r>
              <w:rPr>
                <w:color w:val="211F1F"/>
                <w:sz w:val="14"/>
              </w:rPr>
              <w:t>‒</w:t>
            </w:r>
            <w:r>
              <w:rPr>
                <w:color w:val="211F1F"/>
                <w:spacing w:val="-6"/>
                <w:sz w:val="14"/>
              </w:rPr>
              <w:t xml:space="preserve"> </w:t>
            </w:r>
            <w:r>
              <w:rPr>
                <w:color w:val="211F1F"/>
                <w:spacing w:val="-2"/>
                <w:sz w:val="14"/>
              </w:rPr>
              <w:t>250.000</w:t>
            </w:r>
          </w:p>
        </w:tc>
        <w:tc>
          <w:tcPr>
            <w:tcW w:w="984" w:type="dxa"/>
          </w:tcPr>
          <w:p w:rsidR="001B3359" w:rsidRDefault="00D877C7" w14:paraId="38A8D432" w14:textId="77777777">
            <w:pPr>
              <w:pStyle w:val="TableParagraph"/>
              <w:spacing w:before="24"/>
              <w:ind w:right="103"/>
              <w:rPr>
                <w:sz w:val="14"/>
              </w:rPr>
            </w:pPr>
            <w:r>
              <w:rPr>
                <w:color w:val="211F1F"/>
                <w:sz w:val="14"/>
              </w:rPr>
              <w:t>‒</w:t>
            </w:r>
            <w:r>
              <w:rPr>
                <w:color w:val="211F1F"/>
                <w:spacing w:val="-6"/>
                <w:sz w:val="14"/>
              </w:rPr>
              <w:t xml:space="preserve"> </w:t>
            </w:r>
            <w:r>
              <w:rPr>
                <w:color w:val="211F1F"/>
                <w:spacing w:val="-2"/>
                <w:sz w:val="14"/>
              </w:rPr>
              <w:t>250.000</w:t>
            </w:r>
          </w:p>
        </w:tc>
        <w:tc>
          <w:tcPr>
            <w:tcW w:w="957" w:type="dxa"/>
          </w:tcPr>
          <w:p w:rsidR="001B3359" w:rsidRDefault="00D877C7" w14:paraId="3FE14A8C" w14:textId="77777777">
            <w:pPr>
              <w:pStyle w:val="TableParagraph"/>
              <w:spacing w:before="24"/>
              <w:ind w:right="71"/>
              <w:rPr>
                <w:sz w:val="14"/>
              </w:rPr>
            </w:pPr>
            <w:r>
              <w:rPr>
                <w:color w:val="211F1F"/>
                <w:sz w:val="14"/>
              </w:rPr>
              <w:t>‒</w:t>
            </w:r>
            <w:r>
              <w:rPr>
                <w:color w:val="211F1F"/>
                <w:spacing w:val="-4"/>
                <w:sz w:val="14"/>
              </w:rPr>
              <w:t xml:space="preserve"> </w:t>
            </w:r>
            <w:r>
              <w:rPr>
                <w:color w:val="211F1F"/>
                <w:spacing w:val="-2"/>
                <w:sz w:val="14"/>
              </w:rPr>
              <w:t>250.000</w:t>
            </w:r>
          </w:p>
        </w:tc>
      </w:tr>
      <w:tr w:rsidR="001B3359" w14:paraId="0A921D9A" w14:textId="77777777">
        <w:trPr>
          <w:trHeight w:val="225"/>
        </w:trPr>
        <w:tc>
          <w:tcPr>
            <w:tcW w:w="3965" w:type="dxa"/>
          </w:tcPr>
          <w:p w:rsidR="001B3359" w:rsidRDefault="00D877C7" w14:paraId="2C664E99" w14:textId="77777777">
            <w:pPr>
              <w:pStyle w:val="TableParagraph"/>
              <w:spacing w:before="28"/>
              <w:ind w:left="64"/>
              <w:jc w:val="left"/>
              <w:rPr>
                <w:sz w:val="14"/>
              </w:rPr>
            </w:pPr>
            <w:r>
              <w:rPr>
                <w:color w:val="211F1F"/>
                <w:sz w:val="14"/>
              </w:rPr>
              <w:t>Verwerking</w:t>
            </w:r>
            <w:r>
              <w:rPr>
                <w:color w:val="211F1F"/>
                <w:spacing w:val="3"/>
                <w:sz w:val="14"/>
              </w:rPr>
              <w:t xml:space="preserve"> </w:t>
            </w:r>
            <w:r>
              <w:rPr>
                <w:color w:val="211F1F"/>
                <w:sz w:val="14"/>
              </w:rPr>
              <w:t>MLT</w:t>
            </w:r>
            <w:r>
              <w:rPr>
                <w:color w:val="211F1F"/>
                <w:spacing w:val="5"/>
                <w:sz w:val="14"/>
              </w:rPr>
              <w:t xml:space="preserve"> </w:t>
            </w:r>
            <w:r>
              <w:rPr>
                <w:color w:val="211F1F"/>
                <w:sz w:val="14"/>
              </w:rPr>
              <w:t>2027-</w:t>
            </w:r>
            <w:r>
              <w:rPr>
                <w:color w:val="211F1F"/>
                <w:spacing w:val="-4"/>
                <w:sz w:val="14"/>
              </w:rPr>
              <w:t>2031</w:t>
            </w:r>
          </w:p>
        </w:tc>
        <w:tc>
          <w:tcPr>
            <w:tcW w:w="1020" w:type="dxa"/>
          </w:tcPr>
          <w:p w:rsidR="001B3359" w:rsidRDefault="00D877C7" w14:paraId="6BE21879" w14:textId="77777777">
            <w:pPr>
              <w:pStyle w:val="TableParagraph"/>
              <w:spacing w:before="28"/>
              <w:ind w:right="91"/>
              <w:rPr>
                <w:sz w:val="14"/>
              </w:rPr>
            </w:pPr>
            <w:r>
              <w:rPr>
                <w:color w:val="211F1F"/>
                <w:sz w:val="14"/>
              </w:rPr>
              <w:t>‒</w:t>
            </w:r>
            <w:r>
              <w:rPr>
                <w:color w:val="211F1F"/>
                <w:spacing w:val="-6"/>
                <w:sz w:val="14"/>
              </w:rPr>
              <w:t xml:space="preserve"> </w:t>
            </w:r>
            <w:r>
              <w:rPr>
                <w:color w:val="211F1F"/>
                <w:spacing w:val="-2"/>
                <w:sz w:val="14"/>
              </w:rPr>
              <w:t>1.823</w:t>
            </w:r>
          </w:p>
        </w:tc>
        <w:tc>
          <w:tcPr>
            <w:tcW w:w="971" w:type="dxa"/>
          </w:tcPr>
          <w:p w:rsidR="001B3359" w:rsidRDefault="00D877C7" w14:paraId="5BD1D271" w14:textId="77777777">
            <w:pPr>
              <w:pStyle w:val="TableParagraph"/>
              <w:spacing w:before="28"/>
              <w:ind w:right="90"/>
              <w:rPr>
                <w:sz w:val="14"/>
              </w:rPr>
            </w:pPr>
            <w:r>
              <w:rPr>
                <w:color w:val="211F1F"/>
                <w:sz w:val="14"/>
              </w:rPr>
              <w:t>‒</w:t>
            </w:r>
            <w:r>
              <w:rPr>
                <w:color w:val="211F1F"/>
                <w:spacing w:val="-6"/>
                <w:sz w:val="14"/>
              </w:rPr>
              <w:t xml:space="preserve"> </w:t>
            </w:r>
            <w:r>
              <w:rPr>
                <w:color w:val="211F1F"/>
                <w:spacing w:val="-2"/>
                <w:sz w:val="14"/>
              </w:rPr>
              <w:t>10.633</w:t>
            </w:r>
          </w:p>
        </w:tc>
        <w:tc>
          <w:tcPr>
            <w:tcW w:w="968" w:type="dxa"/>
          </w:tcPr>
          <w:p w:rsidR="001B3359" w:rsidRDefault="00D877C7" w14:paraId="1B8315E4" w14:textId="77777777">
            <w:pPr>
              <w:pStyle w:val="TableParagraph"/>
              <w:spacing w:before="28"/>
              <w:ind w:right="91"/>
              <w:rPr>
                <w:sz w:val="14"/>
              </w:rPr>
            </w:pPr>
            <w:r>
              <w:rPr>
                <w:color w:val="211F1F"/>
                <w:spacing w:val="-2"/>
                <w:sz w:val="14"/>
              </w:rPr>
              <w:t>27.967</w:t>
            </w:r>
          </w:p>
        </w:tc>
        <w:tc>
          <w:tcPr>
            <w:tcW w:w="968" w:type="dxa"/>
          </w:tcPr>
          <w:p w:rsidR="001B3359" w:rsidRDefault="00D877C7" w14:paraId="0EEB8155" w14:textId="77777777">
            <w:pPr>
              <w:pStyle w:val="TableParagraph"/>
              <w:spacing w:before="28"/>
              <w:ind w:right="89"/>
              <w:rPr>
                <w:sz w:val="14"/>
              </w:rPr>
            </w:pPr>
            <w:r>
              <w:rPr>
                <w:color w:val="211F1F"/>
                <w:sz w:val="14"/>
              </w:rPr>
              <w:t>‒</w:t>
            </w:r>
            <w:r>
              <w:rPr>
                <w:color w:val="211F1F"/>
                <w:spacing w:val="-6"/>
                <w:sz w:val="14"/>
              </w:rPr>
              <w:t xml:space="preserve"> </w:t>
            </w:r>
            <w:r>
              <w:rPr>
                <w:color w:val="211F1F"/>
                <w:spacing w:val="-2"/>
                <w:sz w:val="14"/>
              </w:rPr>
              <w:t>79.674</w:t>
            </w:r>
          </w:p>
        </w:tc>
        <w:tc>
          <w:tcPr>
            <w:tcW w:w="984" w:type="dxa"/>
          </w:tcPr>
          <w:p w:rsidR="001B3359" w:rsidRDefault="00D877C7" w14:paraId="7BCD4183" w14:textId="77777777">
            <w:pPr>
              <w:pStyle w:val="TableParagraph"/>
              <w:spacing w:before="28"/>
              <w:ind w:right="103"/>
              <w:rPr>
                <w:sz w:val="14"/>
              </w:rPr>
            </w:pPr>
            <w:r>
              <w:rPr>
                <w:color w:val="211F1F"/>
                <w:sz w:val="14"/>
              </w:rPr>
              <w:t>‒</w:t>
            </w:r>
            <w:r>
              <w:rPr>
                <w:color w:val="211F1F"/>
                <w:spacing w:val="-6"/>
                <w:sz w:val="14"/>
              </w:rPr>
              <w:t xml:space="preserve"> </w:t>
            </w:r>
            <w:r>
              <w:rPr>
                <w:color w:val="211F1F"/>
                <w:spacing w:val="-2"/>
                <w:sz w:val="14"/>
              </w:rPr>
              <w:t>56.269</w:t>
            </w:r>
          </w:p>
        </w:tc>
        <w:tc>
          <w:tcPr>
            <w:tcW w:w="957" w:type="dxa"/>
          </w:tcPr>
          <w:p w:rsidR="001B3359" w:rsidRDefault="00D877C7" w14:paraId="0C57422B" w14:textId="77777777">
            <w:pPr>
              <w:pStyle w:val="TableParagraph"/>
              <w:spacing w:before="28"/>
              <w:ind w:right="93"/>
              <w:rPr>
                <w:sz w:val="14"/>
              </w:rPr>
            </w:pPr>
            <w:r>
              <w:rPr>
                <w:color w:val="211F1F"/>
                <w:sz w:val="14"/>
              </w:rPr>
              <w:t>‒</w:t>
            </w:r>
            <w:r>
              <w:rPr>
                <w:color w:val="211F1F"/>
                <w:spacing w:val="-4"/>
                <w:sz w:val="14"/>
              </w:rPr>
              <w:t xml:space="preserve"> </w:t>
            </w:r>
            <w:r>
              <w:rPr>
                <w:color w:val="211F1F"/>
                <w:spacing w:val="-2"/>
                <w:sz w:val="14"/>
              </w:rPr>
              <w:t>193.914</w:t>
            </w:r>
          </w:p>
        </w:tc>
      </w:tr>
      <w:tr w:rsidR="001B3359" w14:paraId="4D9C7731" w14:textId="77777777">
        <w:trPr>
          <w:trHeight w:val="216"/>
        </w:trPr>
        <w:tc>
          <w:tcPr>
            <w:tcW w:w="3965" w:type="dxa"/>
          </w:tcPr>
          <w:p w:rsidR="001B3359" w:rsidRDefault="00D877C7" w14:paraId="22865658" w14:textId="77777777">
            <w:pPr>
              <w:pStyle w:val="TableParagraph"/>
              <w:spacing w:before="28" w:line="168" w:lineRule="exact"/>
              <w:ind w:left="64"/>
              <w:jc w:val="left"/>
              <w:rPr>
                <w:sz w:val="14"/>
              </w:rPr>
            </w:pPr>
            <w:r>
              <w:rPr>
                <w:color w:val="211F1F"/>
                <w:sz w:val="14"/>
              </w:rPr>
              <w:t>Actualisatie</w:t>
            </w:r>
            <w:r>
              <w:rPr>
                <w:color w:val="211F1F"/>
                <w:spacing w:val="21"/>
                <w:sz w:val="14"/>
              </w:rPr>
              <w:t xml:space="preserve"> </w:t>
            </w:r>
            <w:r>
              <w:rPr>
                <w:color w:val="211F1F"/>
                <w:sz w:val="14"/>
              </w:rPr>
              <w:t>nominaal</w:t>
            </w:r>
            <w:r>
              <w:rPr>
                <w:color w:val="211F1F"/>
                <w:spacing w:val="19"/>
                <w:sz w:val="14"/>
              </w:rPr>
              <w:t xml:space="preserve"> </w:t>
            </w:r>
            <w:r>
              <w:rPr>
                <w:color w:val="211F1F"/>
                <w:sz w:val="14"/>
              </w:rPr>
              <w:t>en</w:t>
            </w:r>
            <w:r>
              <w:rPr>
                <w:color w:val="211F1F"/>
                <w:spacing w:val="19"/>
                <w:sz w:val="14"/>
              </w:rPr>
              <w:t xml:space="preserve"> </w:t>
            </w:r>
            <w:r>
              <w:rPr>
                <w:color w:val="211F1F"/>
                <w:sz w:val="14"/>
              </w:rPr>
              <w:t>onverdeeld</w:t>
            </w:r>
            <w:r>
              <w:rPr>
                <w:color w:val="211F1F"/>
                <w:spacing w:val="17"/>
                <w:sz w:val="14"/>
              </w:rPr>
              <w:t xml:space="preserve"> </w:t>
            </w:r>
            <w:r>
              <w:rPr>
                <w:color w:val="211F1F"/>
                <w:sz w:val="14"/>
              </w:rPr>
              <w:t>en</w:t>
            </w:r>
            <w:r>
              <w:rPr>
                <w:color w:val="211F1F"/>
                <w:spacing w:val="16"/>
                <w:sz w:val="14"/>
              </w:rPr>
              <w:t xml:space="preserve"> </w:t>
            </w:r>
            <w:r>
              <w:rPr>
                <w:color w:val="211F1F"/>
                <w:sz w:val="14"/>
              </w:rPr>
              <w:t>beheerskosten</w:t>
            </w:r>
            <w:r>
              <w:rPr>
                <w:color w:val="211F1F"/>
                <w:spacing w:val="20"/>
                <w:sz w:val="14"/>
              </w:rPr>
              <w:t xml:space="preserve"> </w:t>
            </w:r>
            <w:proofErr w:type="spellStart"/>
            <w:r>
              <w:rPr>
                <w:color w:val="211F1F"/>
                <w:spacing w:val="-5"/>
                <w:sz w:val="14"/>
              </w:rPr>
              <w:t>Wlz</w:t>
            </w:r>
            <w:proofErr w:type="spellEnd"/>
          </w:p>
        </w:tc>
        <w:tc>
          <w:tcPr>
            <w:tcW w:w="1020" w:type="dxa"/>
          </w:tcPr>
          <w:p w:rsidR="001B3359" w:rsidRDefault="00D877C7" w14:paraId="16AB26B1" w14:textId="77777777">
            <w:pPr>
              <w:pStyle w:val="TableParagraph"/>
              <w:spacing w:before="28" w:line="168" w:lineRule="exact"/>
              <w:ind w:right="91"/>
              <w:rPr>
                <w:sz w:val="14"/>
              </w:rPr>
            </w:pPr>
            <w:r>
              <w:rPr>
                <w:color w:val="211F1F"/>
                <w:sz w:val="14"/>
              </w:rPr>
              <w:t>‒</w:t>
            </w:r>
            <w:r>
              <w:rPr>
                <w:color w:val="211F1F"/>
                <w:spacing w:val="-6"/>
                <w:sz w:val="14"/>
              </w:rPr>
              <w:t xml:space="preserve"> </w:t>
            </w:r>
            <w:r>
              <w:rPr>
                <w:color w:val="211F1F"/>
                <w:spacing w:val="-2"/>
                <w:sz w:val="14"/>
              </w:rPr>
              <w:t>1.000</w:t>
            </w:r>
          </w:p>
        </w:tc>
        <w:tc>
          <w:tcPr>
            <w:tcW w:w="971" w:type="dxa"/>
          </w:tcPr>
          <w:p w:rsidR="001B3359" w:rsidRDefault="00D877C7" w14:paraId="3EF81B09" w14:textId="77777777">
            <w:pPr>
              <w:pStyle w:val="TableParagraph"/>
              <w:spacing w:before="28" w:line="168" w:lineRule="exact"/>
              <w:ind w:right="90"/>
              <w:rPr>
                <w:sz w:val="14"/>
              </w:rPr>
            </w:pPr>
            <w:r>
              <w:rPr>
                <w:color w:val="211F1F"/>
                <w:sz w:val="14"/>
              </w:rPr>
              <w:t>‒</w:t>
            </w:r>
            <w:r>
              <w:rPr>
                <w:color w:val="211F1F"/>
                <w:spacing w:val="-6"/>
                <w:sz w:val="14"/>
              </w:rPr>
              <w:t xml:space="preserve"> </w:t>
            </w:r>
            <w:r>
              <w:rPr>
                <w:color w:val="211F1F"/>
                <w:spacing w:val="-2"/>
                <w:sz w:val="14"/>
              </w:rPr>
              <w:t>1.000</w:t>
            </w:r>
          </w:p>
        </w:tc>
        <w:tc>
          <w:tcPr>
            <w:tcW w:w="968" w:type="dxa"/>
          </w:tcPr>
          <w:p w:rsidR="001B3359" w:rsidRDefault="00D877C7" w14:paraId="4F31EDBA" w14:textId="77777777">
            <w:pPr>
              <w:pStyle w:val="TableParagraph"/>
              <w:spacing w:before="28" w:line="168" w:lineRule="exact"/>
              <w:ind w:right="91"/>
              <w:rPr>
                <w:sz w:val="14"/>
              </w:rPr>
            </w:pPr>
            <w:r>
              <w:rPr>
                <w:color w:val="211F1F"/>
                <w:sz w:val="14"/>
              </w:rPr>
              <w:t>‒</w:t>
            </w:r>
            <w:r>
              <w:rPr>
                <w:color w:val="211F1F"/>
                <w:spacing w:val="-6"/>
                <w:sz w:val="14"/>
              </w:rPr>
              <w:t xml:space="preserve"> </w:t>
            </w:r>
            <w:r>
              <w:rPr>
                <w:color w:val="211F1F"/>
                <w:spacing w:val="-2"/>
                <w:sz w:val="14"/>
              </w:rPr>
              <w:t>18.891</w:t>
            </w:r>
          </w:p>
        </w:tc>
        <w:tc>
          <w:tcPr>
            <w:tcW w:w="968" w:type="dxa"/>
          </w:tcPr>
          <w:p w:rsidR="001B3359" w:rsidRDefault="00D877C7" w14:paraId="4979E105" w14:textId="77777777">
            <w:pPr>
              <w:pStyle w:val="TableParagraph"/>
              <w:spacing w:before="28" w:line="168" w:lineRule="exact"/>
              <w:ind w:right="89"/>
              <w:rPr>
                <w:sz w:val="14"/>
              </w:rPr>
            </w:pPr>
            <w:r>
              <w:rPr>
                <w:color w:val="211F1F"/>
                <w:sz w:val="14"/>
              </w:rPr>
              <w:t>‒</w:t>
            </w:r>
            <w:r>
              <w:rPr>
                <w:color w:val="211F1F"/>
                <w:spacing w:val="-6"/>
                <w:sz w:val="14"/>
              </w:rPr>
              <w:t xml:space="preserve"> </w:t>
            </w:r>
            <w:r>
              <w:rPr>
                <w:color w:val="211F1F"/>
                <w:spacing w:val="-2"/>
                <w:sz w:val="14"/>
              </w:rPr>
              <w:t>19.150</w:t>
            </w:r>
          </w:p>
        </w:tc>
        <w:tc>
          <w:tcPr>
            <w:tcW w:w="984" w:type="dxa"/>
          </w:tcPr>
          <w:p w:rsidR="001B3359" w:rsidRDefault="00D877C7" w14:paraId="63BA5E99" w14:textId="77777777">
            <w:pPr>
              <w:pStyle w:val="TableParagraph"/>
              <w:spacing w:before="28" w:line="168" w:lineRule="exact"/>
              <w:ind w:right="103"/>
              <w:rPr>
                <w:sz w:val="14"/>
              </w:rPr>
            </w:pPr>
            <w:r>
              <w:rPr>
                <w:color w:val="211F1F"/>
                <w:sz w:val="14"/>
              </w:rPr>
              <w:t>‒</w:t>
            </w:r>
            <w:r>
              <w:rPr>
                <w:color w:val="211F1F"/>
                <w:spacing w:val="-6"/>
                <w:sz w:val="14"/>
              </w:rPr>
              <w:t xml:space="preserve"> </w:t>
            </w:r>
            <w:r>
              <w:rPr>
                <w:color w:val="211F1F"/>
                <w:spacing w:val="-2"/>
                <w:sz w:val="14"/>
              </w:rPr>
              <w:t>19.150</w:t>
            </w:r>
          </w:p>
        </w:tc>
        <w:tc>
          <w:tcPr>
            <w:tcW w:w="957" w:type="dxa"/>
          </w:tcPr>
          <w:p w:rsidR="001B3359" w:rsidRDefault="00D877C7" w14:paraId="7FCBEEFE" w14:textId="77777777">
            <w:pPr>
              <w:pStyle w:val="TableParagraph"/>
              <w:spacing w:before="28" w:line="168" w:lineRule="exact"/>
              <w:ind w:right="88"/>
              <w:rPr>
                <w:sz w:val="14"/>
              </w:rPr>
            </w:pPr>
            <w:r>
              <w:rPr>
                <w:color w:val="211F1F"/>
                <w:sz w:val="14"/>
              </w:rPr>
              <w:t>‒</w:t>
            </w:r>
            <w:r>
              <w:rPr>
                <w:color w:val="211F1F"/>
                <w:spacing w:val="-6"/>
                <w:sz w:val="14"/>
              </w:rPr>
              <w:t xml:space="preserve"> </w:t>
            </w:r>
            <w:r>
              <w:rPr>
                <w:color w:val="211F1F"/>
                <w:spacing w:val="-2"/>
                <w:sz w:val="14"/>
              </w:rPr>
              <w:t>19.150</w:t>
            </w:r>
          </w:p>
        </w:tc>
      </w:tr>
      <w:tr w:rsidR="001B3359" w14:paraId="3664D551" w14:textId="77777777">
        <w:trPr>
          <w:trHeight w:val="187"/>
        </w:trPr>
        <w:tc>
          <w:tcPr>
            <w:tcW w:w="3965" w:type="dxa"/>
          </w:tcPr>
          <w:p w:rsidR="001B3359" w:rsidRDefault="00D877C7" w14:paraId="06956274" w14:textId="77777777">
            <w:pPr>
              <w:pStyle w:val="TableParagraph"/>
              <w:spacing w:before="18" w:line="149" w:lineRule="exact"/>
              <w:ind w:left="64"/>
              <w:jc w:val="left"/>
              <w:rPr>
                <w:sz w:val="14"/>
              </w:rPr>
            </w:pPr>
            <w:r>
              <w:rPr>
                <w:color w:val="211F1F"/>
                <w:sz w:val="14"/>
              </w:rPr>
              <w:t>Correctie</w:t>
            </w:r>
            <w:r>
              <w:rPr>
                <w:color w:val="211F1F"/>
                <w:spacing w:val="9"/>
                <w:sz w:val="14"/>
              </w:rPr>
              <w:t xml:space="preserve"> </w:t>
            </w:r>
            <w:r>
              <w:rPr>
                <w:color w:val="211F1F"/>
                <w:spacing w:val="-2"/>
                <w:sz w:val="14"/>
              </w:rPr>
              <w:t>regiobudgetten</w:t>
            </w:r>
          </w:p>
        </w:tc>
        <w:tc>
          <w:tcPr>
            <w:tcW w:w="1020" w:type="dxa"/>
          </w:tcPr>
          <w:p w:rsidR="001B3359" w:rsidRDefault="001B3359" w14:paraId="2BEEB2D7" w14:textId="77777777">
            <w:pPr>
              <w:pStyle w:val="TableParagraph"/>
              <w:spacing w:before="0"/>
              <w:jc w:val="left"/>
              <w:rPr>
                <w:rFonts w:ascii="Times New Roman"/>
                <w:sz w:val="12"/>
              </w:rPr>
            </w:pPr>
          </w:p>
        </w:tc>
        <w:tc>
          <w:tcPr>
            <w:tcW w:w="971" w:type="dxa"/>
          </w:tcPr>
          <w:p w:rsidR="001B3359" w:rsidRDefault="001B3359" w14:paraId="7F4FAC81" w14:textId="77777777">
            <w:pPr>
              <w:pStyle w:val="TableParagraph"/>
              <w:spacing w:before="0"/>
              <w:jc w:val="left"/>
              <w:rPr>
                <w:rFonts w:ascii="Times New Roman"/>
                <w:sz w:val="12"/>
              </w:rPr>
            </w:pPr>
          </w:p>
        </w:tc>
        <w:tc>
          <w:tcPr>
            <w:tcW w:w="968" w:type="dxa"/>
          </w:tcPr>
          <w:p w:rsidR="001B3359" w:rsidRDefault="001B3359" w14:paraId="2E99DF3A" w14:textId="77777777">
            <w:pPr>
              <w:pStyle w:val="TableParagraph"/>
              <w:spacing w:before="0"/>
              <w:jc w:val="left"/>
              <w:rPr>
                <w:rFonts w:ascii="Times New Roman"/>
                <w:sz w:val="12"/>
              </w:rPr>
            </w:pPr>
          </w:p>
        </w:tc>
        <w:tc>
          <w:tcPr>
            <w:tcW w:w="968" w:type="dxa"/>
          </w:tcPr>
          <w:p w:rsidR="001B3359" w:rsidRDefault="001B3359" w14:paraId="60159267" w14:textId="77777777">
            <w:pPr>
              <w:pStyle w:val="TableParagraph"/>
              <w:spacing w:before="0"/>
              <w:jc w:val="left"/>
              <w:rPr>
                <w:rFonts w:ascii="Times New Roman"/>
                <w:sz w:val="12"/>
              </w:rPr>
            </w:pPr>
          </w:p>
        </w:tc>
        <w:tc>
          <w:tcPr>
            <w:tcW w:w="984" w:type="dxa"/>
          </w:tcPr>
          <w:p w:rsidR="001B3359" w:rsidRDefault="00D877C7" w14:paraId="369E6D8F" w14:textId="77777777">
            <w:pPr>
              <w:pStyle w:val="TableParagraph"/>
              <w:spacing w:before="18" w:line="149" w:lineRule="exact"/>
              <w:ind w:right="103"/>
              <w:rPr>
                <w:sz w:val="14"/>
              </w:rPr>
            </w:pPr>
            <w:r>
              <w:rPr>
                <w:color w:val="211F1F"/>
                <w:spacing w:val="-2"/>
                <w:sz w:val="14"/>
              </w:rPr>
              <w:t>40.000</w:t>
            </w:r>
          </w:p>
        </w:tc>
        <w:tc>
          <w:tcPr>
            <w:tcW w:w="957" w:type="dxa"/>
          </w:tcPr>
          <w:p w:rsidR="001B3359" w:rsidRDefault="001B3359" w14:paraId="76DDCF41" w14:textId="77777777">
            <w:pPr>
              <w:pStyle w:val="TableParagraph"/>
              <w:spacing w:before="0"/>
              <w:jc w:val="left"/>
              <w:rPr>
                <w:rFonts w:ascii="Times New Roman"/>
                <w:sz w:val="12"/>
              </w:rPr>
            </w:pPr>
          </w:p>
        </w:tc>
      </w:tr>
      <w:tr w:rsidR="001B3359" w14:paraId="6932200F" w14:textId="77777777">
        <w:trPr>
          <w:trHeight w:val="439"/>
        </w:trPr>
        <w:tc>
          <w:tcPr>
            <w:tcW w:w="3965" w:type="dxa"/>
          </w:tcPr>
          <w:p w:rsidR="001B3359" w:rsidRDefault="00D877C7" w14:paraId="5558630F" w14:textId="77777777">
            <w:pPr>
              <w:pStyle w:val="TableParagraph"/>
              <w:spacing w:before="80" w:line="232" w:lineRule="auto"/>
              <w:ind w:left="64" w:right="147"/>
              <w:jc w:val="left"/>
              <w:rPr>
                <w:sz w:val="14"/>
              </w:rPr>
            </w:pPr>
            <w:r>
              <w:rPr>
                <w:color w:val="211F1F"/>
                <w:spacing w:val="-2"/>
                <w:w w:val="105"/>
                <w:sz w:val="14"/>
              </w:rPr>
              <w:t>Meevaller wet</w:t>
            </w:r>
            <w:r>
              <w:rPr>
                <w:color w:val="211F1F"/>
                <w:spacing w:val="-6"/>
                <w:w w:val="105"/>
                <w:sz w:val="14"/>
              </w:rPr>
              <w:t xml:space="preserve"> </w:t>
            </w:r>
            <w:r>
              <w:rPr>
                <w:color w:val="211F1F"/>
                <w:spacing w:val="-2"/>
                <w:w w:val="105"/>
                <w:sz w:val="14"/>
              </w:rPr>
              <w:t>inkomens-</w:t>
            </w:r>
            <w:r>
              <w:rPr>
                <w:color w:val="211F1F"/>
                <w:spacing w:val="-5"/>
                <w:w w:val="105"/>
                <w:sz w:val="14"/>
              </w:rPr>
              <w:t xml:space="preserve"> </w:t>
            </w:r>
            <w:r>
              <w:rPr>
                <w:color w:val="211F1F"/>
                <w:spacing w:val="-2"/>
                <w:w w:val="105"/>
                <w:sz w:val="14"/>
              </w:rPr>
              <w:t>en</w:t>
            </w:r>
            <w:r>
              <w:rPr>
                <w:color w:val="211F1F"/>
                <w:spacing w:val="-5"/>
                <w:w w:val="105"/>
                <w:sz w:val="14"/>
              </w:rPr>
              <w:t xml:space="preserve"> </w:t>
            </w:r>
            <w:r>
              <w:rPr>
                <w:color w:val="211F1F"/>
                <w:spacing w:val="-2"/>
                <w:w w:val="105"/>
                <w:sz w:val="14"/>
              </w:rPr>
              <w:t xml:space="preserve">vermogensafhankelijke </w:t>
            </w:r>
            <w:r>
              <w:rPr>
                <w:color w:val="211F1F"/>
                <w:w w:val="105"/>
                <w:sz w:val="14"/>
              </w:rPr>
              <w:t xml:space="preserve">bijdrage </w:t>
            </w:r>
            <w:proofErr w:type="spellStart"/>
            <w:r>
              <w:rPr>
                <w:color w:val="211F1F"/>
                <w:w w:val="105"/>
                <w:sz w:val="14"/>
              </w:rPr>
              <w:t>Wmo</w:t>
            </w:r>
            <w:proofErr w:type="spellEnd"/>
            <w:r>
              <w:rPr>
                <w:color w:val="211F1F"/>
                <w:w w:val="105"/>
                <w:sz w:val="14"/>
              </w:rPr>
              <w:t xml:space="preserve"> 2015</w:t>
            </w:r>
          </w:p>
        </w:tc>
        <w:tc>
          <w:tcPr>
            <w:tcW w:w="1020" w:type="dxa"/>
          </w:tcPr>
          <w:p w:rsidR="001B3359" w:rsidRDefault="001B3359" w14:paraId="3ADD2019" w14:textId="77777777">
            <w:pPr>
              <w:pStyle w:val="TableParagraph"/>
              <w:spacing w:before="0"/>
              <w:jc w:val="left"/>
              <w:rPr>
                <w:rFonts w:ascii="Times New Roman"/>
                <w:sz w:val="14"/>
              </w:rPr>
            </w:pPr>
          </w:p>
        </w:tc>
        <w:tc>
          <w:tcPr>
            <w:tcW w:w="971" w:type="dxa"/>
          </w:tcPr>
          <w:p w:rsidR="001B3359" w:rsidRDefault="00D877C7" w14:paraId="50253D44" w14:textId="77777777">
            <w:pPr>
              <w:pStyle w:val="TableParagraph"/>
              <w:spacing w:before="138"/>
              <w:ind w:right="90"/>
              <w:rPr>
                <w:sz w:val="14"/>
              </w:rPr>
            </w:pPr>
            <w:r>
              <w:rPr>
                <w:color w:val="211F1F"/>
                <w:sz w:val="14"/>
              </w:rPr>
              <w:t>‒</w:t>
            </w:r>
            <w:r>
              <w:rPr>
                <w:color w:val="211F1F"/>
                <w:spacing w:val="-6"/>
                <w:sz w:val="14"/>
              </w:rPr>
              <w:t xml:space="preserve"> </w:t>
            </w:r>
            <w:r>
              <w:rPr>
                <w:color w:val="211F1F"/>
                <w:spacing w:val="-2"/>
                <w:sz w:val="14"/>
              </w:rPr>
              <w:t>34.681</w:t>
            </w:r>
          </w:p>
        </w:tc>
        <w:tc>
          <w:tcPr>
            <w:tcW w:w="968" w:type="dxa"/>
          </w:tcPr>
          <w:p w:rsidR="001B3359" w:rsidRDefault="001B3359" w14:paraId="3FAC3FE8" w14:textId="77777777">
            <w:pPr>
              <w:pStyle w:val="TableParagraph"/>
              <w:spacing w:before="0"/>
              <w:jc w:val="left"/>
              <w:rPr>
                <w:rFonts w:ascii="Times New Roman"/>
                <w:sz w:val="14"/>
              </w:rPr>
            </w:pPr>
          </w:p>
        </w:tc>
        <w:tc>
          <w:tcPr>
            <w:tcW w:w="968" w:type="dxa"/>
          </w:tcPr>
          <w:p w:rsidR="001B3359" w:rsidRDefault="001B3359" w14:paraId="4E1C77D4" w14:textId="77777777">
            <w:pPr>
              <w:pStyle w:val="TableParagraph"/>
              <w:spacing w:before="0"/>
              <w:jc w:val="left"/>
              <w:rPr>
                <w:rFonts w:ascii="Times New Roman"/>
                <w:sz w:val="14"/>
              </w:rPr>
            </w:pPr>
          </w:p>
        </w:tc>
        <w:tc>
          <w:tcPr>
            <w:tcW w:w="984" w:type="dxa"/>
          </w:tcPr>
          <w:p w:rsidR="001B3359" w:rsidRDefault="001B3359" w14:paraId="352DE3F9" w14:textId="77777777">
            <w:pPr>
              <w:pStyle w:val="TableParagraph"/>
              <w:spacing w:before="0"/>
              <w:jc w:val="left"/>
              <w:rPr>
                <w:rFonts w:ascii="Times New Roman"/>
                <w:sz w:val="14"/>
              </w:rPr>
            </w:pPr>
          </w:p>
        </w:tc>
        <w:tc>
          <w:tcPr>
            <w:tcW w:w="957" w:type="dxa"/>
          </w:tcPr>
          <w:p w:rsidR="001B3359" w:rsidRDefault="001B3359" w14:paraId="3C8F86C6" w14:textId="77777777">
            <w:pPr>
              <w:pStyle w:val="TableParagraph"/>
              <w:spacing w:before="0"/>
              <w:jc w:val="left"/>
              <w:rPr>
                <w:rFonts w:ascii="Times New Roman"/>
                <w:sz w:val="14"/>
              </w:rPr>
            </w:pPr>
          </w:p>
        </w:tc>
      </w:tr>
      <w:tr w:rsidR="001B3359" w14:paraId="455E363B" w14:textId="77777777">
        <w:trPr>
          <w:trHeight w:val="229"/>
        </w:trPr>
        <w:tc>
          <w:tcPr>
            <w:tcW w:w="3965" w:type="dxa"/>
          </w:tcPr>
          <w:p w:rsidR="001B3359" w:rsidRDefault="00D877C7" w14:paraId="4304E040" w14:textId="77777777">
            <w:pPr>
              <w:pStyle w:val="TableParagraph"/>
              <w:spacing w:before="33"/>
              <w:ind w:left="64"/>
              <w:jc w:val="left"/>
              <w:rPr>
                <w:sz w:val="14"/>
              </w:rPr>
            </w:pPr>
            <w:r>
              <w:rPr>
                <w:color w:val="211F1F"/>
                <w:sz w:val="14"/>
              </w:rPr>
              <w:t>ADL</w:t>
            </w:r>
            <w:r>
              <w:rPr>
                <w:color w:val="211F1F"/>
                <w:spacing w:val="16"/>
                <w:sz w:val="14"/>
              </w:rPr>
              <w:t xml:space="preserve"> </w:t>
            </w:r>
            <w:r>
              <w:rPr>
                <w:color w:val="211F1F"/>
                <w:sz w:val="14"/>
              </w:rPr>
              <w:t>nieuwe</w:t>
            </w:r>
            <w:r>
              <w:rPr>
                <w:color w:val="211F1F"/>
                <w:spacing w:val="17"/>
                <w:sz w:val="14"/>
              </w:rPr>
              <w:t xml:space="preserve"> </w:t>
            </w:r>
            <w:r>
              <w:rPr>
                <w:color w:val="211F1F"/>
                <w:spacing w:val="-2"/>
                <w:sz w:val="14"/>
              </w:rPr>
              <w:t>aanbieder</w:t>
            </w:r>
          </w:p>
        </w:tc>
        <w:tc>
          <w:tcPr>
            <w:tcW w:w="1020" w:type="dxa"/>
          </w:tcPr>
          <w:p w:rsidR="001B3359" w:rsidRDefault="00D877C7" w14:paraId="2D1BDA4F" w14:textId="77777777">
            <w:pPr>
              <w:pStyle w:val="TableParagraph"/>
              <w:spacing w:before="30"/>
              <w:ind w:right="91"/>
              <w:rPr>
                <w:sz w:val="14"/>
              </w:rPr>
            </w:pPr>
            <w:r>
              <w:rPr>
                <w:color w:val="211F1F"/>
                <w:spacing w:val="-2"/>
                <w:sz w:val="14"/>
              </w:rPr>
              <w:t>2.000</w:t>
            </w:r>
          </w:p>
        </w:tc>
        <w:tc>
          <w:tcPr>
            <w:tcW w:w="971" w:type="dxa"/>
          </w:tcPr>
          <w:p w:rsidR="001B3359" w:rsidRDefault="00D877C7" w14:paraId="2092C11F" w14:textId="77777777">
            <w:pPr>
              <w:pStyle w:val="TableParagraph"/>
              <w:spacing w:before="30"/>
              <w:ind w:right="88"/>
              <w:rPr>
                <w:sz w:val="14"/>
              </w:rPr>
            </w:pPr>
            <w:r>
              <w:rPr>
                <w:color w:val="211F1F"/>
                <w:spacing w:val="-2"/>
                <w:sz w:val="14"/>
              </w:rPr>
              <w:t>2.000</w:t>
            </w:r>
          </w:p>
        </w:tc>
        <w:tc>
          <w:tcPr>
            <w:tcW w:w="968" w:type="dxa"/>
          </w:tcPr>
          <w:p w:rsidR="001B3359" w:rsidRDefault="00D877C7" w14:paraId="3907937C" w14:textId="77777777">
            <w:pPr>
              <w:pStyle w:val="TableParagraph"/>
              <w:spacing w:before="30"/>
              <w:ind w:right="88"/>
              <w:rPr>
                <w:sz w:val="14"/>
              </w:rPr>
            </w:pPr>
            <w:r>
              <w:rPr>
                <w:color w:val="211F1F"/>
                <w:spacing w:val="-2"/>
                <w:sz w:val="14"/>
              </w:rPr>
              <w:t>2.000</w:t>
            </w:r>
          </w:p>
        </w:tc>
        <w:tc>
          <w:tcPr>
            <w:tcW w:w="968" w:type="dxa"/>
          </w:tcPr>
          <w:p w:rsidR="001B3359" w:rsidRDefault="00D877C7" w14:paraId="72B1D1FD" w14:textId="77777777">
            <w:pPr>
              <w:pStyle w:val="TableParagraph"/>
              <w:spacing w:before="30"/>
              <w:ind w:right="89"/>
              <w:rPr>
                <w:sz w:val="14"/>
              </w:rPr>
            </w:pPr>
            <w:r>
              <w:rPr>
                <w:color w:val="211F1F"/>
                <w:spacing w:val="-2"/>
                <w:sz w:val="14"/>
              </w:rPr>
              <w:t>2.000</w:t>
            </w:r>
          </w:p>
        </w:tc>
        <w:tc>
          <w:tcPr>
            <w:tcW w:w="984" w:type="dxa"/>
          </w:tcPr>
          <w:p w:rsidR="001B3359" w:rsidRDefault="00D877C7" w14:paraId="2AD1BDDD" w14:textId="77777777">
            <w:pPr>
              <w:pStyle w:val="TableParagraph"/>
              <w:spacing w:before="30"/>
              <w:ind w:right="101"/>
              <w:rPr>
                <w:sz w:val="14"/>
              </w:rPr>
            </w:pPr>
            <w:r>
              <w:rPr>
                <w:color w:val="211F1F"/>
                <w:spacing w:val="-2"/>
                <w:sz w:val="14"/>
              </w:rPr>
              <w:t>2.000</w:t>
            </w:r>
          </w:p>
        </w:tc>
        <w:tc>
          <w:tcPr>
            <w:tcW w:w="957" w:type="dxa"/>
          </w:tcPr>
          <w:p w:rsidR="001B3359" w:rsidRDefault="00D877C7" w14:paraId="4B6D90F0" w14:textId="77777777">
            <w:pPr>
              <w:pStyle w:val="TableParagraph"/>
              <w:spacing w:before="30"/>
              <w:ind w:right="59"/>
              <w:rPr>
                <w:sz w:val="14"/>
              </w:rPr>
            </w:pPr>
            <w:r>
              <w:rPr>
                <w:color w:val="211F1F"/>
                <w:spacing w:val="-2"/>
                <w:sz w:val="14"/>
              </w:rPr>
              <w:t>2.000</w:t>
            </w:r>
          </w:p>
        </w:tc>
      </w:tr>
      <w:tr w:rsidR="001B3359" w14:paraId="472F61ED" w14:textId="77777777">
        <w:trPr>
          <w:trHeight w:val="341"/>
        </w:trPr>
        <w:tc>
          <w:tcPr>
            <w:tcW w:w="3965" w:type="dxa"/>
          </w:tcPr>
          <w:p w:rsidR="001B3359" w:rsidRDefault="00D877C7" w14:paraId="4A53569E" w14:textId="77777777">
            <w:pPr>
              <w:pStyle w:val="TableParagraph"/>
              <w:spacing w:before="26"/>
              <w:ind w:left="64"/>
              <w:jc w:val="left"/>
              <w:rPr>
                <w:sz w:val="14"/>
              </w:rPr>
            </w:pPr>
            <w:r>
              <w:rPr>
                <w:color w:val="211F1F"/>
                <w:w w:val="105"/>
                <w:sz w:val="14"/>
              </w:rPr>
              <w:t>Loon-</w:t>
            </w:r>
            <w:r>
              <w:rPr>
                <w:color w:val="211F1F"/>
                <w:spacing w:val="-9"/>
                <w:w w:val="105"/>
                <w:sz w:val="14"/>
              </w:rPr>
              <w:t xml:space="preserve"> </w:t>
            </w:r>
            <w:r>
              <w:rPr>
                <w:color w:val="211F1F"/>
                <w:w w:val="105"/>
                <w:sz w:val="14"/>
              </w:rPr>
              <w:t>en</w:t>
            </w:r>
            <w:r>
              <w:rPr>
                <w:color w:val="211F1F"/>
                <w:spacing w:val="-8"/>
                <w:w w:val="105"/>
                <w:sz w:val="14"/>
              </w:rPr>
              <w:t xml:space="preserve"> </w:t>
            </w:r>
            <w:r>
              <w:rPr>
                <w:color w:val="211F1F"/>
                <w:spacing w:val="-2"/>
                <w:w w:val="105"/>
                <w:sz w:val="14"/>
              </w:rPr>
              <w:t>prijsontwikkeling</w:t>
            </w:r>
          </w:p>
        </w:tc>
        <w:tc>
          <w:tcPr>
            <w:tcW w:w="1020" w:type="dxa"/>
          </w:tcPr>
          <w:p w:rsidR="001B3359" w:rsidRDefault="00D877C7" w14:paraId="7A2EB56D" w14:textId="77777777">
            <w:pPr>
              <w:pStyle w:val="TableParagraph"/>
              <w:spacing w:before="26"/>
              <w:ind w:right="91"/>
              <w:rPr>
                <w:sz w:val="14"/>
              </w:rPr>
            </w:pPr>
            <w:r>
              <w:rPr>
                <w:color w:val="211F1F"/>
                <w:sz w:val="14"/>
              </w:rPr>
              <w:t>‒</w:t>
            </w:r>
            <w:r>
              <w:rPr>
                <w:color w:val="211F1F"/>
                <w:spacing w:val="-6"/>
                <w:sz w:val="14"/>
              </w:rPr>
              <w:t xml:space="preserve"> </w:t>
            </w:r>
            <w:r>
              <w:rPr>
                <w:color w:val="211F1F"/>
                <w:spacing w:val="-2"/>
                <w:sz w:val="14"/>
              </w:rPr>
              <w:t>23.457</w:t>
            </w:r>
          </w:p>
        </w:tc>
        <w:tc>
          <w:tcPr>
            <w:tcW w:w="971" w:type="dxa"/>
          </w:tcPr>
          <w:p w:rsidR="001B3359" w:rsidRDefault="00D877C7" w14:paraId="6CF3021E" w14:textId="77777777">
            <w:pPr>
              <w:pStyle w:val="TableParagraph"/>
              <w:spacing w:before="26"/>
              <w:ind w:right="88"/>
              <w:rPr>
                <w:sz w:val="14"/>
              </w:rPr>
            </w:pPr>
            <w:r>
              <w:rPr>
                <w:color w:val="211F1F"/>
                <w:sz w:val="14"/>
              </w:rPr>
              <w:t>‒</w:t>
            </w:r>
            <w:r>
              <w:rPr>
                <w:color w:val="211F1F"/>
                <w:spacing w:val="-6"/>
                <w:sz w:val="14"/>
              </w:rPr>
              <w:t xml:space="preserve"> </w:t>
            </w:r>
            <w:r>
              <w:rPr>
                <w:color w:val="211F1F"/>
                <w:spacing w:val="-2"/>
                <w:sz w:val="14"/>
              </w:rPr>
              <w:t>4.800</w:t>
            </w:r>
          </w:p>
        </w:tc>
        <w:tc>
          <w:tcPr>
            <w:tcW w:w="968" w:type="dxa"/>
          </w:tcPr>
          <w:p w:rsidR="001B3359" w:rsidRDefault="00D877C7" w14:paraId="41A52BEA" w14:textId="77777777">
            <w:pPr>
              <w:pStyle w:val="TableParagraph"/>
              <w:spacing w:before="26"/>
              <w:ind w:right="88"/>
              <w:rPr>
                <w:sz w:val="14"/>
              </w:rPr>
            </w:pPr>
            <w:r>
              <w:rPr>
                <w:color w:val="211F1F"/>
                <w:sz w:val="14"/>
              </w:rPr>
              <w:t>‒</w:t>
            </w:r>
            <w:r>
              <w:rPr>
                <w:color w:val="211F1F"/>
                <w:spacing w:val="-6"/>
                <w:sz w:val="14"/>
              </w:rPr>
              <w:t xml:space="preserve"> </w:t>
            </w:r>
            <w:r>
              <w:rPr>
                <w:color w:val="211F1F"/>
                <w:spacing w:val="-2"/>
                <w:sz w:val="14"/>
              </w:rPr>
              <w:t>24.289</w:t>
            </w:r>
          </w:p>
        </w:tc>
        <w:tc>
          <w:tcPr>
            <w:tcW w:w="968" w:type="dxa"/>
          </w:tcPr>
          <w:p w:rsidR="001B3359" w:rsidRDefault="00D877C7" w14:paraId="789282F3" w14:textId="77777777">
            <w:pPr>
              <w:pStyle w:val="TableParagraph"/>
              <w:spacing w:before="26"/>
              <w:ind w:right="89"/>
              <w:rPr>
                <w:sz w:val="14"/>
              </w:rPr>
            </w:pPr>
            <w:r>
              <w:rPr>
                <w:color w:val="211F1F"/>
                <w:spacing w:val="-2"/>
                <w:sz w:val="14"/>
              </w:rPr>
              <w:t>10.453</w:t>
            </w:r>
          </w:p>
        </w:tc>
        <w:tc>
          <w:tcPr>
            <w:tcW w:w="984" w:type="dxa"/>
          </w:tcPr>
          <w:p w:rsidR="001B3359" w:rsidRDefault="00D877C7" w14:paraId="27B6A767" w14:textId="77777777">
            <w:pPr>
              <w:pStyle w:val="TableParagraph"/>
              <w:spacing w:before="26"/>
              <w:ind w:right="101"/>
              <w:rPr>
                <w:sz w:val="14"/>
              </w:rPr>
            </w:pPr>
            <w:r>
              <w:rPr>
                <w:color w:val="211F1F"/>
                <w:sz w:val="14"/>
              </w:rPr>
              <w:t>‒</w:t>
            </w:r>
            <w:r>
              <w:rPr>
                <w:color w:val="211F1F"/>
                <w:spacing w:val="-6"/>
                <w:sz w:val="14"/>
              </w:rPr>
              <w:t xml:space="preserve"> </w:t>
            </w:r>
            <w:r>
              <w:rPr>
                <w:color w:val="211F1F"/>
                <w:spacing w:val="-2"/>
                <w:sz w:val="14"/>
              </w:rPr>
              <w:t>15.639</w:t>
            </w:r>
          </w:p>
        </w:tc>
        <w:tc>
          <w:tcPr>
            <w:tcW w:w="957" w:type="dxa"/>
          </w:tcPr>
          <w:p w:rsidR="001B3359" w:rsidRDefault="00D877C7" w14:paraId="2540EF77" w14:textId="77777777">
            <w:pPr>
              <w:pStyle w:val="TableParagraph"/>
              <w:spacing w:before="26"/>
              <w:ind w:right="59"/>
              <w:rPr>
                <w:sz w:val="14"/>
              </w:rPr>
            </w:pPr>
            <w:r>
              <w:rPr>
                <w:color w:val="211F1F"/>
                <w:spacing w:val="-2"/>
                <w:sz w:val="14"/>
              </w:rPr>
              <w:t>215.127</w:t>
            </w:r>
          </w:p>
        </w:tc>
      </w:tr>
      <w:tr w:rsidR="001B3359" w14:paraId="5B3FAA7A" w14:textId="77777777">
        <w:trPr>
          <w:trHeight w:val="338"/>
        </w:trPr>
        <w:tc>
          <w:tcPr>
            <w:tcW w:w="3965" w:type="dxa"/>
          </w:tcPr>
          <w:p w:rsidR="001B3359" w:rsidRDefault="00D877C7" w14:paraId="7FCC95B0" w14:textId="77777777">
            <w:pPr>
              <w:pStyle w:val="TableParagraph"/>
              <w:spacing w:before="145"/>
              <w:ind w:left="64"/>
              <w:jc w:val="left"/>
              <w:rPr>
                <w:b/>
                <w:sz w:val="14"/>
              </w:rPr>
            </w:pPr>
            <w:r>
              <w:rPr>
                <w:b/>
                <w:color w:val="211F1F"/>
                <w:spacing w:val="-2"/>
                <w:sz w:val="14"/>
              </w:rPr>
              <w:t>Beleidsmatig</w:t>
            </w:r>
          </w:p>
        </w:tc>
        <w:tc>
          <w:tcPr>
            <w:tcW w:w="1020" w:type="dxa"/>
          </w:tcPr>
          <w:p w:rsidR="001B3359" w:rsidRDefault="00D877C7" w14:paraId="669783E9" w14:textId="77777777">
            <w:pPr>
              <w:pStyle w:val="TableParagraph"/>
              <w:spacing w:before="145"/>
              <w:ind w:right="93"/>
              <w:rPr>
                <w:b/>
                <w:sz w:val="14"/>
              </w:rPr>
            </w:pPr>
            <w:r>
              <w:rPr>
                <w:b/>
                <w:color w:val="211F1F"/>
                <w:sz w:val="14"/>
              </w:rPr>
              <w:t>‒</w:t>
            </w:r>
            <w:r>
              <w:rPr>
                <w:b/>
                <w:color w:val="211F1F"/>
                <w:spacing w:val="-6"/>
                <w:sz w:val="14"/>
              </w:rPr>
              <w:t xml:space="preserve"> </w:t>
            </w:r>
            <w:r>
              <w:rPr>
                <w:b/>
                <w:color w:val="211F1F"/>
                <w:spacing w:val="-2"/>
                <w:sz w:val="14"/>
              </w:rPr>
              <w:t>71.500</w:t>
            </w:r>
          </w:p>
        </w:tc>
        <w:tc>
          <w:tcPr>
            <w:tcW w:w="971" w:type="dxa"/>
          </w:tcPr>
          <w:p w:rsidR="001B3359" w:rsidRDefault="00D877C7" w14:paraId="5DAC6EF7" w14:textId="77777777">
            <w:pPr>
              <w:pStyle w:val="TableParagraph"/>
              <w:spacing w:before="145"/>
              <w:ind w:right="92"/>
              <w:rPr>
                <w:b/>
                <w:sz w:val="14"/>
              </w:rPr>
            </w:pPr>
            <w:r>
              <w:rPr>
                <w:b/>
                <w:color w:val="211F1F"/>
                <w:sz w:val="14"/>
              </w:rPr>
              <w:t>‒</w:t>
            </w:r>
            <w:r>
              <w:rPr>
                <w:b/>
                <w:color w:val="211F1F"/>
                <w:spacing w:val="-6"/>
                <w:sz w:val="14"/>
              </w:rPr>
              <w:t xml:space="preserve"> </w:t>
            </w:r>
            <w:r>
              <w:rPr>
                <w:b/>
                <w:color w:val="211F1F"/>
                <w:spacing w:val="-2"/>
                <w:sz w:val="14"/>
              </w:rPr>
              <w:t>211.918</w:t>
            </w:r>
          </w:p>
        </w:tc>
        <w:tc>
          <w:tcPr>
            <w:tcW w:w="968" w:type="dxa"/>
          </w:tcPr>
          <w:p w:rsidR="001B3359" w:rsidRDefault="00D877C7" w14:paraId="3B29D418" w14:textId="77777777">
            <w:pPr>
              <w:pStyle w:val="TableParagraph"/>
              <w:spacing w:before="145"/>
              <w:ind w:right="92"/>
              <w:rPr>
                <w:b/>
                <w:sz w:val="14"/>
              </w:rPr>
            </w:pPr>
            <w:r>
              <w:rPr>
                <w:b/>
                <w:color w:val="211F1F"/>
                <w:sz w:val="14"/>
              </w:rPr>
              <w:t>‒</w:t>
            </w:r>
            <w:r>
              <w:rPr>
                <w:b/>
                <w:color w:val="211F1F"/>
                <w:spacing w:val="-6"/>
                <w:sz w:val="14"/>
              </w:rPr>
              <w:t xml:space="preserve"> </w:t>
            </w:r>
            <w:r>
              <w:rPr>
                <w:b/>
                <w:color w:val="211F1F"/>
                <w:spacing w:val="-2"/>
                <w:sz w:val="14"/>
              </w:rPr>
              <w:t>441.918</w:t>
            </w:r>
          </w:p>
        </w:tc>
        <w:tc>
          <w:tcPr>
            <w:tcW w:w="968" w:type="dxa"/>
          </w:tcPr>
          <w:p w:rsidR="001B3359" w:rsidRDefault="00D877C7" w14:paraId="4EBA78CE" w14:textId="77777777">
            <w:pPr>
              <w:pStyle w:val="TableParagraph"/>
              <w:spacing w:before="145"/>
              <w:ind w:right="91"/>
              <w:rPr>
                <w:b/>
                <w:sz w:val="14"/>
              </w:rPr>
            </w:pPr>
            <w:r>
              <w:rPr>
                <w:b/>
                <w:color w:val="211F1F"/>
                <w:spacing w:val="-2"/>
                <w:sz w:val="14"/>
              </w:rPr>
              <w:t>3.082</w:t>
            </w:r>
          </w:p>
        </w:tc>
        <w:tc>
          <w:tcPr>
            <w:tcW w:w="984" w:type="dxa"/>
          </w:tcPr>
          <w:p w:rsidR="001B3359" w:rsidRDefault="00D877C7" w14:paraId="62B959BD" w14:textId="77777777">
            <w:pPr>
              <w:pStyle w:val="TableParagraph"/>
              <w:spacing w:before="145"/>
              <w:ind w:right="104"/>
              <w:rPr>
                <w:b/>
                <w:sz w:val="14"/>
              </w:rPr>
            </w:pPr>
            <w:r>
              <w:rPr>
                <w:b/>
                <w:color w:val="211F1F"/>
                <w:sz w:val="14"/>
              </w:rPr>
              <w:t>‒</w:t>
            </w:r>
            <w:r>
              <w:rPr>
                <w:b/>
                <w:color w:val="211F1F"/>
                <w:spacing w:val="-6"/>
                <w:sz w:val="14"/>
              </w:rPr>
              <w:t xml:space="preserve"> </w:t>
            </w:r>
            <w:r>
              <w:rPr>
                <w:b/>
                <w:color w:val="211F1F"/>
                <w:spacing w:val="-2"/>
                <w:sz w:val="14"/>
              </w:rPr>
              <w:t>211.918</w:t>
            </w:r>
          </w:p>
        </w:tc>
        <w:tc>
          <w:tcPr>
            <w:tcW w:w="957" w:type="dxa"/>
          </w:tcPr>
          <w:p w:rsidR="001B3359" w:rsidRDefault="00D877C7" w14:paraId="7BB49EDE" w14:textId="77777777">
            <w:pPr>
              <w:pStyle w:val="TableParagraph"/>
              <w:spacing w:before="145"/>
              <w:ind w:right="63"/>
              <w:rPr>
                <w:b/>
                <w:sz w:val="14"/>
              </w:rPr>
            </w:pPr>
            <w:r>
              <w:rPr>
                <w:b/>
                <w:color w:val="211F1F"/>
                <w:sz w:val="14"/>
              </w:rPr>
              <w:t>‒</w:t>
            </w:r>
            <w:r>
              <w:rPr>
                <w:b/>
                <w:color w:val="211F1F"/>
                <w:spacing w:val="-6"/>
                <w:sz w:val="14"/>
              </w:rPr>
              <w:t xml:space="preserve"> </w:t>
            </w:r>
            <w:r>
              <w:rPr>
                <w:b/>
                <w:color w:val="211F1F"/>
                <w:spacing w:val="-2"/>
                <w:sz w:val="14"/>
              </w:rPr>
              <w:t>426.918</w:t>
            </w:r>
          </w:p>
        </w:tc>
      </w:tr>
      <w:tr w:rsidR="001B3359" w14:paraId="71560475" w14:textId="77777777">
        <w:trPr>
          <w:trHeight w:val="221"/>
        </w:trPr>
        <w:tc>
          <w:tcPr>
            <w:tcW w:w="3965" w:type="dxa"/>
          </w:tcPr>
          <w:p w:rsidR="001B3359" w:rsidRDefault="00D877C7" w14:paraId="347BDFAA" w14:textId="77777777">
            <w:pPr>
              <w:pStyle w:val="TableParagraph"/>
              <w:spacing w:before="23"/>
              <w:ind w:left="64"/>
              <w:jc w:val="left"/>
              <w:rPr>
                <w:sz w:val="14"/>
              </w:rPr>
            </w:pPr>
            <w:r>
              <w:rPr>
                <w:color w:val="211F1F"/>
                <w:sz w:val="14"/>
              </w:rPr>
              <w:t>CA</w:t>
            </w:r>
            <w:r>
              <w:rPr>
                <w:color w:val="211F1F"/>
                <w:spacing w:val="14"/>
                <w:sz w:val="14"/>
              </w:rPr>
              <w:t xml:space="preserve"> </w:t>
            </w:r>
            <w:r>
              <w:rPr>
                <w:color w:val="211F1F"/>
                <w:sz w:val="14"/>
              </w:rPr>
              <w:t>42</w:t>
            </w:r>
            <w:r>
              <w:rPr>
                <w:color w:val="211F1F"/>
                <w:spacing w:val="15"/>
                <w:sz w:val="14"/>
              </w:rPr>
              <w:t xml:space="preserve"> </w:t>
            </w:r>
            <w:r>
              <w:rPr>
                <w:color w:val="211F1F"/>
                <w:sz w:val="14"/>
              </w:rPr>
              <w:t>Bestuurlijk</w:t>
            </w:r>
            <w:r>
              <w:rPr>
                <w:color w:val="211F1F"/>
                <w:spacing w:val="16"/>
                <w:sz w:val="14"/>
              </w:rPr>
              <w:t xml:space="preserve"> </w:t>
            </w:r>
            <w:r>
              <w:rPr>
                <w:color w:val="211F1F"/>
                <w:sz w:val="14"/>
              </w:rPr>
              <w:t>akkoord</w:t>
            </w:r>
            <w:r>
              <w:rPr>
                <w:color w:val="211F1F"/>
                <w:spacing w:val="15"/>
                <w:sz w:val="14"/>
              </w:rPr>
              <w:t xml:space="preserve"> </w:t>
            </w:r>
            <w:proofErr w:type="spellStart"/>
            <w:r>
              <w:rPr>
                <w:color w:val="211F1F"/>
                <w:sz w:val="14"/>
              </w:rPr>
              <w:t>Wlz</w:t>
            </w:r>
            <w:proofErr w:type="spellEnd"/>
            <w:r>
              <w:rPr>
                <w:color w:val="211F1F"/>
                <w:sz w:val="14"/>
              </w:rPr>
              <w:t>/Scheiden</w:t>
            </w:r>
            <w:r>
              <w:rPr>
                <w:color w:val="211F1F"/>
                <w:spacing w:val="12"/>
                <w:sz w:val="14"/>
              </w:rPr>
              <w:t xml:space="preserve"> </w:t>
            </w:r>
            <w:r>
              <w:rPr>
                <w:color w:val="211F1F"/>
                <w:sz w:val="14"/>
              </w:rPr>
              <w:t>wonen</w:t>
            </w:r>
            <w:r>
              <w:rPr>
                <w:color w:val="211F1F"/>
                <w:spacing w:val="10"/>
                <w:sz w:val="14"/>
              </w:rPr>
              <w:t xml:space="preserve"> </w:t>
            </w:r>
            <w:r>
              <w:rPr>
                <w:color w:val="211F1F"/>
                <w:spacing w:val="-4"/>
                <w:sz w:val="14"/>
              </w:rPr>
              <w:t>zorg</w:t>
            </w:r>
          </w:p>
        </w:tc>
        <w:tc>
          <w:tcPr>
            <w:tcW w:w="1020" w:type="dxa"/>
          </w:tcPr>
          <w:p w:rsidR="001B3359" w:rsidRDefault="001B3359" w14:paraId="0F405254" w14:textId="77777777">
            <w:pPr>
              <w:pStyle w:val="TableParagraph"/>
              <w:spacing w:before="0"/>
              <w:jc w:val="left"/>
              <w:rPr>
                <w:rFonts w:ascii="Times New Roman"/>
                <w:sz w:val="14"/>
              </w:rPr>
            </w:pPr>
          </w:p>
        </w:tc>
        <w:tc>
          <w:tcPr>
            <w:tcW w:w="971" w:type="dxa"/>
          </w:tcPr>
          <w:p w:rsidR="001B3359" w:rsidRDefault="00D877C7" w14:paraId="31A324A0" w14:textId="77777777">
            <w:pPr>
              <w:pStyle w:val="TableParagraph"/>
              <w:spacing w:before="23"/>
              <w:ind w:right="88"/>
              <w:rPr>
                <w:sz w:val="14"/>
              </w:rPr>
            </w:pPr>
            <w:r>
              <w:rPr>
                <w:color w:val="211F1F"/>
                <w:sz w:val="14"/>
              </w:rPr>
              <w:t>‒</w:t>
            </w:r>
            <w:r>
              <w:rPr>
                <w:color w:val="211F1F"/>
                <w:spacing w:val="-6"/>
                <w:sz w:val="14"/>
              </w:rPr>
              <w:t xml:space="preserve"> </w:t>
            </w:r>
            <w:r>
              <w:rPr>
                <w:color w:val="211F1F"/>
                <w:spacing w:val="-2"/>
                <w:sz w:val="14"/>
              </w:rPr>
              <w:t>130.000</w:t>
            </w:r>
          </w:p>
        </w:tc>
        <w:tc>
          <w:tcPr>
            <w:tcW w:w="968" w:type="dxa"/>
          </w:tcPr>
          <w:p w:rsidR="001B3359" w:rsidRDefault="00D877C7" w14:paraId="5AC0EC3C" w14:textId="77777777">
            <w:pPr>
              <w:pStyle w:val="TableParagraph"/>
              <w:spacing w:before="23"/>
              <w:ind w:right="88"/>
              <w:rPr>
                <w:sz w:val="14"/>
              </w:rPr>
            </w:pPr>
            <w:r>
              <w:rPr>
                <w:color w:val="211F1F"/>
                <w:sz w:val="14"/>
              </w:rPr>
              <w:t>‒</w:t>
            </w:r>
            <w:r>
              <w:rPr>
                <w:color w:val="211F1F"/>
                <w:spacing w:val="-6"/>
                <w:sz w:val="14"/>
              </w:rPr>
              <w:t xml:space="preserve"> </w:t>
            </w:r>
            <w:r>
              <w:rPr>
                <w:color w:val="211F1F"/>
                <w:spacing w:val="-2"/>
                <w:sz w:val="14"/>
              </w:rPr>
              <w:t>345.000</w:t>
            </w:r>
          </w:p>
        </w:tc>
        <w:tc>
          <w:tcPr>
            <w:tcW w:w="968" w:type="dxa"/>
          </w:tcPr>
          <w:p w:rsidR="001B3359" w:rsidRDefault="00D877C7" w14:paraId="36339908" w14:textId="77777777">
            <w:pPr>
              <w:pStyle w:val="TableParagraph"/>
              <w:spacing w:before="23"/>
              <w:ind w:right="89"/>
              <w:rPr>
                <w:sz w:val="14"/>
              </w:rPr>
            </w:pPr>
            <w:r>
              <w:rPr>
                <w:color w:val="211F1F"/>
                <w:sz w:val="14"/>
              </w:rPr>
              <w:t>‒</w:t>
            </w:r>
            <w:r>
              <w:rPr>
                <w:color w:val="211F1F"/>
                <w:spacing w:val="-6"/>
                <w:sz w:val="14"/>
              </w:rPr>
              <w:t xml:space="preserve"> </w:t>
            </w:r>
            <w:r>
              <w:rPr>
                <w:color w:val="211F1F"/>
                <w:spacing w:val="-2"/>
                <w:sz w:val="14"/>
              </w:rPr>
              <w:t>560.000</w:t>
            </w:r>
          </w:p>
        </w:tc>
        <w:tc>
          <w:tcPr>
            <w:tcW w:w="984" w:type="dxa"/>
          </w:tcPr>
          <w:p w:rsidR="001B3359" w:rsidRDefault="00D877C7" w14:paraId="74829C93" w14:textId="77777777">
            <w:pPr>
              <w:pStyle w:val="TableParagraph"/>
              <w:spacing w:before="23"/>
              <w:ind w:right="101"/>
              <w:rPr>
                <w:sz w:val="14"/>
              </w:rPr>
            </w:pPr>
            <w:r>
              <w:rPr>
                <w:color w:val="211F1F"/>
                <w:sz w:val="14"/>
              </w:rPr>
              <w:t>‒</w:t>
            </w:r>
            <w:r>
              <w:rPr>
                <w:color w:val="211F1F"/>
                <w:spacing w:val="-6"/>
                <w:sz w:val="14"/>
              </w:rPr>
              <w:t xml:space="preserve"> </w:t>
            </w:r>
            <w:r>
              <w:rPr>
                <w:color w:val="211F1F"/>
                <w:spacing w:val="-2"/>
                <w:sz w:val="14"/>
              </w:rPr>
              <w:t>775.000</w:t>
            </w:r>
          </w:p>
        </w:tc>
        <w:tc>
          <w:tcPr>
            <w:tcW w:w="957" w:type="dxa"/>
          </w:tcPr>
          <w:p w:rsidR="001B3359" w:rsidRDefault="00D877C7" w14:paraId="51BD96FB" w14:textId="77777777">
            <w:pPr>
              <w:pStyle w:val="TableParagraph"/>
              <w:spacing w:before="23"/>
              <w:ind w:right="59"/>
              <w:rPr>
                <w:sz w:val="14"/>
              </w:rPr>
            </w:pPr>
            <w:r>
              <w:rPr>
                <w:color w:val="211F1F"/>
                <w:sz w:val="14"/>
              </w:rPr>
              <w:t>‒</w:t>
            </w:r>
            <w:r>
              <w:rPr>
                <w:color w:val="211F1F"/>
                <w:spacing w:val="-6"/>
                <w:sz w:val="14"/>
              </w:rPr>
              <w:t xml:space="preserve"> </w:t>
            </w:r>
            <w:r>
              <w:rPr>
                <w:color w:val="211F1F"/>
                <w:spacing w:val="-2"/>
                <w:sz w:val="14"/>
              </w:rPr>
              <w:t>990.000</w:t>
            </w:r>
          </w:p>
        </w:tc>
      </w:tr>
      <w:tr w:rsidR="001B3359" w14:paraId="4CEF864A" w14:textId="77777777">
        <w:trPr>
          <w:trHeight w:val="216"/>
        </w:trPr>
        <w:tc>
          <w:tcPr>
            <w:tcW w:w="3965" w:type="dxa"/>
          </w:tcPr>
          <w:p w:rsidR="001B3359" w:rsidRDefault="00D877C7" w14:paraId="0BF5DE37" w14:textId="77777777">
            <w:pPr>
              <w:pStyle w:val="TableParagraph"/>
              <w:spacing w:before="29" w:line="167" w:lineRule="exact"/>
              <w:ind w:left="64"/>
              <w:jc w:val="left"/>
              <w:rPr>
                <w:sz w:val="14"/>
              </w:rPr>
            </w:pPr>
            <w:r>
              <w:rPr>
                <w:color w:val="211F1F"/>
                <w:w w:val="105"/>
                <w:sz w:val="14"/>
              </w:rPr>
              <w:t>Loon-</w:t>
            </w:r>
            <w:r>
              <w:rPr>
                <w:color w:val="211F1F"/>
                <w:spacing w:val="-9"/>
                <w:w w:val="105"/>
                <w:sz w:val="14"/>
              </w:rPr>
              <w:t xml:space="preserve"> </w:t>
            </w:r>
            <w:r>
              <w:rPr>
                <w:color w:val="211F1F"/>
                <w:w w:val="105"/>
                <w:sz w:val="14"/>
              </w:rPr>
              <w:t>en</w:t>
            </w:r>
            <w:r>
              <w:rPr>
                <w:color w:val="211F1F"/>
                <w:spacing w:val="-8"/>
                <w:w w:val="105"/>
                <w:sz w:val="14"/>
              </w:rPr>
              <w:t xml:space="preserve"> </w:t>
            </w:r>
            <w:r>
              <w:rPr>
                <w:color w:val="211F1F"/>
                <w:spacing w:val="-2"/>
                <w:w w:val="105"/>
                <w:sz w:val="14"/>
              </w:rPr>
              <w:t>prijsontwikkeling</w:t>
            </w:r>
          </w:p>
        </w:tc>
        <w:tc>
          <w:tcPr>
            <w:tcW w:w="1020" w:type="dxa"/>
          </w:tcPr>
          <w:p w:rsidR="001B3359" w:rsidRDefault="00D877C7" w14:paraId="725A920F" w14:textId="77777777">
            <w:pPr>
              <w:pStyle w:val="TableParagraph"/>
              <w:spacing w:before="29" w:line="167" w:lineRule="exact"/>
              <w:ind w:right="91"/>
              <w:rPr>
                <w:sz w:val="14"/>
              </w:rPr>
            </w:pPr>
            <w:r>
              <w:rPr>
                <w:color w:val="211F1F"/>
                <w:sz w:val="14"/>
              </w:rPr>
              <w:t>‒</w:t>
            </w:r>
            <w:r>
              <w:rPr>
                <w:color w:val="211F1F"/>
                <w:spacing w:val="-6"/>
                <w:sz w:val="14"/>
              </w:rPr>
              <w:t xml:space="preserve"> </w:t>
            </w:r>
            <w:r>
              <w:rPr>
                <w:color w:val="211F1F"/>
                <w:spacing w:val="-2"/>
                <w:sz w:val="14"/>
              </w:rPr>
              <w:t>66.498</w:t>
            </w:r>
          </w:p>
        </w:tc>
        <w:tc>
          <w:tcPr>
            <w:tcW w:w="971" w:type="dxa"/>
          </w:tcPr>
          <w:p w:rsidR="001B3359" w:rsidRDefault="00D877C7" w14:paraId="17A23E7D" w14:textId="77777777">
            <w:pPr>
              <w:pStyle w:val="TableParagraph"/>
              <w:spacing w:before="29" w:line="167" w:lineRule="exact"/>
              <w:ind w:right="88"/>
              <w:rPr>
                <w:sz w:val="14"/>
              </w:rPr>
            </w:pPr>
            <w:r>
              <w:rPr>
                <w:color w:val="211F1F"/>
                <w:sz w:val="14"/>
              </w:rPr>
              <w:t>‒</w:t>
            </w:r>
            <w:r>
              <w:rPr>
                <w:color w:val="211F1F"/>
                <w:spacing w:val="-6"/>
                <w:sz w:val="14"/>
              </w:rPr>
              <w:t xml:space="preserve"> </w:t>
            </w:r>
            <w:r>
              <w:rPr>
                <w:color w:val="211F1F"/>
                <w:spacing w:val="-2"/>
                <w:sz w:val="14"/>
              </w:rPr>
              <w:t>66.498</w:t>
            </w:r>
          </w:p>
        </w:tc>
        <w:tc>
          <w:tcPr>
            <w:tcW w:w="968" w:type="dxa"/>
          </w:tcPr>
          <w:p w:rsidR="001B3359" w:rsidRDefault="00D877C7" w14:paraId="464410C2" w14:textId="77777777">
            <w:pPr>
              <w:pStyle w:val="TableParagraph"/>
              <w:spacing w:before="29" w:line="167" w:lineRule="exact"/>
              <w:ind w:right="88"/>
              <w:rPr>
                <w:sz w:val="14"/>
              </w:rPr>
            </w:pPr>
            <w:r>
              <w:rPr>
                <w:color w:val="211F1F"/>
                <w:sz w:val="14"/>
              </w:rPr>
              <w:t>‒</w:t>
            </w:r>
            <w:r>
              <w:rPr>
                <w:color w:val="211F1F"/>
                <w:spacing w:val="-6"/>
                <w:sz w:val="14"/>
              </w:rPr>
              <w:t xml:space="preserve"> </w:t>
            </w:r>
            <w:r>
              <w:rPr>
                <w:color w:val="211F1F"/>
                <w:spacing w:val="-2"/>
                <w:sz w:val="14"/>
              </w:rPr>
              <w:t>66.498</w:t>
            </w:r>
          </w:p>
        </w:tc>
        <w:tc>
          <w:tcPr>
            <w:tcW w:w="968" w:type="dxa"/>
          </w:tcPr>
          <w:p w:rsidR="001B3359" w:rsidRDefault="00D877C7" w14:paraId="3C43CA07" w14:textId="77777777">
            <w:pPr>
              <w:pStyle w:val="TableParagraph"/>
              <w:spacing w:before="29" w:line="167" w:lineRule="exact"/>
              <w:ind w:right="89"/>
              <w:rPr>
                <w:sz w:val="14"/>
              </w:rPr>
            </w:pPr>
            <w:r>
              <w:rPr>
                <w:color w:val="211F1F"/>
                <w:sz w:val="14"/>
              </w:rPr>
              <w:t>‒</w:t>
            </w:r>
            <w:r>
              <w:rPr>
                <w:color w:val="211F1F"/>
                <w:spacing w:val="-6"/>
                <w:sz w:val="14"/>
              </w:rPr>
              <w:t xml:space="preserve"> </w:t>
            </w:r>
            <w:r>
              <w:rPr>
                <w:color w:val="211F1F"/>
                <w:spacing w:val="-2"/>
                <w:sz w:val="14"/>
              </w:rPr>
              <w:t>66.498</w:t>
            </w:r>
          </w:p>
        </w:tc>
        <w:tc>
          <w:tcPr>
            <w:tcW w:w="984" w:type="dxa"/>
          </w:tcPr>
          <w:p w:rsidR="001B3359" w:rsidRDefault="00D877C7" w14:paraId="0FAA496F" w14:textId="77777777">
            <w:pPr>
              <w:pStyle w:val="TableParagraph"/>
              <w:spacing w:before="29" w:line="167" w:lineRule="exact"/>
              <w:ind w:right="101"/>
              <w:rPr>
                <w:sz w:val="14"/>
              </w:rPr>
            </w:pPr>
            <w:r>
              <w:rPr>
                <w:color w:val="211F1F"/>
                <w:sz w:val="14"/>
              </w:rPr>
              <w:t>‒</w:t>
            </w:r>
            <w:r>
              <w:rPr>
                <w:color w:val="211F1F"/>
                <w:spacing w:val="-6"/>
                <w:sz w:val="14"/>
              </w:rPr>
              <w:t xml:space="preserve"> </w:t>
            </w:r>
            <w:r>
              <w:rPr>
                <w:color w:val="211F1F"/>
                <w:spacing w:val="-2"/>
                <w:sz w:val="14"/>
              </w:rPr>
              <w:t>66.498</w:t>
            </w:r>
          </w:p>
        </w:tc>
        <w:tc>
          <w:tcPr>
            <w:tcW w:w="957" w:type="dxa"/>
          </w:tcPr>
          <w:p w:rsidR="001B3359" w:rsidRDefault="00D877C7" w14:paraId="12CFE777" w14:textId="77777777">
            <w:pPr>
              <w:pStyle w:val="TableParagraph"/>
              <w:spacing w:before="29" w:line="167" w:lineRule="exact"/>
              <w:ind w:right="59"/>
              <w:rPr>
                <w:sz w:val="14"/>
              </w:rPr>
            </w:pPr>
            <w:r>
              <w:rPr>
                <w:color w:val="211F1F"/>
                <w:sz w:val="14"/>
              </w:rPr>
              <w:t>‒</w:t>
            </w:r>
            <w:r>
              <w:rPr>
                <w:color w:val="211F1F"/>
                <w:spacing w:val="-6"/>
                <w:sz w:val="14"/>
              </w:rPr>
              <w:t xml:space="preserve"> </w:t>
            </w:r>
            <w:r>
              <w:rPr>
                <w:color w:val="211F1F"/>
                <w:spacing w:val="-2"/>
                <w:sz w:val="14"/>
              </w:rPr>
              <w:t>66.498</w:t>
            </w:r>
          </w:p>
        </w:tc>
      </w:tr>
      <w:tr w:rsidR="001B3359" w14:paraId="0AC19937" w14:textId="77777777">
        <w:trPr>
          <w:trHeight w:val="211"/>
        </w:trPr>
        <w:tc>
          <w:tcPr>
            <w:tcW w:w="3965" w:type="dxa"/>
          </w:tcPr>
          <w:p w:rsidR="001B3359" w:rsidRDefault="00D877C7" w14:paraId="1BFF985B" w14:textId="77777777">
            <w:pPr>
              <w:pStyle w:val="TableParagraph"/>
              <w:spacing w:before="17"/>
              <w:ind w:left="64"/>
              <w:jc w:val="left"/>
              <w:rPr>
                <w:sz w:val="14"/>
              </w:rPr>
            </w:pPr>
            <w:r>
              <w:rPr>
                <w:color w:val="211F1F"/>
                <w:sz w:val="14"/>
              </w:rPr>
              <w:t>Groeiraming</w:t>
            </w:r>
            <w:r>
              <w:rPr>
                <w:color w:val="211F1F"/>
                <w:spacing w:val="34"/>
                <w:sz w:val="14"/>
              </w:rPr>
              <w:t xml:space="preserve"> </w:t>
            </w:r>
            <w:r>
              <w:rPr>
                <w:color w:val="211F1F"/>
                <w:sz w:val="14"/>
              </w:rPr>
              <w:t>beschermd</w:t>
            </w:r>
            <w:r>
              <w:rPr>
                <w:color w:val="211F1F"/>
                <w:spacing w:val="31"/>
                <w:sz w:val="14"/>
              </w:rPr>
              <w:t xml:space="preserve"> </w:t>
            </w:r>
            <w:r>
              <w:rPr>
                <w:color w:val="211F1F"/>
                <w:sz w:val="14"/>
              </w:rPr>
              <w:t>wonen</w:t>
            </w:r>
            <w:r>
              <w:rPr>
                <w:color w:val="211F1F"/>
                <w:spacing w:val="31"/>
                <w:sz w:val="14"/>
              </w:rPr>
              <w:t xml:space="preserve"> </w:t>
            </w:r>
            <w:r>
              <w:rPr>
                <w:color w:val="211F1F"/>
                <w:spacing w:val="-4"/>
                <w:sz w:val="14"/>
              </w:rPr>
              <w:t>2026</w:t>
            </w:r>
          </w:p>
        </w:tc>
        <w:tc>
          <w:tcPr>
            <w:tcW w:w="1020" w:type="dxa"/>
          </w:tcPr>
          <w:p w:rsidR="001B3359" w:rsidRDefault="00D877C7" w14:paraId="37849BDF" w14:textId="77777777">
            <w:pPr>
              <w:pStyle w:val="TableParagraph"/>
              <w:spacing w:before="17"/>
              <w:ind w:right="91"/>
              <w:rPr>
                <w:sz w:val="14"/>
              </w:rPr>
            </w:pPr>
            <w:r>
              <w:rPr>
                <w:color w:val="211F1F"/>
                <w:sz w:val="14"/>
              </w:rPr>
              <w:t>‒</w:t>
            </w:r>
            <w:r>
              <w:rPr>
                <w:color w:val="211F1F"/>
                <w:spacing w:val="-6"/>
                <w:sz w:val="14"/>
              </w:rPr>
              <w:t xml:space="preserve"> </w:t>
            </w:r>
            <w:r>
              <w:rPr>
                <w:color w:val="211F1F"/>
                <w:spacing w:val="-2"/>
                <w:sz w:val="14"/>
              </w:rPr>
              <w:t>13.002</w:t>
            </w:r>
          </w:p>
        </w:tc>
        <w:tc>
          <w:tcPr>
            <w:tcW w:w="971" w:type="dxa"/>
          </w:tcPr>
          <w:p w:rsidR="001B3359" w:rsidRDefault="00D877C7" w14:paraId="755C986B" w14:textId="77777777">
            <w:pPr>
              <w:pStyle w:val="TableParagraph"/>
              <w:spacing w:before="17"/>
              <w:ind w:right="88"/>
              <w:rPr>
                <w:sz w:val="14"/>
              </w:rPr>
            </w:pPr>
            <w:r>
              <w:rPr>
                <w:color w:val="211F1F"/>
                <w:sz w:val="14"/>
              </w:rPr>
              <w:t>‒</w:t>
            </w:r>
            <w:r>
              <w:rPr>
                <w:color w:val="211F1F"/>
                <w:spacing w:val="-6"/>
                <w:sz w:val="14"/>
              </w:rPr>
              <w:t xml:space="preserve"> </w:t>
            </w:r>
            <w:r>
              <w:rPr>
                <w:color w:val="211F1F"/>
                <w:spacing w:val="-2"/>
                <w:sz w:val="14"/>
              </w:rPr>
              <w:t>19.602</w:t>
            </w:r>
          </w:p>
        </w:tc>
        <w:tc>
          <w:tcPr>
            <w:tcW w:w="968" w:type="dxa"/>
          </w:tcPr>
          <w:p w:rsidR="001B3359" w:rsidRDefault="00D877C7" w14:paraId="7C503BFA" w14:textId="77777777">
            <w:pPr>
              <w:pStyle w:val="TableParagraph"/>
              <w:spacing w:before="17"/>
              <w:ind w:right="88"/>
              <w:rPr>
                <w:sz w:val="14"/>
              </w:rPr>
            </w:pPr>
            <w:r>
              <w:rPr>
                <w:color w:val="211F1F"/>
                <w:sz w:val="14"/>
              </w:rPr>
              <w:t>‒</w:t>
            </w:r>
            <w:r>
              <w:rPr>
                <w:color w:val="211F1F"/>
                <w:spacing w:val="-6"/>
                <w:sz w:val="14"/>
              </w:rPr>
              <w:t xml:space="preserve"> </w:t>
            </w:r>
            <w:r>
              <w:rPr>
                <w:color w:val="211F1F"/>
                <w:spacing w:val="-2"/>
                <w:sz w:val="14"/>
              </w:rPr>
              <w:t>19.602</w:t>
            </w:r>
          </w:p>
        </w:tc>
        <w:tc>
          <w:tcPr>
            <w:tcW w:w="968" w:type="dxa"/>
          </w:tcPr>
          <w:p w:rsidR="001B3359" w:rsidRDefault="00D877C7" w14:paraId="2D19D072" w14:textId="77777777">
            <w:pPr>
              <w:pStyle w:val="TableParagraph"/>
              <w:spacing w:before="17"/>
              <w:ind w:right="89"/>
              <w:rPr>
                <w:sz w:val="14"/>
              </w:rPr>
            </w:pPr>
            <w:r>
              <w:rPr>
                <w:color w:val="211F1F"/>
                <w:sz w:val="14"/>
              </w:rPr>
              <w:t>‒</w:t>
            </w:r>
            <w:r>
              <w:rPr>
                <w:color w:val="211F1F"/>
                <w:spacing w:val="-6"/>
                <w:sz w:val="14"/>
              </w:rPr>
              <w:t xml:space="preserve"> </w:t>
            </w:r>
            <w:r>
              <w:rPr>
                <w:color w:val="211F1F"/>
                <w:spacing w:val="-2"/>
                <w:sz w:val="14"/>
              </w:rPr>
              <w:t>19.602</w:t>
            </w:r>
          </w:p>
        </w:tc>
        <w:tc>
          <w:tcPr>
            <w:tcW w:w="984" w:type="dxa"/>
          </w:tcPr>
          <w:p w:rsidR="001B3359" w:rsidRDefault="00D877C7" w14:paraId="525E6B2C" w14:textId="77777777">
            <w:pPr>
              <w:pStyle w:val="TableParagraph"/>
              <w:spacing w:before="17"/>
              <w:ind w:right="101"/>
              <w:rPr>
                <w:sz w:val="14"/>
              </w:rPr>
            </w:pPr>
            <w:r>
              <w:rPr>
                <w:color w:val="211F1F"/>
                <w:sz w:val="14"/>
              </w:rPr>
              <w:t>‒</w:t>
            </w:r>
            <w:r>
              <w:rPr>
                <w:color w:val="211F1F"/>
                <w:spacing w:val="-6"/>
                <w:sz w:val="14"/>
              </w:rPr>
              <w:t xml:space="preserve"> </w:t>
            </w:r>
            <w:r>
              <w:rPr>
                <w:color w:val="211F1F"/>
                <w:spacing w:val="-2"/>
                <w:sz w:val="14"/>
              </w:rPr>
              <w:t>19.602</w:t>
            </w:r>
          </w:p>
        </w:tc>
        <w:tc>
          <w:tcPr>
            <w:tcW w:w="957" w:type="dxa"/>
          </w:tcPr>
          <w:p w:rsidR="001B3359" w:rsidRDefault="00D877C7" w14:paraId="0B4254F3" w14:textId="77777777">
            <w:pPr>
              <w:pStyle w:val="TableParagraph"/>
              <w:spacing w:before="17"/>
              <w:ind w:right="59"/>
              <w:rPr>
                <w:sz w:val="14"/>
              </w:rPr>
            </w:pPr>
            <w:r>
              <w:rPr>
                <w:color w:val="211F1F"/>
                <w:sz w:val="14"/>
              </w:rPr>
              <w:t>‒</w:t>
            </w:r>
            <w:r>
              <w:rPr>
                <w:color w:val="211F1F"/>
                <w:spacing w:val="-6"/>
                <w:sz w:val="14"/>
              </w:rPr>
              <w:t xml:space="preserve"> </w:t>
            </w:r>
            <w:r>
              <w:rPr>
                <w:color w:val="211F1F"/>
                <w:spacing w:val="-2"/>
                <w:sz w:val="14"/>
              </w:rPr>
              <w:t>19.602</w:t>
            </w:r>
          </w:p>
        </w:tc>
      </w:tr>
      <w:tr w:rsidR="001B3359" w14:paraId="14EBE2E0" w14:textId="77777777">
        <w:trPr>
          <w:trHeight w:val="193"/>
        </w:trPr>
        <w:tc>
          <w:tcPr>
            <w:tcW w:w="9833" w:type="dxa"/>
            <w:gridSpan w:val="7"/>
          </w:tcPr>
          <w:p w:rsidR="001B3359" w:rsidRDefault="00D877C7" w14:paraId="401F8987" w14:textId="77777777">
            <w:pPr>
              <w:pStyle w:val="TableParagraph"/>
              <w:spacing w:before="24" w:line="149" w:lineRule="exact"/>
              <w:ind w:left="64"/>
              <w:jc w:val="left"/>
              <w:rPr>
                <w:sz w:val="14"/>
              </w:rPr>
            </w:pPr>
            <w:r>
              <w:rPr>
                <w:color w:val="211F1F"/>
                <w:sz w:val="14"/>
              </w:rPr>
              <w:t>Reservering</w:t>
            </w:r>
            <w:r>
              <w:rPr>
                <w:color w:val="211F1F"/>
                <w:spacing w:val="15"/>
                <w:sz w:val="14"/>
              </w:rPr>
              <w:t xml:space="preserve"> </w:t>
            </w:r>
            <w:r>
              <w:rPr>
                <w:color w:val="211F1F"/>
                <w:sz w:val="14"/>
              </w:rPr>
              <w:t>middelen</w:t>
            </w:r>
            <w:r>
              <w:rPr>
                <w:color w:val="211F1F"/>
                <w:spacing w:val="13"/>
                <w:sz w:val="14"/>
              </w:rPr>
              <w:t xml:space="preserve"> </w:t>
            </w:r>
            <w:r>
              <w:rPr>
                <w:color w:val="211F1F"/>
                <w:sz w:val="14"/>
              </w:rPr>
              <w:t>vervanging</w:t>
            </w:r>
            <w:r>
              <w:rPr>
                <w:color w:val="211F1F"/>
                <w:spacing w:val="16"/>
                <w:sz w:val="14"/>
              </w:rPr>
              <w:t xml:space="preserve"> </w:t>
            </w:r>
            <w:r>
              <w:rPr>
                <w:color w:val="211F1F"/>
                <w:spacing w:val="-2"/>
                <w:sz w:val="14"/>
              </w:rPr>
              <w:t>abonnementstarief</w:t>
            </w:r>
          </w:p>
        </w:tc>
      </w:tr>
      <w:tr w:rsidR="001B3359" w14:paraId="1F53334D" w14:textId="77777777">
        <w:trPr>
          <w:trHeight w:val="212"/>
        </w:trPr>
        <w:tc>
          <w:tcPr>
            <w:tcW w:w="3965" w:type="dxa"/>
          </w:tcPr>
          <w:p w:rsidR="001B3359" w:rsidRDefault="00D877C7" w14:paraId="386B7541" w14:textId="77777777">
            <w:pPr>
              <w:pStyle w:val="TableParagraph"/>
              <w:spacing w:before="1"/>
              <w:ind w:left="64"/>
              <w:jc w:val="left"/>
              <w:rPr>
                <w:sz w:val="14"/>
              </w:rPr>
            </w:pPr>
            <w:proofErr w:type="spellStart"/>
            <w:r>
              <w:rPr>
                <w:color w:val="211F1F"/>
                <w:sz w:val="14"/>
              </w:rPr>
              <w:t>Wmo</w:t>
            </w:r>
            <w:proofErr w:type="spellEnd"/>
            <w:r>
              <w:rPr>
                <w:color w:val="211F1F"/>
                <w:spacing w:val="1"/>
                <w:sz w:val="14"/>
              </w:rPr>
              <w:t xml:space="preserve"> </w:t>
            </w:r>
            <w:r>
              <w:rPr>
                <w:color w:val="211F1F"/>
                <w:spacing w:val="-4"/>
                <w:sz w:val="14"/>
              </w:rPr>
              <w:t>2015</w:t>
            </w:r>
          </w:p>
        </w:tc>
        <w:tc>
          <w:tcPr>
            <w:tcW w:w="1020" w:type="dxa"/>
          </w:tcPr>
          <w:p w:rsidR="001B3359" w:rsidRDefault="001B3359" w14:paraId="0D7E1C34" w14:textId="77777777">
            <w:pPr>
              <w:pStyle w:val="TableParagraph"/>
              <w:spacing w:before="0"/>
              <w:jc w:val="left"/>
              <w:rPr>
                <w:rFonts w:ascii="Times New Roman"/>
                <w:sz w:val="14"/>
              </w:rPr>
            </w:pPr>
          </w:p>
        </w:tc>
        <w:tc>
          <w:tcPr>
            <w:tcW w:w="971" w:type="dxa"/>
          </w:tcPr>
          <w:p w:rsidR="001B3359" w:rsidRDefault="001B3359" w14:paraId="3A0CA559" w14:textId="77777777">
            <w:pPr>
              <w:pStyle w:val="TableParagraph"/>
              <w:spacing w:before="0"/>
              <w:jc w:val="left"/>
              <w:rPr>
                <w:rFonts w:ascii="Times New Roman"/>
                <w:sz w:val="14"/>
              </w:rPr>
            </w:pPr>
          </w:p>
        </w:tc>
        <w:tc>
          <w:tcPr>
            <w:tcW w:w="968" w:type="dxa"/>
          </w:tcPr>
          <w:p w:rsidR="001B3359" w:rsidRDefault="00D877C7" w14:paraId="1230127D" w14:textId="77777777">
            <w:pPr>
              <w:pStyle w:val="TableParagraph"/>
              <w:spacing w:before="0" w:line="113" w:lineRule="exact"/>
              <w:ind w:right="88"/>
              <w:rPr>
                <w:sz w:val="14"/>
              </w:rPr>
            </w:pPr>
            <w:r>
              <w:rPr>
                <w:color w:val="211F1F"/>
                <w:sz w:val="14"/>
              </w:rPr>
              <w:t>‒</w:t>
            </w:r>
            <w:r>
              <w:rPr>
                <w:color w:val="211F1F"/>
                <w:spacing w:val="-6"/>
                <w:sz w:val="14"/>
              </w:rPr>
              <w:t xml:space="preserve"> </w:t>
            </w:r>
            <w:r>
              <w:rPr>
                <w:color w:val="211F1F"/>
                <w:spacing w:val="-2"/>
                <w:sz w:val="14"/>
              </w:rPr>
              <w:t>15.000</w:t>
            </w:r>
          </w:p>
        </w:tc>
        <w:tc>
          <w:tcPr>
            <w:tcW w:w="968" w:type="dxa"/>
          </w:tcPr>
          <w:p w:rsidR="001B3359" w:rsidRDefault="00D877C7" w14:paraId="59420001" w14:textId="77777777">
            <w:pPr>
              <w:pStyle w:val="TableParagraph"/>
              <w:spacing w:before="0" w:line="113" w:lineRule="exact"/>
              <w:ind w:right="89"/>
              <w:rPr>
                <w:sz w:val="14"/>
              </w:rPr>
            </w:pPr>
            <w:r>
              <w:rPr>
                <w:color w:val="211F1F"/>
                <w:sz w:val="14"/>
              </w:rPr>
              <w:t>‒</w:t>
            </w:r>
            <w:r>
              <w:rPr>
                <w:color w:val="211F1F"/>
                <w:spacing w:val="-6"/>
                <w:sz w:val="14"/>
              </w:rPr>
              <w:t xml:space="preserve"> </w:t>
            </w:r>
            <w:r>
              <w:rPr>
                <w:color w:val="211F1F"/>
                <w:spacing w:val="-2"/>
                <w:sz w:val="14"/>
              </w:rPr>
              <w:t>15.000</w:t>
            </w:r>
          </w:p>
        </w:tc>
        <w:tc>
          <w:tcPr>
            <w:tcW w:w="984" w:type="dxa"/>
          </w:tcPr>
          <w:p w:rsidR="001B3359" w:rsidRDefault="00D877C7" w14:paraId="540701DA" w14:textId="77777777">
            <w:pPr>
              <w:pStyle w:val="TableParagraph"/>
              <w:spacing w:before="0" w:line="113" w:lineRule="exact"/>
              <w:ind w:right="101"/>
              <w:rPr>
                <w:sz w:val="14"/>
              </w:rPr>
            </w:pPr>
            <w:r>
              <w:rPr>
                <w:color w:val="211F1F"/>
                <w:sz w:val="14"/>
              </w:rPr>
              <w:t>‒</w:t>
            </w:r>
            <w:r>
              <w:rPr>
                <w:color w:val="211F1F"/>
                <w:spacing w:val="-6"/>
                <w:sz w:val="14"/>
              </w:rPr>
              <w:t xml:space="preserve"> </w:t>
            </w:r>
            <w:r>
              <w:rPr>
                <w:color w:val="211F1F"/>
                <w:spacing w:val="-2"/>
                <w:sz w:val="14"/>
              </w:rPr>
              <w:t>15.000</w:t>
            </w:r>
          </w:p>
        </w:tc>
        <w:tc>
          <w:tcPr>
            <w:tcW w:w="957" w:type="dxa"/>
          </w:tcPr>
          <w:p w:rsidR="001B3359" w:rsidRDefault="00D877C7" w14:paraId="2BDED9B8" w14:textId="77777777">
            <w:pPr>
              <w:pStyle w:val="TableParagraph"/>
              <w:spacing w:before="0" w:line="113" w:lineRule="exact"/>
              <w:ind w:right="59"/>
              <w:rPr>
                <w:sz w:val="14"/>
              </w:rPr>
            </w:pPr>
            <w:r>
              <w:rPr>
                <w:color w:val="211F1F"/>
                <w:sz w:val="14"/>
              </w:rPr>
              <w:t>‒</w:t>
            </w:r>
            <w:r>
              <w:rPr>
                <w:color w:val="211F1F"/>
                <w:spacing w:val="-6"/>
                <w:sz w:val="14"/>
              </w:rPr>
              <w:t xml:space="preserve"> </w:t>
            </w:r>
            <w:r>
              <w:rPr>
                <w:color w:val="211F1F"/>
                <w:spacing w:val="-2"/>
                <w:sz w:val="14"/>
              </w:rPr>
              <w:t>15.000</w:t>
            </w:r>
          </w:p>
        </w:tc>
      </w:tr>
      <w:tr w:rsidR="001B3359" w14:paraId="21FD624D" w14:textId="77777777">
        <w:trPr>
          <w:trHeight w:val="238"/>
        </w:trPr>
        <w:tc>
          <w:tcPr>
            <w:tcW w:w="3965" w:type="dxa"/>
          </w:tcPr>
          <w:p w:rsidR="001B3359" w:rsidRDefault="00D877C7" w14:paraId="55E3C113" w14:textId="77777777">
            <w:pPr>
              <w:pStyle w:val="TableParagraph"/>
              <w:spacing w:before="41"/>
              <w:ind w:left="64"/>
              <w:jc w:val="left"/>
              <w:rPr>
                <w:sz w:val="14"/>
              </w:rPr>
            </w:pPr>
            <w:r>
              <w:rPr>
                <w:color w:val="211F1F"/>
                <w:w w:val="105"/>
                <w:sz w:val="14"/>
              </w:rPr>
              <w:t>Overige</w:t>
            </w:r>
            <w:r>
              <w:rPr>
                <w:color w:val="211F1F"/>
                <w:spacing w:val="-9"/>
                <w:w w:val="105"/>
                <w:sz w:val="14"/>
              </w:rPr>
              <w:t xml:space="preserve"> </w:t>
            </w:r>
            <w:r>
              <w:rPr>
                <w:color w:val="211F1F"/>
                <w:spacing w:val="-2"/>
                <w:w w:val="105"/>
                <w:sz w:val="14"/>
              </w:rPr>
              <w:t>mutaties</w:t>
            </w:r>
          </w:p>
        </w:tc>
        <w:tc>
          <w:tcPr>
            <w:tcW w:w="1020" w:type="dxa"/>
          </w:tcPr>
          <w:p w:rsidR="001B3359" w:rsidRDefault="001B3359" w14:paraId="1D72E745" w14:textId="77777777">
            <w:pPr>
              <w:pStyle w:val="TableParagraph"/>
              <w:spacing w:before="0"/>
              <w:jc w:val="left"/>
              <w:rPr>
                <w:rFonts w:ascii="Times New Roman"/>
                <w:sz w:val="14"/>
              </w:rPr>
            </w:pPr>
          </w:p>
        </w:tc>
        <w:tc>
          <w:tcPr>
            <w:tcW w:w="971" w:type="dxa"/>
          </w:tcPr>
          <w:p w:rsidR="001B3359" w:rsidRDefault="00D877C7" w14:paraId="5C1F1516" w14:textId="77777777">
            <w:pPr>
              <w:pStyle w:val="TableParagraph"/>
              <w:spacing w:before="41"/>
              <w:ind w:right="88"/>
              <w:rPr>
                <w:sz w:val="14"/>
              </w:rPr>
            </w:pPr>
            <w:r>
              <w:rPr>
                <w:color w:val="211F1F"/>
                <w:sz w:val="14"/>
              </w:rPr>
              <w:t>‒</w:t>
            </w:r>
            <w:r>
              <w:rPr>
                <w:color w:val="211F1F"/>
                <w:spacing w:val="-6"/>
                <w:sz w:val="14"/>
              </w:rPr>
              <w:t xml:space="preserve"> </w:t>
            </w:r>
            <w:r>
              <w:rPr>
                <w:color w:val="211F1F"/>
                <w:spacing w:val="-2"/>
                <w:sz w:val="14"/>
              </w:rPr>
              <w:t>3.818</w:t>
            </w:r>
          </w:p>
        </w:tc>
        <w:tc>
          <w:tcPr>
            <w:tcW w:w="968" w:type="dxa"/>
          </w:tcPr>
          <w:p w:rsidR="001B3359" w:rsidRDefault="00D877C7" w14:paraId="2F78D0B9" w14:textId="77777777">
            <w:pPr>
              <w:pStyle w:val="TableParagraph"/>
              <w:spacing w:before="41"/>
              <w:ind w:right="88"/>
              <w:rPr>
                <w:sz w:val="14"/>
              </w:rPr>
            </w:pPr>
            <w:r>
              <w:rPr>
                <w:color w:val="211F1F"/>
                <w:sz w:val="14"/>
              </w:rPr>
              <w:t>‒</w:t>
            </w:r>
            <w:r>
              <w:rPr>
                <w:color w:val="211F1F"/>
                <w:spacing w:val="-6"/>
                <w:sz w:val="14"/>
              </w:rPr>
              <w:t xml:space="preserve"> </w:t>
            </w:r>
            <w:r>
              <w:rPr>
                <w:color w:val="211F1F"/>
                <w:spacing w:val="-2"/>
                <w:sz w:val="14"/>
              </w:rPr>
              <w:t>3.818</w:t>
            </w:r>
          </w:p>
        </w:tc>
        <w:tc>
          <w:tcPr>
            <w:tcW w:w="968" w:type="dxa"/>
          </w:tcPr>
          <w:p w:rsidR="001B3359" w:rsidRDefault="00D877C7" w14:paraId="48EC19FB" w14:textId="77777777">
            <w:pPr>
              <w:pStyle w:val="TableParagraph"/>
              <w:spacing w:before="41"/>
              <w:ind w:right="89"/>
              <w:rPr>
                <w:sz w:val="14"/>
              </w:rPr>
            </w:pPr>
            <w:r>
              <w:rPr>
                <w:color w:val="211F1F"/>
                <w:sz w:val="14"/>
              </w:rPr>
              <w:t>‒</w:t>
            </w:r>
            <w:r>
              <w:rPr>
                <w:color w:val="211F1F"/>
                <w:spacing w:val="-6"/>
                <w:sz w:val="14"/>
              </w:rPr>
              <w:t xml:space="preserve"> </w:t>
            </w:r>
            <w:r>
              <w:rPr>
                <w:color w:val="211F1F"/>
                <w:spacing w:val="-2"/>
                <w:sz w:val="14"/>
              </w:rPr>
              <w:t>3.818</w:t>
            </w:r>
          </w:p>
        </w:tc>
        <w:tc>
          <w:tcPr>
            <w:tcW w:w="984" w:type="dxa"/>
          </w:tcPr>
          <w:p w:rsidR="001B3359" w:rsidRDefault="00D877C7" w14:paraId="24AD84AE" w14:textId="77777777">
            <w:pPr>
              <w:pStyle w:val="TableParagraph"/>
              <w:spacing w:before="41"/>
              <w:ind w:right="101"/>
              <w:rPr>
                <w:sz w:val="14"/>
              </w:rPr>
            </w:pPr>
            <w:r>
              <w:rPr>
                <w:color w:val="211F1F"/>
                <w:sz w:val="14"/>
              </w:rPr>
              <w:t>‒</w:t>
            </w:r>
            <w:r>
              <w:rPr>
                <w:color w:val="211F1F"/>
                <w:spacing w:val="-6"/>
                <w:sz w:val="14"/>
              </w:rPr>
              <w:t xml:space="preserve"> </w:t>
            </w:r>
            <w:r>
              <w:rPr>
                <w:color w:val="211F1F"/>
                <w:spacing w:val="-2"/>
                <w:sz w:val="14"/>
              </w:rPr>
              <w:t>3.818</w:t>
            </w:r>
          </w:p>
        </w:tc>
        <w:tc>
          <w:tcPr>
            <w:tcW w:w="957" w:type="dxa"/>
          </w:tcPr>
          <w:p w:rsidR="001B3359" w:rsidRDefault="00D877C7" w14:paraId="2FC7E087" w14:textId="77777777">
            <w:pPr>
              <w:pStyle w:val="TableParagraph"/>
              <w:spacing w:before="41"/>
              <w:ind w:right="59"/>
              <w:rPr>
                <w:sz w:val="14"/>
              </w:rPr>
            </w:pPr>
            <w:r>
              <w:rPr>
                <w:color w:val="211F1F"/>
                <w:sz w:val="14"/>
              </w:rPr>
              <w:t>‒</w:t>
            </w:r>
            <w:r>
              <w:rPr>
                <w:color w:val="211F1F"/>
                <w:spacing w:val="-6"/>
                <w:sz w:val="14"/>
              </w:rPr>
              <w:t xml:space="preserve"> </w:t>
            </w:r>
            <w:r>
              <w:rPr>
                <w:color w:val="211F1F"/>
                <w:spacing w:val="-2"/>
                <w:sz w:val="14"/>
              </w:rPr>
              <w:t>3.818</w:t>
            </w:r>
          </w:p>
        </w:tc>
      </w:tr>
      <w:tr w:rsidR="001B3359" w14:paraId="0FA358B4" w14:textId="77777777">
        <w:trPr>
          <w:trHeight w:val="225"/>
        </w:trPr>
        <w:tc>
          <w:tcPr>
            <w:tcW w:w="3965" w:type="dxa"/>
          </w:tcPr>
          <w:p w:rsidR="001B3359" w:rsidRDefault="00D877C7" w14:paraId="10B0F3D9" w14:textId="77777777">
            <w:pPr>
              <w:pStyle w:val="TableParagraph"/>
              <w:spacing w:before="28"/>
              <w:ind w:left="64"/>
              <w:jc w:val="left"/>
              <w:rPr>
                <w:sz w:val="14"/>
              </w:rPr>
            </w:pPr>
            <w:r>
              <w:rPr>
                <w:color w:val="211F1F"/>
                <w:w w:val="105"/>
                <w:sz w:val="14"/>
              </w:rPr>
              <w:t>Actualisatie</w:t>
            </w:r>
            <w:r>
              <w:rPr>
                <w:color w:val="211F1F"/>
                <w:spacing w:val="-3"/>
                <w:w w:val="105"/>
                <w:sz w:val="14"/>
              </w:rPr>
              <w:t xml:space="preserve"> </w:t>
            </w:r>
            <w:r>
              <w:rPr>
                <w:color w:val="211F1F"/>
                <w:spacing w:val="-2"/>
                <w:w w:val="105"/>
                <w:sz w:val="14"/>
              </w:rPr>
              <w:t>opleidingen</w:t>
            </w:r>
          </w:p>
        </w:tc>
        <w:tc>
          <w:tcPr>
            <w:tcW w:w="1020" w:type="dxa"/>
          </w:tcPr>
          <w:p w:rsidR="001B3359" w:rsidRDefault="00D877C7" w14:paraId="6F87976F" w14:textId="77777777">
            <w:pPr>
              <w:pStyle w:val="TableParagraph"/>
              <w:spacing w:before="28"/>
              <w:ind w:right="91"/>
              <w:rPr>
                <w:sz w:val="14"/>
              </w:rPr>
            </w:pPr>
            <w:r>
              <w:rPr>
                <w:color w:val="211F1F"/>
                <w:spacing w:val="-2"/>
                <w:sz w:val="14"/>
              </w:rPr>
              <w:t>8.000</w:t>
            </w:r>
          </w:p>
        </w:tc>
        <w:tc>
          <w:tcPr>
            <w:tcW w:w="971" w:type="dxa"/>
          </w:tcPr>
          <w:p w:rsidR="001B3359" w:rsidRDefault="00D877C7" w14:paraId="3FC961BA" w14:textId="77777777">
            <w:pPr>
              <w:pStyle w:val="TableParagraph"/>
              <w:spacing w:before="28"/>
              <w:ind w:right="88"/>
              <w:rPr>
                <w:sz w:val="14"/>
              </w:rPr>
            </w:pPr>
            <w:r>
              <w:rPr>
                <w:color w:val="211F1F"/>
                <w:spacing w:val="-2"/>
                <w:sz w:val="14"/>
              </w:rPr>
              <w:t>8.000</w:t>
            </w:r>
          </w:p>
        </w:tc>
        <w:tc>
          <w:tcPr>
            <w:tcW w:w="968" w:type="dxa"/>
          </w:tcPr>
          <w:p w:rsidR="001B3359" w:rsidRDefault="00D877C7" w14:paraId="2BB705B2" w14:textId="77777777">
            <w:pPr>
              <w:pStyle w:val="TableParagraph"/>
              <w:spacing w:before="28"/>
              <w:ind w:right="88"/>
              <w:rPr>
                <w:sz w:val="14"/>
              </w:rPr>
            </w:pPr>
            <w:r>
              <w:rPr>
                <w:color w:val="211F1F"/>
                <w:spacing w:val="-2"/>
                <w:sz w:val="14"/>
              </w:rPr>
              <w:t>8.000</w:t>
            </w:r>
          </w:p>
        </w:tc>
        <w:tc>
          <w:tcPr>
            <w:tcW w:w="968" w:type="dxa"/>
          </w:tcPr>
          <w:p w:rsidR="001B3359" w:rsidRDefault="00D877C7" w14:paraId="27625170" w14:textId="77777777">
            <w:pPr>
              <w:pStyle w:val="TableParagraph"/>
              <w:spacing w:before="28"/>
              <w:ind w:right="89"/>
              <w:rPr>
                <w:sz w:val="14"/>
              </w:rPr>
            </w:pPr>
            <w:r>
              <w:rPr>
                <w:color w:val="211F1F"/>
                <w:spacing w:val="-2"/>
                <w:sz w:val="14"/>
              </w:rPr>
              <w:t>8.000</w:t>
            </w:r>
          </w:p>
        </w:tc>
        <w:tc>
          <w:tcPr>
            <w:tcW w:w="984" w:type="dxa"/>
          </w:tcPr>
          <w:p w:rsidR="001B3359" w:rsidRDefault="00D877C7" w14:paraId="01DAEC04" w14:textId="77777777">
            <w:pPr>
              <w:pStyle w:val="TableParagraph"/>
              <w:spacing w:before="28"/>
              <w:ind w:right="101"/>
              <w:rPr>
                <w:sz w:val="14"/>
              </w:rPr>
            </w:pPr>
            <w:r>
              <w:rPr>
                <w:color w:val="211F1F"/>
                <w:spacing w:val="-2"/>
                <w:sz w:val="14"/>
              </w:rPr>
              <w:t>8.000</w:t>
            </w:r>
          </w:p>
        </w:tc>
        <w:tc>
          <w:tcPr>
            <w:tcW w:w="957" w:type="dxa"/>
          </w:tcPr>
          <w:p w:rsidR="001B3359" w:rsidRDefault="00D877C7" w14:paraId="469CFD04" w14:textId="77777777">
            <w:pPr>
              <w:pStyle w:val="TableParagraph"/>
              <w:spacing w:before="28"/>
              <w:ind w:right="59"/>
              <w:rPr>
                <w:sz w:val="14"/>
              </w:rPr>
            </w:pPr>
            <w:r>
              <w:rPr>
                <w:color w:val="211F1F"/>
                <w:spacing w:val="-2"/>
                <w:sz w:val="14"/>
              </w:rPr>
              <w:t>8.000</w:t>
            </w:r>
          </w:p>
        </w:tc>
      </w:tr>
      <w:tr w:rsidR="001B3359" w14:paraId="3DB9C0D6" w14:textId="77777777">
        <w:trPr>
          <w:trHeight w:val="343"/>
        </w:trPr>
        <w:tc>
          <w:tcPr>
            <w:tcW w:w="3965" w:type="dxa"/>
          </w:tcPr>
          <w:p w:rsidR="001B3359" w:rsidRDefault="00D877C7" w14:paraId="088E9822" w14:textId="77777777">
            <w:pPr>
              <w:pStyle w:val="TableParagraph"/>
              <w:spacing w:before="28"/>
              <w:ind w:left="64"/>
              <w:jc w:val="left"/>
              <w:rPr>
                <w:sz w:val="14"/>
              </w:rPr>
            </w:pPr>
            <w:r>
              <w:rPr>
                <w:color w:val="211F1F"/>
                <w:sz w:val="14"/>
              </w:rPr>
              <w:t>CA</w:t>
            </w:r>
            <w:r>
              <w:rPr>
                <w:color w:val="211F1F"/>
                <w:spacing w:val="10"/>
                <w:sz w:val="14"/>
              </w:rPr>
              <w:t xml:space="preserve"> </w:t>
            </w:r>
            <w:r>
              <w:rPr>
                <w:color w:val="211F1F"/>
                <w:sz w:val="14"/>
              </w:rPr>
              <w:t>44</w:t>
            </w:r>
            <w:r>
              <w:rPr>
                <w:color w:val="211F1F"/>
                <w:spacing w:val="11"/>
                <w:sz w:val="14"/>
              </w:rPr>
              <w:t xml:space="preserve"> </w:t>
            </w:r>
            <w:r>
              <w:rPr>
                <w:color w:val="211F1F"/>
                <w:sz w:val="14"/>
              </w:rPr>
              <w:t>Huishoudelijke</w:t>
            </w:r>
            <w:r>
              <w:rPr>
                <w:color w:val="211F1F"/>
                <w:spacing w:val="14"/>
                <w:sz w:val="14"/>
              </w:rPr>
              <w:t xml:space="preserve"> </w:t>
            </w:r>
            <w:r>
              <w:rPr>
                <w:color w:val="211F1F"/>
                <w:sz w:val="14"/>
              </w:rPr>
              <w:t>hulp</w:t>
            </w:r>
            <w:r>
              <w:rPr>
                <w:color w:val="211F1F"/>
                <w:spacing w:val="14"/>
                <w:sz w:val="14"/>
              </w:rPr>
              <w:t xml:space="preserve"> </w:t>
            </w:r>
            <w:r>
              <w:rPr>
                <w:color w:val="211F1F"/>
                <w:sz w:val="14"/>
              </w:rPr>
              <w:t>uit</w:t>
            </w:r>
            <w:r>
              <w:rPr>
                <w:color w:val="211F1F"/>
                <w:spacing w:val="14"/>
                <w:sz w:val="14"/>
              </w:rPr>
              <w:t xml:space="preserve"> </w:t>
            </w:r>
            <w:proofErr w:type="spellStart"/>
            <w:r>
              <w:rPr>
                <w:color w:val="211F1F"/>
                <w:sz w:val="14"/>
              </w:rPr>
              <w:t>Wmo</w:t>
            </w:r>
            <w:proofErr w:type="spellEnd"/>
            <w:r>
              <w:rPr>
                <w:color w:val="211F1F"/>
                <w:spacing w:val="13"/>
                <w:sz w:val="14"/>
              </w:rPr>
              <w:t xml:space="preserve"> </w:t>
            </w:r>
            <w:r>
              <w:rPr>
                <w:color w:val="211F1F"/>
                <w:sz w:val="14"/>
              </w:rPr>
              <w:t>met</w:t>
            </w:r>
            <w:r>
              <w:rPr>
                <w:color w:val="211F1F"/>
                <w:spacing w:val="10"/>
                <w:sz w:val="14"/>
              </w:rPr>
              <w:t xml:space="preserve"> </w:t>
            </w:r>
            <w:r>
              <w:rPr>
                <w:color w:val="211F1F"/>
                <w:spacing w:val="-2"/>
                <w:sz w:val="14"/>
              </w:rPr>
              <w:t>vangnet</w:t>
            </w:r>
          </w:p>
        </w:tc>
        <w:tc>
          <w:tcPr>
            <w:tcW w:w="1020" w:type="dxa"/>
          </w:tcPr>
          <w:p w:rsidR="001B3359" w:rsidRDefault="001B3359" w14:paraId="616F004E" w14:textId="77777777">
            <w:pPr>
              <w:pStyle w:val="TableParagraph"/>
              <w:spacing w:before="0"/>
              <w:jc w:val="left"/>
              <w:rPr>
                <w:rFonts w:ascii="Times New Roman"/>
                <w:sz w:val="14"/>
              </w:rPr>
            </w:pPr>
          </w:p>
        </w:tc>
        <w:tc>
          <w:tcPr>
            <w:tcW w:w="971" w:type="dxa"/>
          </w:tcPr>
          <w:p w:rsidR="001B3359" w:rsidRDefault="001B3359" w14:paraId="7A6B93C3" w14:textId="77777777">
            <w:pPr>
              <w:pStyle w:val="TableParagraph"/>
              <w:spacing w:before="0"/>
              <w:jc w:val="left"/>
              <w:rPr>
                <w:rFonts w:ascii="Times New Roman"/>
                <w:sz w:val="14"/>
              </w:rPr>
            </w:pPr>
          </w:p>
        </w:tc>
        <w:tc>
          <w:tcPr>
            <w:tcW w:w="968" w:type="dxa"/>
          </w:tcPr>
          <w:p w:rsidR="001B3359" w:rsidRDefault="001B3359" w14:paraId="0C10A178" w14:textId="77777777">
            <w:pPr>
              <w:pStyle w:val="TableParagraph"/>
              <w:spacing w:before="0"/>
              <w:jc w:val="left"/>
              <w:rPr>
                <w:rFonts w:ascii="Times New Roman"/>
                <w:sz w:val="14"/>
              </w:rPr>
            </w:pPr>
          </w:p>
        </w:tc>
        <w:tc>
          <w:tcPr>
            <w:tcW w:w="968" w:type="dxa"/>
          </w:tcPr>
          <w:p w:rsidR="001B3359" w:rsidRDefault="00D877C7" w14:paraId="750F355C" w14:textId="77777777">
            <w:pPr>
              <w:pStyle w:val="TableParagraph"/>
              <w:spacing w:before="28"/>
              <w:ind w:right="89"/>
              <w:rPr>
                <w:sz w:val="14"/>
              </w:rPr>
            </w:pPr>
            <w:r>
              <w:rPr>
                <w:color w:val="211F1F"/>
                <w:spacing w:val="-2"/>
                <w:sz w:val="14"/>
              </w:rPr>
              <w:t>660.000</w:t>
            </w:r>
          </w:p>
        </w:tc>
        <w:tc>
          <w:tcPr>
            <w:tcW w:w="984" w:type="dxa"/>
          </w:tcPr>
          <w:p w:rsidR="001B3359" w:rsidRDefault="00D877C7" w14:paraId="637EF02C" w14:textId="77777777">
            <w:pPr>
              <w:pStyle w:val="TableParagraph"/>
              <w:spacing w:before="28"/>
              <w:ind w:right="101"/>
              <w:rPr>
                <w:sz w:val="14"/>
              </w:rPr>
            </w:pPr>
            <w:r>
              <w:rPr>
                <w:color w:val="211F1F"/>
                <w:spacing w:val="-2"/>
                <w:sz w:val="14"/>
              </w:rPr>
              <w:t>660.000</w:t>
            </w:r>
          </w:p>
        </w:tc>
        <w:tc>
          <w:tcPr>
            <w:tcW w:w="957" w:type="dxa"/>
          </w:tcPr>
          <w:p w:rsidR="001B3359" w:rsidRDefault="00D877C7" w14:paraId="17D0BB9A" w14:textId="77777777">
            <w:pPr>
              <w:pStyle w:val="TableParagraph"/>
              <w:spacing w:before="28"/>
              <w:ind w:right="59"/>
              <w:rPr>
                <w:sz w:val="14"/>
              </w:rPr>
            </w:pPr>
            <w:r>
              <w:rPr>
                <w:color w:val="211F1F"/>
                <w:spacing w:val="-2"/>
                <w:sz w:val="14"/>
              </w:rPr>
              <w:t>660.000</w:t>
            </w:r>
          </w:p>
        </w:tc>
      </w:tr>
      <w:tr w:rsidR="001B3359" w14:paraId="0EEC0F66" w14:textId="77777777">
        <w:trPr>
          <w:trHeight w:val="457"/>
        </w:trPr>
        <w:tc>
          <w:tcPr>
            <w:tcW w:w="3965" w:type="dxa"/>
          </w:tcPr>
          <w:p w:rsidR="001B3359" w:rsidRDefault="00D877C7" w14:paraId="1A27ACEF" w14:textId="77777777">
            <w:pPr>
              <w:pStyle w:val="TableParagraph"/>
              <w:spacing w:before="145"/>
              <w:ind w:left="64"/>
              <w:jc w:val="left"/>
              <w:rPr>
                <w:b/>
                <w:sz w:val="14"/>
              </w:rPr>
            </w:pPr>
            <w:r>
              <w:rPr>
                <w:b/>
                <w:color w:val="211F1F"/>
                <w:spacing w:val="-2"/>
                <w:sz w:val="14"/>
              </w:rPr>
              <w:t>Extrapolatie</w:t>
            </w:r>
          </w:p>
        </w:tc>
        <w:tc>
          <w:tcPr>
            <w:tcW w:w="1020" w:type="dxa"/>
          </w:tcPr>
          <w:p w:rsidR="001B3359" w:rsidRDefault="001B3359" w14:paraId="7F220278" w14:textId="77777777">
            <w:pPr>
              <w:pStyle w:val="TableParagraph"/>
              <w:spacing w:before="0"/>
              <w:jc w:val="left"/>
              <w:rPr>
                <w:rFonts w:ascii="Times New Roman"/>
                <w:sz w:val="14"/>
              </w:rPr>
            </w:pPr>
          </w:p>
        </w:tc>
        <w:tc>
          <w:tcPr>
            <w:tcW w:w="971" w:type="dxa"/>
          </w:tcPr>
          <w:p w:rsidR="001B3359" w:rsidRDefault="001B3359" w14:paraId="56C5B7E5" w14:textId="77777777">
            <w:pPr>
              <w:pStyle w:val="TableParagraph"/>
              <w:spacing w:before="0"/>
              <w:jc w:val="left"/>
              <w:rPr>
                <w:rFonts w:ascii="Times New Roman"/>
                <w:sz w:val="14"/>
              </w:rPr>
            </w:pPr>
          </w:p>
        </w:tc>
        <w:tc>
          <w:tcPr>
            <w:tcW w:w="968" w:type="dxa"/>
          </w:tcPr>
          <w:p w:rsidR="001B3359" w:rsidRDefault="001B3359" w14:paraId="7A2CA13B" w14:textId="77777777">
            <w:pPr>
              <w:pStyle w:val="TableParagraph"/>
              <w:spacing w:before="0"/>
              <w:jc w:val="left"/>
              <w:rPr>
                <w:rFonts w:ascii="Times New Roman"/>
                <w:sz w:val="14"/>
              </w:rPr>
            </w:pPr>
          </w:p>
        </w:tc>
        <w:tc>
          <w:tcPr>
            <w:tcW w:w="968" w:type="dxa"/>
          </w:tcPr>
          <w:p w:rsidR="001B3359" w:rsidRDefault="001B3359" w14:paraId="1D325ADB" w14:textId="77777777">
            <w:pPr>
              <w:pStyle w:val="TableParagraph"/>
              <w:spacing w:before="0"/>
              <w:jc w:val="left"/>
              <w:rPr>
                <w:rFonts w:ascii="Times New Roman"/>
                <w:sz w:val="14"/>
              </w:rPr>
            </w:pPr>
          </w:p>
        </w:tc>
        <w:tc>
          <w:tcPr>
            <w:tcW w:w="984" w:type="dxa"/>
          </w:tcPr>
          <w:p w:rsidR="001B3359" w:rsidRDefault="001B3359" w14:paraId="2FD4584E" w14:textId="77777777">
            <w:pPr>
              <w:pStyle w:val="TableParagraph"/>
              <w:spacing w:before="0"/>
              <w:jc w:val="left"/>
              <w:rPr>
                <w:rFonts w:ascii="Times New Roman"/>
                <w:sz w:val="14"/>
              </w:rPr>
            </w:pPr>
          </w:p>
        </w:tc>
        <w:tc>
          <w:tcPr>
            <w:tcW w:w="957" w:type="dxa"/>
          </w:tcPr>
          <w:p w:rsidR="001B3359" w:rsidRDefault="00D877C7" w14:paraId="004C6C86" w14:textId="77777777">
            <w:pPr>
              <w:pStyle w:val="TableParagraph"/>
              <w:spacing w:before="145"/>
              <w:ind w:right="63"/>
              <w:rPr>
                <w:b/>
                <w:sz w:val="14"/>
              </w:rPr>
            </w:pPr>
            <w:r>
              <w:rPr>
                <w:b/>
                <w:color w:val="211F1F"/>
                <w:spacing w:val="-2"/>
                <w:sz w:val="14"/>
              </w:rPr>
              <w:t>3.281.290</w:t>
            </w:r>
          </w:p>
        </w:tc>
      </w:tr>
      <w:tr w:rsidR="001B3359" w14:paraId="76C4EAB6" w14:textId="77777777">
        <w:trPr>
          <w:trHeight w:val="560"/>
        </w:trPr>
        <w:tc>
          <w:tcPr>
            <w:tcW w:w="3965" w:type="dxa"/>
            <w:tcBorders>
              <w:bottom w:val="single" w:color="00ACED" w:sz="2" w:space="0"/>
            </w:tcBorders>
          </w:tcPr>
          <w:p w:rsidR="001B3359" w:rsidRDefault="00D877C7" w14:paraId="111770CF" w14:textId="77777777">
            <w:pPr>
              <w:pStyle w:val="TableParagraph"/>
              <w:spacing w:before="142"/>
              <w:ind w:left="64"/>
              <w:jc w:val="left"/>
              <w:rPr>
                <w:b/>
                <w:sz w:val="14"/>
              </w:rPr>
            </w:pPr>
            <w:r>
              <w:rPr>
                <w:b/>
                <w:color w:val="211F1F"/>
                <w:spacing w:val="-6"/>
                <w:sz w:val="14"/>
              </w:rPr>
              <w:t>Totaal</w:t>
            </w:r>
            <w:r>
              <w:rPr>
                <w:b/>
                <w:color w:val="211F1F"/>
                <w:sz w:val="14"/>
              </w:rPr>
              <w:t xml:space="preserve"> </w:t>
            </w:r>
            <w:r>
              <w:rPr>
                <w:b/>
                <w:color w:val="211F1F"/>
                <w:spacing w:val="-2"/>
                <w:sz w:val="14"/>
              </w:rPr>
              <w:t>bijstellingen</w:t>
            </w:r>
          </w:p>
        </w:tc>
        <w:tc>
          <w:tcPr>
            <w:tcW w:w="1020" w:type="dxa"/>
            <w:tcBorders>
              <w:bottom w:val="single" w:color="00ACED" w:sz="2" w:space="0"/>
            </w:tcBorders>
          </w:tcPr>
          <w:p w:rsidR="001B3359" w:rsidRDefault="00D877C7" w14:paraId="4B4F723F" w14:textId="77777777">
            <w:pPr>
              <w:pStyle w:val="TableParagraph"/>
              <w:spacing w:before="142"/>
              <w:ind w:right="93"/>
              <w:rPr>
                <w:b/>
                <w:sz w:val="14"/>
              </w:rPr>
            </w:pPr>
            <w:r>
              <w:rPr>
                <w:b/>
                <w:color w:val="211F1F"/>
                <w:sz w:val="14"/>
              </w:rPr>
              <w:t>‒</w:t>
            </w:r>
            <w:r>
              <w:rPr>
                <w:b/>
                <w:color w:val="211F1F"/>
                <w:spacing w:val="-6"/>
                <w:sz w:val="14"/>
              </w:rPr>
              <w:t xml:space="preserve"> </w:t>
            </w:r>
            <w:r>
              <w:rPr>
                <w:b/>
                <w:color w:val="211F1F"/>
                <w:spacing w:val="-2"/>
                <w:sz w:val="14"/>
              </w:rPr>
              <w:t>697.780</w:t>
            </w:r>
          </w:p>
        </w:tc>
        <w:tc>
          <w:tcPr>
            <w:tcW w:w="971" w:type="dxa"/>
            <w:tcBorders>
              <w:bottom w:val="single" w:color="00ACED" w:sz="2" w:space="0"/>
            </w:tcBorders>
          </w:tcPr>
          <w:p w:rsidR="001B3359" w:rsidRDefault="00D877C7" w14:paraId="41DEBE00" w14:textId="77777777">
            <w:pPr>
              <w:pStyle w:val="TableParagraph"/>
              <w:spacing w:before="142"/>
              <w:ind w:right="92"/>
              <w:rPr>
                <w:b/>
                <w:sz w:val="14"/>
              </w:rPr>
            </w:pPr>
            <w:r>
              <w:rPr>
                <w:b/>
                <w:color w:val="211F1F"/>
                <w:sz w:val="14"/>
              </w:rPr>
              <w:t>‒</w:t>
            </w:r>
            <w:r>
              <w:rPr>
                <w:b/>
                <w:color w:val="211F1F"/>
                <w:spacing w:val="-6"/>
                <w:sz w:val="14"/>
              </w:rPr>
              <w:t xml:space="preserve"> </w:t>
            </w:r>
            <w:r>
              <w:rPr>
                <w:b/>
                <w:color w:val="211F1F"/>
                <w:spacing w:val="-2"/>
                <w:sz w:val="14"/>
              </w:rPr>
              <w:t>511.032</w:t>
            </w:r>
          </w:p>
        </w:tc>
        <w:tc>
          <w:tcPr>
            <w:tcW w:w="968" w:type="dxa"/>
            <w:tcBorders>
              <w:bottom w:val="single" w:color="00ACED" w:sz="2" w:space="0"/>
            </w:tcBorders>
          </w:tcPr>
          <w:p w:rsidR="001B3359" w:rsidRDefault="00D877C7" w14:paraId="192BCD42" w14:textId="77777777">
            <w:pPr>
              <w:pStyle w:val="TableParagraph"/>
              <w:spacing w:before="142"/>
              <w:ind w:right="92"/>
              <w:rPr>
                <w:b/>
                <w:sz w:val="14"/>
              </w:rPr>
            </w:pPr>
            <w:r>
              <w:rPr>
                <w:b/>
                <w:color w:val="211F1F"/>
                <w:sz w:val="14"/>
              </w:rPr>
              <w:t>‒</w:t>
            </w:r>
            <w:r>
              <w:rPr>
                <w:b/>
                <w:color w:val="211F1F"/>
                <w:spacing w:val="-6"/>
                <w:sz w:val="14"/>
              </w:rPr>
              <w:t xml:space="preserve"> </w:t>
            </w:r>
            <w:r>
              <w:rPr>
                <w:b/>
                <w:color w:val="211F1F"/>
                <w:spacing w:val="-2"/>
                <w:sz w:val="14"/>
              </w:rPr>
              <w:t>705.131</w:t>
            </w:r>
          </w:p>
        </w:tc>
        <w:tc>
          <w:tcPr>
            <w:tcW w:w="968" w:type="dxa"/>
            <w:tcBorders>
              <w:bottom w:val="single" w:color="00ACED" w:sz="2" w:space="0"/>
            </w:tcBorders>
          </w:tcPr>
          <w:p w:rsidR="001B3359" w:rsidRDefault="00D877C7" w14:paraId="406E2CDA" w14:textId="77777777">
            <w:pPr>
              <w:pStyle w:val="TableParagraph"/>
              <w:spacing w:before="142"/>
              <w:ind w:right="91"/>
              <w:rPr>
                <w:b/>
                <w:sz w:val="14"/>
              </w:rPr>
            </w:pPr>
            <w:r>
              <w:rPr>
                <w:b/>
                <w:color w:val="211F1F"/>
                <w:sz w:val="14"/>
              </w:rPr>
              <w:t>‒</w:t>
            </w:r>
            <w:r>
              <w:rPr>
                <w:b/>
                <w:color w:val="211F1F"/>
                <w:spacing w:val="-6"/>
                <w:sz w:val="14"/>
              </w:rPr>
              <w:t xml:space="preserve"> </w:t>
            </w:r>
            <w:r>
              <w:rPr>
                <w:b/>
                <w:color w:val="211F1F"/>
                <w:spacing w:val="-2"/>
                <w:sz w:val="14"/>
              </w:rPr>
              <w:t>333.289</w:t>
            </w:r>
          </w:p>
        </w:tc>
        <w:tc>
          <w:tcPr>
            <w:tcW w:w="984" w:type="dxa"/>
            <w:tcBorders>
              <w:bottom w:val="single" w:color="00ACED" w:sz="2" w:space="0"/>
            </w:tcBorders>
          </w:tcPr>
          <w:p w:rsidR="001B3359" w:rsidRDefault="00D877C7" w14:paraId="5DBB72CC" w14:textId="77777777">
            <w:pPr>
              <w:pStyle w:val="TableParagraph"/>
              <w:spacing w:before="142"/>
              <w:ind w:right="104"/>
              <w:rPr>
                <w:b/>
                <w:sz w:val="14"/>
              </w:rPr>
            </w:pPr>
            <w:r>
              <w:rPr>
                <w:b/>
                <w:color w:val="211F1F"/>
                <w:sz w:val="14"/>
              </w:rPr>
              <w:t>‒</w:t>
            </w:r>
            <w:r>
              <w:rPr>
                <w:b/>
                <w:color w:val="211F1F"/>
                <w:spacing w:val="-6"/>
                <w:sz w:val="14"/>
              </w:rPr>
              <w:t xml:space="preserve"> </w:t>
            </w:r>
            <w:r>
              <w:rPr>
                <w:b/>
                <w:color w:val="211F1F"/>
                <w:spacing w:val="-2"/>
                <w:sz w:val="14"/>
              </w:rPr>
              <w:t>510.976</w:t>
            </w:r>
          </w:p>
        </w:tc>
        <w:tc>
          <w:tcPr>
            <w:tcW w:w="957" w:type="dxa"/>
            <w:tcBorders>
              <w:bottom w:val="single" w:color="00ACED" w:sz="2" w:space="0"/>
            </w:tcBorders>
          </w:tcPr>
          <w:p w:rsidR="001B3359" w:rsidRDefault="00D877C7" w14:paraId="7B2FE083" w14:textId="77777777">
            <w:pPr>
              <w:pStyle w:val="TableParagraph"/>
              <w:spacing w:before="142"/>
              <w:ind w:right="63"/>
              <w:rPr>
                <w:b/>
                <w:sz w:val="14"/>
              </w:rPr>
            </w:pPr>
            <w:r>
              <w:rPr>
                <w:b/>
                <w:color w:val="211F1F"/>
                <w:spacing w:val="-2"/>
                <w:sz w:val="14"/>
              </w:rPr>
              <w:t>2.608.435</w:t>
            </w:r>
          </w:p>
        </w:tc>
      </w:tr>
      <w:tr w:rsidR="001B3359" w14:paraId="3B13CD3C" w14:textId="77777777">
        <w:trPr>
          <w:trHeight w:val="220"/>
        </w:trPr>
        <w:tc>
          <w:tcPr>
            <w:tcW w:w="3965" w:type="dxa"/>
            <w:tcBorders>
              <w:top w:val="single" w:color="00ACED" w:sz="2" w:space="0"/>
              <w:bottom w:val="single" w:color="00ACED" w:sz="2" w:space="0"/>
            </w:tcBorders>
          </w:tcPr>
          <w:p w:rsidR="001B3359" w:rsidRDefault="00D877C7" w14:paraId="7B6D4252" w14:textId="77777777">
            <w:pPr>
              <w:pStyle w:val="TableParagraph"/>
              <w:spacing w:before="28"/>
              <w:ind w:left="64"/>
              <w:jc w:val="left"/>
              <w:rPr>
                <w:b/>
                <w:sz w:val="14"/>
              </w:rPr>
            </w:pPr>
            <w:r>
              <w:rPr>
                <w:b/>
                <w:color w:val="211F1F"/>
                <w:spacing w:val="-2"/>
                <w:sz w:val="14"/>
              </w:rPr>
              <w:t>Bruto</w:t>
            </w:r>
            <w:r>
              <w:rPr>
                <w:b/>
                <w:color w:val="211F1F"/>
                <w:spacing w:val="-5"/>
                <w:sz w:val="14"/>
              </w:rPr>
              <w:t xml:space="preserve"> </w:t>
            </w:r>
            <w:proofErr w:type="spellStart"/>
            <w:r>
              <w:rPr>
                <w:b/>
                <w:color w:val="211F1F"/>
                <w:spacing w:val="-2"/>
                <w:sz w:val="14"/>
              </w:rPr>
              <w:t>Wlz</w:t>
            </w:r>
            <w:proofErr w:type="spellEnd"/>
            <w:r>
              <w:rPr>
                <w:b/>
                <w:color w:val="211F1F"/>
                <w:spacing w:val="-2"/>
                <w:sz w:val="14"/>
              </w:rPr>
              <w:t>-uitgaven</w:t>
            </w:r>
            <w:r>
              <w:rPr>
                <w:b/>
                <w:color w:val="211F1F"/>
                <w:spacing w:val="1"/>
                <w:sz w:val="14"/>
              </w:rPr>
              <w:t xml:space="preserve"> </w:t>
            </w:r>
            <w:r>
              <w:rPr>
                <w:b/>
                <w:color w:val="211F1F"/>
                <w:spacing w:val="-2"/>
                <w:sz w:val="14"/>
              </w:rPr>
              <w:t>1</w:t>
            </w:r>
            <w:r>
              <w:rPr>
                <w:b/>
                <w:color w:val="211F1F"/>
                <w:spacing w:val="-2"/>
                <w:sz w:val="14"/>
                <w:vertAlign w:val="superscript"/>
              </w:rPr>
              <w:t>e</w:t>
            </w:r>
            <w:r>
              <w:rPr>
                <w:b/>
                <w:color w:val="211F1F"/>
                <w:sz w:val="14"/>
              </w:rPr>
              <w:t xml:space="preserve"> </w:t>
            </w:r>
            <w:r>
              <w:rPr>
                <w:b/>
                <w:color w:val="211F1F"/>
                <w:spacing w:val="-2"/>
                <w:sz w:val="14"/>
              </w:rPr>
              <w:t>suppletoire</w:t>
            </w:r>
            <w:r>
              <w:rPr>
                <w:b/>
                <w:color w:val="211F1F"/>
                <w:spacing w:val="1"/>
                <w:sz w:val="14"/>
              </w:rPr>
              <w:t xml:space="preserve"> </w:t>
            </w:r>
            <w:r>
              <w:rPr>
                <w:b/>
                <w:color w:val="211F1F"/>
                <w:spacing w:val="-2"/>
                <w:sz w:val="14"/>
              </w:rPr>
              <w:t>begroting</w:t>
            </w:r>
            <w:r>
              <w:rPr>
                <w:b/>
                <w:color w:val="211F1F"/>
                <w:spacing w:val="4"/>
                <w:sz w:val="14"/>
              </w:rPr>
              <w:t xml:space="preserve"> </w:t>
            </w:r>
            <w:r>
              <w:rPr>
                <w:b/>
                <w:color w:val="211F1F"/>
                <w:spacing w:val="-4"/>
                <w:sz w:val="14"/>
              </w:rPr>
              <w:t>2026</w:t>
            </w:r>
          </w:p>
        </w:tc>
        <w:tc>
          <w:tcPr>
            <w:tcW w:w="1020" w:type="dxa"/>
            <w:tcBorders>
              <w:top w:val="single" w:color="00ACED" w:sz="2" w:space="0"/>
              <w:bottom w:val="single" w:color="00ACED" w:sz="2" w:space="0"/>
            </w:tcBorders>
          </w:tcPr>
          <w:p w:rsidR="001B3359" w:rsidRDefault="00D877C7" w14:paraId="29964DE2" w14:textId="77777777">
            <w:pPr>
              <w:pStyle w:val="TableParagraph"/>
              <w:spacing w:before="28"/>
              <w:ind w:right="93"/>
              <w:rPr>
                <w:b/>
                <w:sz w:val="14"/>
              </w:rPr>
            </w:pPr>
            <w:r>
              <w:rPr>
                <w:b/>
                <w:color w:val="211F1F"/>
                <w:spacing w:val="-2"/>
                <w:sz w:val="14"/>
              </w:rPr>
              <w:t>41.218.180</w:t>
            </w:r>
          </w:p>
        </w:tc>
        <w:tc>
          <w:tcPr>
            <w:tcW w:w="971" w:type="dxa"/>
            <w:tcBorders>
              <w:top w:val="single" w:color="00ACED" w:sz="2" w:space="0"/>
              <w:bottom w:val="single" w:color="00ACED" w:sz="2" w:space="0"/>
            </w:tcBorders>
          </w:tcPr>
          <w:p w:rsidR="001B3359" w:rsidRDefault="00D877C7" w14:paraId="0636A7F4" w14:textId="77777777">
            <w:pPr>
              <w:pStyle w:val="TableParagraph"/>
              <w:spacing w:before="28"/>
              <w:ind w:right="92"/>
              <w:rPr>
                <w:b/>
                <w:sz w:val="14"/>
              </w:rPr>
            </w:pPr>
            <w:r>
              <w:rPr>
                <w:b/>
                <w:color w:val="211F1F"/>
                <w:spacing w:val="-2"/>
                <w:sz w:val="14"/>
              </w:rPr>
              <w:t>43.828.462</w:t>
            </w:r>
          </w:p>
        </w:tc>
        <w:tc>
          <w:tcPr>
            <w:tcW w:w="968" w:type="dxa"/>
            <w:tcBorders>
              <w:top w:val="single" w:color="00ACED" w:sz="2" w:space="0"/>
              <w:bottom w:val="single" w:color="00ACED" w:sz="2" w:space="0"/>
            </w:tcBorders>
          </w:tcPr>
          <w:p w:rsidR="001B3359" w:rsidRDefault="00D877C7" w14:paraId="79D5EEBD" w14:textId="77777777">
            <w:pPr>
              <w:pStyle w:val="TableParagraph"/>
              <w:spacing w:before="28"/>
              <w:ind w:right="92"/>
              <w:rPr>
                <w:b/>
                <w:sz w:val="14"/>
              </w:rPr>
            </w:pPr>
            <w:r>
              <w:rPr>
                <w:b/>
                <w:color w:val="211F1F"/>
                <w:spacing w:val="-2"/>
                <w:sz w:val="14"/>
              </w:rPr>
              <w:t>46.504.388</w:t>
            </w:r>
          </w:p>
        </w:tc>
        <w:tc>
          <w:tcPr>
            <w:tcW w:w="968" w:type="dxa"/>
            <w:tcBorders>
              <w:top w:val="single" w:color="00ACED" w:sz="2" w:space="0"/>
              <w:bottom w:val="single" w:color="00ACED" w:sz="2" w:space="0"/>
            </w:tcBorders>
          </w:tcPr>
          <w:p w:rsidR="001B3359" w:rsidRDefault="00D877C7" w14:paraId="1F34C438" w14:textId="77777777">
            <w:pPr>
              <w:pStyle w:val="TableParagraph"/>
              <w:spacing w:before="28"/>
              <w:ind w:right="92"/>
              <w:rPr>
                <w:b/>
                <w:sz w:val="14"/>
              </w:rPr>
            </w:pPr>
            <w:r>
              <w:rPr>
                <w:b/>
                <w:color w:val="211F1F"/>
                <w:spacing w:val="-2"/>
                <w:sz w:val="14"/>
              </w:rPr>
              <w:t>49.746.533</w:t>
            </w:r>
          </w:p>
        </w:tc>
        <w:tc>
          <w:tcPr>
            <w:tcW w:w="984" w:type="dxa"/>
            <w:tcBorders>
              <w:top w:val="single" w:color="00ACED" w:sz="2" w:space="0"/>
              <w:bottom w:val="single" w:color="00ACED" w:sz="2" w:space="0"/>
            </w:tcBorders>
          </w:tcPr>
          <w:p w:rsidR="001B3359" w:rsidRDefault="00D877C7" w14:paraId="4658600D" w14:textId="77777777">
            <w:pPr>
              <w:pStyle w:val="TableParagraph"/>
              <w:spacing w:before="28"/>
              <w:ind w:right="104"/>
              <w:rPr>
                <w:b/>
                <w:sz w:val="14"/>
              </w:rPr>
            </w:pPr>
            <w:r>
              <w:rPr>
                <w:b/>
                <w:color w:val="211F1F"/>
                <w:spacing w:val="-2"/>
                <w:sz w:val="14"/>
              </w:rPr>
              <w:t>52.604.855</w:t>
            </w:r>
          </w:p>
        </w:tc>
        <w:tc>
          <w:tcPr>
            <w:tcW w:w="957" w:type="dxa"/>
            <w:tcBorders>
              <w:top w:val="single" w:color="00ACED" w:sz="2" w:space="0"/>
              <w:bottom w:val="single" w:color="00ACED" w:sz="2" w:space="0"/>
            </w:tcBorders>
          </w:tcPr>
          <w:p w:rsidR="001B3359" w:rsidRDefault="00D877C7" w14:paraId="4769A60B" w14:textId="77777777">
            <w:pPr>
              <w:pStyle w:val="TableParagraph"/>
              <w:spacing w:before="28"/>
              <w:ind w:right="63"/>
              <w:rPr>
                <w:b/>
                <w:sz w:val="14"/>
              </w:rPr>
            </w:pPr>
            <w:r>
              <w:rPr>
                <w:b/>
                <w:color w:val="211F1F"/>
                <w:spacing w:val="-2"/>
                <w:sz w:val="14"/>
              </w:rPr>
              <w:t>55.724.266</w:t>
            </w:r>
          </w:p>
        </w:tc>
      </w:tr>
      <w:tr w:rsidR="001B3359" w14:paraId="748CDFE8" w14:textId="77777777">
        <w:trPr>
          <w:trHeight w:val="220"/>
        </w:trPr>
        <w:tc>
          <w:tcPr>
            <w:tcW w:w="3965" w:type="dxa"/>
            <w:tcBorders>
              <w:top w:val="single" w:color="00ACED" w:sz="2" w:space="0"/>
              <w:bottom w:val="single" w:color="00ACED" w:sz="2" w:space="0"/>
            </w:tcBorders>
          </w:tcPr>
          <w:p w:rsidR="001B3359" w:rsidRDefault="001B3359" w14:paraId="01B55D74" w14:textId="77777777">
            <w:pPr>
              <w:pStyle w:val="TableParagraph"/>
              <w:spacing w:before="0"/>
              <w:jc w:val="left"/>
              <w:rPr>
                <w:rFonts w:ascii="Times New Roman"/>
                <w:sz w:val="14"/>
              </w:rPr>
            </w:pPr>
          </w:p>
        </w:tc>
        <w:tc>
          <w:tcPr>
            <w:tcW w:w="1020" w:type="dxa"/>
            <w:tcBorders>
              <w:top w:val="single" w:color="00ACED" w:sz="2" w:space="0"/>
              <w:bottom w:val="single" w:color="00ACED" w:sz="2" w:space="0"/>
            </w:tcBorders>
          </w:tcPr>
          <w:p w:rsidR="001B3359" w:rsidRDefault="001B3359" w14:paraId="25CED8C6" w14:textId="77777777">
            <w:pPr>
              <w:pStyle w:val="TableParagraph"/>
              <w:spacing w:before="0"/>
              <w:jc w:val="left"/>
              <w:rPr>
                <w:rFonts w:ascii="Times New Roman"/>
                <w:sz w:val="14"/>
              </w:rPr>
            </w:pPr>
          </w:p>
        </w:tc>
        <w:tc>
          <w:tcPr>
            <w:tcW w:w="971" w:type="dxa"/>
            <w:tcBorders>
              <w:top w:val="single" w:color="00ACED" w:sz="2" w:space="0"/>
              <w:bottom w:val="single" w:color="00ACED" w:sz="2" w:space="0"/>
            </w:tcBorders>
          </w:tcPr>
          <w:p w:rsidR="001B3359" w:rsidRDefault="001B3359" w14:paraId="0B5EEF2A" w14:textId="77777777">
            <w:pPr>
              <w:pStyle w:val="TableParagraph"/>
              <w:spacing w:before="0"/>
              <w:jc w:val="left"/>
              <w:rPr>
                <w:rFonts w:ascii="Times New Roman"/>
                <w:sz w:val="14"/>
              </w:rPr>
            </w:pPr>
          </w:p>
        </w:tc>
        <w:tc>
          <w:tcPr>
            <w:tcW w:w="968" w:type="dxa"/>
            <w:tcBorders>
              <w:top w:val="single" w:color="00ACED" w:sz="2" w:space="0"/>
              <w:bottom w:val="single" w:color="00ACED" w:sz="2" w:space="0"/>
            </w:tcBorders>
          </w:tcPr>
          <w:p w:rsidR="001B3359" w:rsidRDefault="001B3359" w14:paraId="5409D075" w14:textId="77777777">
            <w:pPr>
              <w:pStyle w:val="TableParagraph"/>
              <w:spacing w:before="0"/>
              <w:jc w:val="left"/>
              <w:rPr>
                <w:rFonts w:ascii="Times New Roman"/>
                <w:sz w:val="14"/>
              </w:rPr>
            </w:pPr>
          </w:p>
        </w:tc>
        <w:tc>
          <w:tcPr>
            <w:tcW w:w="968" w:type="dxa"/>
            <w:tcBorders>
              <w:top w:val="single" w:color="00ACED" w:sz="2" w:space="0"/>
              <w:bottom w:val="single" w:color="00ACED" w:sz="2" w:space="0"/>
            </w:tcBorders>
          </w:tcPr>
          <w:p w:rsidR="001B3359" w:rsidRDefault="001B3359" w14:paraId="178F0D2C" w14:textId="77777777">
            <w:pPr>
              <w:pStyle w:val="TableParagraph"/>
              <w:spacing w:before="0"/>
              <w:jc w:val="left"/>
              <w:rPr>
                <w:rFonts w:ascii="Times New Roman"/>
                <w:sz w:val="14"/>
              </w:rPr>
            </w:pPr>
          </w:p>
        </w:tc>
        <w:tc>
          <w:tcPr>
            <w:tcW w:w="984" w:type="dxa"/>
            <w:tcBorders>
              <w:top w:val="single" w:color="00ACED" w:sz="2" w:space="0"/>
              <w:bottom w:val="single" w:color="00ACED" w:sz="2" w:space="0"/>
            </w:tcBorders>
          </w:tcPr>
          <w:p w:rsidR="001B3359" w:rsidRDefault="001B3359" w14:paraId="65F8FD57" w14:textId="77777777">
            <w:pPr>
              <w:pStyle w:val="TableParagraph"/>
              <w:spacing w:before="0"/>
              <w:jc w:val="left"/>
              <w:rPr>
                <w:rFonts w:ascii="Times New Roman"/>
                <w:sz w:val="14"/>
              </w:rPr>
            </w:pPr>
          </w:p>
        </w:tc>
        <w:tc>
          <w:tcPr>
            <w:tcW w:w="957" w:type="dxa"/>
            <w:tcBorders>
              <w:top w:val="single" w:color="00ACED" w:sz="2" w:space="0"/>
              <w:bottom w:val="single" w:color="00ACED" w:sz="2" w:space="0"/>
            </w:tcBorders>
          </w:tcPr>
          <w:p w:rsidR="001B3359" w:rsidRDefault="001B3359" w14:paraId="1C1BE0D4" w14:textId="77777777">
            <w:pPr>
              <w:pStyle w:val="TableParagraph"/>
              <w:spacing w:before="0"/>
              <w:jc w:val="left"/>
              <w:rPr>
                <w:rFonts w:ascii="Times New Roman"/>
                <w:sz w:val="14"/>
              </w:rPr>
            </w:pPr>
          </w:p>
        </w:tc>
      </w:tr>
      <w:tr w:rsidR="001B3359" w14:paraId="7E18D9CD" w14:textId="77777777">
        <w:trPr>
          <w:trHeight w:val="338"/>
        </w:trPr>
        <w:tc>
          <w:tcPr>
            <w:tcW w:w="3965" w:type="dxa"/>
            <w:tcBorders>
              <w:top w:val="single" w:color="00ACED" w:sz="2" w:space="0"/>
            </w:tcBorders>
          </w:tcPr>
          <w:p w:rsidR="001B3359" w:rsidRDefault="00D877C7" w14:paraId="5B76BEA4" w14:textId="77777777">
            <w:pPr>
              <w:pStyle w:val="TableParagraph"/>
              <w:spacing w:before="28"/>
              <w:ind w:left="64"/>
              <w:jc w:val="left"/>
              <w:rPr>
                <w:b/>
                <w:sz w:val="14"/>
              </w:rPr>
            </w:pPr>
            <w:proofErr w:type="spellStart"/>
            <w:r>
              <w:rPr>
                <w:b/>
                <w:color w:val="211F1F"/>
                <w:sz w:val="14"/>
              </w:rPr>
              <w:t>Wlz</w:t>
            </w:r>
            <w:proofErr w:type="spellEnd"/>
            <w:r>
              <w:rPr>
                <w:b/>
                <w:color w:val="211F1F"/>
                <w:sz w:val="14"/>
              </w:rPr>
              <w:t>-ontvangsten</w:t>
            </w:r>
            <w:r>
              <w:rPr>
                <w:b/>
                <w:color w:val="211F1F"/>
                <w:spacing w:val="-7"/>
                <w:sz w:val="14"/>
              </w:rPr>
              <w:t xml:space="preserve"> </w:t>
            </w:r>
            <w:r>
              <w:rPr>
                <w:b/>
                <w:color w:val="211F1F"/>
                <w:sz w:val="14"/>
              </w:rPr>
              <w:t>ontwerpbegroting</w:t>
            </w:r>
            <w:r>
              <w:rPr>
                <w:b/>
                <w:color w:val="211F1F"/>
                <w:spacing w:val="-3"/>
                <w:sz w:val="14"/>
              </w:rPr>
              <w:t xml:space="preserve"> </w:t>
            </w:r>
            <w:r>
              <w:rPr>
                <w:b/>
                <w:color w:val="211F1F"/>
                <w:spacing w:val="-4"/>
                <w:sz w:val="14"/>
              </w:rPr>
              <w:t>2026</w:t>
            </w:r>
          </w:p>
        </w:tc>
        <w:tc>
          <w:tcPr>
            <w:tcW w:w="1020" w:type="dxa"/>
            <w:tcBorders>
              <w:top w:val="single" w:color="00ACED" w:sz="2" w:space="0"/>
            </w:tcBorders>
          </w:tcPr>
          <w:p w:rsidR="001B3359" w:rsidRDefault="00D877C7" w14:paraId="757C810D" w14:textId="77777777">
            <w:pPr>
              <w:pStyle w:val="TableParagraph"/>
              <w:spacing w:before="28"/>
              <w:ind w:right="93"/>
              <w:rPr>
                <w:b/>
                <w:sz w:val="14"/>
              </w:rPr>
            </w:pPr>
            <w:r>
              <w:rPr>
                <w:b/>
                <w:color w:val="211F1F"/>
                <w:spacing w:val="-2"/>
                <w:sz w:val="14"/>
              </w:rPr>
              <w:t>2.760.100</w:t>
            </w:r>
          </w:p>
        </w:tc>
        <w:tc>
          <w:tcPr>
            <w:tcW w:w="971" w:type="dxa"/>
            <w:tcBorders>
              <w:top w:val="single" w:color="00ACED" w:sz="2" w:space="0"/>
            </w:tcBorders>
          </w:tcPr>
          <w:p w:rsidR="001B3359" w:rsidRDefault="00D877C7" w14:paraId="446FCA01" w14:textId="77777777">
            <w:pPr>
              <w:pStyle w:val="TableParagraph"/>
              <w:spacing w:before="28"/>
              <w:ind w:right="92"/>
              <w:rPr>
                <w:b/>
                <w:sz w:val="14"/>
              </w:rPr>
            </w:pPr>
            <w:r>
              <w:rPr>
                <w:b/>
                <w:color w:val="211F1F"/>
                <w:spacing w:val="-2"/>
                <w:sz w:val="14"/>
              </w:rPr>
              <w:t>2.872.300</w:t>
            </w:r>
          </w:p>
        </w:tc>
        <w:tc>
          <w:tcPr>
            <w:tcW w:w="968" w:type="dxa"/>
            <w:tcBorders>
              <w:top w:val="single" w:color="00ACED" w:sz="2" w:space="0"/>
            </w:tcBorders>
          </w:tcPr>
          <w:p w:rsidR="001B3359" w:rsidRDefault="00D877C7" w14:paraId="0FA572FD" w14:textId="77777777">
            <w:pPr>
              <w:pStyle w:val="TableParagraph"/>
              <w:spacing w:before="28"/>
              <w:ind w:right="92"/>
              <w:rPr>
                <w:b/>
                <w:sz w:val="14"/>
              </w:rPr>
            </w:pPr>
            <w:r>
              <w:rPr>
                <w:b/>
                <w:color w:val="211F1F"/>
                <w:spacing w:val="-2"/>
                <w:sz w:val="14"/>
              </w:rPr>
              <w:t>3.001.000</w:t>
            </w:r>
          </w:p>
        </w:tc>
        <w:tc>
          <w:tcPr>
            <w:tcW w:w="968" w:type="dxa"/>
            <w:tcBorders>
              <w:top w:val="single" w:color="00ACED" w:sz="2" w:space="0"/>
            </w:tcBorders>
          </w:tcPr>
          <w:p w:rsidR="001B3359" w:rsidRDefault="00D877C7" w14:paraId="59391998" w14:textId="77777777">
            <w:pPr>
              <w:pStyle w:val="TableParagraph"/>
              <w:spacing w:before="28"/>
              <w:ind w:right="91"/>
              <w:rPr>
                <w:b/>
                <w:sz w:val="14"/>
              </w:rPr>
            </w:pPr>
            <w:r>
              <w:rPr>
                <w:b/>
                <w:color w:val="211F1F"/>
                <w:spacing w:val="-2"/>
                <w:sz w:val="14"/>
              </w:rPr>
              <w:t>3.115.200</w:t>
            </w:r>
          </w:p>
        </w:tc>
        <w:tc>
          <w:tcPr>
            <w:tcW w:w="984" w:type="dxa"/>
            <w:tcBorders>
              <w:top w:val="single" w:color="00ACED" w:sz="2" w:space="0"/>
            </w:tcBorders>
          </w:tcPr>
          <w:p w:rsidR="001B3359" w:rsidRDefault="00D877C7" w14:paraId="7E97B335" w14:textId="77777777">
            <w:pPr>
              <w:pStyle w:val="TableParagraph"/>
              <w:spacing w:before="28"/>
              <w:ind w:right="104"/>
              <w:rPr>
                <w:b/>
                <w:sz w:val="14"/>
              </w:rPr>
            </w:pPr>
            <w:r>
              <w:rPr>
                <w:b/>
                <w:color w:val="211F1F"/>
                <w:spacing w:val="-2"/>
                <w:sz w:val="14"/>
              </w:rPr>
              <w:t>3.241.700</w:t>
            </w:r>
          </w:p>
        </w:tc>
        <w:tc>
          <w:tcPr>
            <w:tcW w:w="957" w:type="dxa"/>
            <w:tcBorders>
              <w:top w:val="single" w:color="00ACED" w:sz="2" w:space="0"/>
            </w:tcBorders>
          </w:tcPr>
          <w:p w:rsidR="001B3359" w:rsidRDefault="00D877C7" w14:paraId="1CC2F40A" w14:textId="77777777">
            <w:pPr>
              <w:pStyle w:val="TableParagraph"/>
              <w:spacing w:before="28"/>
              <w:ind w:right="63"/>
              <w:rPr>
                <w:b/>
                <w:sz w:val="14"/>
              </w:rPr>
            </w:pPr>
            <w:r>
              <w:rPr>
                <w:b/>
                <w:color w:val="211F1F"/>
                <w:spacing w:val="-2"/>
                <w:sz w:val="14"/>
              </w:rPr>
              <w:t>3.241.700</w:t>
            </w:r>
          </w:p>
        </w:tc>
      </w:tr>
      <w:tr w:rsidR="001B3359" w14:paraId="411F7E11" w14:textId="77777777">
        <w:trPr>
          <w:trHeight w:val="339"/>
        </w:trPr>
        <w:tc>
          <w:tcPr>
            <w:tcW w:w="3965" w:type="dxa"/>
          </w:tcPr>
          <w:p w:rsidR="001B3359" w:rsidRDefault="00D877C7" w14:paraId="1A689A31" w14:textId="77777777">
            <w:pPr>
              <w:pStyle w:val="TableParagraph"/>
              <w:spacing w:before="140"/>
              <w:ind w:left="64"/>
              <w:jc w:val="left"/>
              <w:rPr>
                <w:b/>
                <w:sz w:val="14"/>
              </w:rPr>
            </w:pPr>
            <w:r>
              <w:rPr>
                <w:b/>
                <w:color w:val="211F1F"/>
                <w:spacing w:val="-2"/>
                <w:sz w:val="14"/>
              </w:rPr>
              <w:t>Bijstellingen</w:t>
            </w:r>
          </w:p>
        </w:tc>
        <w:tc>
          <w:tcPr>
            <w:tcW w:w="1020" w:type="dxa"/>
          </w:tcPr>
          <w:p w:rsidR="001B3359" w:rsidRDefault="001B3359" w14:paraId="39F00213" w14:textId="77777777">
            <w:pPr>
              <w:pStyle w:val="TableParagraph"/>
              <w:spacing w:before="0"/>
              <w:jc w:val="left"/>
              <w:rPr>
                <w:rFonts w:ascii="Times New Roman"/>
                <w:sz w:val="14"/>
              </w:rPr>
            </w:pPr>
          </w:p>
        </w:tc>
        <w:tc>
          <w:tcPr>
            <w:tcW w:w="971" w:type="dxa"/>
          </w:tcPr>
          <w:p w:rsidR="001B3359" w:rsidRDefault="001B3359" w14:paraId="478C5630" w14:textId="77777777">
            <w:pPr>
              <w:pStyle w:val="TableParagraph"/>
              <w:spacing w:before="0"/>
              <w:jc w:val="left"/>
              <w:rPr>
                <w:rFonts w:ascii="Times New Roman"/>
                <w:sz w:val="14"/>
              </w:rPr>
            </w:pPr>
          </w:p>
        </w:tc>
        <w:tc>
          <w:tcPr>
            <w:tcW w:w="968" w:type="dxa"/>
          </w:tcPr>
          <w:p w:rsidR="001B3359" w:rsidRDefault="001B3359" w14:paraId="6DD34D9F" w14:textId="77777777">
            <w:pPr>
              <w:pStyle w:val="TableParagraph"/>
              <w:spacing w:before="0"/>
              <w:jc w:val="left"/>
              <w:rPr>
                <w:rFonts w:ascii="Times New Roman"/>
                <w:sz w:val="14"/>
              </w:rPr>
            </w:pPr>
          </w:p>
        </w:tc>
        <w:tc>
          <w:tcPr>
            <w:tcW w:w="968" w:type="dxa"/>
          </w:tcPr>
          <w:p w:rsidR="001B3359" w:rsidRDefault="001B3359" w14:paraId="5E55B2F6" w14:textId="77777777">
            <w:pPr>
              <w:pStyle w:val="TableParagraph"/>
              <w:spacing w:before="0"/>
              <w:jc w:val="left"/>
              <w:rPr>
                <w:rFonts w:ascii="Times New Roman"/>
                <w:sz w:val="14"/>
              </w:rPr>
            </w:pPr>
          </w:p>
        </w:tc>
        <w:tc>
          <w:tcPr>
            <w:tcW w:w="984" w:type="dxa"/>
          </w:tcPr>
          <w:p w:rsidR="001B3359" w:rsidRDefault="001B3359" w14:paraId="18BF7E48" w14:textId="77777777">
            <w:pPr>
              <w:pStyle w:val="TableParagraph"/>
              <w:spacing w:before="0"/>
              <w:jc w:val="left"/>
              <w:rPr>
                <w:rFonts w:ascii="Times New Roman"/>
                <w:sz w:val="14"/>
              </w:rPr>
            </w:pPr>
          </w:p>
        </w:tc>
        <w:tc>
          <w:tcPr>
            <w:tcW w:w="957" w:type="dxa"/>
          </w:tcPr>
          <w:p w:rsidR="001B3359" w:rsidRDefault="001B3359" w14:paraId="055C4DC0" w14:textId="77777777">
            <w:pPr>
              <w:pStyle w:val="TableParagraph"/>
              <w:spacing w:before="0"/>
              <w:jc w:val="left"/>
              <w:rPr>
                <w:rFonts w:ascii="Times New Roman"/>
                <w:sz w:val="14"/>
              </w:rPr>
            </w:pPr>
          </w:p>
        </w:tc>
      </w:tr>
      <w:tr w:rsidR="001B3359" w14:paraId="7918A1DC" w14:textId="77777777">
        <w:trPr>
          <w:trHeight w:val="222"/>
        </w:trPr>
        <w:tc>
          <w:tcPr>
            <w:tcW w:w="3965" w:type="dxa"/>
          </w:tcPr>
          <w:p w:rsidR="001B3359" w:rsidRDefault="00D877C7" w14:paraId="7034184E" w14:textId="77777777">
            <w:pPr>
              <w:pStyle w:val="TableParagraph"/>
              <w:spacing w:before="29"/>
              <w:ind w:left="64"/>
              <w:jc w:val="left"/>
              <w:rPr>
                <w:b/>
                <w:sz w:val="14"/>
              </w:rPr>
            </w:pPr>
            <w:r>
              <w:rPr>
                <w:b/>
                <w:color w:val="211F1F"/>
                <w:spacing w:val="-2"/>
                <w:sz w:val="14"/>
              </w:rPr>
              <w:t>Autonoom</w:t>
            </w:r>
          </w:p>
        </w:tc>
        <w:tc>
          <w:tcPr>
            <w:tcW w:w="1020" w:type="dxa"/>
          </w:tcPr>
          <w:p w:rsidR="001B3359" w:rsidRDefault="00D877C7" w14:paraId="19956924" w14:textId="77777777">
            <w:pPr>
              <w:pStyle w:val="TableParagraph"/>
              <w:spacing w:before="29"/>
              <w:ind w:right="93"/>
              <w:rPr>
                <w:b/>
                <w:sz w:val="14"/>
              </w:rPr>
            </w:pPr>
            <w:r>
              <w:rPr>
                <w:b/>
                <w:color w:val="211F1F"/>
                <w:spacing w:val="-2"/>
                <w:sz w:val="14"/>
              </w:rPr>
              <w:t>13.300</w:t>
            </w:r>
          </w:p>
        </w:tc>
        <w:tc>
          <w:tcPr>
            <w:tcW w:w="971" w:type="dxa"/>
          </w:tcPr>
          <w:p w:rsidR="001B3359" w:rsidRDefault="00D877C7" w14:paraId="13EF46D9" w14:textId="77777777">
            <w:pPr>
              <w:pStyle w:val="TableParagraph"/>
              <w:spacing w:before="29"/>
              <w:ind w:right="91"/>
              <w:rPr>
                <w:b/>
                <w:sz w:val="14"/>
              </w:rPr>
            </w:pPr>
            <w:r>
              <w:rPr>
                <w:b/>
                <w:color w:val="211F1F"/>
                <w:spacing w:val="-2"/>
                <w:sz w:val="14"/>
              </w:rPr>
              <w:t>10.600</w:t>
            </w:r>
          </w:p>
        </w:tc>
        <w:tc>
          <w:tcPr>
            <w:tcW w:w="968" w:type="dxa"/>
          </w:tcPr>
          <w:p w:rsidR="001B3359" w:rsidRDefault="00D877C7" w14:paraId="5D7DB238" w14:textId="77777777">
            <w:pPr>
              <w:pStyle w:val="TableParagraph"/>
              <w:spacing w:before="29"/>
              <w:ind w:right="92"/>
              <w:rPr>
                <w:b/>
                <w:sz w:val="14"/>
              </w:rPr>
            </w:pPr>
            <w:r>
              <w:rPr>
                <w:b/>
                <w:color w:val="211F1F"/>
                <w:spacing w:val="-2"/>
                <w:sz w:val="14"/>
              </w:rPr>
              <w:t>4.700</w:t>
            </w:r>
          </w:p>
        </w:tc>
        <w:tc>
          <w:tcPr>
            <w:tcW w:w="968" w:type="dxa"/>
          </w:tcPr>
          <w:p w:rsidR="001B3359" w:rsidRDefault="00D877C7" w14:paraId="3A2B01CF" w14:textId="77777777">
            <w:pPr>
              <w:pStyle w:val="TableParagraph"/>
              <w:spacing w:before="29"/>
              <w:ind w:right="91"/>
              <w:rPr>
                <w:b/>
                <w:sz w:val="14"/>
              </w:rPr>
            </w:pPr>
            <w:r>
              <w:rPr>
                <w:b/>
                <w:color w:val="211F1F"/>
                <w:sz w:val="14"/>
              </w:rPr>
              <w:t>‒</w:t>
            </w:r>
            <w:r>
              <w:rPr>
                <w:b/>
                <w:color w:val="211F1F"/>
                <w:spacing w:val="-6"/>
                <w:sz w:val="14"/>
              </w:rPr>
              <w:t xml:space="preserve"> </w:t>
            </w:r>
            <w:r>
              <w:rPr>
                <w:b/>
                <w:color w:val="211F1F"/>
                <w:spacing w:val="-2"/>
                <w:sz w:val="14"/>
              </w:rPr>
              <w:t>13.500</w:t>
            </w:r>
          </w:p>
        </w:tc>
        <w:tc>
          <w:tcPr>
            <w:tcW w:w="984" w:type="dxa"/>
          </w:tcPr>
          <w:p w:rsidR="001B3359" w:rsidRDefault="00D877C7" w14:paraId="1EF13885" w14:textId="77777777">
            <w:pPr>
              <w:pStyle w:val="TableParagraph"/>
              <w:spacing w:before="29"/>
              <w:ind w:right="102"/>
              <w:rPr>
                <w:b/>
                <w:sz w:val="14"/>
              </w:rPr>
            </w:pPr>
            <w:r>
              <w:rPr>
                <w:b/>
                <w:color w:val="211F1F"/>
                <w:sz w:val="14"/>
              </w:rPr>
              <w:t>‒</w:t>
            </w:r>
            <w:r>
              <w:rPr>
                <w:b/>
                <w:color w:val="211F1F"/>
                <w:spacing w:val="-6"/>
                <w:sz w:val="14"/>
              </w:rPr>
              <w:t xml:space="preserve"> </w:t>
            </w:r>
            <w:r>
              <w:rPr>
                <w:b/>
                <w:color w:val="211F1F"/>
                <w:spacing w:val="-2"/>
                <w:sz w:val="14"/>
              </w:rPr>
              <w:t>9.100</w:t>
            </w:r>
          </w:p>
        </w:tc>
        <w:tc>
          <w:tcPr>
            <w:tcW w:w="957" w:type="dxa"/>
          </w:tcPr>
          <w:p w:rsidR="001B3359" w:rsidRDefault="00D877C7" w14:paraId="27120363" w14:textId="77777777">
            <w:pPr>
              <w:pStyle w:val="TableParagraph"/>
              <w:spacing w:before="29"/>
              <w:ind w:right="63"/>
              <w:rPr>
                <w:b/>
                <w:sz w:val="14"/>
              </w:rPr>
            </w:pPr>
            <w:r>
              <w:rPr>
                <w:b/>
                <w:color w:val="211F1F"/>
                <w:sz w:val="14"/>
              </w:rPr>
              <w:t>‒</w:t>
            </w:r>
            <w:r>
              <w:rPr>
                <w:b/>
                <w:color w:val="211F1F"/>
                <w:spacing w:val="-6"/>
                <w:sz w:val="14"/>
              </w:rPr>
              <w:t xml:space="preserve"> </w:t>
            </w:r>
            <w:r>
              <w:rPr>
                <w:b/>
                <w:color w:val="211F1F"/>
                <w:spacing w:val="-2"/>
                <w:sz w:val="14"/>
              </w:rPr>
              <w:t>17.700</w:t>
            </w:r>
          </w:p>
        </w:tc>
      </w:tr>
      <w:tr w:rsidR="001B3359" w14:paraId="1E29D1CE" w14:textId="77777777">
        <w:trPr>
          <w:trHeight w:val="337"/>
        </w:trPr>
        <w:tc>
          <w:tcPr>
            <w:tcW w:w="3965" w:type="dxa"/>
          </w:tcPr>
          <w:p w:rsidR="001B3359" w:rsidRDefault="00D877C7" w14:paraId="41067E44" w14:textId="77777777">
            <w:pPr>
              <w:pStyle w:val="TableParagraph"/>
              <w:spacing w:before="23"/>
              <w:ind w:left="64"/>
              <w:jc w:val="left"/>
              <w:rPr>
                <w:sz w:val="14"/>
              </w:rPr>
            </w:pPr>
            <w:r>
              <w:rPr>
                <w:color w:val="211F1F"/>
                <w:sz w:val="14"/>
              </w:rPr>
              <w:t>Eigen</w:t>
            </w:r>
            <w:r>
              <w:rPr>
                <w:color w:val="211F1F"/>
                <w:spacing w:val="11"/>
                <w:sz w:val="14"/>
              </w:rPr>
              <w:t xml:space="preserve"> </w:t>
            </w:r>
            <w:r>
              <w:rPr>
                <w:color w:val="211F1F"/>
                <w:sz w:val="14"/>
              </w:rPr>
              <w:t>bijdragen</w:t>
            </w:r>
            <w:r>
              <w:rPr>
                <w:color w:val="211F1F"/>
                <w:spacing w:val="20"/>
                <w:sz w:val="14"/>
              </w:rPr>
              <w:t xml:space="preserve"> </w:t>
            </w:r>
            <w:r>
              <w:rPr>
                <w:color w:val="211F1F"/>
                <w:spacing w:val="-2"/>
                <w:sz w:val="14"/>
              </w:rPr>
              <w:t>actualisatie</w:t>
            </w:r>
          </w:p>
        </w:tc>
        <w:tc>
          <w:tcPr>
            <w:tcW w:w="1020" w:type="dxa"/>
          </w:tcPr>
          <w:p w:rsidR="001B3359" w:rsidRDefault="00D877C7" w14:paraId="3126CE98" w14:textId="77777777">
            <w:pPr>
              <w:pStyle w:val="TableParagraph"/>
              <w:spacing w:before="23"/>
              <w:ind w:right="91"/>
              <w:rPr>
                <w:sz w:val="14"/>
              </w:rPr>
            </w:pPr>
            <w:r>
              <w:rPr>
                <w:color w:val="211F1F"/>
                <w:spacing w:val="-2"/>
                <w:sz w:val="14"/>
              </w:rPr>
              <w:t>13.300</w:t>
            </w:r>
          </w:p>
        </w:tc>
        <w:tc>
          <w:tcPr>
            <w:tcW w:w="971" w:type="dxa"/>
          </w:tcPr>
          <w:p w:rsidR="001B3359" w:rsidRDefault="00D877C7" w14:paraId="38D07988" w14:textId="77777777">
            <w:pPr>
              <w:pStyle w:val="TableParagraph"/>
              <w:spacing w:before="23"/>
              <w:ind w:right="88"/>
              <w:rPr>
                <w:sz w:val="14"/>
              </w:rPr>
            </w:pPr>
            <w:r>
              <w:rPr>
                <w:color w:val="211F1F"/>
                <w:spacing w:val="-2"/>
                <w:sz w:val="14"/>
              </w:rPr>
              <w:t>10.600</w:t>
            </w:r>
          </w:p>
        </w:tc>
        <w:tc>
          <w:tcPr>
            <w:tcW w:w="968" w:type="dxa"/>
          </w:tcPr>
          <w:p w:rsidR="001B3359" w:rsidRDefault="00D877C7" w14:paraId="30D327DB" w14:textId="77777777">
            <w:pPr>
              <w:pStyle w:val="TableParagraph"/>
              <w:spacing w:before="23"/>
              <w:ind w:right="88"/>
              <w:rPr>
                <w:sz w:val="14"/>
              </w:rPr>
            </w:pPr>
            <w:r>
              <w:rPr>
                <w:color w:val="211F1F"/>
                <w:spacing w:val="-2"/>
                <w:sz w:val="14"/>
              </w:rPr>
              <w:t>4.700</w:t>
            </w:r>
          </w:p>
        </w:tc>
        <w:tc>
          <w:tcPr>
            <w:tcW w:w="968" w:type="dxa"/>
          </w:tcPr>
          <w:p w:rsidR="001B3359" w:rsidRDefault="00D877C7" w14:paraId="2FACC10B" w14:textId="77777777">
            <w:pPr>
              <w:pStyle w:val="TableParagraph"/>
              <w:spacing w:before="23"/>
              <w:ind w:right="89"/>
              <w:rPr>
                <w:sz w:val="14"/>
              </w:rPr>
            </w:pPr>
            <w:r>
              <w:rPr>
                <w:color w:val="211F1F"/>
                <w:sz w:val="14"/>
              </w:rPr>
              <w:t>‒</w:t>
            </w:r>
            <w:r>
              <w:rPr>
                <w:color w:val="211F1F"/>
                <w:spacing w:val="-6"/>
                <w:sz w:val="14"/>
              </w:rPr>
              <w:t xml:space="preserve"> </w:t>
            </w:r>
            <w:r>
              <w:rPr>
                <w:color w:val="211F1F"/>
                <w:spacing w:val="-2"/>
                <w:sz w:val="14"/>
              </w:rPr>
              <w:t>13.500</w:t>
            </w:r>
          </w:p>
        </w:tc>
        <w:tc>
          <w:tcPr>
            <w:tcW w:w="984" w:type="dxa"/>
          </w:tcPr>
          <w:p w:rsidR="001B3359" w:rsidRDefault="00D877C7" w14:paraId="11769D96" w14:textId="77777777">
            <w:pPr>
              <w:pStyle w:val="TableParagraph"/>
              <w:spacing w:before="23"/>
              <w:ind w:right="101"/>
              <w:rPr>
                <w:sz w:val="14"/>
              </w:rPr>
            </w:pPr>
            <w:r>
              <w:rPr>
                <w:color w:val="211F1F"/>
                <w:sz w:val="14"/>
              </w:rPr>
              <w:t>‒</w:t>
            </w:r>
            <w:r>
              <w:rPr>
                <w:color w:val="211F1F"/>
                <w:spacing w:val="-6"/>
                <w:sz w:val="14"/>
              </w:rPr>
              <w:t xml:space="preserve"> </w:t>
            </w:r>
            <w:r>
              <w:rPr>
                <w:color w:val="211F1F"/>
                <w:spacing w:val="-2"/>
                <w:sz w:val="14"/>
              </w:rPr>
              <w:t>9.100</w:t>
            </w:r>
          </w:p>
        </w:tc>
        <w:tc>
          <w:tcPr>
            <w:tcW w:w="957" w:type="dxa"/>
          </w:tcPr>
          <w:p w:rsidR="001B3359" w:rsidRDefault="00D877C7" w14:paraId="0E884E20" w14:textId="77777777">
            <w:pPr>
              <w:pStyle w:val="TableParagraph"/>
              <w:spacing w:before="23"/>
              <w:ind w:right="59"/>
              <w:rPr>
                <w:sz w:val="14"/>
              </w:rPr>
            </w:pPr>
            <w:r>
              <w:rPr>
                <w:color w:val="211F1F"/>
                <w:sz w:val="14"/>
              </w:rPr>
              <w:t>‒</w:t>
            </w:r>
            <w:r>
              <w:rPr>
                <w:color w:val="211F1F"/>
                <w:spacing w:val="-6"/>
                <w:sz w:val="14"/>
              </w:rPr>
              <w:t xml:space="preserve"> </w:t>
            </w:r>
            <w:r>
              <w:rPr>
                <w:color w:val="211F1F"/>
                <w:spacing w:val="-2"/>
                <w:sz w:val="14"/>
              </w:rPr>
              <w:t>17.700</w:t>
            </w:r>
          </w:p>
        </w:tc>
      </w:tr>
      <w:tr w:rsidR="001B3359" w14:paraId="3E3A51AD" w14:textId="77777777">
        <w:trPr>
          <w:trHeight w:val="338"/>
        </w:trPr>
        <w:tc>
          <w:tcPr>
            <w:tcW w:w="3965" w:type="dxa"/>
          </w:tcPr>
          <w:p w:rsidR="001B3359" w:rsidRDefault="00D877C7" w14:paraId="45629DCF" w14:textId="77777777">
            <w:pPr>
              <w:pStyle w:val="TableParagraph"/>
              <w:spacing w:before="144"/>
              <w:ind w:left="64"/>
              <w:jc w:val="left"/>
              <w:rPr>
                <w:b/>
                <w:sz w:val="14"/>
              </w:rPr>
            </w:pPr>
            <w:r>
              <w:rPr>
                <w:b/>
                <w:color w:val="211F1F"/>
                <w:spacing w:val="-2"/>
                <w:sz w:val="14"/>
              </w:rPr>
              <w:t>Beleidsmatig</w:t>
            </w:r>
          </w:p>
        </w:tc>
        <w:tc>
          <w:tcPr>
            <w:tcW w:w="1020" w:type="dxa"/>
          </w:tcPr>
          <w:p w:rsidR="001B3359" w:rsidRDefault="00D877C7" w14:paraId="734CDD19" w14:textId="77777777">
            <w:pPr>
              <w:pStyle w:val="TableParagraph"/>
              <w:spacing w:before="144"/>
              <w:ind w:right="93"/>
              <w:rPr>
                <w:b/>
                <w:sz w:val="14"/>
              </w:rPr>
            </w:pPr>
            <w:r>
              <w:rPr>
                <w:b/>
                <w:color w:val="211F1F"/>
                <w:spacing w:val="-2"/>
                <w:sz w:val="14"/>
              </w:rPr>
              <w:t>8.400</w:t>
            </w:r>
          </w:p>
        </w:tc>
        <w:tc>
          <w:tcPr>
            <w:tcW w:w="971" w:type="dxa"/>
          </w:tcPr>
          <w:p w:rsidR="001B3359" w:rsidRDefault="00D877C7" w14:paraId="66CAEC2F" w14:textId="77777777">
            <w:pPr>
              <w:pStyle w:val="TableParagraph"/>
              <w:spacing w:before="144"/>
              <w:ind w:right="91"/>
              <w:rPr>
                <w:b/>
                <w:sz w:val="14"/>
              </w:rPr>
            </w:pPr>
            <w:r>
              <w:rPr>
                <w:b/>
                <w:color w:val="211F1F"/>
                <w:spacing w:val="-2"/>
                <w:sz w:val="14"/>
              </w:rPr>
              <w:t>14.100</w:t>
            </w:r>
          </w:p>
        </w:tc>
        <w:tc>
          <w:tcPr>
            <w:tcW w:w="968" w:type="dxa"/>
          </w:tcPr>
          <w:p w:rsidR="001B3359" w:rsidRDefault="00D877C7" w14:paraId="11D3BAB1" w14:textId="77777777">
            <w:pPr>
              <w:pStyle w:val="TableParagraph"/>
              <w:spacing w:before="144"/>
              <w:ind w:right="92"/>
              <w:rPr>
                <w:b/>
                <w:sz w:val="14"/>
              </w:rPr>
            </w:pPr>
            <w:r>
              <w:rPr>
                <w:b/>
                <w:color w:val="211F1F"/>
                <w:spacing w:val="-2"/>
                <w:sz w:val="14"/>
              </w:rPr>
              <w:t>23.800</w:t>
            </w:r>
          </w:p>
        </w:tc>
        <w:tc>
          <w:tcPr>
            <w:tcW w:w="968" w:type="dxa"/>
          </w:tcPr>
          <w:p w:rsidR="001B3359" w:rsidRDefault="00D877C7" w14:paraId="02ADD632" w14:textId="77777777">
            <w:pPr>
              <w:pStyle w:val="TableParagraph"/>
              <w:spacing w:before="144"/>
              <w:ind w:right="91"/>
              <w:rPr>
                <w:b/>
                <w:sz w:val="14"/>
              </w:rPr>
            </w:pPr>
            <w:r>
              <w:rPr>
                <w:b/>
                <w:color w:val="211F1F"/>
                <w:spacing w:val="-2"/>
                <w:sz w:val="14"/>
              </w:rPr>
              <w:t>26.500</w:t>
            </w:r>
          </w:p>
        </w:tc>
        <w:tc>
          <w:tcPr>
            <w:tcW w:w="984" w:type="dxa"/>
          </w:tcPr>
          <w:p w:rsidR="001B3359" w:rsidRDefault="00D877C7" w14:paraId="61FEF0FD" w14:textId="77777777">
            <w:pPr>
              <w:pStyle w:val="TableParagraph"/>
              <w:spacing w:before="144"/>
              <w:ind w:right="104"/>
              <w:rPr>
                <w:b/>
                <w:sz w:val="14"/>
              </w:rPr>
            </w:pPr>
            <w:r>
              <w:rPr>
                <w:b/>
                <w:color w:val="211F1F"/>
                <w:spacing w:val="-2"/>
                <w:sz w:val="14"/>
              </w:rPr>
              <w:t>23.900</w:t>
            </w:r>
          </w:p>
        </w:tc>
        <w:tc>
          <w:tcPr>
            <w:tcW w:w="957" w:type="dxa"/>
          </w:tcPr>
          <w:p w:rsidR="001B3359" w:rsidRDefault="00D877C7" w14:paraId="0C6FF5EE" w14:textId="77777777">
            <w:pPr>
              <w:pStyle w:val="TableParagraph"/>
              <w:spacing w:before="144"/>
              <w:ind w:right="63"/>
              <w:rPr>
                <w:b/>
                <w:sz w:val="14"/>
              </w:rPr>
            </w:pPr>
            <w:r>
              <w:rPr>
                <w:b/>
                <w:color w:val="211F1F"/>
                <w:spacing w:val="-2"/>
                <w:sz w:val="14"/>
              </w:rPr>
              <w:t>23.800</w:t>
            </w:r>
          </w:p>
        </w:tc>
      </w:tr>
      <w:tr w:rsidR="001B3359" w14:paraId="0A101726" w14:textId="77777777">
        <w:trPr>
          <w:trHeight w:val="339"/>
        </w:trPr>
        <w:tc>
          <w:tcPr>
            <w:tcW w:w="3965" w:type="dxa"/>
          </w:tcPr>
          <w:p w:rsidR="001B3359" w:rsidRDefault="00D877C7" w14:paraId="5E5C25C0" w14:textId="77777777">
            <w:pPr>
              <w:pStyle w:val="TableParagraph"/>
              <w:spacing w:before="24"/>
              <w:ind w:left="64"/>
              <w:jc w:val="left"/>
              <w:rPr>
                <w:sz w:val="14"/>
              </w:rPr>
            </w:pPr>
            <w:r>
              <w:rPr>
                <w:color w:val="211F1F"/>
                <w:sz w:val="14"/>
              </w:rPr>
              <w:t>Eigen bijdrage</w:t>
            </w:r>
            <w:r>
              <w:rPr>
                <w:color w:val="211F1F"/>
                <w:spacing w:val="9"/>
                <w:sz w:val="14"/>
              </w:rPr>
              <w:t xml:space="preserve"> </w:t>
            </w:r>
            <w:proofErr w:type="spellStart"/>
            <w:r>
              <w:rPr>
                <w:color w:val="211F1F"/>
                <w:sz w:val="14"/>
              </w:rPr>
              <w:t>a.g.v.</w:t>
            </w:r>
            <w:proofErr w:type="spellEnd"/>
            <w:r>
              <w:rPr>
                <w:color w:val="211F1F"/>
                <w:spacing w:val="7"/>
                <w:sz w:val="14"/>
              </w:rPr>
              <w:t xml:space="preserve"> </w:t>
            </w:r>
            <w:r>
              <w:rPr>
                <w:color w:val="211F1F"/>
                <w:spacing w:val="-5"/>
                <w:sz w:val="14"/>
              </w:rPr>
              <w:t>CEP</w:t>
            </w:r>
          </w:p>
        </w:tc>
        <w:tc>
          <w:tcPr>
            <w:tcW w:w="1020" w:type="dxa"/>
          </w:tcPr>
          <w:p w:rsidR="001B3359" w:rsidRDefault="00D877C7" w14:paraId="102110AB" w14:textId="77777777">
            <w:pPr>
              <w:pStyle w:val="TableParagraph"/>
              <w:spacing w:before="24"/>
              <w:ind w:right="91"/>
              <w:rPr>
                <w:sz w:val="14"/>
              </w:rPr>
            </w:pPr>
            <w:r>
              <w:rPr>
                <w:color w:val="211F1F"/>
                <w:spacing w:val="-2"/>
                <w:sz w:val="14"/>
              </w:rPr>
              <w:t>8.400</w:t>
            </w:r>
          </w:p>
        </w:tc>
        <w:tc>
          <w:tcPr>
            <w:tcW w:w="971" w:type="dxa"/>
          </w:tcPr>
          <w:p w:rsidR="001B3359" w:rsidRDefault="00D877C7" w14:paraId="5F892265" w14:textId="77777777">
            <w:pPr>
              <w:pStyle w:val="TableParagraph"/>
              <w:spacing w:before="24"/>
              <w:ind w:right="88"/>
              <w:rPr>
                <w:sz w:val="14"/>
              </w:rPr>
            </w:pPr>
            <w:r>
              <w:rPr>
                <w:color w:val="211F1F"/>
                <w:spacing w:val="-2"/>
                <w:sz w:val="14"/>
              </w:rPr>
              <w:t>14.100</w:t>
            </w:r>
          </w:p>
        </w:tc>
        <w:tc>
          <w:tcPr>
            <w:tcW w:w="968" w:type="dxa"/>
          </w:tcPr>
          <w:p w:rsidR="001B3359" w:rsidRDefault="00D877C7" w14:paraId="2AF97853" w14:textId="77777777">
            <w:pPr>
              <w:pStyle w:val="TableParagraph"/>
              <w:spacing w:before="24"/>
              <w:ind w:right="88"/>
              <w:rPr>
                <w:sz w:val="14"/>
              </w:rPr>
            </w:pPr>
            <w:r>
              <w:rPr>
                <w:color w:val="211F1F"/>
                <w:spacing w:val="-2"/>
                <w:sz w:val="14"/>
              </w:rPr>
              <w:t>23.800</w:t>
            </w:r>
          </w:p>
        </w:tc>
        <w:tc>
          <w:tcPr>
            <w:tcW w:w="968" w:type="dxa"/>
          </w:tcPr>
          <w:p w:rsidR="001B3359" w:rsidRDefault="00D877C7" w14:paraId="3F89D6C1" w14:textId="77777777">
            <w:pPr>
              <w:pStyle w:val="TableParagraph"/>
              <w:spacing w:before="24"/>
              <w:ind w:right="89"/>
              <w:rPr>
                <w:sz w:val="14"/>
              </w:rPr>
            </w:pPr>
            <w:r>
              <w:rPr>
                <w:color w:val="211F1F"/>
                <w:spacing w:val="-2"/>
                <w:sz w:val="14"/>
              </w:rPr>
              <w:t>26.500</w:t>
            </w:r>
          </w:p>
        </w:tc>
        <w:tc>
          <w:tcPr>
            <w:tcW w:w="984" w:type="dxa"/>
          </w:tcPr>
          <w:p w:rsidR="001B3359" w:rsidRDefault="00D877C7" w14:paraId="26007259" w14:textId="77777777">
            <w:pPr>
              <w:pStyle w:val="TableParagraph"/>
              <w:spacing w:before="24"/>
              <w:ind w:right="101"/>
              <w:rPr>
                <w:sz w:val="14"/>
              </w:rPr>
            </w:pPr>
            <w:r>
              <w:rPr>
                <w:color w:val="211F1F"/>
                <w:spacing w:val="-2"/>
                <w:sz w:val="14"/>
              </w:rPr>
              <w:t>23.900</w:t>
            </w:r>
          </w:p>
        </w:tc>
        <w:tc>
          <w:tcPr>
            <w:tcW w:w="957" w:type="dxa"/>
          </w:tcPr>
          <w:p w:rsidR="001B3359" w:rsidRDefault="00D877C7" w14:paraId="7A2F77B3" w14:textId="77777777">
            <w:pPr>
              <w:pStyle w:val="TableParagraph"/>
              <w:spacing w:before="24"/>
              <w:ind w:right="59"/>
              <w:rPr>
                <w:sz w:val="14"/>
              </w:rPr>
            </w:pPr>
            <w:r>
              <w:rPr>
                <w:color w:val="211F1F"/>
                <w:spacing w:val="-2"/>
                <w:sz w:val="14"/>
              </w:rPr>
              <w:t>23.800</w:t>
            </w:r>
          </w:p>
        </w:tc>
      </w:tr>
      <w:tr w:rsidR="001B3359" w14:paraId="4EF6AB51" w14:textId="77777777">
        <w:trPr>
          <w:trHeight w:val="457"/>
        </w:trPr>
        <w:tc>
          <w:tcPr>
            <w:tcW w:w="3965" w:type="dxa"/>
          </w:tcPr>
          <w:p w:rsidR="001B3359" w:rsidRDefault="00D877C7" w14:paraId="2654CFDE" w14:textId="77777777">
            <w:pPr>
              <w:pStyle w:val="TableParagraph"/>
              <w:spacing w:before="145"/>
              <w:ind w:left="64"/>
              <w:jc w:val="left"/>
              <w:rPr>
                <w:b/>
                <w:sz w:val="14"/>
              </w:rPr>
            </w:pPr>
            <w:r>
              <w:rPr>
                <w:b/>
                <w:color w:val="211F1F"/>
                <w:spacing w:val="-2"/>
                <w:sz w:val="14"/>
              </w:rPr>
              <w:t>Extrapolatie</w:t>
            </w:r>
          </w:p>
        </w:tc>
        <w:tc>
          <w:tcPr>
            <w:tcW w:w="1020" w:type="dxa"/>
          </w:tcPr>
          <w:p w:rsidR="001B3359" w:rsidRDefault="001B3359" w14:paraId="1EB740EE" w14:textId="77777777">
            <w:pPr>
              <w:pStyle w:val="TableParagraph"/>
              <w:spacing w:before="0"/>
              <w:jc w:val="left"/>
              <w:rPr>
                <w:rFonts w:ascii="Times New Roman"/>
                <w:sz w:val="14"/>
              </w:rPr>
            </w:pPr>
          </w:p>
        </w:tc>
        <w:tc>
          <w:tcPr>
            <w:tcW w:w="971" w:type="dxa"/>
          </w:tcPr>
          <w:p w:rsidR="001B3359" w:rsidRDefault="001B3359" w14:paraId="7742B6A9" w14:textId="77777777">
            <w:pPr>
              <w:pStyle w:val="TableParagraph"/>
              <w:spacing w:before="0"/>
              <w:jc w:val="left"/>
              <w:rPr>
                <w:rFonts w:ascii="Times New Roman"/>
                <w:sz w:val="14"/>
              </w:rPr>
            </w:pPr>
          </w:p>
        </w:tc>
        <w:tc>
          <w:tcPr>
            <w:tcW w:w="968" w:type="dxa"/>
          </w:tcPr>
          <w:p w:rsidR="001B3359" w:rsidRDefault="001B3359" w14:paraId="5566672E" w14:textId="77777777">
            <w:pPr>
              <w:pStyle w:val="TableParagraph"/>
              <w:spacing w:before="0"/>
              <w:jc w:val="left"/>
              <w:rPr>
                <w:rFonts w:ascii="Times New Roman"/>
                <w:sz w:val="14"/>
              </w:rPr>
            </w:pPr>
          </w:p>
        </w:tc>
        <w:tc>
          <w:tcPr>
            <w:tcW w:w="968" w:type="dxa"/>
          </w:tcPr>
          <w:p w:rsidR="001B3359" w:rsidRDefault="001B3359" w14:paraId="54913E3B" w14:textId="77777777">
            <w:pPr>
              <w:pStyle w:val="TableParagraph"/>
              <w:spacing w:before="0"/>
              <w:jc w:val="left"/>
              <w:rPr>
                <w:rFonts w:ascii="Times New Roman"/>
                <w:sz w:val="14"/>
              </w:rPr>
            </w:pPr>
          </w:p>
        </w:tc>
        <w:tc>
          <w:tcPr>
            <w:tcW w:w="984" w:type="dxa"/>
          </w:tcPr>
          <w:p w:rsidR="001B3359" w:rsidRDefault="001B3359" w14:paraId="630D3433" w14:textId="77777777">
            <w:pPr>
              <w:pStyle w:val="TableParagraph"/>
              <w:spacing w:before="0"/>
              <w:jc w:val="left"/>
              <w:rPr>
                <w:rFonts w:ascii="Times New Roman"/>
                <w:sz w:val="14"/>
              </w:rPr>
            </w:pPr>
          </w:p>
        </w:tc>
        <w:tc>
          <w:tcPr>
            <w:tcW w:w="957" w:type="dxa"/>
          </w:tcPr>
          <w:p w:rsidR="001B3359" w:rsidRDefault="00D877C7" w14:paraId="0C986F68" w14:textId="77777777">
            <w:pPr>
              <w:pStyle w:val="TableParagraph"/>
              <w:spacing w:before="145"/>
              <w:ind w:right="63"/>
              <w:rPr>
                <w:b/>
                <w:sz w:val="14"/>
              </w:rPr>
            </w:pPr>
            <w:r>
              <w:rPr>
                <w:b/>
                <w:color w:val="211F1F"/>
                <w:spacing w:val="-2"/>
                <w:sz w:val="14"/>
              </w:rPr>
              <w:t>125.800</w:t>
            </w:r>
          </w:p>
        </w:tc>
      </w:tr>
      <w:tr w:rsidR="001B3359" w14:paraId="1CDD274C" w14:textId="77777777">
        <w:trPr>
          <w:trHeight w:val="562"/>
        </w:trPr>
        <w:tc>
          <w:tcPr>
            <w:tcW w:w="3965" w:type="dxa"/>
            <w:tcBorders>
              <w:bottom w:val="single" w:color="00ACED" w:sz="2" w:space="0"/>
            </w:tcBorders>
          </w:tcPr>
          <w:p w:rsidR="001B3359" w:rsidRDefault="00D877C7" w14:paraId="681727A7" w14:textId="77777777">
            <w:pPr>
              <w:pStyle w:val="TableParagraph"/>
              <w:spacing w:before="142"/>
              <w:ind w:left="64"/>
              <w:jc w:val="left"/>
              <w:rPr>
                <w:b/>
                <w:sz w:val="14"/>
              </w:rPr>
            </w:pPr>
            <w:r>
              <w:rPr>
                <w:b/>
                <w:color w:val="211F1F"/>
                <w:spacing w:val="-6"/>
                <w:sz w:val="14"/>
              </w:rPr>
              <w:t>Totaal</w:t>
            </w:r>
            <w:r>
              <w:rPr>
                <w:b/>
                <w:color w:val="211F1F"/>
                <w:sz w:val="14"/>
              </w:rPr>
              <w:t xml:space="preserve"> </w:t>
            </w:r>
            <w:r>
              <w:rPr>
                <w:b/>
                <w:color w:val="211F1F"/>
                <w:spacing w:val="-2"/>
                <w:sz w:val="14"/>
              </w:rPr>
              <w:t>bijstellingen</w:t>
            </w:r>
          </w:p>
        </w:tc>
        <w:tc>
          <w:tcPr>
            <w:tcW w:w="1020" w:type="dxa"/>
            <w:tcBorders>
              <w:bottom w:val="single" w:color="00ACED" w:sz="2" w:space="0"/>
            </w:tcBorders>
          </w:tcPr>
          <w:p w:rsidR="001B3359" w:rsidRDefault="00D877C7" w14:paraId="5B591AB7" w14:textId="77777777">
            <w:pPr>
              <w:pStyle w:val="TableParagraph"/>
              <w:spacing w:before="142"/>
              <w:ind w:right="93"/>
              <w:rPr>
                <w:b/>
                <w:sz w:val="14"/>
              </w:rPr>
            </w:pPr>
            <w:r>
              <w:rPr>
                <w:b/>
                <w:color w:val="211F1F"/>
                <w:spacing w:val="-2"/>
                <w:sz w:val="14"/>
              </w:rPr>
              <w:t>21.700</w:t>
            </w:r>
          </w:p>
        </w:tc>
        <w:tc>
          <w:tcPr>
            <w:tcW w:w="971" w:type="dxa"/>
            <w:tcBorders>
              <w:bottom w:val="single" w:color="00ACED" w:sz="2" w:space="0"/>
            </w:tcBorders>
          </w:tcPr>
          <w:p w:rsidR="001B3359" w:rsidRDefault="00D877C7" w14:paraId="0462D1A6" w14:textId="77777777">
            <w:pPr>
              <w:pStyle w:val="TableParagraph"/>
              <w:spacing w:before="142"/>
              <w:ind w:right="91"/>
              <w:rPr>
                <w:b/>
                <w:sz w:val="14"/>
              </w:rPr>
            </w:pPr>
            <w:r>
              <w:rPr>
                <w:b/>
                <w:color w:val="211F1F"/>
                <w:spacing w:val="-2"/>
                <w:sz w:val="14"/>
              </w:rPr>
              <w:t>24.700</w:t>
            </w:r>
          </w:p>
        </w:tc>
        <w:tc>
          <w:tcPr>
            <w:tcW w:w="968" w:type="dxa"/>
            <w:tcBorders>
              <w:bottom w:val="single" w:color="00ACED" w:sz="2" w:space="0"/>
            </w:tcBorders>
          </w:tcPr>
          <w:p w:rsidR="001B3359" w:rsidRDefault="00D877C7" w14:paraId="5E1187BF" w14:textId="77777777">
            <w:pPr>
              <w:pStyle w:val="TableParagraph"/>
              <w:spacing w:before="142"/>
              <w:ind w:right="92"/>
              <w:rPr>
                <w:b/>
                <w:sz w:val="14"/>
              </w:rPr>
            </w:pPr>
            <w:r>
              <w:rPr>
                <w:b/>
                <w:color w:val="211F1F"/>
                <w:spacing w:val="-2"/>
                <w:sz w:val="14"/>
              </w:rPr>
              <w:t>28.500</w:t>
            </w:r>
          </w:p>
        </w:tc>
        <w:tc>
          <w:tcPr>
            <w:tcW w:w="968" w:type="dxa"/>
            <w:tcBorders>
              <w:bottom w:val="single" w:color="00ACED" w:sz="2" w:space="0"/>
            </w:tcBorders>
          </w:tcPr>
          <w:p w:rsidR="001B3359" w:rsidRDefault="00D877C7" w14:paraId="61919E4D" w14:textId="77777777">
            <w:pPr>
              <w:pStyle w:val="TableParagraph"/>
              <w:spacing w:before="142"/>
              <w:ind w:right="91"/>
              <w:rPr>
                <w:b/>
                <w:sz w:val="14"/>
              </w:rPr>
            </w:pPr>
            <w:r>
              <w:rPr>
                <w:b/>
                <w:color w:val="211F1F"/>
                <w:spacing w:val="-2"/>
                <w:sz w:val="14"/>
              </w:rPr>
              <w:t>13.000</w:t>
            </w:r>
          </w:p>
        </w:tc>
        <w:tc>
          <w:tcPr>
            <w:tcW w:w="984" w:type="dxa"/>
            <w:tcBorders>
              <w:bottom w:val="single" w:color="00ACED" w:sz="2" w:space="0"/>
            </w:tcBorders>
          </w:tcPr>
          <w:p w:rsidR="001B3359" w:rsidRDefault="00D877C7" w14:paraId="2A72C9BD" w14:textId="77777777">
            <w:pPr>
              <w:pStyle w:val="TableParagraph"/>
              <w:spacing w:before="142"/>
              <w:ind w:right="104"/>
              <w:rPr>
                <w:b/>
                <w:sz w:val="14"/>
              </w:rPr>
            </w:pPr>
            <w:r>
              <w:rPr>
                <w:b/>
                <w:color w:val="211F1F"/>
                <w:spacing w:val="-2"/>
                <w:sz w:val="14"/>
              </w:rPr>
              <w:t>14.800</w:t>
            </w:r>
          </w:p>
        </w:tc>
        <w:tc>
          <w:tcPr>
            <w:tcW w:w="957" w:type="dxa"/>
            <w:tcBorders>
              <w:bottom w:val="single" w:color="00ACED" w:sz="2" w:space="0"/>
            </w:tcBorders>
          </w:tcPr>
          <w:p w:rsidR="001B3359" w:rsidRDefault="00D877C7" w14:paraId="10B2225E" w14:textId="77777777">
            <w:pPr>
              <w:pStyle w:val="TableParagraph"/>
              <w:spacing w:before="142"/>
              <w:ind w:right="63"/>
              <w:rPr>
                <w:b/>
                <w:sz w:val="14"/>
              </w:rPr>
            </w:pPr>
            <w:r>
              <w:rPr>
                <w:b/>
                <w:color w:val="211F1F"/>
                <w:spacing w:val="-2"/>
                <w:sz w:val="14"/>
              </w:rPr>
              <w:t>131.900</w:t>
            </w:r>
          </w:p>
        </w:tc>
      </w:tr>
      <w:tr w:rsidR="001B3359" w14:paraId="2861ADF5" w14:textId="77777777">
        <w:trPr>
          <w:trHeight w:val="221"/>
        </w:trPr>
        <w:tc>
          <w:tcPr>
            <w:tcW w:w="3965" w:type="dxa"/>
            <w:tcBorders>
              <w:top w:val="single" w:color="00ACED" w:sz="2" w:space="0"/>
              <w:bottom w:val="single" w:color="00ACED" w:sz="2" w:space="0"/>
            </w:tcBorders>
          </w:tcPr>
          <w:p w:rsidR="001B3359" w:rsidRDefault="00D877C7" w14:paraId="6B395C75" w14:textId="77777777">
            <w:pPr>
              <w:pStyle w:val="TableParagraph"/>
              <w:spacing w:before="28"/>
              <w:ind w:left="64"/>
              <w:jc w:val="left"/>
              <w:rPr>
                <w:b/>
                <w:sz w:val="14"/>
              </w:rPr>
            </w:pPr>
            <w:proofErr w:type="spellStart"/>
            <w:r>
              <w:rPr>
                <w:b/>
                <w:color w:val="211F1F"/>
                <w:sz w:val="14"/>
              </w:rPr>
              <w:t>Wlz</w:t>
            </w:r>
            <w:proofErr w:type="spellEnd"/>
            <w:r>
              <w:rPr>
                <w:b/>
                <w:color w:val="211F1F"/>
                <w:sz w:val="14"/>
              </w:rPr>
              <w:t>-ontvangsten</w:t>
            </w:r>
            <w:r>
              <w:rPr>
                <w:b/>
                <w:color w:val="211F1F"/>
                <w:spacing w:val="-11"/>
                <w:sz w:val="14"/>
              </w:rPr>
              <w:t xml:space="preserve"> </w:t>
            </w:r>
            <w:r>
              <w:rPr>
                <w:b/>
                <w:color w:val="211F1F"/>
                <w:sz w:val="14"/>
              </w:rPr>
              <w:t>1</w:t>
            </w:r>
            <w:r>
              <w:rPr>
                <w:b/>
                <w:color w:val="211F1F"/>
                <w:sz w:val="14"/>
                <w:vertAlign w:val="superscript"/>
              </w:rPr>
              <w:t>e</w:t>
            </w:r>
            <w:r>
              <w:rPr>
                <w:b/>
                <w:color w:val="211F1F"/>
                <w:spacing w:val="-10"/>
                <w:sz w:val="14"/>
              </w:rPr>
              <w:t xml:space="preserve"> </w:t>
            </w:r>
            <w:r>
              <w:rPr>
                <w:b/>
                <w:color w:val="211F1F"/>
                <w:sz w:val="14"/>
              </w:rPr>
              <w:t>suppletoire</w:t>
            </w:r>
            <w:r>
              <w:rPr>
                <w:b/>
                <w:color w:val="211F1F"/>
                <w:spacing w:val="-10"/>
                <w:sz w:val="14"/>
              </w:rPr>
              <w:t xml:space="preserve"> </w:t>
            </w:r>
            <w:r>
              <w:rPr>
                <w:b/>
                <w:color w:val="211F1F"/>
                <w:sz w:val="14"/>
              </w:rPr>
              <w:t>begroting</w:t>
            </w:r>
            <w:r>
              <w:rPr>
                <w:b/>
                <w:color w:val="211F1F"/>
                <w:spacing w:val="-9"/>
                <w:sz w:val="14"/>
              </w:rPr>
              <w:t xml:space="preserve"> </w:t>
            </w:r>
            <w:r>
              <w:rPr>
                <w:b/>
                <w:color w:val="211F1F"/>
                <w:spacing w:val="-4"/>
                <w:sz w:val="14"/>
              </w:rPr>
              <w:t>2026</w:t>
            </w:r>
          </w:p>
        </w:tc>
        <w:tc>
          <w:tcPr>
            <w:tcW w:w="1020" w:type="dxa"/>
            <w:tcBorders>
              <w:top w:val="single" w:color="00ACED" w:sz="2" w:space="0"/>
              <w:bottom w:val="single" w:color="00ACED" w:sz="2" w:space="0"/>
            </w:tcBorders>
          </w:tcPr>
          <w:p w:rsidR="001B3359" w:rsidRDefault="00D877C7" w14:paraId="129CEA25" w14:textId="77777777">
            <w:pPr>
              <w:pStyle w:val="TableParagraph"/>
              <w:spacing w:before="28"/>
              <w:ind w:right="93"/>
              <w:rPr>
                <w:b/>
                <w:sz w:val="14"/>
              </w:rPr>
            </w:pPr>
            <w:r>
              <w:rPr>
                <w:b/>
                <w:color w:val="211F1F"/>
                <w:spacing w:val="-2"/>
                <w:sz w:val="14"/>
              </w:rPr>
              <w:t>2.781.800</w:t>
            </w:r>
          </w:p>
        </w:tc>
        <w:tc>
          <w:tcPr>
            <w:tcW w:w="971" w:type="dxa"/>
            <w:tcBorders>
              <w:top w:val="single" w:color="00ACED" w:sz="2" w:space="0"/>
              <w:bottom w:val="single" w:color="00ACED" w:sz="2" w:space="0"/>
            </w:tcBorders>
          </w:tcPr>
          <w:p w:rsidR="001B3359" w:rsidRDefault="00D877C7" w14:paraId="28CF47D0" w14:textId="77777777">
            <w:pPr>
              <w:pStyle w:val="TableParagraph"/>
              <w:spacing w:before="28"/>
              <w:ind w:right="92"/>
              <w:rPr>
                <w:b/>
                <w:sz w:val="14"/>
              </w:rPr>
            </w:pPr>
            <w:r>
              <w:rPr>
                <w:b/>
                <w:color w:val="211F1F"/>
                <w:spacing w:val="-2"/>
                <w:sz w:val="14"/>
              </w:rPr>
              <w:t>2.897.000</w:t>
            </w:r>
          </w:p>
        </w:tc>
        <w:tc>
          <w:tcPr>
            <w:tcW w:w="968" w:type="dxa"/>
            <w:tcBorders>
              <w:top w:val="single" w:color="00ACED" w:sz="2" w:space="0"/>
              <w:bottom w:val="single" w:color="00ACED" w:sz="2" w:space="0"/>
            </w:tcBorders>
          </w:tcPr>
          <w:p w:rsidR="001B3359" w:rsidRDefault="00D877C7" w14:paraId="3302BD25" w14:textId="77777777">
            <w:pPr>
              <w:pStyle w:val="TableParagraph"/>
              <w:spacing w:before="28"/>
              <w:ind w:right="92"/>
              <w:rPr>
                <w:b/>
                <w:sz w:val="14"/>
              </w:rPr>
            </w:pPr>
            <w:r>
              <w:rPr>
                <w:b/>
                <w:color w:val="211F1F"/>
                <w:spacing w:val="-2"/>
                <w:sz w:val="14"/>
              </w:rPr>
              <w:t>3.029.500</w:t>
            </w:r>
          </w:p>
        </w:tc>
        <w:tc>
          <w:tcPr>
            <w:tcW w:w="968" w:type="dxa"/>
            <w:tcBorders>
              <w:top w:val="single" w:color="00ACED" w:sz="2" w:space="0"/>
              <w:bottom w:val="single" w:color="00ACED" w:sz="2" w:space="0"/>
            </w:tcBorders>
          </w:tcPr>
          <w:p w:rsidR="001B3359" w:rsidRDefault="00D877C7" w14:paraId="0B1F1255" w14:textId="77777777">
            <w:pPr>
              <w:pStyle w:val="TableParagraph"/>
              <w:spacing w:before="28"/>
              <w:ind w:right="91"/>
              <w:rPr>
                <w:b/>
                <w:sz w:val="14"/>
              </w:rPr>
            </w:pPr>
            <w:r>
              <w:rPr>
                <w:b/>
                <w:color w:val="211F1F"/>
                <w:spacing w:val="-2"/>
                <w:sz w:val="14"/>
              </w:rPr>
              <w:t>3.128.200</w:t>
            </w:r>
          </w:p>
        </w:tc>
        <w:tc>
          <w:tcPr>
            <w:tcW w:w="984" w:type="dxa"/>
            <w:tcBorders>
              <w:top w:val="single" w:color="00ACED" w:sz="2" w:space="0"/>
              <w:bottom w:val="single" w:color="00ACED" w:sz="2" w:space="0"/>
            </w:tcBorders>
          </w:tcPr>
          <w:p w:rsidR="001B3359" w:rsidRDefault="00D877C7" w14:paraId="420EEAD8" w14:textId="77777777">
            <w:pPr>
              <w:pStyle w:val="TableParagraph"/>
              <w:spacing w:before="28"/>
              <w:ind w:right="104"/>
              <w:rPr>
                <w:b/>
                <w:sz w:val="14"/>
              </w:rPr>
            </w:pPr>
            <w:r>
              <w:rPr>
                <w:b/>
                <w:color w:val="211F1F"/>
                <w:spacing w:val="-2"/>
                <w:sz w:val="14"/>
              </w:rPr>
              <w:t>3.256.500</w:t>
            </w:r>
          </w:p>
        </w:tc>
        <w:tc>
          <w:tcPr>
            <w:tcW w:w="957" w:type="dxa"/>
            <w:tcBorders>
              <w:top w:val="single" w:color="00ACED" w:sz="2" w:space="0"/>
              <w:bottom w:val="single" w:color="00ACED" w:sz="2" w:space="0"/>
            </w:tcBorders>
          </w:tcPr>
          <w:p w:rsidR="001B3359" w:rsidRDefault="00D877C7" w14:paraId="51544180" w14:textId="77777777">
            <w:pPr>
              <w:pStyle w:val="TableParagraph"/>
              <w:spacing w:before="28"/>
              <w:ind w:right="63"/>
              <w:rPr>
                <w:b/>
                <w:sz w:val="14"/>
              </w:rPr>
            </w:pPr>
            <w:r>
              <w:rPr>
                <w:b/>
                <w:color w:val="211F1F"/>
                <w:spacing w:val="-2"/>
                <w:sz w:val="14"/>
              </w:rPr>
              <w:t>3.373.600</w:t>
            </w:r>
          </w:p>
        </w:tc>
      </w:tr>
    </w:tbl>
    <w:p w:rsidR="001B3359" w:rsidRDefault="001B3359" w14:paraId="465B5D68" w14:textId="77777777">
      <w:pPr>
        <w:pStyle w:val="TableParagraph"/>
        <w:rPr>
          <w:b/>
          <w:sz w:val="14"/>
        </w:rPr>
        <w:sectPr w:rsidR="001B3359">
          <w:pgSz w:w="11930" w:h="16860"/>
          <w:pgMar w:top="1320" w:right="708" w:bottom="1340" w:left="992" w:header="0" w:footer="1091" w:gutter="0"/>
          <w:cols w:space="708"/>
        </w:sectPr>
      </w:pPr>
    </w:p>
    <w:p w:rsidR="001B3359" w:rsidRDefault="00D877C7" w14:paraId="3A1B2A9C" w14:textId="77777777">
      <w:pPr>
        <w:spacing w:before="79" w:line="256" w:lineRule="auto"/>
        <w:ind w:left="3429" w:right="5798"/>
        <w:rPr>
          <w:b/>
          <w:sz w:val="18"/>
        </w:rPr>
      </w:pPr>
      <w:r>
        <w:rPr>
          <w:b/>
          <w:color w:val="211F1F"/>
          <w:spacing w:val="-2"/>
          <w:sz w:val="18"/>
        </w:rPr>
        <w:lastRenderedPageBreak/>
        <w:t>Toelichting Uitgaven Autonoom</w:t>
      </w:r>
    </w:p>
    <w:p w:rsidR="001B3359" w:rsidRDefault="00D877C7" w14:paraId="3F3E759E" w14:textId="77777777">
      <w:pPr>
        <w:pStyle w:val="Kop1"/>
        <w:spacing w:line="204" w:lineRule="exact"/>
      </w:pPr>
      <w:r>
        <w:rPr>
          <w:color w:val="211F1F"/>
        </w:rPr>
        <w:t>Actualisatie</w:t>
      </w:r>
      <w:r>
        <w:rPr>
          <w:color w:val="211F1F"/>
          <w:spacing w:val="27"/>
        </w:rPr>
        <w:t xml:space="preserve"> </w:t>
      </w:r>
      <w:proofErr w:type="spellStart"/>
      <w:r>
        <w:rPr>
          <w:color w:val="211F1F"/>
        </w:rPr>
        <w:t>Wlz</w:t>
      </w:r>
      <w:proofErr w:type="spellEnd"/>
      <w:r>
        <w:rPr>
          <w:color w:val="211F1F"/>
        </w:rPr>
        <w:t>-</w:t>
      </w:r>
      <w:r>
        <w:rPr>
          <w:color w:val="211F1F"/>
          <w:spacing w:val="-2"/>
        </w:rPr>
        <w:t>uitgaven</w:t>
      </w:r>
    </w:p>
    <w:p w:rsidR="001B3359" w:rsidRDefault="00D877C7" w14:paraId="5A330B29" w14:textId="77777777">
      <w:pPr>
        <w:pStyle w:val="Plattetekst"/>
        <w:spacing w:before="4" w:line="247" w:lineRule="auto"/>
        <w:ind w:left="3429" w:right="457"/>
      </w:pPr>
      <w:r>
        <w:rPr>
          <w:color w:val="211F1F"/>
          <w:w w:val="105"/>
        </w:rPr>
        <w:t>De raming van de uitgaven op grond van de Wet langdurige zorg (</w:t>
      </w:r>
      <w:proofErr w:type="spellStart"/>
      <w:r>
        <w:rPr>
          <w:color w:val="211F1F"/>
          <w:w w:val="105"/>
        </w:rPr>
        <w:t>Wlz</w:t>
      </w:r>
      <w:proofErr w:type="spellEnd"/>
      <w:r>
        <w:rPr>
          <w:color w:val="211F1F"/>
          <w:w w:val="105"/>
        </w:rPr>
        <w:t>) binnen</w:t>
      </w:r>
      <w:r>
        <w:rPr>
          <w:color w:val="211F1F"/>
          <w:spacing w:val="-6"/>
          <w:w w:val="105"/>
        </w:rPr>
        <w:t xml:space="preserve"> </w:t>
      </w:r>
      <w:r>
        <w:rPr>
          <w:color w:val="211F1F"/>
          <w:w w:val="105"/>
        </w:rPr>
        <w:t>het</w:t>
      </w:r>
      <w:r>
        <w:rPr>
          <w:color w:val="211F1F"/>
          <w:spacing w:val="-4"/>
          <w:w w:val="105"/>
        </w:rPr>
        <w:t xml:space="preserve"> </w:t>
      </w:r>
      <w:proofErr w:type="spellStart"/>
      <w:r>
        <w:rPr>
          <w:color w:val="211F1F"/>
          <w:w w:val="105"/>
        </w:rPr>
        <w:t>Wlz</w:t>
      </w:r>
      <w:proofErr w:type="spellEnd"/>
      <w:r>
        <w:rPr>
          <w:color w:val="211F1F"/>
          <w:w w:val="105"/>
        </w:rPr>
        <w:t>-kader</w:t>
      </w:r>
      <w:r>
        <w:rPr>
          <w:color w:val="211F1F"/>
          <w:spacing w:val="-5"/>
          <w:w w:val="105"/>
        </w:rPr>
        <w:t xml:space="preserve"> </w:t>
      </w:r>
      <w:r>
        <w:rPr>
          <w:color w:val="211F1F"/>
          <w:w w:val="105"/>
        </w:rPr>
        <w:t>is</w:t>
      </w:r>
      <w:r>
        <w:rPr>
          <w:color w:val="211F1F"/>
          <w:spacing w:val="-2"/>
          <w:w w:val="105"/>
        </w:rPr>
        <w:t xml:space="preserve"> </w:t>
      </w:r>
      <w:r>
        <w:rPr>
          <w:color w:val="211F1F"/>
          <w:w w:val="105"/>
        </w:rPr>
        <w:t>geactualiseerd</w:t>
      </w:r>
      <w:r>
        <w:rPr>
          <w:color w:val="211F1F"/>
          <w:spacing w:val="-4"/>
          <w:w w:val="105"/>
        </w:rPr>
        <w:t xml:space="preserve"> </w:t>
      </w:r>
      <w:r>
        <w:rPr>
          <w:color w:val="211F1F"/>
          <w:w w:val="105"/>
        </w:rPr>
        <w:t>op</w:t>
      </w:r>
      <w:r>
        <w:rPr>
          <w:color w:val="211F1F"/>
          <w:spacing w:val="-5"/>
          <w:w w:val="105"/>
        </w:rPr>
        <w:t xml:space="preserve"> </w:t>
      </w:r>
      <w:r>
        <w:rPr>
          <w:color w:val="211F1F"/>
          <w:w w:val="105"/>
        </w:rPr>
        <w:t>basis</w:t>
      </w:r>
      <w:r>
        <w:rPr>
          <w:color w:val="211F1F"/>
          <w:spacing w:val="-2"/>
          <w:w w:val="105"/>
        </w:rPr>
        <w:t xml:space="preserve"> </w:t>
      </w:r>
      <w:r>
        <w:rPr>
          <w:color w:val="211F1F"/>
          <w:w w:val="105"/>
        </w:rPr>
        <w:t>van</w:t>
      </w:r>
      <w:r>
        <w:rPr>
          <w:color w:val="211F1F"/>
          <w:spacing w:val="-4"/>
          <w:w w:val="105"/>
        </w:rPr>
        <w:t xml:space="preserve"> </w:t>
      </w:r>
      <w:r>
        <w:rPr>
          <w:color w:val="211F1F"/>
          <w:w w:val="105"/>
        </w:rPr>
        <w:t>de</w:t>
      </w:r>
      <w:r>
        <w:rPr>
          <w:color w:val="211F1F"/>
          <w:spacing w:val="-5"/>
          <w:w w:val="105"/>
        </w:rPr>
        <w:t xml:space="preserve"> </w:t>
      </w:r>
      <w:r>
        <w:rPr>
          <w:color w:val="211F1F"/>
          <w:w w:val="105"/>
        </w:rPr>
        <w:t>februaribrief</w:t>
      </w:r>
      <w:r>
        <w:rPr>
          <w:color w:val="211F1F"/>
          <w:spacing w:val="-5"/>
          <w:w w:val="105"/>
        </w:rPr>
        <w:t xml:space="preserve"> </w:t>
      </w:r>
      <w:r>
        <w:rPr>
          <w:color w:val="211F1F"/>
          <w:w w:val="105"/>
        </w:rPr>
        <w:t>van</w:t>
      </w:r>
      <w:r>
        <w:rPr>
          <w:color w:val="211F1F"/>
          <w:spacing w:val="-4"/>
          <w:w w:val="105"/>
        </w:rPr>
        <w:t xml:space="preserve"> </w:t>
      </w:r>
      <w:r>
        <w:rPr>
          <w:color w:val="211F1F"/>
          <w:w w:val="105"/>
        </w:rPr>
        <w:t xml:space="preserve">de </w:t>
      </w:r>
      <w:proofErr w:type="spellStart"/>
      <w:r>
        <w:rPr>
          <w:color w:val="211F1F"/>
          <w:w w:val="105"/>
        </w:rPr>
        <w:t>NZa</w:t>
      </w:r>
      <w:proofErr w:type="spellEnd"/>
      <w:r>
        <w:rPr>
          <w:color w:val="211F1F"/>
          <w:w w:val="105"/>
        </w:rPr>
        <w:t>.</w:t>
      </w:r>
      <w:r>
        <w:rPr>
          <w:color w:val="211F1F"/>
          <w:spacing w:val="-3"/>
          <w:w w:val="105"/>
        </w:rPr>
        <w:t xml:space="preserve"> </w:t>
      </w:r>
      <w:r>
        <w:rPr>
          <w:color w:val="211F1F"/>
          <w:w w:val="105"/>
        </w:rPr>
        <w:t>In</w:t>
      </w:r>
      <w:r>
        <w:rPr>
          <w:color w:val="211F1F"/>
          <w:spacing w:val="-5"/>
          <w:w w:val="105"/>
        </w:rPr>
        <w:t xml:space="preserve"> </w:t>
      </w:r>
      <w:r>
        <w:rPr>
          <w:color w:val="211F1F"/>
          <w:w w:val="105"/>
        </w:rPr>
        <w:t>het</w:t>
      </w:r>
      <w:r>
        <w:rPr>
          <w:color w:val="211F1F"/>
          <w:spacing w:val="-5"/>
          <w:w w:val="105"/>
        </w:rPr>
        <w:t xml:space="preserve"> </w:t>
      </w:r>
      <w:proofErr w:type="spellStart"/>
      <w:r>
        <w:rPr>
          <w:color w:val="211F1F"/>
          <w:w w:val="105"/>
        </w:rPr>
        <w:t>Wlz</w:t>
      </w:r>
      <w:proofErr w:type="spellEnd"/>
      <w:r>
        <w:rPr>
          <w:color w:val="211F1F"/>
          <w:w w:val="105"/>
        </w:rPr>
        <w:t>-kader</w:t>
      </w:r>
      <w:r>
        <w:rPr>
          <w:color w:val="211F1F"/>
          <w:spacing w:val="-5"/>
          <w:w w:val="105"/>
        </w:rPr>
        <w:t xml:space="preserve"> </w:t>
      </w:r>
      <w:r>
        <w:rPr>
          <w:color w:val="211F1F"/>
          <w:w w:val="105"/>
        </w:rPr>
        <w:t>voor</w:t>
      </w:r>
      <w:r>
        <w:rPr>
          <w:color w:val="211F1F"/>
          <w:spacing w:val="-2"/>
          <w:w w:val="105"/>
        </w:rPr>
        <w:t xml:space="preserve"> </w:t>
      </w:r>
      <w:r>
        <w:rPr>
          <w:color w:val="211F1F"/>
          <w:w w:val="105"/>
        </w:rPr>
        <w:t>2026</w:t>
      </w:r>
      <w:r>
        <w:rPr>
          <w:color w:val="211F1F"/>
          <w:spacing w:val="-5"/>
          <w:w w:val="105"/>
        </w:rPr>
        <w:t xml:space="preserve"> </w:t>
      </w:r>
      <w:r>
        <w:rPr>
          <w:color w:val="211F1F"/>
          <w:w w:val="105"/>
        </w:rPr>
        <w:t>was</w:t>
      </w:r>
      <w:r>
        <w:rPr>
          <w:color w:val="211F1F"/>
          <w:spacing w:val="-1"/>
          <w:w w:val="105"/>
        </w:rPr>
        <w:t xml:space="preserve"> </w:t>
      </w:r>
      <w:r>
        <w:rPr>
          <w:color w:val="211F1F"/>
          <w:w w:val="105"/>
        </w:rPr>
        <w:t>bij</w:t>
      </w:r>
      <w:r>
        <w:rPr>
          <w:color w:val="211F1F"/>
          <w:spacing w:val="-4"/>
          <w:w w:val="105"/>
        </w:rPr>
        <w:t xml:space="preserve"> </w:t>
      </w:r>
      <w:r>
        <w:rPr>
          <w:color w:val="211F1F"/>
          <w:w w:val="105"/>
        </w:rPr>
        <w:t>de</w:t>
      </w:r>
      <w:r>
        <w:rPr>
          <w:color w:val="211F1F"/>
          <w:spacing w:val="-2"/>
          <w:w w:val="105"/>
        </w:rPr>
        <w:t xml:space="preserve"> </w:t>
      </w:r>
      <w:r>
        <w:rPr>
          <w:color w:val="211F1F"/>
          <w:w w:val="105"/>
        </w:rPr>
        <w:t>definitieve</w:t>
      </w:r>
      <w:r>
        <w:rPr>
          <w:color w:val="211F1F"/>
          <w:spacing w:val="-2"/>
          <w:w w:val="105"/>
        </w:rPr>
        <w:t xml:space="preserve"> </w:t>
      </w:r>
      <w:r>
        <w:rPr>
          <w:color w:val="211F1F"/>
          <w:w w:val="105"/>
        </w:rPr>
        <w:t>kaderbrief</w:t>
      </w:r>
      <w:r>
        <w:rPr>
          <w:color w:val="211F1F"/>
          <w:spacing w:val="-4"/>
          <w:w w:val="105"/>
        </w:rPr>
        <w:t xml:space="preserve"> </w:t>
      </w:r>
      <w:proofErr w:type="spellStart"/>
      <w:r>
        <w:rPr>
          <w:color w:val="211F1F"/>
          <w:w w:val="105"/>
        </w:rPr>
        <w:t>Wlz</w:t>
      </w:r>
      <w:proofErr w:type="spellEnd"/>
      <w:r>
        <w:rPr>
          <w:color w:val="211F1F"/>
          <w:spacing w:val="-3"/>
          <w:w w:val="105"/>
        </w:rPr>
        <w:t xml:space="preserve"> </w:t>
      </w:r>
      <w:r>
        <w:rPr>
          <w:color w:val="211F1F"/>
          <w:w w:val="105"/>
        </w:rPr>
        <w:t>2026 rekening gehouden met een maximale groei van afgerond € 3,2 miljard, waarvan</w:t>
      </w:r>
      <w:r>
        <w:rPr>
          <w:color w:val="211F1F"/>
          <w:spacing w:val="-4"/>
          <w:w w:val="105"/>
        </w:rPr>
        <w:t xml:space="preserve"> </w:t>
      </w:r>
      <w:r>
        <w:rPr>
          <w:color w:val="211F1F"/>
          <w:w w:val="105"/>
        </w:rPr>
        <w:t>€</w:t>
      </w:r>
      <w:r>
        <w:rPr>
          <w:color w:val="211F1F"/>
          <w:spacing w:val="-4"/>
          <w:w w:val="105"/>
        </w:rPr>
        <w:t xml:space="preserve"> </w:t>
      </w:r>
      <w:r>
        <w:rPr>
          <w:color w:val="211F1F"/>
          <w:w w:val="105"/>
        </w:rPr>
        <w:t>390</w:t>
      </w:r>
      <w:r>
        <w:rPr>
          <w:color w:val="211F1F"/>
          <w:spacing w:val="-6"/>
          <w:w w:val="105"/>
        </w:rPr>
        <w:t xml:space="preserve"> </w:t>
      </w:r>
      <w:r>
        <w:rPr>
          <w:color w:val="211F1F"/>
          <w:w w:val="105"/>
        </w:rPr>
        <w:t>miljoen</w:t>
      </w:r>
      <w:r>
        <w:rPr>
          <w:color w:val="211F1F"/>
          <w:spacing w:val="-6"/>
          <w:w w:val="105"/>
        </w:rPr>
        <w:t xml:space="preserve"> </w:t>
      </w:r>
      <w:r>
        <w:rPr>
          <w:color w:val="211F1F"/>
          <w:w w:val="105"/>
        </w:rPr>
        <w:t>was</w:t>
      </w:r>
      <w:r>
        <w:rPr>
          <w:color w:val="211F1F"/>
          <w:spacing w:val="-2"/>
          <w:w w:val="105"/>
        </w:rPr>
        <w:t xml:space="preserve"> </w:t>
      </w:r>
      <w:r>
        <w:rPr>
          <w:color w:val="211F1F"/>
          <w:w w:val="105"/>
        </w:rPr>
        <w:t>gereserveerd</w:t>
      </w:r>
      <w:r>
        <w:rPr>
          <w:color w:val="211F1F"/>
          <w:spacing w:val="-5"/>
          <w:w w:val="105"/>
        </w:rPr>
        <w:t xml:space="preserve"> </w:t>
      </w:r>
      <w:r>
        <w:rPr>
          <w:color w:val="211F1F"/>
          <w:w w:val="105"/>
        </w:rPr>
        <w:t>als</w:t>
      </w:r>
      <w:r>
        <w:rPr>
          <w:color w:val="211F1F"/>
          <w:spacing w:val="-2"/>
          <w:w w:val="105"/>
        </w:rPr>
        <w:t xml:space="preserve"> </w:t>
      </w:r>
      <w:r>
        <w:rPr>
          <w:color w:val="211F1F"/>
          <w:w w:val="105"/>
        </w:rPr>
        <w:t>mogelijk op</w:t>
      </w:r>
      <w:r>
        <w:rPr>
          <w:color w:val="211F1F"/>
          <w:spacing w:val="-6"/>
          <w:w w:val="105"/>
        </w:rPr>
        <w:t xml:space="preserve"> </w:t>
      </w:r>
      <w:r>
        <w:rPr>
          <w:color w:val="211F1F"/>
          <w:w w:val="105"/>
        </w:rPr>
        <w:t>een</w:t>
      </w:r>
      <w:r>
        <w:rPr>
          <w:color w:val="211F1F"/>
          <w:spacing w:val="-6"/>
          <w:w w:val="105"/>
        </w:rPr>
        <w:t xml:space="preserve"> </w:t>
      </w:r>
      <w:r>
        <w:rPr>
          <w:color w:val="211F1F"/>
          <w:w w:val="105"/>
        </w:rPr>
        <w:t>later</w:t>
      </w:r>
      <w:r>
        <w:rPr>
          <w:color w:val="211F1F"/>
          <w:spacing w:val="-3"/>
          <w:w w:val="105"/>
        </w:rPr>
        <w:t xml:space="preserve"> </w:t>
      </w:r>
      <w:r>
        <w:rPr>
          <w:color w:val="211F1F"/>
          <w:w w:val="105"/>
        </w:rPr>
        <w:t xml:space="preserve">moment </w:t>
      </w:r>
      <w:r>
        <w:rPr>
          <w:color w:val="211F1F"/>
          <w:spacing w:val="-2"/>
          <w:w w:val="105"/>
        </w:rPr>
        <w:t>in</w:t>
      </w:r>
      <w:r>
        <w:rPr>
          <w:color w:val="211F1F"/>
          <w:spacing w:val="-7"/>
          <w:w w:val="105"/>
        </w:rPr>
        <w:t xml:space="preserve"> </w:t>
      </w:r>
      <w:r>
        <w:rPr>
          <w:color w:val="211F1F"/>
          <w:spacing w:val="-2"/>
          <w:w w:val="105"/>
        </w:rPr>
        <w:t>te</w:t>
      </w:r>
      <w:r>
        <w:rPr>
          <w:color w:val="211F1F"/>
          <w:spacing w:val="-4"/>
          <w:w w:val="105"/>
        </w:rPr>
        <w:t xml:space="preserve"> </w:t>
      </w:r>
      <w:r>
        <w:rPr>
          <w:color w:val="211F1F"/>
          <w:spacing w:val="-2"/>
          <w:w w:val="105"/>
        </w:rPr>
        <w:t>zetten</w:t>
      </w:r>
      <w:r>
        <w:rPr>
          <w:color w:val="211F1F"/>
          <w:spacing w:val="-7"/>
          <w:w w:val="105"/>
        </w:rPr>
        <w:t xml:space="preserve"> </w:t>
      </w:r>
      <w:r>
        <w:rPr>
          <w:color w:val="211F1F"/>
          <w:spacing w:val="-2"/>
          <w:w w:val="105"/>
        </w:rPr>
        <w:t>herverdelingsmiddelen</w:t>
      </w:r>
      <w:r>
        <w:rPr>
          <w:color w:val="211F1F"/>
          <w:spacing w:val="-6"/>
          <w:w w:val="105"/>
        </w:rPr>
        <w:t xml:space="preserve"> </w:t>
      </w:r>
      <w:r>
        <w:rPr>
          <w:color w:val="211F1F"/>
          <w:spacing w:val="-2"/>
          <w:w w:val="105"/>
        </w:rPr>
        <w:t>(zie</w:t>
      </w:r>
      <w:r>
        <w:rPr>
          <w:color w:val="211F1F"/>
          <w:spacing w:val="-6"/>
          <w:w w:val="105"/>
        </w:rPr>
        <w:t xml:space="preserve"> </w:t>
      </w:r>
      <w:r>
        <w:rPr>
          <w:color w:val="211F1F"/>
          <w:spacing w:val="-2"/>
          <w:w w:val="105"/>
        </w:rPr>
        <w:t>Kamerstukken</w:t>
      </w:r>
      <w:r>
        <w:rPr>
          <w:color w:val="211F1F"/>
          <w:spacing w:val="-4"/>
          <w:w w:val="105"/>
        </w:rPr>
        <w:t xml:space="preserve"> </w:t>
      </w:r>
      <w:r>
        <w:rPr>
          <w:color w:val="211F1F"/>
          <w:spacing w:val="-2"/>
          <w:w w:val="105"/>
        </w:rPr>
        <w:t>II,</w:t>
      </w:r>
      <w:r>
        <w:rPr>
          <w:color w:val="211F1F"/>
          <w:spacing w:val="-3"/>
          <w:w w:val="105"/>
        </w:rPr>
        <w:t xml:space="preserve"> </w:t>
      </w:r>
      <w:r>
        <w:rPr>
          <w:color w:val="211F1F"/>
          <w:spacing w:val="-2"/>
          <w:w w:val="105"/>
        </w:rPr>
        <w:t>2025–2026,</w:t>
      </w:r>
      <w:r>
        <w:rPr>
          <w:color w:val="211F1F"/>
          <w:spacing w:val="-3"/>
          <w:w w:val="105"/>
        </w:rPr>
        <w:t xml:space="preserve"> </w:t>
      </w:r>
      <w:hyperlink r:id="rId12">
        <w:r>
          <w:rPr>
            <w:color w:val="00ACED"/>
            <w:spacing w:val="-2"/>
            <w:w w:val="105"/>
          </w:rPr>
          <w:t>34104,</w:t>
        </w:r>
      </w:hyperlink>
      <w:r>
        <w:rPr>
          <w:color w:val="00ACED"/>
          <w:spacing w:val="-2"/>
          <w:w w:val="105"/>
        </w:rPr>
        <w:t xml:space="preserve"> </w:t>
      </w:r>
      <w:hyperlink r:id="rId13">
        <w:r>
          <w:rPr>
            <w:color w:val="00ACED"/>
            <w:w w:val="105"/>
          </w:rPr>
          <w:t>nr. 450</w:t>
        </w:r>
      </w:hyperlink>
      <w:r>
        <w:rPr>
          <w:color w:val="211F1F"/>
          <w:w w:val="105"/>
        </w:rPr>
        <w:t>). Uit de</w:t>
      </w:r>
      <w:r>
        <w:rPr>
          <w:color w:val="211F1F"/>
          <w:spacing w:val="18"/>
          <w:w w:val="105"/>
        </w:rPr>
        <w:t xml:space="preserve"> </w:t>
      </w:r>
      <w:r>
        <w:rPr>
          <w:color w:val="211F1F"/>
          <w:w w:val="105"/>
        </w:rPr>
        <w:t>februaribrief</w:t>
      </w:r>
      <w:r>
        <w:rPr>
          <w:color w:val="211F1F"/>
          <w:spacing w:val="21"/>
          <w:w w:val="105"/>
        </w:rPr>
        <w:t xml:space="preserve"> </w:t>
      </w:r>
      <w:r>
        <w:rPr>
          <w:color w:val="211F1F"/>
          <w:w w:val="105"/>
        </w:rPr>
        <w:t>van</w:t>
      </w:r>
      <w:r>
        <w:rPr>
          <w:color w:val="211F1F"/>
          <w:spacing w:val="21"/>
          <w:w w:val="105"/>
        </w:rPr>
        <w:t xml:space="preserve"> </w:t>
      </w:r>
      <w:r>
        <w:rPr>
          <w:color w:val="211F1F"/>
          <w:w w:val="105"/>
        </w:rPr>
        <w:t xml:space="preserve">de </w:t>
      </w:r>
      <w:proofErr w:type="spellStart"/>
      <w:r>
        <w:rPr>
          <w:color w:val="211F1F"/>
          <w:w w:val="105"/>
        </w:rPr>
        <w:t>NZa</w:t>
      </w:r>
      <w:proofErr w:type="spellEnd"/>
      <w:r>
        <w:rPr>
          <w:color w:val="211F1F"/>
          <w:spacing w:val="-2"/>
          <w:w w:val="105"/>
        </w:rPr>
        <w:t xml:space="preserve"> </w:t>
      </w:r>
      <w:r>
        <w:rPr>
          <w:color w:val="211F1F"/>
          <w:w w:val="105"/>
        </w:rPr>
        <w:t>blijkt</w:t>
      </w:r>
      <w:r>
        <w:rPr>
          <w:color w:val="211F1F"/>
          <w:spacing w:val="-1"/>
          <w:w w:val="105"/>
        </w:rPr>
        <w:t xml:space="preserve"> </w:t>
      </w:r>
      <w:r>
        <w:rPr>
          <w:color w:val="211F1F"/>
          <w:w w:val="105"/>
        </w:rPr>
        <w:t>dat</w:t>
      </w:r>
      <w:r>
        <w:rPr>
          <w:color w:val="211F1F"/>
          <w:spacing w:val="21"/>
          <w:w w:val="105"/>
        </w:rPr>
        <w:t xml:space="preserve"> </w:t>
      </w:r>
      <w:r>
        <w:rPr>
          <w:color w:val="211F1F"/>
          <w:w w:val="105"/>
        </w:rPr>
        <w:t>de</w:t>
      </w:r>
      <w:r>
        <w:rPr>
          <w:color w:val="211F1F"/>
          <w:spacing w:val="20"/>
          <w:w w:val="105"/>
        </w:rPr>
        <w:t xml:space="preserve"> </w:t>
      </w:r>
      <w:r>
        <w:rPr>
          <w:color w:val="211F1F"/>
          <w:w w:val="105"/>
        </w:rPr>
        <w:t>verwachte</w:t>
      </w:r>
      <w:r>
        <w:rPr>
          <w:color w:val="211F1F"/>
          <w:spacing w:val="23"/>
          <w:w w:val="105"/>
        </w:rPr>
        <w:t xml:space="preserve"> </w:t>
      </w:r>
      <w:r>
        <w:rPr>
          <w:color w:val="211F1F"/>
          <w:w w:val="105"/>
        </w:rPr>
        <w:t>uitgaven in 2026 € 0,6 miljard lager zijn dan waarmee in de kaderbrief rekening is gehouden.</w:t>
      </w:r>
      <w:r>
        <w:rPr>
          <w:color w:val="211F1F"/>
          <w:spacing w:val="37"/>
          <w:w w:val="105"/>
        </w:rPr>
        <w:t xml:space="preserve"> </w:t>
      </w:r>
      <w:r>
        <w:rPr>
          <w:color w:val="211F1F"/>
          <w:w w:val="105"/>
        </w:rPr>
        <w:t>Rekening</w:t>
      </w:r>
      <w:r>
        <w:rPr>
          <w:color w:val="211F1F"/>
          <w:spacing w:val="36"/>
          <w:w w:val="105"/>
        </w:rPr>
        <w:t xml:space="preserve"> </w:t>
      </w:r>
      <w:r>
        <w:rPr>
          <w:color w:val="211F1F"/>
          <w:w w:val="105"/>
        </w:rPr>
        <w:t>houdend</w:t>
      </w:r>
      <w:r>
        <w:rPr>
          <w:color w:val="211F1F"/>
          <w:spacing w:val="37"/>
          <w:w w:val="105"/>
        </w:rPr>
        <w:t xml:space="preserve"> </w:t>
      </w:r>
      <w:r>
        <w:rPr>
          <w:color w:val="211F1F"/>
          <w:w w:val="105"/>
        </w:rPr>
        <w:t>met</w:t>
      </w:r>
      <w:r>
        <w:rPr>
          <w:color w:val="211F1F"/>
          <w:spacing w:val="35"/>
          <w:w w:val="105"/>
        </w:rPr>
        <w:t xml:space="preserve"> </w:t>
      </w:r>
      <w:r>
        <w:rPr>
          <w:color w:val="211F1F"/>
          <w:w w:val="105"/>
        </w:rPr>
        <w:t>mogelijke</w:t>
      </w:r>
      <w:r>
        <w:rPr>
          <w:color w:val="211F1F"/>
          <w:spacing w:val="38"/>
          <w:w w:val="105"/>
        </w:rPr>
        <w:t xml:space="preserve"> </w:t>
      </w:r>
      <w:r>
        <w:rPr>
          <w:color w:val="211F1F"/>
          <w:w w:val="105"/>
        </w:rPr>
        <w:t>hogere</w:t>
      </w:r>
      <w:r>
        <w:rPr>
          <w:color w:val="211F1F"/>
          <w:spacing w:val="37"/>
          <w:w w:val="105"/>
        </w:rPr>
        <w:t xml:space="preserve"> </w:t>
      </w:r>
      <w:r>
        <w:rPr>
          <w:color w:val="211F1F"/>
          <w:w w:val="105"/>
        </w:rPr>
        <w:t>uitgaven</w:t>
      </w:r>
      <w:r>
        <w:rPr>
          <w:color w:val="211F1F"/>
          <w:spacing w:val="36"/>
          <w:w w:val="105"/>
        </w:rPr>
        <w:t xml:space="preserve"> </w:t>
      </w:r>
      <w:r>
        <w:rPr>
          <w:color w:val="211F1F"/>
          <w:w w:val="105"/>
        </w:rPr>
        <w:t>op</w:t>
      </w:r>
      <w:r>
        <w:rPr>
          <w:color w:val="211F1F"/>
          <w:spacing w:val="33"/>
          <w:w w:val="105"/>
        </w:rPr>
        <w:t xml:space="preserve"> </w:t>
      </w:r>
      <w:r>
        <w:rPr>
          <w:color w:val="211F1F"/>
          <w:w w:val="105"/>
        </w:rPr>
        <w:t xml:space="preserve">grond van lopende kostenonderzoeken van de </w:t>
      </w:r>
      <w:proofErr w:type="spellStart"/>
      <w:r>
        <w:rPr>
          <w:color w:val="211F1F"/>
          <w:w w:val="105"/>
        </w:rPr>
        <w:t>NZa</w:t>
      </w:r>
      <w:proofErr w:type="spellEnd"/>
      <w:r>
        <w:rPr>
          <w:color w:val="211F1F"/>
          <w:w w:val="105"/>
        </w:rPr>
        <w:t xml:space="preserve"> en andere risico’s wordt de meerjarenraming vanaf 2027 met € 0,25 miljard verlaagd. Deze bijstelling heeft</w:t>
      </w:r>
      <w:r>
        <w:rPr>
          <w:color w:val="211F1F"/>
          <w:spacing w:val="-14"/>
          <w:w w:val="105"/>
        </w:rPr>
        <w:t xml:space="preserve"> </w:t>
      </w:r>
      <w:r>
        <w:rPr>
          <w:color w:val="211F1F"/>
          <w:w w:val="105"/>
        </w:rPr>
        <w:t>geen</w:t>
      </w:r>
      <w:r>
        <w:rPr>
          <w:color w:val="211F1F"/>
          <w:spacing w:val="-16"/>
          <w:w w:val="105"/>
        </w:rPr>
        <w:t xml:space="preserve"> </w:t>
      </w:r>
      <w:r>
        <w:rPr>
          <w:color w:val="211F1F"/>
          <w:w w:val="105"/>
        </w:rPr>
        <w:t>effect</w:t>
      </w:r>
      <w:r>
        <w:rPr>
          <w:color w:val="211F1F"/>
          <w:spacing w:val="-14"/>
          <w:w w:val="105"/>
        </w:rPr>
        <w:t xml:space="preserve"> </w:t>
      </w:r>
      <w:r>
        <w:rPr>
          <w:color w:val="211F1F"/>
          <w:w w:val="105"/>
        </w:rPr>
        <w:t>op</w:t>
      </w:r>
      <w:r>
        <w:rPr>
          <w:color w:val="211F1F"/>
          <w:spacing w:val="-14"/>
          <w:w w:val="105"/>
        </w:rPr>
        <w:t xml:space="preserve"> </w:t>
      </w:r>
      <w:r>
        <w:rPr>
          <w:color w:val="211F1F"/>
          <w:w w:val="105"/>
        </w:rPr>
        <w:t>het</w:t>
      </w:r>
      <w:r>
        <w:rPr>
          <w:color w:val="211F1F"/>
          <w:spacing w:val="-12"/>
          <w:w w:val="105"/>
        </w:rPr>
        <w:t xml:space="preserve"> </w:t>
      </w:r>
      <w:r>
        <w:rPr>
          <w:color w:val="211F1F"/>
          <w:w w:val="105"/>
        </w:rPr>
        <w:t>beschikbaar</w:t>
      </w:r>
      <w:r>
        <w:rPr>
          <w:color w:val="211F1F"/>
          <w:spacing w:val="-11"/>
          <w:w w:val="105"/>
        </w:rPr>
        <w:t xml:space="preserve"> </w:t>
      </w:r>
      <w:r>
        <w:rPr>
          <w:color w:val="211F1F"/>
          <w:w w:val="105"/>
        </w:rPr>
        <w:t>gestelde</w:t>
      </w:r>
      <w:r>
        <w:rPr>
          <w:color w:val="211F1F"/>
          <w:spacing w:val="-13"/>
          <w:w w:val="105"/>
        </w:rPr>
        <w:t xml:space="preserve"> </w:t>
      </w:r>
      <w:proofErr w:type="spellStart"/>
      <w:r>
        <w:rPr>
          <w:color w:val="211F1F"/>
          <w:w w:val="105"/>
        </w:rPr>
        <w:t>Wlz</w:t>
      </w:r>
      <w:proofErr w:type="spellEnd"/>
      <w:r>
        <w:rPr>
          <w:color w:val="211F1F"/>
          <w:w w:val="105"/>
        </w:rPr>
        <w:t>-kader</w:t>
      </w:r>
      <w:r>
        <w:rPr>
          <w:color w:val="211F1F"/>
          <w:spacing w:val="-11"/>
          <w:w w:val="105"/>
        </w:rPr>
        <w:t xml:space="preserve"> </w:t>
      </w:r>
      <w:r>
        <w:rPr>
          <w:color w:val="211F1F"/>
          <w:w w:val="105"/>
        </w:rPr>
        <w:t>voor</w:t>
      </w:r>
      <w:r>
        <w:rPr>
          <w:color w:val="211F1F"/>
          <w:spacing w:val="-12"/>
          <w:w w:val="105"/>
        </w:rPr>
        <w:t xml:space="preserve"> </w:t>
      </w:r>
      <w:r>
        <w:rPr>
          <w:color w:val="211F1F"/>
          <w:w w:val="105"/>
        </w:rPr>
        <w:t>de</w:t>
      </w:r>
      <w:r>
        <w:rPr>
          <w:color w:val="211F1F"/>
          <w:spacing w:val="-14"/>
          <w:w w:val="105"/>
        </w:rPr>
        <w:t xml:space="preserve"> </w:t>
      </w:r>
      <w:r>
        <w:rPr>
          <w:color w:val="211F1F"/>
          <w:w w:val="105"/>
        </w:rPr>
        <w:t>zorginkoop door</w:t>
      </w:r>
      <w:r>
        <w:rPr>
          <w:color w:val="211F1F"/>
          <w:spacing w:val="38"/>
          <w:w w:val="105"/>
        </w:rPr>
        <w:t xml:space="preserve"> </w:t>
      </w:r>
      <w:r>
        <w:rPr>
          <w:color w:val="211F1F"/>
          <w:w w:val="105"/>
        </w:rPr>
        <w:t>zorgkantoren.</w:t>
      </w:r>
      <w:r>
        <w:rPr>
          <w:color w:val="211F1F"/>
          <w:spacing w:val="38"/>
          <w:w w:val="105"/>
        </w:rPr>
        <w:t xml:space="preserve"> </w:t>
      </w:r>
      <w:r>
        <w:rPr>
          <w:color w:val="211F1F"/>
          <w:w w:val="105"/>
        </w:rPr>
        <w:t>Dit</w:t>
      </w:r>
      <w:r>
        <w:rPr>
          <w:color w:val="211F1F"/>
          <w:spacing w:val="36"/>
          <w:w w:val="105"/>
        </w:rPr>
        <w:t xml:space="preserve"> </w:t>
      </w:r>
      <w:r>
        <w:rPr>
          <w:color w:val="211F1F"/>
          <w:w w:val="105"/>
        </w:rPr>
        <w:t>blijft</w:t>
      </w:r>
      <w:r>
        <w:rPr>
          <w:color w:val="211F1F"/>
          <w:spacing w:val="36"/>
          <w:w w:val="105"/>
        </w:rPr>
        <w:t xml:space="preserve"> </w:t>
      </w:r>
      <w:r>
        <w:rPr>
          <w:color w:val="211F1F"/>
          <w:w w:val="105"/>
        </w:rPr>
        <w:t>voor</w:t>
      </w:r>
      <w:r>
        <w:rPr>
          <w:color w:val="211F1F"/>
          <w:spacing w:val="38"/>
          <w:w w:val="105"/>
        </w:rPr>
        <w:t xml:space="preserve"> </w:t>
      </w:r>
      <w:r>
        <w:rPr>
          <w:color w:val="211F1F"/>
          <w:w w:val="105"/>
        </w:rPr>
        <w:t>2026</w:t>
      </w:r>
      <w:r>
        <w:rPr>
          <w:color w:val="211F1F"/>
          <w:spacing w:val="35"/>
          <w:w w:val="105"/>
        </w:rPr>
        <w:t xml:space="preserve"> </w:t>
      </w:r>
      <w:r>
        <w:rPr>
          <w:color w:val="211F1F"/>
          <w:w w:val="105"/>
        </w:rPr>
        <w:t>ongewijzigd</w:t>
      </w:r>
      <w:r>
        <w:rPr>
          <w:color w:val="211F1F"/>
          <w:spacing w:val="38"/>
          <w:w w:val="105"/>
        </w:rPr>
        <w:t xml:space="preserve"> </w:t>
      </w:r>
      <w:r>
        <w:rPr>
          <w:color w:val="211F1F"/>
          <w:w w:val="105"/>
        </w:rPr>
        <w:t>gelijk</w:t>
      </w:r>
      <w:r>
        <w:rPr>
          <w:color w:val="211F1F"/>
          <w:spacing w:val="37"/>
          <w:w w:val="105"/>
        </w:rPr>
        <w:t xml:space="preserve"> </w:t>
      </w:r>
      <w:r>
        <w:rPr>
          <w:color w:val="211F1F"/>
          <w:w w:val="105"/>
        </w:rPr>
        <w:t>aan</w:t>
      </w:r>
      <w:r>
        <w:rPr>
          <w:color w:val="211F1F"/>
          <w:spacing w:val="34"/>
          <w:w w:val="105"/>
        </w:rPr>
        <w:t xml:space="preserve"> </w:t>
      </w:r>
      <w:r>
        <w:rPr>
          <w:color w:val="211F1F"/>
          <w:w w:val="105"/>
        </w:rPr>
        <w:t>afgerond</w:t>
      </w:r>
    </w:p>
    <w:p w:rsidR="001B3359" w:rsidRDefault="00D877C7" w14:paraId="733FF8C9" w14:textId="77777777">
      <w:pPr>
        <w:pStyle w:val="Plattetekst"/>
        <w:spacing w:line="247" w:lineRule="auto"/>
        <w:ind w:left="3429" w:right="527"/>
      </w:pPr>
      <w:r>
        <w:rPr>
          <w:color w:val="211F1F"/>
          <w:w w:val="105"/>
        </w:rPr>
        <w:t>€ 41,1 miljard, waarmee ten opzichte</w:t>
      </w:r>
      <w:r>
        <w:rPr>
          <w:color w:val="211F1F"/>
          <w:spacing w:val="40"/>
          <w:w w:val="105"/>
        </w:rPr>
        <w:t xml:space="preserve"> </w:t>
      </w:r>
      <w:r>
        <w:rPr>
          <w:color w:val="211F1F"/>
          <w:w w:val="105"/>
        </w:rPr>
        <w:t>van het beschikbaar</w:t>
      </w:r>
      <w:r>
        <w:rPr>
          <w:color w:val="211F1F"/>
          <w:spacing w:val="40"/>
          <w:w w:val="105"/>
        </w:rPr>
        <w:t xml:space="preserve"> </w:t>
      </w:r>
      <w:r>
        <w:rPr>
          <w:color w:val="211F1F"/>
          <w:w w:val="105"/>
        </w:rPr>
        <w:t xml:space="preserve">gestelde </w:t>
      </w:r>
      <w:proofErr w:type="spellStart"/>
      <w:r>
        <w:rPr>
          <w:color w:val="211F1F"/>
          <w:w w:val="105"/>
        </w:rPr>
        <w:t>Wlz</w:t>
      </w:r>
      <w:proofErr w:type="spellEnd"/>
      <w:r>
        <w:rPr>
          <w:color w:val="211F1F"/>
          <w:w w:val="105"/>
        </w:rPr>
        <w:t>-</w:t>
      </w:r>
      <w:r>
        <w:rPr>
          <w:color w:val="211F1F"/>
        </w:rPr>
        <w:t xml:space="preserve">kader voor 2025 (€ 39,0 miljard) nog steeds afgerond € 2,2 miljard aan extra </w:t>
      </w:r>
      <w:r>
        <w:rPr>
          <w:color w:val="211F1F"/>
          <w:w w:val="105"/>
        </w:rPr>
        <w:t>middelen beschikbaar zijn. Verder blijft de meerjarenraming vanaf 2027 gebaseerd op een realistisch uitgavenniveau, waaraan jaarlijks groeiruimte en loon- en prijsbijstelling wordt toegevoegd.</w:t>
      </w:r>
    </w:p>
    <w:p w:rsidR="001B3359" w:rsidRDefault="00D877C7" w14:paraId="78382F80" w14:textId="77777777">
      <w:pPr>
        <w:pStyle w:val="Kop1"/>
        <w:spacing w:before="201"/>
        <w:jc w:val="both"/>
      </w:pPr>
      <w:r>
        <w:rPr>
          <w:color w:val="211F1F"/>
        </w:rPr>
        <w:t>Verwerking</w:t>
      </w:r>
      <w:r>
        <w:rPr>
          <w:color w:val="211F1F"/>
          <w:spacing w:val="6"/>
        </w:rPr>
        <w:t xml:space="preserve"> </w:t>
      </w:r>
      <w:r>
        <w:rPr>
          <w:color w:val="211F1F"/>
        </w:rPr>
        <w:t>MLT</w:t>
      </w:r>
      <w:r>
        <w:rPr>
          <w:color w:val="211F1F"/>
          <w:spacing w:val="3"/>
        </w:rPr>
        <w:t xml:space="preserve"> </w:t>
      </w:r>
      <w:r>
        <w:rPr>
          <w:color w:val="211F1F"/>
        </w:rPr>
        <w:t>2027-</w:t>
      </w:r>
      <w:r>
        <w:rPr>
          <w:color w:val="211F1F"/>
          <w:spacing w:val="-4"/>
        </w:rPr>
        <w:t>2031</w:t>
      </w:r>
    </w:p>
    <w:p w:rsidR="001B3359" w:rsidRDefault="00D877C7" w14:paraId="1E8344B4" w14:textId="77777777">
      <w:pPr>
        <w:pStyle w:val="Plattetekst"/>
        <w:spacing w:before="1" w:line="247" w:lineRule="auto"/>
        <w:ind w:left="3429" w:right="644"/>
        <w:jc w:val="both"/>
      </w:pPr>
      <w:r>
        <w:rPr>
          <w:color w:val="211F1F"/>
          <w:spacing w:val="-2"/>
          <w:w w:val="110"/>
        </w:rPr>
        <w:t>De</w:t>
      </w:r>
      <w:r>
        <w:rPr>
          <w:color w:val="211F1F"/>
          <w:spacing w:val="-9"/>
          <w:w w:val="110"/>
        </w:rPr>
        <w:t xml:space="preserve"> </w:t>
      </w:r>
      <w:r>
        <w:rPr>
          <w:color w:val="211F1F"/>
          <w:spacing w:val="-2"/>
          <w:w w:val="110"/>
        </w:rPr>
        <w:t>ramingen</w:t>
      </w:r>
      <w:r>
        <w:rPr>
          <w:color w:val="211F1F"/>
          <w:spacing w:val="-6"/>
          <w:w w:val="110"/>
        </w:rPr>
        <w:t xml:space="preserve"> </w:t>
      </w:r>
      <w:r>
        <w:rPr>
          <w:color w:val="211F1F"/>
          <w:spacing w:val="-2"/>
          <w:w w:val="110"/>
        </w:rPr>
        <w:t>voor</w:t>
      </w:r>
      <w:r>
        <w:rPr>
          <w:color w:val="211F1F"/>
          <w:spacing w:val="-13"/>
          <w:w w:val="110"/>
        </w:rPr>
        <w:t xml:space="preserve"> </w:t>
      </w:r>
      <w:r>
        <w:rPr>
          <w:color w:val="211F1F"/>
          <w:spacing w:val="-2"/>
          <w:w w:val="110"/>
        </w:rPr>
        <w:t>loon-,</w:t>
      </w:r>
      <w:r>
        <w:rPr>
          <w:color w:val="211F1F"/>
          <w:spacing w:val="-7"/>
          <w:w w:val="110"/>
        </w:rPr>
        <w:t xml:space="preserve"> </w:t>
      </w:r>
      <w:r>
        <w:rPr>
          <w:color w:val="211F1F"/>
          <w:spacing w:val="-2"/>
          <w:w w:val="110"/>
        </w:rPr>
        <w:t>prijs-</w:t>
      </w:r>
      <w:r>
        <w:rPr>
          <w:color w:val="211F1F"/>
          <w:spacing w:val="-14"/>
          <w:w w:val="110"/>
        </w:rPr>
        <w:t xml:space="preserve"> </w:t>
      </w:r>
      <w:r>
        <w:rPr>
          <w:color w:val="211F1F"/>
          <w:spacing w:val="-2"/>
          <w:w w:val="110"/>
        </w:rPr>
        <w:t>en</w:t>
      </w:r>
      <w:r>
        <w:rPr>
          <w:color w:val="211F1F"/>
          <w:spacing w:val="-4"/>
          <w:w w:val="110"/>
        </w:rPr>
        <w:t xml:space="preserve"> </w:t>
      </w:r>
      <w:r>
        <w:rPr>
          <w:color w:val="211F1F"/>
          <w:spacing w:val="-2"/>
          <w:w w:val="110"/>
        </w:rPr>
        <w:t>volumeontwikkelingen</w:t>
      </w:r>
      <w:r>
        <w:rPr>
          <w:color w:val="211F1F"/>
          <w:spacing w:val="-3"/>
          <w:w w:val="110"/>
        </w:rPr>
        <w:t xml:space="preserve"> </w:t>
      </w:r>
      <w:r>
        <w:rPr>
          <w:color w:val="211F1F"/>
          <w:spacing w:val="-2"/>
          <w:w w:val="110"/>
        </w:rPr>
        <w:t>zijn</w:t>
      </w:r>
      <w:r>
        <w:rPr>
          <w:color w:val="211F1F"/>
          <w:spacing w:val="-4"/>
          <w:w w:val="110"/>
        </w:rPr>
        <w:t xml:space="preserve"> </w:t>
      </w:r>
      <w:r>
        <w:rPr>
          <w:color w:val="211F1F"/>
          <w:spacing w:val="-2"/>
          <w:w w:val="110"/>
        </w:rPr>
        <w:t>vanaf</w:t>
      </w:r>
      <w:r>
        <w:rPr>
          <w:color w:val="211F1F"/>
          <w:spacing w:val="-12"/>
          <w:w w:val="110"/>
        </w:rPr>
        <w:t xml:space="preserve"> </w:t>
      </w:r>
      <w:r>
        <w:rPr>
          <w:color w:val="211F1F"/>
          <w:spacing w:val="-2"/>
          <w:w w:val="110"/>
        </w:rPr>
        <w:t xml:space="preserve">2027 </w:t>
      </w:r>
      <w:r>
        <w:rPr>
          <w:color w:val="211F1F"/>
          <w:w w:val="110"/>
        </w:rPr>
        <w:t>geactualiseerd</w:t>
      </w:r>
      <w:r>
        <w:rPr>
          <w:color w:val="211F1F"/>
          <w:spacing w:val="-10"/>
          <w:w w:val="110"/>
        </w:rPr>
        <w:t xml:space="preserve"> </w:t>
      </w:r>
      <w:r>
        <w:rPr>
          <w:color w:val="211F1F"/>
          <w:w w:val="110"/>
        </w:rPr>
        <w:t>op</w:t>
      </w:r>
      <w:r>
        <w:rPr>
          <w:color w:val="211F1F"/>
          <w:spacing w:val="-12"/>
          <w:w w:val="110"/>
        </w:rPr>
        <w:t xml:space="preserve"> </w:t>
      </w:r>
      <w:r>
        <w:rPr>
          <w:color w:val="211F1F"/>
          <w:w w:val="110"/>
        </w:rPr>
        <w:t>basis</w:t>
      </w:r>
      <w:r>
        <w:rPr>
          <w:color w:val="211F1F"/>
          <w:spacing w:val="-7"/>
          <w:w w:val="110"/>
        </w:rPr>
        <w:t xml:space="preserve"> </w:t>
      </w:r>
      <w:r>
        <w:rPr>
          <w:color w:val="211F1F"/>
          <w:w w:val="110"/>
        </w:rPr>
        <w:t>van</w:t>
      </w:r>
      <w:r>
        <w:rPr>
          <w:color w:val="211F1F"/>
          <w:spacing w:val="-6"/>
          <w:w w:val="110"/>
        </w:rPr>
        <w:t xml:space="preserve"> </w:t>
      </w:r>
      <w:r>
        <w:rPr>
          <w:color w:val="211F1F"/>
          <w:w w:val="110"/>
        </w:rPr>
        <w:t>de</w:t>
      </w:r>
      <w:r>
        <w:rPr>
          <w:color w:val="211F1F"/>
          <w:spacing w:val="-10"/>
          <w:w w:val="110"/>
        </w:rPr>
        <w:t xml:space="preserve"> </w:t>
      </w:r>
      <w:r>
        <w:rPr>
          <w:color w:val="211F1F"/>
          <w:w w:val="110"/>
        </w:rPr>
        <w:t>recente</w:t>
      </w:r>
      <w:r>
        <w:rPr>
          <w:color w:val="211F1F"/>
          <w:spacing w:val="-9"/>
          <w:w w:val="110"/>
        </w:rPr>
        <w:t xml:space="preserve"> </w:t>
      </w:r>
      <w:r>
        <w:rPr>
          <w:color w:val="211F1F"/>
          <w:w w:val="110"/>
        </w:rPr>
        <w:t>middellange-termijnverkenning (MLT) 2027-2031 van het CPB.</w:t>
      </w:r>
    </w:p>
    <w:p w:rsidR="001B3359" w:rsidRDefault="00D877C7" w14:paraId="2CEF62F7" w14:textId="77777777">
      <w:pPr>
        <w:pStyle w:val="Kop1"/>
        <w:spacing w:before="204"/>
        <w:jc w:val="both"/>
      </w:pPr>
      <w:r>
        <w:rPr>
          <w:color w:val="211F1F"/>
        </w:rPr>
        <w:t>Actualisatie</w:t>
      </w:r>
      <w:r>
        <w:rPr>
          <w:color w:val="211F1F"/>
          <w:spacing w:val="35"/>
        </w:rPr>
        <w:t xml:space="preserve"> </w:t>
      </w:r>
      <w:r>
        <w:rPr>
          <w:color w:val="211F1F"/>
        </w:rPr>
        <w:t>nominaal</w:t>
      </w:r>
      <w:r>
        <w:rPr>
          <w:color w:val="211F1F"/>
          <w:spacing w:val="34"/>
        </w:rPr>
        <w:t xml:space="preserve"> </w:t>
      </w:r>
      <w:r>
        <w:rPr>
          <w:color w:val="211F1F"/>
        </w:rPr>
        <w:t>en</w:t>
      </w:r>
      <w:r>
        <w:rPr>
          <w:color w:val="211F1F"/>
          <w:spacing w:val="30"/>
        </w:rPr>
        <w:t xml:space="preserve"> </w:t>
      </w:r>
      <w:r>
        <w:rPr>
          <w:color w:val="211F1F"/>
        </w:rPr>
        <w:t>onverdeeld</w:t>
      </w:r>
      <w:r>
        <w:rPr>
          <w:color w:val="211F1F"/>
          <w:spacing w:val="30"/>
        </w:rPr>
        <w:t xml:space="preserve"> </w:t>
      </w:r>
      <w:r>
        <w:rPr>
          <w:color w:val="211F1F"/>
        </w:rPr>
        <w:t>en</w:t>
      </w:r>
      <w:r>
        <w:rPr>
          <w:color w:val="211F1F"/>
          <w:spacing w:val="32"/>
        </w:rPr>
        <w:t xml:space="preserve"> </w:t>
      </w:r>
      <w:r>
        <w:rPr>
          <w:color w:val="211F1F"/>
        </w:rPr>
        <w:t>beheerskosten</w:t>
      </w:r>
      <w:r>
        <w:rPr>
          <w:color w:val="211F1F"/>
          <w:spacing w:val="36"/>
        </w:rPr>
        <w:t xml:space="preserve"> </w:t>
      </w:r>
      <w:proofErr w:type="spellStart"/>
      <w:r>
        <w:rPr>
          <w:color w:val="211F1F"/>
          <w:spacing w:val="-5"/>
        </w:rPr>
        <w:t>Wlz</w:t>
      </w:r>
      <w:proofErr w:type="spellEnd"/>
    </w:p>
    <w:p w:rsidR="001B3359" w:rsidRDefault="00D877C7" w14:paraId="76B472B2" w14:textId="77777777">
      <w:pPr>
        <w:pStyle w:val="Plattetekst"/>
        <w:spacing w:before="4" w:line="247" w:lineRule="auto"/>
        <w:ind w:left="3429" w:right="437"/>
        <w:jc w:val="both"/>
      </w:pPr>
      <w:r>
        <w:rPr>
          <w:color w:val="211F1F"/>
          <w:w w:val="110"/>
        </w:rPr>
        <w:t>Op</w:t>
      </w:r>
      <w:r>
        <w:rPr>
          <w:color w:val="211F1F"/>
          <w:spacing w:val="-16"/>
          <w:w w:val="110"/>
        </w:rPr>
        <w:t xml:space="preserve"> </w:t>
      </w:r>
      <w:r>
        <w:rPr>
          <w:color w:val="211F1F"/>
          <w:w w:val="110"/>
        </w:rPr>
        <w:t>basis</w:t>
      </w:r>
      <w:r>
        <w:rPr>
          <w:color w:val="211F1F"/>
          <w:spacing w:val="-15"/>
          <w:w w:val="110"/>
        </w:rPr>
        <w:t xml:space="preserve"> </w:t>
      </w:r>
      <w:r>
        <w:rPr>
          <w:color w:val="211F1F"/>
          <w:w w:val="110"/>
        </w:rPr>
        <w:t>van</w:t>
      </w:r>
      <w:r>
        <w:rPr>
          <w:color w:val="211F1F"/>
          <w:spacing w:val="-16"/>
          <w:w w:val="110"/>
        </w:rPr>
        <w:t xml:space="preserve"> </w:t>
      </w:r>
      <w:r>
        <w:rPr>
          <w:color w:val="211F1F"/>
          <w:w w:val="110"/>
        </w:rPr>
        <w:t>een</w:t>
      </w:r>
      <w:r>
        <w:rPr>
          <w:color w:val="211F1F"/>
          <w:spacing w:val="-15"/>
          <w:w w:val="110"/>
        </w:rPr>
        <w:t xml:space="preserve"> </w:t>
      </w:r>
      <w:r>
        <w:rPr>
          <w:color w:val="211F1F"/>
          <w:w w:val="110"/>
        </w:rPr>
        <w:t>actualisatie</w:t>
      </w:r>
      <w:r>
        <w:rPr>
          <w:color w:val="211F1F"/>
          <w:spacing w:val="-14"/>
          <w:w w:val="110"/>
        </w:rPr>
        <w:t xml:space="preserve"> </w:t>
      </w:r>
      <w:r>
        <w:rPr>
          <w:color w:val="211F1F"/>
          <w:w w:val="110"/>
        </w:rPr>
        <w:t>van</w:t>
      </w:r>
      <w:r>
        <w:rPr>
          <w:color w:val="211F1F"/>
          <w:spacing w:val="-12"/>
          <w:w w:val="110"/>
        </w:rPr>
        <w:t xml:space="preserve"> </w:t>
      </w:r>
      <w:r>
        <w:rPr>
          <w:color w:val="211F1F"/>
          <w:w w:val="110"/>
        </w:rPr>
        <w:t>de</w:t>
      </w:r>
      <w:r>
        <w:rPr>
          <w:color w:val="211F1F"/>
          <w:spacing w:val="-15"/>
          <w:w w:val="110"/>
        </w:rPr>
        <w:t xml:space="preserve"> </w:t>
      </w:r>
      <w:r>
        <w:rPr>
          <w:color w:val="211F1F"/>
          <w:w w:val="110"/>
        </w:rPr>
        <w:t>middelen</w:t>
      </w:r>
      <w:r>
        <w:rPr>
          <w:color w:val="211F1F"/>
          <w:spacing w:val="-13"/>
          <w:w w:val="110"/>
        </w:rPr>
        <w:t xml:space="preserve"> </w:t>
      </w:r>
      <w:r>
        <w:rPr>
          <w:color w:val="211F1F"/>
          <w:w w:val="110"/>
        </w:rPr>
        <w:t>op</w:t>
      </w:r>
      <w:r>
        <w:rPr>
          <w:color w:val="211F1F"/>
          <w:spacing w:val="-16"/>
          <w:w w:val="110"/>
        </w:rPr>
        <w:t xml:space="preserve"> </w:t>
      </w:r>
      <w:r>
        <w:rPr>
          <w:color w:val="211F1F"/>
          <w:w w:val="110"/>
        </w:rPr>
        <w:t>nominaal</w:t>
      </w:r>
      <w:r>
        <w:rPr>
          <w:color w:val="211F1F"/>
          <w:spacing w:val="-13"/>
          <w:w w:val="110"/>
        </w:rPr>
        <w:t xml:space="preserve"> </w:t>
      </w:r>
      <w:r>
        <w:rPr>
          <w:color w:val="211F1F"/>
          <w:w w:val="110"/>
        </w:rPr>
        <w:t>en</w:t>
      </w:r>
      <w:r>
        <w:rPr>
          <w:color w:val="211F1F"/>
          <w:spacing w:val="-16"/>
          <w:w w:val="110"/>
        </w:rPr>
        <w:t xml:space="preserve"> </w:t>
      </w:r>
      <w:r>
        <w:rPr>
          <w:color w:val="211F1F"/>
          <w:w w:val="110"/>
        </w:rPr>
        <w:t>onverdeeld en</w:t>
      </w:r>
      <w:r>
        <w:rPr>
          <w:color w:val="211F1F"/>
          <w:spacing w:val="-11"/>
          <w:w w:val="110"/>
        </w:rPr>
        <w:t xml:space="preserve"> </w:t>
      </w:r>
      <w:r>
        <w:rPr>
          <w:color w:val="211F1F"/>
          <w:w w:val="110"/>
        </w:rPr>
        <w:t>de</w:t>
      </w:r>
      <w:r>
        <w:rPr>
          <w:color w:val="211F1F"/>
          <w:spacing w:val="-6"/>
          <w:w w:val="110"/>
        </w:rPr>
        <w:t xml:space="preserve"> </w:t>
      </w:r>
      <w:r>
        <w:rPr>
          <w:color w:val="211F1F"/>
          <w:w w:val="110"/>
        </w:rPr>
        <w:t>beheerskosten</w:t>
      </w:r>
      <w:r>
        <w:rPr>
          <w:color w:val="211F1F"/>
          <w:spacing w:val="-6"/>
          <w:w w:val="110"/>
        </w:rPr>
        <w:t xml:space="preserve"> </w:t>
      </w:r>
      <w:proofErr w:type="spellStart"/>
      <w:r>
        <w:rPr>
          <w:color w:val="211F1F"/>
          <w:w w:val="110"/>
        </w:rPr>
        <w:t>Wlz</w:t>
      </w:r>
      <w:proofErr w:type="spellEnd"/>
      <w:r>
        <w:rPr>
          <w:color w:val="211F1F"/>
          <w:spacing w:val="-6"/>
          <w:w w:val="110"/>
        </w:rPr>
        <w:t xml:space="preserve"> </w:t>
      </w:r>
      <w:r>
        <w:rPr>
          <w:color w:val="211F1F"/>
          <w:w w:val="110"/>
        </w:rPr>
        <w:t>valt</w:t>
      </w:r>
      <w:r>
        <w:rPr>
          <w:color w:val="211F1F"/>
          <w:spacing w:val="-10"/>
          <w:w w:val="110"/>
        </w:rPr>
        <w:t xml:space="preserve"> </w:t>
      </w:r>
      <w:r>
        <w:rPr>
          <w:color w:val="211F1F"/>
          <w:w w:val="110"/>
        </w:rPr>
        <w:t>vanaf</w:t>
      </w:r>
      <w:r>
        <w:rPr>
          <w:color w:val="211F1F"/>
          <w:spacing w:val="-8"/>
          <w:w w:val="110"/>
        </w:rPr>
        <w:t xml:space="preserve"> </w:t>
      </w:r>
      <w:r>
        <w:rPr>
          <w:color w:val="211F1F"/>
          <w:w w:val="110"/>
        </w:rPr>
        <w:t>2026</w:t>
      </w:r>
      <w:r>
        <w:rPr>
          <w:color w:val="211F1F"/>
          <w:spacing w:val="-7"/>
          <w:w w:val="110"/>
        </w:rPr>
        <w:t xml:space="preserve"> </w:t>
      </w:r>
      <w:r>
        <w:rPr>
          <w:color w:val="211F1F"/>
          <w:w w:val="110"/>
        </w:rPr>
        <w:t>circa</w:t>
      </w:r>
      <w:r>
        <w:rPr>
          <w:color w:val="211F1F"/>
          <w:spacing w:val="-7"/>
          <w:w w:val="110"/>
        </w:rPr>
        <w:t xml:space="preserve"> </w:t>
      </w:r>
      <w:r>
        <w:rPr>
          <w:color w:val="211F1F"/>
          <w:w w:val="110"/>
        </w:rPr>
        <w:t>€</w:t>
      </w:r>
      <w:r>
        <w:rPr>
          <w:color w:val="211F1F"/>
          <w:spacing w:val="-10"/>
          <w:w w:val="110"/>
        </w:rPr>
        <w:t xml:space="preserve"> </w:t>
      </w:r>
      <w:r>
        <w:rPr>
          <w:color w:val="211F1F"/>
          <w:w w:val="110"/>
        </w:rPr>
        <w:t>1</w:t>
      </w:r>
      <w:r>
        <w:rPr>
          <w:color w:val="211F1F"/>
          <w:spacing w:val="-7"/>
          <w:w w:val="110"/>
        </w:rPr>
        <w:t xml:space="preserve"> </w:t>
      </w:r>
      <w:r>
        <w:rPr>
          <w:color w:val="211F1F"/>
          <w:w w:val="110"/>
        </w:rPr>
        <w:t>miljoen</w:t>
      </w:r>
      <w:r>
        <w:rPr>
          <w:color w:val="211F1F"/>
          <w:spacing w:val="-10"/>
          <w:w w:val="110"/>
        </w:rPr>
        <w:t xml:space="preserve"> </w:t>
      </w:r>
      <w:r>
        <w:rPr>
          <w:color w:val="211F1F"/>
          <w:w w:val="110"/>
        </w:rPr>
        <w:t>en</w:t>
      </w:r>
      <w:r>
        <w:rPr>
          <w:color w:val="211F1F"/>
          <w:spacing w:val="-7"/>
          <w:w w:val="110"/>
        </w:rPr>
        <w:t xml:space="preserve"> </w:t>
      </w:r>
      <w:r>
        <w:rPr>
          <w:color w:val="211F1F"/>
          <w:w w:val="110"/>
        </w:rPr>
        <w:t>vanaf</w:t>
      </w:r>
      <w:r>
        <w:rPr>
          <w:color w:val="211F1F"/>
          <w:spacing w:val="-10"/>
          <w:w w:val="110"/>
        </w:rPr>
        <w:t xml:space="preserve"> </w:t>
      </w:r>
      <w:r>
        <w:rPr>
          <w:color w:val="211F1F"/>
          <w:w w:val="110"/>
        </w:rPr>
        <w:t>2028 circa € 19 miljoen vrij.</w:t>
      </w:r>
    </w:p>
    <w:p w:rsidR="001B3359" w:rsidRDefault="00D877C7" w14:paraId="03A1161F" w14:textId="77777777">
      <w:pPr>
        <w:pStyle w:val="Kop1"/>
        <w:spacing w:before="202"/>
      </w:pPr>
      <w:r>
        <w:rPr>
          <w:color w:val="211F1F"/>
        </w:rPr>
        <w:t>Correctie</w:t>
      </w:r>
      <w:r>
        <w:rPr>
          <w:color w:val="211F1F"/>
          <w:spacing w:val="27"/>
        </w:rPr>
        <w:t xml:space="preserve"> </w:t>
      </w:r>
      <w:r>
        <w:rPr>
          <w:color w:val="211F1F"/>
          <w:spacing w:val="-2"/>
        </w:rPr>
        <w:t>regiobudgetten</w:t>
      </w:r>
    </w:p>
    <w:p w:rsidR="001B3359" w:rsidRDefault="00D877C7" w14:paraId="55DA55B0" w14:textId="77777777">
      <w:pPr>
        <w:pStyle w:val="Plattetekst"/>
        <w:spacing w:before="2" w:line="247" w:lineRule="auto"/>
        <w:ind w:left="3429" w:right="527"/>
      </w:pPr>
      <w:r>
        <w:rPr>
          <w:color w:val="211F1F"/>
          <w:w w:val="110"/>
        </w:rPr>
        <w:t>Bij de voorbereiding van de ontwerpbegroting 2026 is ten onrechte verondersteld</w:t>
      </w:r>
      <w:r>
        <w:rPr>
          <w:color w:val="211F1F"/>
          <w:spacing w:val="-7"/>
          <w:w w:val="110"/>
        </w:rPr>
        <w:t xml:space="preserve"> </w:t>
      </w:r>
      <w:r>
        <w:rPr>
          <w:color w:val="211F1F"/>
          <w:w w:val="110"/>
        </w:rPr>
        <w:t>dat</w:t>
      </w:r>
      <w:r>
        <w:rPr>
          <w:color w:val="211F1F"/>
          <w:spacing w:val="-11"/>
          <w:w w:val="110"/>
        </w:rPr>
        <w:t xml:space="preserve"> </w:t>
      </w:r>
      <w:r>
        <w:rPr>
          <w:color w:val="211F1F"/>
          <w:w w:val="110"/>
        </w:rPr>
        <w:t>in</w:t>
      </w:r>
      <w:r>
        <w:rPr>
          <w:color w:val="211F1F"/>
          <w:spacing w:val="-12"/>
          <w:w w:val="110"/>
        </w:rPr>
        <w:t xml:space="preserve"> </w:t>
      </w:r>
      <w:r>
        <w:rPr>
          <w:color w:val="211F1F"/>
          <w:w w:val="110"/>
        </w:rPr>
        <w:t>2030</w:t>
      </w:r>
      <w:r>
        <w:rPr>
          <w:color w:val="211F1F"/>
          <w:spacing w:val="-9"/>
          <w:w w:val="110"/>
        </w:rPr>
        <w:t xml:space="preserve"> </w:t>
      </w:r>
      <w:r>
        <w:rPr>
          <w:color w:val="211F1F"/>
          <w:w w:val="110"/>
        </w:rPr>
        <w:t>een</w:t>
      </w:r>
      <w:r>
        <w:rPr>
          <w:color w:val="211F1F"/>
          <w:spacing w:val="-12"/>
          <w:w w:val="110"/>
        </w:rPr>
        <w:t xml:space="preserve"> </w:t>
      </w:r>
      <w:r>
        <w:rPr>
          <w:color w:val="211F1F"/>
          <w:w w:val="110"/>
        </w:rPr>
        <w:t>bedrag</w:t>
      </w:r>
      <w:r>
        <w:rPr>
          <w:color w:val="211F1F"/>
          <w:spacing w:val="-7"/>
          <w:w w:val="110"/>
        </w:rPr>
        <w:t xml:space="preserve"> </w:t>
      </w:r>
      <w:r>
        <w:rPr>
          <w:color w:val="211F1F"/>
          <w:w w:val="110"/>
        </w:rPr>
        <w:t>van</w:t>
      </w:r>
      <w:r>
        <w:rPr>
          <w:color w:val="211F1F"/>
          <w:spacing w:val="-9"/>
          <w:w w:val="110"/>
        </w:rPr>
        <w:t xml:space="preserve"> </w:t>
      </w:r>
      <w:r>
        <w:rPr>
          <w:color w:val="211F1F"/>
          <w:w w:val="110"/>
        </w:rPr>
        <w:t>€</w:t>
      </w:r>
      <w:r>
        <w:rPr>
          <w:color w:val="211F1F"/>
          <w:spacing w:val="-10"/>
          <w:w w:val="110"/>
        </w:rPr>
        <w:t xml:space="preserve"> </w:t>
      </w:r>
      <w:r>
        <w:rPr>
          <w:color w:val="211F1F"/>
          <w:w w:val="110"/>
        </w:rPr>
        <w:t>40</w:t>
      </w:r>
      <w:r>
        <w:rPr>
          <w:color w:val="211F1F"/>
          <w:spacing w:val="-10"/>
          <w:w w:val="110"/>
        </w:rPr>
        <w:t xml:space="preserve"> </w:t>
      </w:r>
      <w:r>
        <w:rPr>
          <w:color w:val="211F1F"/>
          <w:w w:val="110"/>
        </w:rPr>
        <w:t>miljoen</w:t>
      </w:r>
      <w:r>
        <w:rPr>
          <w:color w:val="211F1F"/>
          <w:spacing w:val="-6"/>
          <w:w w:val="110"/>
        </w:rPr>
        <w:t xml:space="preserve"> </w:t>
      </w:r>
      <w:r>
        <w:rPr>
          <w:color w:val="211F1F"/>
          <w:w w:val="110"/>
        </w:rPr>
        <w:t>beschikbaar</w:t>
      </w:r>
      <w:r>
        <w:rPr>
          <w:color w:val="211F1F"/>
          <w:spacing w:val="-12"/>
          <w:w w:val="110"/>
        </w:rPr>
        <w:t xml:space="preserve"> </w:t>
      </w:r>
      <w:r>
        <w:rPr>
          <w:color w:val="211F1F"/>
          <w:w w:val="110"/>
        </w:rPr>
        <w:t xml:space="preserve">is voor regiobudgetten. De raming van de volumegroei in 2030 in het meerjarige </w:t>
      </w:r>
      <w:proofErr w:type="spellStart"/>
      <w:r>
        <w:rPr>
          <w:color w:val="211F1F"/>
          <w:w w:val="110"/>
        </w:rPr>
        <w:t>Wlz</w:t>
      </w:r>
      <w:proofErr w:type="spellEnd"/>
      <w:r>
        <w:rPr>
          <w:color w:val="211F1F"/>
          <w:w w:val="110"/>
        </w:rPr>
        <w:t xml:space="preserve">-kader is toentertijd verlaagd en wordt thans </w:t>
      </w:r>
      <w:r>
        <w:rPr>
          <w:color w:val="211F1F"/>
          <w:spacing w:val="-2"/>
          <w:w w:val="110"/>
        </w:rPr>
        <w:t>gecorrigeerd.</w:t>
      </w:r>
    </w:p>
    <w:p w:rsidR="001B3359" w:rsidRDefault="00D877C7" w14:paraId="34162425" w14:textId="77777777">
      <w:pPr>
        <w:pStyle w:val="Plattetekst"/>
        <w:spacing w:before="209" w:line="237" w:lineRule="auto"/>
        <w:ind w:left="3429" w:right="433"/>
      </w:pPr>
      <w:r>
        <w:rPr>
          <w:i/>
          <w:color w:val="211F1F"/>
          <w:sz w:val="20"/>
        </w:rPr>
        <w:t>Meevaller wet inkomens- en vermogensafhankelijke</w:t>
      </w:r>
      <w:r>
        <w:rPr>
          <w:i/>
          <w:color w:val="211F1F"/>
          <w:spacing w:val="40"/>
          <w:sz w:val="20"/>
        </w:rPr>
        <w:t xml:space="preserve"> </w:t>
      </w:r>
      <w:r>
        <w:rPr>
          <w:i/>
          <w:color w:val="211F1F"/>
          <w:sz w:val="20"/>
        </w:rPr>
        <w:t>bijdrage</w:t>
      </w:r>
      <w:r>
        <w:rPr>
          <w:i/>
          <w:color w:val="211F1F"/>
          <w:spacing w:val="40"/>
          <w:sz w:val="20"/>
        </w:rPr>
        <w:t xml:space="preserve"> </w:t>
      </w:r>
      <w:proofErr w:type="spellStart"/>
      <w:r>
        <w:rPr>
          <w:i/>
          <w:color w:val="211F1F"/>
          <w:sz w:val="20"/>
        </w:rPr>
        <w:t>Wmo</w:t>
      </w:r>
      <w:proofErr w:type="spellEnd"/>
      <w:r>
        <w:rPr>
          <w:i/>
          <w:color w:val="211F1F"/>
          <w:sz w:val="20"/>
        </w:rPr>
        <w:t xml:space="preserve"> </w:t>
      </w:r>
      <w:r>
        <w:rPr>
          <w:i/>
          <w:color w:val="211F1F"/>
          <w:w w:val="110"/>
          <w:sz w:val="20"/>
        </w:rPr>
        <w:t xml:space="preserve">2015 </w:t>
      </w:r>
      <w:r>
        <w:rPr>
          <w:color w:val="211F1F"/>
          <w:w w:val="110"/>
        </w:rPr>
        <w:t>Ten</w:t>
      </w:r>
      <w:r>
        <w:rPr>
          <w:color w:val="211F1F"/>
          <w:spacing w:val="-3"/>
          <w:w w:val="110"/>
        </w:rPr>
        <w:t xml:space="preserve"> </w:t>
      </w:r>
      <w:r>
        <w:rPr>
          <w:color w:val="211F1F"/>
          <w:w w:val="110"/>
        </w:rPr>
        <w:t>behoeve van de</w:t>
      </w:r>
      <w:r>
        <w:rPr>
          <w:color w:val="211F1F"/>
          <w:spacing w:val="-4"/>
          <w:w w:val="110"/>
        </w:rPr>
        <w:t xml:space="preserve"> </w:t>
      </w:r>
      <w:r>
        <w:rPr>
          <w:color w:val="211F1F"/>
          <w:w w:val="110"/>
        </w:rPr>
        <w:t>invoering van de</w:t>
      </w:r>
      <w:r>
        <w:rPr>
          <w:color w:val="211F1F"/>
          <w:spacing w:val="-4"/>
          <w:w w:val="110"/>
        </w:rPr>
        <w:t xml:space="preserve"> </w:t>
      </w:r>
      <w:r>
        <w:rPr>
          <w:color w:val="211F1F"/>
          <w:w w:val="110"/>
        </w:rPr>
        <w:t xml:space="preserve">inkomensafhankelijke eigen bijdrage </w:t>
      </w:r>
      <w:proofErr w:type="spellStart"/>
      <w:r>
        <w:rPr>
          <w:color w:val="211F1F"/>
          <w:w w:val="110"/>
        </w:rPr>
        <w:t>Wmo</w:t>
      </w:r>
      <w:proofErr w:type="spellEnd"/>
      <w:r>
        <w:rPr>
          <w:color w:val="211F1F"/>
          <w:w w:val="110"/>
        </w:rPr>
        <w:t xml:space="preserve"> 2015 (zie </w:t>
      </w:r>
      <w:hyperlink r:id="rId14">
        <w:r>
          <w:rPr>
            <w:color w:val="0000FF"/>
            <w:w w:val="110"/>
            <w:u w:val="single" w:color="0000FF"/>
          </w:rPr>
          <w:t>Voorjaarsnota 2023</w:t>
        </w:r>
        <w:r>
          <w:rPr>
            <w:color w:val="211F1F"/>
            <w:w w:val="110"/>
          </w:rPr>
          <w:t>,</w:t>
        </w:r>
      </w:hyperlink>
      <w:r>
        <w:rPr>
          <w:color w:val="211F1F"/>
          <w:w w:val="110"/>
        </w:rPr>
        <w:t xml:space="preserve"> blz. 144) zijn middelen gereserveerd</w:t>
      </w:r>
      <w:r>
        <w:rPr>
          <w:color w:val="211F1F"/>
          <w:spacing w:val="-8"/>
          <w:w w:val="110"/>
        </w:rPr>
        <w:t xml:space="preserve"> </w:t>
      </w:r>
      <w:r>
        <w:rPr>
          <w:color w:val="211F1F"/>
          <w:w w:val="110"/>
        </w:rPr>
        <w:t>onder</w:t>
      </w:r>
      <w:r>
        <w:rPr>
          <w:color w:val="211F1F"/>
          <w:spacing w:val="-10"/>
          <w:w w:val="110"/>
        </w:rPr>
        <w:t xml:space="preserve"> </w:t>
      </w:r>
      <w:r>
        <w:rPr>
          <w:color w:val="211F1F"/>
          <w:w w:val="110"/>
        </w:rPr>
        <w:t>de</w:t>
      </w:r>
      <w:r>
        <w:rPr>
          <w:color w:val="211F1F"/>
          <w:spacing w:val="-6"/>
          <w:w w:val="110"/>
        </w:rPr>
        <w:t xml:space="preserve"> </w:t>
      </w:r>
      <w:r>
        <w:rPr>
          <w:color w:val="211F1F"/>
          <w:w w:val="110"/>
        </w:rPr>
        <w:t>zorguitgaven.</w:t>
      </w:r>
      <w:r>
        <w:rPr>
          <w:color w:val="211F1F"/>
          <w:spacing w:val="-9"/>
          <w:w w:val="110"/>
        </w:rPr>
        <w:t xml:space="preserve"> </w:t>
      </w:r>
      <w:r>
        <w:rPr>
          <w:color w:val="211F1F"/>
          <w:w w:val="110"/>
        </w:rPr>
        <w:t>Deze</w:t>
      </w:r>
      <w:r>
        <w:rPr>
          <w:color w:val="211F1F"/>
          <w:spacing w:val="-6"/>
          <w:w w:val="110"/>
        </w:rPr>
        <w:t xml:space="preserve"> </w:t>
      </w:r>
      <w:r>
        <w:rPr>
          <w:color w:val="211F1F"/>
          <w:w w:val="110"/>
        </w:rPr>
        <w:t>middelen</w:t>
      </w:r>
      <w:r>
        <w:rPr>
          <w:color w:val="211F1F"/>
          <w:spacing w:val="-9"/>
          <w:w w:val="110"/>
        </w:rPr>
        <w:t xml:space="preserve"> </w:t>
      </w:r>
      <w:r>
        <w:rPr>
          <w:color w:val="211F1F"/>
          <w:w w:val="110"/>
        </w:rPr>
        <w:t>vallen</w:t>
      </w:r>
      <w:r>
        <w:rPr>
          <w:color w:val="211F1F"/>
          <w:spacing w:val="-13"/>
          <w:w w:val="110"/>
        </w:rPr>
        <w:t xml:space="preserve"> </w:t>
      </w:r>
      <w:r>
        <w:rPr>
          <w:color w:val="211F1F"/>
          <w:w w:val="110"/>
        </w:rPr>
        <w:t>in</w:t>
      </w:r>
      <w:r>
        <w:rPr>
          <w:color w:val="211F1F"/>
          <w:spacing w:val="-13"/>
          <w:w w:val="110"/>
        </w:rPr>
        <w:t xml:space="preserve"> </w:t>
      </w:r>
      <w:r>
        <w:rPr>
          <w:color w:val="211F1F"/>
          <w:w w:val="110"/>
        </w:rPr>
        <w:t>2027</w:t>
      </w:r>
      <w:r>
        <w:rPr>
          <w:color w:val="211F1F"/>
          <w:spacing w:val="-8"/>
          <w:w w:val="110"/>
        </w:rPr>
        <w:t xml:space="preserve"> </w:t>
      </w:r>
      <w:r>
        <w:rPr>
          <w:color w:val="211F1F"/>
          <w:w w:val="110"/>
        </w:rPr>
        <w:t>vrij</w:t>
      </w:r>
      <w:r>
        <w:rPr>
          <w:color w:val="211F1F"/>
          <w:spacing w:val="-14"/>
          <w:w w:val="110"/>
        </w:rPr>
        <w:t xml:space="preserve"> </w:t>
      </w:r>
      <w:r>
        <w:rPr>
          <w:color w:val="211F1F"/>
          <w:w w:val="110"/>
        </w:rPr>
        <w:t xml:space="preserve">in verband met de vertraging van de invoering van de Wet vervanging abonnementstarief </w:t>
      </w:r>
      <w:proofErr w:type="spellStart"/>
      <w:r>
        <w:rPr>
          <w:color w:val="211F1F"/>
          <w:w w:val="110"/>
        </w:rPr>
        <w:t>Wmo</w:t>
      </w:r>
      <w:proofErr w:type="spellEnd"/>
      <w:r>
        <w:rPr>
          <w:color w:val="211F1F"/>
          <w:w w:val="110"/>
        </w:rPr>
        <w:t xml:space="preserve"> 2015.</w:t>
      </w:r>
    </w:p>
    <w:p w:rsidR="001B3359" w:rsidRDefault="001B3359" w14:paraId="507565CC" w14:textId="77777777">
      <w:pPr>
        <w:pStyle w:val="Plattetekst"/>
      </w:pPr>
    </w:p>
    <w:p w:rsidR="001B3359" w:rsidRDefault="00D877C7" w14:paraId="42CF3274" w14:textId="77777777">
      <w:pPr>
        <w:pStyle w:val="Kop1"/>
      </w:pPr>
      <w:r>
        <w:rPr>
          <w:color w:val="211F1F"/>
          <w:w w:val="105"/>
        </w:rPr>
        <w:t>ADL</w:t>
      </w:r>
      <w:r>
        <w:rPr>
          <w:color w:val="211F1F"/>
          <w:spacing w:val="6"/>
          <w:w w:val="105"/>
        </w:rPr>
        <w:t xml:space="preserve"> </w:t>
      </w:r>
      <w:r>
        <w:rPr>
          <w:color w:val="211F1F"/>
          <w:w w:val="105"/>
        </w:rPr>
        <w:t>nieuwe</w:t>
      </w:r>
      <w:r>
        <w:rPr>
          <w:color w:val="211F1F"/>
          <w:spacing w:val="15"/>
          <w:w w:val="105"/>
        </w:rPr>
        <w:t xml:space="preserve"> </w:t>
      </w:r>
      <w:r>
        <w:rPr>
          <w:color w:val="211F1F"/>
          <w:spacing w:val="-2"/>
          <w:w w:val="105"/>
        </w:rPr>
        <w:t>aanbieder</w:t>
      </w:r>
    </w:p>
    <w:p w:rsidR="001B3359" w:rsidRDefault="00D877C7" w14:paraId="21CF62D6" w14:textId="77777777">
      <w:pPr>
        <w:pStyle w:val="Plattetekst"/>
        <w:spacing w:before="2" w:line="247" w:lineRule="auto"/>
        <w:ind w:left="3429" w:right="638"/>
      </w:pPr>
      <w:r>
        <w:rPr>
          <w:color w:val="211F1F"/>
          <w:w w:val="105"/>
        </w:rPr>
        <w:t>Het budgetplafond in de subsidieregeling ADL-assistentie (algemene</w:t>
      </w:r>
      <w:r>
        <w:rPr>
          <w:color w:val="211F1F"/>
          <w:spacing w:val="40"/>
          <w:w w:val="105"/>
        </w:rPr>
        <w:t xml:space="preserve"> </w:t>
      </w:r>
      <w:r>
        <w:rPr>
          <w:color w:val="211F1F"/>
          <w:w w:val="105"/>
        </w:rPr>
        <w:t>dagelijkse levensverrichtingen)</w:t>
      </w:r>
      <w:r>
        <w:rPr>
          <w:color w:val="211F1F"/>
          <w:spacing w:val="18"/>
          <w:w w:val="105"/>
        </w:rPr>
        <w:t xml:space="preserve"> </w:t>
      </w:r>
      <w:r>
        <w:rPr>
          <w:color w:val="211F1F"/>
          <w:w w:val="105"/>
        </w:rPr>
        <w:t>moet met € 2 miljoen worden</w:t>
      </w:r>
      <w:r>
        <w:rPr>
          <w:color w:val="211F1F"/>
          <w:spacing w:val="16"/>
          <w:w w:val="105"/>
        </w:rPr>
        <w:t xml:space="preserve"> </w:t>
      </w:r>
      <w:r>
        <w:rPr>
          <w:color w:val="211F1F"/>
          <w:w w:val="105"/>
        </w:rPr>
        <w:t>verhoogd, omdat vanaf 2026 een extra aanbieder voor 16 cliënten een beroep doet op de</w:t>
      </w:r>
      <w:r>
        <w:rPr>
          <w:color w:val="211F1F"/>
          <w:spacing w:val="19"/>
          <w:w w:val="105"/>
        </w:rPr>
        <w:t xml:space="preserve"> </w:t>
      </w:r>
      <w:r>
        <w:rPr>
          <w:color w:val="211F1F"/>
          <w:w w:val="105"/>
        </w:rPr>
        <w:t>subsidieregeling</w:t>
      </w:r>
      <w:r>
        <w:rPr>
          <w:color w:val="211F1F"/>
          <w:spacing w:val="25"/>
          <w:w w:val="105"/>
        </w:rPr>
        <w:t xml:space="preserve"> </w:t>
      </w:r>
      <w:r>
        <w:rPr>
          <w:color w:val="211F1F"/>
          <w:w w:val="105"/>
        </w:rPr>
        <w:t>en</w:t>
      </w:r>
      <w:r>
        <w:rPr>
          <w:color w:val="211F1F"/>
          <w:spacing w:val="20"/>
          <w:w w:val="105"/>
        </w:rPr>
        <w:t xml:space="preserve"> </w:t>
      </w:r>
      <w:r>
        <w:rPr>
          <w:color w:val="211F1F"/>
          <w:w w:val="105"/>
        </w:rPr>
        <w:t>voldoet aan</w:t>
      </w:r>
      <w:r>
        <w:rPr>
          <w:color w:val="211F1F"/>
          <w:spacing w:val="22"/>
          <w:w w:val="105"/>
        </w:rPr>
        <w:t xml:space="preserve"> </w:t>
      </w:r>
      <w:r>
        <w:rPr>
          <w:color w:val="211F1F"/>
          <w:w w:val="105"/>
        </w:rPr>
        <w:t>de</w:t>
      </w:r>
      <w:r>
        <w:rPr>
          <w:color w:val="211F1F"/>
          <w:spacing w:val="22"/>
          <w:w w:val="105"/>
        </w:rPr>
        <w:t xml:space="preserve"> </w:t>
      </w:r>
      <w:r>
        <w:rPr>
          <w:color w:val="211F1F"/>
          <w:w w:val="105"/>
        </w:rPr>
        <w:t>criteria</w:t>
      </w:r>
      <w:r>
        <w:rPr>
          <w:color w:val="211F1F"/>
          <w:spacing w:val="22"/>
          <w:w w:val="105"/>
        </w:rPr>
        <w:t xml:space="preserve"> </w:t>
      </w:r>
      <w:r>
        <w:rPr>
          <w:color w:val="211F1F"/>
          <w:w w:val="105"/>
        </w:rPr>
        <w:t>die</w:t>
      </w:r>
      <w:r>
        <w:rPr>
          <w:color w:val="211F1F"/>
          <w:spacing w:val="28"/>
          <w:w w:val="105"/>
        </w:rPr>
        <w:t xml:space="preserve"> </w:t>
      </w:r>
      <w:r>
        <w:rPr>
          <w:color w:val="211F1F"/>
          <w:w w:val="105"/>
        </w:rPr>
        <w:t>gelden</w:t>
      </w:r>
      <w:r>
        <w:rPr>
          <w:color w:val="211F1F"/>
          <w:spacing w:val="21"/>
          <w:w w:val="105"/>
        </w:rPr>
        <w:t xml:space="preserve"> </w:t>
      </w:r>
      <w:r>
        <w:rPr>
          <w:color w:val="211F1F"/>
          <w:w w:val="105"/>
        </w:rPr>
        <w:t>voor</w:t>
      </w:r>
      <w:r>
        <w:rPr>
          <w:color w:val="211F1F"/>
          <w:spacing w:val="21"/>
          <w:w w:val="105"/>
        </w:rPr>
        <w:t xml:space="preserve"> </w:t>
      </w:r>
      <w:r>
        <w:rPr>
          <w:color w:val="211F1F"/>
          <w:w w:val="105"/>
        </w:rPr>
        <w:t>ADL-</w:t>
      </w:r>
      <w:r>
        <w:rPr>
          <w:color w:val="211F1F"/>
          <w:spacing w:val="-2"/>
          <w:w w:val="105"/>
        </w:rPr>
        <w:t>aanbieders.</w:t>
      </w:r>
    </w:p>
    <w:p w:rsidR="001B3359" w:rsidRDefault="00D877C7" w14:paraId="2C0F654A" w14:textId="77777777">
      <w:pPr>
        <w:pStyle w:val="Kop1"/>
        <w:spacing w:before="204"/>
      </w:pPr>
      <w:r>
        <w:rPr>
          <w:color w:val="211F1F"/>
          <w:w w:val="105"/>
        </w:rPr>
        <w:t>Loon-</w:t>
      </w:r>
      <w:r>
        <w:rPr>
          <w:color w:val="211F1F"/>
          <w:spacing w:val="2"/>
          <w:w w:val="105"/>
        </w:rPr>
        <w:t xml:space="preserve"> </w:t>
      </w:r>
      <w:r>
        <w:rPr>
          <w:color w:val="211F1F"/>
          <w:w w:val="105"/>
        </w:rPr>
        <w:t>en</w:t>
      </w:r>
      <w:r>
        <w:rPr>
          <w:color w:val="211F1F"/>
          <w:spacing w:val="7"/>
          <w:w w:val="105"/>
        </w:rPr>
        <w:t xml:space="preserve"> </w:t>
      </w:r>
      <w:r>
        <w:rPr>
          <w:color w:val="211F1F"/>
          <w:spacing w:val="-2"/>
          <w:w w:val="105"/>
        </w:rPr>
        <w:t>prijsbijstelling</w:t>
      </w:r>
    </w:p>
    <w:p w:rsidR="001B3359" w:rsidRDefault="00D877C7" w14:paraId="65AD8E8A" w14:textId="77777777">
      <w:pPr>
        <w:pStyle w:val="Plattetekst"/>
        <w:spacing w:before="1" w:line="247" w:lineRule="auto"/>
        <w:ind w:left="3429" w:right="638"/>
      </w:pPr>
      <w:r>
        <w:rPr>
          <w:color w:val="211F1F"/>
        </w:rPr>
        <w:t xml:space="preserve">De raming van de loon- en </w:t>
      </w:r>
      <w:proofErr w:type="spellStart"/>
      <w:r>
        <w:rPr>
          <w:color w:val="211F1F"/>
        </w:rPr>
        <w:t>prĳsontwikkeling</w:t>
      </w:r>
      <w:proofErr w:type="spellEnd"/>
      <w:r>
        <w:rPr>
          <w:color w:val="211F1F"/>
        </w:rPr>
        <w:t xml:space="preserve"> is voor 2026 en verder</w:t>
      </w:r>
      <w:r>
        <w:rPr>
          <w:color w:val="211F1F"/>
          <w:spacing w:val="40"/>
        </w:rPr>
        <w:t xml:space="preserve"> </w:t>
      </w:r>
      <w:r>
        <w:rPr>
          <w:color w:val="211F1F"/>
        </w:rPr>
        <w:t>aangepast op basis van macro-economische inzichten van het Centraal</w:t>
      </w:r>
      <w:r>
        <w:rPr>
          <w:color w:val="211F1F"/>
          <w:spacing w:val="40"/>
        </w:rPr>
        <w:t xml:space="preserve"> </w:t>
      </w:r>
      <w:r>
        <w:rPr>
          <w:color w:val="211F1F"/>
        </w:rPr>
        <w:t>Planbureau (CPB) . Daarnaast is de raming van de loon- en</w:t>
      </w:r>
      <w:r>
        <w:rPr>
          <w:color w:val="211F1F"/>
          <w:spacing w:val="-1"/>
        </w:rPr>
        <w:t xml:space="preserve"> </w:t>
      </w:r>
      <w:proofErr w:type="spellStart"/>
      <w:r>
        <w:rPr>
          <w:color w:val="211F1F"/>
        </w:rPr>
        <w:t>prĳsontwikkeling</w:t>
      </w:r>
      <w:proofErr w:type="spellEnd"/>
    </w:p>
    <w:p w:rsidR="001B3359" w:rsidRDefault="001B3359" w14:paraId="4E4228FC" w14:textId="77777777">
      <w:pPr>
        <w:pStyle w:val="Plattetekst"/>
        <w:spacing w:line="247" w:lineRule="auto"/>
        <w:sectPr w:rsidR="001B3359">
          <w:pgSz w:w="11930" w:h="16860"/>
          <w:pgMar w:top="1300" w:right="708" w:bottom="1340" w:left="992" w:header="0" w:footer="1091" w:gutter="0"/>
          <w:cols w:space="708"/>
        </w:sectPr>
      </w:pPr>
    </w:p>
    <w:p w:rsidR="001B3359" w:rsidRDefault="00D877C7" w14:paraId="5B2B381E" w14:textId="77777777">
      <w:pPr>
        <w:pStyle w:val="Plattetekst"/>
        <w:spacing w:before="87" w:line="247" w:lineRule="auto"/>
        <w:ind w:left="3429" w:right="527"/>
      </w:pPr>
      <w:r>
        <w:rPr>
          <w:color w:val="211F1F"/>
          <w:w w:val="105"/>
        </w:rPr>
        <w:lastRenderedPageBreak/>
        <w:t>aangepast op basis van de jaarlijkse technische aanpassing van de</w:t>
      </w:r>
      <w:r>
        <w:rPr>
          <w:color w:val="211F1F"/>
          <w:spacing w:val="40"/>
          <w:w w:val="105"/>
        </w:rPr>
        <w:t xml:space="preserve"> </w:t>
      </w:r>
      <w:r>
        <w:rPr>
          <w:color w:val="211F1F"/>
          <w:w w:val="105"/>
        </w:rPr>
        <w:t>grondslag</w:t>
      </w:r>
      <w:r>
        <w:rPr>
          <w:color w:val="211F1F"/>
          <w:spacing w:val="-14"/>
          <w:w w:val="105"/>
        </w:rPr>
        <w:t xml:space="preserve"> </w:t>
      </w:r>
      <w:r>
        <w:rPr>
          <w:color w:val="211F1F"/>
          <w:w w:val="105"/>
        </w:rPr>
        <w:t>van</w:t>
      </w:r>
      <w:r>
        <w:rPr>
          <w:color w:val="211F1F"/>
          <w:spacing w:val="-15"/>
          <w:w w:val="105"/>
        </w:rPr>
        <w:t xml:space="preserve"> </w:t>
      </w:r>
      <w:r>
        <w:rPr>
          <w:color w:val="211F1F"/>
          <w:w w:val="105"/>
        </w:rPr>
        <w:t>de</w:t>
      </w:r>
      <w:r>
        <w:rPr>
          <w:color w:val="211F1F"/>
          <w:spacing w:val="-7"/>
          <w:w w:val="105"/>
        </w:rPr>
        <w:t xml:space="preserve"> </w:t>
      </w:r>
      <w:r>
        <w:rPr>
          <w:color w:val="211F1F"/>
          <w:w w:val="105"/>
        </w:rPr>
        <w:t>loon-</w:t>
      </w:r>
      <w:r>
        <w:rPr>
          <w:color w:val="211F1F"/>
          <w:spacing w:val="-15"/>
          <w:w w:val="105"/>
        </w:rPr>
        <w:t xml:space="preserve"> </w:t>
      </w:r>
      <w:r>
        <w:rPr>
          <w:color w:val="211F1F"/>
          <w:w w:val="105"/>
        </w:rPr>
        <w:t>en</w:t>
      </w:r>
      <w:r>
        <w:rPr>
          <w:color w:val="211F1F"/>
          <w:spacing w:val="-15"/>
          <w:w w:val="105"/>
        </w:rPr>
        <w:t xml:space="preserve"> </w:t>
      </w:r>
      <w:r>
        <w:rPr>
          <w:color w:val="211F1F"/>
          <w:w w:val="105"/>
        </w:rPr>
        <w:t>prijsontwikkeling.</w:t>
      </w:r>
      <w:r>
        <w:rPr>
          <w:color w:val="211F1F"/>
          <w:spacing w:val="-8"/>
          <w:w w:val="105"/>
        </w:rPr>
        <w:t xml:space="preserve"> </w:t>
      </w:r>
      <w:r>
        <w:rPr>
          <w:color w:val="211F1F"/>
          <w:w w:val="105"/>
        </w:rPr>
        <w:t>De</w:t>
      </w:r>
      <w:r>
        <w:rPr>
          <w:color w:val="211F1F"/>
          <w:spacing w:val="-6"/>
          <w:w w:val="105"/>
        </w:rPr>
        <w:t xml:space="preserve"> </w:t>
      </w:r>
      <w:r>
        <w:rPr>
          <w:color w:val="211F1F"/>
          <w:w w:val="105"/>
        </w:rPr>
        <w:t>grondslag</w:t>
      </w:r>
      <w:r>
        <w:rPr>
          <w:color w:val="211F1F"/>
          <w:spacing w:val="-9"/>
          <w:w w:val="105"/>
        </w:rPr>
        <w:t xml:space="preserve"> </w:t>
      </w:r>
      <w:r>
        <w:rPr>
          <w:color w:val="211F1F"/>
          <w:w w:val="105"/>
        </w:rPr>
        <w:t>is</w:t>
      </w:r>
      <w:r>
        <w:rPr>
          <w:color w:val="211F1F"/>
          <w:spacing w:val="-15"/>
          <w:w w:val="105"/>
        </w:rPr>
        <w:t xml:space="preserve"> </w:t>
      </w:r>
      <w:r>
        <w:rPr>
          <w:color w:val="211F1F"/>
          <w:w w:val="105"/>
        </w:rPr>
        <w:t>nu</w:t>
      </w:r>
      <w:r>
        <w:rPr>
          <w:color w:val="211F1F"/>
          <w:spacing w:val="-9"/>
          <w:w w:val="105"/>
        </w:rPr>
        <w:t xml:space="preserve"> </w:t>
      </w:r>
      <w:r>
        <w:rPr>
          <w:color w:val="211F1F"/>
          <w:w w:val="105"/>
        </w:rPr>
        <w:t>verlegd</w:t>
      </w:r>
      <w:r>
        <w:rPr>
          <w:color w:val="211F1F"/>
          <w:spacing w:val="-7"/>
          <w:w w:val="105"/>
        </w:rPr>
        <w:t xml:space="preserve"> </w:t>
      </w:r>
      <w:r>
        <w:rPr>
          <w:color w:val="211F1F"/>
          <w:w w:val="105"/>
        </w:rPr>
        <w:t>van de</w:t>
      </w:r>
      <w:r>
        <w:rPr>
          <w:color w:val="211F1F"/>
          <w:spacing w:val="22"/>
          <w:w w:val="105"/>
        </w:rPr>
        <w:t xml:space="preserve"> </w:t>
      </w:r>
      <w:r>
        <w:rPr>
          <w:color w:val="211F1F"/>
          <w:w w:val="105"/>
        </w:rPr>
        <w:t>stand ontwerpbegroting</w:t>
      </w:r>
      <w:r>
        <w:rPr>
          <w:color w:val="211F1F"/>
          <w:spacing w:val="31"/>
          <w:w w:val="105"/>
        </w:rPr>
        <w:t xml:space="preserve"> </w:t>
      </w:r>
      <w:r>
        <w:rPr>
          <w:color w:val="211F1F"/>
          <w:w w:val="105"/>
        </w:rPr>
        <w:t>2026 naar</w:t>
      </w:r>
      <w:r>
        <w:rPr>
          <w:color w:val="211F1F"/>
          <w:spacing w:val="22"/>
          <w:w w:val="105"/>
        </w:rPr>
        <w:t xml:space="preserve"> </w:t>
      </w:r>
      <w:r>
        <w:rPr>
          <w:color w:val="211F1F"/>
          <w:w w:val="105"/>
        </w:rPr>
        <w:t>de</w:t>
      </w:r>
      <w:r>
        <w:rPr>
          <w:color w:val="211F1F"/>
          <w:spacing w:val="22"/>
          <w:w w:val="105"/>
        </w:rPr>
        <w:t xml:space="preserve"> </w:t>
      </w:r>
      <w:r>
        <w:rPr>
          <w:color w:val="211F1F"/>
          <w:w w:val="105"/>
        </w:rPr>
        <w:t>stand incl.</w:t>
      </w:r>
      <w:r>
        <w:rPr>
          <w:color w:val="211F1F"/>
          <w:spacing w:val="24"/>
          <w:w w:val="105"/>
        </w:rPr>
        <w:t xml:space="preserve"> </w:t>
      </w:r>
      <w:r>
        <w:rPr>
          <w:color w:val="211F1F"/>
          <w:w w:val="105"/>
        </w:rPr>
        <w:t>het</w:t>
      </w:r>
      <w:r>
        <w:rPr>
          <w:color w:val="211F1F"/>
          <w:spacing w:val="22"/>
          <w:w w:val="105"/>
        </w:rPr>
        <w:t xml:space="preserve"> </w:t>
      </w:r>
      <w:r>
        <w:rPr>
          <w:color w:val="211F1F"/>
          <w:w w:val="105"/>
        </w:rPr>
        <w:t>coalitieakkoord.</w:t>
      </w:r>
    </w:p>
    <w:p w:rsidR="001B3359" w:rsidRDefault="001B3359" w14:paraId="2414B84F" w14:textId="77777777">
      <w:pPr>
        <w:pStyle w:val="Plattetekst"/>
        <w:spacing w:before="7"/>
      </w:pPr>
    </w:p>
    <w:p w:rsidR="001B3359" w:rsidRDefault="00D877C7" w14:paraId="49EF6745" w14:textId="77777777">
      <w:pPr>
        <w:spacing w:line="209" w:lineRule="exact"/>
        <w:ind w:left="3429"/>
        <w:rPr>
          <w:b/>
          <w:sz w:val="18"/>
        </w:rPr>
      </w:pPr>
      <w:r>
        <w:rPr>
          <w:b/>
          <w:color w:val="211F1F"/>
          <w:spacing w:val="-2"/>
          <w:sz w:val="18"/>
        </w:rPr>
        <w:t>Beleidsmatig</w:t>
      </w:r>
    </w:p>
    <w:p w:rsidR="001B3359" w:rsidRDefault="00D877C7" w14:paraId="0059A13B" w14:textId="77777777">
      <w:pPr>
        <w:pStyle w:val="Kop1"/>
        <w:spacing w:line="233" w:lineRule="exact"/>
      </w:pPr>
      <w:r>
        <w:rPr>
          <w:color w:val="211F1F"/>
        </w:rPr>
        <w:t>CA</w:t>
      </w:r>
      <w:r>
        <w:rPr>
          <w:color w:val="211F1F"/>
          <w:spacing w:val="21"/>
        </w:rPr>
        <w:t xml:space="preserve"> </w:t>
      </w:r>
      <w:r>
        <w:rPr>
          <w:color w:val="211F1F"/>
        </w:rPr>
        <w:t>42</w:t>
      </w:r>
      <w:r>
        <w:rPr>
          <w:color w:val="211F1F"/>
          <w:spacing w:val="27"/>
        </w:rPr>
        <w:t xml:space="preserve"> </w:t>
      </w:r>
      <w:r>
        <w:rPr>
          <w:color w:val="211F1F"/>
        </w:rPr>
        <w:t>Bestuurlijk</w:t>
      </w:r>
      <w:r>
        <w:rPr>
          <w:color w:val="211F1F"/>
          <w:spacing w:val="23"/>
        </w:rPr>
        <w:t xml:space="preserve"> </w:t>
      </w:r>
      <w:r>
        <w:rPr>
          <w:color w:val="211F1F"/>
        </w:rPr>
        <w:t>akkoord</w:t>
      </w:r>
      <w:r>
        <w:rPr>
          <w:color w:val="211F1F"/>
          <w:spacing w:val="27"/>
        </w:rPr>
        <w:t xml:space="preserve"> </w:t>
      </w:r>
      <w:proofErr w:type="spellStart"/>
      <w:r>
        <w:rPr>
          <w:color w:val="211F1F"/>
        </w:rPr>
        <w:t>Wlz</w:t>
      </w:r>
      <w:proofErr w:type="spellEnd"/>
      <w:r>
        <w:rPr>
          <w:color w:val="211F1F"/>
        </w:rPr>
        <w:t>/Scheiden</w:t>
      </w:r>
      <w:r>
        <w:rPr>
          <w:color w:val="211F1F"/>
          <w:spacing w:val="27"/>
        </w:rPr>
        <w:t xml:space="preserve"> </w:t>
      </w:r>
      <w:r>
        <w:rPr>
          <w:color w:val="211F1F"/>
        </w:rPr>
        <w:t>wonen</w:t>
      </w:r>
      <w:r>
        <w:rPr>
          <w:color w:val="211F1F"/>
          <w:spacing w:val="23"/>
        </w:rPr>
        <w:t xml:space="preserve"> </w:t>
      </w:r>
      <w:r>
        <w:rPr>
          <w:color w:val="211F1F"/>
          <w:spacing w:val="-4"/>
        </w:rPr>
        <w:t>zorg</w:t>
      </w:r>
    </w:p>
    <w:p w:rsidR="001B3359" w:rsidRDefault="00D877C7" w14:paraId="098AFBC6" w14:textId="77777777">
      <w:pPr>
        <w:pStyle w:val="Plattetekst"/>
        <w:spacing w:before="6" w:line="256" w:lineRule="auto"/>
        <w:ind w:left="3429" w:right="638"/>
      </w:pPr>
      <w:r>
        <w:rPr>
          <w:color w:val="211F1F"/>
        </w:rPr>
        <w:t>Er</w:t>
      </w:r>
      <w:r>
        <w:rPr>
          <w:color w:val="211F1F"/>
          <w:spacing w:val="24"/>
        </w:rPr>
        <w:t xml:space="preserve"> </w:t>
      </w:r>
      <w:r>
        <w:rPr>
          <w:color w:val="211F1F"/>
        </w:rPr>
        <w:t>wordt</w:t>
      </w:r>
      <w:r>
        <w:rPr>
          <w:color w:val="211F1F"/>
          <w:spacing w:val="28"/>
        </w:rPr>
        <w:t xml:space="preserve"> </w:t>
      </w:r>
      <w:r>
        <w:rPr>
          <w:color w:val="211F1F"/>
        </w:rPr>
        <w:t>een</w:t>
      </w:r>
      <w:r>
        <w:rPr>
          <w:color w:val="211F1F"/>
          <w:spacing w:val="24"/>
        </w:rPr>
        <w:t xml:space="preserve"> </w:t>
      </w:r>
      <w:r>
        <w:rPr>
          <w:color w:val="211F1F"/>
        </w:rPr>
        <w:t>bestuurlijk</w:t>
      </w:r>
      <w:r>
        <w:rPr>
          <w:color w:val="211F1F"/>
          <w:spacing w:val="40"/>
        </w:rPr>
        <w:t xml:space="preserve"> </w:t>
      </w:r>
      <w:r>
        <w:rPr>
          <w:color w:val="211F1F"/>
        </w:rPr>
        <w:t>akkoord</w:t>
      </w:r>
      <w:r>
        <w:rPr>
          <w:color w:val="211F1F"/>
          <w:spacing w:val="40"/>
        </w:rPr>
        <w:t xml:space="preserve"> </w:t>
      </w:r>
      <w:r>
        <w:rPr>
          <w:color w:val="211F1F"/>
        </w:rPr>
        <w:t>gesloten</w:t>
      </w:r>
      <w:r>
        <w:rPr>
          <w:color w:val="211F1F"/>
          <w:spacing w:val="40"/>
        </w:rPr>
        <w:t xml:space="preserve"> </w:t>
      </w:r>
      <w:r>
        <w:rPr>
          <w:color w:val="211F1F"/>
        </w:rPr>
        <w:t>voor</w:t>
      </w:r>
      <w:r>
        <w:rPr>
          <w:color w:val="211F1F"/>
          <w:spacing w:val="28"/>
        </w:rPr>
        <w:t xml:space="preserve"> </w:t>
      </w:r>
      <w:r>
        <w:rPr>
          <w:color w:val="211F1F"/>
        </w:rPr>
        <w:t>alle</w:t>
      </w:r>
      <w:r>
        <w:rPr>
          <w:color w:val="211F1F"/>
          <w:spacing w:val="40"/>
        </w:rPr>
        <w:t xml:space="preserve"> </w:t>
      </w:r>
      <w:r>
        <w:rPr>
          <w:color w:val="211F1F"/>
        </w:rPr>
        <w:t>drie</w:t>
      </w:r>
      <w:r>
        <w:rPr>
          <w:color w:val="211F1F"/>
          <w:spacing w:val="66"/>
        </w:rPr>
        <w:t xml:space="preserve"> </w:t>
      </w:r>
      <w:r>
        <w:rPr>
          <w:color w:val="211F1F"/>
        </w:rPr>
        <w:t>de</w:t>
      </w:r>
      <w:r>
        <w:rPr>
          <w:color w:val="211F1F"/>
          <w:spacing w:val="40"/>
        </w:rPr>
        <w:t xml:space="preserve"> </w:t>
      </w:r>
      <w:r>
        <w:rPr>
          <w:color w:val="211F1F"/>
        </w:rPr>
        <w:t>sectoren</w:t>
      </w:r>
      <w:r>
        <w:rPr>
          <w:color w:val="211F1F"/>
          <w:spacing w:val="40"/>
        </w:rPr>
        <w:t xml:space="preserve"> </w:t>
      </w:r>
      <w:r>
        <w:rPr>
          <w:color w:val="211F1F"/>
        </w:rPr>
        <w:t>uit de</w:t>
      </w:r>
      <w:r>
        <w:rPr>
          <w:color w:val="211F1F"/>
          <w:spacing w:val="27"/>
        </w:rPr>
        <w:t xml:space="preserve"> </w:t>
      </w:r>
      <w:r>
        <w:rPr>
          <w:color w:val="211F1F"/>
        </w:rPr>
        <w:t>Wet langdurige</w:t>
      </w:r>
      <w:r>
        <w:rPr>
          <w:color w:val="211F1F"/>
          <w:spacing w:val="27"/>
        </w:rPr>
        <w:t xml:space="preserve"> </w:t>
      </w:r>
      <w:r>
        <w:rPr>
          <w:color w:val="211F1F"/>
        </w:rPr>
        <w:t>zorg (ouderenzorg,</w:t>
      </w:r>
      <w:r>
        <w:rPr>
          <w:color w:val="211F1F"/>
          <w:spacing w:val="27"/>
        </w:rPr>
        <w:t xml:space="preserve"> </w:t>
      </w:r>
      <w:r>
        <w:rPr>
          <w:color w:val="211F1F"/>
        </w:rPr>
        <w:t>gehandicaptenzorg,</w:t>
      </w:r>
      <w:r>
        <w:rPr>
          <w:color w:val="211F1F"/>
          <w:spacing w:val="27"/>
        </w:rPr>
        <w:t xml:space="preserve"> </w:t>
      </w:r>
      <w:r>
        <w:rPr>
          <w:color w:val="211F1F"/>
        </w:rPr>
        <w:t>ggz-wonen).</w:t>
      </w:r>
      <w:r>
        <w:rPr>
          <w:color w:val="211F1F"/>
          <w:spacing w:val="27"/>
        </w:rPr>
        <w:t xml:space="preserve"> </w:t>
      </w:r>
      <w:r>
        <w:rPr>
          <w:color w:val="211F1F"/>
        </w:rPr>
        <w:t>Dit</w:t>
      </w:r>
    </w:p>
    <w:p w:rsidR="001B3359" w:rsidRDefault="00D877C7" w14:paraId="33E99C45" w14:textId="77777777">
      <w:pPr>
        <w:pStyle w:val="Plattetekst"/>
        <w:spacing w:line="247" w:lineRule="auto"/>
        <w:ind w:left="3429" w:right="441"/>
        <w:jc w:val="both"/>
      </w:pPr>
      <w:r>
        <w:rPr>
          <w:color w:val="211F1F"/>
          <w:w w:val="110"/>
        </w:rPr>
        <w:t>akkoord</w:t>
      </w:r>
      <w:r>
        <w:rPr>
          <w:color w:val="211F1F"/>
          <w:spacing w:val="-2"/>
          <w:w w:val="110"/>
        </w:rPr>
        <w:t xml:space="preserve"> </w:t>
      </w:r>
      <w:r>
        <w:rPr>
          <w:color w:val="211F1F"/>
          <w:w w:val="110"/>
        </w:rPr>
        <w:t>beperkt</w:t>
      </w:r>
      <w:r>
        <w:rPr>
          <w:color w:val="211F1F"/>
          <w:spacing w:val="-5"/>
          <w:w w:val="110"/>
        </w:rPr>
        <w:t xml:space="preserve"> </w:t>
      </w:r>
      <w:r>
        <w:rPr>
          <w:color w:val="211F1F"/>
          <w:w w:val="110"/>
        </w:rPr>
        <w:t>de</w:t>
      </w:r>
      <w:r>
        <w:rPr>
          <w:color w:val="211F1F"/>
          <w:spacing w:val="-6"/>
          <w:w w:val="110"/>
        </w:rPr>
        <w:t xml:space="preserve"> </w:t>
      </w:r>
      <w:r>
        <w:rPr>
          <w:color w:val="211F1F"/>
          <w:w w:val="110"/>
        </w:rPr>
        <w:t>jaarlijkse</w:t>
      </w:r>
      <w:r>
        <w:rPr>
          <w:color w:val="211F1F"/>
          <w:spacing w:val="-5"/>
          <w:w w:val="110"/>
        </w:rPr>
        <w:t xml:space="preserve"> </w:t>
      </w:r>
      <w:r>
        <w:rPr>
          <w:color w:val="211F1F"/>
          <w:w w:val="110"/>
        </w:rPr>
        <w:t>uitgavengroei</w:t>
      </w:r>
      <w:r>
        <w:rPr>
          <w:color w:val="211F1F"/>
          <w:spacing w:val="-6"/>
          <w:w w:val="110"/>
        </w:rPr>
        <w:t xml:space="preserve"> </w:t>
      </w:r>
      <w:r>
        <w:rPr>
          <w:color w:val="211F1F"/>
          <w:w w:val="110"/>
        </w:rPr>
        <w:t>tot</w:t>
      </w:r>
      <w:r>
        <w:rPr>
          <w:color w:val="211F1F"/>
          <w:spacing w:val="-9"/>
          <w:w w:val="110"/>
        </w:rPr>
        <w:t xml:space="preserve"> </w:t>
      </w:r>
      <w:r>
        <w:rPr>
          <w:color w:val="211F1F"/>
          <w:w w:val="110"/>
        </w:rPr>
        <w:t>en</w:t>
      </w:r>
      <w:r>
        <w:rPr>
          <w:color w:val="211F1F"/>
          <w:spacing w:val="-7"/>
          <w:w w:val="110"/>
        </w:rPr>
        <w:t xml:space="preserve"> </w:t>
      </w:r>
      <w:r>
        <w:rPr>
          <w:color w:val="211F1F"/>
          <w:w w:val="110"/>
        </w:rPr>
        <w:t>met</w:t>
      </w:r>
      <w:r>
        <w:rPr>
          <w:color w:val="211F1F"/>
          <w:spacing w:val="-6"/>
          <w:w w:val="110"/>
        </w:rPr>
        <w:t xml:space="preserve"> </w:t>
      </w:r>
      <w:r>
        <w:rPr>
          <w:color w:val="211F1F"/>
          <w:w w:val="110"/>
        </w:rPr>
        <w:t>2031.</w:t>
      </w:r>
      <w:r>
        <w:rPr>
          <w:color w:val="211F1F"/>
          <w:spacing w:val="-10"/>
          <w:w w:val="110"/>
        </w:rPr>
        <w:t xml:space="preserve"> </w:t>
      </w:r>
      <w:r>
        <w:rPr>
          <w:color w:val="211F1F"/>
          <w:w w:val="110"/>
        </w:rPr>
        <w:t>Dit</w:t>
      </w:r>
      <w:r>
        <w:rPr>
          <w:color w:val="211F1F"/>
          <w:spacing w:val="-6"/>
          <w:w w:val="110"/>
        </w:rPr>
        <w:t xml:space="preserve"> </w:t>
      </w:r>
      <w:r>
        <w:rPr>
          <w:color w:val="211F1F"/>
          <w:w w:val="110"/>
        </w:rPr>
        <w:t>akkoord zet</w:t>
      </w:r>
      <w:r>
        <w:rPr>
          <w:color w:val="211F1F"/>
          <w:spacing w:val="-16"/>
          <w:w w:val="110"/>
        </w:rPr>
        <w:t xml:space="preserve"> </w:t>
      </w:r>
      <w:r>
        <w:rPr>
          <w:color w:val="211F1F"/>
          <w:w w:val="110"/>
        </w:rPr>
        <w:t>in</w:t>
      </w:r>
      <w:r>
        <w:rPr>
          <w:color w:val="211F1F"/>
          <w:spacing w:val="-15"/>
          <w:w w:val="110"/>
        </w:rPr>
        <w:t xml:space="preserve"> </w:t>
      </w:r>
      <w:r>
        <w:rPr>
          <w:color w:val="211F1F"/>
          <w:w w:val="110"/>
        </w:rPr>
        <w:t>op</w:t>
      </w:r>
      <w:r>
        <w:rPr>
          <w:color w:val="211F1F"/>
          <w:spacing w:val="-16"/>
          <w:w w:val="110"/>
        </w:rPr>
        <w:t xml:space="preserve"> </w:t>
      </w:r>
      <w:r>
        <w:rPr>
          <w:color w:val="211F1F"/>
          <w:w w:val="110"/>
        </w:rPr>
        <w:t>passende</w:t>
      </w:r>
      <w:r>
        <w:rPr>
          <w:color w:val="211F1F"/>
          <w:spacing w:val="-15"/>
          <w:w w:val="110"/>
        </w:rPr>
        <w:t xml:space="preserve"> </w:t>
      </w:r>
      <w:r>
        <w:rPr>
          <w:color w:val="211F1F"/>
          <w:w w:val="110"/>
        </w:rPr>
        <w:t>persoonsgerichte</w:t>
      </w:r>
      <w:r>
        <w:rPr>
          <w:color w:val="211F1F"/>
          <w:spacing w:val="-10"/>
          <w:w w:val="110"/>
        </w:rPr>
        <w:t xml:space="preserve"> </w:t>
      </w:r>
      <w:r>
        <w:rPr>
          <w:color w:val="211F1F"/>
          <w:w w:val="110"/>
        </w:rPr>
        <w:t>zorg,</w:t>
      </w:r>
      <w:r>
        <w:rPr>
          <w:color w:val="211F1F"/>
          <w:spacing w:val="-15"/>
          <w:w w:val="110"/>
        </w:rPr>
        <w:t xml:space="preserve"> </w:t>
      </w:r>
      <w:r>
        <w:rPr>
          <w:color w:val="211F1F"/>
          <w:w w:val="110"/>
        </w:rPr>
        <w:t>het</w:t>
      </w:r>
      <w:r>
        <w:rPr>
          <w:color w:val="211F1F"/>
          <w:spacing w:val="-16"/>
          <w:w w:val="110"/>
        </w:rPr>
        <w:t xml:space="preserve"> </w:t>
      </w:r>
      <w:r>
        <w:rPr>
          <w:color w:val="211F1F"/>
          <w:w w:val="110"/>
        </w:rPr>
        <w:t>verder</w:t>
      </w:r>
      <w:r>
        <w:rPr>
          <w:color w:val="211F1F"/>
          <w:spacing w:val="-15"/>
          <w:w w:val="110"/>
        </w:rPr>
        <w:t xml:space="preserve"> </w:t>
      </w:r>
      <w:r>
        <w:rPr>
          <w:color w:val="211F1F"/>
          <w:w w:val="110"/>
        </w:rPr>
        <w:t>ontwikkelen</w:t>
      </w:r>
      <w:r>
        <w:rPr>
          <w:color w:val="211F1F"/>
          <w:spacing w:val="-15"/>
          <w:w w:val="110"/>
        </w:rPr>
        <w:t xml:space="preserve"> </w:t>
      </w:r>
      <w:r>
        <w:rPr>
          <w:color w:val="211F1F"/>
          <w:w w:val="110"/>
        </w:rPr>
        <w:t>van</w:t>
      </w:r>
      <w:r>
        <w:rPr>
          <w:color w:val="211F1F"/>
          <w:spacing w:val="-15"/>
          <w:w w:val="110"/>
        </w:rPr>
        <w:t xml:space="preserve"> </w:t>
      </w:r>
      <w:r>
        <w:rPr>
          <w:color w:val="211F1F"/>
          <w:w w:val="110"/>
        </w:rPr>
        <w:t>het scheiden</w:t>
      </w:r>
      <w:r>
        <w:rPr>
          <w:color w:val="211F1F"/>
          <w:spacing w:val="-2"/>
          <w:w w:val="110"/>
        </w:rPr>
        <w:t xml:space="preserve"> </w:t>
      </w:r>
      <w:r>
        <w:rPr>
          <w:color w:val="211F1F"/>
          <w:w w:val="110"/>
        </w:rPr>
        <w:t>van</w:t>
      </w:r>
      <w:r>
        <w:rPr>
          <w:color w:val="211F1F"/>
          <w:spacing w:val="-1"/>
          <w:w w:val="110"/>
        </w:rPr>
        <w:t xml:space="preserve"> </w:t>
      </w:r>
      <w:r>
        <w:rPr>
          <w:color w:val="211F1F"/>
          <w:w w:val="110"/>
        </w:rPr>
        <w:t>wonen</w:t>
      </w:r>
      <w:r>
        <w:rPr>
          <w:color w:val="211F1F"/>
          <w:spacing w:val="-6"/>
          <w:w w:val="110"/>
        </w:rPr>
        <w:t xml:space="preserve"> </w:t>
      </w:r>
      <w:r>
        <w:rPr>
          <w:color w:val="211F1F"/>
          <w:w w:val="110"/>
        </w:rPr>
        <w:t>en</w:t>
      </w:r>
      <w:r>
        <w:rPr>
          <w:color w:val="211F1F"/>
          <w:spacing w:val="-4"/>
          <w:w w:val="110"/>
        </w:rPr>
        <w:t xml:space="preserve"> </w:t>
      </w:r>
      <w:r>
        <w:rPr>
          <w:color w:val="211F1F"/>
          <w:w w:val="110"/>
        </w:rPr>
        <w:t>zorg</w:t>
      </w:r>
      <w:r>
        <w:rPr>
          <w:color w:val="211F1F"/>
          <w:spacing w:val="-5"/>
          <w:w w:val="110"/>
        </w:rPr>
        <w:t xml:space="preserve"> </w:t>
      </w:r>
      <w:r>
        <w:rPr>
          <w:color w:val="211F1F"/>
          <w:w w:val="110"/>
        </w:rPr>
        <w:t>en</w:t>
      </w:r>
      <w:r>
        <w:rPr>
          <w:color w:val="211F1F"/>
          <w:spacing w:val="-6"/>
          <w:w w:val="110"/>
        </w:rPr>
        <w:t xml:space="preserve"> </w:t>
      </w:r>
      <w:r>
        <w:rPr>
          <w:color w:val="211F1F"/>
          <w:w w:val="110"/>
        </w:rPr>
        <w:t>maakt</w:t>
      </w:r>
      <w:r>
        <w:rPr>
          <w:color w:val="211F1F"/>
          <w:spacing w:val="-5"/>
          <w:w w:val="110"/>
        </w:rPr>
        <w:t xml:space="preserve"> </w:t>
      </w:r>
      <w:r>
        <w:rPr>
          <w:color w:val="211F1F"/>
          <w:w w:val="110"/>
        </w:rPr>
        <w:t>zorg</w:t>
      </w:r>
      <w:r>
        <w:rPr>
          <w:color w:val="211F1F"/>
          <w:spacing w:val="-5"/>
          <w:w w:val="110"/>
        </w:rPr>
        <w:t xml:space="preserve"> </w:t>
      </w:r>
      <w:r>
        <w:rPr>
          <w:color w:val="211F1F"/>
          <w:w w:val="110"/>
        </w:rPr>
        <w:t>in</w:t>
      </w:r>
      <w:r>
        <w:rPr>
          <w:color w:val="211F1F"/>
          <w:spacing w:val="-4"/>
          <w:w w:val="110"/>
        </w:rPr>
        <w:t xml:space="preserve"> </w:t>
      </w:r>
      <w:r>
        <w:rPr>
          <w:color w:val="211F1F"/>
          <w:w w:val="110"/>
        </w:rPr>
        <w:t>natura voorliggend</w:t>
      </w:r>
      <w:r>
        <w:rPr>
          <w:color w:val="211F1F"/>
          <w:spacing w:val="-1"/>
          <w:w w:val="110"/>
        </w:rPr>
        <w:t xml:space="preserve"> </w:t>
      </w:r>
      <w:r>
        <w:rPr>
          <w:color w:val="211F1F"/>
          <w:w w:val="110"/>
        </w:rPr>
        <w:t>op</w:t>
      </w:r>
      <w:r>
        <w:rPr>
          <w:color w:val="211F1F"/>
          <w:spacing w:val="-5"/>
          <w:w w:val="110"/>
        </w:rPr>
        <w:t xml:space="preserve"> </w:t>
      </w:r>
      <w:r>
        <w:rPr>
          <w:color w:val="211F1F"/>
          <w:w w:val="110"/>
        </w:rPr>
        <w:t>het persoonsgebonden budget (pgb).</w:t>
      </w:r>
    </w:p>
    <w:p w:rsidR="001B3359" w:rsidRDefault="00D877C7" w14:paraId="241CD3E8" w14:textId="77777777">
      <w:pPr>
        <w:pStyle w:val="Kop1"/>
        <w:spacing w:before="190"/>
      </w:pPr>
      <w:r>
        <w:rPr>
          <w:color w:val="211F1F"/>
          <w:w w:val="105"/>
        </w:rPr>
        <w:t>Loon-</w:t>
      </w:r>
      <w:r>
        <w:rPr>
          <w:color w:val="211F1F"/>
          <w:spacing w:val="2"/>
          <w:w w:val="105"/>
        </w:rPr>
        <w:t xml:space="preserve"> </w:t>
      </w:r>
      <w:r>
        <w:rPr>
          <w:color w:val="211F1F"/>
          <w:w w:val="105"/>
        </w:rPr>
        <w:t>en</w:t>
      </w:r>
      <w:r>
        <w:rPr>
          <w:color w:val="211F1F"/>
          <w:spacing w:val="7"/>
          <w:w w:val="105"/>
        </w:rPr>
        <w:t xml:space="preserve"> </w:t>
      </w:r>
      <w:r>
        <w:rPr>
          <w:color w:val="211F1F"/>
          <w:spacing w:val="-2"/>
          <w:w w:val="105"/>
        </w:rPr>
        <w:t>prijsontwikkeling</w:t>
      </w:r>
    </w:p>
    <w:p w:rsidR="001B3359" w:rsidRDefault="00D877C7" w14:paraId="00FA3580" w14:textId="77777777">
      <w:pPr>
        <w:pStyle w:val="Plattetekst"/>
        <w:spacing w:before="4" w:line="247" w:lineRule="auto"/>
        <w:ind w:left="3429" w:right="638"/>
      </w:pPr>
      <w:r>
        <w:rPr>
          <w:color w:val="211F1F"/>
        </w:rPr>
        <w:t>De</w:t>
      </w:r>
      <w:r>
        <w:rPr>
          <w:color w:val="211F1F"/>
          <w:spacing w:val="30"/>
        </w:rPr>
        <w:t xml:space="preserve"> </w:t>
      </w:r>
      <w:r>
        <w:rPr>
          <w:color w:val="211F1F"/>
        </w:rPr>
        <w:t>LPO-tranche</w:t>
      </w:r>
      <w:r>
        <w:rPr>
          <w:color w:val="211F1F"/>
          <w:spacing w:val="33"/>
        </w:rPr>
        <w:t xml:space="preserve"> </w:t>
      </w:r>
      <w:r>
        <w:rPr>
          <w:color w:val="211F1F"/>
        </w:rPr>
        <w:t>2026</w:t>
      </w:r>
      <w:r>
        <w:rPr>
          <w:color w:val="211F1F"/>
          <w:spacing w:val="31"/>
        </w:rPr>
        <w:t xml:space="preserve"> </w:t>
      </w:r>
      <w:r>
        <w:rPr>
          <w:color w:val="211F1F"/>
        </w:rPr>
        <w:t>voor</w:t>
      </w:r>
      <w:r>
        <w:rPr>
          <w:color w:val="211F1F"/>
          <w:spacing w:val="29"/>
        </w:rPr>
        <w:t xml:space="preserve"> </w:t>
      </w:r>
      <w:proofErr w:type="spellStart"/>
      <w:r>
        <w:rPr>
          <w:color w:val="211F1F"/>
        </w:rPr>
        <w:t>Wmo</w:t>
      </w:r>
      <w:proofErr w:type="spellEnd"/>
      <w:r>
        <w:rPr>
          <w:color w:val="211F1F"/>
          <w:spacing w:val="32"/>
        </w:rPr>
        <w:t xml:space="preserve"> </w:t>
      </w:r>
      <w:r>
        <w:rPr>
          <w:color w:val="211F1F"/>
        </w:rPr>
        <w:t>beschermd wonen wordt overgeheveld naar het Gemeentefonds.</w:t>
      </w:r>
    </w:p>
    <w:p w:rsidR="001B3359" w:rsidRDefault="00D877C7" w14:paraId="19E332E7" w14:textId="77777777">
      <w:pPr>
        <w:pStyle w:val="Kop1"/>
        <w:spacing w:before="200"/>
      </w:pPr>
      <w:r>
        <w:rPr>
          <w:color w:val="211F1F"/>
        </w:rPr>
        <w:t>Groeiraming</w:t>
      </w:r>
      <w:r>
        <w:rPr>
          <w:color w:val="211F1F"/>
          <w:spacing w:val="39"/>
        </w:rPr>
        <w:t xml:space="preserve"> </w:t>
      </w:r>
      <w:r>
        <w:rPr>
          <w:color w:val="211F1F"/>
        </w:rPr>
        <w:t>beschermd</w:t>
      </w:r>
      <w:r>
        <w:rPr>
          <w:color w:val="211F1F"/>
          <w:spacing w:val="44"/>
        </w:rPr>
        <w:t xml:space="preserve"> </w:t>
      </w:r>
      <w:r>
        <w:rPr>
          <w:color w:val="211F1F"/>
        </w:rPr>
        <w:t>wonen</w:t>
      </w:r>
      <w:r>
        <w:rPr>
          <w:color w:val="211F1F"/>
          <w:spacing w:val="43"/>
        </w:rPr>
        <w:t xml:space="preserve"> </w:t>
      </w:r>
      <w:r>
        <w:rPr>
          <w:color w:val="211F1F"/>
          <w:spacing w:val="-4"/>
        </w:rPr>
        <w:t>2026</w:t>
      </w:r>
    </w:p>
    <w:p w:rsidR="001B3359" w:rsidRDefault="00D877C7" w14:paraId="3C247703" w14:textId="77777777">
      <w:pPr>
        <w:pStyle w:val="Plattetekst"/>
        <w:spacing w:before="2" w:line="247" w:lineRule="auto"/>
        <w:ind w:left="3429" w:right="527"/>
      </w:pPr>
      <w:r>
        <w:rPr>
          <w:color w:val="211F1F"/>
          <w:w w:val="110"/>
        </w:rPr>
        <w:t>De resterende ruimte van de groeiraming beschermd wonen 2026 is ingezet</w:t>
      </w:r>
      <w:r>
        <w:rPr>
          <w:color w:val="211F1F"/>
          <w:spacing w:val="-10"/>
          <w:w w:val="110"/>
        </w:rPr>
        <w:t xml:space="preserve"> </w:t>
      </w:r>
      <w:r>
        <w:rPr>
          <w:color w:val="211F1F"/>
          <w:w w:val="110"/>
        </w:rPr>
        <w:t>ter</w:t>
      </w:r>
      <w:r>
        <w:rPr>
          <w:color w:val="211F1F"/>
          <w:spacing w:val="-9"/>
          <w:w w:val="110"/>
        </w:rPr>
        <w:t xml:space="preserve"> </w:t>
      </w:r>
      <w:r>
        <w:rPr>
          <w:color w:val="211F1F"/>
          <w:w w:val="110"/>
        </w:rPr>
        <w:t>dekking</w:t>
      </w:r>
      <w:r>
        <w:rPr>
          <w:color w:val="211F1F"/>
          <w:spacing w:val="-7"/>
          <w:w w:val="110"/>
        </w:rPr>
        <w:t xml:space="preserve"> </w:t>
      </w:r>
      <w:r>
        <w:rPr>
          <w:color w:val="211F1F"/>
          <w:w w:val="110"/>
        </w:rPr>
        <w:t>van</w:t>
      </w:r>
      <w:r>
        <w:rPr>
          <w:color w:val="211F1F"/>
          <w:spacing w:val="-3"/>
          <w:w w:val="110"/>
        </w:rPr>
        <w:t xml:space="preserve"> </w:t>
      </w:r>
      <w:r>
        <w:rPr>
          <w:color w:val="211F1F"/>
          <w:w w:val="110"/>
        </w:rPr>
        <w:t>verscheidene</w:t>
      </w:r>
      <w:r>
        <w:rPr>
          <w:color w:val="211F1F"/>
          <w:spacing w:val="-8"/>
          <w:w w:val="110"/>
        </w:rPr>
        <w:t xml:space="preserve"> </w:t>
      </w:r>
      <w:r>
        <w:rPr>
          <w:color w:val="211F1F"/>
          <w:w w:val="110"/>
        </w:rPr>
        <w:t>beleidsvoornemens</w:t>
      </w:r>
      <w:r>
        <w:rPr>
          <w:color w:val="211F1F"/>
          <w:spacing w:val="-10"/>
          <w:w w:val="110"/>
        </w:rPr>
        <w:t xml:space="preserve"> </w:t>
      </w:r>
      <w:r>
        <w:rPr>
          <w:color w:val="211F1F"/>
          <w:w w:val="110"/>
        </w:rPr>
        <w:t>op</w:t>
      </w:r>
      <w:r>
        <w:rPr>
          <w:color w:val="211F1F"/>
          <w:spacing w:val="-8"/>
          <w:w w:val="110"/>
        </w:rPr>
        <w:t xml:space="preserve"> </w:t>
      </w:r>
      <w:r>
        <w:rPr>
          <w:color w:val="211F1F"/>
          <w:w w:val="110"/>
        </w:rPr>
        <w:t>de</w:t>
      </w:r>
      <w:r>
        <w:rPr>
          <w:color w:val="211F1F"/>
          <w:spacing w:val="-8"/>
          <w:w w:val="110"/>
        </w:rPr>
        <w:t xml:space="preserve"> </w:t>
      </w:r>
      <w:r>
        <w:rPr>
          <w:color w:val="211F1F"/>
          <w:w w:val="110"/>
        </w:rPr>
        <w:t xml:space="preserve">VWS-begroting, waaronder voor het programma Informatievoorziening </w:t>
      </w:r>
      <w:r>
        <w:rPr>
          <w:color w:val="211F1F"/>
          <w:spacing w:val="-2"/>
          <w:w w:val="110"/>
        </w:rPr>
        <w:t>Infectieziektebestrijding.</w:t>
      </w:r>
    </w:p>
    <w:p w:rsidR="001B3359" w:rsidRDefault="00D877C7" w14:paraId="5DF6866E" w14:textId="77777777">
      <w:pPr>
        <w:pStyle w:val="Plattetekst"/>
        <w:spacing w:before="206" w:line="244" w:lineRule="auto"/>
        <w:ind w:left="3429" w:right="457"/>
      </w:pPr>
      <w:r>
        <w:rPr>
          <w:i/>
          <w:color w:val="211F1F"/>
          <w:w w:val="105"/>
          <w:sz w:val="20"/>
        </w:rPr>
        <w:t>Reservering</w:t>
      </w:r>
      <w:r>
        <w:rPr>
          <w:i/>
          <w:color w:val="211F1F"/>
          <w:spacing w:val="21"/>
          <w:w w:val="105"/>
          <w:sz w:val="20"/>
        </w:rPr>
        <w:t xml:space="preserve"> </w:t>
      </w:r>
      <w:r>
        <w:rPr>
          <w:i/>
          <w:color w:val="211F1F"/>
          <w:w w:val="105"/>
          <w:sz w:val="20"/>
        </w:rPr>
        <w:t>middelen</w:t>
      </w:r>
      <w:r>
        <w:rPr>
          <w:i/>
          <w:color w:val="211F1F"/>
          <w:spacing w:val="21"/>
          <w:w w:val="105"/>
          <w:sz w:val="20"/>
        </w:rPr>
        <w:t xml:space="preserve"> </w:t>
      </w:r>
      <w:r>
        <w:rPr>
          <w:i/>
          <w:color w:val="211F1F"/>
          <w:w w:val="105"/>
          <w:sz w:val="20"/>
        </w:rPr>
        <w:t>vervanging</w:t>
      </w:r>
      <w:r>
        <w:rPr>
          <w:i/>
          <w:color w:val="211F1F"/>
          <w:spacing w:val="19"/>
          <w:w w:val="105"/>
          <w:sz w:val="20"/>
        </w:rPr>
        <w:t xml:space="preserve"> </w:t>
      </w:r>
      <w:r>
        <w:rPr>
          <w:i/>
          <w:color w:val="211F1F"/>
          <w:w w:val="105"/>
          <w:sz w:val="20"/>
        </w:rPr>
        <w:t>abonnementstarief</w:t>
      </w:r>
      <w:r>
        <w:rPr>
          <w:i/>
          <w:color w:val="211F1F"/>
          <w:spacing w:val="25"/>
          <w:w w:val="105"/>
          <w:sz w:val="20"/>
        </w:rPr>
        <w:t xml:space="preserve"> </w:t>
      </w:r>
      <w:proofErr w:type="spellStart"/>
      <w:r>
        <w:rPr>
          <w:i/>
          <w:color w:val="211F1F"/>
          <w:w w:val="105"/>
          <w:sz w:val="20"/>
        </w:rPr>
        <w:t>Wmo</w:t>
      </w:r>
      <w:proofErr w:type="spellEnd"/>
      <w:r>
        <w:rPr>
          <w:i/>
          <w:color w:val="211F1F"/>
          <w:spacing w:val="20"/>
          <w:w w:val="105"/>
          <w:sz w:val="20"/>
        </w:rPr>
        <w:t xml:space="preserve"> </w:t>
      </w:r>
      <w:r>
        <w:rPr>
          <w:i/>
          <w:color w:val="211F1F"/>
          <w:w w:val="105"/>
          <w:sz w:val="20"/>
        </w:rPr>
        <w:t xml:space="preserve">2015 </w:t>
      </w:r>
      <w:r>
        <w:rPr>
          <w:color w:val="211F1F"/>
          <w:w w:val="105"/>
        </w:rPr>
        <w:t>Ten</w:t>
      </w:r>
      <w:r>
        <w:rPr>
          <w:color w:val="211F1F"/>
          <w:spacing w:val="-5"/>
          <w:w w:val="105"/>
        </w:rPr>
        <w:t xml:space="preserve"> </w:t>
      </w:r>
      <w:r>
        <w:rPr>
          <w:color w:val="211F1F"/>
          <w:w w:val="105"/>
        </w:rPr>
        <w:t>behoeve</w:t>
      </w:r>
      <w:r>
        <w:rPr>
          <w:color w:val="211F1F"/>
          <w:spacing w:val="-4"/>
          <w:w w:val="105"/>
        </w:rPr>
        <w:t xml:space="preserve"> </w:t>
      </w:r>
      <w:r>
        <w:rPr>
          <w:color w:val="211F1F"/>
          <w:w w:val="105"/>
        </w:rPr>
        <w:t>van</w:t>
      </w:r>
      <w:r>
        <w:rPr>
          <w:color w:val="211F1F"/>
          <w:spacing w:val="-5"/>
          <w:w w:val="105"/>
        </w:rPr>
        <w:t xml:space="preserve"> </w:t>
      </w:r>
      <w:r>
        <w:rPr>
          <w:color w:val="211F1F"/>
          <w:w w:val="105"/>
        </w:rPr>
        <w:t>de</w:t>
      </w:r>
      <w:r>
        <w:rPr>
          <w:color w:val="211F1F"/>
          <w:spacing w:val="-6"/>
          <w:w w:val="105"/>
        </w:rPr>
        <w:t xml:space="preserve"> </w:t>
      </w:r>
      <w:r>
        <w:rPr>
          <w:color w:val="211F1F"/>
          <w:w w:val="105"/>
        </w:rPr>
        <w:t>invoering</w:t>
      </w:r>
      <w:r>
        <w:rPr>
          <w:color w:val="211F1F"/>
          <w:spacing w:val="-2"/>
          <w:w w:val="105"/>
        </w:rPr>
        <w:t xml:space="preserve"> </w:t>
      </w:r>
      <w:r>
        <w:rPr>
          <w:color w:val="211F1F"/>
          <w:w w:val="105"/>
        </w:rPr>
        <w:t>van</w:t>
      </w:r>
      <w:r>
        <w:rPr>
          <w:color w:val="211F1F"/>
          <w:spacing w:val="-5"/>
          <w:w w:val="105"/>
        </w:rPr>
        <w:t xml:space="preserve"> </w:t>
      </w:r>
      <w:r>
        <w:rPr>
          <w:color w:val="211F1F"/>
          <w:w w:val="105"/>
        </w:rPr>
        <w:t>de</w:t>
      </w:r>
      <w:r>
        <w:rPr>
          <w:color w:val="211F1F"/>
          <w:spacing w:val="-7"/>
          <w:w w:val="105"/>
        </w:rPr>
        <w:t xml:space="preserve"> </w:t>
      </w:r>
      <w:r>
        <w:rPr>
          <w:color w:val="211F1F"/>
          <w:w w:val="105"/>
        </w:rPr>
        <w:t>inkomens-</w:t>
      </w:r>
      <w:r>
        <w:rPr>
          <w:color w:val="211F1F"/>
          <w:spacing w:val="-7"/>
          <w:w w:val="105"/>
        </w:rPr>
        <w:t xml:space="preserve"> </w:t>
      </w:r>
      <w:r>
        <w:rPr>
          <w:color w:val="211F1F"/>
          <w:w w:val="105"/>
        </w:rPr>
        <w:t>en</w:t>
      </w:r>
      <w:r>
        <w:rPr>
          <w:color w:val="211F1F"/>
          <w:spacing w:val="-7"/>
          <w:w w:val="105"/>
        </w:rPr>
        <w:t xml:space="preserve"> </w:t>
      </w:r>
      <w:r>
        <w:rPr>
          <w:color w:val="211F1F"/>
          <w:w w:val="105"/>
        </w:rPr>
        <w:t xml:space="preserve">vermogensafhankelijke eigen bijdrage </w:t>
      </w:r>
      <w:proofErr w:type="spellStart"/>
      <w:r>
        <w:rPr>
          <w:color w:val="211F1F"/>
          <w:w w:val="105"/>
        </w:rPr>
        <w:t>Wmo</w:t>
      </w:r>
      <w:proofErr w:type="spellEnd"/>
      <w:r>
        <w:rPr>
          <w:color w:val="211F1F"/>
          <w:w w:val="105"/>
        </w:rPr>
        <w:t xml:space="preserve"> 2015 (zie </w:t>
      </w:r>
      <w:hyperlink r:id="rId15">
        <w:r>
          <w:rPr>
            <w:color w:val="0000FF"/>
            <w:w w:val="105"/>
            <w:u w:val="single" w:color="0000FF"/>
          </w:rPr>
          <w:t>Voorjaarsnota 2023</w:t>
        </w:r>
        <w:r>
          <w:rPr>
            <w:color w:val="211F1F"/>
            <w:w w:val="105"/>
          </w:rPr>
          <w:t>,</w:t>
        </w:r>
      </w:hyperlink>
      <w:r>
        <w:rPr>
          <w:color w:val="211F1F"/>
          <w:w w:val="105"/>
        </w:rPr>
        <w:t xml:space="preserve"> blz. 144) zijn middelen onder de zorguitgaven gereserveerd. Deze raming wordt vanaf 2028 neerwaarts</w:t>
      </w:r>
      <w:r>
        <w:rPr>
          <w:color w:val="211F1F"/>
          <w:spacing w:val="36"/>
          <w:w w:val="105"/>
        </w:rPr>
        <w:t xml:space="preserve"> </w:t>
      </w:r>
      <w:r>
        <w:rPr>
          <w:color w:val="211F1F"/>
          <w:w w:val="105"/>
        </w:rPr>
        <w:t>bijgesteld</w:t>
      </w:r>
      <w:r>
        <w:rPr>
          <w:color w:val="211F1F"/>
          <w:spacing w:val="35"/>
          <w:w w:val="105"/>
        </w:rPr>
        <w:t xml:space="preserve"> </w:t>
      </w:r>
      <w:r>
        <w:rPr>
          <w:color w:val="211F1F"/>
          <w:w w:val="105"/>
        </w:rPr>
        <w:t>ten</w:t>
      </w:r>
      <w:r>
        <w:rPr>
          <w:color w:val="211F1F"/>
          <w:spacing w:val="35"/>
          <w:w w:val="105"/>
        </w:rPr>
        <w:t xml:space="preserve"> </w:t>
      </w:r>
      <w:r>
        <w:rPr>
          <w:color w:val="211F1F"/>
          <w:w w:val="105"/>
        </w:rPr>
        <w:t>behoeve</w:t>
      </w:r>
      <w:r>
        <w:rPr>
          <w:color w:val="211F1F"/>
          <w:spacing w:val="36"/>
          <w:w w:val="105"/>
        </w:rPr>
        <w:t xml:space="preserve"> </w:t>
      </w:r>
      <w:r>
        <w:rPr>
          <w:color w:val="211F1F"/>
          <w:w w:val="105"/>
        </w:rPr>
        <w:t>van</w:t>
      </w:r>
      <w:r>
        <w:rPr>
          <w:color w:val="211F1F"/>
          <w:spacing w:val="36"/>
          <w:w w:val="105"/>
        </w:rPr>
        <w:t xml:space="preserve"> </w:t>
      </w:r>
      <w:r>
        <w:rPr>
          <w:color w:val="211F1F"/>
          <w:w w:val="105"/>
        </w:rPr>
        <w:t>verscheidene</w:t>
      </w:r>
      <w:r>
        <w:rPr>
          <w:color w:val="211F1F"/>
          <w:spacing w:val="37"/>
          <w:w w:val="105"/>
        </w:rPr>
        <w:t xml:space="preserve"> </w:t>
      </w:r>
      <w:r>
        <w:rPr>
          <w:color w:val="211F1F"/>
          <w:w w:val="105"/>
        </w:rPr>
        <w:t>beleidsvoornemens op de VWS-begroting.</w:t>
      </w:r>
    </w:p>
    <w:p w:rsidR="001B3359" w:rsidRDefault="00D877C7" w14:paraId="559009B8" w14:textId="77777777">
      <w:pPr>
        <w:pStyle w:val="Kop1"/>
        <w:spacing w:before="203" w:line="240" w:lineRule="exact"/>
      </w:pPr>
      <w:r>
        <w:rPr>
          <w:color w:val="211F1F"/>
        </w:rPr>
        <w:t>Overige</w:t>
      </w:r>
      <w:r>
        <w:rPr>
          <w:color w:val="211F1F"/>
          <w:spacing w:val="37"/>
        </w:rPr>
        <w:t xml:space="preserve"> </w:t>
      </w:r>
      <w:r>
        <w:rPr>
          <w:color w:val="211F1F"/>
          <w:spacing w:val="-2"/>
        </w:rPr>
        <w:t>mutaties</w:t>
      </w:r>
    </w:p>
    <w:p w:rsidR="001B3359" w:rsidRDefault="00D877C7" w14:paraId="11D1B6EE" w14:textId="77777777">
      <w:pPr>
        <w:pStyle w:val="Plattetekst"/>
        <w:spacing w:line="216" w:lineRule="exact"/>
        <w:ind w:left="3429"/>
      </w:pPr>
      <w:r>
        <w:rPr>
          <w:color w:val="211F1F"/>
        </w:rPr>
        <w:t>Deze</w:t>
      </w:r>
      <w:r>
        <w:rPr>
          <w:color w:val="211F1F"/>
          <w:spacing w:val="20"/>
        </w:rPr>
        <w:t xml:space="preserve"> </w:t>
      </w:r>
      <w:r>
        <w:rPr>
          <w:color w:val="211F1F"/>
        </w:rPr>
        <w:t>post</w:t>
      </w:r>
      <w:r>
        <w:rPr>
          <w:color w:val="211F1F"/>
          <w:spacing w:val="14"/>
        </w:rPr>
        <w:t xml:space="preserve"> </w:t>
      </w:r>
      <w:r>
        <w:rPr>
          <w:color w:val="211F1F"/>
        </w:rPr>
        <w:t>is</w:t>
      </w:r>
      <w:r>
        <w:rPr>
          <w:color w:val="211F1F"/>
          <w:spacing w:val="23"/>
        </w:rPr>
        <w:t xml:space="preserve"> </w:t>
      </w:r>
      <w:r>
        <w:rPr>
          <w:color w:val="211F1F"/>
        </w:rPr>
        <w:t>het</w:t>
      </w:r>
      <w:r>
        <w:rPr>
          <w:color w:val="211F1F"/>
          <w:spacing w:val="14"/>
        </w:rPr>
        <w:t xml:space="preserve"> </w:t>
      </w:r>
      <w:r>
        <w:rPr>
          <w:color w:val="211F1F"/>
        </w:rPr>
        <w:t>saldo</w:t>
      </w:r>
      <w:r>
        <w:rPr>
          <w:color w:val="211F1F"/>
          <w:spacing w:val="22"/>
        </w:rPr>
        <w:t xml:space="preserve"> </w:t>
      </w:r>
      <w:r>
        <w:rPr>
          <w:color w:val="211F1F"/>
        </w:rPr>
        <w:t>van</w:t>
      </w:r>
      <w:r>
        <w:rPr>
          <w:color w:val="211F1F"/>
          <w:spacing w:val="25"/>
        </w:rPr>
        <w:t xml:space="preserve"> </w:t>
      </w:r>
      <w:r>
        <w:rPr>
          <w:color w:val="211F1F"/>
        </w:rPr>
        <w:t>kleine</w:t>
      </w:r>
      <w:r>
        <w:rPr>
          <w:color w:val="211F1F"/>
          <w:spacing w:val="21"/>
        </w:rPr>
        <w:t xml:space="preserve"> </w:t>
      </w:r>
      <w:r>
        <w:rPr>
          <w:color w:val="211F1F"/>
          <w:spacing w:val="-2"/>
        </w:rPr>
        <w:t>mutaties.</w:t>
      </w:r>
    </w:p>
    <w:p w:rsidR="001B3359" w:rsidRDefault="001B3359" w14:paraId="35638F32" w14:textId="77777777">
      <w:pPr>
        <w:pStyle w:val="Plattetekst"/>
        <w:spacing w:before="9"/>
      </w:pPr>
    </w:p>
    <w:p w:rsidR="001B3359" w:rsidRDefault="00D877C7" w14:paraId="4779369F" w14:textId="77777777">
      <w:pPr>
        <w:pStyle w:val="Kop1"/>
        <w:spacing w:line="241" w:lineRule="exact"/>
      </w:pPr>
      <w:r>
        <w:rPr>
          <w:color w:val="211F1F"/>
        </w:rPr>
        <w:t>Actualisatie</w:t>
      </w:r>
      <w:r>
        <w:rPr>
          <w:color w:val="211F1F"/>
          <w:spacing w:val="26"/>
        </w:rPr>
        <w:t xml:space="preserve"> </w:t>
      </w:r>
      <w:r>
        <w:rPr>
          <w:color w:val="211F1F"/>
          <w:spacing w:val="-2"/>
        </w:rPr>
        <w:t>opleidingen</w:t>
      </w:r>
    </w:p>
    <w:p w:rsidR="001B3359" w:rsidRDefault="00D877C7" w14:paraId="10315A37" w14:textId="77777777">
      <w:pPr>
        <w:pStyle w:val="Plattetekst"/>
        <w:spacing w:line="247" w:lineRule="auto"/>
        <w:ind w:left="3429" w:right="457"/>
      </w:pPr>
      <w:r>
        <w:rPr>
          <w:color w:val="211F1F"/>
          <w:w w:val="105"/>
        </w:rPr>
        <w:t xml:space="preserve">De uitgaven op grond van de </w:t>
      </w:r>
      <w:proofErr w:type="spellStart"/>
      <w:r>
        <w:rPr>
          <w:color w:val="211F1F"/>
          <w:w w:val="105"/>
        </w:rPr>
        <w:t>beschikbaarheidbijdragen</w:t>
      </w:r>
      <w:proofErr w:type="spellEnd"/>
      <w:r>
        <w:rPr>
          <w:color w:val="211F1F"/>
          <w:w w:val="105"/>
        </w:rPr>
        <w:t xml:space="preserve"> opleidingen vallen voor</w:t>
      </w:r>
      <w:r>
        <w:rPr>
          <w:color w:val="211F1F"/>
          <w:spacing w:val="-15"/>
          <w:w w:val="105"/>
        </w:rPr>
        <w:t xml:space="preserve"> </w:t>
      </w:r>
      <w:r>
        <w:rPr>
          <w:color w:val="211F1F"/>
          <w:w w:val="105"/>
        </w:rPr>
        <w:t>de</w:t>
      </w:r>
      <w:r>
        <w:rPr>
          <w:color w:val="211F1F"/>
          <w:spacing w:val="-14"/>
          <w:w w:val="105"/>
        </w:rPr>
        <w:t xml:space="preserve"> </w:t>
      </w:r>
      <w:proofErr w:type="spellStart"/>
      <w:r>
        <w:rPr>
          <w:color w:val="211F1F"/>
          <w:w w:val="105"/>
        </w:rPr>
        <w:t>Wlz</w:t>
      </w:r>
      <w:proofErr w:type="spellEnd"/>
      <w:r>
        <w:rPr>
          <w:color w:val="211F1F"/>
          <w:spacing w:val="-15"/>
          <w:w w:val="105"/>
        </w:rPr>
        <w:t xml:space="preserve"> </w:t>
      </w:r>
      <w:r>
        <w:rPr>
          <w:color w:val="211F1F"/>
          <w:w w:val="105"/>
        </w:rPr>
        <w:t>structureel</w:t>
      </w:r>
      <w:r>
        <w:rPr>
          <w:color w:val="211F1F"/>
          <w:spacing w:val="-10"/>
          <w:w w:val="105"/>
        </w:rPr>
        <w:t xml:space="preserve"> </w:t>
      </w:r>
      <w:r>
        <w:rPr>
          <w:color w:val="211F1F"/>
          <w:w w:val="105"/>
        </w:rPr>
        <w:t>€</w:t>
      </w:r>
      <w:r>
        <w:rPr>
          <w:color w:val="211F1F"/>
          <w:spacing w:val="-15"/>
          <w:w w:val="105"/>
        </w:rPr>
        <w:t xml:space="preserve"> </w:t>
      </w:r>
      <w:r>
        <w:rPr>
          <w:color w:val="211F1F"/>
          <w:w w:val="105"/>
        </w:rPr>
        <w:t>8</w:t>
      </w:r>
      <w:r>
        <w:rPr>
          <w:color w:val="211F1F"/>
          <w:spacing w:val="-13"/>
          <w:w w:val="105"/>
        </w:rPr>
        <w:t xml:space="preserve"> </w:t>
      </w:r>
      <w:r>
        <w:rPr>
          <w:color w:val="211F1F"/>
          <w:w w:val="105"/>
        </w:rPr>
        <w:t>miljoen</w:t>
      </w:r>
      <w:r>
        <w:rPr>
          <w:color w:val="211F1F"/>
          <w:spacing w:val="-13"/>
          <w:w w:val="105"/>
        </w:rPr>
        <w:t xml:space="preserve"> </w:t>
      </w:r>
      <w:r>
        <w:rPr>
          <w:color w:val="211F1F"/>
          <w:w w:val="105"/>
        </w:rPr>
        <w:t>hoger</w:t>
      </w:r>
      <w:r>
        <w:rPr>
          <w:color w:val="211F1F"/>
          <w:spacing w:val="-15"/>
          <w:w w:val="105"/>
        </w:rPr>
        <w:t xml:space="preserve"> </w:t>
      </w:r>
      <w:r>
        <w:rPr>
          <w:color w:val="211F1F"/>
          <w:w w:val="105"/>
        </w:rPr>
        <w:t>uit</w:t>
      </w:r>
      <w:r>
        <w:rPr>
          <w:color w:val="211F1F"/>
          <w:spacing w:val="-12"/>
          <w:w w:val="105"/>
        </w:rPr>
        <w:t xml:space="preserve"> </w:t>
      </w:r>
      <w:r>
        <w:rPr>
          <w:color w:val="211F1F"/>
          <w:w w:val="105"/>
        </w:rPr>
        <w:t>dan</w:t>
      </w:r>
      <w:r>
        <w:rPr>
          <w:color w:val="211F1F"/>
          <w:spacing w:val="-14"/>
          <w:w w:val="105"/>
        </w:rPr>
        <w:t xml:space="preserve"> </w:t>
      </w:r>
      <w:r>
        <w:rPr>
          <w:color w:val="211F1F"/>
          <w:w w:val="105"/>
        </w:rPr>
        <w:t>eerder</w:t>
      </w:r>
      <w:r>
        <w:rPr>
          <w:color w:val="211F1F"/>
          <w:spacing w:val="-14"/>
          <w:w w:val="105"/>
        </w:rPr>
        <w:t xml:space="preserve"> </w:t>
      </w:r>
      <w:r>
        <w:rPr>
          <w:color w:val="211F1F"/>
          <w:w w:val="105"/>
        </w:rPr>
        <w:t>geraamd,</w:t>
      </w:r>
      <w:r>
        <w:rPr>
          <w:color w:val="211F1F"/>
          <w:spacing w:val="-11"/>
          <w:w w:val="105"/>
        </w:rPr>
        <w:t xml:space="preserve"> </w:t>
      </w:r>
      <w:r>
        <w:rPr>
          <w:color w:val="211F1F"/>
          <w:w w:val="105"/>
        </w:rPr>
        <w:t>met</w:t>
      </w:r>
      <w:r>
        <w:rPr>
          <w:color w:val="211F1F"/>
          <w:spacing w:val="-15"/>
          <w:w w:val="105"/>
        </w:rPr>
        <w:t xml:space="preserve"> </w:t>
      </w:r>
      <w:r>
        <w:rPr>
          <w:color w:val="211F1F"/>
          <w:w w:val="105"/>
        </w:rPr>
        <w:t>name door</w:t>
      </w:r>
      <w:r>
        <w:rPr>
          <w:color w:val="211F1F"/>
          <w:spacing w:val="29"/>
          <w:w w:val="105"/>
        </w:rPr>
        <w:t xml:space="preserve"> </w:t>
      </w:r>
      <w:r>
        <w:rPr>
          <w:color w:val="211F1F"/>
          <w:w w:val="105"/>
        </w:rPr>
        <w:t>een</w:t>
      </w:r>
      <w:r>
        <w:rPr>
          <w:color w:val="211F1F"/>
          <w:spacing w:val="30"/>
          <w:w w:val="105"/>
        </w:rPr>
        <w:t xml:space="preserve"> </w:t>
      </w:r>
      <w:r>
        <w:rPr>
          <w:color w:val="211F1F"/>
          <w:w w:val="105"/>
        </w:rPr>
        <w:t>hogere</w:t>
      </w:r>
      <w:r>
        <w:rPr>
          <w:color w:val="211F1F"/>
          <w:spacing w:val="29"/>
          <w:w w:val="105"/>
        </w:rPr>
        <w:t xml:space="preserve"> </w:t>
      </w:r>
      <w:r>
        <w:rPr>
          <w:color w:val="211F1F"/>
          <w:w w:val="105"/>
        </w:rPr>
        <w:t>instroom</w:t>
      </w:r>
      <w:r>
        <w:rPr>
          <w:color w:val="211F1F"/>
          <w:spacing w:val="38"/>
          <w:w w:val="105"/>
        </w:rPr>
        <w:t xml:space="preserve"> </w:t>
      </w:r>
      <w:r>
        <w:rPr>
          <w:color w:val="211F1F"/>
          <w:w w:val="105"/>
        </w:rPr>
        <w:t>voor</w:t>
      </w:r>
      <w:r>
        <w:rPr>
          <w:color w:val="211F1F"/>
          <w:spacing w:val="29"/>
          <w:w w:val="105"/>
        </w:rPr>
        <w:t xml:space="preserve"> </w:t>
      </w:r>
      <w:r>
        <w:rPr>
          <w:color w:val="211F1F"/>
          <w:w w:val="105"/>
        </w:rPr>
        <w:t>de</w:t>
      </w:r>
      <w:r>
        <w:rPr>
          <w:color w:val="211F1F"/>
          <w:spacing w:val="31"/>
          <w:w w:val="105"/>
        </w:rPr>
        <w:t xml:space="preserve"> </w:t>
      </w:r>
      <w:r>
        <w:rPr>
          <w:color w:val="211F1F"/>
          <w:w w:val="105"/>
        </w:rPr>
        <w:t>opleiding</w:t>
      </w:r>
      <w:r>
        <w:rPr>
          <w:color w:val="211F1F"/>
          <w:spacing w:val="30"/>
          <w:w w:val="105"/>
        </w:rPr>
        <w:t xml:space="preserve"> </w:t>
      </w:r>
      <w:r>
        <w:rPr>
          <w:color w:val="211F1F"/>
          <w:w w:val="105"/>
        </w:rPr>
        <w:t>van</w:t>
      </w:r>
      <w:r>
        <w:rPr>
          <w:color w:val="211F1F"/>
          <w:spacing w:val="35"/>
          <w:w w:val="105"/>
        </w:rPr>
        <w:t xml:space="preserve"> </w:t>
      </w:r>
      <w:proofErr w:type="spellStart"/>
      <w:r>
        <w:rPr>
          <w:color w:val="211F1F"/>
          <w:w w:val="105"/>
        </w:rPr>
        <w:t>gz</w:t>
      </w:r>
      <w:proofErr w:type="spellEnd"/>
      <w:r>
        <w:rPr>
          <w:color w:val="211F1F"/>
          <w:w w:val="105"/>
        </w:rPr>
        <w:t>-psychologen</w:t>
      </w:r>
      <w:r>
        <w:rPr>
          <w:color w:val="211F1F"/>
          <w:spacing w:val="29"/>
          <w:w w:val="105"/>
        </w:rPr>
        <w:t xml:space="preserve"> </w:t>
      </w:r>
      <w:r>
        <w:rPr>
          <w:color w:val="211F1F"/>
          <w:w w:val="105"/>
        </w:rPr>
        <w:t xml:space="preserve">binnen de </w:t>
      </w:r>
      <w:proofErr w:type="spellStart"/>
      <w:r>
        <w:rPr>
          <w:color w:val="211F1F"/>
          <w:w w:val="105"/>
        </w:rPr>
        <w:t>Wlz</w:t>
      </w:r>
      <w:proofErr w:type="spellEnd"/>
      <w:r>
        <w:rPr>
          <w:color w:val="211F1F"/>
          <w:w w:val="105"/>
        </w:rPr>
        <w:t>.</w:t>
      </w:r>
    </w:p>
    <w:p w:rsidR="001B3359" w:rsidRDefault="00D877C7" w14:paraId="505EAB66" w14:textId="77777777">
      <w:pPr>
        <w:pStyle w:val="Kop1"/>
        <w:spacing w:before="203"/>
      </w:pPr>
      <w:r>
        <w:rPr>
          <w:color w:val="211F1F"/>
          <w:w w:val="105"/>
        </w:rPr>
        <w:t>CA</w:t>
      </w:r>
      <w:r>
        <w:rPr>
          <w:color w:val="211F1F"/>
          <w:spacing w:val="-1"/>
          <w:w w:val="105"/>
        </w:rPr>
        <w:t xml:space="preserve"> </w:t>
      </w:r>
      <w:r>
        <w:rPr>
          <w:color w:val="211F1F"/>
          <w:w w:val="105"/>
        </w:rPr>
        <w:t>44 Huishoudelijke</w:t>
      </w:r>
      <w:r>
        <w:rPr>
          <w:color w:val="211F1F"/>
          <w:spacing w:val="3"/>
          <w:w w:val="105"/>
        </w:rPr>
        <w:t xml:space="preserve"> </w:t>
      </w:r>
      <w:r>
        <w:rPr>
          <w:color w:val="211F1F"/>
          <w:w w:val="105"/>
        </w:rPr>
        <w:t>hulp</w:t>
      </w:r>
      <w:r>
        <w:rPr>
          <w:color w:val="211F1F"/>
          <w:spacing w:val="-1"/>
          <w:w w:val="105"/>
        </w:rPr>
        <w:t xml:space="preserve"> </w:t>
      </w:r>
      <w:r>
        <w:rPr>
          <w:color w:val="211F1F"/>
          <w:w w:val="105"/>
        </w:rPr>
        <w:t>uit</w:t>
      </w:r>
      <w:r>
        <w:rPr>
          <w:color w:val="211F1F"/>
          <w:spacing w:val="1"/>
          <w:w w:val="105"/>
        </w:rPr>
        <w:t xml:space="preserve"> </w:t>
      </w:r>
      <w:proofErr w:type="spellStart"/>
      <w:r>
        <w:rPr>
          <w:color w:val="211F1F"/>
          <w:w w:val="105"/>
        </w:rPr>
        <w:t>Wmo</w:t>
      </w:r>
      <w:proofErr w:type="spellEnd"/>
      <w:r>
        <w:rPr>
          <w:color w:val="211F1F"/>
          <w:spacing w:val="4"/>
          <w:w w:val="105"/>
        </w:rPr>
        <w:t xml:space="preserve"> </w:t>
      </w:r>
      <w:r>
        <w:rPr>
          <w:color w:val="211F1F"/>
          <w:w w:val="105"/>
        </w:rPr>
        <w:t>met</w:t>
      </w:r>
      <w:r>
        <w:rPr>
          <w:color w:val="211F1F"/>
          <w:spacing w:val="1"/>
          <w:w w:val="105"/>
        </w:rPr>
        <w:t xml:space="preserve"> </w:t>
      </w:r>
      <w:r>
        <w:rPr>
          <w:color w:val="211F1F"/>
          <w:spacing w:val="-2"/>
          <w:w w:val="105"/>
        </w:rPr>
        <w:t>vangnet</w:t>
      </w:r>
    </w:p>
    <w:p w:rsidR="001B3359" w:rsidRDefault="00D877C7" w14:paraId="5AE24377" w14:textId="77777777">
      <w:pPr>
        <w:pStyle w:val="Plattetekst"/>
        <w:spacing w:before="2" w:line="247" w:lineRule="auto"/>
        <w:ind w:left="3429" w:right="297"/>
      </w:pPr>
      <w:r>
        <w:rPr>
          <w:color w:val="211F1F"/>
          <w:w w:val="110"/>
        </w:rPr>
        <w:t>Mensen die dat kunnen gaan zelf betalen voor hun huishoudelijke hulp. Huishoudelijke</w:t>
      </w:r>
      <w:r>
        <w:rPr>
          <w:color w:val="211F1F"/>
          <w:spacing w:val="-3"/>
          <w:w w:val="110"/>
        </w:rPr>
        <w:t xml:space="preserve"> </w:t>
      </w:r>
      <w:r>
        <w:rPr>
          <w:color w:val="211F1F"/>
          <w:w w:val="110"/>
        </w:rPr>
        <w:t>hulp</w:t>
      </w:r>
      <w:r>
        <w:rPr>
          <w:color w:val="211F1F"/>
          <w:spacing w:val="-3"/>
          <w:w w:val="110"/>
        </w:rPr>
        <w:t xml:space="preserve"> </w:t>
      </w:r>
      <w:r>
        <w:rPr>
          <w:color w:val="211F1F"/>
          <w:w w:val="110"/>
        </w:rPr>
        <w:t>als</w:t>
      </w:r>
      <w:r>
        <w:rPr>
          <w:color w:val="211F1F"/>
          <w:spacing w:val="-1"/>
          <w:w w:val="110"/>
        </w:rPr>
        <w:t xml:space="preserve"> </w:t>
      </w:r>
      <w:r>
        <w:rPr>
          <w:color w:val="211F1F"/>
          <w:w w:val="110"/>
        </w:rPr>
        <w:t>maatwerkvoorziening</w:t>
      </w:r>
      <w:r>
        <w:rPr>
          <w:color w:val="211F1F"/>
          <w:spacing w:val="-3"/>
          <w:w w:val="110"/>
        </w:rPr>
        <w:t xml:space="preserve"> </w:t>
      </w:r>
      <w:r>
        <w:rPr>
          <w:color w:val="211F1F"/>
          <w:w w:val="110"/>
        </w:rPr>
        <w:t>binnen</w:t>
      </w:r>
      <w:r>
        <w:rPr>
          <w:color w:val="211F1F"/>
          <w:spacing w:val="-2"/>
          <w:w w:val="110"/>
        </w:rPr>
        <w:t xml:space="preserve"> </w:t>
      </w:r>
      <w:r>
        <w:rPr>
          <w:color w:val="211F1F"/>
          <w:w w:val="110"/>
        </w:rPr>
        <w:t>de</w:t>
      </w:r>
      <w:r>
        <w:rPr>
          <w:color w:val="211F1F"/>
          <w:spacing w:val="-3"/>
          <w:w w:val="110"/>
        </w:rPr>
        <w:t xml:space="preserve"> </w:t>
      </w:r>
      <w:proofErr w:type="spellStart"/>
      <w:r>
        <w:rPr>
          <w:color w:val="211F1F"/>
          <w:w w:val="110"/>
        </w:rPr>
        <w:t>Wmo</w:t>
      </w:r>
      <w:proofErr w:type="spellEnd"/>
      <w:r>
        <w:rPr>
          <w:color w:val="211F1F"/>
          <w:w w:val="110"/>
        </w:rPr>
        <w:t xml:space="preserve"> 2015</w:t>
      </w:r>
      <w:r>
        <w:rPr>
          <w:color w:val="211F1F"/>
          <w:spacing w:val="-2"/>
          <w:w w:val="110"/>
        </w:rPr>
        <w:t xml:space="preserve"> </w:t>
      </w:r>
      <w:r>
        <w:rPr>
          <w:color w:val="211F1F"/>
          <w:w w:val="110"/>
        </w:rPr>
        <w:t xml:space="preserve">wordt daarom geschrapt met ingang van 1 januari 2029. Dit heeft ook weglekeffecten in de </w:t>
      </w:r>
      <w:proofErr w:type="spellStart"/>
      <w:r>
        <w:rPr>
          <w:color w:val="211F1F"/>
          <w:w w:val="110"/>
        </w:rPr>
        <w:t>Wlz</w:t>
      </w:r>
      <w:proofErr w:type="spellEnd"/>
      <w:r>
        <w:rPr>
          <w:color w:val="211F1F"/>
          <w:w w:val="110"/>
        </w:rPr>
        <w:t xml:space="preserve"> (en </w:t>
      </w:r>
      <w:proofErr w:type="spellStart"/>
      <w:r>
        <w:rPr>
          <w:color w:val="211F1F"/>
          <w:w w:val="110"/>
        </w:rPr>
        <w:t>Zvw</w:t>
      </w:r>
      <w:proofErr w:type="spellEnd"/>
      <w:r>
        <w:rPr>
          <w:color w:val="211F1F"/>
          <w:w w:val="110"/>
        </w:rPr>
        <w:t>) tot gevolg. Voor de mensen die niet zelf</w:t>
      </w:r>
      <w:r>
        <w:rPr>
          <w:color w:val="211F1F"/>
          <w:spacing w:val="-16"/>
          <w:w w:val="110"/>
        </w:rPr>
        <w:t xml:space="preserve"> </w:t>
      </w:r>
      <w:r>
        <w:rPr>
          <w:color w:val="211F1F"/>
          <w:w w:val="110"/>
        </w:rPr>
        <w:t>hulp</w:t>
      </w:r>
      <w:r>
        <w:rPr>
          <w:color w:val="211F1F"/>
          <w:spacing w:val="-8"/>
          <w:w w:val="110"/>
        </w:rPr>
        <w:t xml:space="preserve"> </w:t>
      </w:r>
      <w:r>
        <w:rPr>
          <w:color w:val="211F1F"/>
          <w:w w:val="110"/>
        </w:rPr>
        <w:t>kunnen</w:t>
      </w:r>
      <w:r>
        <w:rPr>
          <w:color w:val="211F1F"/>
          <w:spacing w:val="-7"/>
          <w:w w:val="110"/>
        </w:rPr>
        <w:t xml:space="preserve"> </w:t>
      </w:r>
      <w:r>
        <w:rPr>
          <w:color w:val="211F1F"/>
          <w:w w:val="110"/>
        </w:rPr>
        <w:t>regelen,</w:t>
      </w:r>
      <w:r>
        <w:rPr>
          <w:color w:val="211F1F"/>
          <w:spacing w:val="-14"/>
          <w:w w:val="110"/>
        </w:rPr>
        <w:t xml:space="preserve"> </w:t>
      </w:r>
      <w:r>
        <w:rPr>
          <w:color w:val="211F1F"/>
          <w:w w:val="110"/>
        </w:rPr>
        <w:t>blijft</w:t>
      </w:r>
      <w:r>
        <w:rPr>
          <w:color w:val="211F1F"/>
          <w:spacing w:val="-15"/>
          <w:w w:val="110"/>
        </w:rPr>
        <w:t xml:space="preserve"> </w:t>
      </w:r>
      <w:r>
        <w:rPr>
          <w:color w:val="211F1F"/>
          <w:w w:val="110"/>
        </w:rPr>
        <w:t>de</w:t>
      </w:r>
      <w:r>
        <w:rPr>
          <w:color w:val="211F1F"/>
          <w:spacing w:val="-9"/>
          <w:w w:val="110"/>
        </w:rPr>
        <w:t xml:space="preserve"> </w:t>
      </w:r>
      <w:r>
        <w:rPr>
          <w:color w:val="211F1F"/>
          <w:w w:val="110"/>
        </w:rPr>
        <w:t>gemeente</w:t>
      </w:r>
      <w:r>
        <w:rPr>
          <w:color w:val="211F1F"/>
          <w:spacing w:val="-11"/>
          <w:w w:val="110"/>
        </w:rPr>
        <w:t xml:space="preserve"> </w:t>
      </w:r>
      <w:r>
        <w:rPr>
          <w:color w:val="211F1F"/>
          <w:w w:val="110"/>
        </w:rPr>
        <w:t>daarin</w:t>
      </w:r>
      <w:r>
        <w:rPr>
          <w:color w:val="211F1F"/>
          <w:spacing w:val="-5"/>
          <w:w w:val="110"/>
        </w:rPr>
        <w:t xml:space="preserve"> </w:t>
      </w:r>
      <w:r>
        <w:rPr>
          <w:color w:val="211F1F"/>
          <w:w w:val="110"/>
        </w:rPr>
        <w:t>voorzien,</w:t>
      </w:r>
      <w:r>
        <w:rPr>
          <w:color w:val="211F1F"/>
          <w:spacing w:val="-12"/>
          <w:w w:val="110"/>
        </w:rPr>
        <w:t xml:space="preserve"> </w:t>
      </w:r>
      <w:r>
        <w:rPr>
          <w:color w:val="211F1F"/>
          <w:w w:val="110"/>
        </w:rPr>
        <w:t>waarbij</w:t>
      </w:r>
      <w:r>
        <w:rPr>
          <w:color w:val="211F1F"/>
          <w:spacing w:val="-11"/>
          <w:w w:val="110"/>
        </w:rPr>
        <w:t xml:space="preserve"> </w:t>
      </w:r>
      <w:r>
        <w:rPr>
          <w:color w:val="211F1F"/>
          <w:w w:val="110"/>
        </w:rPr>
        <w:t>geldt dat de beoogde besparing taakstellend is.</w:t>
      </w:r>
    </w:p>
    <w:p w:rsidR="001B3359" w:rsidRDefault="00D877C7" w14:paraId="35431D26" w14:textId="77777777">
      <w:pPr>
        <w:pStyle w:val="Kop1"/>
        <w:spacing w:before="204"/>
      </w:pPr>
      <w:r>
        <w:rPr>
          <w:color w:val="211F1F"/>
          <w:spacing w:val="-2"/>
        </w:rPr>
        <w:t>Extrapolatie</w:t>
      </w:r>
    </w:p>
    <w:p w:rsidR="001B3359" w:rsidRDefault="00D877C7" w14:paraId="6AC20A60" w14:textId="77777777">
      <w:pPr>
        <w:pStyle w:val="Plattetekst"/>
        <w:spacing w:before="2" w:line="247" w:lineRule="auto"/>
        <w:ind w:left="3429" w:right="527"/>
      </w:pPr>
      <w:r>
        <w:rPr>
          <w:color w:val="211F1F"/>
          <w:w w:val="110"/>
        </w:rPr>
        <w:t xml:space="preserve">In de meerjarige begroting zijn de begrotingsstanden van 2030 </w:t>
      </w:r>
      <w:r>
        <w:rPr>
          <w:color w:val="211F1F"/>
        </w:rPr>
        <w:t>geëxtrapoleerd</w:t>
      </w:r>
      <w:r>
        <w:rPr>
          <w:color w:val="211F1F"/>
          <w:spacing w:val="37"/>
        </w:rPr>
        <w:t xml:space="preserve"> </w:t>
      </w:r>
      <w:r>
        <w:rPr>
          <w:color w:val="211F1F"/>
        </w:rPr>
        <w:t>naar</w:t>
      </w:r>
      <w:r>
        <w:rPr>
          <w:color w:val="211F1F"/>
          <w:spacing w:val="37"/>
        </w:rPr>
        <w:t xml:space="preserve"> </w:t>
      </w:r>
      <w:r>
        <w:rPr>
          <w:color w:val="211F1F"/>
        </w:rPr>
        <w:t>2031.</w:t>
      </w:r>
      <w:r>
        <w:rPr>
          <w:color w:val="211F1F"/>
          <w:spacing w:val="38"/>
        </w:rPr>
        <w:t xml:space="preserve"> </w:t>
      </w:r>
      <w:r>
        <w:rPr>
          <w:color w:val="211F1F"/>
        </w:rPr>
        <w:t>Daarbij</w:t>
      </w:r>
      <w:r>
        <w:rPr>
          <w:color w:val="211F1F"/>
          <w:spacing w:val="37"/>
        </w:rPr>
        <w:t xml:space="preserve"> </w:t>
      </w:r>
      <w:r>
        <w:rPr>
          <w:color w:val="211F1F"/>
        </w:rPr>
        <w:t>is</w:t>
      </w:r>
      <w:r>
        <w:rPr>
          <w:color w:val="211F1F"/>
          <w:spacing w:val="38"/>
        </w:rPr>
        <w:t xml:space="preserve"> </w:t>
      </w:r>
      <w:r>
        <w:rPr>
          <w:color w:val="211F1F"/>
        </w:rPr>
        <w:t>rekening</w:t>
      </w:r>
      <w:r>
        <w:rPr>
          <w:color w:val="211F1F"/>
          <w:spacing w:val="37"/>
        </w:rPr>
        <w:t xml:space="preserve"> </w:t>
      </w:r>
      <w:r>
        <w:rPr>
          <w:color w:val="211F1F"/>
        </w:rPr>
        <w:t>gehouden</w:t>
      </w:r>
      <w:r>
        <w:rPr>
          <w:color w:val="211F1F"/>
          <w:spacing w:val="36"/>
        </w:rPr>
        <w:t xml:space="preserve"> </w:t>
      </w:r>
      <w:r>
        <w:rPr>
          <w:color w:val="211F1F"/>
        </w:rPr>
        <w:t>met</w:t>
      </w:r>
      <w:r>
        <w:rPr>
          <w:color w:val="211F1F"/>
          <w:spacing w:val="37"/>
        </w:rPr>
        <w:t xml:space="preserve"> </w:t>
      </w:r>
      <w:r>
        <w:rPr>
          <w:color w:val="211F1F"/>
        </w:rPr>
        <w:t xml:space="preserve">technische </w:t>
      </w:r>
      <w:r>
        <w:rPr>
          <w:color w:val="211F1F"/>
          <w:w w:val="110"/>
        </w:rPr>
        <w:t>aanpassingen, zoals verwachte volumegroei- en loon- en prijsontwikkelingen</w:t>
      </w:r>
      <w:r>
        <w:rPr>
          <w:color w:val="211F1F"/>
          <w:spacing w:val="-7"/>
          <w:w w:val="110"/>
        </w:rPr>
        <w:t xml:space="preserve"> </w:t>
      </w:r>
      <w:r>
        <w:rPr>
          <w:color w:val="211F1F"/>
          <w:w w:val="110"/>
        </w:rPr>
        <w:t>alsmede</w:t>
      </w:r>
      <w:r>
        <w:rPr>
          <w:color w:val="211F1F"/>
          <w:spacing w:val="-8"/>
          <w:w w:val="110"/>
        </w:rPr>
        <w:t xml:space="preserve"> </w:t>
      </w:r>
      <w:r>
        <w:rPr>
          <w:color w:val="211F1F"/>
          <w:w w:val="110"/>
        </w:rPr>
        <w:t>met</w:t>
      </w:r>
      <w:r>
        <w:rPr>
          <w:color w:val="211F1F"/>
          <w:spacing w:val="-7"/>
          <w:w w:val="110"/>
        </w:rPr>
        <w:t xml:space="preserve"> </w:t>
      </w:r>
      <w:r>
        <w:rPr>
          <w:color w:val="211F1F"/>
          <w:w w:val="110"/>
        </w:rPr>
        <w:t>de</w:t>
      </w:r>
      <w:r>
        <w:rPr>
          <w:color w:val="211F1F"/>
          <w:spacing w:val="-5"/>
          <w:w w:val="110"/>
        </w:rPr>
        <w:t xml:space="preserve"> </w:t>
      </w:r>
      <w:r>
        <w:rPr>
          <w:color w:val="211F1F"/>
          <w:w w:val="110"/>
        </w:rPr>
        <w:t>verwachte</w:t>
      </w:r>
      <w:r>
        <w:rPr>
          <w:color w:val="211F1F"/>
          <w:spacing w:val="-8"/>
          <w:w w:val="110"/>
        </w:rPr>
        <w:t xml:space="preserve"> </w:t>
      </w:r>
      <w:r>
        <w:rPr>
          <w:color w:val="211F1F"/>
          <w:w w:val="110"/>
        </w:rPr>
        <w:t>effecten</w:t>
      </w:r>
      <w:r>
        <w:rPr>
          <w:color w:val="211F1F"/>
          <w:spacing w:val="-4"/>
          <w:w w:val="110"/>
        </w:rPr>
        <w:t xml:space="preserve"> </w:t>
      </w:r>
      <w:r>
        <w:rPr>
          <w:color w:val="211F1F"/>
          <w:w w:val="110"/>
        </w:rPr>
        <w:t>van</w:t>
      </w:r>
      <w:r>
        <w:rPr>
          <w:color w:val="211F1F"/>
          <w:spacing w:val="-5"/>
          <w:w w:val="110"/>
        </w:rPr>
        <w:t xml:space="preserve"> </w:t>
      </w:r>
      <w:r>
        <w:rPr>
          <w:color w:val="211F1F"/>
          <w:w w:val="110"/>
        </w:rPr>
        <w:t xml:space="preserve">bestaand </w:t>
      </w:r>
      <w:r>
        <w:rPr>
          <w:color w:val="211F1F"/>
          <w:spacing w:val="-2"/>
          <w:w w:val="110"/>
        </w:rPr>
        <w:t>beleid.</w:t>
      </w:r>
    </w:p>
    <w:p w:rsidR="001B3359" w:rsidRDefault="001B3359" w14:paraId="31150155" w14:textId="77777777">
      <w:pPr>
        <w:pStyle w:val="Plattetekst"/>
        <w:spacing w:line="247" w:lineRule="auto"/>
        <w:sectPr w:rsidR="001B3359">
          <w:pgSz w:w="11930" w:h="16860"/>
          <w:pgMar w:top="1280" w:right="708" w:bottom="1340" w:left="992" w:header="0" w:footer="1091" w:gutter="0"/>
          <w:cols w:space="708"/>
        </w:sectPr>
      </w:pPr>
    </w:p>
    <w:p w:rsidR="001B3359" w:rsidRDefault="00D877C7" w14:paraId="0DE0E868" w14:textId="77777777">
      <w:pPr>
        <w:spacing w:before="79" w:line="256" w:lineRule="auto"/>
        <w:ind w:left="3429" w:right="5644"/>
        <w:rPr>
          <w:b/>
          <w:sz w:val="18"/>
        </w:rPr>
      </w:pPr>
      <w:r>
        <w:rPr>
          <w:b/>
          <w:color w:val="211F1F"/>
          <w:spacing w:val="-2"/>
          <w:sz w:val="18"/>
        </w:rPr>
        <w:lastRenderedPageBreak/>
        <w:t>Ontvangsten Autonoom</w:t>
      </w:r>
    </w:p>
    <w:p w:rsidR="001B3359" w:rsidRDefault="00D877C7" w14:paraId="08409F0C" w14:textId="77777777">
      <w:pPr>
        <w:pStyle w:val="Kop1"/>
        <w:spacing w:line="203" w:lineRule="exact"/>
      </w:pPr>
      <w:r>
        <w:rPr>
          <w:color w:val="211F1F"/>
        </w:rPr>
        <w:t>Actualisatie</w:t>
      </w:r>
      <w:r>
        <w:rPr>
          <w:color w:val="211F1F"/>
          <w:spacing w:val="27"/>
        </w:rPr>
        <w:t xml:space="preserve"> </w:t>
      </w:r>
      <w:r>
        <w:rPr>
          <w:color w:val="211F1F"/>
        </w:rPr>
        <w:t>eigen</w:t>
      </w:r>
      <w:r>
        <w:rPr>
          <w:color w:val="211F1F"/>
          <w:spacing w:val="25"/>
        </w:rPr>
        <w:t xml:space="preserve"> </w:t>
      </w:r>
      <w:r>
        <w:rPr>
          <w:color w:val="211F1F"/>
          <w:spacing w:val="-2"/>
        </w:rPr>
        <w:t>bijdragen</w:t>
      </w:r>
    </w:p>
    <w:p w:rsidR="001B3359" w:rsidRDefault="00D877C7" w14:paraId="32224ADB" w14:textId="77777777">
      <w:pPr>
        <w:pStyle w:val="Plattetekst"/>
        <w:spacing w:before="6" w:line="247" w:lineRule="auto"/>
        <w:ind w:left="3429" w:right="576"/>
      </w:pPr>
      <w:r>
        <w:rPr>
          <w:color w:val="211F1F"/>
          <w:w w:val="110"/>
        </w:rPr>
        <w:t xml:space="preserve">De geraamde eigen bijdragen </w:t>
      </w:r>
      <w:proofErr w:type="spellStart"/>
      <w:r>
        <w:rPr>
          <w:color w:val="211F1F"/>
          <w:w w:val="110"/>
        </w:rPr>
        <w:t>Wlz</w:t>
      </w:r>
      <w:proofErr w:type="spellEnd"/>
      <w:r>
        <w:rPr>
          <w:color w:val="211F1F"/>
          <w:w w:val="110"/>
        </w:rPr>
        <w:t xml:space="preserve"> zijn op basis van de meest recente informatie</w:t>
      </w:r>
      <w:r>
        <w:rPr>
          <w:color w:val="211F1F"/>
          <w:spacing w:val="-4"/>
          <w:w w:val="110"/>
        </w:rPr>
        <w:t xml:space="preserve"> </w:t>
      </w:r>
      <w:r>
        <w:rPr>
          <w:color w:val="211F1F"/>
          <w:w w:val="110"/>
        </w:rPr>
        <w:t>van</w:t>
      </w:r>
      <w:r>
        <w:rPr>
          <w:color w:val="211F1F"/>
          <w:spacing w:val="-9"/>
          <w:w w:val="110"/>
        </w:rPr>
        <w:t xml:space="preserve"> </w:t>
      </w:r>
      <w:r>
        <w:rPr>
          <w:color w:val="211F1F"/>
          <w:w w:val="110"/>
        </w:rPr>
        <w:t>het</w:t>
      </w:r>
      <w:r>
        <w:rPr>
          <w:color w:val="211F1F"/>
          <w:spacing w:val="-10"/>
          <w:w w:val="110"/>
        </w:rPr>
        <w:t xml:space="preserve"> </w:t>
      </w:r>
      <w:r>
        <w:rPr>
          <w:color w:val="211F1F"/>
          <w:w w:val="110"/>
        </w:rPr>
        <w:t>Zorginstituut</w:t>
      </w:r>
      <w:r>
        <w:rPr>
          <w:color w:val="211F1F"/>
          <w:spacing w:val="-1"/>
          <w:w w:val="110"/>
        </w:rPr>
        <w:t xml:space="preserve"> </w:t>
      </w:r>
      <w:r>
        <w:rPr>
          <w:color w:val="211F1F"/>
          <w:w w:val="110"/>
        </w:rPr>
        <w:t>geactualiseerd.</w:t>
      </w:r>
      <w:r>
        <w:rPr>
          <w:color w:val="211F1F"/>
          <w:spacing w:val="-6"/>
          <w:w w:val="110"/>
        </w:rPr>
        <w:t xml:space="preserve"> </w:t>
      </w:r>
      <w:r>
        <w:rPr>
          <w:color w:val="211F1F"/>
          <w:w w:val="110"/>
        </w:rPr>
        <w:t>Ook</w:t>
      </w:r>
      <w:r>
        <w:rPr>
          <w:color w:val="211F1F"/>
          <w:spacing w:val="-11"/>
          <w:w w:val="110"/>
        </w:rPr>
        <w:t xml:space="preserve"> </w:t>
      </w:r>
      <w:r>
        <w:rPr>
          <w:color w:val="211F1F"/>
          <w:w w:val="110"/>
        </w:rPr>
        <w:t>is</w:t>
      </w:r>
      <w:r>
        <w:rPr>
          <w:color w:val="211F1F"/>
          <w:spacing w:val="-6"/>
          <w:w w:val="110"/>
        </w:rPr>
        <w:t xml:space="preserve"> </w:t>
      </w:r>
      <w:r>
        <w:rPr>
          <w:color w:val="211F1F"/>
          <w:w w:val="110"/>
        </w:rPr>
        <w:t>er</w:t>
      </w:r>
      <w:r>
        <w:rPr>
          <w:color w:val="211F1F"/>
          <w:spacing w:val="-11"/>
          <w:w w:val="110"/>
        </w:rPr>
        <w:t xml:space="preserve"> </w:t>
      </w:r>
      <w:r>
        <w:rPr>
          <w:color w:val="211F1F"/>
          <w:w w:val="110"/>
        </w:rPr>
        <w:t>voor</w:t>
      </w:r>
      <w:r>
        <w:rPr>
          <w:color w:val="211F1F"/>
          <w:spacing w:val="-11"/>
          <w:w w:val="110"/>
        </w:rPr>
        <w:t xml:space="preserve"> </w:t>
      </w:r>
      <w:r>
        <w:rPr>
          <w:color w:val="211F1F"/>
          <w:w w:val="110"/>
        </w:rPr>
        <w:t>het</w:t>
      </w:r>
      <w:r>
        <w:rPr>
          <w:color w:val="211F1F"/>
          <w:spacing w:val="-13"/>
          <w:w w:val="110"/>
        </w:rPr>
        <w:t xml:space="preserve"> </w:t>
      </w:r>
      <w:r>
        <w:rPr>
          <w:color w:val="211F1F"/>
          <w:w w:val="110"/>
        </w:rPr>
        <w:t xml:space="preserve">eerst </w:t>
      </w:r>
      <w:r>
        <w:rPr>
          <w:color w:val="211F1F"/>
        </w:rPr>
        <w:t>een</w:t>
      </w:r>
      <w:r>
        <w:rPr>
          <w:color w:val="211F1F"/>
          <w:spacing w:val="21"/>
        </w:rPr>
        <w:t xml:space="preserve"> </w:t>
      </w:r>
      <w:r>
        <w:rPr>
          <w:color w:val="211F1F"/>
        </w:rPr>
        <w:t>nieuwe</w:t>
      </w:r>
      <w:r>
        <w:rPr>
          <w:color w:val="211F1F"/>
          <w:spacing w:val="31"/>
        </w:rPr>
        <w:t xml:space="preserve"> </w:t>
      </w:r>
      <w:r>
        <w:rPr>
          <w:color w:val="211F1F"/>
        </w:rPr>
        <w:t>ramingsmethode</w:t>
      </w:r>
      <w:r>
        <w:rPr>
          <w:color w:val="211F1F"/>
          <w:spacing w:val="38"/>
        </w:rPr>
        <w:t xml:space="preserve"> </w:t>
      </w:r>
      <w:r>
        <w:rPr>
          <w:color w:val="211F1F"/>
        </w:rPr>
        <w:t>gebruikt</w:t>
      </w:r>
      <w:r>
        <w:rPr>
          <w:color w:val="211F1F"/>
          <w:spacing w:val="29"/>
        </w:rPr>
        <w:t xml:space="preserve"> </w:t>
      </w:r>
      <w:r>
        <w:rPr>
          <w:color w:val="211F1F"/>
        </w:rPr>
        <w:t>waarmee</w:t>
      </w:r>
      <w:r>
        <w:rPr>
          <w:color w:val="211F1F"/>
          <w:spacing w:val="35"/>
        </w:rPr>
        <w:t xml:space="preserve"> </w:t>
      </w:r>
      <w:r>
        <w:rPr>
          <w:color w:val="211F1F"/>
        </w:rPr>
        <w:t>de</w:t>
      </w:r>
      <w:r>
        <w:rPr>
          <w:color w:val="211F1F"/>
          <w:spacing w:val="38"/>
        </w:rPr>
        <w:t xml:space="preserve"> </w:t>
      </w:r>
      <w:r>
        <w:rPr>
          <w:color w:val="211F1F"/>
        </w:rPr>
        <w:t>volume-</w:t>
      </w:r>
      <w:r>
        <w:rPr>
          <w:color w:val="211F1F"/>
          <w:spacing w:val="21"/>
        </w:rPr>
        <w:t xml:space="preserve"> </w:t>
      </w:r>
      <w:r>
        <w:rPr>
          <w:color w:val="211F1F"/>
        </w:rPr>
        <w:t>en</w:t>
      </w:r>
      <w:r>
        <w:rPr>
          <w:color w:val="211F1F"/>
          <w:spacing w:val="31"/>
        </w:rPr>
        <w:t xml:space="preserve"> </w:t>
      </w:r>
      <w:r>
        <w:rPr>
          <w:color w:val="211F1F"/>
        </w:rPr>
        <w:t xml:space="preserve">prijsgroei </w:t>
      </w:r>
      <w:r>
        <w:rPr>
          <w:color w:val="211F1F"/>
          <w:w w:val="110"/>
        </w:rPr>
        <w:t>nauwkeuriger geraamd wordt voor de verschillende leveringsvormen</w:t>
      </w:r>
      <w:r>
        <w:rPr>
          <w:color w:val="211F1F"/>
          <w:spacing w:val="40"/>
          <w:w w:val="110"/>
        </w:rPr>
        <w:t xml:space="preserve"> </w:t>
      </w:r>
      <w:r>
        <w:rPr>
          <w:color w:val="211F1F"/>
          <w:w w:val="110"/>
        </w:rPr>
        <w:t>en sectoren.</w:t>
      </w:r>
    </w:p>
    <w:p w:rsidR="001B3359" w:rsidRDefault="001B3359" w14:paraId="689E6F93" w14:textId="77777777">
      <w:pPr>
        <w:pStyle w:val="Plattetekst"/>
        <w:spacing w:before="8"/>
      </w:pPr>
    </w:p>
    <w:p w:rsidR="001B3359" w:rsidRDefault="00D877C7" w14:paraId="212B4733" w14:textId="77777777">
      <w:pPr>
        <w:spacing w:line="210" w:lineRule="exact"/>
        <w:ind w:left="3429"/>
        <w:rPr>
          <w:b/>
          <w:sz w:val="18"/>
        </w:rPr>
      </w:pPr>
      <w:r>
        <w:rPr>
          <w:b/>
          <w:color w:val="211F1F"/>
          <w:spacing w:val="-2"/>
          <w:sz w:val="18"/>
        </w:rPr>
        <w:t>Beleidsmatig</w:t>
      </w:r>
    </w:p>
    <w:p w:rsidR="001B3359" w:rsidRDefault="00D877C7" w14:paraId="14573F7B" w14:textId="77777777">
      <w:pPr>
        <w:pStyle w:val="Kop1"/>
        <w:spacing w:line="234" w:lineRule="exact"/>
      </w:pPr>
      <w:r>
        <w:rPr>
          <w:color w:val="211F1F"/>
          <w:w w:val="105"/>
        </w:rPr>
        <w:t>Eigen</w:t>
      </w:r>
      <w:r>
        <w:rPr>
          <w:color w:val="211F1F"/>
          <w:spacing w:val="-5"/>
          <w:w w:val="105"/>
        </w:rPr>
        <w:t xml:space="preserve"> </w:t>
      </w:r>
      <w:r>
        <w:rPr>
          <w:color w:val="211F1F"/>
          <w:w w:val="105"/>
        </w:rPr>
        <w:t>bijdrage</w:t>
      </w:r>
      <w:r>
        <w:rPr>
          <w:color w:val="211F1F"/>
          <w:spacing w:val="-4"/>
          <w:w w:val="105"/>
        </w:rPr>
        <w:t xml:space="preserve"> </w:t>
      </w:r>
      <w:proofErr w:type="spellStart"/>
      <w:r>
        <w:rPr>
          <w:color w:val="211F1F"/>
          <w:w w:val="105"/>
        </w:rPr>
        <w:t>a.g.v.</w:t>
      </w:r>
      <w:proofErr w:type="spellEnd"/>
      <w:r>
        <w:rPr>
          <w:color w:val="211F1F"/>
          <w:spacing w:val="-3"/>
          <w:w w:val="105"/>
        </w:rPr>
        <w:t xml:space="preserve"> </w:t>
      </w:r>
      <w:r>
        <w:rPr>
          <w:color w:val="211F1F"/>
          <w:spacing w:val="-5"/>
          <w:w w:val="105"/>
        </w:rPr>
        <w:t>CEP</w:t>
      </w:r>
    </w:p>
    <w:p w:rsidR="001B3359" w:rsidRDefault="00D877C7" w14:paraId="722AFDE3" w14:textId="77777777">
      <w:pPr>
        <w:pStyle w:val="Plattetekst"/>
        <w:spacing w:before="9" w:line="247" w:lineRule="auto"/>
        <w:ind w:left="3429" w:right="438"/>
        <w:jc w:val="both"/>
      </w:pPr>
      <w:r>
        <w:rPr>
          <w:color w:val="211F1F"/>
          <w:w w:val="110"/>
        </w:rPr>
        <w:t>De</w:t>
      </w:r>
      <w:r>
        <w:rPr>
          <w:color w:val="211F1F"/>
          <w:spacing w:val="-16"/>
          <w:w w:val="110"/>
        </w:rPr>
        <w:t xml:space="preserve"> </w:t>
      </w:r>
      <w:r>
        <w:rPr>
          <w:color w:val="211F1F"/>
          <w:w w:val="110"/>
        </w:rPr>
        <w:t>raming</w:t>
      </w:r>
      <w:r>
        <w:rPr>
          <w:color w:val="211F1F"/>
          <w:spacing w:val="-15"/>
          <w:w w:val="110"/>
        </w:rPr>
        <w:t xml:space="preserve"> </w:t>
      </w:r>
      <w:r>
        <w:rPr>
          <w:color w:val="211F1F"/>
          <w:w w:val="110"/>
        </w:rPr>
        <w:t>van</w:t>
      </w:r>
      <w:r>
        <w:rPr>
          <w:color w:val="211F1F"/>
          <w:spacing w:val="-15"/>
          <w:w w:val="110"/>
        </w:rPr>
        <w:t xml:space="preserve"> </w:t>
      </w:r>
      <w:r>
        <w:rPr>
          <w:color w:val="211F1F"/>
          <w:w w:val="110"/>
        </w:rPr>
        <w:t>de</w:t>
      </w:r>
      <w:r>
        <w:rPr>
          <w:color w:val="211F1F"/>
          <w:spacing w:val="-15"/>
          <w:w w:val="110"/>
        </w:rPr>
        <w:t xml:space="preserve"> </w:t>
      </w:r>
      <w:r>
        <w:rPr>
          <w:color w:val="211F1F"/>
          <w:w w:val="110"/>
        </w:rPr>
        <w:t>eigen</w:t>
      </w:r>
      <w:r>
        <w:rPr>
          <w:color w:val="211F1F"/>
          <w:spacing w:val="-14"/>
          <w:w w:val="110"/>
        </w:rPr>
        <w:t xml:space="preserve"> </w:t>
      </w:r>
      <w:r>
        <w:rPr>
          <w:color w:val="211F1F"/>
          <w:w w:val="110"/>
        </w:rPr>
        <w:t>bijdragen</w:t>
      </w:r>
      <w:r>
        <w:rPr>
          <w:color w:val="211F1F"/>
          <w:spacing w:val="-16"/>
          <w:w w:val="110"/>
        </w:rPr>
        <w:t xml:space="preserve"> </w:t>
      </w:r>
      <w:r>
        <w:rPr>
          <w:color w:val="211F1F"/>
          <w:w w:val="110"/>
        </w:rPr>
        <w:t>in</w:t>
      </w:r>
      <w:r>
        <w:rPr>
          <w:color w:val="211F1F"/>
          <w:spacing w:val="-14"/>
          <w:w w:val="110"/>
        </w:rPr>
        <w:t xml:space="preserve"> </w:t>
      </w:r>
      <w:r>
        <w:rPr>
          <w:color w:val="211F1F"/>
          <w:w w:val="110"/>
        </w:rPr>
        <w:t>de</w:t>
      </w:r>
      <w:r>
        <w:rPr>
          <w:color w:val="211F1F"/>
          <w:spacing w:val="-14"/>
          <w:w w:val="110"/>
        </w:rPr>
        <w:t xml:space="preserve"> </w:t>
      </w:r>
      <w:proofErr w:type="spellStart"/>
      <w:r>
        <w:rPr>
          <w:color w:val="211F1F"/>
          <w:w w:val="110"/>
        </w:rPr>
        <w:t>Wlz</w:t>
      </w:r>
      <w:proofErr w:type="spellEnd"/>
      <w:r>
        <w:rPr>
          <w:color w:val="211F1F"/>
          <w:spacing w:val="-16"/>
          <w:w w:val="110"/>
        </w:rPr>
        <w:t xml:space="preserve"> </w:t>
      </w:r>
      <w:r>
        <w:rPr>
          <w:color w:val="211F1F"/>
          <w:w w:val="110"/>
        </w:rPr>
        <w:t>is</w:t>
      </w:r>
      <w:r>
        <w:rPr>
          <w:color w:val="211F1F"/>
          <w:spacing w:val="-12"/>
          <w:w w:val="110"/>
        </w:rPr>
        <w:t xml:space="preserve"> </w:t>
      </w:r>
      <w:r>
        <w:rPr>
          <w:color w:val="211F1F"/>
          <w:w w:val="110"/>
        </w:rPr>
        <w:t>geactualiseerd</w:t>
      </w:r>
      <w:r>
        <w:rPr>
          <w:color w:val="211F1F"/>
          <w:spacing w:val="-16"/>
          <w:w w:val="110"/>
        </w:rPr>
        <w:t xml:space="preserve"> </w:t>
      </w:r>
      <w:r>
        <w:rPr>
          <w:color w:val="211F1F"/>
          <w:w w:val="110"/>
        </w:rPr>
        <w:t>op</w:t>
      </w:r>
      <w:r>
        <w:rPr>
          <w:color w:val="211F1F"/>
          <w:spacing w:val="-14"/>
          <w:w w:val="110"/>
        </w:rPr>
        <w:t xml:space="preserve"> </w:t>
      </w:r>
      <w:r>
        <w:rPr>
          <w:color w:val="211F1F"/>
          <w:w w:val="110"/>
        </w:rPr>
        <w:t>basis</w:t>
      </w:r>
      <w:r>
        <w:rPr>
          <w:color w:val="211F1F"/>
          <w:spacing w:val="-12"/>
          <w:w w:val="110"/>
        </w:rPr>
        <w:t xml:space="preserve"> </w:t>
      </w:r>
      <w:r>
        <w:rPr>
          <w:color w:val="211F1F"/>
          <w:w w:val="110"/>
        </w:rPr>
        <w:t>van de</w:t>
      </w:r>
      <w:r>
        <w:rPr>
          <w:color w:val="211F1F"/>
          <w:spacing w:val="-15"/>
          <w:w w:val="110"/>
        </w:rPr>
        <w:t xml:space="preserve"> </w:t>
      </w:r>
      <w:r>
        <w:rPr>
          <w:color w:val="211F1F"/>
          <w:w w:val="110"/>
        </w:rPr>
        <w:t>recente</w:t>
      </w:r>
      <w:r>
        <w:rPr>
          <w:color w:val="211F1F"/>
          <w:spacing w:val="-14"/>
          <w:w w:val="110"/>
        </w:rPr>
        <w:t xml:space="preserve"> </w:t>
      </w:r>
      <w:r>
        <w:rPr>
          <w:color w:val="211F1F"/>
          <w:w w:val="110"/>
        </w:rPr>
        <w:t>macro-economische</w:t>
      </w:r>
      <w:r>
        <w:rPr>
          <w:color w:val="211F1F"/>
          <w:spacing w:val="-15"/>
          <w:w w:val="110"/>
        </w:rPr>
        <w:t xml:space="preserve"> </w:t>
      </w:r>
      <w:r>
        <w:rPr>
          <w:color w:val="211F1F"/>
          <w:w w:val="110"/>
        </w:rPr>
        <w:t>inzichten</w:t>
      </w:r>
      <w:r>
        <w:rPr>
          <w:color w:val="211F1F"/>
          <w:spacing w:val="-15"/>
          <w:w w:val="110"/>
        </w:rPr>
        <w:t xml:space="preserve"> </w:t>
      </w:r>
      <w:r>
        <w:rPr>
          <w:color w:val="211F1F"/>
          <w:w w:val="110"/>
        </w:rPr>
        <w:t>in</w:t>
      </w:r>
      <w:r>
        <w:rPr>
          <w:color w:val="211F1F"/>
          <w:spacing w:val="-14"/>
          <w:w w:val="110"/>
        </w:rPr>
        <w:t xml:space="preserve"> </w:t>
      </w:r>
      <w:r>
        <w:rPr>
          <w:color w:val="211F1F"/>
          <w:w w:val="110"/>
        </w:rPr>
        <w:t>het</w:t>
      </w:r>
      <w:r>
        <w:rPr>
          <w:color w:val="211F1F"/>
          <w:spacing w:val="-15"/>
          <w:w w:val="110"/>
        </w:rPr>
        <w:t xml:space="preserve"> </w:t>
      </w:r>
      <w:r>
        <w:rPr>
          <w:color w:val="211F1F"/>
          <w:w w:val="110"/>
        </w:rPr>
        <w:t>Centraal</w:t>
      </w:r>
      <w:r>
        <w:rPr>
          <w:color w:val="211F1F"/>
          <w:spacing w:val="-15"/>
          <w:w w:val="110"/>
        </w:rPr>
        <w:t xml:space="preserve"> </w:t>
      </w:r>
      <w:r>
        <w:rPr>
          <w:color w:val="211F1F"/>
          <w:w w:val="110"/>
        </w:rPr>
        <w:t>Economisch</w:t>
      </w:r>
      <w:r>
        <w:rPr>
          <w:color w:val="211F1F"/>
          <w:spacing w:val="-12"/>
          <w:w w:val="110"/>
        </w:rPr>
        <w:t xml:space="preserve"> </w:t>
      </w:r>
      <w:r>
        <w:rPr>
          <w:color w:val="211F1F"/>
          <w:w w:val="110"/>
        </w:rPr>
        <w:t>Plan (CEP) van het CPB.</w:t>
      </w:r>
    </w:p>
    <w:p w:rsidR="001B3359" w:rsidRDefault="00D877C7" w14:paraId="765AF41C" w14:textId="77777777">
      <w:pPr>
        <w:pStyle w:val="Kop1"/>
        <w:spacing w:before="204"/>
      </w:pPr>
      <w:r>
        <w:rPr>
          <w:color w:val="211F1F"/>
          <w:spacing w:val="-2"/>
        </w:rPr>
        <w:t>Extrapolatie</w:t>
      </w:r>
    </w:p>
    <w:p w:rsidR="001B3359" w:rsidRDefault="00D877C7" w14:paraId="1A53BFC0" w14:textId="77777777">
      <w:pPr>
        <w:pStyle w:val="Plattetekst"/>
        <w:spacing w:before="2" w:line="247" w:lineRule="auto"/>
        <w:ind w:left="3429" w:right="390"/>
        <w:jc w:val="both"/>
      </w:pPr>
      <w:r>
        <w:rPr>
          <w:color w:val="211F1F"/>
        </w:rPr>
        <w:t>In de meerjarige begroting zijn de begrotingsstanden van 2030</w:t>
      </w:r>
      <w:r>
        <w:rPr>
          <w:color w:val="211F1F"/>
          <w:spacing w:val="-15"/>
        </w:rPr>
        <w:t xml:space="preserve"> </w:t>
      </w:r>
      <w:r>
        <w:rPr>
          <w:color w:val="211F1F"/>
        </w:rPr>
        <w:t>geëxtrapoleerd naar 2031. Daarbij is rekening gehouden met technische aanpassingen zoals verwachte volumegroei, loon- en prijsontwikkelingen en de verwachte</w:t>
      </w:r>
      <w:r>
        <w:rPr>
          <w:color w:val="211F1F"/>
          <w:spacing w:val="40"/>
        </w:rPr>
        <w:t xml:space="preserve"> </w:t>
      </w:r>
      <w:r>
        <w:rPr>
          <w:color w:val="211F1F"/>
        </w:rPr>
        <w:t>effecten van</w:t>
      </w:r>
      <w:r>
        <w:rPr>
          <w:color w:val="211F1F"/>
          <w:spacing w:val="40"/>
        </w:rPr>
        <w:t xml:space="preserve"> </w:t>
      </w:r>
      <w:r>
        <w:rPr>
          <w:color w:val="211F1F"/>
        </w:rPr>
        <w:t>bestaand</w:t>
      </w:r>
      <w:r>
        <w:rPr>
          <w:color w:val="211F1F"/>
          <w:spacing w:val="40"/>
        </w:rPr>
        <w:t xml:space="preserve"> </w:t>
      </w:r>
      <w:r>
        <w:rPr>
          <w:color w:val="211F1F"/>
        </w:rPr>
        <w:t>beleid.</w:t>
      </w:r>
    </w:p>
    <w:p w:rsidR="001B3359" w:rsidRDefault="001B3359" w14:paraId="19EFD9AE" w14:textId="77777777">
      <w:pPr>
        <w:pStyle w:val="Plattetekst"/>
        <w:spacing w:line="247" w:lineRule="auto"/>
        <w:jc w:val="both"/>
        <w:sectPr w:rsidR="001B3359">
          <w:pgSz w:w="11930" w:h="16860"/>
          <w:pgMar w:top="1300" w:right="708" w:bottom="1340" w:left="992" w:header="0" w:footer="1091" w:gutter="0"/>
          <w:cols w:space="708"/>
        </w:sectPr>
      </w:pPr>
    </w:p>
    <w:p w:rsidR="001B3359" w:rsidRDefault="00D877C7" w14:paraId="217EB324" w14:textId="77777777">
      <w:pPr>
        <w:pStyle w:val="Kop2"/>
        <w:numPr>
          <w:ilvl w:val="2"/>
          <w:numId w:val="1"/>
        </w:numPr>
        <w:tabs>
          <w:tab w:val="left" w:pos="3871"/>
          <w:tab w:val="left" w:pos="3883"/>
        </w:tabs>
        <w:spacing w:before="83" w:line="232" w:lineRule="auto"/>
        <w:ind w:left="3883" w:right="643" w:hanging="454"/>
        <w:rPr>
          <w:rFonts w:ascii="Tahoma"/>
        </w:rPr>
      </w:pPr>
      <w:r>
        <w:rPr>
          <w:rFonts w:ascii="Tahoma"/>
          <w:color w:val="211F1F"/>
        </w:rPr>
        <w:lastRenderedPageBreak/>
        <w:t>Verticale</w:t>
      </w:r>
      <w:r>
        <w:rPr>
          <w:rFonts w:ascii="Tahoma"/>
          <w:color w:val="211F1F"/>
          <w:spacing w:val="-3"/>
        </w:rPr>
        <w:t xml:space="preserve"> </w:t>
      </w:r>
      <w:r>
        <w:rPr>
          <w:rFonts w:ascii="Tahoma"/>
          <w:color w:val="211F1F"/>
        </w:rPr>
        <w:t>ontwikkeling</w:t>
      </w:r>
      <w:r>
        <w:rPr>
          <w:rFonts w:ascii="Tahoma"/>
          <w:color w:val="211F1F"/>
          <w:spacing w:val="-4"/>
        </w:rPr>
        <w:t xml:space="preserve"> </w:t>
      </w:r>
      <w:proofErr w:type="spellStart"/>
      <w:r>
        <w:rPr>
          <w:rFonts w:ascii="Tahoma"/>
          <w:color w:val="211F1F"/>
        </w:rPr>
        <w:t>Wmo</w:t>
      </w:r>
      <w:proofErr w:type="spellEnd"/>
      <w:r>
        <w:rPr>
          <w:rFonts w:ascii="Tahoma"/>
          <w:color w:val="211F1F"/>
          <w:spacing w:val="-4"/>
        </w:rPr>
        <w:t xml:space="preserve"> </w:t>
      </w:r>
      <w:r>
        <w:rPr>
          <w:rFonts w:ascii="Tahoma"/>
          <w:color w:val="211F1F"/>
        </w:rPr>
        <w:t>beschermd</w:t>
      </w:r>
      <w:r>
        <w:rPr>
          <w:rFonts w:ascii="Tahoma"/>
          <w:color w:val="211F1F"/>
          <w:spacing w:val="-4"/>
        </w:rPr>
        <w:t xml:space="preserve"> </w:t>
      </w:r>
      <w:r>
        <w:rPr>
          <w:rFonts w:ascii="Tahoma"/>
          <w:color w:val="211F1F"/>
        </w:rPr>
        <w:t>wonen</w:t>
      </w:r>
      <w:r>
        <w:rPr>
          <w:rFonts w:ascii="Tahoma"/>
          <w:color w:val="211F1F"/>
          <w:spacing w:val="-6"/>
        </w:rPr>
        <w:t xml:space="preserve"> </w:t>
      </w:r>
      <w:r>
        <w:rPr>
          <w:rFonts w:ascii="Tahoma"/>
          <w:color w:val="211F1F"/>
        </w:rPr>
        <w:t>en</w:t>
      </w:r>
      <w:r>
        <w:rPr>
          <w:rFonts w:ascii="Tahoma"/>
          <w:color w:val="211F1F"/>
          <w:spacing w:val="-4"/>
        </w:rPr>
        <w:t xml:space="preserve"> </w:t>
      </w:r>
      <w:r>
        <w:rPr>
          <w:rFonts w:ascii="Tahoma"/>
          <w:color w:val="211F1F"/>
        </w:rPr>
        <w:t xml:space="preserve">Aanvullende </w:t>
      </w:r>
      <w:r>
        <w:rPr>
          <w:rFonts w:ascii="Tahoma"/>
          <w:color w:val="211F1F"/>
          <w:spacing w:val="-4"/>
        </w:rPr>
        <w:t>Post</w:t>
      </w:r>
    </w:p>
    <w:p w:rsidR="001B3359" w:rsidRDefault="001B3359" w14:paraId="14AB3822" w14:textId="77777777">
      <w:pPr>
        <w:pStyle w:val="Plattetekst"/>
        <w:spacing w:before="76"/>
        <w:rPr>
          <w:b/>
        </w:rPr>
      </w:pPr>
    </w:p>
    <w:p w:rsidR="001B3359" w:rsidRDefault="00D877C7" w14:paraId="079531D8" w14:textId="77777777">
      <w:pPr>
        <w:pStyle w:val="Lijstalinea"/>
        <w:numPr>
          <w:ilvl w:val="3"/>
          <w:numId w:val="1"/>
        </w:numPr>
        <w:tabs>
          <w:tab w:val="left" w:pos="4020"/>
        </w:tabs>
        <w:ind w:left="4020" w:hanging="591"/>
        <w:rPr>
          <w:b/>
          <w:sz w:val="18"/>
        </w:rPr>
      </w:pPr>
      <w:proofErr w:type="spellStart"/>
      <w:r>
        <w:rPr>
          <w:b/>
          <w:color w:val="211F1F"/>
          <w:sz w:val="18"/>
        </w:rPr>
        <w:t>Wmo</w:t>
      </w:r>
      <w:proofErr w:type="spellEnd"/>
      <w:r>
        <w:rPr>
          <w:b/>
          <w:color w:val="211F1F"/>
          <w:spacing w:val="16"/>
          <w:sz w:val="18"/>
        </w:rPr>
        <w:t xml:space="preserve"> </w:t>
      </w:r>
      <w:r>
        <w:rPr>
          <w:b/>
          <w:color w:val="211F1F"/>
          <w:sz w:val="18"/>
        </w:rPr>
        <w:t>beschermd</w:t>
      </w:r>
      <w:r>
        <w:rPr>
          <w:b/>
          <w:color w:val="211F1F"/>
          <w:spacing w:val="21"/>
          <w:sz w:val="18"/>
        </w:rPr>
        <w:t xml:space="preserve"> </w:t>
      </w:r>
      <w:r>
        <w:rPr>
          <w:b/>
          <w:color w:val="211F1F"/>
          <w:spacing w:val="-4"/>
          <w:sz w:val="18"/>
        </w:rPr>
        <w:t>wonen</w:t>
      </w:r>
    </w:p>
    <w:p w:rsidR="001B3359" w:rsidRDefault="00D877C7" w14:paraId="01A5D582" w14:textId="77777777">
      <w:pPr>
        <w:pStyle w:val="Plattetekst"/>
        <w:spacing w:before="18" w:line="247" w:lineRule="auto"/>
        <w:ind w:left="3429" w:right="980"/>
      </w:pPr>
      <w:r>
        <w:rPr>
          <w:color w:val="211F1F"/>
        </w:rPr>
        <w:t xml:space="preserve">Tabel 6 laat de bijstellingen zien ten opzichte van stand </w:t>
      </w:r>
      <w:r>
        <w:rPr>
          <w:color w:val="211F1F"/>
          <w:w w:val="110"/>
        </w:rPr>
        <w:t>ontwerpbegroting 2026.</w:t>
      </w:r>
    </w:p>
    <w:p w:rsidR="001B3359" w:rsidRDefault="001B3359" w14:paraId="51FC8BE1" w14:textId="77777777">
      <w:pPr>
        <w:pStyle w:val="Plattetekst"/>
        <w:spacing w:before="11" w:after="1"/>
        <w:rPr>
          <w:sz w:val="20"/>
        </w:rPr>
      </w:pPr>
    </w:p>
    <w:tbl>
      <w:tblPr>
        <w:tblStyle w:val="TableNormal"/>
        <w:tblW w:w="0" w:type="auto"/>
        <w:tblInd w:w="105" w:type="dxa"/>
        <w:tblLayout w:type="fixed"/>
        <w:tblLook w:val="01E0" w:firstRow="1" w:lastRow="1" w:firstColumn="1" w:lastColumn="1" w:noHBand="0" w:noVBand="0"/>
      </w:tblPr>
      <w:tblGrid>
        <w:gridCol w:w="4371"/>
        <w:gridCol w:w="1062"/>
        <w:gridCol w:w="873"/>
        <w:gridCol w:w="875"/>
        <w:gridCol w:w="872"/>
        <w:gridCol w:w="886"/>
        <w:gridCol w:w="794"/>
      </w:tblGrid>
      <w:tr w:rsidR="001B3359" w14:paraId="6E7E383D" w14:textId="77777777">
        <w:trPr>
          <w:trHeight w:val="306"/>
        </w:trPr>
        <w:tc>
          <w:tcPr>
            <w:tcW w:w="9733" w:type="dxa"/>
            <w:gridSpan w:val="7"/>
            <w:tcBorders>
              <w:top w:val="single" w:color="211F1F" w:sz="4" w:space="0"/>
              <w:bottom w:val="single" w:color="00ACED" w:sz="2" w:space="0"/>
            </w:tcBorders>
            <w:shd w:val="clear" w:color="auto" w:fill="00ACED"/>
          </w:tcPr>
          <w:p w:rsidR="001B3359" w:rsidRDefault="00D877C7" w14:paraId="608F24A8" w14:textId="77777777">
            <w:pPr>
              <w:pStyle w:val="TableParagraph"/>
              <w:spacing w:before="35"/>
              <w:ind w:left="144"/>
              <w:jc w:val="left"/>
              <w:rPr>
                <w:sz w:val="18"/>
              </w:rPr>
            </w:pPr>
            <w:r>
              <w:rPr>
                <w:color w:val="FFFFFF"/>
                <w:sz w:val="18"/>
              </w:rPr>
              <w:t>Tabel</w:t>
            </w:r>
            <w:r>
              <w:rPr>
                <w:color w:val="FFFFFF"/>
                <w:spacing w:val="-6"/>
                <w:sz w:val="18"/>
              </w:rPr>
              <w:t xml:space="preserve"> </w:t>
            </w:r>
            <w:r>
              <w:rPr>
                <w:color w:val="FFFFFF"/>
                <w:sz w:val="18"/>
              </w:rPr>
              <w:t>6</w:t>
            </w:r>
            <w:r>
              <w:rPr>
                <w:color w:val="FFFFFF"/>
                <w:spacing w:val="-3"/>
                <w:sz w:val="18"/>
              </w:rPr>
              <w:t xml:space="preserve"> </w:t>
            </w:r>
            <w:r>
              <w:rPr>
                <w:color w:val="FFFFFF"/>
                <w:sz w:val="18"/>
              </w:rPr>
              <w:t>Verticale</w:t>
            </w:r>
            <w:r>
              <w:rPr>
                <w:color w:val="FFFFFF"/>
                <w:spacing w:val="-2"/>
                <w:sz w:val="18"/>
              </w:rPr>
              <w:t xml:space="preserve"> </w:t>
            </w:r>
            <w:r>
              <w:rPr>
                <w:color w:val="FFFFFF"/>
                <w:sz w:val="18"/>
              </w:rPr>
              <w:t>ontwikkeling</w:t>
            </w:r>
            <w:r>
              <w:rPr>
                <w:color w:val="FFFFFF"/>
                <w:spacing w:val="-3"/>
                <w:sz w:val="18"/>
              </w:rPr>
              <w:t xml:space="preserve"> </w:t>
            </w:r>
            <w:proofErr w:type="spellStart"/>
            <w:r>
              <w:rPr>
                <w:color w:val="FFFFFF"/>
                <w:sz w:val="18"/>
              </w:rPr>
              <w:t>Wmo</w:t>
            </w:r>
            <w:proofErr w:type="spellEnd"/>
            <w:r>
              <w:rPr>
                <w:color w:val="FFFFFF"/>
                <w:spacing w:val="-1"/>
                <w:sz w:val="18"/>
              </w:rPr>
              <w:t xml:space="preserve"> </w:t>
            </w:r>
            <w:r>
              <w:rPr>
                <w:color w:val="FFFFFF"/>
                <w:sz w:val="18"/>
              </w:rPr>
              <w:t>beschermd</w:t>
            </w:r>
            <w:r>
              <w:rPr>
                <w:color w:val="FFFFFF"/>
                <w:spacing w:val="-4"/>
                <w:sz w:val="18"/>
              </w:rPr>
              <w:t xml:space="preserve"> </w:t>
            </w:r>
            <w:r>
              <w:rPr>
                <w:color w:val="FFFFFF"/>
                <w:sz w:val="18"/>
              </w:rPr>
              <w:t>wonen</w:t>
            </w:r>
            <w:r>
              <w:rPr>
                <w:color w:val="FFFFFF"/>
                <w:spacing w:val="-3"/>
                <w:sz w:val="18"/>
              </w:rPr>
              <w:t xml:space="preserve"> </w:t>
            </w:r>
            <w:r>
              <w:rPr>
                <w:color w:val="FFFFFF"/>
                <w:sz w:val="18"/>
              </w:rPr>
              <w:t>2026-2031</w:t>
            </w:r>
            <w:r>
              <w:rPr>
                <w:color w:val="FFFFFF"/>
                <w:spacing w:val="-2"/>
                <w:sz w:val="18"/>
              </w:rPr>
              <w:t xml:space="preserve"> </w:t>
            </w:r>
            <w:r>
              <w:rPr>
                <w:color w:val="FFFFFF"/>
                <w:sz w:val="18"/>
              </w:rPr>
              <w:t>(bedragen</w:t>
            </w:r>
            <w:r>
              <w:rPr>
                <w:color w:val="FFFFFF"/>
                <w:spacing w:val="-2"/>
                <w:sz w:val="18"/>
              </w:rPr>
              <w:t xml:space="preserve"> </w:t>
            </w:r>
            <w:r>
              <w:rPr>
                <w:color w:val="FFFFFF"/>
                <w:sz w:val="18"/>
              </w:rPr>
              <w:t>x</w:t>
            </w:r>
            <w:r>
              <w:rPr>
                <w:color w:val="FFFFFF"/>
                <w:spacing w:val="-4"/>
                <w:sz w:val="18"/>
              </w:rPr>
              <w:t xml:space="preserve"> </w:t>
            </w:r>
            <w:r>
              <w:rPr>
                <w:color w:val="FFFFFF"/>
                <w:sz w:val="18"/>
              </w:rPr>
              <w:t>€</w:t>
            </w:r>
            <w:r>
              <w:rPr>
                <w:color w:val="FFFFFF"/>
                <w:spacing w:val="-2"/>
                <w:sz w:val="18"/>
              </w:rPr>
              <w:t xml:space="preserve"> 1.000)</w:t>
            </w:r>
          </w:p>
        </w:tc>
      </w:tr>
      <w:tr w:rsidR="001B3359" w14:paraId="3E002DE0" w14:textId="77777777">
        <w:trPr>
          <w:trHeight w:val="220"/>
        </w:trPr>
        <w:tc>
          <w:tcPr>
            <w:tcW w:w="4371" w:type="dxa"/>
            <w:tcBorders>
              <w:top w:val="single" w:color="00ACED" w:sz="2" w:space="0"/>
              <w:bottom w:val="single" w:color="00ACED" w:sz="2" w:space="0"/>
            </w:tcBorders>
          </w:tcPr>
          <w:p w:rsidR="001B3359" w:rsidRDefault="001B3359" w14:paraId="7B407BFC" w14:textId="77777777">
            <w:pPr>
              <w:pStyle w:val="TableParagraph"/>
              <w:spacing w:before="0"/>
              <w:jc w:val="left"/>
              <w:rPr>
                <w:rFonts w:ascii="Times New Roman"/>
                <w:sz w:val="14"/>
              </w:rPr>
            </w:pPr>
          </w:p>
        </w:tc>
        <w:tc>
          <w:tcPr>
            <w:tcW w:w="1062" w:type="dxa"/>
            <w:tcBorders>
              <w:top w:val="single" w:color="00ACED" w:sz="2" w:space="0"/>
              <w:bottom w:val="single" w:color="00ACED" w:sz="2" w:space="0"/>
            </w:tcBorders>
          </w:tcPr>
          <w:p w:rsidR="001B3359" w:rsidRDefault="00D877C7" w14:paraId="73E16E40" w14:textId="77777777">
            <w:pPr>
              <w:pStyle w:val="TableParagraph"/>
              <w:spacing w:before="18"/>
              <w:ind w:right="116"/>
              <w:rPr>
                <w:sz w:val="14"/>
              </w:rPr>
            </w:pPr>
            <w:r>
              <w:rPr>
                <w:color w:val="211F1F"/>
                <w:spacing w:val="-4"/>
                <w:sz w:val="14"/>
              </w:rPr>
              <w:t>2026</w:t>
            </w:r>
          </w:p>
        </w:tc>
        <w:tc>
          <w:tcPr>
            <w:tcW w:w="873" w:type="dxa"/>
            <w:tcBorders>
              <w:top w:val="single" w:color="00ACED" w:sz="2" w:space="0"/>
              <w:bottom w:val="single" w:color="00ACED" w:sz="2" w:space="0"/>
            </w:tcBorders>
          </w:tcPr>
          <w:p w:rsidR="001B3359" w:rsidRDefault="00D877C7" w14:paraId="2A4F8942" w14:textId="77777777">
            <w:pPr>
              <w:pStyle w:val="TableParagraph"/>
              <w:spacing w:before="18"/>
              <w:ind w:right="115"/>
              <w:rPr>
                <w:sz w:val="14"/>
              </w:rPr>
            </w:pPr>
            <w:r>
              <w:rPr>
                <w:color w:val="211F1F"/>
                <w:spacing w:val="-4"/>
                <w:sz w:val="14"/>
              </w:rPr>
              <w:t>2027</w:t>
            </w:r>
          </w:p>
        </w:tc>
        <w:tc>
          <w:tcPr>
            <w:tcW w:w="875" w:type="dxa"/>
            <w:tcBorders>
              <w:top w:val="single" w:color="00ACED" w:sz="2" w:space="0"/>
              <w:bottom w:val="single" w:color="00ACED" w:sz="2" w:space="0"/>
            </w:tcBorders>
          </w:tcPr>
          <w:p w:rsidR="001B3359" w:rsidRDefault="00D877C7" w14:paraId="48517421" w14:textId="77777777">
            <w:pPr>
              <w:pStyle w:val="TableParagraph"/>
              <w:spacing w:before="18"/>
              <w:ind w:right="116"/>
              <w:rPr>
                <w:sz w:val="14"/>
              </w:rPr>
            </w:pPr>
            <w:r>
              <w:rPr>
                <w:color w:val="211F1F"/>
                <w:spacing w:val="-4"/>
                <w:sz w:val="14"/>
              </w:rPr>
              <w:t>2028</w:t>
            </w:r>
          </w:p>
        </w:tc>
        <w:tc>
          <w:tcPr>
            <w:tcW w:w="872" w:type="dxa"/>
            <w:tcBorders>
              <w:top w:val="single" w:color="00ACED" w:sz="2" w:space="0"/>
              <w:bottom w:val="single" w:color="00ACED" w:sz="2" w:space="0"/>
            </w:tcBorders>
          </w:tcPr>
          <w:p w:rsidR="001B3359" w:rsidRDefault="00D877C7" w14:paraId="77E0F6F1" w14:textId="77777777">
            <w:pPr>
              <w:pStyle w:val="TableParagraph"/>
              <w:spacing w:before="18"/>
              <w:ind w:right="93"/>
              <w:rPr>
                <w:sz w:val="14"/>
              </w:rPr>
            </w:pPr>
            <w:r>
              <w:rPr>
                <w:color w:val="211F1F"/>
                <w:spacing w:val="-4"/>
                <w:sz w:val="14"/>
              </w:rPr>
              <w:t>2029</w:t>
            </w:r>
          </w:p>
        </w:tc>
        <w:tc>
          <w:tcPr>
            <w:tcW w:w="886" w:type="dxa"/>
            <w:tcBorders>
              <w:top w:val="single" w:color="00ACED" w:sz="2" w:space="0"/>
              <w:bottom w:val="single" w:color="00ACED" w:sz="2" w:space="0"/>
            </w:tcBorders>
          </w:tcPr>
          <w:p w:rsidR="001B3359" w:rsidRDefault="00D877C7" w14:paraId="0C6E7D68" w14:textId="77777777">
            <w:pPr>
              <w:pStyle w:val="TableParagraph"/>
              <w:spacing w:before="18"/>
              <w:ind w:right="107"/>
              <w:rPr>
                <w:sz w:val="14"/>
              </w:rPr>
            </w:pPr>
            <w:r>
              <w:rPr>
                <w:color w:val="211F1F"/>
                <w:spacing w:val="-4"/>
                <w:sz w:val="14"/>
              </w:rPr>
              <w:t>2030</w:t>
            </w:r>
          </w:p>
        </w:tc>
        <w:tc>
          <w:tcPr>
            <w:tcW w:w="794" w:type="dxa"/>
            <w:tcBorders>
              <w:top w:val="single" w:color="00ACED" w:sz="2" w:space="0"/>
              <w:bottom w:val="single" w:color="00ACED" w:sz="2" w:space="0"/>
            </w:tcBorders>
          </w:tcPr>
          <w:p w:rsidR="001B3359" w:rsidRDefault="00D877C7" w14:paraId="05CDAA05" w14:textId="77777777">
            <w:pPr>
              <w:pStyle w:val="TableParagraph"/>
              <w:spacing w:before="18"/>
              <w:ind w:right="1"/>
              <w:rPr>
                <w:sz w:val="14"/>
              </w:rPr>
            </w:pPr>
            <w:r>
              <w:rPr>
                <w:color w:val="211F1F"/>
                <w:spacing w:val="-4"/>
                <w:sz w:val="14"/>
              </w:rPr>
              <w:t>2031</w:t>
            </w:r>
          </w:p>
        </w:tc>
      </w:tr>
      <w:tr w:rsidR="001B3359" w14:paraId="4949B29B" w14:textId="77777777">
        <w:trPr>
          <w:trHeight w:val="339"/>
        </w:trPr>
        <w:tc>
          <w:tcPr>
            <w:tcW w:w="4371" w:type="dxa"/>
            <w:tcBorders>
              <w:top w:val="single" w:color="00ACED" w:sz="2" w:space="0"/>
            </w:tcBorders>
          </w:tcPr>
          <w:p w:rsidR="001B3359" w:rsidRDefault="00D877C7" w14:paraId="27ECBCB9" w14:textId="77777777">
            <w:pPr>
              <w:pStyle w:val="TableParagraph"/>
              <w:spacing w:before="28"/>
              <w:ind w:left="31"/>
              <w:jc w:val="left"/>
              <w:rPr>
                <w:b/>
                <w:sz w:val="14"/>
              </w:rPr>
            </w:pPr>
            <w:r>
              <w:rPr>
                <w:b/>
                <w:color w:val="211F1F"/>
                <w:spacing w:val="-2"/>
                <w:sz w:val="14"/>
              </w:rPr>
              <w:t>Bruto</w:t>
            </w:r>
            <w:r>
              <w:rPr>
                <w:b/>
                <w:color w:val="211F1F"/>
                <w:spacing w:val="5"/>
                <w:sz w:val="14"/>
              </w:rPr>
              <w:t xml:space="preserve"> </w:t>
            </w:r>
            <w:r>
              <w:rPr>
                <w:b/>
                <w:color w:val="211F1F"/>
                <w:spacing w:val="-2"/>
                <w:sz w:val="14"/>
              </w:rPr>
              <w:t>uitgaven</w:t>
            </w:r>
            <w:r>
              <w:rPr>
                <w:b/>
                <w:color w:val="211F1F"/>
                <w:spacing w:val="2"/>
                <w:sz w:val="14"/>
              </w:rPr>
              <w:t xml:space="preserve"> </w:t>
            </w:r>
            <w:r>
              <w:rPr>
                <w:b/>
                <w:color w:val="211F1F"/>
                <w:spacing w:val="-2"/>
                <w:sz w:val="14"/>
              </w:rPr>
              <w:t>beschermd</w:t>
            </w:r>
            <w:r>
              <w:rPr>
                <w:b/>
                <w:color w:val="211F1F"/>
                <w:spacing w:val="10"/>
                <w:sz w:val="14"/>
              </w:rPr>
              <w:t xml:space="preserve"> </w:t>
            </w:r>
            <w:r>
              <w:rPr>
                <w:b/>
                <w:color w:val="211F1F"/>
                <w:spacing w:val="-2"/>
                <w:sz w:val="14"/>
              </w:rPr>
              <w:t>wonen</w:t>
            </w:r>
            <w:r>
              <w:rPr>
                <w:b/>
                <w:color w:val="211F1F"/>
                <w:spacing w:val="7"/>
                <w:sz w:val="14"/>
              </w:rPr>
              <w:t xml:space="preserve"> </w:t>
            </w:r>
            <w:r>
              <w:rPr>
                <w:b/>
                <w:color w:val="211F1F"/>
                <w:spacing w:val="-2"/>
                <w:sz w:val="14"/>
              </w:rPr>
              <w:t>ontwerpbegroting</w:t>
            </w:r>
            <w:r>
              <w:rPr>
                <w:b/>
                <w:color w:val="211F1F"/>
                <w:spacing w:val="10"/>
                <w:sz w:val="14"/>
              </w:rPr>
              <w:t xml:space="preserve"> </w:t>
            </w:r>
            <w:r>
              <w:rPr>
                <w:b/>
                <w:color w:val="211F1F"/>
                <w:spacing w:val="-4"/>
                <w:sz w:val="14"/>
              </w:rPr>
              <w:t>2026</w:t>
            </w:r>
          </w:p>
        </w:tc>
        <w:tc>
          <w:tcPr>
            <w:tcW w:w="1062" w:type="dxa"/>
            <w:tcBorders>
              <w:top w:val="single" w:color="00ACED" w:sz="2" w:space="0"/>
            </w:tcBorders>
          </w:tcPr>
          <w:p w:rsidR="001B3359" w:rsidRDefault="00D877C7" w14:paraId="4010D096" w14:textId="77777777">
            <w:pPr>
              <w:pStyle w:val="TableParagraph"/>
              <w:spacing w:before="28"/>
              <w:ind w:right="90"/>
              <w:rPr>
                <w:b/>
                <w:sz w:val="14"/>
              </w:rPr>
            </w:pPr>
            <w:r>
              <w:rPr>
                <w:b/>
                <w:color w:val="211F1F"/>
                <w:spacing w:val="-2"/>
                <w:sz w:val="14"/>
              </w:rPr>
              <w:t>1.848.649</w:t>
            </w:r>
          </w:p>
        </w:tc>
        <w:tc>
          <w:tcPr>
            <w:tcW w:w="873" w:type="dxa"/>
            <w:tcBorders>
              <w:top w:val="single" w:color="00ACED" w:sz="2" w:space="0"/>
            </w:tcBorders>
          </w:tcPr>
          <w:p w:rsidR="001B3359" w:rsidRDefault="00D877C7" w14:paraId="601ED9FD" w14:textId="77777777">
            <w:pPr>
              <w:pStyle w:val="TableParagraph"/>
              <w:spacing w:before="28"/>
              <w:ind w:right="89"/>
              <w:rPr>
                <w:b/>
                <w:sz w:val="14"/>
              </w:rPr>
            </w:pPr>
            <w:r>
              <w:rPr>
                <w:b/>
                <w:color w:val="211F1F"/>
                <w:spacing w:val="-2"/>
                <w:sz w:val="14"/>
              </w:rPr>
              <w:t>1.848.649</w:t>
            </w:r>
          </w:p>
        </w:tc>
        <w:tc>
          <w:tcPr>
            <w:tcW w:w="875" w:type="dxa"/>
            <w:tcBorders>
              <w:top w:val="single" w:color="00ACED" w:sz="2" w:space="0"/>
            </w:tcBorders>
          </w:tcPr>
          <w:p w:rsidR="001B3359" w:rsidRDefault="00D877C7" w14:paraId="1A9DB466" w14:textId="77777777">
            <w:pPr>
              <w:pStyle w:val="TableParagraph"/>
              <w:spacing w:before="28"/>
              <w:ind w:right="90"/>
              <w:rPr>
                <w:b/>
                <w:sz w:val="14"/>
              </w:rPr>
            </w:pPr>
            <w:r>
              <w:rPr>
                <w:b/>
                <w:color w:val="211F1F"/>
                <w:spacing w:val="-2"/>
                <w:sz w:val="14"/>
              </w:rPr>
              <w:t>1.848.649</w:t>
            </w:r>
          </w:p>
        </w:tc>
        <w:tc>
          <w:tcPr>
            <w:tcW w:w="872" w:type="dxa"/>
            <w:tcBorders>
              <w:top w:val="single" w:color="00ACED" w:sz="2" w:space="0"/>
            </w:tcBorders>
          </w:tcPr>
          <w:p w:rsidR="001B3359" w:rsidRDefault="00D877C7" w14:paraId="2F1E7FB4" w14:textId="77777777">
            <w:pPr>
              <w:pStyle w:val="TableParagraph"/>
              <w:spacing w:before="28"/>
              <w:ind w:right="88"/>
              <w:rPr>
                <w:b/>
                <w:sz w:val="14"/>
              </w:rPr>
            </w:pPr>
            <w:r>
              <w:rPr>
                <w:b/>
                <w:color w:val="211F1F"/>
                <w:spacing w:val="-2"/>
                <w:sz w:val="14"/>
              </w:rPr>
              <w:t>1.848.649</w:t>
            </w:r>
          </w:p>
        </w:tc>
        <w:tc>
          <w:tcPr>
            <w:tcW w:w="886" w:type="dxa"/>
            <w:tcBorders>
              <w:top w:val="single" w:color="00ACED" w:sz="2" w:space="0"/>
            </w:tcBorders>
          </w:tcPr>
          <w:p w:rsidR="001B3359" w:rsidRDefault="00D877C7" w14:paraId="4015DD47" w14:textId="77777777">
            <w:pPr>
              <w:pStyle w:val="TableParagraph"/>
              <w:spacing w:before="28"/>
              <w:ind w:right="103"/>
              <w:rPr>
                <w:b/>
                <w:sz w:val="14"/>
              </w:rPr>
            </w:pPr>
            <w:r>
              <w:rPr>
                <w:b/>
                <w:color w:val="211F1F"/>
                <w:spacing w:val="-2"/>
                <w:sz w:val="14"/>
              </w:rPr>
              <w:t>1.848.649</w:t>
            </w:r>
          </w:p>
        </w:tc>
        <w:tc>
          <w:tcPr>
            <w:tcW w:w="794" w:type="dxa"/>
            <w:tcBorders>
              <w:top w:val="single" w:color="00ACED" w:sz="2" w:space="0"/>
            </w:tcBorders>
          </w:tcPr>
          <w:p w:rsidR="001B3359" w:rsidRDefault="001B3359" w14:paraId="21D6D22C" w14:textId="77777777">
            <w:pPr>
              <w:pStyle w:val="TableParagraph"/>
              <w:spacing w:before="0"/>
              <w:jc w:val="left"/>
              <w:rPr>
                <w:rFonts w:ascii="Times New Roman"/>
                <w:sz w:val="16"/>
              </w:rPr>
            </w:pPr>
          </w:p>
        </w:tc>
      </w:tr>
      <w:tr w:rsidR="001B3359" w14:paraId="609C82FD" w14:textId="77777777">
        <w:trPr>
          <w:trHeight w:val="333"/>
        </w:trPr>
        <w:tc>
          <w:tcPr>
            <w:tcW w:w="4371" w:type="dxa"/>
          </w:tcPr>
          <w:p w:rsidR="001B3359" w:rsidRDefault="00D877C7" w14:paraId="2B55CF3C" w14:textId="77777777">
            <w:pPr>
              <w:pStyle w:val="TableParagraph"/>
              <w:spacing w:before="142"/>
              <w:ind w:left="31"/>
              <w:jc w:val="left"/>
              <w:rPr>
                <w:b/>
                <w:sz w:val="14"/>
              </w:rPr>
            </w:pPr>
            <w:r>
              <w:rPr>
                <w:b/>
                <w:color w:val="211F1F"/>
                <w:spacing w:val="-2"/>
                <w:sz w:val="14"/>
              </w:rPr>
              <w:t>Bijstellingen</w:t>
            </w:r>
          </w:p>
        </w:tc>
        <w:tc>
          <w:tcPr>
            <w:tcW w:w="1062" w:type="dxa"/>
          </w:tcPr>
          <w:p w:rsidR="001B3359" w:rsidRDefault="00D877C7" w14:paraId="15FBEBFE" w14:textId="77777777">
            <w:pPr>
              <w:pStyle w:val="TableParagraph"/>
              <w:spacing w:before="142"/>
              <w:ind w:right="90"/>
              <w:rPr>
                <w:b/>
                <w:sz w:val="14"/>
              </w:rPr>
            </w:pPr>
            <w:r>
              <w:rPr>
                <w:b/>
                <w:color w:val="211F1F"/>
                <w:spacing w:val="-2"/>
                <w:sz w:val="14"/>
              </w:rPr>
              <w:t>66.498</w:t>
            </w:r>
          </w:p>
        </w:tc>
        <w:tc>
          <w:tcPr>
            <w:tcW w:w="873" w:type="dxa"/>
          </w:tcPr>
          <w:p w:rsidR="001B3359" w:rsidRDefault="00D877C7" w14:paraId="7C9935C7" w14:textId="77777777">
            <w:pPr>
              <w:pStyle w:val="TableParagraph"/>
              <w:spacing w:before="142"/>
              <w:ind w:right="89"/>
              <w:rPr>
                <w:b/>
                <w:sz w:val="14"/>
              </w:rPr>
            </w:pPr>
            <w:r>
              <w:rPr>
                <w:b/>
                <w:color w:val="211F1F"/>
                <w:spacing w:val="-2"/>
                <w:sz w:val="14"/>
              </w:rPr>
              <w:t>66.498</w:t>
            </w:r>
          </w:p>
        </w:tc>
        <w:tc>
          <w:tcPr>
            <w:tcW w:w="875" w:type="dxa"/>
          </w:tcPr>
          <w:p w:rsidR="001B3359" w:rsidRDefault="00D877C7" w14:paraId="1CB11093" w14:textId="77777777">
            <w:pPr>
              <w:pStyle w:val="TableParagraph"/>
              <w:spacing w:before="142"/>
              <w:ind w:right="90"/>
              <w:rPr>
                <w:b/>
                <w:sz w:val="14"/>
              </w:rPr>
            </w:pPr>
            <w:r>
              <w:rPr>
                <w:b/>
                <w:color w:val="211F1F"/>
                <w:spacing w:val="-2"/>
                <w:sz w:val="14"/>
              </w:rPr>
              <w:t>66.498</w:t>
            </w:r>
          </w:p>
        </w:tc>
        <w:tc>
          <w:tcPr>
            <w:tcW w:w="872" w:type="dxa"/>
          </w:tcPr>
          <w:p w:rsidR="001B3359" w:rsidRDefault="00D877C7" w14:paraId="4FD5A5DA" w14:textId="77777777">
            <w:pPr>
              <w:pStyle w:val="TableParagraph"/>
              <w:spacing w:before="142"/>
              <w:ind w:right="88"/>
              <w:rPr>
                <w:b/>
                <w:sz w:val="14"/>
              </w:rPr>
            </w:pPr>
            <w:r>
              <w:rPr>
                <w:b/>
                <w:color w:val="211F1F"/>
                <w:spacing w:val="-2"/>
                <w:sz w:val="14"/>
              </w:rPr>
              <w:t>66.498</w:t>
            </w:r>
          </w:p>
        </w:tc>
        <w:tc>
          <w:tcPr>
            <w:tcW w:w="886" w:type="dxa"/>
          </w:tcPr>
          <w:p w:rsidR="001B3359" w:rsidRDefault="00D877C7" w14:paraId="52487CDA" w14:textId="77777777">
            <w:pPr>
              <w:pStyle w:val="TableParagraph"/>
              <w:spacing w:before="142"/>
              <w:ind w:right="103"/>
              <w:rPr>
                <w:b/>
                <w:sz w:val="14"/>
              </w:rPr>
            </w:pPr>
            <w:r>
              <w:rPr>
                <w:b/>
                <w:color w:val="211F1F"/>
                <w:spacing w:val="-2"/>
                <w:sz w:val="14"/>
              </w:rPr>
              <w:t>66.498</w:t>
            </w:r>
          </w:p>
        </w:tc>
        <w:tc>
          <w:tcPr>
            <w:tcW w:w="794" w:type="dxa"/>
          </w:tcPr>
          <w:p w:rsidR="001B3359" w:rsidRDefault="00D877C7" w14:paraId="41EA9D2C" w14:textId="77777777">
            <w:pPr>
              <w:pStyle w:val="TableParagraph"/>
              <w:spacing w:before="142"/>
              <w:ind w:right="1"/>
              <w:rPr>
                <w:b/>
                <w:sz w:val="14"/>
              </w:rPr>
            </w:pPr>
            <w:r>
              <w:rPr>
                <w:b/>
                <w:color w:val="211F1F"/>
                <w:spacing w:val="-2"/>
                <w:sz w:val="14"/>
              </w:rPr>
              <w:t>1.915.147</w:t>
            </w:r>
          </w:p>
        </w:tc>
      </w:tr>
      <w:tr w:rsidR="001B3359" w14:paraId="57874948" w14:textId="77777777">
        <w:trPr>
          <w:trHeight w:val="219"/>
        </w:trPr>
        <w:tc>
          <w:tcPr>
            <w:tcW w:w="4371" w:type="dxa"/>
          </w:tcPr>
          <w:p w:rsidR="001B3359" w:rsidRDefault="00D877C7" w14:paraId="6F5A143A" w14:textId="77777777">
            <w:pPr>
              <w:pStyle w:val="TableParagraph"/>
              <w:ind w:left="31"/>
              <w:jc w:val="left"/>
              <w:rPr>
                <w:sz w:val="14"/>
              </w:rPr>
            </w:pPr>
            <w:r>
              <w:rPr>
                <w:color w:val="211F1F"/>
                <w:w w:val="105"/>
                <w:sz w:val="14"/>
              </w:rPr>
              <w:t>Loon-</w:t>
            </w:r>
            <w:r>
              <w:rPr>
                <w:color w:val="211F1F"/>
                <w:spacing w:val="-11"/>
                <w:w w:val="105"/>
                <w:sz w:val="14"/>
              </w:rPr>
              <w:t xml:space="preserve"> </w:t>
            </w:r>
            <w:r>
              <w:rPr>
                <w:color w:val="211F1F"/>
                <w:w w:val="105"/>
                <w:sz w:val="14"/>
              </w:rPr>
              <w:t>en</w:t>
            </w:r>
            <w:r>
              <w:rPr>
                <w:color w:val="211F1F"/>
                <w:spacing w:val="-6"/>
                <w:w w:val="105"/>
                <w:sz w:val="14"/>
              </w:rPr>
              <w:t xml:space="preserve"> </w:t>
            </w:r>
            <w:r>
              <w:rPr>
                <w:color w:val="211F1F"/>
                <w:w w:val="105"/>
                <w:sz w:val="14"/>
              </w:rPr>
              <w:t>prijsontwikkeling</w:t>
            </w:r>
            <w:r>
              <w:rPr>
                <w:color w:val="211F1F"/>
                <w:spacing w:val="-7"/>
                <w:w w:val="105"/>
                <w:sz w:val="14"/>
              </w:rPr>
              <w:t xml:space="preserve"> </w:t>
            </w:r>
            <w:r>
              <w:rPr>
                <w:color w:val="211F1F"/>
                <w:w w:val="105"/>
                <w:sz w:val="14"/>
              </w:rPr>
              <w:t>Beschermd</w:t>
            </w:r>
            <w:r>
              <w:rPr>
                <w:color w:val="211F1F"/>
                <w:spacing w:val="-7"/>
                <w:w w:val="105"/>
                <w:sz w:val="14"/>
              </w:rPr>
              <w:t xml:space="preserve"> </w:t>
            </w:r>
            <w:r>
              <w:rPr>
                <w:color w:val="211F1F"/>
                <w:w w:val="105"/>
                <w:sz w:val="14"/>
              </w:rPr>
              <w:t>Wonen</w:t>
            </w:r>
            <w:r>
              <w:rPr>
                <w:color w:val="211F1F"/>
                <w:spacing w:val="-6"/>
                <w:w w:val="105"/>
                <w:sz w:val="14"/>
              </w:rPr>
              <w:t xml:space="preserve"> </w:t>
            </w:r>
            <w:r>
              <w:rPr>
                <w:color w:val="211F1F"/>
                <w:spacing w:val="-4"/>
                <w:w w:val="105"/>
                <w:sz w:val="14"/>
              </w:rPr>
              <w:t>2026</w:t>
            </w:r>
          </w:p>
        </w:tc>
        <w:tc>
          <w:tcPr>
            <w:tcW w:w="1062" w:type="dxa"/>
          </w:tcPr>
          <w:p w:rsidR="001B3359" w:rsidRDefault="00D877C7" w14:paraId="6DC6D99F" w14:textId="77777777">
            <w:pPr>
              <w:pStyle w:val="TableParagraph"/>
              <w:ind w:right="86"/>
              <w:rPr>
                <w:sz w:val="14"/>
              </w:rPr>
            </w:pPr>
            <w:r>
              <w:rPr>
                <w:color w:val="211F1F"/>
                <w:spacing w:val="-2"/>
                <w:sz w:val="14"/>
              </w:rPr>
              <w:t>66.498</w:t>
            </w:r>
          </w:p>
        </w:tc>
        <w:tc>
          <w:tcPr>
            <w:tcW w:w="873" w:type="dxa"/>
          </w:tcPr>
          <w:p w:rsidR="001B3359" w:rsidRDefault="00D877C7" w14:paraId="00979FFA" w14:textId="77777777">
            <w:pPr>
              <w:pStyle w:val="TableParagraph"/>
              <w:ind w:right="87"/>
              <w:rPr>
                <w:sz w:val="14"/>
              </w:rPr>
            </w:pPr>
            <w:r>
              <w:rPr>
                <w:color w:val="211F1F"/>
                <w:spacing w:val="-2"/>
                <w:sz w:val="14"/>
              </w:rPr>
              <w:t>66.498</w:t>
            </w:r>
          </w:p>
        </w:tc>
        <w:tc>
          <w:tcPr>
            <w:tcW w:w="875" w:type="dxa"/>
          </w:tcPr>
          <w:p w:rsidR="001B3359" w:rsidRDefault="00D877C7" w14:paraId="53E0ECFF" w14:textId="77777777">
            <w:pPr>
              <w:pStyle w:val="TableParagraph"/>
              <w:ind w:right="86"/>
              <w:rPr>
                <w:sz w:val="14"/>
              </w:rPr>
            </w:pPr>
            <w:r>
              <w:rPr>
                <w:color w:val="211F1F"/>
                <w:spacing w:val="-2"/>
                <w:sz w:val="14"/>
              </w:rPr>
              <w:t>66.498</w:t>
            </w:r>
          </w:p>
        </w:tc>
        <w:tc>
          <w:tcPr>
            <w:tcW w:w="872" w:type="dxa"/>
          </w:tcPr>
          <w:p w:rsidR="001B3359" w:rsidRDefault="00D877C7" w14:paraId="76F0CECC" w14:textId="77777777">
            <w:pPr>
              <w:pStyle w:val="TableParagraph"/>
              <w:ind w:right="87"/>
              <w:rPr>
                <w:sz w:val="14"/>
              </w:rPr>
            </w:pPr>
            <w:r>
              <w:rPr>
                <w:color w:val="211F1F"/>
                <w:spacing w:val="-2"/>
                <w:sz w:val="14"/>
              </w:rPr>
              <w:t>66.498</w:t>
            </w:r>
          </w:p>
        </w:tc>
        <w:tc>
          <w:tcPr>
            <w:tcW w:w="886" w:type="dxa"/>
          </w:tcPr>
          <w:p w:rsidR="001B3359" w:rsidRDefault="00D877C7" w14:paraId="0F3A5D73" w14:textId="77777777">
            <w:pPr>
              <w:pStyle w:val="TableParagraph"/>
              <w:ind w:right="99"/>
              <w:rPr>
                <w:sz w:val="14"/>
              </w:rPr>
            </w:pPr>
            <w:r>
              <w:rPr>
                <w:color w:val="211F1F"/>
                <w:spacing w:val="-2"/>
                <w:sz w:val="14"/>
              </w:rPr>
              <w:t>66.498</w:t>
            </w:r>
          </w:p>
        </w:tc>
        <w:tc>
          <w:tcPr>
            <w:tcW w:w="794" w:type="dxa"/>
          </w:tcPr>
          <w:p w:rsidR="001B3359" w:rsidRDefault="00D877C7" w14:paraId="4D1FC9A3" w14:textId="77777777">
            <w:pPr>
              <w:pStyle w:val="TableParagraph"/>
              <w:ind w:right="17"/>
              <w:rPr>
                <w:sz w:val="14"/>
              </w:rPr>
            </w:pPr>
            <w:r>
              <w:rPr>
                <w:color w:val="211F1F"/>
                <w:spacing w:val="-2"/>
                <w:sz w:val="14"/>
              </w:rPr>
              <w:t>66.498</w:t>
            </w:r>
          </w:p>
        </w:tc>
      </w:tr>
      <w:tr w:rsidR="001B3359" w14:paraId="3FBE32B6" w14:textId="77777777">
        <w:trPr>
          <w:trHeight w:val="344"/>
        </w:trPr>
        <w:tc>
          <w:tcPr>
            <w:tcW w:w="4371" w:type="dxa"/>
          </w:tcPr>
          <w:p w:rsidR="001B3359" w:rsidRDefault="00D877C7" w14:paraId="7C132B8A" w14:textId="77777777">
            <w:pPr>
              <w:pStyle w:val="TableParagraph"/>
              <w:spacing w:before="28"/>
              <w:ind w:left="31"/>
              <w:jc w:val="left"/>
              <w:rPr>
                <w:sz w:val="14"/>
              </w:rPr>
            </w:pPr>
            <w:r>
              <w:rPr>
                <w:color w:val="211F1F"/>
                <w:spacing w:val="-2"/>
                <w:w w:val="105"/>
                <w:sz w:val="14"/>
              </w:rPr>
              <w:t>Extrapolatie</w:t>
            </w:r>
          </w:p>
        </w:tc>
        <w:tc>
          <w:tcPr>
            <w:tcW w:w="1062" w:type="dxa"/>
          </w:tcPr>
          <w:p w:rsidR="001B3359" w:rsidRDefault="001B3359" w14:paraId="067A4BEA" w14:textId="77777777">
            <w:pPr>
              <w:pStyle w:val="TableParagraph"/>
              <w:spacing w:before="0"/>
              <w:jc w:val="left"/>
              <w:rPr>
                <w:rFonts w:ascii="Times New Roman"/>
                <w:sz w:val="16"/>
              </w:rPr>
            </w:pPr>
          </w:p>
        </w:tc>
        <w:tc>
          <w:tcPr>
            <w:tcW w:w="873" w:type="dxa"/>
          </w:tcPr>
          <w:p w:rsidR="001B3359" w:rsidRDefault="001B3359" w14:paraId="1CBF1060" w14:textId="77777777">
            <w:pPr>
              <w:pStyle w:val="TableParagraph"/>
              <w:spacing w:before="0"/>
              <w:jc w:val="left"/>
              <w:rPr>
                <w:rFonts w:ascii="Times New Roman"/>
                <w:sz w:val="16"/>
              </w:rPr>
            </w:pPr>
          </w:p>
        </w:tc>
        <w:tc>
          <w:tcPr>
            <w:tcW w:w="875" w:type="dxa"/>
          </w:tcPr>
          <w:p w:rsidR="001B3359" w:rsidRDefault="001B3359" w14:paraId="68E3E779" w14:textId="77777777">
            <w:pPr>
              <w:pStyle w:val="TableParagraph"/>
              <w:spacing w:before="0"/>
              <w:jc w:val="left"/>
              <w:rPr>
                <w:rFonts w:ascii="Times New Roman"/>
                <w:sz w:val="16"/>
              </w:rPr>
            </w:pPr>
          </w:p>
        </w:tc>
        <w:tc>
          <w:tcPr>
            <w:tcW w:w="872" w:type="dxa"/>
          </w:tcPr>
          <w:p w:rsidR="001B3359" w:rsidRDefault="001B3359" w14:paraId="0A33FA6E" w14:textId="77777777">
            <w:pPr>
              <w:pStyle w:val="TableParagraph"/>
              <w:spacing w:before="0"/>
              <w:jc w:val="left"/>
              <w:rPr>
                <w:rFonts w:ascii="Times New Roman"/>
                <w:sz w:val="16"/>
              </w:rPr>
            </w:pPr>
          </w:p>
        </w:tc>
        <w:tc>
          <w:tcPr>
            <w:tcW w:w="886" w:type="dxa"/>
          </w:tcPr>
          <w:p w:rsidR="001B3359" w:rsidRDefault="001B3359" w14:paraId="071B0FE7" w14:textId="77777777">
            <w:pPr>
              <w:pStyle w:val="TableParagraph"/>
              <w:spacing w:before="0"/>
              <w:jc w:val="left"/>
              <w:rPr>
                <w:rFonts w:ascii="Times New Roman"/>
                <w:sz w:val="16"/>
              </w:rPr>
            </w:pPr>
          </w:p>
        </w:tc>
        <w:tc>
          <w:tcPr>
            <w:tcW w:w="794" w:type="dxa"/>
          </w:tcPr>
          <w:p w:rsidR="001B3359" w:rsidRDefault="00D877C7" w14:paraId="343DBE67" w14:textId="77777777">
            <w:pPr>
              <w:pStyle w:val="TableParagraph"/>
              <w:spacing w:before="28"/>
              <w:ind w:right="-15"/>
              <w:rPr>
                <w:sz w:val="14"/>
              </w:rPr>
            </w:pPr>
            <w:r>
              <w:rPr>
                <w:color w:val="211F1F"/>
                <w:spacing w:val="-2"/>
                <w:sz w:val="14"/>
              </w:rPr>
              <w:t>1.848.649</w:t>
            </w:r>
          </w:p>
        </w:tc>
      </w:tr>
      <w:tr w:rsidR="001B3359" w14:paraId="614A4BF5" w14:textId="77777777">
        <w:trPr>
          <w:trHeight w:val="565"/>
        </w:trPr>
        <w:tc>
          <w:tcPr>
            <w:tcW w:w="4371" w:type="dxa"/>
            <w:tcBorders>
              <w:bottom w:val="single" w:color="00ACED" w:sz="2" w:space="0"/>
            </w:tcBorders>
          </w:tcPr>
          <w:p w:rsidR="001B3359" w:rsidRDefault="00D877C7" w14:paraId="7EAC39EB" w14:textId="77777777">
            <w:pPr>
              <w:pStyle w:val="TableParagraph"/>
              <w:spacing w:before="146"/>
              <w:ind w:left="31"/>
              <w:jc w:val="left"/>
              <w:rPr>
                <w:b/>
                <w:sz w:val="14"/>
              </w:rPr>
            </w:pPr>
            <w:r>
              <w:rPr>
                <w:b/>
                <w:color w:val="211F1F"/>
                <w:spacing w:val="-6"/>
                <w:sz w:val="14"/>
              </w:rPr>
              <w:t>Totaal</w:t>
            </w:r>
            <w:r>
              <w:rPr>
                <w:b/>
                <w:color w:val="211F1F"/>
                <w:sz w:val="14"/>
              </w:rPr>
              <w:t xml:space="preserve"> </w:t>
            </w:r>
            <w:r>
              <w:rPr>
                <w:b/>
                <w:color w:val="211F1F"/>
                <w:spacing w:val="-2"/>
                <w:sz w:val="14"/>
              </w:rPr>
              <w:t>bijstellingen</w:t>
            </w:r>
          </w:p>
        </w:tc>
        <w:tc>
          <w:tcPr>
            <w:tcW w:w="1062" w:type="dxa"/>
            <w:tcBorders>
              <w:bottom w:val="single" w:color="00ACED" w:sz="2" w:space="0"/>
            </w:tcBorders>
          </w:tcPr>
          <w:p w:rsidR="001B3359" w:rsidRDefault="00D877C7" w14:paraId="3036E95A" w14:textId="77777777">
            <w:pPr>
              <w:pStyle w:val="TableParagraph"/>
              <w:spacing w:before="146"/>
              <w:ind w:right="90"/>
              <w:rPr>
                <w:b/>
                <w:sz w:val="14"/>
              </w:rPr>
            </w:pPr>
            <w:r>
              <w:rPr>
                <w:b/>
                <w:color w:val="211F1F"/>
                <w:spacing w:val="-2"/>
                <w:sz w:val="14"/>
              </w:rPr>
              <w:t>66.498</w:t>
            </w:r>
          </w:p>
        </w:tc>
        <w:tc>
          <w:tcPr>
            <w:tcW w:w="873" w:type="dxa"/>
            <w:tcBorders>
              <w:bottom w:val="single" w:color="00ACED" w:sz="2" w:space="0"/>
            </w:tcBorders>
          </w:tcPr>
          <w:p w:rsidR="001B3359" w:rsidRDefault="00D877C7" w14:paraId="45A2FAA3" w14:textId="77777777">
            <w:pPr>
              <w:pStyle w:val="TableParagraph"/>
              <w:spacing w:before="146"/>
              <w:ind w:right="89"/>
              <w:rPr>
                <w:b/>
                <w:sz w:val="14"/>
              </w:rPr>
            </w:pPr>
            <w:r>
              <w:rPr>
                <w:b/>
                <w:color w:val="211F1F"/>
                <w:spacing w:val="-2"/>
                <w:sz w:val="14"/>
              </w:rPr>
              <w:t>66.498</w:t>
            </w:r>
          </w:p>
        </w:tc>
        <w:tc>
          <w:tcPr>
            <w:tcW w:w="875" w:type="dxa"/>
            <w:tcBorders>
              <w:bottom w:val="single" w:color="00ACED" w:sz="2" w:space="0"/>
            </w:tcBorders>
          </w:tcPr>
          <w:p w:rsidR="001B3359" w:rsidRDefault="00D877C7" w14:paraId="187609FF" w14:textId="77777777">
            <w:pPr>
              <w:pStyle w:val="TableParagraph"/>
              <w:spacing w:before="146"/>
              <w:ind w:right="90"/>
              <w:rPr>
                <w:b/>
                <w:sz w:val="14"/>
              </w:rPr>
            </w:pPr>
            <w:r>
              <w:rPr>
                <w:b/>
                <w:color w:val="211F1F"/>
                <w:spacing w:val="-2"/>
                <w:sz w:val="14"/>
              </w:rPr>
              <w:t>66.498</w:t>
            </w:r>
          </w:p>
        </w:tc>
        <w:tc>
          <w:tcPr>
            <w:tcW w:w="872" w:type="dxa"/>
            <w:tcBorders>
              <w:bottom w:val="single" w:color="00ACED" w:sz="2" w:space="0"/>
            </w:tcBorders>
          </w:tcPr>
          <w:p w:rsidR="001B3359" w:rsidRDefault="00D877C7" w14:paraId="036A39C2" w14:textId="77777777">
            <w:pPr>
              <w:pStyle w:val="TableParagraph"/>
              <w:spacing w:before="146"/>
              <w:ind w:right="88"/>
              <w:rPr>
                <w:b/>
                <w:sz w:val="14"/>
              </w:rPr>
            </w:pPr>
            <w:r>
              <w:rPr>
                <w:b/>
                <w:color w:val="211F1F"/>
                <w:spacing w:val="-2"/>
                <w:sz w:val="14"/>
              </w:rPr>
              <w:t>66.498</w:t>
            </w:r>
          </w:p>
        </w:tc>
        <w:tc>
          <w:tcPr>
            <w:tcW w:w="886" w:type="dxa"/>
            <w:tcBorders>
              <w:bottom w:val="single" w:color="00ACED" w:sz="2" w:space="0"/>
            </w:tcBorders>
          </w:tcPr>
          <w:p w:rsidR="001B3359" w:rsidRDefault="00D877C7" w14:paraId="1D366AD8" w14:textId="77777777">
            <w:pPr>
              <w:pStyle w:val="TableParagraph"/>
              <w:spacing w:before="146"/>
              <w:ind w:right="103"/>
              <w:rPr>
                <w:b/>
                <w:sz w:val="14"/>
              </w:rPr>
            </w:pPr>
            <w:r>
              <w:rPr>
                <w:b/>
                <w:color w:val="211F1F"/>
                <w:spacing w:val="-2"/>
                <w:sz w:val="14"/>
              </w:rPr>
              <w:t>66.498</w:t>
            </w:r>
          </w:p>
        </w:tc>
        <w:tc>
          <w:tcPr>
            <w:tcW w:w="794" w:type="dxa"/>
            <w:tcBorders>
              <w:bottom w:val="single" w:color="00ACED" w:sz="2" w:space="0"/>
            </w:tcBorders>
          </w:tcPr>
          <w:p w:rsidR="001B3359" w:rsidRDefault="00D877C7" w14:paraId="4BADB01E" w14:textId="77777777">
            <w:pPr>
              <w:pStyle w:val="TableParagraph"/>
              <w:spacing w:before="146"/>
              <w:ind w:right="1"/>
              <w:rPr>
                <w:b/>
                <w:sz w:val="14"/>
              </w:rPr>
            </w:pPr>
            <w:r>
              <w:rPr>
                <w:b/>
                <w:color w:val="211F1F"/>
                <w:spacing w:val="-2"/>
                <w:sz w:val="14"/>
              </w:rPr>
              <w:t>1.915.147</w:t>
            </w:r>
          </w:p>
        </w:tc>
      </w:tr>
      <w:tr w:rsidR="001B3359" w14:paraId="7DC363AB" w14:textId="77777777">
        <w:trPr>
          <w:trHeight w:val="388"/>
        </w:trPr>
        <w:tc>
          <w:tcPr>
            <w:tcW w:w="4371" w:type="dxa"/>
            <w:tcBorders>
              <w:top w:val="single" w:color="00ACED" w:sz="2" w:space="0"/>
              <w:bottom w:val="single" w:color="00ACED" w:sz="2" w:space="0"/>
            </w:tcBorders>
          </w:tcPr>
          <w:p w:rsidR="001B3359" w:rsidRDefault="00D877C7" w14:paraId="7A50E6C5" w14:textId="77777777">
            <w:pPr>
              <w:pStyle w:val="TableParagraph"/>
              <w:spacing w:before="28"/>
              <w:ind w:left="31" w:right="583"/>
              <w:jc w:val="left"/>
              <w:rPr>
                <w:b/>
                <w:sz w:val="14"/>
              </w:rPr>
            </w:pPr>
            <w:r>
              <w:rPr>
                <w:b/>
                <w:color w:val="211F1F"/>
                <w:sz w:val="14"/>
              </w:rPr>
              <w:t>Bruto</w:t>
            </w:r>
            <w:r>
              <w:rPr>
                <w:b/>
                <w:color w:val="211F1F"/>
                <w:spacing w:val="-11"/>
                <w:sz w:val="14"/>
              </w:rPr>
              <w:t xml:space="preserve"> </w:t>
            </w:r>
            <w:r>
              <w:rPr>
                <w:b/>
                <w:color w:val="211F1F"/>
                <w:sz w:val="14"/>
              </w:rPr>
              <w:t>uitgaven</w:t>
            </w:r>
            <w:r>
              <w:rPr>
                <w:b/>
                <w:color w:val="211F1F"/>
                <w:spacing w:val="-10"/>
                <w:sz w:val="14"/>
              </w:rPr>
              <w:t xml:space="preserve"> </w:t>
            </w:r>
            <w:proofErr w:type="spellStart"/>
            <w:r>
              <w:rPr>
                <w:b/>
                <w:color w:val="211F1F"/>
                <w:sz w:val="14"/>
              </w:rPr>
              <w:t>Wmo</w:t>
            </w:r>
            <w:proofErr w:type="spellEnd"/>
            <w:r>
              <w:rPr>
                <w:b/>
                <w:color w:val="211F1F"/>
                <w:spacing w:val="-10"/>
                <w:sz w:val="14"/>
              </w:rPr>
              <w:t xml:space="preserve"> </w:t>
            </w:r>
            <w:r>
              <w:rPr>
                <w:b/>
                <w:color w:val="211F1F"/>
                <w:sz w:val="14"/>
              </w:rPr>
              <w:t>beschermd</w:t>
            </w:r>
            <w:r>
              <w:rPr>
                <w:b/>
                <w:color w:val="211F1F"/>
                <w:spacing w:val="-11"/>
                <w:sz w:val="14"/>
              </w:rPr>
              <w:t xml:space="preserve"> </w:t>
            </w:r>
            <w:r>
              <w:rPr>
                <w:b/>
                <w:color w:val="211F1F"/>
                <w:sz w:val="14"/>
              </w:rPr>
              <w:t>wonen</w:t>
            </w:r>
            <w:r>
              <w:rPr>
                <w:b/>
                <w:color w:val="211F1F"/>
                <w:spacing w:val="-10"/>
                <w:sz w:val="14"/>
              </w:rPr>
              <w:t xml:space="preserve"> </w:t>
            </w:r>
            <w:r>
              <w:rPr>
                <w:b/>
                <w:color w:val="211F1F"/>
                <w:sz w:val="14"/>
              </w:rPr>
              <w:t>1</w:t>
            </w:r>
            <w:r>
              <w:rPr>
                <w:b/>
                <w:color w:val="211F1F"/>
                <w:sz w:val="14"/>
                <w:vertAlign w:val="superscript"/>
              </w:rPr>
              <w:t>e</w:t>
            </w:r>
            <w:r>
              <w:rPr>
                <w:b/>
                <w:color w:val="211F1F"/>
                <w:spacing w:val="-10"/>
                <w:sz w:val="14"/>
              </w:rPr>
              <w:t xml:space="preserve"> </w:t>
            </w:r>
            <w:r>
              <w:rPr>
                <w:b/>
                <w:color w:val="211F1F"/>
                <w:sz w:val="14"/>
              </w:rPr>
              <w:t>suppletoire begroting</w:t>
            </w:r>
            <w:r>
              <w:rPr>
                <w:b/>
                <w:color w:val="211F1F"/>
                <w:spacing w:val="-11"/>
                <w:sz w:val="14"/>
              </w:rPr>
              <w:t xml:space="preserve"> </w:t>
            </w:r>
            <w:r>
              <w:rPr>
                <w:b/>
                <w:color w:val="211F1F"/>
                <w:sz w:val="14"/>
              </w:rPr>
              <w:t>2026</w:t>
            </w:r>
          </w:p>
        </w:tc>
        <w:tc>
          <w:tcPr>
            <w:tcW w:w="1062" w:type="dxa"/>
            <w:tcBorders>
              <w:top w:val="single" w:color="00ACED" w:sz="2" w:space="0"/>
              <w:bottom w:val="single" w:color="00ACED" w:sz="2" w:space="0"/>
            </w:tcBorders>
          </w:tcPr>
          <w:p w:rsidR="001B3359" w:rsidRDefault="001B3359" w14:paraId="0CB1FB92" w14:textId="77777777">
            <w:pPr>
              <w:pStyle w:val="TableParagraph"/>
              <w:spacing w:before="26"/>
              <w:jc w:val="left"/>
              <w:rPr>
                <w:sz w:val="14"/>
              </w:rPr>
            </w:pPr>
          </w:p>
          <w:p w:rsidR="001B3359" w:rsidRDefault="00D877C7" w14:paraId="230CC803" w14:textId="77777777">
            <w:pPr>
              <w:pStyle w:val="TableParagraph"/>
              <w:spacing w:before="1"/>
              <w:ind w:right="90"/>
              <w:rPr>
                <w:b/>
                <w:sz w:val="14"/>
              </w:rPr>
            </w:pPr>
            <w:r>
              <w:rPr>
                <w:b/>
                <w:color w:val="211F1F"/>
                <w:spacing w:val="-2"/>
                <w:sz w:val="14"/>
              </w:rPr>
              <w:t>1.915.147</w:t>
            </w:r>
          </w:p>
        </w:tc>
        <w:tc>
          <w:tcPr>
            <w:tcW w:w="873" w:type="dxa"/>
            <w:tcBorders>
              <w:top w:val="single" w:color="00ACED" w:sz="2" w:space="0"/>
              <w:bottom w:val="single" w:color="00ACED" w:sz="2" w:space="0"/>
            </w:tcBorders>
          </w:tcPr>
          <w:p w:rsidR="001B3359" w:rsidRDefault="001B3359" w14:paraId="3C61E8DE" w14:textId="77777777">
            <w:pPr>
              <w:pStyle w:val="TableParagraph"/>
              <w:spacing w:before="26"/>
              <w:jc w:val="left"/>
              <w:rPr>
                <w:sz w:val="14"/>
              </w:rPr>
            </w:pPr>
          </w:p>
          <w:p w:rsidR="001B3359" w:rsidRDefault="00D877C7" w14:paraId="132F54F5" w14:textId="77777777">
            <w:pPr>
              <w:pStyle w:val="TableParagraph"/>
              <w:spacing w:before="1"/>
              <w:ind w:right="89"/>
              <w:rPr>
                <w:b/>
                <w:sz w:val="14"/>
              </w:rPr>
            </w:pPr>
            <w:r>
              <w:rPr>
                <w:b/>
                <w:color w:val="211F1F"/>
                <w:spacing w:val="-2"/>
                <w:sz w:val="14"/>
              </w:rPr>
              <w:t>1.915.147</w:t>
            </w:r>
          </w:p>
        </w:tc>
        <w:tc>
          <w:tcPr>
            <w:tcW w:w="875" w:type="dxa"/>
            <w:tcBorders>
              <w:top w:val="single" w:color="00ACED" w:sz="2" w:space="0"/>
              <w:bottom w:val="single" w:color="00ACED" w:sz="2" w:space="0"/>
            </w:tcBorders>
          </w:tcPr>
          <w:p w:rsidR="001B3359" w:rsidRDefault="001B3359" w14:paraId="19DAF959" w14:textId="77777777">
            <w:pPr>
              <w:pStyle w:val="TableParagraph"/>
              <w:spacing w:before="26"/>
              <w:jc w:val="left"/>
              <w:rPr>
                <w:sz w:val="14"/>
              </w:rPr>
            </w:pPr>
          </w:p>
          <w:p w:rsidR="001B3359" w:rsidRDefault="00D877C7" w14:paraId="009C839B" w14:textId="77777777">
            <w:pPr>
              <w:pStyle w:val="TableParagraph"/>
              <w:spacing w:before="1"/>
              <w:ind w:right="90"/>
              <w:rPr>
                <w:b/>
                <w:sz w:val="14"/>
              </w:rPr>
            </w:pPr>
            <w:r>
              <w:rPr>
                <w:b/>
                <w:color w:val="211F1F"/>
                <w:spacing w:val="-2"/>
                <w:sz w:val="14"/>
              </w:rPr>
              <w:t>1.915.147</w:t>
            </w:r>
          </w:p>
        </w:tc>
        <w:tc>
          <w:tcPr>
            <w:tcW w:w="872" w:type="dxa"/>
            <w:tcBorders>
              <w:top w:val="single" w:color="00ACED" w:sz="2" w:space="0"/>
              <w:bottom w:val="single" w:color="00ACED" w:sz="2" w:space="0"/>
            </w:tcBorders>
          </w:tcPr>
          <w:p w:rsidR="001B3359" w:rsidRDefault="001B3359" w14:paraId="0F719499" w14:textId="77777777">
            <w:pPr>
              <w:pStyle w:val="TableParagraph"/>
              <w:spacing w:before="26"/>
              <w:jc w:val="left"/>
              <w:rPr>
                <w:sz w:val="14"/>
              </w:rPr>
            </w:pPr>
          </w:p>
          <w:p w:rsidR="001B3359" w:rsidRDefault="00D877C7" w14:paraId="135E6968" w14:textId="77777777">
            <w:pPr>
              <w:pStyle w:val="TableParagraph"/>
              <w:spacing w:before="1"/>
              <w:ind w:right="88"/>
              <w:rPr>
                <w:b/>
                <w:sz w:val="14"/>
              </w:rPr>
            </w:pPr>
            <w:r>
              <w:rPr>
                <w:b/>
                <w:color w:val="211F1F"/>
                <w:spacing w:val="-2"/>
                <w:sz w:val="14"/>
              </w:rPr>
              <w:t>1.915.147</w:t>
            </w:r>
          </w:p>
        </w:tc>
        <w:tc>
          <w:tcPr>
            <w:tcW w:w="886" w:type="dxa"/>
            <w:tcBorders>
              <w:top w:val="single" w:color="00ACED" w:sz="2" w:space="0"/>
              <w:bottom w:val="single" w:color="00ACED" w:sz="2" w:space="0"/>
            </w:tcBorders>
          </w:tcPr>
          <w:p w:rsidR="001B3359" w:rsidRDefault="001B3359" w14:paraId="27FE8620" w14:textId="77777777">
            <w:pPr>
              <w:pStyle w:val="TableParagraph"/>
              <w:spacing w:before="26"/>
              <w:jc w:val="left"/>
              <w:rPr>
                <w:sz w:val="14"/>
              </w:rPr>
            </w:pPr>
          </w:p>
          <w:p w:rsidR="001B3359" w:rsidRDefault="00D877C7" w14:paraId="6A6C3275" w14:textId="77777777">
            <w:pPr>
              <w:pStyle w:val="TableParagraph"/>
              <w:spacing w:before="1"/>
              <w:ind w:right="103"/>
              <w:rPr>
                <w:b/>
                <w:sz w:val="14"/>
              </w:rPr>
            </w:pPr>
            <w:r>
              <w:rPr>
                <w:b/>
                <w:color w:val="211F1F"/>
                <w:spacing w:val="-2"/>
                <w:sz w:val="14"/>
              </w:rPr>
              <w:t>1.915.147</w:t>
            </w:r>
          </w:p>
        </w:tc>
        <w:tc>
          <w:tcPr>
            <w:tcW w:w="794" w:type="dxa"/>
            <w:tcBorders>
              <w:top w:val="single" w:color="00ACED" w:sz="2" w:space="0"/>
              <w:bottom w:val="single" w:color="00ACED" w:sz="2" w:space="0"/>
            </w:tcBorders>
          </w:tcPr>
          <w:p w:rsidR="001B3359" w:rsidRDefault="001B3359" w14:paraId="53D896DF" w14:textId="77777777">
            <w:pPr>
              <w:pStyle w:val="TableParagraph"/>
              <w:spacing w:before="26"/>
              <w:jc w:val="left"/>
              <w:rPr>
                <w:sz w:val="14"/>
              </w:rPr>
            </w:pPr>
          </w:p>
          <w:p w:rsidR="001B3359" w:rsidRDefault="00D877C7" w14:paraId="3720BB6F" w14:textId="77777777">
            <w:pPr>
              <w:pStyle w:val="TableParagraph"/>
              <w:spacing w:before="1"/>
              <w:ind w:right="1"/>
              <w:rPr>
                <w:b/>
                <w:sz w:val="14"/>
              </w:rPr>
            </w:pPr>
            <w:r>
              <w:rPr>
                <w:b/>
                <w:color w:val="211F1F"/>
                <w:spacing w:val="-2"/>
                <w:sz w:val="14"/>
              </w:rPr>
              <w:t>1.915.147</w:t>
            </w:r>
          </w:p>
        </w:tc>
      </w:tr>
    </w:tbl>
    <w:p w:rsidR="001B3359" w:rsidRDefault="00D877C7" w14:paraId="4BD388DD" w14:textId="77777777">
      <w:pPr>
        <w:spacing w:before="208" w:line="210" w:lineRule="exact"/>
        <w:ind w:left="3429"/>
        <w:rPr>
          <w:b/>
          <w:sz w:val="18"/>
        </w:rPr>
      </w:pPr>
      <w:r>
        <w:rPr>
          <w:b/>
          <w:color w:val="211F1F"/>
          <w:spacing w:val="-2"/>
          <w:sz w:val="18"/>
        </w:rPr>
        <w:t>Toelichting</w:t>
      </w:r>
    </w:p>
    <w:p w:rsidR="001B3359" w:rsidRDefault="00D877C7" w14:paraId="0D3655F0" w14:textId="77777777">
      <w:pPr>
        <w:pStyle w:val="Kop1"/>
        <w:spacing w:line="234" w:lineRule="exact"/>
      </w:pPr>
      <w:r>
        <w:rPr>
          <w:color w:val="211F1F"/>
          <w:w w:val="105"/>
        </w:rPr>
        <w:t>Loon-en prijsontwikkeling</w:t>
      </w:r>
      <w:r>
        <w:rPr>
          <w:color w:val="211F1F"/>
          <w:spacing w:val="3"/>
          <w:w w:val="105"/>
        </w:rPr>
        <w:t xml:space="preserve"> </w:t>
      </w:r>
      <w:r>
        <w:rPr>
          <w:color w:val="211F1F"/>
          <w:w w:val="105"/>
        </w:rPr>
        <w:t>Beschermd wonen</w:t>
      </w:r>
      <w:r>
        <w:rPr>
          <w:color w:val="211F1F"/>
          <w:spacing w:val="1"/>
          <w:w w:val="105"/>
        </w:rPr>
        <w:t xml:space="preserve"> </w:t>
      </w:r>
      <w:r>
        <w:rPr>
          <w:color w:val="211F1F"/>
          <w:spacing w:val="-4"/>
          <w:w w:val="105"/>
        </w:rPr>
        <w:t>2026</w:t>
      </w:r>
    </w:p>
    <w:p w:rsidR="001B3359" w:rsidRDefault="00D877C7" w14:paraId="788B8EE2" w14:textId="77777777">
      <w:pPr>
        <w:pStyle w:val="Plattetekst"/>
        <w:spacing w:before="12" w:line="244" w:lineRule="auto"/>
        <w:ind w:left="3429" w:right="796"/>
      </w:pPr>
      <w:r>
        <w:rPr>
          <w:color w:val="211F1F"/>
          <w:spacing w:val="-2"/>
          <w:w w:val="110"/>
        </w:rPr>
        <w:t>De</w:t>
      </w:r>
      <w:r>
        <w:rPr>
          <w:color w:val="211F1F"/>
          <w:spacing w:val="-15"/>
          <w:w w:val="110"/>
        </w:rPr>
        <w:t xml:space="preserve"> </w:t>
      </w:r>
      <w:r>
        <w:rPr>
          <w:color w:val="211F1F"/>
          <w:spacing w:val="-2"/>
          <w:w w:val="110"/>
        </w:rPr>
        <w:t>tranche</w:t>
      </w:r>
      <w:r>
        <w:rPr>
          <w:color w:val="211F1F"/>
          <w:spacing w:val="-14"/>
          <w:w w:val="110"/>
        </w:rPr>
        <w:t xml:space="preserve"> </w:t>
      </w:r>
      <w:r>
        <w:rPr>
          <w:color w:val="211F1F"/>
          <w:spacing w:val="-2"/>
          <w:w w:val="110"/>
        </w:rPr>
        <w:t>2026</w:t>
      </w:r>
      <w:r>
        <w:rPr>
          <w:color w:val="211F1F"/>
          <w:spacing w:val="-13"/>
          <w:w w:val="110"/>
        </w:rPr>
        <w:t xml:space="preserve"> </w:t>
      </w:r>
      <w:r>
        <w:rPr>
          <w:color w:val="211F1F"/>
          <w:spacing w:val="-2"/>
          <w:w w:val="110"/>
        </w:rPr>
        <w:t>voor</w:t>
      </w:r>
      <w:r>
        <w:rPr>
          <w:color w:val="211F1F"/>
          <w:spacing w:val="-14"/>
          <w:w w:val="110"/>
        </w:rPr>
        <w:t xml:space="preserve"> </w:t>
      </w:r>
      <w:r>
        <w:rPr>
          <w:color w:val="211F1F"/>
          <w:spacing w:val="-2"/>
          <w:w w:val="110"/>
        </w:rPr>
        <w:t>de</w:t>
      </w:r>
      <w:r>
        <w:rPr>
          <w:color w:val="211F1F"/>
          <w:spacing w:val="-13"/>
          <w:w w:val="110"/>
        </w:rPr>
        <w:t xml:space="preserve"> </w:t>
      </w:r>
      <w:r>
        <w:rPr>
          <w:color w:val="211F1F"/>
          <w:spacing w:val="-2"/>
          <w:w w:val="110"/>
        </w:rPr>
        <w:t>loon-en</w:t>
      </w:r>
      <w:r>
        <w:rPr>
          <w:color w:val="211F1F"/>
          <w:spacing w:val="-13"/>
          <w:w w:val="110"/>
        </w:rPr>
        <w:t xml:space="preserve"> </w:t>
      </w:r>
      <w:r>
        <w:rPr>
          <w:color w:val="211F1F"/>
          <w:spacing w:val="-2"/>
          <w:w w:val="110"/>
        </w:rPr>
        <w:t>prijsontwikkeling</w:t>
      </w:r>
      <w:r>
        <w:rPr>
          <w:color w:val="211F1F"/>
          <w:spacing w:val="-15"/>
          <w:w w:val="110"/>
        </w:rPr>
        <w:t xml:space="preserve"> </w:t>
      </w:r>
      <w:r>
        <w:rPr>
          <w:color w:val="211F1F"/>
          <w:spacing w:val="-2"/>
          <w:w w:val="110"/>
        </w:rPr>
        <w:t>is</w:t>
      </w:r>
      <w:r>
        <w:rPr>
          <w:color w:val="211F1F"/>
          <w:spacing w:val="-14"/>
          <w:w w:val="110"/>
        </w:rPr>
        <w:t xml:space="preserve"> </w:t>
      </w:r>
      <w:r>
        <w:rPr>
          <w:color w:val="211F1F"/>
          <w:spacing w:val="-2"/>
          <w:w w:val="110"/>
        </w:rPr>
        <w:t>toegevoegd</w:t>
      </w:r>
      <w:r>
        <w:rPr>
          <w:color w:val="211F1F"/>
          <w:spacing w:val="-14"/>
          <w:w w:val="110"/>
        </w:rPr>
        <w:t xml:space="preserve"> </w:t>
      </w:r>
      <w:r>
        <w:rPr>
          <w:color w:val="211F1F"/>
          <w:spacing w:val="-2"/>
          <w:w w:val="110"/>
        </w:rPr>
        <w:t xml:space="preserve">aan </w:t>
      </w:r>
      <w:r>
        <w:rPr>
          <w:color w:val="211F1F"/>
          <w:w w:val="110"/>
        </w:rPr>
        <w:t>het Gemeentefonds.</w:t>
      </w:r>
    </w:p>
    <w:p w:rsidR="001B3359" w:rsidRDefault="00D877C7" w14:paraId="1CF564DF" w14:textId="77777777">
      <w:pPr>
        <w:pStyle w:val="Kop1"/>
        <w:spacing w:before="206"/>
      </w:pPr>
      <w:r>
        <w:rPr>
          <w:color w:val="211F1F"/>
          <w:spacing w:val="-2"/>
        </w:rPr>
        <w:t>Extrapolatie</w:t>
      </w:r>
    </w:p>
    <w:p w:rsidR="001B3359" w:rsidRDefault="00D877C7" w14:paraId="0D2B80BA" w14:textId="77777777">
      <w:pPr>
        <w:pStyle w:val="Plattetekst"/>
        <w:spacing w:before="4" w:line="244" w:lineRule="auto"/>
        <w:ind w:left="3429" w:right="527"/>
      </w:pPr>
      <w:r>
        <w:rPr>
          <w:color w:val="211F1F"/>
        </w:rPr>
        <w:t>In</w:t>
      </w:r>
      <w:r>
        <w:rPr>
          <w:color w:val="211F1F"/>
          <w:spacing w:val="29"/>
        </w:rPr>
        <w:t xml:space="preserve"> </w:t>
      </w:r>
      <w:r>
        <w:rPr>
          <w:color w:val="211F1F"/>
        </w:rPr>
        <w:t>de</w:t>
      </w:r>
      <w:r>
        <w:rPr>
          <w:color w:val="211F1F"/>
          <w:spacing w:val="30"/>
        </w:rPr>
        <w:t xml:space="preserve"> </w:t>
      </w:r>
      <w:r>
        <w:rPr>
          <w:color w:val="211F1F"/>
        </w:rPr>
        <w:t>meerjarige</w:t>
      </w:r>
      <w:r>
        <w:rPr>
          <w:color w:val="211F1F"/>
          <w:spacing w:val="32"/>
        </w:rPr>
        <w:t xml:space="preserve"> </w:t>
      </w:r>
      <w:r>
        <w:rPr>
          <w:color w:val="211F1F"/>
        </w:rPr>
        <w:t>begroting</w:t>
      </w:r>
      <w:r>
        <w:rPr>
          <w:color w:val="211F1F"/>
          <w:spacing w:val="31"/>
        </w:rPr>
        <w:t xml:space="preserve"> </w:t>
      </w:r>
      <w:r>
        <w:rPr>
          <w:color w:val="211F1F"/>
        </w:rPr>
        <w:t>zijn</w:t>
      </w:r>
      <w:r>
        <w:rPr>
          <w:color w:val="211F1F"/>
          <w:spacing w:val="29"/>
        </w:rPr>
        <w:t xml:space="preserve"> </w:t>
      </w:r>
      <w:r>
        <w:rPr>
          <w:color w:val="211F1F"/>
        </w:rPr>
        <w:t>de</w:t>
      </w:r>
      <w:r>
        <w:rPr>
          <w:color w:val="211F1F"/>
          <w:spacing w:val="32"/>
        </w:rPr>
        <w:t xml:space="preserve"> </w:t>
      </w:r>
      <w:r>
        <w:rPr>
          <w:color w:val="211F1F"/>
        </w:rPr>
        <w:t>begrotingstanden</w:t>
      </w:r>
      <w:r>
        <w:rPr>
          <w:color w:val="211F1F"/>
          <w:spacing w:val="33"/>
        </w:rPr>
        <w:t xml:space="preserve"> </w:t>
      </w:r>
      <w:r>
        <w:rPr>
          <w:color w:val="211F1F"/>
        </w:rPr>
        <w:t>van</w:t>
      </w:r>
      <w:r>
        <w:rPr>
          <w:color w:val="211F1F"/>
          <w:spacing w:val="36"/>
        </w:rPr>
        <w:t xml:space="preserve"> </w:t>
      </w:r>
      <w:r>
        <w:rPr>
          <w:color w:val="211F1F"/>
        </w:rPr>
        <w:t>2030 geëxtrapoleerd naar 2031.</w:t>
      </w:r>
    </w:p>
    <w:p w:rsidR="001B3359" w:rsidRDefault="001B3359" w14:paraId="58F61E82" w14:textId="77777777">
      <w:pPr>
        <w:pStyle w:val="Plattetekst"/>
        <w:spacing w:line="244" w:lineRule="auto"/>
        <w:sectPr w:rsidR="001B3359">
          <w:pgSz w:w="11930" w:h="16860"/>
          <w:pgMar w:top="1320" w:right="708" w:bottom="1340" w:left="992" w:header="0" w:footer="1091" w:gutter="0"/>
          <w:cols w:space="708"/>
        </w:sectPr>
      </w:pPr>
    </w:p>
    <w:p w:rsidR="001B3359" w:rsidRDefault="00D877C7" w14:paraId="74FD513E" w14:textId="77777777">
      <w:pPr>
        <w:pStyle w:val="Kop2"/>
        <w:numPr>
          <w:ilvl w:val="3"/>
          <w:numId w:val="1"/>
        </w:numPr>
        <w:tabs>
          <w:tab w:val="left" w:pos="4020"/>
        </w:tabs>
        <w:spacing w:before="80"/>
        <w:ind w:left="4020" w:hanging="591"/>
        <w:rPr>
          <w:rFonts w:ascii="Tahoma"/>
        </w:rPr>
      </w:pPr>
      <w:r>
        <w:rPr>
          <w:rFonts w:ascii="Tahoma"/>
          <w:color w:val="211F1F"/>
        </w:rPr>
        <w:lastRenderedPageBreak/>
        <w:t>Aanvullende</w:t>
      </w:r>
      <w:r>
        <w:rPr>
          <w:rFonts w:ascii="Tahoma"/>
          <w:color w:val="211F1F"/>
          <w:spacing w:val="18"/>
        </w:rPr>
        <w:t xml:space="preserve"> </w:t>
      </w:r>
      <w:r>
        <w:rPr>
          <w:rFonts w:ascii="Tahoma"/>
          <w:color w:val="211F1F"/>
          <w:spacing w:val="-4"/>
        </w:rPr>
        <w:t>Post</w:t>
      </w:r>
    </w:p>
    <w:p w:rsidR="001B3359" w:rsidRDefault="00D877C7" w14:paraId="3522A691" w14:textId="77777777">
      <w:pPr>
        <w:pStyle w:val="Plattetekst"/>
        <w:spacing w:before="21" w:line="244" w:lineRule="auto"/>
        <w:ind w:left="3429" w:right="980"/>
      </w:pPr>
      <w:r>
        <w:rPr>
          <w:color w:val="211F1F"/>
        </w:rPr>
        <w:t xml:space="preserve">Tabel 7 laat de bijstellingen zien ten opzichte van stand </w:t>
      </w:r>
      <w:r>
        <w:rPr>
          <w:color w:val="211F1F"/>
          <w:w w:val="110"/>
        </w:rPr>
        <w:t>ontwerpbegroting 2026.</w:t>
      </w:r>
    </w:p>
    <w:p w:rsidR="001B3359" w:rsidRDefault="001B3359" w14:paraId="0D5CEA03" w14:textId="77777777">
      <w:pPr>
        <w:pStyle w:val="Plattetekst"/>
        <w:spacing w:before="4"/>
        <w:rPr>
          <w:sz w:val="20"/>
        </w:rPr>
      </w:pPr>
    </w:p>
    <w:tbl>
      <w:tblPr>
        <w:tblStyle w:val="TableNormal"/>
        <w:tblW w:w="0" w:type="auto"/>
        <w:tblInd w:w="105" w:type="dxa"/>
        <w:tblLayout w:type="fixed"/>
        <w:tblLook w:val="01E0" w:firstRow="1" w:lastRow="1" w:firstColumn="1" w:lastColumn="1" w:noHBand="0" w:noVBand="0"/>
      </w:tblPr>
      <w:tblGrid>
        <w:gridCol w:w="4510"/>
        <w:gridCol w:w="923"/>
        <w:gridCol w:w="873"/>
        <w:gridCol w:w="872"/>
        <w:gridCol w:w="873"/>
        <w:gridCol w:w="941"/>
        <w:gridCol w:w="738"/>
      </w:tblGrid>
      <w:tr w:rsidR="001B3359" w14:paraId="0EFB3796" w14:textId="77777777">
        <w:trPr>
          <w:trHeight w:val="245"/>
        </w:trPr>
        <w:tc>
          <w:tcPr>
            <w:tcW w:w="9730" w:type="dxa"/>
            <w:gridSpan w:val="7"/>
          </w:tcPr>
          <w:p w:rsidR="001B3359" w:rsidRDefault="00D877C7" w14:paraId="408A26B1" w14:textId="77777777">
            <w:pPr>
              <w:pStyle w:val="TableParagraph"/>
              <w:spacing w:before="17" w:line="209" w:lineRule="exact"/>
              <w:ind w:left="144"/>
              <w:jc w:val="left"/>
              <w:rPr>
                <w:sz w:val="18"/>
              </w:rPr>
            </w:pPr>
            <w:r>
              <w:rPr>
                <w:noProof/>
                <w:sz w:val="18"/>
              </w:rPr>
              <mc:AlternateContent>
                <mc:Choice Requires="wpg">
                  <w:drawing>
                    <wp:anchor distT="0" distB="0" distL="0" distR="0" simplePos="0" relativeHeight="477368320" behindDoc="1" locked="0" layoutInCell="1" allowOverlap="1" wp14:editId="1C582FF3" wp14:anchorId="4754D40F">
                      <wp:simplePos x="0" y="0"/>
                      <wp:positionH relativeFrom="column">
                        <wp:posOffset>9144</wp:posOffset>
                      </wp:positionH>
                      <wp:positionV relativeFrom="paragraph">
                        <wp:posOffset>-1722</wp:posOffset>
                      </wp:positionV>
                      <wp:extent cx="6170930" cy="204470"/>
                      <wp:effectExtent l="0" t="0" r="0" b="0"/>
                      <wp:wrapNone/>
                      <wp:docPr id="39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930" cy="204470"/>
                                <a:chOff x="0" y="0"/>
                                <a:chExt cx="6170930" cy="204470"/>
                              </a:xfrm>
                            </wpg:grpSpPr>
                            <wps:wsp>
                              <wps:cNvPr id="396" name="Graphic 396"/>
                              <wps:cNvSpPr/>
                              <wps:spPr>
                                <a:xfrm>
                                  <a:off x="10160" y="6362"/>
                                  <a:ext cx="6156325" cy="196215"/>
                                </a:xfrm>
                                <a:custGeom>
                                  <a:avLst/>
                                  <a:gdLst/>
                                  <a:ahLst/>
                                  <a:cxnLst/>
                                  <a:rect l="l" t="t" r="r" b="b"/>
                                  <a:pathLst>
                                    <a:path w="6156325" h="196215">
                                      <a:moveTo>
                                        <a:pt x="6155944" y="0"/>
                                      </a:moveTo>
                                      <a:lnTo>
                                        <a:pt x="0" y="0"/>
                                      </a:lnTo>
                                      <a:lnTo>
                                        <a:pt x="0" y="196202"/>
                                      </a:lnTo>
                                      <a:lnTo>
                                        <a:pt x="6155944" y="196202"/>
                                      </a:lnTo>
                                      <a:lnTo>
                                        <a:pt x="6155944" y="0"/>
                                      </a:lnTo>
                                      <a:close/>
                                    </a:path>
                                  </a:pathLst>
                                </a:custGeom>
                                <a:solidFill>
                                  <a:srgbClr val="00ACED"/>
                                </a:solidFill>
                              </wps:spPr>
                              <wps:bodyPr wrap="square" lIns="0" tIns="0" rIns="0" bIns="0" rtlCol="0">
                                <a:prstTxWarp prst="textNoShape">
                                  <a:avLst/>
                                </a:prstTxWarp>
                                <a:noAutofit/>
                              </wps:bodyPr>
                            </wps:wsp>
                            <wps:wsp>
                              <wps:cNvPr id="397" name="Graphic 397"/>
                              <wps:cNvSpPr/>
                              <wps:spPr>
                                <a:xfrm>
                                  <a:off x="10160" y="1714"/>
                                  <a:ext cx="6156325" cy="1270"/>
                                </a:xfrm>
                                <a:custGeom>
                                  <a:avLst/>
                                  <a:gdLst/>
                                  <a:ahLst/>
                                  <a:cxnLst/>
                                  <a:rect l="l" t="t" r="r" b="b"/>
                                  <a:pathLst>
                                    <a:path w="6156325">
                                      <a:moveTo>
                                        <a:pt x="0" y="0"/>
                                      </a:moveTo>
                                      <a:lnTo>
                                        <a:pt x="6155944" y="0"/>
                                      </a:lnTo>
                                    </a:path>
                                  </a:pathLst>
                                </a:custGeom>
                                <a:ln w="3428">
                                  <a:solidFill>
                                    <a:srgbClr val="211F1F"/>
                                  </a:solidFill>
                                  <a:prstDash val="solid"/>
                                </a:ln>
                              </wps:spPr>
                              <wps:bodyPr wrap="square" lIns="0" tIns="0" rIns="0" bIns="0" rtlCol="0">
                                <a:prstTxWarp prst="textNoShape">
                                  <a:avLst/>
                                </a:prstTxWarp>
                                <a:noAutofit/>
                              </wps:bodyPr>
                            </wps:wsp>
                            <wps:wsp>
                              <wps:cNvPr id="398" name="Graphic 398"/>
                              <wps:cNvSpPr/>
                              <wps:spPr>
                                <a:xfrm>
                                  <a:off x="10160" y="202564"/>
                                  <a:ext cx="2832100" cy="1270"/>
                                </a:xfrm>
                                <a:custGeom>
                                  <a:avLst/>
                                  <a:gdLst/>
                                  <a:ahLst/>
                                  <a:cxnLst/>
                                  <a:rect l="l" t="t" r="r" b="b"/>
                                  <a:pathLst>
                                    <a:path w="2832100">
                                      <a:moveTo>
                                        <a:pt x="2831719"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399" name="Graphic 399"/>
                              <wps:cNvSpPr/>
                              <wps:spPr>
                                <a:xfrm>
                                  <a:off x="2841879" y="202564"/>
                                  <a:ext cx="554355" cy="1270"/>
                                </a:xfrm>
                                <a:custGeom>
                                  <a:avLst/>
                                  <a:gdLst/>
                                  <a:ahLst/>
                                  <a:cxnLst/>
                                  <a:rect l="l" t="t" r="r" b="b"/>
                                  <a:pathLst>
                                    <a:path w="554355">
                                      <a:moveTo>
                                        <a:pt x="554101"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400" name="Graphic 400"/>
                              <wps:cNvSpPr/>
                              <wps:spPr>
                                <a:xfrm>
                                  <a:off x="3395979" y="202564"/>
                                  <a:ext cx="554355" cy="1270"/>
                                </a:xfrm>
                                <a:custGeom>
                                  <a:avLst/>
                                  <a:gdLst/>
                                  <a:ahLst/>
                                  <a:cxnLst/>
                                  <a:rect l="l" t="t" r="r" b="b"/>
                                  <a:pathLst>
                                    <a:path w="554355">
                                      <a:moveTo>
                                        <a:pt x="553974"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401" name="Graphic 401"/>
                              <wps:cNvSpPr/>
                              <wps:spPr>
                                <a:xfrm>
                                  <a:off x="3949953" y="202564"/>
                                  <a:ext cx="554355" cy="1270"/>
                                </a:xfrm>
                                <a:custGeom>
                                  <a:avLst/>
                                  <a:gdLst/>
                                  <a:ahLst/>
                                  <a:cxnLst/>
                                  <a:rect l="l" t="t" r="r" b="b"/>
                                  <a:pathLst>
                                    <a:path w="554355">
                                      <a:moveTo>
                                        <a:pt x="554101"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402" name="Graphic 402"/>
                              <wps:cNvSpPr/>
                              <wps:spPr>
                                <a:xfrm>
                                  <a:off x="4504054" y="202564"/>
                                  <a:ext cx="554355" cy="1270"/>
                                </a:xfrm>
                                <a:custGeom>
                                  <a:avLst/>
                                  <a:gdLst/>
                                  <a:ahLst/>
                                  <a:cxnLst/>
                                  <a:rect l="l" t="t" r="r" b="b"/>
                                  <a:pathLst>
                                    <a:path w="554355">
                                      <a:moveTo>
                                        <a:pt x="553974"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403" name="Graphic 403"/>
                              <wps:cNvSpPr/>
                              <wps:spPr>
                                <a:xfrm>
                                  <a:off x="5058028" y="202564"/>
                                  <a:ext cx="554355" cy="1270"/>
                                </a:xfrm>
                                <a:custGeom>
                                  <a:avLst/>
                                  <a:gdLst/>
                                  <a:ahLst/>
                                  <a:cxnLst/>
                                  <a:rect l="l" t="t" r="r" b="b"/>
                                  <a:pathLst>
                                    <a:path w="554355">
                                      <a:moveTo>
                                        <a:pt x="554101"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404" name="Graphic 404"/>
                              <wps:cNvSpPr/>
                              <wps:spPr>
                                <a:xfrm>
                                  <a:off x="5612129" y="202564"/>
                                  <a:ext cx="554355" cy="1270"/>
                                </a:xfrm>
                                <a:custGeom>
                                  <a:avLst/>
                                  <a:gdLst/>
                                  <a:ahLst/>
                                  <a:cxnLst/>
                                  <a:rect l="l" t="t" r="r" b="b"/>
                                  <a:pathLst>
                                    <a:path w="554355">
                                      <a:moveTo>
                                        <a:pt x="553974" y="0"/>
                                      </a:moveTo>
                                      <a:lnTo>
                                        <a:pt x="0" y="0"/>
                                      </a:lnTo>
                                    </a:path>
                                  </a:pathLst>
                                </a:custGeom>
                                <a:ln w="3175">
                                  <a:solidFill>
                                    <a:srgbClr val="00ACED"/>
                                  </a:solidFill>
                                  <a:prstDash val="solid"/>
                                </a:ln>
                              </wps:spPr>
                              <wps:bodyPr wrap="square" lIns="0" tIns="0" rIns="0" bIns="0" rtlCol="0">
                                <a:prstTxWarp prst="textNoShape">
                                  <a:avLst/>
                                </a:prstTxWarp>
                                <a:noAutofit/>
                              </wps:bodyPr>
                            </wps:wsp>
                            <wps:wsp>
                              <wps:cNvPr id="405" name="Graphic 405"/>
                              <wps:cNvSpPr/>
                              <wps:spPr>
                                <a:xfrm>
                                  <a:off x="0" y="3429"/>
                                  <a:ext cx="6170930" cy="161925"/>
                                </a:xfrm>
                                <a:custGeom>
                                  <a:avLst/>
                                  <a:gdLst/>
                                  <a:ahLst/>
                                  <a:cxnLst/>
                                  <a:rect l="l" t="t" r="r" b="b"/>
                                  <a:pathLst>
                                    <a:path w="6170930" h="161925">
                                      <a:moveTo>
                                        <a:pt x="6170422" y="0"/>
                                      </a:moveTo>
                                      <a:lnTo>
                                        <a:pt x="0" y="0"/>
                                      </a:lnTo>
                                      <a:lnTo>
                                        <a:pt x="0" y="161544"/>
                                      </a:lnTo>
                                      <a:lnTo>
                                        <a:pt x="6170422" y="161544"/>
                                      </a:lnTo>
                                      <a:lnTo>
                                        <a:pt x="6170422" y="0"/>
                                      </a:lnTo>
                                      <a:close/>
                                    </a:path>
                                  </a:pathLst>
                                </a:custGeom>
                                <a:solidFill>
                                  <a:srgbClr val="00ACED"/>
                                </a:solidFill>
                              </wps:spPr>
                              <wps:bodyPr wrap="square" lIns="0" tIns="0" rIns="0" bIns="0" rtlCol="0">
                                <a:prstTxWarp prst="textNoShape">
                                  <a:avLst/>
                                </a:prstTxWarp>
                                <a:noAutofit/>
                              </wps:bodyPr>
                            </wps:wsp>
                          </wpg:wgp>
                        </a:graphicData>
                      </a:graphic>
                    </wp:anchor>
                  </w:drawing>
                </mc:Choice>
                <mc:Fallback>
                  <w:pict>
                    <v:group id="Group 395" style="position:absolute;margin-left:.7pt;margin-top:-.15pt;width:485.9pt;height:16.1pt;z-index:-25948160;mso-wrap-distance-left:0;mso-wrap-distance-right:0" coordsize="61709,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" w14:anchorId="4854155B">
                      <v:shape id="Graphic 396" style="position:absolute;left:101;top:63;width:61563;height:1962;visibility:visible;mso-wrap-style:square;v-text-anchor:top" coordsize="6156325,196215" o:spid="_x0000_s1027" fillcolor="#00aced" stroked="f" path="m6155944,l,,,196202r6155944,l61559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">
                        <v:path arrowok="t"/>
                      </v:shape>
                      <v:shape id="Graphic 397" style="position:absolute;left:101;top:17;width:61563;height:12;visibility:visible;mso-wrap-style:square;v-text-anchor:top" coordsize="6156325,1270" o:spid="_x0000_s1028" filled="f" strokecolor="#211f1f" strokeweight=".09522mm" path="m,l61559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">
                        <v:path arrowok="t"/>
                      </v:shape>
                      <v:shape id="Graphic 398" style="position:absolute;left:101;top:2025;width:28321;height:13;visibility:visible;mso-wrap-style:square;v-text-anchor:top" coordsize="2832100,1270" o:spid="_x0000_s1029" filled="f" strokecolor="#00aced" strokeweight=".25pt" path="m283171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">
                        <v:path arrowok="t"/>
                      </v:shape>
                      <v:shape id="Graphic 399" style="position:absolute;left:28418;top:2025;width:5544;height:13;visibility:visible;mso-wrap-style:square;v-text-anchor:top" coordsize="554355,1270" o:spid="_x0000_s1030" filled="f" strokecolor="#00aced" strokeweight=".25pt" path="m5541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">
                        <v:path arrowok="t"/>
                      </v:shape>
                      <v:shape id="Graphic 400" style="position:absolute;left:33959;top:2025;width:5544;height:13;visibility:visible;mso-wrap-style:square;v-text-anchor:top" coordsize="554355,1270" o:spid="_x0000_s1031" filled="f" strokecolor="#00aced" strokeweight=".25pt" path="m55397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">
                        <v:path arrowok="t"/>
                      </v:shape>
                      <v:shape id="Graphic 401" style="position:absolute;left:39499;top:2025;width:5544;height:13;visibility:visible;mso-wrap-style:square;v-text-anchor:top" coordsize="554355,1270" o:spid="_x0000_s1032" filled="f" strokecolor="#00aced" strokeweight=".25pt" path="m5541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">
                        <v:path arrowok="t"/>
                      </v:shape>
                      <v:shape id="Graphic 402" style="position:absolute;left:45040;top:2025;width:5544;height:13;visibility:visible;mso-wrap-style:square;v-text-anchor:top" coordsize="554355,1270" o:spid="_x0000_s1033" filled="f" strokecolor="#00aced" strokeweight=".25pt" path="m55397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">
                        <v:path arrowok="t"/>
                      </v:shape>
                      <v:shape id="Graphic 403" style="position:absolute;left:50580;top:2025;width:5543;height:13;visibility:visible;mso-wrap-style:square;v-text-anchor:top" coordsize="554355,1270" o:spid="_x0000_s1034" filled="f" strokecolor="#00aced" strokeweight=".25pt" path="m5541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">
                        <v:path arrowok="t"/>
                      </v:shape>
                      <v:shape id="Graphic 404" style="position:absolute;left:56121;top:2025;width:5543;height:13;visibility:visible;mso-wrap-style:square;v-text-anchor:top" coordsize="554355,1270" o:spid="_x0000_s1035" filled="f" strokecolor="#00aced" strokeweight=".25pt" path="m55397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">
                        <v:path arrowok="t"/>
                      </v:shape>
                      <v:shape id="Graphic 405" style="position:absolute;top:34;width:61709;height:1619;visibility:visible;mso-wrap-style:square;v-text-anchor:top" coordsize="6170930,161925" o:spid="_x0000_s1036" fillcolor="#00aced" stroked="f" path="m6170422,l,,,161544r6170422,l6170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">
                        <v:path arrowok="t"/>
                      </v:shape>
                    </v:group>
                  </w:pict>
                </mc:Fallback>
              </mc:AlternateContent>
            </w:r>
            <w:r>
              <w:rPr>
                <w:color w:val="FFFFFF"/>
                <w:sz w:val="18"/>
              </w:rPr>
              <w:t>Tabel</w:t>
            </w:r>
            <w:r>
              <w:rPr>
                <w:color w:val="FFFFFF"/>
                <w:spacing w:val="10"/>
                <w:sz w:val="18"/>
              </w:rPr>
              <w:t xml:space="preserve"> </w:t>
            </w:r>
            <w:r>
              <w:rPr>
                <w:color w:val="FFFFFF"/>
                <w:sz w:val="18"/>
              </w:rPr>
              <w:t>7</w:t>
            </w:r>
            <w:r>
              <w:rPr>
                <w:color w:val="FFFFFF"/>
                <w:spacing w:val="13"/>
                <w:sz w:val="18"/>
              </w:rPr>
              <w:t xml:space="preserve"> </w:t>
            </w:r>
            <w:r>
              <w:rPr>
                <w:color w:val="FFFFFF"/>
                <w:sz w:val="18"/>
              </w:rPr>
              <w:t>Verticale</w:t>
            </w:r>
            <w:r>
              <w:rPr>
                <w:color w:val="FFFFFF"/>
                <w:spacing w:val="14"/>
                <w:sz w:val="18"/>
              </w:rPr>
              <w:t xml:space="preserve"> </w:t>
            </w:r>
            <w:r>
              <w:rPr>
                <w:color w:val="FFFFFF"/>
                <w:sz w:val="18"/>
              </w:rPr>
              <w:t>ontwikkeling</w:t>
            </w:r>
            <w:r>
              <w:rPr>
                <w:color w:val="FFFFFF"/>
                <w:spacing w:val="13"/>
                <w:sz w:val="18"/>
              </w:rPr>
              <w:t xml:space="preserve"> </w:t>
            </w:r>
            <w:r>
              <w:rPr>
                <w:color w:val="FFFFFF"/>
                <w:sz w:val="18"/>
              </w:rPr>
              <w:t>zorguitgaven</w:t>
            </w:r>
            <w:r>
              <w:rPr>
                <w:color w:val="FFFFFF"/>
                <w:spacing w:val="15"/>
                <w:sz w:val="18"/>
              </w:rPr>
              <w:t xml:space="preserve"> </w:t>
            </w:r>
            <w:r>
              <w:rPr>
                <w:color w:val="FFFFFF"/>
                <w:sz w:val="18"/>
              </w:rPr>
              <w:t>aanvullende</w:t>
            </w:r>
            <w:r>
              <w:rPr>
                <w:color w:val="FFFFFF"/>
                <w:spacing w:val="15"/>
                <w:sz w:val="18"/>
              </w:rPr>
              <w:t xml:space="preserve"> </w:t>
            </w:r>
            <w:r>
              <w:rPr>
                <w:color w:val="FFFFFF"/>
                <w:sz w:val="18"/>
              </w:rPr>
              <w:t>post</w:t>
            </w:r>
            <w:r>
              <w:rPr>
                <w:color w:val="FFFFFF"/>
                <w:spacing w:val="12"/>
                <w:sz w:val="18"/>
              </w:rPr>
              <w:t xml:space="preserve"> </w:t>
            </w:r>
            <w:r>
              <w:rPr>
                <w:color w:val="FFFFFF"/>
                <w:sz w:val="18"/>
              </w:rPr>
              <w:t>Financiën</w:t>
            </w:r>
            <w:r>
              <w:rPr>
                <w:color w:val="FFFFFF"/>
                <w:spacing w:val="14"/>
                <w:sz w:val="18"/>
              </w:rPr>
              <w:t xml:space="preserve"> </w:t>
            </w:r>
            <w:r>
              <w:rPr>
                <w:color w:val="FFFFFF"/>
                <w:sz w:val="18"/>
              </w:rPr>
              <w:t>2026-2031</w:t>
            </w:r>
            <w:r>
              <w:rPr>
                <w:color w:val="FFFFFF"/>
                <w:spacing w:val="13"/>
                <w:sz w:val="18"/>
              </w:rPr>
              <w:t xml:space="preserve"> </w:t>
            </w:r>
            <w:r>
              <w:rPr>
                <w:color w:val="FFFFFF"/>
                <w:sz w:val="18"/>
              </w:rPr>
              <w:t>(bedragen</w:t>
            </w:r>
            <w:r>
              <w:rPr>
                <w:color w:val="FFFFFF"/>
                <w:spacing w:val="14"/>
                <w:sz w:val="18"/>
              </w:rPr>
              <w:t xml:space="preserve"> </w:t>
            </w:r>
            <w:r>
              <w:rPr>
                <w:color w:val="FFFFFF"/>
                <w:sz w:val="18"/>
              </w:rPr>
              <w:t>x</w:t>
            </w:r>
            <w:r>
              <w:rPr>
                <w:color w:val="FFFFFF"/>
                <w:spacing w:val="14"/>
                <w:sz w:val="18"/>
              </w:rPr>
              <w:t xml:space="preserve"> </w:t>
            </w:r>
            <w:r>
              <w:rPr>
                <w:color w:val="FFFFFF"/>
                <w:sz w:val="18"/>
              </w:rPr>
              <w:t>€</w:t>
            </w:r>
            <w:r>
              <w:rPr>
                <w:color w:val="FFFFFF"/>
                <w:spacing w:val="13"/>
                <w:sz w:val="18"/>
              </w:rPr>
              <w:t xml:space="preserve"> </w:t>
            </w:r>
            <w:r>
              <w:rPr>
                <w:color w:val="FFFFFF"/>
                <w:spacing w:val="-2"/>
                <w:sz w:val="18"/>
              </w:rPr>
              <w:t>1.000)</w:t>
            </w:r>
          </w:p>
        </w:tc>
      </w:tr>
      <w:tr w:rsidR="001B3359" w14:paraId="3A6FF254" w14:textId="77777777">
        <w:trPr>
          <w:trHeight w:val="294"/>
        </w:trPr>
        <w:tc>
          <w:tcPr>
            <w:tcW w:w="4510" w:type="dxa"/>
            <w:tcBorders>
              <w:bottom w:val="single" w:color="00ACED" w:sz="2" w:space="0"/>
            </w:tcBorders>
          </w:tcPr>
          <w:p w:rsidR="001B3359" w:rsidRDefault="00D877C7" w14:paraId="56901C74" w14:textId="77777777">
            <w:pPr>
              <w:pStyle w:val="TableParagraph"/>
              <w:spacing w:before="11"/>
              <w:ind w:left="144"/>
              <w:jc w:val="left"/>
              <w:rPr>
                <w:sz w:val="18"/>
              </w:rPr>
            </w:pPr>
            <w:proofErr w:type="spellStart"/>
            <w:r>
              <w:rPr>
                <w:color w:val="FFFFFF"/>
                <w:spacing w:val="-5"/>
                <w:sz w:val="18"/>
              </w:rPr>
              <w:t>Fi</w:t>
            </w:r>
            <w:proofErr w:type="spellEnd"/>
          </w:p>
        </w:tc>
        <w:tc>
          <w:tcPr>
            <w:tcW w:w="923" w:type="dxa"/>
            <w:tcBorders>
              <w:bottom w:val="single" w:color="00ACED" w:sz="2" w:space="0"/>
            </w:tcBorders>
          </w:tcPr>
          <w:p w:rsidR="001B3359" w:rsidRDefault="00D877C7" w14:paraId="71A0795C" w14:textId="77777777">
            <w:pPr>
              <w:pStyle w:val="TableParagraph"/>
              <w:spacing w:before="94"/>
              <w:ind w:right="116"/>
              <w:rPr>
                <w:sz w:val="14"/>
              </w:rPr>
            </w:pPr>
            <w:r>
              <w:rPr>
                <w:color w:val="211F1F"/>
                <w:spacing w:val="-4"/>
                <w:sz w:val="14"/>
              </w:rPr>
              <w:t>2026</w:t>
            </w:r>
          </w:p>
        </w:tc>
        <w:tc>
          <w:tcPr>
            <w:tcW w:w="873" w:type="dxa"/>
            <w:tcBorders>
              <w:bottom w:val="single" w:color="00ACED" w:sz="2" w:space="0"/>
            </w:tcBorders>
          </w:tcPr>
          <w:p w:rsidR="001B3359" w:rsidRDefault="00D877C7" w14:paraId="345CBBDA" w14:textId="77777777">
            <w:pPr>
              <w:pStyle w:val="TableParagraph"/>
              <w:spacing w:before="94"/>
              <w:ind w:right="115"/>
              <w:rPr>
                <w:sz w:val="14"/>
              </w:rPr>
            </w:pPr>
            <w:r>
              <w:rPr>
                <w:color w:val="211F1F"/>
                <w:spacing w:val="-4"/>
                <w:sz w:val="14"/>
              </w:rPr>
              <w:t>2027</w:t>
            </w:r>
          </w:p>
        </w:tc>
        <w:tc>
          <w:tcPr>
            <w:tcW w:w="872" w:type="dxa"/>
            <w:tcBorders>
              <w:bottom w:val="single" w:color="00ACED" w:sz="2" w:space="0"/>
            </w:tcBorders>
          </w:tcPr>
          <w:p w:rsidR="001B3359" w:rsidRDefault="00D877C7" w14:paraId="649F76BB" w14:textId="77777777">
            <w:pPr>
              <w:pStyle w:val="TableParagraph"/>
              <w:spacing w:before="94"/>
              <w:ind w:right="116"/>
              <w:rPr>
                <w:sz w:val="14"/>
              </w:rPr>
            </w:pPr>
            <w:r>
              <w:rPr>
                <w:color w:val="211F1F"/>
                <w:spacing w:val="-4"/>
                <w:sz w:val="14"/>
              </w:rPr>
              <w:t>2028</w:t>
            </w:r>
          </w:p>
        </w:tc>
        <w:tc>
          <w:tcPr>
            <w:tcW w:w="873" w:type="dxa"/>
            <w:tcBorders>
              <w:bottom w:val="single" w:color="00ACED" w:sz="2" w:space="0"/>
            </w:tcBorders>
          </w:tcPr>
          <w:p w:rsidR="001B3359" w:rsidRDefault="00D877C7" w14:paraId="549ACA49" w14:textId="77777777">
            <w:pPr>
              <w:pStyle w:val="TableParagraph"/>
              <w:spacing w:before="94"/>
              <w:ind w:right="115"/>
              <w:rPr>
                <w:sz w:val="14"/>
              </w:rPr>
            </w:pPr>
            <w:r>
              <w:rPr>
                <w:color w:val="211F1F"/>
                <w:spacing w:val="-4"/>
                <w:sz w:val="14"/>
              </w:rPr>
              <w:t>2029</w:t>
            </w:r>
          </w:p>
        </w:tc>
        <w:tc>
          <w:tcPr>
            <w:tcW w:w="941" w:type="dxa"/>
            <w:tcBorders>
              <w:bottom w:val="single" w:color="00ACED" w:sz="2" w:space="0"/>
            </w:tcBorders>
          </w:tcPr>
          <w:p w:rsidR="001B3359" w:rsidRDefault="00D877C7" w14:paraId="514F3101" w14:textId="77777777">
            <w:pPr>
              <w:pStyle w:val="TableParagraph"/>
              <w:spacing w:before="94"/>
              <w:ind w:right="182"/>
              <w:rPr>
                <w:sz w:val="14"/>
              </w:rPr>
            </w:pPr>
            <w:r>
              <w:rPr>
                <w:color w:val="211F1F"/>
                <w:spacing w:val="-4"/>
                <w:sz w:val="14"/>
              </w:rPr>
              <w:t>2030</w:t>
            </w:r>
          </w:p>
        </w:tc>
        <w:tc>
          <w:tcPr>
            <w:tcW w:w="738" w:type="dxa"/>
            <w:tcBorders>
              <w:bottom w:val="single" w:color="00ACED" w:sz="2" w:space="0"/>
            </w:tcBorders>
          </w:tcPr>
          <w:p w:rsidR="001B3359" w:rsidRDefault="00D877C7" w14:paraId="6617CF13" w14:textId="77777777">
            <w:pPr>
              <w:pStyle w:val="TableParagraph"/>
              <w:spacing w:before="92"/>
              <w:ind w:right="-15"/>
              <w:rPr>
                <w:sz w:val="14"/>
              </w:rPr>
            </w:pPr>
            <w:r>
              <w:rPr>
                <w:color w:val="211F1F"/>
                <w:spacing w:val="-4"/>
                <w:sz w:val="14"/>
              </w:rPr>
              <w:t>2031</w:t>
            </w:r>
          </w:p>
        </w:tc>
      </w:tr>
      <w:tr w:rsidR="001B3359" w14:paraId="538E10FD" w14:textId="77777777">
        <w:trPr>
          <w:trHeight w:val="512"/>
        </w:trPr>
        <w:tc>
          <w:tcPr>
            <w:tcW w:w="4510" w:type="dxa"/>
            <w:tcBorders>
              <w:top w:val="single" w:color="00ACED" w:sz="2" w:space="0"/>
            </w:tcBorders>
          </w:tcPr>
          <w:p w:rsidR="001B3359" w:rsidRDefault="00D877C7" w14:paraId="73B065F7" w14:textId="77777777">
            <w:pPr>
              <w:pStyle w:val="TableParagraph"/>
              <w:spacing w:before="30" w:line="244" w:lineRule="auto"/>
              <w:ind w:left="31" w:right="71"/>
              <w:jc w:val="left"/>
              <w:rPr>
                <w:b/>
                <w:sz w:val="14"/>
              </w:rPr>
            </w:pPr>
            <w:r>
              <w:rPr>
                <w:b/>
                <w:color w:val="211F1F"/>
                <w:spacing w:val="-2"/>
                <w:sz w:val="14"/>
              </w:rPr>
              <w:t>Zorgreserveringen</w:t>
            </w:r>
            <w:r>
              <w:rPr>
                <w:b/>
                <w:color w:val="211F1F"/>
                <w:spacing w:val="-9"/>
                <w:sz w:val="14"/>
              </w:rPr>
              <w:t xml:space="preserve"> </w:t>
            </w:r>
            <w:r>
              <w:rPr>
                <w:b/>
                <w:color w:val="211F1F"/>
                <w:spacing w:val="-2"/>
                <w:sz w:val="14"/>
              </w:rPr>
              <w:t>aanvullende</w:t>
            </w:r>
            <w:r>
              <w:rPr>
                <w:b/>
                <w:color w:val="211F1F"/>
                <w:spacing w:val="-8"/>
                <w:sz w:val="14"/>
              </w:rPr>
              <w:t xml:space="preserve"> </w:t>
            </w:r>
            <w:r>
              <w:rPr>
                <w:b/>
                <w:color w:val="211F1F"/>
                <w:spacing w:val="-2"/>
                <w:sz w:val="14"/>
              </w:rPr>
              <w:t>post</w:t>
            </w:r>
            <w:r>
              <w:rPr>
                <w:b/>
                <w:color w:val="211F1F"/>
                <w:spacing w:val="-8"/>
                <w:sz w:val="14"/>
              </w:rPr>
              <w:t xml:space="preserve"> </w:t>
            </w:r>
            <w:r>
              <w:rPr>
                <w:b/>
                <w:color w:val="211F1F"/>
                <w:spacing w:val="-2"/>
                <w:sz w:val="14"/>
              </w:rPr>
              <w:t>Financiën</w:t>
            </w:r>
            <w:r>
              <w:rPr>
                <w:b/>
                <w:color w:val="211F1F"/>
                <w:sz w:val="14"/>
              </w:rPr>
              <w:t xml:space="preserve"> ontwerpbegroting</w:t>
            </w:r>
            <w:r>
              <w:rPr>
                <w:b/>
                <w:color w:val="211F1F"/>
                <w:spacing w:val="-11"/>
                <w:sz w:val="14"/>
              </w:rPr>
              <w:t xml:space="preserve"> </w:t>
            </w:r>
            <w:r>
              <w:rPr>
                <w:b/>
                <w:color w:val="211F1F"/>
                <w:sz w:val="14"/>
              </w:rPr>
              <w:t>2026</w:t>
            </w:r>
          </w:p>
        </w:tc>
        <w:tc>
          <w:tcPr>
            <w:tcW w:w="923" w:type="dxa"/>
            <w:tcBorders>
              <w:top w:val="single" w:color="00ACED" w:sz="2" w:space="0"/>
            </w:tcBorders>
          </w:tcPr>
          <w:p w:rsidR="001B3359" w:rsidRDefault="001B3359" w14:paraId="5144B2AF" w14:textId="77777777">
            <w:pPr>
              <w:pStyle w:val="TableParagraph"/>
              <w:spacing w:before="26"/>
              <w:jc w:val="left"/>
              <w:rPr>
                <w:sz w:val="14"/>
              </w:rPr>
            </w:pPr>
          </w:p>
          <w:p w:rsidR="001B3359" w:rsidRDefault="00D877C7" w14:paraId="5387CA73" w14:textId="77777777">
            <w:pPr>
              <w:pStyle w:val="TableParagraph"/>
              <w:spacing w:before="1"/>
              <w:ind w:right="92"/>
              <w:rPr>
                <w:b/>
                <w:sz w:val="14"/>
              </w:rPr>
            </w:pPr>
            <w:r>
              <w:rPr>
                <w:b/>
                <w:color w:val="211F1F"/>
                <w:spacing w:val="-2"/>
                <w:sz w:val="14"/>
              </w:rPr>
              <w:t>2.908</w:t>
            </w:r>
          </w:p>
        </w:tc>
        <w:tc>
          <w:tcPr>
            <w:tcW w:w="873" w:type="dxa"/>
            <w:tcBorders>
              <w:top w:val="single" w:color="00ACED" w:sz="2" w:space="0"/>
            </w:tcBorders>
          </w:tcPr>
          <w:p w:rsidR="001B3359" w:rsidRDefault="001B3359" w14:paraId="1B6E86AE" w14:textId="77777777">
            <w:pPr>
              <w:pStyle w:val="TableParagraph"/>
              <w:spacing w:before="26"/>
              <w:jc w:val="left"/>
              <w:rPr>
                <w:sz w:val="14"/>
              </w:rPr>
            </w:pPr>
          </w:p>
          <w:p w:rsidR="001B3359" w:rsidRDefault="00D877C7" w14:paraId="7A318013" w14:textId="77777777">
            <w:pPr>
              <w:pStyle w:val="TableParagraph"/>
              <w:spacing w:before="1"/>
              <w:ind w:right="89"/>
              <w:rPr>
                <w:b/>
                <w:sz w:val="14"/>
              </w:rPr>
            </w:pPr>
            <w:r>
              <w:rPr>
                <w:b/>
                <w:color w:val="211F1F"/>
                <w:spacing w:val="-2"/>
                <w:sz w:val="14"/>
              </w:rPr>
              <w:t>435.303</w:t>
            </w:r>
          </w:p>
        </w:tc>
        <w:tc>
          <w:tcPr>
            <w:tcW w:w="872" w:type="dxa"/>
            <w:tcBorders>
              <w:top w:val="single" w:color="00ACED" w:sz="2" w:space="0"/>
            </w:tcBorders>
          </w:tcPr>
          <w:p w:rsidR="001B3359" w:rsidRDefault="001B3359" w14:paraId="580B41F3" w14:textId="77777777">
            <w:pPr>
              <w:pStyle w:val="TableParagraph"/>
              <w:spacing w:before="26"/>
              <w:jc w:val="left"/>
              <w:rPr>
                <w:sz w:val="14"/>
              </w:rPr>
            </w:pPr>
          </w:p>
          <w:p w:rsidR="001B3359" w:rsidRDefault="00D877C7" w14:paraId="42EDFA98" w14:textId="77777777">
            <w:pPr>
              <w:pStyle w:val="TableParagraph"/>
              <w:spacing w:before="1"/>
              <w:ind w:right="89"/>
              <w:rPr>
                <w:b/>
                <w:sz w:val="14"/>
              </w:rPr>
            </w:pPr>
            <w:r>
              <w:rPr>
                <w:b/>
                <w:color w:val="211F1F"/>
                <w:spacing w:val="-2"/>
                <w:sz w:val="14"/>
              </w:rPr>
              <w:t>740.774</w:t>
            </w:r>
          </w:p>
        </w:tc>
        <w:tc>
          <w:tcPr>
            <w:tcW w:w="873" w:type="dxa"/>
            <w:tcBorders>
              <w:top w:val="single" w:color="00ACED" w:sz="2" w:space="0"/>
            </w:tcBorders>
          </w:tcPr>
          <w:p w:rsidR="001B3359" w:rsidRDefault="001B3359" w14:paraId="3EB3619A" w14:textId="77777777">
            <w:pPr>
              <w:pStyle w:val="TableParagraph"/>
              <w:spacing w:before="26"/>
              <w:jc w:val="left"/>
              <w:rPr>
                <w:sz w:val="14"/>
              </w:rPr>
            </w:pPr>
          </w:p>
          <w:p w:rsidR="001B3359" w:rsidRDefault="00D877C7" w14:paraId="02B41642" w14:textId="77777777">
            <w:pPr>
              <w:pStyle w:val="TableParagraph"/>
              <w:spacing w:before="1"/>
              <w:ind w:right="89"/>
              <w:rPr>
                <w:b/>
                <w:sz w:val="14"/>
              </w:rPr>
            </w:pPr>
            <w:r>
              <w:rPr>
                <w:b/>
                <w:color w:val="211F1F"/>
                <w:spacing w:val="-2"/>
                <w:sz w:val="14"/>
              </w:rPr>
              <w:t>335.051</w:t>
            </w:r>
          </w:p>
        </w:tc>
        <w:tc>
          <w:tcPr>
            <w:tcW w:w="941" w:type="dxa"/>
            <w:tcBorders>
              <w:top w:val="single" w:color="00ACED" w:sz="2" w:space="0"/>
            </w:tcBorders>
          </w:tcPr>
          <w:p w:rsidR="001B3359" w:rsidRDefault="001B3359" w14:paraId="51C69620" w14:textId="77777777">
            <w:pPr>
              <w:pStyle w:val="TableParagraph"/>
              <w:spacing w:before="26"/>
              <w:jc w:val="left"/>
              <w:rPr>
                <w:sz w:val="14"/>
              </w:rPr>
            </w:pPr>
          </w:p>
          <w:p w:rsidR="001B3359" w:rsidRDefault="00D877C7" w14:paraId="4A7A33A7" w14:textId="77777777">
            <w:pPr>
              <w:pStyle w:val="TableParagraph"/>
              <w:spacing w:before="1"/>
              <w:ind w:right="156"/>
              <w:rPr>
                <w:b/>
                <w:sz w:val="14"/>
              </w:rPr>
            </w:pPr>
            <w:r>
              <w:rPr>
                <w:b/>
                <w:color w:val="211F1F"/>
                <w:spacing w:val="-2"/>
                <w:sz w:val="14"/>
              </w:rPr>
              <w:t>470.054</w:t>
            </w:r>
          </w:p>
        </w:tc>
        <w:tc>
          <w:tcPr>
            <w:tcW w:w="738" w:type="dxa"/>
            <w:tcBorders>
              <w:top w:val="single" w:color="00ACED" w:sz="2" w:space="0"/>
            </w:tcBorders>
          </w:tcPr>
          <w:p w:rsidR="001B3359" w:rsidRDefault="001B3359" w14:paraId="4D1C58F8" w14:textId="77777777">
            <w:pPr>
              <w:pStyle w:val="TableParagraph"/>
              <w:spacing w:before="0"/>
              <w:jc w:val="left"/>
              <w:rPr>
                <w:rFonts w:ascii="Times New Roman"/>
                <w:sz w:val="16"/>
              </w:rPr>
            </w:pPr>
          </w:p>
        </w:tc>
      </w:tr>
      <w:tr w:rsidR="001B3359" w14:paraId="1297F24B" w14:textId="77777777">
        <w:trPr>
          <w:trHeight w:val="332"/>
        </w:trPr>
        <w:tc>
          <w:tcPr>
            <w:tcW w:w="4510" w:type="dxa"/>
          </w:tcPr>
          <w:p w:rsidR="001B3359" w:rsidRDefault="00D877C7" w14:paraId="0C2E8D29" w14:textId="77777777">
            <w:pPr>
              <w:pStyle w:val="TableParagraph"/>
              <w:spacing w:before="139"/>
              <w:ind w:left="31"/>
              <w:jc w:val="left"/>
              <w:rPr>
                <w:b/>
                <w:sz w:val="14"/>
              </w:rPr>
            </w:pPr>
            <w:r>
              <w:rPr>
                <w:b/>
                <w:color w:val="211F1F"/>
                <w:spacing w:val="-2"/>
                <w:sz w:val="14"/>
              </w:rPr>
              <w:t>Bijstellingen</w:t>
            </w:r>
          </w:p>
        </w:tc>
        <w:tc>
          <w:tcPr>
            <w:tcW w:w="923" w:type="dxa"/>
          </w:tcPr>
          <w:p w:rsidR="001B3359" w:rsidRDefault="00D877C7" w14:paraId="70EA09CD" w14:textId="77777777">
            <w:pPr>
              <w:pStyle w:val="TableParagraph"/>
              <w:spacing w:before="139"/>
              <w:ind w:right="90"/>
              <w:rPr>
                <w:b/>
                <w:sz w:val="14"/>
              </w:rPr>
            </w:pPr>
            <w:r>
              <w:rPr>
                <w:b/>
                <w:color w:val="211F1F"/>
                <w:sz w:val="14"/>
              </w:rPr>
              <w:t>‒</w:t>
            </w:r>
            <w:r>
              <w:rPr>
                <w:b/>
                <w:color w:val="211F1F"/>
                <w:spacing w:val="-6"/>
                <w:sz w:val="14"/>
              </w:rPr>
              <w:t xml:space="preserve"> </w:t>
            </w:r>
            <w:r>
              <w:rPr>
                <w:b/>
                <w:color w:val="211F1F"/>
                <w:spacing w:val="-2"/>
                <w:sz w:val="14"/>
              </w:rPr>
              <w:t>2.798</w:t>
            </w:r>
          </w:p>
        </w:tc>
        <w:tc>
          <w:tcPr>
            <w:tcW w:w="873" w:type="dxa"/>
          </w:tcPr>
          <w:p w:rsidR="001B3359" w:rsidRDefault="00D877C7" w14:paraId="5D86E83E" w14:textId="77777777">
            <w:pPr>
              <w:pStyle w:val="TableParagraph"/>
              <w:spacing w:before="139"/>
              <w:ind w:right="89"/>
              <w:rPr>
                <w:b/>
                <w:sz w:val="14"/>
              </w:rPr>
            </w:pPr>
            <w:r>
              <w:rPr>
                <w:b/>
                <w:color w:val="211F1F"/>
                <w:sz w:val="14"/>
              </w:rPr>
              <w:t>‒</w:t>
            </w:r>
            <w:r>
              <w:rPr>
                <w:b/>
                <w:color w:val="211F1F"/>
                <w:spacing w:val="-6"/>
                <w:sz w:val="14"/>
              </w:rPr>
              <w:t xml:space="preserve"> </w:t>
            </w:r>
            <w:r>
              <w:rPr>
                <w:b/>
                <w:color w:val="211F1F"/>
                <w:spacing w:val="-2"/>
                <w:sz w:val="14"/>
              </w:rPr>
              <w:t>434.283</w:t>
            </w:r>
          </w:p>
        </w:tc>
        <w:tc>
          <w:tcPr>
            <w:tcW w:w="872" w:type="dxa"/>
          </w:tcPr>
          <w:p w:rsidR="001B3359" w:rsidRDefault="00D877C7" w14:paraId="1B888C96" w14:textId="77777777">
            <w:pPr>
              <w:pStyle w:val="TableParagraph"/>
              <w:spacing w:before="139"/>
              <w:ind w:right="89"/>
              <w:rPr>
                <w:b/>
                <w:sz w:val="14"/>
              </w:rPr>
            </w:pPr>
            <w:r>
              <w:rPr>
                <w:b/>
                <w:color w:val="211F1F"/>
                <w:sz w:val="14"/>
              </w:rPr>
              <w:t>‒</w:t>
            </w:r>
            <w:r>
              <w:rPr>
                <w:b/>
                <w:color w:val="211F1F"/>
                <w:spacing w:val="-6"/>
                <w:sz w:val="14"/>
              </w:rPr>
              <w:t xml:space="preserve"> </w:t>
            </w:r>
            <w:r>
              <w:rPr>
                <w:b/>
                <w:color w:val="211F1F"/>
                <w:spacing w:val="-2"/>
                <w:sz w:val="14"/>
              </w:rPr>
              <w:t>740.056</w:t>
            </w:r>
          </w:p>
        </w:tc>
        <w:tc>
          <w:tcPr>
            <w:tcW w:w="873" w:type="dxa"/>
          </w:tcPr>
          <w:p w:rsidR="001B3359" w:rsidRDefault="00D877C7" w14:paraId="608605D8" w14:textId="77777777">
            <w:pPr>
              <w:pStyle w:val="TableParagraph"/>
              <w:spacing w:before="139"/>
              <w:ind w:right="89"/>
              <w:rPr>
                <w:b/>
                <w:sz w:val="14"/>
              </w:rPr>
            </w:pPr>
            <w:r>
              <w:rPr>
                <w:b/>
                <w:color w:val="211F1F"/>
                <w:sz w:val="14"/>
              </w:rPr>
              <w:t>‒</w:t>
            </w:r>
            <w:r>
              <w:rPr>
                <w:b/>
                <w:color w:val="211F1F"/>
                <w:spacing w:val="-6"/>
                <w:sz w:val="14"/>
              </w:rPr>
              <w:t xml:space="preserve"> </w:t>
            </w:r>
            <w:r>
              <w:rPr>
                <w:b/>
                <w:color w:val="211F1F"/>
                <w:spacing w:val="-2"/>
                <w:sz w:val="14"/>
              </w:rPr>
              <w:t>334.506</w:t>
            </w:r>
          </w:p>
        </w:tc>
        <w:tc>
          <w:tcPr>
            <w:tcW w:w="941" w:type="dxa"/>
          </w:tcPr>
          <w:p w:rsidR="001B3359" w:rsidRDefault="00D877C7" w14:paraId="109B27E2" w14:textId="77777777">
            <w:pPr>
              <w:pStyle w:val="TableParagraph"/>
              <w:spacing w:before="139"/>
              <w:ind w:right="156"/>
              <w:rPr>
                <w:b/>
                <w:sz w:val="14"/>
              </w:rPr>
            </w:pPr>
            <w:r>
              <w:rPr>
                <w:b/>
                <w:color w:val="211F1F"/>
                <w:sz w:val="14"/>
              </w:rPr>
              <w:t>‒</w:t>
            </w:r>
            <w:r>
              <w:rPr>
                <w:b/>
                <w:color w:val="211F1F"/>
                <w:spacing w:val="-6"/>
                <w:sz w:val="14"/>
              </w:rPr>
              <w:t xml:space="preserve"> </w:t>
            </w:r>
            <w:r>
              <w:rPr>
                <w:b/>
                <w:color w:val="211F1F"/>
                <w:spacing w:val="-2"/>
                <w:sz w:val="14"/>
              </w:rPr>
              <w:t>470.054</w:t>
            </w:r>
          </w:p>
        </w:tc>
        <w:tc>
          <w:tcPr>
            <w:tcW w:w="738" w:type="dxa"/>
          </w:tcPr>
          <w:p w:rsidR="001B3359" w:rsidRDefault="001B3359" w14:paraId="2B55B89C" w14:textId="77777777">
            <w:pPr>
              <w:pStyle w:val="TableParagraph"/>
              <w:spacing w:before="0"/>
              <w:jc w:val="left"/>
              <w:rPr>
                <w:rFonts w:ascii="Times New Roman"/>
                <w:sz w:val="16"/>
              </w:rPr>
            </w:pPr>
          </w:p>
        </w:tc>
      </w:tr>
      <w:tr w:rsidR="001B3359" w14:paraId="4FD0D39D" w14:textId="77777777">
        <w:trPr>
          <w:trHeight w:val="220"/>
        </w:trPr>
        <w:tc>
          <w:tcPr>
            <w:tcW w:w="4510" w:type="dxa"/>
          </w:tcPr>
          <w:p w:rsidR="001B3359" w:rsidRDefault="00D877C7" w14:paraId="6A36F4DF" w14:textId="77777777">
            <w:pPr>
              <w:pStyle w:val="TableParagraph"/>
              <w:spacing w:before="23"/>
              <w:ind w:left="31"/>
              <w:jc w:val="left"/>
              <w:rPr>
                <w:sz w:val="14"/>
              </w:rPr>
            </w:pPr>
            <w:r>
              <w:rPr>
                <w:color w:val="211F1F"/>
                <w:sz w:val="14"/>
              </w:rPr>
              <w:t>Extrapolatie</w:t>
            </w:r>
            <w:r>
              <w:rPr>
                <w:color w:val="211F1F"/>
                <w:spacing w:val="24"/>
                <w:sz w:val="14"/>
              </w:rPr>
              <w:t xml:space="preserve"> </w:t>
            </w:r>
            <w:r>
              <w:rPr>
                <w:color w:val="211F1F"/>
                <w:sz w:val="14"/>
              </w:rPr>
              <w:t>envelop</w:t>
            </w:r>
            <w:r>
              <w:rPr>
                <w:color w:val="211F1F"/>
                <w:spacing w:val="21"/>
                <w:sz w:val="14"/>
              </w:rPr>
              <w:t xml:space="preserve"> </w:t>
            </w:r>
            <w:r>
              <w:rPr>
                <w:color w:val="211F1F"/>
                <w:spacing w:val="-2"/>
                <w:sz w:val="14"/>
              </w:rPr>
              <w:t>ouderenzorg</w:t>
            </w:r>
          </w:p>
        </w:tc>
        <w:tc>
          <w:tcPr>
            <w:tcW w:w="923" w:type="dxa"/>
          </w:tcPr>
          <w:p w:rsidR="001B3359" w:rsidRDefault="001B3359" w14:paraId="595CEFBE" w14:textId="77777777">
            <w:pPr>
              <w:pStyle w:val="TableParagraph"/>
              <w:spacing w:before="0"/>
              <w:jc w:val="left"/>
              <w:rPr>
                <w:rFonts w:ascii="Times New Roman"/>
                <w:sz w:val="14"/>
              </w:rPr>
            </w:pPr>
          </w:p>
        </w:tc>
        <w:tc>
          <w:tcPr>
            <w:tcW w:w="873" w:type="dxa"/>
          </w:tcPr>
          <w:p w:rsidR="001B3359" w:rsidRDefault="001B3359" w14:paraId="5D6638F8" w14:textId="77777777">
            <w:pPr>
              <w:pStyle w:val="TableParagraph"/>
              <w:spacing w:before="0"/>
              <w:jc w:val="left"/>
              <w:rPr>
                <w:rFonts w:ascii="Times New Roman"/>
                <w:sz w:val="14"/>
              </w:rPr>
            </w:pPr>
          </w:p>
        </w:tc>
        <w:tc>
          <w:tcPr>
            <w:tcW w:w="872" w:type="dxa"/>
          </w:tcPr>
          <w:p w:rsidR="001B3359" w:rsidRDefault="001B3359" w14:paraId="35A45FFB" w14:textId="77777777">
            <w:pPr>
              <w:pStyle w:val="TableParagraph"/>
              <w:spacing w:before="0"/>
              <w:jc w:val="left"/>
              <w:rPr>
                <w:rFonts w:ascii="Times New Roman"/>
                <w:sz w:val="14"/>
              </w:rPr>
            </w:pPr>
          </w:p>
        </w:tc>
        <w:tc>
          <w:tcPr>
            <w:tcW w:w="873" w:type="dxa"/>
          </w:tcPr>
          <w:p w:rsidR="001B3359" w:rsidRDefault="001B3359" w14:paraId="7E02EA82" w14:textId="77777777">
            <w:pPr>
              <w:pStyle w:val="TableParagraph"/>
              <w:spacing w:before="0"/>
              <w:jc w:val="left"/>
              <w:rPr>
                <w:rFonts w:ascii="Times New Roman"/>
                <w:sz w:val="14"/>
              </w:rPr>
            </w:pPr>
          </w:p>
        </w:tc>
        <w:tc>
          <w:tcPr>
            <w:tcW w:w="941" w:type="dxa"/>
          </w:tcPr>
          <w:p w:rsidR="001B3359" w:rsidRDefault="001B3359" w14:paraId="50EB849F" w14:textId="77777777">
            <w:pPr>
              <w:pStyle w:val="TableParagraph"/>
              <w:spacing w:before="0"/>
              <w:jc w:val="left"/>
              <w:rPr>
                <w:rFonts w:ascii="Times New Roman"/>
                <w:sz w:val="14"/>
              </w:rPr>
            </w:pPr>
          </w:p>
        </w:tc>
        <w:tc>
          <w:tcPr>
            <w:tcW w:w="738" w:type="dxa"/>
          </w:tcPr>
          <w:p w:rsidR="001B3359" w:rsidRDefault="00D877C7" w14:paraId="764BAA4A" w14:textId="77777777">
            <w:pPr>
              <w:pStyle w:val="TableParagraph"/>
              <w:spacing w:before="23"/>
              <w:ind w:right="-29"/>
              <w:rPr>
                <w:sz w:val="14"/>
              </w:rPr>
            </w:pPr>
            <w:r>
              <w:rPr>
                <w:color w:val="211F1F"/>
                <w:spacing w:val="-2"/>
                <w:sz w:val="14"/>
              </w:rPr>
              <w:t>470.054</w:t>
            </w:r>
          </w:p>
        </w:tc>
      </w:tr>
      <w:tr w:rsidR="001B3359" w14:paraId="1DD5ADF1" w14:textId="77777777">
        <w:trPr>
          <w:trHeight w:val="225"/>
        </w:trPr>
        <w:tc>
          <w:tcPr>
            <w:tcW w:w="4510" w:type="dxa"/>
          </w:tcPr>
          <w:p w:rsidR="001B3359" w:rsidRDefault="00D877C7" w14:paraId="19531C42" w14:textId="77777777">
            <w:pPr>
              <w:pStyle w:val="TableParagraph"/>
              <w:spacing w:before="28"/>
              <w:ind w:left="31"/>
              <w:jc w:val="left"/>
              <w:rPr>
                <w:sz w:val="14"/>
              </w:rPr>
            </w:pPr>
            <w:r>
              <w:rPr>
                <w:color w:val="211F1F"/>
                <w:w w:val="105"/>
                <w:sz w:val="14"/>
              </w:rPr>
              <w:t>CA</w:t>
            </w:r>
            <w:r>
              <w:rPr>
                <w:color w:val="211F1F"/>
                <w:spacing w:val="-11"/>
                <w:w w:val="105"/>
                <w:sz w:val="14"/>
              </w:rPr>
              <w:t xml:space="preserve"> </w:t>
            </w:r>
            <w:r>
              <w:rPr>
                <w:color w:val="211F1F"/>
                <w:w w:val="105"/>
                <w:sz w:val="14"/>
              </w:rPr>
              <w:t>43.</w:t>
            </w:r>
            <w:r>
              <w:rPr>
                <w:color w:val="211F1F"/>
                <w:spacing w:val="-8"/>
                <w:w w:val="105"/>
                <w:sz w:val="14"/>
              </w:rPr>
              <w:t xml:space="preserve"> </w:t>
            </w:r>
            <w:r>
              <w:rPr>
                <w:color w:val="211F1F"/>
                <w:w w:val="105"/>
                <w:sz w:val="14"/>
              </w:rPr>
              <w:t>Vrijvallen</w:t>
            </w:r>
            <w:r>
              <w:rPr>
                <w:color w:val="211F1F"/>
                <w:spacing w:val="-10"/>
                <w:w w:val="105"/>
                <w:sz w:val="14"/>
              </w:rPr>
              <w:t xml:space="preserve"> </w:t>
            </w:r>
            <w:r>
              <w:rPr>
                <w:color w:val="211F1F"/>
                <w:w w:val="105"/>
                <w:sz w:val="14"/>
              </w:rPr>
              <w:t>resterende</w:t>
            </w:r>
            <w:r>
              <w:rPr>
                <w:color w:val="211F1F"/>
                <w:spacing w:val="-11"/>
                <w:w w:val="105"/>
                <w:sz w:val="14"/>
              </w:rPr>
              <w:t xml:space="preserve"> </w:t>
            </w:r>
            <w:r>
              <w:rPr>
                <w:color w:val="211F1F"/>
                <w:w w:val="105"/>
                <w:sz w:val="14"/>
              </w:rPr>
              <w:t>envelop</w:t>
            </w:r>
            <w:r>
              <w:rPr>
                <w:color w:val="211F1F"/>
                <w:spacing w:val="-10"/>
                <w:w w:val="105"/>
                <w:sz w:val="14"/>
              </w:rPr>
              <w:t xml:space="preserve"> </w:t>
            </w:r>
            <w:r>
              <w:rPr>
                <w:color w:val="211F1F"/>
                <w:spacing w:val="-2"/>
                <w:w w:val="105"/>
                <w:sz w:val="14"/>
              </w:rPr>
              <w:t>ouderenzorg</w:t>
            </w:r>
          </w:p>
        </w:tc>
        <w:tc>
          <w:tcPr>
            <w:tcW w:w="923" w:type="dxa"/>
          </w:tcPr>
          <w:p w:rsidR="001B3359" w:rsidRDefault="001B3359" w14:paraId="246FCADF" w14:textId="77777777">
            <w:pPr>
              <w:pStyle w:val="TableParagraph"/>
              <w:spacing w:before="0"/>
              <w:jc w:val="left"/>
              <w:rPr>
                <w:rFonts w:ascii="Times New Roman"/>
                <w:sz w:val="16"/>
              </w:rPr>
            </w:pPr>
          </w:p>
        </w:tc>
        <w:tc>
          <w:tcPr>
            <w:tcW w:w="873" w:type="dxa"/>
          </w:tcPr>
          <w:p w:rsidR="001B3359" w:rsidRDefault="00D877C7" w14:paraId="6FC69E02" w14:textId="77777777">
            <w:pPr>
              <w:pStyle w:val="TableParagraph"/>
              <w:spacing w:before="28"/>
              <w:ind w:right="85"/>
              <w:rPr>
                <w:sz w:val="14"/>
              </w:rPr>
            </w:pPr>
            <w:r>
              <w:rPr>
                <w:color w:val="211F1F"/>
                <w:sz w:val="14"/>
              </w:rPr>
              <w:t>‒</w:t>
            </w:r>
            <w:r>
              <w:rPr>
                <w:color w:val="211F1F"/>
                <w:spacing w:val="-6"/>
                <w:sz w:val="14"/>
              </w:rPr>
              <w:t xml:space="preserve"> </w:t>
            </w:r>
            <w:r>
              <w:rPr>
                <w:color w:val="211F1F"/>
                <w:spacing w:val="-2"/>
                <w:sz w:val="14"/>
              </w:rPr>
              <w:t>8.404</w:t>
            </w:r>
          </w:p>
        </w:tc>
        <w:tc>
          <w:tcPr>
            <w:tcW w:w="872" w:type="dxa"/>
          </w:tcPr>
          <w:p w:rsidR="001B3359" w:rsidRDefault="00D877C7" w14:paraId="31A89A21" w14:textId="77777777">
            <w:pPr>
              <w:pStyle w:val="TableParagraph"/>
              <w:spacing w:before="28"/>
              <w:ind w:right="86"/>
              <w:rPr>
                <w:sz w:val="14"/>
              </w:rPr>
            </w:pPr>
            <w:r>
              <w:rPr>
                <w:color w:val="211F1F"/>
                <w:sz w:val="14"/>
              </w:rPr>
              <w:t>‒</w:t>
            </w:r>
            <w:r>
              <w:rPr>
                <w:color w:val="211F1F"/>
                <w:spacing w:val="-6"/>
                <w:sz w:val="14"/>
              </w:rPr>
              <w:t xml:space="preserve"> </w:t>
            </w:r>
            <w:r>
              <w:rPr>
                <w:color w:val="211F1F"/>
                <w:spacing w:val="-2"/>
                <w:sz w:val="14"/>
              </w:rPr>
              <w:t>321.054</w:t>
            </w:r>
          </w:p>
        </w:tc>
        <w:tc>
          <w:tcPr>
            <w:tcW w:w="873" w:type="dxa"/>
          </w:tcPr>
          <w:p w:rsidR="001B3359" w:rsidRDefault="00D877C7" w14:paraId="2C2DB0F1" w14:textId="77777777">
            <w:pPr>
              <w:pStyle w:val="TableParagraph"/>
              <w:spacing w:before="28"/>
              <w:ind w:right="87"/>
              <w:rPr>
                <w:sz w:val="14"/>
              </w:rPr>
            </w:pPr>
            <w:r>
              <w:rPr>
                <w:color w:val="211F1F"/>
                <w:sz w:val="14"/>
              </w:rPr>
              <w:t>‒</w:t>
            </w:r>
            <w:r>
              <w:rPr>
                <w:color w:val="211F1F"/>
                <w:spacing w:val="-6"/>
                <w:sz w:val="14"/>
              </w:rPr>
              <w:t xml:space="preserve"> </w:t>
            </w:r>
            <w:r>
              <w:rPr>
                <w:color w:val="211F1F"/>
                <w:spacing w:val="-2"/>
                <w:sz w:val="14"/>
              </w:rPr>
              <w:t>320.054</w:t>
            </w:r>
          </w:p>
        </w:tc>
        <w:tc>
          <w:tcPr>
            <w:tcW w:w="941" w:type="dxa"/>
          </w:tcPr>
          <w:p w:rsidR="001B3359" w:rsidRDefault="00D877C7" w14:paraId="6FE9D5EE" w14:textId="77777777">
            <w:pPr>
              <w:pStyle w:val="TableParagraph"/>
              <w:spacing w:before="28"/>
              <w:ind w:right="152"/>
              <w:rPr>
                <w:sz w:val="14"/>
              </w:rPr>
            </w:pPr>
            <w:r>
              <w:rPr>
                <w:color w:val="211F1F"/>
                <w:sz w:val="14"/>
              </w:rPr>
              <w:t>‒</w:t>
            </w:r>
            <w:r>
              <w:rPr>
                <w:color w:val="211F1F"/>
                <w:spacing w:val="-6"/>
                <w:sz w:val="14"/>
              </w:rPr>
              <w:t xml:space="preserve"> </w:t>
            </w:r>
            <w:r>
              <w:rPr>
                <w:color w:val="211F1F"/>
                <w:spacing w:val="-2"/>
                <w:sz w:val="14"/>
              </w:rPr>
              <w:t>470.054</w:t>
            </w:r>
          </w:p>
        </w:tc>
        <w:tc>
          <w:tcPr>
            <w:tcW w:w="738" w:type="dxa"/>
          </w:tcPr>
          <w:p w:rsidR="001B3359" w:rsidRDefault="00D877C7" w14:paraId="78C0F721" w14:textId="77777777">
            <w:pPr>
              <w:pStyle w:val="TableParagraph"/>
              <w:spacing w:before="28"/>
              <w:ind w:right="-29"/>
              <w:rPr>
                <w:sz w:val="14"/>
              </w:rPr>
            </w:pPr>
            <w:r>
              <w:rPr>
                <w:color w:val="211F1F"/>
                <w:sz w:val="14"/>
              </w:rPr>
              <w:t>‒</w:t>
            </w:r>
            <w:r>
              <w:rPr>
                <w:color w:val="211F1F"/>
                <w:spacing w:val="-6"/>
                <w:sz w:val="14"/>
              </w:rPr>
              <w:t xml:space="preserve"> </w:t>
            </w:r>
            <w:r>
              <w:rPr>
                <w:color w:val="211F1F"/>
                <w:spacing w:val="-2"/>
                <w:sz w:val="14"/>
              </w:rPr>
              <w:t>470.054</w:t>
            </w:r>
          </w:p>
        </w:tc>
      </w:tr>
      <w:tr w:rsidR="001B3359" w14:paraId="6934D6B6" w14:textId="77777777">
        <w:trPr>
          <w:trHeight w:val="225"/>
        </w:trPr>
        <w:tc>
          <w:tcPr>
            <w:tcW w:w="4510" w:type="dxa"/>
          </w:tcPr>
          <w:p w:rsidR="001B3359" w:rsidRDefault="00D877C7" w14:paraId="297EC142" w14:textId="77777777">
            <w:pPr>
              <w:pStyle w:val="TableParagraph"/>
              <w:spacing w:before="28"/>
              <w:ind w:left="31"/>
              <w:jc w:val="left"/>
              <w:rPr>
                <w:sz w:val="14"/>
              </w:rPr>
            </w:pPr>
            <w:r>
              <w:rPr>
                <w:color w:val="211F1F"/>
                <w:w w:val="105"/>
                <w:sz w:val="14"/>
              </w:rPr>
              <w:t xml:space="preserve">Overheveling </w:t>
            </w:r>
            <w:r>
              <w:rPr>
                <w:color w:val="211F1F"/>
                <w:spacing w:val="-2"/>
                <w:w w:val="105"/>
                <w:sz w:val="14"/>
              </w:rPr>
              <w:t>doorbraakmiddelen</w:t>
            </w:r>
          </w:p>
        </w:tc>
        <w:tc>
          <w:tcPr>
            <w:tcW w:w="923" w:type="dxa"/>
          </w:tcPr>
          <w:p w:rsidR="001B3359" w:rsidRDefault="001B3359" w14:paraId="7EC8B81F" w14:textId="77777777">
            <w:pPr>
              <w:pStyle w:val="TableParagraph"/>
              <w:spacing w:before="0"/>
              <w:jc w:val="left"/>
              <w:rPr>
                <w:rFonts w:ascii="Times New Roman"/>
                <w:sz w:val="16"/>
              </w:rPr>
            </w:pPr>
          </w:p>
        </w:tc>
        <w:tc>
          <w:tcPr>
            <w:tcW w:w="873" w:type="dxa"/>
          </w:tcPr>
          <w:p w:rsidR="001B3359" w:rsidRDefault="00D877C7" w14:paraId="754C7179" w14:textId="77777777">
            <w:pPr>
              <w:pStyle w:val="TableParagraph"/>
              <w:spacing w:before="28"/>
              <w:ind w:right="85"/>
              <w:rPr>
                <w:sz w:val="14"/>
              </w:rPr>
            </w:pPr>
            <w:r>
              <w:rPr>
                <w:color w:val="211F1F"/>
                <w:sz w:val="14"/>
              </w:rPr>
              <w:t>‒</w:t>
            </w:r>
            <w:r>
              <w:rPr>
                <w:color w:val="211F1F"/>
                <w:spacing w:val="-6"/>
                <w:sz w:val="14"/>
              </w:rPr>
              <w:t xml:space="preserve"> </w:t>
            </w:r>
            <w:r>
              <w:rPr>
                <w:color w:val="211F1F"/>
                <w:spacing w:val="-2"/>
                <w:sz w:val="14"/>
              </w:rPr>
              <w:t>400.000</w:t>
            </w:r>
          </w:p>
        </w:tc>
        <w:tc>
          <w:tcPr>
            <w:tcW w:w="872" w:type="dxa"/>
          </w:tcPr>
          <w:p w:rsidR="001B3359" w:rsidRDefault="00D877C7" w14:paraId="10AA24AC" w14:textId="77777777">
            <w:pPr>
              <w:pStyle w:val="TableParagraph"/>
              <w:spacing w:before="28"/>
              <w:ind w:right="86"/>
              <w:rPr>
                <w:sz w:val="14"/>
              </w:rPr>
            </w:pPr>
            <w:r>
              <w:rPr>
                <w:color w:val="211F1F"/>
                <w:sz w:val="14"/>
              </w:rPr>
              <w:t>‒</w:t>
            </w:r>
            <w:r>
              <w:rPr>
                <w:color w:val="211F1F"/>
                <w:spacing w:val="-6"/>
                <w:sz w:val="14"/>
              </w:rPr>
              <w:t xml:space="preserve"> </w:t>
            </w:r>
            <w:r>
              <w:rPr>
                <w:color w:val="211F1F"/>
                <w:spacing w:val="-2"/>
                <w:sz w:val="14"/>
              </w:rPr>
              <w:t>400.000</w:t>
            </w:r>
          </w:p>
        </w:tc>
        <w:tc>
          <w:tcPr>
            <w:tcW w:w="873" w:type="dxa"/>
          </w:tcPr>
          <w:p w:rsidR="001B3359" w:rsidRDefault="001B3359" w14:paraId="6A4D9BBF" w14:textId="77777777">
            <w:pPr>
              <w:pStyle w:val="TableParagraph"/>
              <w:spacing w:before="0"/>
              <w:jc w:val="left"/>
              <w:rPr>
                <w:rFonts w:ascii="Times New Roman"/>
                <w:sz w:val="16"/>
              </w:rPr>
            </w:pPr>
          </w:p>
        </w:tc>
        <w:tc>
          <w:tcPr>
            <w:tcW w:w="941" w:type="dxa"/>
          </w:tcPr>
          <w:p w:rsidR="001B3359" w:rsidRDefault="001B3359" w14:paraId="3E5CD03E" w14:textId="77777777">
            <w:pPr>
              <w:pStyle w:val="TableParagraph"/>
              <w:spacing w:before="0"/>
              <w:jc w:val="left"/>
              <w:rPr>
                <w:rFonts w:ascii="Times New Roman"/>
                <w:sz w:val="16"/>
              </w:rPr>
            </w:pPr>
          </w:p>
        </w:tc>
        <w:tc>
          <w:tcPr>
            <w:tcW w:w="738" w:type="dxa"/>
          </w:tcPr>
          <w:p w:rsidR="001B3359" w:rsidRDefault="001B3359" w14:paraId="09ADBCE8" w14:textId="77777777">
            <w:pPr>
              <w:pStyle w:val="TableParagraph"/>
              <w:spacing w:before="0"/>
              <w:jc w:val="left"/>
              <w:rPr>
                <w:rFonts w:ascii="Times New Roman"/>
                <w:sz w:val="16"/>
              </w:rPr>
            </w:pPr>
          </w:p>
        </w:tc>
      </w:tr>
      <w:tr w:rsidR="001B3359" w14:paraId="3DA6AC49" w14:textId="77777777">
        <w:trPr>
          <w:trHeight w:val="225"/>
        </w:trPr>
        <w:tc>
          <w:tcPr>
            <w:tcW w:w="4510" w:type="dxa"/>
          </w:tcPr>
          <w:p w:rsidR="001B3359" w:rsidRDefault="00D877C7" w14:paraId="2B1DFA6E" w14:textId="77777777">
            <w:pPr>
              <w:pStyle w:val="TableParagraph"/>
              <w:spacing w:before="28"/>
              <w:ind w:left="31"/>
              <w:jc w:val="left"/>
              <w:rPr>
                <w:sz w:val="14"/>
              </w:rPr>
            </w:pPr>
            <w:r>
              <w:rPr>
                <w:color w:val="211F1F"/>
                <w:sz w:val="14"/>
              </w:rPr>
              <w:t>Overheveling</w:t>
            </w:r>
            <w:r>
              <w:rPr>
                <w:color w:val="211F1F"/>
                <w:spacing w:val="30"/>
                <w:sz w:val="14"/>
              </w:rPr>
              <w:t xml:space="preserve"> </w:t>
            </w:r>
            <w:r>
              <w:rPr>
                <w:color w:val="211F1F"/>
                <w:sz w:val="14"/>
              </w:rPr>
              <w:t>LPO</w:t>
            </w:r>
            <w:r>
              <w:rPr>
                <w:color w:val="211F1F"/>
                <w:spacing w:val="26"/>
                <w:sz w:val="14"/>
              </w:rPr>
              <w:t xml:space="preserve"> </w:t>
            </w:r>
            <w:r>
              <w:rPr>
                <w:color w:val="211F1F"/>
                <w:spacing w:val="-2"/>
                <w:sz w:val="14"/>
              </w:rPr>
              <w:t>doorbraakmiddelen</w:t>
            </w:r>
          </w:p>
        </w:tc>
        <w:tc>
          <w:tcPr>
            <w:tcW w:w="923" w:type="dxa"/>
          </w:tcPr>
          <w:p w:rsidR="001B3359" w:rsidRDefault="001B3359" w14:paraId="381D2088" w14:textId="77777777">
            <w:pPr>
              <w:pStyle w:val="TableParagraph"/>
              <w:spacing w:before="0"/>
              <w:jc w:val="left"/>
              <w:rPr>
                <w:rFonts w:ascii="Times New Roman"/>
                <w:sz w:val="16"/>
              </w:rPr>
            </w:pPr>
          </w:p>
        </w:tc>
        <w:tc>
          <w:tcPr>
            <w:tcW w:w="873" w:type="dxa"/>
          </w:tcPr>
          <w:p w:rsidR="001B3359" w:rsidRDefault="00D877C7" w14:paraId="5075E1B0" w14:textId="77777777">
            <w:pPr>
              <w:pStyle w:val="TableParagraph"/>
              <w:spacing w:before="28"/>
              <w:ind w:right="85"/>
              <w:rPr>
                <w:sz w:val="14"/>
              </w:rPr>
            </w:pPr>
            <w:r>
              <w:rPr>
                <w:color w:val="211F1F"/>
                <w:sz w:val="14"/>
              </w:rPr>
              <w:t>‒</w:t>
            </w:r>
            <w:r>
              <w:rPr>
                <w:color w:val="211F1F"/>
                <w:spacing w:val="-6"/>
                <w:sz w:val="14"/>
              </w:rPr>
              <w:t xml:space="preserve"> </w:t>
            </w:r>
            <w:r>
              <w:rPr>
                <w:color w:val="211F1F"/>
                <w:spacing w:val="-2"/>
                <w:sz w:val="14"/>
              </w:rPr>
              <w:t>13.735</w:t>
            </w:r>
          </w:p>
        </w:tc>
        <w:tc>
          <w:tcPr>
            <w:tcW w:w="872" w:type="dxa"/>
          </w:tcPr>
          <w:p w:rsidR="001B3359" w:rsidRDefault="00D877C7" w14:paraId="55600670" w14:textId="77777777">
            <w:pPr>
              <w:pStyle w:val="TableParagraph"/>
              <w:spacing w:before="28"/>
              <w:ind w:right="86"/>
              <w:rPr>
                <w:sz w:val="14"/>
              </w:rPr>
            </w:pPr>
            <w:r>
              <w:rPr>
                <w:color w:val="211F1F"/>
                <w:sz w:val="14"/>
              </w:rPr>
              <w:t>‒</w:t>
            </w:r>
            <w:r>
              <w:rPr>
                <w:color w:val="211F1F"/>
                <w:spacing w:val="-6"/>
                <w:sz w:val="14"/>
              </w:rPr>
              <w:t xml:space="preserve"> </w:t>
            </w:r>
            <w:r>
              <w:rPr>
                <w:color w:val="211F1F"/>
                <w:spacing w:val="-2"/>
                <w:sz w:val="14"/>
              </w:rPr>
              <w:t>13.735</w:t>
            </w:r>
          </w:p>
        </w:tc>
        <w:tc>
          <w:tcPr>
            <w:tcW w:w="873" w:type="dxa"/>
          </w:tcPr>
          <w:p w:rsidR="001B3359" w:rsidRDefault="001B3359" w14:paraId="5FE3C6EF" w14:textId="77777777">
            <w:pPr>
              <w:pStyle w:val="TableParagraph"/>
              <w:spacing w:before="0"/>
              <w:jc w:val="left"/>
              <w:rPr>
                <w:rFonts w:ascii="Times New Roman"/>
                <w:sz w:val="16"/>
              </w:rPr>
            </w:pPr>
          </w:p>
        </w:tc>
        <w:tc>
          <w:tcPr>
            <w:tcW w:w="941" w:type="dxa"/>
          </w:tcPr>
          <w:p w:rsidR="001B3359" w:rsidRDefault="001B3359" w14:paraId="4053AD45" w14:textId="77777777">
            <w:pPr>
              <w:pStyle w:val="TableParagraph"/>
              <w:spacing w:before="0"/>
              <w:jc w:val="left"/>
              <w:rPr>
                <w:rFonts w:ascii="Times New Roman"/>
                <w:sz w:val="16"/>
              </w:rPr>
            </w:pPr>
          </w:p>
        </w:tc>
        <w:tc>
          <w:tcPr>
            <w:tcW w:w="738" w:type="dxa"/>
          </w:tcPr>
          <w:p w:rsidR="001B3359" w:rsidRDefault="001B3359" w14:paraId="652AFFDD" w14:textId="77777777">
            <w:pPr>
              <w:pStyle w:val="TableParagraph"/>
              <w:spacing w:before="0"/>
              <w:jc w:val="left"/>
              <w:rPr>
                <w:rFonts w:ascii="Times New Roman"/>
                <w:sz w:val="16"/>
              </w:rPr>
            </w:pPr>
          </w:p>
        </w:tc>
      </w:tr>
      <w:tr w:rsidR="001B3359" w14:paraId="1E5FDFB0" w14:textId="77777777">
        <w:trPr>
          <w:trHeight w:val="224"/>
        </w:trPr>
        <w:tc>
          <w:tcPr>
            <w:tcW w:w="4510" w:type="dxa"/>
          </w:tcPr>
          <w:p w:rsidR="001B3359" w:rsidRDefault="00D877C7" w14:paraId="3E2C2EAF" w14:textId="77777777">
            <w:pPr>
              <w:pStyle w:val="TableParagraph"/>
              <w:spacing w:before="28"/>
              <w:ind w:left="31"/>
              <w:jc w:val="left"/>
              <w:rPr>
                <w:sz w:val="14"/>
              </w:rPr>
            </w:pPr>
            <w:r>
              <w:rPr>
                <w:color w:val="211F1F"/>
                <w:sz w:val="14"/>
              </w:rPr>
              <w:t>Overheveling</w:t>
            </w:r>
            <w:r>
              <w:rPr>
                <w:color w:val="211F1F"/>
                <w:spacing w:val="36"/>
                <w:sz w:val="14"/>
              </w:rPr>
              <w:t xml:space="preserve"> </w:t>
            </w:r>
            <w:r>
              <w:rPr>
                <w:color w:val="211F1F"/>
                <w:sz w:val="14"/>
              </w:rPr>
              <w:t>passende</w:t>
            </w:r>
            <w:r>
              <w:rPr>
                <w:color w:val="211F1F"/>
                <w:spacing w:val="35"/>
                <w:sz w:val="14"/>
              </w:rPr>
              <w:t xml:space="preserve"> </w:t>
            </w:r>
            <w:r>
              <w:rPr>
                <w:color w:val="211F1F"/>
                <w:spacing w:val="-4"/>
                <w:sz w:val="14"/>
              </w:rPr>
              <w:t>zorg</w:t>
            </w:r>
          </w:p>
        </w:tc>
        <w:tc>
          <w:tcPr>
            <w:tcW w:w="923" w:type="dxa"/>
          </w:tcPr>
          <w:p w:rsidR="001B3359" w:rsidRDefault="00D877C7" w14:paraId="4007B1F6" w14:textId="77777777">
            <w:pPr>
              <w:pStyle w:val="TableParagraph"/>
              <w:spacing w:before="28"/>
              <w:ind w:right="88"/>
              <w:rPr>
                <w:sz w:val="14"/>
              </w:rPr>
            </w:pPr>
            <w:r>
              <w:rPr>
                <w:color w:val="211F1F"/>
                <w:sz w:val="14"/>
              </w:rPr>
              <w:t>‒</w:t>
            </w:r>
            <w:r>
              <w:rPr>
                <w:color w:val="211F1F"/>
                <w:spacing w:val="-6"/>
                <w:sz w:val="14"/>
              </w:rPr>
              <w:t xml:space="preserve"> </w:t>
            </w:r>
            <w:r>
              <w:rPr>
                <w:color w:val="211F1F"/>
                <w:spacing w:val="-2"/>
                <w:sz w:val="14"/>
              </w:rPr>
              <w:t>2.908</w:t>
            </w:r>
          </w:p>
        </w:tc>
        <w:tc>
          <w:tcPr>
            <w:tcW w:w="873" w:type="dxa"/>
          </w:tcPr>
          <w:p w:rsidR="001B3359" w:rsidRDefault="00D877C7" w14:paraId="024301AA" w14:textId="77777777">
            <w:pPr>
              <w:pStyle w:val="TableParagraph"/>
              <w:spacing w:before="28"/>
              <w:ind w:right="85"/>
              <w:rPr>
                <w:sz w:val="14"/>
              </w:rPr>
            </w:pPr>
            <w:r>
              <w:rPr>
                <w:color w:val="211F1F"/>
                <w:sz w:val="14"/>
              </w:rPr>
              <w:t>‒</w:t>
            </w:r>
            <w:r>
              <w:rPr>
                <w:color w:val="211F1F"/>
                <w:spacing w:val="-6"/>
                <w:sz w:val="14"/>
              </w:rPr>
              <w:t xml:space="preserve"> </w:t>
            </w:r>
            <w:r>
              <w:rPr>
                <w:color w:val="211F1F"/>
                <w:spacing w:val="-2"/>
                <w:sz w:val="14"/>
              </w:rPr>
              <w:t>26.899</w:t>
            </w:r>
          </w:p>
        </w:tc>
        <w:tc>
          <w:tcPr>
            <w:tcW w:w="872" w:type="dxa"/>
          </w:tcPr>
          <w:p w:rsidR="001B3359" w:rsidRDefault="00D877C7" w14:paraId="5FA37B52" w14:textId="77777777">
            <w:pPr>
              <w:pStyle w:val="TableParagraph"/>
              <w:spacing w:before="28"/>
              <w:ind w:right="86"/>
              <w:rPr>
                <w:sz w:val="14"/>
              </w:rPr>
            </w:pPr>
            <w:r>
              <w:rPr>
                <w:color w:val="211F1F"/>
                <w:sz w:val="14"/>
              </w:rPr>
              <w:t>‒</w:t>
            </w:r>
            <w:r>
              <w:rPr>
                <w:color w:val="211F1F"/>
                <w:spacing w:val="-6"/>
                <w:sz w:val="14"/>
              </w:rPr>
              <w:t xml:space="preserve"> </w:t>
            </w:r>
            <w:r>
              <w:rPr>
                <w:color w:val="211F1F"/>
                <w:spacing w:val="-2"/>
                <w:sz w:val="14"/>
              </w:rPr>
              <w:t>19.720</w:t>
            </w:r>
          </w:p>
        </w:tc>
        <w:tc>
          <w:tcPr>
            <w:tcW w:w="873" w:type="dxa"/>
          </w:tcPr>
          <w:p w:rsidR="001B3359" w:rsidRDefault="00D877C7" w14:paraId="1DBEEB36" w14:textId="77777777">
            <w:pPr>
              <w:pStyle w:val="TableParagraph"/>
              <w:spacing w:before="28"/>
              <w:ind w:right="87"/>
              <w:rPr>
                <w:sz w:val="14"/>
              </w:rPr>
            </w:pPr>
            <w:r>
              <w:rPr>
                <w:color w:val="211F1F"/>
                <w:sz w:val="14"/>
              </w:rPr>
              <w:t>‒</w:t>
            </w:r>
            <w:r>
              <w:rPr>
                <w:color w:val="211F1F"/>
                <w:spacing w:val="-6"/>
                <w:sz w:val="14"/>
              </w:rPr>
              <w:t xml:space="preserve"> </w:t>
            </w:r>
            <w:r>
              <w:rPr>
                <w:color w:val="211F1F"/>
                <w:spacing w:val="-2"/>
                <w:sz w:val="14"/>
              </w:rPr>
              <w:t>14.997</w:t>
            </w:r>
          </w:p>
        </w:tc>
        <w:tc>
          <w:tcPr>
            <w:tcW w:w="941" w:type="dxa"/>
          </w:tcPr>
          <w:p w:rsidR="001B3359" w:rsidRDefault="001B3359" w14:paraId="405228BF" w14:textId="77777777">
            <w:pPr>
              <w:pStyle w:val="TableParagraph"/>
              <w:spacing w:before="0"/>
              <w:jc w:val="left"/>
              <w:rPr>
                <w:rFonts w:ascii="Times New Roman"/>
                <w:sz w:val="16"/>
              </w:rPr>
            </w:pPr>
          </w:p>
        </w:tc>
        <w:tc>
          <w:tcPr>
            <w:tcW w:w="738" w:type="dxa"/>
          </w:tcPr>
          <w:p w:rsidR="001B3359" w:rsidRDefault="001B3359" w14:paraId="2AF1EEB8" w14:textId="77777777">
            <w:pPr>
              <w:pStyle w:val="TableParagraph"/>
              <w:spacing w:before="0"/>
              <w:jc w:val="left"/>
              <w:rPr>
                <w:rFonts w:ascii="Times New Roman"/>
                <w:sz w:val="16"/>
              </w:rPr>
            </w:pPr>
          </w:p>
        </w:tc>
      </w:tr>
      <w:tr w:rsidR="001B3359" w14:paraId="20EF1492" w14:textId="77777777">
        <w:trPr>
          <w:trHeight w:val="343"/>
        </w:trPr>
        <w:tc>
          <w:tcPr>
            <w:tcW w:w="4510" w:type="dxa"/>
          </w:tcPr>
          <w:p w:rsidR="001B3359" w:rsidRDefault="00D877C7" w14:paraId="5F152A6B" w14:textId="77777777">
            <w:pPr>
              <w:pStyle w:val="TableParagraph"/>
              <w:spacing w:before="26"/>
              <w:ind w:left="31"/>
              <w:jc w:val="left"/>
              <w:rPr>
                <w:sz w:val="14"/>
              </w:rPr>
            </w:pPr>
            <w:r>
              <w:rPr>
                <w:color w:val="211F1F"/>
                <w:sz w:val="14"/>
              </w:rPr>
              <w:t>Loon-en</w:t>
            </w:r>
            <w:r>
              <w:rPr>
                <w:color w:val="211F1F"/>
                <w:spacing w:val="15"/>
                <w:sz w:val="14"/>
              </w:rPr>
              <w:t xml:space="preserve"> </w:t>
            </w:r>
            <w:r>
              <w:rPr>
                <w:color w:val="211F1F"/>
                <w:spacing w:val="-2"/>
                <w:sz w:val="14"/>
              </w:rPr>
              <w:t>prijsbijstelling</w:t>
            </w:r>
          </w:p>
        </w:tc>
        <w:tc>
          <w:tcPr>
            <w:tcW w:w="923" w:type="dxa"/>
          </w:tcPr>
          <w:p w:rsidR="001B3359" w:rsidRDefault="00D877C7" w14:paraId="4A092FA6" w14:textId="77777777">
            <w:pPr>
              <w:pStyle w:val="TableParagraph"/>
              <w:spacing w:before="26"/>
              <w:ind w:right="87"/>
              <w:rPr>
                <w:sz w:val="14"/>
              </w:rPr>
            </w:pPr>
            <w:r>
              <w:rPr>
                <w:color w:val="211F1F"/>
                <w:spacing w:val="-5"/>
                <w:sz w:val="14"/>
              </w:rPr>
              <w:t>110</w:t>
            </w:r>
          </w:p>
        </w:tc>
        <w:tc>
          <w:tcPr>
            <w:tcW w:w="873" w:type="dxa"/>
          </w:tcPr>
          <w:p w:rsidR="001B3359" w:rsidRDefault="00D877C7" w14:paraId="5D75D8E8" w14:textId="77777777">
            <w:pPr>
              <w:pStyle w:val="TableParagraph"/>
              <w:spacing w:before="26"/>
              <w:ind w:right="85"/>
              <w:rPr>
                <w:sz w:val="14"/>
              </w:rPr>
            </w:pPr>
            <w:r>
              <w:rPr>
                <w:color w:val="211F1F"/>
                <w:spacing w:val="-2"/>
                <w:sz w:val="14"/>
              </w:rPr>
              <w:t>14.755</w:t>
            </w:r>
          </w:p>
        </w:tc>
        <w:tc>
          <w:tcPr>
            <w:tcW w:w="872" w:type="dxa"/>
          </w:tcPr>
          <w:p w:rsidR="001B3359" w:rsidRDefault="00D877C7" w14:paraId="0D0F21D0" w14:textId="77777777">
            <w:pPr>
              <w:pStyle w:val="TableParagraph"/>
              <w:spacing w:before="26"/>
              <w:ind w:right="86"/>
              <w:rPr>
                <w:sz w:val="14"/>
              </w:rPr>
            </w:pPr>
            <w:r>
              <w:rPr>
                <w:color w:val="211F1F"/>
                <w:spacing w:val="-2"/>
                <w:sz w:val="14"/>
              </w:rPr>
              <w:t>14.453</w:t>
            </w:r>
          </w:p>
        </w:tc>
        <w:tc>
          <w:tcPr>
            <w:tcW w:w="873" w:type="dxa"/>
          </w:tcPr>
          <w:p w:rsidR="001B3359" w:rsidRDefault="00D877C7" w14:paraId="1890E0C3" w14:textId="77777777">
            <w:pPr>
              <w:pStyle w:val="TableParagraph"/>
              <w:spacing w:before="26"/>
              <w:ind w:right="86"/>
              <w:rPr>
                <w:sz w:val="14"/>
              </w:rPr>
            </w:pPr>
            <w:r>
              <w:rPr>
                <w:color w:val="211F1F"/>
                <w:spacing w:val="-5"/>
                <w:sz w:val="14"/>
              </w:rPr>
              <w:t>545</w:t>
            </w:r>
          </w:p>
        </w:tc>
        <w:tc>
          <w:tcPr>
            <w:tcW w:w="941" w:type="dxa"/>
          </w:tcPr>
          <w:p w:rsidR="001B3359" w:rsidRDefault="001B3359" w14:paraId="090B5529" w14:textId="77777777">
            <w:pPr>
              <w:pStyle w:val="TableParagraph"/>
              <w:spacing w:before="0"/>
              <w:jc w:val="left"/>
              <w:rPr>
                <w:rFonts w:ascii="Times New Roman"/>
                <w:sz w:val="16"/>
              </w:rPr>
            </w:pPr>
          </w:p>
        </w:tc>
        <w:tc>
          <w:tcPr>
            <w:tcW w:w="738" w:type="dxa"/>
          </w:tcPr>
          <w:p w:rsidR="001B3359" w:rsidRDefault="001B3359" w14:paraId="12CEC1D7" w14:textId="77777777">
            <w:pPr>
              <w:pStyle w:val="TableParagraph"/>
              <w:spacing w:before="0"/>
              <w:jc w:val="left"/>
              <w:rPr>
                <w:rFonts w:ascii="Times New Roman"/>
                <w:sz w:val="16"/>
              </w:rPr>
            </w:pPr>
          </w:p>
        </w:tc>
      </w:tr>
      <w:tr w:rsidR="001B3359" w14:paraId="147981C9" w14:textId="77777777">
        <w:trPr>
          <w:trHeight w:val="565"/>
        </w:trPr>
        <w:tc>
          <w:tcPr>
            <w:tcW w:w="4510" w:type="dxa"/>
            <w:tcBorders>
              <w:bottom w:val="single" w:color="00ACED" w:sz="2" w:space="0"/>
            </w:tcBorders>
          </w:tcPr>
          <w:p w:rsidR="001B3359" w:rsidRDefault="00D877C7" w14:paraId="0EF4F91D" w14:textId="77777777">
            <w:pPr>
              <w:pStyle w:val="TableParagraph"/>
              <w:spacing w:before="147"/>
              <w:ind w:left="31"/>
              <w:jc w:val="left"/>
              <w:rPr>
                <w:b/>
                <w:sz w:val="14"/>
              </w:rPr>
            </w:pPr>
            <w:r>
              <w:rPr>
                <w:b/>
                <w:color w:val="211F1F"/>
                <w:spacing w:val="-6"/>
                <w:sz w:val="14"/>
              </w:rPr>
              <w:t>Totaal</w:t>
            </w:r>
            <w:r>
              <w:rPr>
                <w:b/>
                <w:color w:val="211F1F"/>
                <w:sz w:val="14"/>
              </w:rPr>
              <w:t xml:space="preserve"> </w:t>
            </w:r>
            <w:r>
              <w:rPr>
                <w:b/>
                <w:color w:val="211F1F"/>
                <w:spacing w:val="-2"/>
                <w:sz w:val="14"/>
              </w:rPr>
              <w:t>bijstellingen</w:t>
            </w:r>
          </w:p>
        </w:tc>
        <w:tc>
          <w:tcPr>
            <w:tcW w:w="923" w:type="dxa"/>
            <w:tcBorders>
              <w:bottom w:val="single" w:color="00ACED" w:sz="2" w:space="0"/>
            </w:tcBorders>
          </w:tcPr>
          <w:p w:rsidR="001B3359" w:rsidRDefault="00D877C7" w14:paraId="6705795E" w14:textId="77777777">
            <w:pPr>
              <w:pStyle w:val="TableParagraph"/>
              <w:spacing w:before="147"/>
              <w:ind w:right="90"/>
              <w:rPr>
                <w:b/>
                <w:sz w:val="14"/>
              </w:rPr>
            </w:pPr>
            <w:r>
              <w:rPr>
                <w:b/>
                <w:color w:val="211F1F"/>
                <w:sz w:val="14"/>
              </w:rPr>
              <w:t>‒</w:t>
            </w:r>
            <w:r>
              <w:rPr>
                <w:b/>
                <w:color w:val="211F1F"/>
                <w:spacing w:val="-6"/>
                <w:sz w:val="14"/>
              </w:rPr>
              <w:t xml:space="preserve"> </w:t>
            </w:r>
            <w:r>
              <w:rPr>
                <w:b/>
                <w:color w:val="211F1F"/>
                <w:spacing w:val="-2"/>
                <w:sz w:val="14"/>
              </w:rPr>
              <w:t>2.798</w:t>
            </w:r>
          </w:p>
        </w:tc>
        <w:tc>
          <w:tcPr>
            <w:tcW w:w="873" w:type="dxa"/>
            <w:tcBorders>
              <w:bottom w:val="single" w:color="00ACED" w:sz="2" w:space="0"/>
            </w:tcBorders>
          </w:tcPr>
          <w:p w:rsidR="001B3359" w:rsidRDefault="00D877C7" w14:paraId="580DEEF4" w14:textId="77777777">
            <w:pPr>
              <w:pStyle w:val="TableParagraph"/>
              <w:spacing w:before="147"/>
              <w:ind w:right="89"/>
              <w:rPr>
                <w:b/>
                <w:sz w:val="14"/>
              </w:rPr>
            </w:pPr>
            <w:r>
              <w:rPr>
                <w:b/>
                <w:color w:val="211F1F"/>
                <w:sz w:val="14"/>
              </w:rPr>
              <w:t>‒</w:t>
            </w:r>
            <w:r>
              <w:rPr>
                <w:b/>
                <w:color w:val="211F1F"/>
                <w:spacing w:val="-6"/>
                <w:sz w:val="14"/>
              </w:rPr>
              <w:t xml:space="preserve"> </w:t>
            </w:r>
            <w:r>
              <w:rPr>
                <w:b/>
                <w:color w:val="211F1F"/>
                <w:spacing w:val="-2"/>
                <w:sz w:val="14"/>
              </w:rPr>
              <w:t>434.283</w:t>
            </w:r>
          </w:p>
        </w:tc>
        <w:tc>
          <w:tcPr>
            <w:tcW w:w="872" w:type="dxa"/>
            <w:tcBorders>
              <w:bottom w:val="single" w:color="00ACED" w:sz="2" w:space="0"/>
            </w:tcBorders>
          </w:tcPr>
          <w:p w:rsidR="001B3359" w:rsidRDefault="00D877C7" w14:paraId="2994DE62" w14:textId="77777777">
            <w:pPr>
              <w:pStyle w:val="TableParagraph"/>
              <w:spacing w:before="147"/>
              <w:ind w:right="89"/>
              <w:rPr>
                <w:b/>
                <w:sz w:val="14"/>
              </w:rPr>
            </w:pPr>
            <w:r>
              <w:rPr>
                <w:b/>
                <w:color w:val="211F1F"/>
                <w:sz w:val="14"/>
              </w:rPr>
              <w:t>‒</w:t>
            </w:r>
            <w:r>
              <w:rPr>
                <w:b/>
                <w:color w:val="211F1F"/>
                <w:spacing w:val="-6"/>
                <w:sz w:val="14"/>
              </w:rPr>
              <w:t xml:space="preserve"> </w:t>
            </w:r>
            <w:r>
              <w:rPr>
                <w:b/>
                <w:color w:val="211F1F"/>
                <w:spacing w:val="-2"/>
                <w:sz w:val="14"/>
              </w:rPr>
              <w:t>740.056</w:t>
            </w:r>
          </w:p>
        </w:tc>
        <w:tc>
          <w:tcPr>
            <w:tcW w:w="873" w:type="dxa"/>
            <w:tcBorders>
              <w:bottom w:val="single" w:color="00ACED" w:sz="2" w:space="0"/>
            </w:tcBorders>
          </w:tcPr>
          <w:p w:rsidR="001B3359" w:rsidRDefault="00D877C7" w14:paraId="4F2423FA" w14:textId="77777777">
            <w:pPr>
              <w:pStyle w:val="TableParagraph"/>
              <w:spacing w:before="147"/>
              <w:ind w:right="89"/>
              <w:rPr>
                <w:b/>
                <w:sz w:val="14"/>
              </w:rPr>
            </w:pPr>
            <w:r>
              <w:rPr>
                <w:b/>
                <w:color w:val="211F1F"/>
                <w:sz w:val="14"/>
              </w:rPr>
              <w:t>‒</w:t>
            </w:r>
            <w:r>
              <w:rPr>
                <w:b/>
                <w:color w:val="211F1F"/>
                <w:spacing w:val="-6"/>
                <w:sz w:val="14"/>
              </w:rPr>
              <w:t xml:space="preserve"> </w:t>
            </w:r>
            <w:r>
              <w:rPr>
                <w:b/>
                <w:color w:val="211F1F"/>
                <w:spacing w:val="-2"/>
                <w:sz w:val="14"/>
              </w:rPr>
              <w:t>334.506</w:t>
            </w:r>
          </w:p>
        </w:tc>
        <w:tc>
          <w:tcPr>
            <w:tcW w:w="941" w:type="dxa"/>
            <w:tcBorders>
              <w:bottom w:val="single" w:color="00ACED" w:sz="2" w:space="0"/>
            </w:tcBorders>
          </w:tcPr>
          <w:p w:rsidR="001B3359" w:rsidRDefault="00D877C7" w14:paraId="38850783" w14:textId="77777777">
            <w:pPr>
              <w:pStyle w:val="TableParagraph"/>
              <w:spacing w:before="147"/>
              <w:ind w:right="156"/>
              <w:rPr>
                <w:b/>
                <w:sz w:val="14"/>
              </w:rPr>
            </w:pPr>
            <w:r>
              <w:rPr>
                <w:b/>
                <w:color w:val="211F1F"/>
                <w:sz w:val="14"/>
              </w:rPr>
              <w:t>‒</w:t>
            </w:r>
            <w:r>
              <w:rPr>
                <w:b/>
                <w:color w:val="211F1F"/>
                <w:spacing w:val="-6"/>
                <w:sz w:val="14"/>
              </w:rPr>
              <w:t xml:space="preserve"> </w:t>
            </w:r>
            <w:r>
              <w:rPr>
                <w:b/>
                <w:color w:val="211F1F"/>
                <w:spacing w:val="-2"/>
                <w:sz w:val="14"/>
              </w:rPr>
              <w:t>470.054</w:t>
            </w:r>
          </w:p>
        </w:tc>
        <w:tc>
          <w:tcPr>
            <w:tcW w:w="738" w:type="dxa"/>
            <w:tcBorders>
              <w:bottom w:val="single" w:color="00ACED" w:sz="2" w:space="0"/>
            </w:tcBorders>
          </w:tcPr>
          <w:p w:rsidR="001B3359" w:rsidRDefault="001B3359" w14:paraId="627DF053" w14:textId="77777777">
            <w:pPr>
              <w:pStyle w:val="TableParagraph"/>
              <w:spacing w:before="0"/>
              <w:jc w:val="left"/>
              <w:rPr>
                <w:rFonts w:ascii="Times New Roman"/>
                <w:sz w:val="16"/>
              </w:rPr>
            </w:pPr>
          </w:p>
        </w:tc>
      </w:tr>
      <w:tr w:rsidR="001B3359" w14:paraId="71605A61" w14:textId="77777777">
        <w:trPr>
          <w:trHeight w:val="391"/>
        </w:trPr>
        <w:tc>
          <w:tcPr>
            <w:tcW w:w="4510" w:type="dxa"/>
            <w:tcBorders>
              <w:top w:val="single" w:color="00ACED" w:sz="2" w:space="0"/>
              <w:bottom w:val="single" w:color="00ACED" w:sz="2" w:space="0"/>
            </w:tcBorders>
          </w:tcPr>
          <w:p w:rsidR="001B3359" w:rsidRDefault="00D877C7" w14:paraId="1474C980" w14:textId="77777777">
            <w:pPr>
              <w:pStyle w:val="TableParagraph"/>
              <w:spacing w:before="28"/>
              <w:ind w:left="31"/>
              <w:jc w:val="left"/>
              <w:rPr>
                <w:b/>
                <w:sz w:val="14"/>
              </w:rPr>
            </w:pPr>
            <w:r>
              <w:rPr>
                <w:b/>
                <w:color w:val="211F1F"/>
                <w:spacing w:val="-2"/>
                <w:sz w:val="14"/>
              </w:rPr>
              <w:t>Zorgreserveringen</w:t>
            </w:r>
            <w:r>
              <w:rPr>
                <w:b/>
                <w:color w:val="211F1F"/>
                <w:spacing w:val="-9"/>
                <w:sz w:val="14"/>
              </w:rPr>
              <w:t xml:space="preserve"> </w:t>
            </w:r>
            <w:r>
              <w:rPr>
                <w:b/>
                <w:color w:val="211F1F"/>
                <w:spacing w:val="-2"/>
                <w:sz w:val="14"/>
              </w:rPr>
              <w:t>aanvullende</w:t>
            </w:r>
            <w:r>
              <w:rPr>
                <w:b/>
                <w:color w:val="211F1F"/>
                <w:spacing w:val="-8"/>
                <w:sz w:val="14"/>
              </w:rPr>
              <w:t xml:space="preserve"> </w:t>
            </w:r>
            <w:r>
              <w:rPr>
                <w:b/>
                <w:color w:val="211F1F"/>
                <w:spacing w:val="-2"/>
                <w:sz w:val="14"/>
              </w:rPr>
              <w:t>post</w:t>
            </w:r>
            <w:r>
              <w:rPr>
                <w:b/>
                <w:color w:val="211F1F"/>
                <w:spacing w:val="-8"/>
                <w:sz w:val="14"/>
              </w:rPr>
              <w:t xml:space="preserve"> </w:t>
            </w:r>
            <w:r>
              <w:rPr>
                <w:b/>
                <w:color w:val="211F1F"/>
                <w:spacing w:val="-2"/>
                <w:sz w:val="14"/>
              </w:rPr>
              <w:t>Financiën</w:t>
            </w:r>
            <w:r>
              <w:rPr>
                <w:b/>
                <w:color w:val="211F1F"/>
                <w:spacing w:val="-9"/>
                <w:sz w:val="14"/>
              </w:rPr>
              <w:t xml:space="preserve"> </w:t>
            </w:r>
            <w:r>
              <w:rPr>
                <w:b/>
                <w:color w:val="211F1F"/>
                <w:spacing w:val="-2"/>
                <w:sz w:val="14"/>
              </w:rPr>
              <w:t>1</w:t>
            </w:r>
            <w:r>
              <w:rPr>
                <w:b/>
                <w:color w:val="211F1F"/>
                <w:spacing w:val="-2"/>
                <w:sz w:val="14"/>
                <w:vertAlign w:val="superscript"/>
              </w:rPr>
              <w:t>e</w:t>
            </w:r>
            <w:r>
              <w:rPr>
                <w:b/>
                <w:color w:val="211F1F"/>
                <w:spacing w:val="-8"/>
                <w:sz w:val="14"/>
              </w:rPr>
              <w:t xml:space="preserve"> </w:t>
            </w:r>
            <w:r>
              <w:rPr>
                <w:b/>
                <w:color w:val="211F1F"/>
                <w:spacing w:val="-2"/>
                <w:sz w:val="14"/>
              </w:rPr>
              <w:t>suppletoire</w:t>
            </w:r>
            <w:r>
              <w:rPr>
                <w:b/>
                <w:color w:val="211F1F"/>
                <w:sz w:val="14"/>
              </w:rPr>
              <w:t xml:space="preserve"> begroting</w:t>
            </w:r>
            <w:r>
              <w:rPr>
                <w:b/>
                <w:color w:val="211F1F"/>
                <w:spacing w:val="-11"/>
                <w:sz w:val="14"/>
              </w:rPr>
              <w:t xml:space="preserve"> </w:t>
            </w:r>
            <w:r>
              <w:rPr>
                <w:b/>
                <w:color w:val="211F1F"/>
                <w:sz w:val="14"/>
              </w:rPr>
              <w:t>2026</w:t>
            </w:r>
          </w:p>
        </w:tc>
        <w:tc>
          <w:tcPr>
            <w:tcW w:w="923" w:type="dxa"/>
            <w:tcBorders>
              <w:top w:val="single" w:color="00ACED" w:sz="2" w:space="0"/>
              <w:bottom w:val="single" w:color="00ACED" w:sz="2" w:space="0"/>
            </w:tcBorders>
          </w:tcPr>
          <w:p w:rsidR="001B3359" w:rsidRDefault="001B3359" w14:paraId="5F62DFEE" w14:textId="77777777">
            <w:pPr>
              <w:pStyle w:val="TableParagraph"/>
              <w:spacing w:before="29"/>
              <w:jc w:val="left"/>
              <w:rPr>
                <w:sz w:val="14"/>
              </w:rPr>
            </w:pPr>
          </w:p>
          <w:p w:rsidR="001B3359" w:rsidRDefault="00D877C7" w14:paraId="6F35A2A5" w14:textId="77777777">
            <w:pPr>
              <w:pStyle w:val="TableParagraph"/>
              <w:spacing w:before="0"/>
              <w:ind w:right="92"/>
              <w:rPr>
                <w:b/>
                <w:sz w:val="14"/>
              </w:rPr>
            </w:pPr>
            <w:r>
              <w:rPr>
                <w:b/>
                <w:color w:val="211F1F"/>
                <w:spacing w:val="-5"/>
                <w:sz w:val="14"/>
              </w:rPr>
              <w:t>110</w:t>
            </w:r>
          </w:p>
        </w:tc>
        <w:tc>
          <w:tcPr>
            <w:tcW w:w="873" w:type="dxa"/>
            <w:tcBorders>
              <w:top w:val="single" w:color="00ACED" w:sz="2" w:space="0"/>
              <w:bottom w:val="single" w:color="00ACED" w:sz="2" w:space="0"/>
            </w:tcBorders>
          </w:tcPr>
          <w:p w:rsidR="001B3359" w:rsidRDefault="001B3359" w14:paraId="77AD9770" w14:textId="77777777">
            <w:pPr>
              <w:pStyle w:val="TableParagraph"/>
              <w:spacing w:before="29"/>
              <w:jc w:val="left"/>
              <w:rPr>
                <w:sz w:val="14"/>
              </w:rPr>
            </w:pPr>
          </w:p>
          <w:p w:rsidR="001B3359" w:rsidRDefault="00D877C7" w14:paraId="59979B7F" w14:textId="77777777">
            <w:pPr>
              <w:pStyle w:val="TableParagraph"/>
              <w:spacing w:before="0"/>
              <w:ind w:right="89"/>
              <w:rPr>
                <w:b/>
                <w:sz w:val="14"/>
              </w:rPr>
            </w:pPr>
            <w:r>
              <w:rPr>
                <w:b/>
                <w:color w:val="211F1F"/>
                <w:spacing w:val="-2"/>
                <w:sz w:val="14"/>
              </w:rPr>
              <w:t>1.020</w:t>
            </w:r>
          </w:p>
        </w:tc>
        <w:tc>
          <w:tcPr>
            <w:tcW w:w="872" w:type="dxa"/>
            <w:tcBorders>
              <w:top w:val="single" w:color="00ACED" w:sz="2" w:space="0"/>
              <w:bottom w:val="single" w:color="00ACED" w:sz="2" w:space="0"/>
            </w:tcBorders>
          </w:tcPr>
          <w:p w:rsidR="001B3359" w:rsidRDefault="001B3359" w14:paraId="28354210" w14:textId="77777777">
            <w:pPr>
              <w:pStyle w:val="TableParagraph"/>
              <w:spacing w:before="29"/>
              <w:jc w:val="left"/>
              <w:rPr>
                <w:sz w:val="14"/>
              </w:rPr>
            </w:pPr>
          </w:p>
          <w:p w:rsidR="001B3359" w:rsidRDefault="00D877C7" w14:paraId="1E341B02" w14:textId="77777777">
            <w:pPr>
              <w:pStyle w:val="TableParagraph"/>
              <w:spacing w:before="0"/>
              <w:ind w:right="89"/>
              <w:rPr>
                <w:b/>
                <w:sz w:val="14"/>
              </w:rPr>
            </w:pPr>
            <w:r>
              <w:rPr>
                <w:b/>
                <w:color w:val="211F1F"/>
                <w:spacing w:val="-5"/>
                <w:sz w:val="14"/>
              </w:rPr>
              <w:t>718</w:t>
            </w:r>
          </w:p>
        </w:tc>
        <w:tc>
          <w:tcPr>
            <w:tcW w:w="873" w:type="dxa"/>
            <w:tcBorders>
              <w:top w:val="single" w:color="00ACED" w:sz="2" w:space="0"/>
              <w:bottom w:val="single" w:color="00ACED" w:sz="2" w:space="0"/>
            </w:tcBorders>
          </w:tcPr>
          <w:p w:rsidR="001B3359" w:rsidRDefault="001B3359" w14:paraId="4FFCE23C" w14:textId="77777777">
            <w:pPr>
              <w:pStyle w:val="TableParagraph"/>
              <w:spacing w:before="29"/>
              <w:jc w:val="left"/>
              <w:rPr>
                <w:sz w:val="14"/>
              </w:rPr>
            </w:pPr>
          </w:p>
          <w:p w:rsidR="001B3359" w:rsidRDefault="00D877C7" w14:paraId="337FEEB7" w14:textId="77777777">
            <w:pPr>
              <w:pStyle w:val="TableParagraph"/>
              <w:spacing w:before="0"/>
              <w:ind w:right="89"/>
              <w:rPr>
                <w:b/>
                <w:sz w:val="14"/>
              </w:rPr>
            </w:pPr>
            <w:r>
              <w:rPr>
                <w:b/>
                <w:color w:val="211F1F"/>
                <w:spacing w:val="-5"/>
                <w:sz w:val="14"/>
              </w:rPr>
              <w:t>545</w:t>
            </w:r>
          </w:p>
        </w:tc>
        <w:tc>
          <w:tcPr>
            <w:tcW w:w="941" w:type="dxa"/>
            <w:tcBorders>
              <w:top w:val="single" w:color="00ACED" w:sz="2" w:space="0"/>
              <w:bottom w:val="single" w:color="00ACED" w:sz="2" w:space="0"/>
            </w:tcBorders>
          </w:tcPr>
          <w:p w:rsidR="001B3359" w:rsidRDefault="001B3359" w14:paraId="4DF5B0EE" w14:textId="77777777">
            <w:pPr>
              <w:pStyle w:val="TableParagraph"/>
              <w:spacing w:before="29"/>
              <w:jc w:val="left"/>
              <w:rPr>
                <w:sz w:val="14"/>
              </w:rPr>
            </w:pPr>
          </w:p>
          <w:p w:rsidR="001B3359" w:rsidRDefault="00D877C7" w14:paraId="65917B1E" w14:textId="77777777">
            <w:pPr>
              <w:pStyle w:val="TableParagraph"/>
              <w:spacing w:before="0"/>
              <w:ind w:right="146"/>
              <w:rPr>
                <w:b/>
                <w:sz w:val="14"/>
              </w:rPr>
            </w:pPr>
            <w:r>
              <w:rPr>
                <w:b/>
                <w:spacing w:val="-10"/>
                <w:sz w:val="14"/>
              </w:rPr>
              <w:t>0</w:t>
            </w:r>
          </w:p>
        </w:tc>
        <w:tc>
          <w:tcPr>
            <w:tcW w:w="738" w:type="dxa"/>
            <w:tcBorders>
              <w:top w:val="single" w:color="00ACED" w:sz="2" w:space="0"/>
              <w:bottom w:val="single" w:color="00ACED" w:sz="2" w:space="0"/>
            </w:tcBorders>
          </w:tcPr>
          <w:p w:rsidR="001B3359" w:rsidRDefault="001B3359" w14:paraId="192D13E1" w14:textId="77777777">
            <w:pPr>
              <w:pStyle w:val="TableParagraph"/>
              <w:spacing w:before="0"/>
              <w:jc w:val="left"/>
              <w:rPr>
                <w:rFonts w:ascii="Times New Roman"/>
                <w:sz w:val="16"/>
              </w:rPr>
            </w:pPr>
          </w:p>
        </w:tc>
      </w:tr>
    </w:tbl>
    <w:p w:rsidR="001B3359" w:rsidRDefault="001B3359" w14:paraId="18782B8F" w14:textId="77777777">
      <w:pPr>
        <w:pStyle w:val="Plattetekst"/>
        <w:spacing w:before="4"/>
      </w:pPr>
    </w:p>
    <w:p w:rsidR="001B3359" w:rsidRDefault="00D877C7" w14:paraId="552BCB37" w14:textId="77777777">
      <w:pPr>
        <w:spacing w:line="210" w:lineRule="exact"/>
        <w:ind w:left="3429"/>
        <w:rPr>
          <w:b/>
          <w:sz w:val="18"/>
        </w:rPr>
      </w:pPr>
      <w:r>
        <w:rPr>
          <w:b/>
          <w:color w:val="211F1F"/>
          <w:spacing w:val="-2"/>
          <w:sz w:val="18"/>
        </w:rPr>
        <w:t>Toelichting</w:t>
      </w:r>
    </w:p>
    <w:p w:rsidR="001B3359" w:rsidRDefault="00D877C7" w14:paraId="0C1FD4A6" w14:textId="77777777">
      <w:pPr>
        <w:pStyle w:val="Kop1"/>
        <w:spacing w:line="234" w:lineRule="exact"/>
      </w:pPr>
      <w:r>
        <w:rPr>
          <w:color w:val="211F1F"/>
        </w:rPr>
        <w:t>Extrapolatie</w:t>
      </w:r>
      <w:r>
        <w:rPr>
          <w:color w:val="211F1F"/>
          <w:spacing w:val="31"/>
        </w:rPr>
        <w:t xml:space="preserve"> </w:t>
      </w:r>
      <w:r>
        <w:rPr>
          <w:color w:val="211F1F"/>
        </w:rPr>
        <w:t>envelop</w:t>
      </w:r>
      <w:r>
        <w:rPr>
          <w:color w:val="211F1F"/>
          <w:spacing w:val="33"/>
        </w:rPr>
        <w:t xml:space="preserve"> </w:t>
      </w:r>
      <w:r>
        <w:rPr>
          <w:color w:val="211F1F"/>
          <w:spacing w:val="-2"/>
        </w:rPr>
        <w:t>ouderenzorg</w:t>
      </w:r>
    </w:p>
    <w:p w:rsidR="001B3359" w:rsidRDefault="00D877C7" w14:paraId="3C2DABB6" w14:textId="77777777">
      <w:pPr>
        <w:pStyle w:val="Plattetekst"/>
        <w:spacing w:before="9" w:line="247" w:lineRule="auto"/>
        <w:ind w:left="3429" w:right="527"/>
      </w:pPr>
      <w:r>
        <w:rPr>
          <w:color w:val="211F1F"/>
        </w:rPr>
        <w:t>In</w:t>
      </w:r>
      <w:r>
        <w:rPr>
          <w:color w:val="211F1F"/>
          <w:spacing w:val="29"/>
        </w:rPr>
        <w:t xml:space="preserve"> </w:t>
      </w:r>
      <w:r>
        <w:rPr>
          <w:color w:val="211F1F"/>
        </w:rPr>
        <w:t>de</w:t>
      </w:r>
      <w:r>
        <w:rPr>
          <w:color w:val="211F1F"/>
          <w:spacing w:val="30"/>
        </w:rPr>
        <w:t xml:space="preserve"> </w:t>
      </w:r>
      <w:r>
        <w:rPr>
          <w:color w:val="211F1F"/>
        </w:rPr>
        <w:t>meerjarige</w:t>
      </w:r>
      <w:r>
        <w:rPr>
          <w:color w:val="211F1F"/>
          <w:spacing w:val="32"/>
        </w:rPr>
        <w:t xml:space="preserve"> </w:t>
      </w:r>
      <w:r>
        <w:rPr>
          <w:color w:val="211F1F"/>
        </w:rPr>
        <w:t>begroting</w:t>
      </w:r>
      <w:r>
        <w:rPr>
          <w:color w:val="211F1F"/>
          <w:spacing w:val="31"/>
        </w:rPr>
        <w:t xml:space="preserve"> </w:t>
      </w:r>
      <w:r>
        <w:rPr>
          <w:color w:val="211F1F"/>
        </w:rPr>
        <w:t>zijn</w:t>
      </w:r>
      <w:r>
        <w:rPr>
          <w:color w:val="211F1F"/>
          <w:spacing w:val="29"/>
        </w:rPr>
        <w:t xml:space="preserve"> </w:t>
      </w:r>
      <w:r>
        <w:rPr>
          <w:color w:val="211F1F"/>
        </w:rPr>
        <w:t>de</w:t>
      </w:r>
      <w:r>
        <w:rPr>
          <w:color w:val="211F1F"/>
          <w:spacing w:val="32"/>
        </w:rPr>
        <w:t xml:space="preserve"> </w:t>
      </w:r>
      <w:r>
        <w:rPr>
          <w:color w:val="211F1F"/>
        </w:rPr>
        <w:t>begrotingstanden</w:t>
      </w:r>
      <w:r>
        <w:rPr>
          <w:color w:val="211F1F"/>
          <w:spacing w:val="33"/>
        </w:rPr>
        <w:t xml:space="preserve"> </w:t>
      </w:r>
      <w:r>
        <w:rPr>
          <w:color w:val="211F1F"/>
        </w:rPr>
        <w:t>van</w:t>
      </w:r>
      <w:r>
        <w:rPr>
          <w:color w:val="211F1F"/>
          <w:spacing w:val="36"/>
        </w:rPr>
        <w:t xml:space="preserve"> </w:t>
      </w:r>
      <w:r>
        <w:rPr>
          <w:color w:val="211F1F"/>
        </w:rPr>
        <w:t>2030 geëxtrapoleerd naar 2031.</w:t>
      </w:r>
    </w:p>
    <w:p w:rsidR="001B3359" w:rsidRDefault="00D877C7" w14:paraId="3F2142EE" w14:textId="77777777">
      <w:pPr>
        <w:pStyle w:val="Kop1"/>
        <w:spacing w:before="204"/>
      </w:pPr>
      <w:r>
        <w:rPr>
          <w:color w:val="211F1F"/>
          <w:w w:val="105"/>
        </w:rPr>
        <w:t>CA</w:t>
      </w:r>
      <w:r>
        <w:rPr>
          <w:color w:val="211F1F"/>
          <w:spacing w:val="-4"/>
          <w:w w:val="105"/>
        </w:rPr>
        <w:t xml:space="preserve"> </w:t>
      </w:r>
      <w:r>
        <w:rPr>
          <w:color w:val="211F1F"/>
          <w:w w:val="105"/>
        </w:rPr>
        <w:t>43.</w:t>
      </w:r>
      <w:r>
        <w:rPr>
          <w:color w:val="211F1F"/>
          <w:spacing w:val="-4"/>
          <w:w w:val="105"/>
        </w:rPr>
        <w:t xml:space="preserve"> </w:t>
      </w:r>
      <w:r>
        <w:rPr>
          <w:color w:val="211F1F"/>
          <w:w w:val="105"/>
        </w:rPr>
        <w:t>Vrijvallen resterende</w:t>
      </w:r>
      <w:r>
        <w:rPr>
          <w:color w:val="211F1F"/>
          <w:spacing w:val="-1"/>
          <w:w w:val="105"/>
        </w:rPr>
        <w:t xml:space="preserve"> </w:t>
      </w:r>
      <w:r>
        <w:rPr>
          <w:color w:val="211F1F"/>
          <w:w w:val="105"/>
        </w:rPr>
        <w:t>envelop</w:t>
      </w:r>
      <w:r>
        <w:rPr>
          <w:color w:val="211F1F"/>
          <w:spacing w:val="-2"/>
          <w:w w:val="105"/>
        </w:rPr>
        <w:t xml:space="preserve"> ouderenzorg</w:t>
      </w:r>
    </w:p>
    <w:p w:rsidR="001B3359" w:rsidRDefault="00D877C7" w14:paraId="7A1167D1" w14:textId="77777777">
      <w:pPr>
        <w:pStyle w:val="Plattetekst"/>
        <w:spacing w:before="2" w:line="247" w:lineRule="auto"/>
        <w:ind w:left="3429"/>
      </w:pPr>
      <w:r>
        <w:rPr>
          <w:color w:val="211F1F"/>
        </w:rPr>
        <w:t>In</w:t>
      </w:r>
      <w:r>
        <w:rPr>
          <w:color w:val="211F1F"/>
          <w:spacing w:val="-2"/>
        </w:rPr>
        <w:t xml:space="preserve"> </w:t>
      </w:r>
      <w:r>
        <w:rPr>
          <w:color w:val="211F1F"/>
        </w:rPr>
        <w:t>het</w:t>
      </w:r>
      <w:r>
        <w:rPr>
          <w:color w:val="211F1F"/>
          <w:spacing w:val="-3"/>
        </w:rPr>
        <w:t xml:space="preserve"> </w:t>
      </w:r>
      <w:r>
        <w:rPr>
          <w:color w:val="211F1F"/>
        </w:rPr>
        <w:t>coalitieakkoord</w:t>
      </w:r>
      <w:r>
        <w:rPr>
          <w:color w:val="211F1F"/>
          <w:spacing w:val="-4"/>
        </w:rPr>
        <w:t xml:space="preserve"> </w:t>
      </w:r>
      <w:r>
        <w:rPr>
          <w:color w:val="211F1F"/>
        </w:rPr>
        <w:t>Aan de</w:t>
      </w:r>
      <w:r>
        <w:rPr>
          <w:color w:val="211F1F"/>
          <w:spacing w:val="24"/>
        </w:rPr>
        <w:t xml:space="preserve"> </w:t>
      </w:r>
      <w:r>
        <w:rPr>
          <w:color w:val="211F1F"/>
        </w:rPr>
        <w:t>slag</w:t>
      </w:r>
      <w:r>
        <w:rPr>
          <w:color w:val="211F1F"/>
          <w:spacing w:val="-4"/>
        </w:rPr>
        <w:t xml:space="preserve"> </w:t>
      </w:r>
      <w:r>
        <w:rPr>
          <w:color w:val="211F1F"/>
        </w:rPr>
        <w:t>is</w:t>
      </w:r>
      <w:r>
        <w:rPr>
          <w:color w:val="211F1F"/>
          <w:spacing w:val="22"/>
        </w:rPr>
        <w:t xml:space="preserve"> </w:t>
      </w:r>
      <w:r>
        <w:rPr>
          <w:color w:val="211F1F"/>
        </w:rPr>
        <w:t>besloten om</w:t>
      </w:r>
      <w:r>
        <w:rPr>
          <w:color w:val="211F1F"/>
          <w:spacing w:val="-2"/>
        </w:rPr>
        <w:t xml:space="preserve"> </w:t>
      </w:r>
      <w:r>
        <w:rPr>
          <w:color w:val="211F1F"/>
        </w:rPr>
        <w:t>de resterende en</w:t>
      </w:r>
      <w:r>
        <w:rPr>
          <w:color w:val="211F1F"/>
          <w:spacing w:val="-2"/>
        </w:rPr>
        <w:t xml:space="preserve"> </w:t>
      </w:r>
      <w:r>
        <w:rPr>
          <w:color w:val="211F1F"/>
        </w:rPr>
        <w:t>nog</w:t>
      </w:r>
      <w:r>
        <w:rPr>
          <w:color w:val="211F1F"/>
          <w:spacing w:val="-4"/>
        </w:rPr>
        <w:t xml:space="preserve"> </w:t>
      </w:r>
      <w:r>
        <w:rPr>
          <w:color w:val="211F1F"/>
        </w:rPr>
        <w:t>niet bestemde</w:t>
      </w:r>
      <w:r>
        <w:rPr>
          <w:color w:val="211F1F"/>
          <w:spacing w:val="40"/>
        </w:rPr>
        <w:t xml:space="preserve"> </w:t>
      </w:r>
      <w:r>
        <w:rPr>
          <w:color w:val="211F1F"/>
        </w:rPr>
        <w:t>middelen</w:t>
      </w:r>
      <w:r>
        <w:rPr>
          <w:color w:val="211F1F"/>
          <w:spacing w:val="40"/>
        </w:rPr>
        <w:t xml:space="preserve"> </w:t>
      </w:r>
      <w:r>
        <w:rPr>
          <w:color w:val="211F1F"/>
        </w:rPr>
        <w:t>in</w:t>
      </w:r>
      <w:r>
        <w:rPr>
          <w:color w:val="211F1F"/>
          <w:spacing w:val="40"/>
        </w:rPr>
        <w:t xml:space="preserve"> </w:t>
      </w:r>
      <w:r>
        <w:rPr>
          <w:color w:val="211F1F"/>
        </w:rPr>
        <w:t>de</w:t>
      </w:r>
      <w:r>
        <w:rPr>
          <w:color w:val="211F1F"/>
          <w:spacing w:val="40"/>
        </w:rPr>
        <w:t xml:space="preserve"> </w:t>
      </w:r>
      <w:r>
        <w:rPr>
          <w:color w:val="211F1F"/>
        </w:rPr>
        <w:t>envelop</w:t>
      </w:r>
      <w:r>
        <w:rPr>
          <w:color w:val="211F1F"/>
          <w:spacing w:val="40"/>
        </w:rPr>
        <w:t xml:space="preserve"> </w:t>
      </w:r>
      <w:r>
        <w:rPr>
          <w:color w:val="211F1F"/>
        </w:rPr>
        <w:t>ouderenzorg</w:t>
      </w:r>
      <w:r>
        <w:rPr>
          <w:color w:val="211F1F"/>
          <w:spacing w:val="40"/>
        </w:rPr>
        <w:t xml:space="preserve"> </w:t>
      </w:r>
      <w:r>
        <w:rPr>
          <w:color w:val="211F1F"/>
        </w:rPr>
        <w:t>vrij</w:t>
      </w:r>
      <w:r>
        <w:rPr>
          <w:color w:val="211F1F"/>
          <w:spacing w:val="40"/>
        </w:rPr>
        <w:t xml:space="preserve"> </w:t>
      </w:r>
      <w:r>
        <w:rPr>
          <w:color w:val="211F1F"/>
        </w:rPr>
        <w:t>te</w:t>
      </w:r>
      <w:r>
        <w:rPr>
          <w:color w:val="211F1F"/>
          <w:spacing w:val="40"/>
        </w:rPr>
        <w:t xml:space="preserve"> </w:t>
      </w:r>
      <w:r>
        <w:rPr>
          <w:color w:val="211F1F"/>
        </w:rPr>
        <w:t>laten</w:t>
      </w:r>
      <w:r>
        <w:rPr>
          <w:color w:val="211F1F"/>
          <w:spacing w:val="40"/>
        </w:rPr>
        <w:t xml:space="preserve"> </w:t>
      </w:r>
      <w:r>
        <w:rPr>
          <w:color w:val="211F1F"/>
        </w:rPr>
        <w:t>vallen.</w:t>
      </w:r>
    </w:p>
    <w:p w:rsidR="001B3359" w:rsidRDefault="00D877C7" w14:paraId="08C8C872" w14:textId="77777777">
      <w:pPr>
        <w:pStyle w:val="Kop1"/>
        <w:spacing w:before="202"/>
      </w:pPr>
      <w:r>
        <w:rPr>
          <w:color w:val="211F1F"/>
          <w:w w:val="105"/>
        </w:rPr>
        <w:t>Overheveling</w:t>
      </w:r>
      <w:r>
        <w:rPr>
          <w:color w:val="211F1F"/>
          <w:spacing w:val="9"/>
          <w:w w:val="105"/>
        </w:rPr>
        <w:t xml:space="preserve"> </w:t>
      </w:r>
      <w:r>
        <w:rPr>
          <w:color w:val="211F1F"/>
          <w:spacing w:val="-2"/>
          <w:w w:val="105"/>
        </w:rPr>
        <w:t>doorbraakmiddelen</w:t>
      </w:r>
    </w:p>
    <w:p w:rsidR="001B3359" w:rsidRDefault="00D877C7" w14:paraId="19BE7949" w14:textId="77777777">
      <w:pPr>
        <w:pStyle w:val="Plattetekst"/>
        <w:spacing w:before="4" w:line="249" w:lineRule="auto"/>
        <w:ind w:left="3429" w:right="527"/>
      </w:pPr>
      <w:r>
        <w:rPr>
          <w:color w:val="211F1F"/>
        </w:rPr>
        <w:t>De</w:t>
      </w:r>
      <w:r>
        <w:rPr>
          <w:color w:val="211F1F"/>
          <w:spacing w:val="-5"/>
        </w:rPr>
        <w:t xml:space="preserve"> </w:t>
      </w:r>
      <w:r>
        <w:rPr>
          <w:color w:val="211F1F"/>
        </w:rPr>
        <w:t>gereserveerde</w:t>
      </w:r>
      <w:r>
        <w:rPr>
          <w:color w:val="211F1F"/>
          <w:spacing w:val="-5"/>
        </w:rPr>
        <w:t xml:space="preserve"> </w:t>
      </w:r>
      <w:r>
        <w:rPr>
          <w:color w:val="211F1F"/>
        </w:rPr>
        <w:t>doorbraakmiddelen</w:t>
      </w:r>
      <w:r>
        <w:rPr>
          <w:color w:val="211F1F"/>
          <w:spacing w:val="-6"/>
        </w:rPr>
        <w:t xml:space="preserve"> </w:t>
      </w:r>
      <w:r>
        <w:rPr>
          <w:color w:val="211F1F"/>
        </w:rPr>
        <w:t>zijn</w:t>
      </w:r>
      <w:r>
        <w:rPr>
          <w:color w:val="211F1F"/>
          <w:spacing w:val="-6"/>
        </w:rPr>
        <w:t xml:space="preserve"> </w:t>
      </w:r>
      <w:r>
        <w:rPr>
          <w:color w:val="211F1F"/>
        </w:rPr>
        <w:t>overgeheveld</w:t>
      </w:r>
      <w:r>
        <w:rPr>
          <w:color w:val="211F1F"/>
          <w:spacing w:val="-8"/>
        </w:rPr>
        <w:t xml:space="preserve"> </w:t>
      </w:r>
      <w:r>
        <w:rPr>
          <w:color w:val="211F1F"/>
        </w:rPr>
        <w:t>naar</w:t>
      </w:r>
      <w:r>
        <w:rPr>
          <w:color w:val="211F1F"/>
          <w:spacing w:val="-4"/>
        </w:rPr>
        <w:t xml:space="preserve"> </w:t>
      </w:r>
      <w:r>
        <w:rPr>
          <w:color w:val="211F1F"/>
        </w:rPr>
        <w:t xml:space="preserve">de </w:t>
      </w:r>
      <w:proofErr w:type="spellStart"/>
      <w:r>
        <w:rPr>
          <w:color w:val="211F1F"/>
        </w:rPr>
        <w:t>premiegefinancierde</w:t>
      </w:r>
      <w:proofErr w:type="spellEnd"/>
      <w:r>
        <w:rPr>
          <w:color w:val="211F1F"/>
        </w:rPr>
        <w:t xml:space="preserve"> zorguitgaven.</w:t>
      </w:r>
    </w:p>
    <w:p w:rsidR="001B3359" w:rsidRDefault="00D877C7" w14:paraId="3B3F9E04" w14:textId="77777777">
      <w:pPr>
        <w:pStyle w:val="Kop1"/>
        <w:spacing w:before="199"/>
      </w:pPr>
      <w:r>
        <w:rPr>
          <w:color w:val="211F1F"/>
          <w:w w:val="105"/>
        </w:rPr>
        <w:t>Overheveling</w:t>
      </w:r>
      <w:r>
        <w:rPr>
          <w:color w:val="211F1F"/>
          <w:spacing w:val="12"/>
          <w:w w:val="105"/>
        </w:rPr>
        <w:t xml:space="preserve"> </w:t>
      </w:r>
      <w:r>
        <w:rPr>
          <w:color w:val="211F1F"/>
          <w:w w:val="105"/>
        </w:rPr>
        <w:t>LPO</w:t>
      </w:r>
      <w:r>
        <w:rPr>
          <w:color w:val="211F1F"/>
          <w:spacing w:val="15"/>
          <w:w w:val="105"/>
        </w:rPr>
        <w:t xml:space="preserve"> </w:t>
      </w:r>
      <w:r>
        <w:rPr>
          <w:color w:val="211F1F"/>
          <w:spacing w:val="-2"/>
          <w:w w:val="105"/>
        </w:rPr>
        <w:t>doorbraakmiddelen</w:t>
      </w:r>
    </w:p>
    <w:p w:rsidR="001B3359" w:rsidRDefault="00D877C7" w14:paraId="129DD7A6" w14:textId="77777777">
      <w:pPr>
        <w:pStyle w:val="Plattetekst"/>
        <w:spacing w:before="4" w:line="247" w:lineRule="auto"/>
        <w:ind w:left="3429" w:right="527"/>
      </w:pPr>
      <w:r>
        <w:rPr>
          <w:color w:val="211F1F"/>
        </w:rPr>
        <w:t>De</w:t>
      </w:r>
      <w:r>
        <w:rPr>
          <w:color w:val="211F1F"/>
          <w:spacing w:val="28"/>
        </w:rPr>
        <w:t xml:space="preserve"> </w:t>
      </w:r>
      <w:r>
        <w:rPr>
          <w:color w:val="211F1F"/>
        </w:rPr>
        <w:t>loon-en</w:t>
      </w:r>
      <w:r>
        <w:rPr>
          <w:color w:val="211F1F"/>
          <w:spacing w:val="30"/>
        </w:rPr>
        <w:t xml:space="preserve"> </w:t>
      </w:r>
      <w:r>
        <w:rPr>
          <w:color w:val="211F1F"/>
        </w:rPr>
        <w:t>prijsontwikkeling</w:t>
      </w:r>
      <w:r>
        <w:rPr>
          <w:color w:val="211F1F"/>
          <w:spacing w:val="34"/>
        </w:rPr>
        <w:t xml:space="preserve"> </w:t>
      </w:r>
      <w:r>
        <w:rPr>
          <w:color w:val="211F1F"/>
        </w:rPr>
        <w:t>over</w:t>
      </w:r>
      <w:r>
        <w:rPr>
          <w:color w:val="211F1F"/>
          <w:spacing w:val="30"/>
        </w:rPr>
        <w:t xml:space="preserve"> </w:t>
      </w:r>
      <w:r>
        <w:rPr>
          <w:color w:val="211F1F"/>
        </w:rPr>
        <w:t>de</w:t>
      </w:r>
      <w:r>
        <w:rPr>
          <w:color w:val="211F1F"/>
          <w:spacing w:val="32"/>
        </w:rPr>
        <w:t xml:space="preserve"> </w:t>
      </w:r>
      <w:r>
        <w:rPr>
          <w:color w:val="211F1F"/>
        </w:rPr>
        <w:t>doorbraakmiddelen</w:t>
      </w:r>
      <w:r>
        <w:rPr>
          <w:color w:val="211F1F"/>
          <w:spacing w:val="36"/>
        </w:rPr>
        <w:t xml:space="preserve"> </w:t>
      </w:r>
      <w:r>
        <w:rPr>
          <w:color w:val="211F1F"/>
        </w:rPr>
        <w:t>is</w:t>
      </w:r>
      <w:r>
        <w:rPr>
          <w:color w:val="211F1F"/>
          <w:spacing w:val="26"/>
        </w:rPr>
        <w:t xml:space="preserve"> </w:t>
      </w:r>
      <w:r>
        <w:rPr>
          <w:color w:val="211F1F"/>
        </w:rPr>
        <w:t>overgeheveld</w:t>
      </w:r>
      <w:r>
        <w:rPr>
          <w:color w:val="211F1F"/>
          <w:spacing w:val="40"/>
          <w:w w:val="110"/>
        </w:rPr>
        <w:t xml:space="preserve"> </w:t>
      </w:r>
      <w:r>
        <w:rPr>
          <w:color w:val="211F1F"/>
          <w:w w:val="110"/>
        </w:rPr>
        <w:t xml:space="preserve">naar de </w:t>
      </w:r>
      <w:proofErr w:type="spellStart"/>
      <w:r>
        <w:rPr>
          <w:color w:val="211F1F"/>
          <w:w w:val="110"/>
        </w:rPr>
        <w:t>premiegefinancierde</w:t>
      </w:r>
      <w:proofErr w:type="spellEnd"/>
      <w:r>
        <w:rPr>
          <w:color w:val="211F1F"/>
          <w:w w:val="110"/>
        </w:rPr>
        <w:t xml:space="preserve"> zorguitgaven.</w:t>
      </w:r>
    </w:p>
    <w:p w:rsidR="001B3359" w:rsidRDefault="00D877C7" w14:paraId="4C66A6C3" w14:textId="77777777">
      <w:pPr>
        <w:pStyle w:val="Kop1"/>
        <w:spacing w:before="202" w:line="241" w:lineRule="exact"/>
      </w:pPr>
      <w:r>
        <w:rPr>
          <w:color w:val="211F1F"/>
          <w:w w:val="105"/>
        </w:rPr>
        <w:t>Overheveling</w:t>
      </w:r>
      <w:r>
        <w:rPr>
          <w:color w:val="211F1F"/>
          <w:spacing w:val="7"/>
          <w:w w:val="105"/>
        </w:rPr>
        <w:t xml:space="preserve"> </w:t>
      </w:r>
      <w:r>
        <w:rPr>
          <w:color w:val="211F1F"/>
          <w:w w:val="105"/>
        </w:rPr>
        <w:t>passende</w:t>
      </w:r>
      <w:r>
        <w:rPr>
          <w:color w:val="211F1F"/>
          <w:spacing w:val="12"/>
          <w:w w:val="105"/>
        </w:rPr>
        <w:t xml:space="preserve"> </w:t>
      </w:r>
      <w:r>
        <w:rPr>
          <w:color w:val="211F1F"/>
          <w:spacing w:val="-4"/>
          <w:w w:val="105"/>
        </w:rPr>
        <w:t>zorg</w:t>
      </w:r>
    </w:p>
    <w:p w:rsidR="001B3359" w:rsidRDefault="00D877C7" w14:paraId="19186E2B" w14:textId="77777777">
      <w:pPr>
        <w:pStyle w:val="Plattetekst"/>
        <w:spacing w:line="247" w:lineRule="auto"/>
        <w:ind w:left="3429"/>
      </w:pPr>
      <w:r>
        <w:rPr>
          <w:color w:val="211F1F"/>
          <w:w w:val="105"/>
        </w:rPr>
        <w:t>De</w:t>
      </w:r>
      <w:r>
        <w:rPr>
          <w:color w:val="211F1F"/>
          <w:spacing w:val="-5"/>
          <w:w w:val="105"/>
        </w:rPr>
        <w:t xml:space="preserve"> </w:t>
      </w:r>
      <w:r>
        <w:rPr>
          <w:color w:val="211F1F"/>
          <w:w w:val="105"/>
        </w:rPr>
        <w:t>gereserveerde</w:t>
      </w:r>
      <w:r>
        <w:rPr>
          <w:color w:val="211F1F"/>
          <w:spacing w:val="1"/>
          <w:w w:val="105"/>
        </w:rPr>
        <w:t xml:space="preserve"> </w:t>
      </w:r>
      <w:r>
        <w:rPr>
          <w:color w:val="211F1F"/>
          <w:w w:val="105"/>
        </w:rPr>
        <w:t>middelen</w:t>
      </w:r>
      <w:r>
        <w:rPr>
          <w:color w:val="211F1F"/>
          <w:spacing w:val="-1"/>
          <w:w w:val="105"/>
        </w:rPr>
        <w:t xml:space="preserve"> </w:t>
      </w:r>
      <w:r>
        <w:rPr>
          <w:color w:val="211F1F"/>
          <w:w w:val="105"/>
        </w:rPr>
        <w:t>voor passende</w:t>
      </w:r>
      <w:r>
        <w:rPr>
          <w:color w:val="211F1F"/>
          <w:spacing w:val="1"/>
          <w:w w:val="105"/>
        </w:rPr>
        <w:t xml:space="preserve"> </w:t>
      </w:r>
      <w:r>
        <w:rPr>
          <w:color w:val="211F1F"/>
          <w:w w:val="105"/>
        </w:rPr>
        <w:t>zorg</w:t>
      </w:r>
      <w:r>
        <w:rPr>
          <w:color w:val="211F1F"/>
          <w:spacing w:val="-3"/>
          <w:w w:val="105"/>
        </w:rPr>
        <w:t xml:space="preserve"> </w:t>
      </w:r>
      <w:r>
        <w:rPr>
          <w:color w:val="211F1F"/>
          <w:w w:val="105"/>
        </w:rPr>
        <w:t>zijn</w:t>
      </w:r>
      <w:r>
        <w:rPr>
          <w:color w:val="211F1F"/>
          <w:spacing w:val="-3"/>
          <w:w w:val="105"/>
        </w:rPr>
        <w:t xml:space="preserve"> </w:t>
      </w:r>
      <w:r>
        <w:rPr>
          <w:color w:val="211F1F"/>
          <w:w w:val="105"/>
        </w:rPr>
        <w:t>overgeheveld</w:t>
      </w:r>
      <w:r>
        <w:rPr>
          <w:color w:val="211F1F"/>
          <w:spacing w:val="-3"/>
          <w:w w:val="105"/>
        </w:rPr>
        <w:t xml:space="preserve"> </w:t>
      </w:r>
      <w:r>
        <w:rPr>
          <w:color w:val="211F1F"/>
          <w:w w:val="105"/>
        </w:rPr>
        <w:t>naar</w:t>
      </w:r>
      <w:r>
        <w:rPr>
          <w:color w:val="211F1F"/>
          <w:spacing w:val="-1"/>
          <w:w w:val="105"/>
        </w:rPr>
        <w:t xml:space="preserve"> </w:t>
      </w:r>
      <w:r>
        <w:rPr>
          <w:color w:val="211F1F"/>
          <w:w w:val="105"/>
        </w:rPr>
        <w:t>de begroting</w:t>
      </w:r>
      <w:r>
        <w:rPr>
          <w:color w:val="211F1F"/>
          <w:spacing w:val="40"/>
          <w:w w:val="105"/>
        </w:rPr>
        <w:t xml:space="preserve"> </w:t>
      </w:r>
      <w:r>
        <w:rPr>
          <w:color w:val="211F1F"/>
          <w:w w:val="105"/>
        </w:rPr>
        <w:t>van</w:t>
      </w:r>
      <w:r>
        <w:rPr>
          <w:color w:val="211F1F"/>
          <w:spacing w:val="40"/>
          <w:w w:val="105"/>
        </w:rPr>
        <w:t xml:space="preserve"> </w:t>
      </w:r>
      <w:r>
        <w:rPr>
          <w:color w:val="211F1F"/>
          <w:w w:val="105"/>
        </w:rPr>
        <w:t>het</w:t>
      </w:r>
      <w:r>
        <w:rPr>
          <w:color w:val="211F1F"/>
          <w:spacing w:val="40"/>
          <w:w w:val="105"/>
        </w:rPr>
        <w:t xml:space="preserve"> </w:t>
      </w:r>
      <w:r>
        <w:rPr>
          <w:color w:val="211F1F"/>
          <w:w w:val="105"/>
        </w:rPr>
        <w:t>ministerie</w:t>
      </w:r>
      <w:r>
        <w:rPr>
          <w:color w:val="211F1F"/>
          <w:spacing w:val="40"/>
          <w:w w:val="105"/>
        </w:rPr>
        <w:t xml:space="preserve"> </w:t>
      </w:r>
      <w:r>
        <w:rPr>
          <w:color w:val="211F1F"/>
          <w:w w:val="105"/>
        </w:rPr>
        <w:t>van</w:t>
      </w:r>
      <w:r>
        <w:rPr>
          <w:color w:val="211F1F"/>
          <w:spacing w:val="40"/>
          <w:w w:val="105"/>
        </w:rPr>
        <w:t xml:space="preserve"> </w:t>
      </w:r>
      <w:r>
        <w:rPr>
          <w:color w:val="211F1F"/>
          <w:w w:val="105"/>
        </w:rPr>
        <w:t>Volksgezondheid,</w:t>
      </w:r>
      <w:r>
        <w:rPr>
          <w:color w:val="211F1F"/>
          <w:spacing w:val="40"/>
          <w:w w:val="105"/>
        </w:rPr>
        <w:t xml:space="preserve"> </w:t>
      </w:r>
      <w:r>
        <w:rPr>
          <w:color w:val="211F1F"/>
          <w:w w:val="105"/>
        </w:rPr>
        <w:t>Welzijn</w:t>
      </w:r>
      <w:r>
        <w:rPr>
          <w:color w:val="211F1F"/>
          <w:spacing w:val="40"/>
          <w:w w:val="105"/>
        </w:rPr>
        <w:t xml:space="preserve"> </w:t>
      </w:r>
      <w:r>
        <w:rPr>
          <w:color w:val="211F1F"/>
          <w:w w:val="105"/>
        </w:rPr>
        <w:t>en</w:t>
      </w:r>
      <w:r>
        <w:rPr>
          <w:color w:val="211F1F"/>
          <w:spacing w:val="40"/>
          <w:w w:val="105"/>
        </w:rPr>
        <w:t xml:space="preserve"> </w:t>
      </w:r>
      <w:r>
        <w:rPr>
          <w:color w:val="211F1F"/>
          <w:w w:val="105"/>
        </w:rPr>
        <w:t>Sport.</w:t>
      </w:r>
    </w:p>
    <w:p w:rsidR="001B3359" w:rsidRDefault="00D877C7" w14:paraId="59472D9A" w14:textId="77777777">
      <w:pPr>
        <w:pStyle w:val="Kop1"/>
        <w:spacing w:before="197" w:line="240" w:lineRule="exact"/>
      </w:pPr>
      <w:r>
        <w:rPr>
          <w:color w:val="211F1F"/>
          <w:w w:val="105"/>
        </w:rPr>
        <w:t>Loon-</w:t>
      </w:r>
      <w:r>
        <w:rPr>
          <w:color w:val="211F1F"/>
          <w:spacing w:val="2"/>
          <w:w w:val="105"/>
        </w:rPr>
        <w:t xml:space="preserve"> </w:t>
      </w:r>
      <w:r>
        <w:rPr>
          <w:color w:val="211F1F"/>
          <w:w w:val="105"/>
        </w:rPr>
        <w:t>en</w:t>
      </w:r>
      <w:r>
        <w:rPr>
          <w:color w:val="211F1F"/>
          <w:spacing w:val="7"/>
          <w:w w:val="105"/>
        </w:rPr>
        <w:t xml:space="preserve"> </w:t>
      </w:r>
      <w:r>
        <w:rPr>
          <w:color w:val="211F1F"/>
          <w:spacing w:val="-2"/>
          <w:w w:val="105"/>
        </w:rPr>
        <w:t>prijsbijstelling</w:t>
      </w:r>
    </w:p>
    <w:p w:rsidR="001B3359" w:rsidRDefault="00D877C7" w14:paraId="1AAD5FD0" w14:textId="77777777">
      <w:pPr>
        <w:pStyle w:val="Plattetekst"/>
        <w:spacing w:line="216" w:lineRule="exact"/>
        <w:ind w:left="3429"/>
      </w:pPr>
      <w:r>
        <w:rPr>
          <w:color w:val="211F1F"/>
        </w:rPr>
        <w:t>De</w:t>
      </w:r>
      <w:r>
        <w:rPr>
          <w:color w:val="211F1F"/>
          <w:spacing w:val="25"/>
        </w:rPr>
        <w:t xml:space="preserve"> </w:t>
      </w:r>
      <w:r>
        <w:rPr>
          <w:color w:val="211F1F"/>
        </w:rPr>
        <w:t>loon-</w:t>
      </w:r>
      <w:r>
        <w:rPr>
          <w:color w:val="211F1F"/>
          <w:spacing w:val="23"/>
        </w:rPr>
        <w:t xml:space="preserve"> </w:t>
      </w:r>
      <w:r>
        <w:rPr>
          <w:color w:val="211F1F"/>
        </w:rPr>
        <w:t>en</w:t>
      </w:r>
      <w:r>
        <w:rPr>
          <w:color w:val="211F1F"/>
          <w:spacing w:val="27"/>
        </w:rPr>
        <w:t xml:space="preserve"> </w:t>
      </w:r>
      <w:r>
        <w:rPr>
          <w:color w:val="211F1F"/>
        </w:rPr>
        <w:t>prijsbijstelling</w:t>
      </w:r>
      <w:r>
        <w:rPr>
          <w:color w:val="211F1F"/>
          <w:spacing w:val="25"/>
        </w:rPr>
        <w:t xml:space="preserve"> </w:t>
      </w:r>
      <w:r>
        <w:rPr>
          <w:color w:val="211F1F"/>
        </w:rPr>
        <w:t>tranche</w:t>
      </w:r>
      <w:r>
        <w:rPr>
          <w:color w:val="211F1F"/>
          <w:spacing w:val="28"/>
        </w:rPr>
        <w:t xml:space="preserve"> </w:t>
      </w:r>
      <w:r>
        <w:rPr>
          <w:color w:val="211F1F"/>
        </w:rPr>
        <w:t>2026</w:t>
      </w:r>
      <w:r>
        <w:rPr>
          <w:color w:val="211F1F"/>
          <w:spacing w:val="26"/>
        </w:rPr>
        <w:t xml:space="preserve"> </w:t>
      </w:r>
      <w:r>
        <w:rPr>
          <w:color w:val="211F1F"/>
        </w:rPr>
        <w:t>is</w:t>
      </w:r>
      <w:r>
        <w:rPr>
          <w:color w:val="211F1F"/>
          <w:spacing w:val="31"/>
        </w:rPr>
        <w:t xml:space="preserve"> </w:t>
      </w:r>
      <w:r>
        <w:rPr>
          <w:color w:val="211F1F"/>
          <w:spacing w:val="-2"/>
        </w:rPr>
        <w:t>toegevoegd.</w:t>
      </w:r>
    </w:p>
    <w:sectPr w:rsidR="001B3359">
      <w:pgSz w:w="11930" w:h="16860"/>
      <w:pgMar w:top="1320" w:right="708" w:bottom="1340" w:left="992" w:header="0" w:footer="109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38B56" w14:textId="77777777" w:rsidR="00D877C7" w:rsidRDefault="00D877C7">
      <w:r>
        <w:separator/>
      </w:r>
    </w:p>
  </w:endnote>
  <w:endnote w:type="continuationSeparator" w:id="0">
    <w:p w14:paraId="020DA984" w14:textId="77777777" w:rsidR="00D877C7" w:rsidRDefault="00D8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C255" w14:textId="77777777" w:rsidR="001B3359" w:rsidRDefault="00D877C7">
    <w:pPr>
      <w:pStyle w:val="Plattetekst"/>
      <w:spacing w:line="14" w:lineRule="auto"/>
      <w:rPr>
        <w:sz w:val="17"/>
      </w:rPr>
    </w:pPr>
    <w:r>
      <w:rPr>
        <w:noProof/>
        <w:sz w:val="17"/>
      </w:rPr>
      <mc:AlternateContent>
        <mc:Choice Requires="wps">
          <w:drawing>
            <wp:anchor distT="0" distB="0" distL="0" distR="0" simplePos="0" relativeHeight="477348352" behindDoc="1" locked="0" layoutInCell="1" allowOverlap="1" wp14:anchorId="32EE2BF9" wp14:editId="7619BFED">
              <wp:simplePos x="0" y="0"/>
              <wp:positionH relativeFrom="page">
                <wp:posOffset>2803448</wp:posOffset>
              </wp:positionH>
              <wp:positionV relativeFrom="page">
                <wp:posOffset>9816533</wp:posOffset>
              </wp:positionV>
              <wp:extent cx="3094990" cy="163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4990" cy="163830"/>
                      </a:xfrm>
                      <a:prstGeom prst="rect">
                        <a:avLst/>
                      </a:prstGeom>
                    </wps:spPr>
                    <wps:txbx>
                      <w:txbxContent>
                        <w:p w14:paraId="20330F27" w14:textId="77777777" w:rsidR="001B3359" w:rsidRDefault="00D877C7">
                          <w:pPr>
                            <w:pStyle w:val="Plattetekst"/>
                            <w:spacing w:before="20"/>
                            <w:ind w:left="20"/>
                          </w:pPr>
                          <w:r>
                            <w:rPr>
                              <w:color w:val="211F1F"/>
                            </w:rPr>
                            <w:t>Tweede</w:t>
                          </w:r>
                          <w:r>
                            <w:rPr>
                              <w:color w:val="211F1F"/>
                              <w:spacing w:val="11"/>
                            </w:rPr>
                            <w:t xml:space="preserve"> </w:t>
                          </w:r>
                          <w:r>
                            <w:rPr>
                              <w:color w:val="211F1F"/>
                            </w:rPr>
                            <w:t>Kamer,</w:t>
                          </w:r>
                          <w:r>
                            <w:rPr>
                              <w:color w:val="211F1F"/>
                              <w:spacing w:val="11"/>
                            </w:rPr>
                            <w:t xml:space="preserve"> </w:t>
                          </w:r>
                          <w:r>
                            <w:rPr>
                              <w:color w:val="211F1F"/>
                            </w:rPr>
                            <w:t>vergaderjaar</w:t>
                          </w:r>
                          <w:r>
                            <w:rPr>
                              <w:color w:val="211F1F"/>
                              <w:spacing w:val="19"/>
                            </w:rPr>
                            <w:t xml:space="preserve"> </w:t>
                          </w:r>
                          <w:r>
                            <w:rPr>
                              <w:color w:val="211F1F"/>
                            </w:rPr>
                            <w:t>2025–2026,</w:t>
                          </w:r>
                          <w:r>
                            <w:rPr>
                              <w:color w:val="211F1F"/>
                              <w:spacing w:val="9"/>
                            </w:rPr>
                            <w:t xml:space="preserve"> </w:t>
                          </w:r>
                          <w:r>
                            <w:rPr>
                              <w:color w:val="211F1F"/>
                            </w:rPr>
                            <w:t>36</w:t>
                          </w:r>
                          <w:r>
                            <w:rPr>
                              <w:color w:val="211F1F"/>
                              <w:spacing w:val="6"/>
                            </w:rPr>
                            <w:t xml:space="preserve"> </w:t>
                          </w:r>
                          <w:r>
                            <w:rPr>
                              <w:color w:val="211F1F"/>
                            </w:rPr>
                            <w:t>915</w:t>
                          </w:r>
                          <w:r>
                            <w:rPr>
                              <w:color w:val="211F1F"/>
                              <w:spacing w:val="7"/>
                            </w:rPr>
                            <w:t xml:space="preserve"> </w:t>
                          </w:r>
                          <w:r>
                            <w:rPr>
                              <w:color w:val="211F1F"/>
                            </w:rPr>
                            <w:t>XVI,</w:t>
                          </w:r>
                          <w:r>
                            <w:rPr>
                              <w:color w:val="211F1F"/>
                              <w:spacing w:val="13"/>
                            </w:rPr>
                            <w:t xml:space="preserve"> </w:t>
                          </w:r>
                          <w:r>
                            <w:rPr>
                              <w:color w:val="211F1F"/>
                            </w:rPr>
                            <w:t>nr.</w:t>
                          </w:r>
                          <w:r>
                            <w:rPr>
                              <w:color w:val="211F1F"/>
                              <w:spacing w:val="11"/>
                            </w:rPr>
                            <w:t xml:space="preserve"> </w:t>
                          </w:r>
                          <w:r>
                            <w:rPr>
                              <w:color w:val="211F1F"/>
                              <w:spacing w:val="-10"/>
                            </w:rPr>
                            <w:t>2</w:t>
                          </w:r>
                        </w:p>
                      </w:txbxContent>
                    </wps:txbx>
                    <wps:bodyPr wrap="square" lIns="0" tIns="0" rIns="0" bIns="0" rtlCol="0">
                      <a:noAutofit/>
                    </wps:bodyPr>
                  </wps:wsp>
                </a:graphicData>
              </a:graphic>
            </wp:anchor>
          </w:drawing>
        </mc:Choice>
        <mc:Fallback>
          <w:pict>
            <v:shapetype w14:anchorId="32EE2BF9" id="_x0000_t202" coordsize="21600,21600" o:spt="202" path="m,l,21600r21600,l21600,xe">
              <v:stroke joinstyle="miter"/>
              <v:path gradientshapeok="t" o:connecttype="rect"/>
            </v:shapetype>
            <v:shape id="Textbox 1" o:spid="_x0000_s1146" type="#_x0000_t202" style="position:absolute;margin-left:220.75pt;margin-top:772.95pt;width:243.7pt;height:12.9pt;z-index:-259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" filled="f" stroked="f">
              <v:textbox inset="0,0,0,0">
                <w:txbxContent>
                  <w:p w14:paraId="20330F27" w14:textId="77777777" w:rsidR="001B3359" w:rsidRDefault="00D877C7">
                    <w:pPr>
                      <w:pStyle w:val="Plattetekst"/>
                      <w:spacing w:before="20"/>
                      <w:ind w:left="20"/>
                    </w:pPr>
                    <w:r>
                      <w:rPr>
                        <w:color w:val="211F1F"/>
                      </w:rPr>
                      <w:t>Tweede</w:t>
                    </w:r>
                    <w:r>
                      <w:rPr>
                        <w:color w:val="211F1F"/>
                        <w:spacing w:val="11"/>
                      </w:rPr>
                      <w:t xml:space="preserve"> </w:t>
                    </w:r>
                    <w:r>
                      <w:rPr>
                        <w:color w:val="211F1F"/>
                      </w:rPr>
                      <w:t>Kamer,</w:t>
                    </w:r>
                    <w:r>
                      <w:rPr>
                        <w:color w:val="211F1F"/>
                        <w:spacing w:val="11"/>
                      </w:rPr>
                      <w:t xml:space="preserve"> </w:t>
                    </w:r>
                    <w:r>
                      <w:rPr>
                        <w:color w:val="211F1F"/>
                      </w:rPr>
                      <w:t>vergaderjaar</w:t>
                    </w:r>
                    <w:r>
                      <w:rPr>
                        <w:color w:val="211F1F"/>
                        <w:spacing w:val="19"/>
                      </w:rPr>
                      <w:t xml:space="preserve"> </w:t>
                    </w:r>
                    <w:r>
                      <w:rPr>
                        <w:color w:val="211F1F"/>
                      </w:rPr>
                      <w:t>2025–2026,</w:t>
                    </w:r>
                    <w:r>
                      <w:rPr>
                        <w:color w:val="211F1F"/>
                        <w:spacing w:val="9"/>
                      </w:rPr>
                      <w:t xml:space="preserve"> </w:t>
                    </w:r>
                    <w:r>
                      <w:rPr>
                        <w:color w:val="211F1F"/>
                      </w:rPr>
                      <w:t>36</w:t>
                    </w:r>
                    <w:r>
                      <w:rPr>
                        <w:color w:val="211F1F"/>
                        <w:spacing w:val="6"/>
                      </w:rPr>
                      <w:t xml:space="preserve"> </w:t>
                    </w:r>
                    <w:r>
                      <w:rPr>
                        <w:color w:val="211F1F"/>
                      </w:rPr>
                      <w:t>915</w:t>
                    </w:r>
                    <w:r>
                      <w:rPr>
                        <w:color w:val="211F1F"/>
                        <w:spacing w:val="7"/>
                      </w:rPr>
                      <w:t xml:space="preserve"> </w:t>
                    </w:r>
                    <w:r>
                      <w:rPr>
                        <w:color w:val="211F1F"/>
                      </w:rPr>
                      <w:t>XVI,</w:t>
                    </w:r>
                    <w:r>
                      <w:rPr>
                        <w:color w:val="211F1F"/>
                        <w:spacing w:val="13"/>
                      </w:rPr>
                      <w:t xml:space="preserve"> </w:t>
                    </w:r>
                    <w:r>
                      <w:rPr>
                        <w:color w:val="211F1F"/>
                      </w:rPr>
                      <w:t>nr.</w:t>
                    </w:r>
                    <w:r>
                      <w:rPr>
                        <w:color w:val="211F1F"/>
                        <w:spacing w:val="11"/>
                      </w:rPr>
                      <w:t xml:space="preserve"> </w:t>
                    </w:r>
                    <w:r>
                      <w:rPr>
                        <w:color w:val="211F1F"/>
                        <w:spacing w:val="-10"/>
                      </w:rPr>
                      <w:t>2</w:t>
                    </w:r>
                  </w:p>
                </w:txbxContent>
              </v:textbox>
              <w10:wrap anchorx="page" anchory="page"/>
            </v:shape>
          </w:pict>
        </mc:Fallback>
      </mc:AlternateContent>
    </w:r>
    <w:r>
      <w:rPr>
        <w:noProof/>
        <w:sz w:val="17"/>
      </w:rPr>
      <mc:AlternateContent>
        <mc:Choice Requires="wps">
          <w:drawing>
            <wp:anchor distT="0" distB="0" distL="0" distR="0" simplePos="0" relativeHeight="477348864" behindDoc="1" locked="0" layoutInCell="1" allowOverlap="1" wp14:anchorId="54E4EA72" wp14:editId="6D030149">
              <wp:simplePos x="0" y="0"/>
              <wp:positionH relativeFrom="page">
                <wp:posOffset>6734077</wp:posOffset>
              </wp:positionH>
              <wp:positionV relativeFrom="page">
                <wp:posOffset>9816533</wp:posOffset>
              </wp:positionV>
              <wp:extent cx="188595" cy="1765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76530"/>
                      </a:xfrm>
                      <a:prstGeom prst="rect">
                        <a:avLst/>
                      </a:prstGeom>
                    </wps:spPr>
                    <wps:txbx>
                      <w:txbxContent>
                        <w:p w14:paraId="5FAA6F36" w14:textId="77777777" w:rsidR="001B3359" w:rsidRDefault="00D877C7">
                          <w:pPr>
                            <w:pStyle w:val="Plattetekst"/>
                            <w:spacing w:before="20"/>
                            <w:ind w:left="2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 w14:anchorId="54E4EA72" id="Textbox 2" o:spid="_x0000_s1147" type="#_x0000_t202" style="position:absolute;margin-left:530.25pt;margin-top:772.95pt;width:14.85pt;height:13.9pt;z-index:-259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" filled="f" stroked="f">
              <v:textbox inset="0,0,0,0">
                <w:txbxContent>
                  <w:p w14:paraId="5FAA6F36" w14:textId="77777777" w:rsidR="001B3359" w:rsidRDefault="00D877C7">
                    <w:pPr>
                      <w:pStyle w:val="Plattetekst"/>
                      <w:spacing w:before="20"/>
                      <w:ind w:left="2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2CC0" w14:textId="77777777" w:rsidR="00D877C7" w:rsidRDefault="00D877C7">
      <w:r>
        <w:separator/>
      </w:r>
    </w:p>
  </w:footnote>
  <w:footnote w:type="continuationSeparator" w:id="0">
    <w:p w14:paraId="68C438BB" w14:textId="77777777" w:rsidR="00D877C7" w:rsidRDefault="00D87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3DD"/>
    <w:multiLevelType w:val="hybridMultilevel"/>
    <w:tmpl w:val="6B7A9FF0"/>
    <w:lvl w:ilvl="0" w:tplc="4D38BB94">
      <w:numFmt w:val="bullet"/>
      <w:lvlText w:val="–"/>
      <w:lvlJc w:val="left"/>
      <w:pPr>
        <w:ind w:left="3713" w:hanging="279"/>
      </w:pPr>
      <w:rPr>
        <w:rFonts w:ascii="Tahoma" w:eastAsia="Tahoma" w:hAnsi="Tahoma" w:cs="Tahoma" w:hint="default"/>
        <w:b w:val="0"/>
        <w:bCs w:val="0"/>
        <w:i w:val="0"/>
        <w:iCs w:val="0"/>
        <w:color w:val="211F1F"/>
        <w:spacing w:val="0"/>
        <w:w w:val="87"/>
        <w:sz w:val="18"/>
        <w:szCs w:val="18"/>
        <w:lang w:val="nl-NL" w:eastAsia="en-US" w:bidi="ar-SA"/>
      </w:rPr>
    </w:lvl>
    <w:lvl w:ilvl="1" w:tplc="B26EA11E">
      <w:numFmt w:val="bullet"/>
      <w:lvlText w:val="•"/>
      <w:lvlJc w:val="left"/>
      <w:pPr>
        <w:ind w:left="4370" w:hanging="279"/>
      </w:pPr>
      <w:rPr>
        <w:rFonts w:hint="default"/>
        <w:lang w:val="nl-NL" w:eastAsia="en-US" w:bidi="ar-SA"/>
      </w:rPr>
    </w:lvl>
    <w:lvl w:ilvl="2" w:tplc="6686A43E">
      <w:numFmt w:val="bullet"/>
      <w:lvlText w:val="•"/>
      <w:lvlJc w:val="left"/>
      <w:pPr>
        <w:ind w:left="5020" w:hanging="279"/>
      </w:pPr>
      <w:rPr>
        <w:rFonts w:hint="default"/>
        <w:lang w:val="nl-NL" w:eastAsia="en-US" w:bidi="ar-SA"/>
      </w:rPr>
    </w:lvl>
    <w:lvl w:ilvl="3" w:tplc="51E6784C">
      <w:numFmt w:val="bullet"/>
      <w:lvlText w:val="•"/>
      <w:lvlJc w:val="left"/>
      <w:pPr>
        <w:ind w:left="5670" w:hanging="279"/>
      </w:pPr>
      <w:rPr>
        <w:rFonts w:hint="default"/>
        <w:lang w:val="nl-NL" w:eastAsia="en-US" w:bidi="ar-SA"/>
      </w:rPr>
    </w:lvl>
    <w:lvl w:ilvl="4" w:tplc="8058414A">
      <w:numFmt w:val="bullet"/>
      <w:lvlText w:val="•"/>
      <w:lvlJc w:val="left"/>
      <w:pPr>
        <w:ind w:left="6320" w:hanging="279"/>
      </w:pPr>
      <w:rPr>
        <w:rFonts w:hint="default"/>
        <w:lang w:val="nl-NL" w:eastAsia="en-US" w:bidi="ar-SA"/>
      </w:rPr>
    </w:lvl>
    <w:lvl w:ilvl="5" w:tplc="1D3A9F42">
      <w:numFmt w:val="bullet"/>
      <w:lvlText w:val="•"/>
      <w:lvlJc w:val="left"/>
      <w:pPr>
        <w:ind w:left="6970" w:hanging="279"/>
      </w:pPr>
      <w:rPr>
        <w:rFonts w:hint="default"/>
        <w:lang w:val="nl-NL" w:eastAsia="en-US" w:bidi="ar-SA"/>
      </w:rPr>
    </w:lvl>
    <w:lvl w:ilvl="6" w:tplc="16A4E3FE">
      <w:numFmt w:val="bullet"/>
      <w:lvlText w:val="•"/>
      <w:lvlJc w:val="left"/>
      <w:pPr>
        <w:ind w:left="7620" w:hanging="279"/>
      </w:pPr>
      <w:rPr>
        <w:rFonts w:hint="default"/>
        <w:lang w:val="nl-NL" w:eastAsia="en-US" w:bidi="ar-SA"/>
      </w:rPr>
    </w:lvl>
    <w:lvl w:ilvl="7" w:tplc="378AF114">
      <w:numFmt w:val="bullet"/>
      <w:lvlText w:val="•"/>
      <w:lvlJc w:val="left"/>
      <w:pPr>
        <w:ind w:left="8270" w:hanging="279"/>
      </w:pPr>
      <w:rPr>
        <w:rFonts w:hint="default"/>
        <w:lang w:val="nl-NL" w:eastAsia="en-US" w:bidi="ar-SA"/>
      </w:rPr>
    </w:lvl>
    <w:lvl w:ilvl="8" w:tplc="27DC6506">
      <w:numFmt w:val="bullet"/>
      <w:lvlText w:val="•"/>
      <w:lvlJc w:val="left"/>
      <w:pPr>
        <w:ind w:left="8920" w:hanging="279"/>
      </w:pPr>
      <w:rPr>
        <w:rFonts w:hint="default"/>
        <w:lang w:val="nl-NL" w:eastAsia="en-US" w:bidi="ar-SA"/>
      </w:rPr>
    </w:lvl>
  </w:abstractNum>
  <w:abstractNum w:abstractNumId="1" w15:restartNumberingAfterBreak="0">
    <w:nsid w:val="0FA31834"/>
    <w:multiLevelType w:val="hybridMultilevel"/>
    <w:tmpl w:val="74DA714E"/>
    <w:lvl w:ilvl="0" w:tplc="47D89F26">
      <w:start w:val="1"/>
      <w:numFmt w:val="upperLetter"/>
      <w:lvlText w:val="%1."/>
      <w:lvlJc w:val="left"/>
      <w:pPr>
        <w:ind w:left="3662" w:hanging="233"/>
        <w:jc w:val="left"/>
      </w:pPr>
      <w:rPr>
        <w:rFonts w:ascii="Trebuchet MS" w:eastAsia="Trebuchet MS" w:hAnsi="Trebuchet MS" w:cs="Trebuchet MS" w:hint="default"/>
        <w:b/>
        <w:bCs/>
        <w:i w:val="0"/>
        <w:iCs w:val="0"/>
        <w:color w:val="00AEEF"/>
        <w:spacing w:val="0"/>
        <w:w w:val="100"/>
        <w:sz w:val="18"/>
        <w:szCs w:val="18"/>
        <w:lang w:val="nl-NL" w:eastAsia="en-US" w:bidi="ar-SA"/>
      </w:rPr>
    </w:lvl>
    <w:lvl w:ilvl="1" w:tplc="0374C032">
      <w:numFmt w:val="bullet"/>
      <w:lvlText w:val="•"/>
      <w:lvlJc w:val="left"/>
      <w:pPr>
        <w:ind w:left="3580" w:hanging="233"/>
      </w:pPr>
      <w:rPr>
        <w:rFonts w:hint="default"/>
        <w:lang w:val="nl-NL" w:eastAsia="en-US" w:bidi="ar-SA"/>
      </w:rPr>
    </w:lvl>
    <w:lvl w:ilvl="2" w:tplc="CE705540">
      <w:numFmt w:val="bullet"/>
      <w:lvlText w:val="•"/>
      <w:lvlJc w:val="left"/>
      <w:pPr>
        <w:ind w:left="3660" w:hanging="233"/>
      </w:pPr>
      <w:rPr>
        <w:rFonts w:hint="default"/>
        <w:lang w:val="nl-NL" w:eastAsia="en-US" w:bidi="ar-SA"/>
      </w:rPr>
    </w:lvl>
    <w:lvl w:ilvl="3" w:tplc="D4B486A8">
      <w:numFmt w:val="bullet"/>
      <w:lvlText w:val="•"/>
      <w:lvlJc w:val="left"/>
      <w:pPr>
        <w:ind w:left="4442" w:hanging="233"/>
      </w:pPr>
      <w:rPr>
        <w:rFonts w:hint="default"/>
        <w:lang w:val="nl-NL" w:eastAsia="en-US" w:bidi="ar-SA"/>
      </w:rPr>
    </w:lvl>
    <w:lvl w:ilvl="4" w:tplc="50E250F8">
      <w:numFmt w:val="bullet"/>
      <w:lvlText w:val="•"/>
      <w:lvlJc w:val="left"/>
      <w:pPr>
        <w:ind w:left="5225" w:hanging="233"/>
      </w:pPr>
      <w:rPr>
        <w:rFonts w:hint="default"/>
        <w:lang w:val="nl-NL" w:eastAsia="en-US" w:bidi="ar-SA"/>
      </w:rPr>
    </w:lvl>
    <w:lvl w:ilvl="5" w:tplc="CEDC4976">
      <w:numFmt w:val="bullet"/>
      <w:lvlText w:val="•"/>
      <w:lvlJc w:val="left"/>
      <w:pPr>
        <w:ind w:left="6008" w:hanging="233"/>
      </w:pPr>
      <w:rPr>
        <w:rFonts w:hint="default"/>
        <w:lang w:val="nl-NL" w:eastAsia="en-US" w:bidi="ar-SA"/>
      </w:rPr>
    </w:lvl>
    <w:lvl w:ilvl="6" w:tplc="9D066D9E">
      <w:numFmt w:val="bullet"/>
      <w:lvlText w:val="•"/>
      <w:lvlJc w:val="left"/>
      <w:pPr>
        <w:ind w:left="6790" w:hanging="233"/>
      </w:pPr>
      <w:rPr>
        <w:rFonts w:hint="default"/>
        <w:lang w:val="nl-NL" w:eastAsia="en-US" w:bidi="ar-SA"/>
      </w:rPr>
    </w:lvl>
    <w:lvl w:ilvl="7" w:tplc="BE2E6F08">
      <w:numFmt w:val="bullet"/>
      <w:lvlText w:val="•"/>
      <w:lvlJc w:val="left"/>
      <w:pPr>
        <w:ind w:left="7573" w:hanging="233"/>
      </w:pPr>
      <w:rPr>
        <w:rFonts w:hint="default"/>
        <w:lang w:val="nl-NL" w:eastAsia="en-US" w:bidi="ar-SA"/>
      </w:rPr>
    </w:lvl>
    <w:lvl w:ilvl="8" w:tplc="283879C8">
      <w:numFmt w:val="bullet"/>
      <w:lvlText w:val="•"/>
      <w:lvlJc w:val="left"/>
      <w:pPr>
        <w:ind w:left="8356" w:hanging="233"/>
      </w:pPr>
      <w:rPr>
        <w:rFonts w:hint="default"/>
        <w:lang w:val="nl-NL" w:eastAsia="en-US" w:bidi="ar-SA"/>
      </w:rPr>
    </w:lvl>
  </w:abstractNum>
  <w:abstractNum w:abstractNumId="2" w15:restartNumberingAfterBreak="0">
    <w:nsid w:val="120D3BB6"/>
    <w:multiLevelType w:val="multilevel"/>
    <w:tmpl w:val="0BC62726"/>
    <w:lvl w:ilvl="0">
      <w:start w:val="4"/>
      <w:numFmt w:val="decimal"/>
      <w:lvlText w:val="%1"/>
      <w:lvlJc w:val="left"/>
      <w:pPr>
        <w:ind w:left="3581" w:hanging="152"/>
        <w:jc w:val="left"/>
      </w:pPr>
      <w:rPr>
        <w:rFonts w:ascii="Trebuchet MS" w:eastAsia="Trebuchet MS" w:hAnsi="Trebuchet MS" w:cs="Trebuchet MS" w:hint="default"/>
        <w:b/>
        <w:bCs/>
        <w:i w:val="0"/>
        <w:iCs w:val="0"/>
        <w:color w:val="00AEEF"/>
        <w:spacing w:val="0"/>
        <w:w w:val="95"/>
        <w:sz w:val="18"/>
        <w:szCs w:val="18"/>
        <w:lang w:val="nl-NL" w:eastAsia="en-US" w:bidi="ar-SA"/>
      </w:rPr>
    </w:lvl>
    <w:lvl w:ilvl="1">
      <w:start w:val="1"/>
      <w:numFmt w:val="decimal"/>
      <w:lvlText w:val="%1.%2"/>
      <w:lvlJc w:val="left"/>
      <w:pPr>
        <w:ind w:left="3430" w:hanging="304"/>
        <w:jc w:val="left"/>
      </w:pPr>
      <w:rPr>
        <w:rFonts w:ascii="Trebuchet MS" w:eastAsia="Trebuchet MS" w:hAnsi="Trebuchet MS" w:cs="Trebuchet MS" w:hint="default"/>
        <w:b/>
        <w:bCs/>
        <w:i w:val="0"/>
        <w:iCs w:val="0"/>
        <w:color w:val="00AEEF"/>
        <w:spacing w:val="0"/>
        <w:w w:val="91"/>
        <w:sz w:val="18"/>
        <w:szCs w:val="18"/>
        <w:lang w:val="nl-NL" w:eastAsia="en-US" w:bidi="ar-SA"/>
      </w:rPr>
    </w:lvl>
    <w:lvl w:ilvl="2">
      <w:start w:val="1"/>
      <w:numFmt w:val="decimal"/>
      <w:lvlText w:val="(%3)"/>
      <w:lvlJc w:val="left"/>
      <w:pPr>
        <w:ind w:left="6055" w:hanging="209"/>
        <w:jc w:val="right"/>
      </w:pPr>
      <w:rPr>
        <w:rFonts w:ascii="Tahoma" w:eastAsia="Tahoma" w:hAnsi="Tahoma" w:cs="Tahoma" w:hint="default"/>
        <w:b w:val="0"/>
        <w:bCs w:val="0"/>
        <w:i w:val="0"/>
        <w:iCs w:val="0"/>
        <w:color w:val="231F20"/>
        <w:spacing w:val="0"/>
        <w:w w:val="81"/>
        <w:sz w:val="14"/>
        <w:szCs w:val="14"/>
        <w:lang w:val="nl-NL" w:eastAsia="en-US" w:bidi="ar-SA"/>
      </w:rPr>
    </w:lvl>
    <w:lvl w:ilvl="3">
      <w:numFmt w:val="bullet"/>
      <w:lvlText w:val="•"/>
      <w:lvlJc w:val="left"/>
      <w:pPr>
        <w:ind w:left="6060" w:hanging="209"/>
      </w:pPr>
      <w:rPr>
        <w:rFonts w:hint="default"/>
        <w:lang w:val="nl-NL" w:eastAsia="en-US" w:bidi="ar-SA"/>
      </w:rPr>
    </w:lvl>
    <w:lvl w:ilvl="4">
      <w:numFmt w:val="bullet"/>
      <w:lvlText w:val="•"/>
      <w:lvlJc w:val="left"/>
      <w:pPr>
        <w:ind w:left="6260" w:hanging="209"/>
      </w:pPr>
      <w:rPr>
        <w:rFonts w:hint="default"/>
        <w:lang w:val="nl-NL" w:eastAsia="en-US" w:bidi="ar-SA"/>
      </w:rPr>
    </w:lvl>
    <w:lvl w:ilvl="5">
      <w:numFmt w:val="bullet"/>
      <w:lvlText w:val="•"/>
      <w:lvlJc w:val="left"/>
      <w:pPr>
        <w:ind w:left="6341" w:hanging="209"/>
      </w:pPr>
      <w:rPr>
        <w:rFonts w:hint="default"/>
        <w:lang w:val="nl-NL" w:eastAsia="en-US" w:bidi="ar-SA"/>
      </w:rPr>
    </w:lvl>
    <w:lvl w:ilvl="6">
      <w:numFmt w:val="bullet"/>
      <w:lvlText w:val="•"/>
      <w:lvlJc w:val="left"/>
      <w:pPr>
        <w:ind w:left="6422" w:hanging="209"/>
      </w:pPr>
      <w:rPr>
        <w:rFonts w:hint="default"/>
        <w:lang w:val="nl-NL" w:eastAsia="en-US" w:bidi="ar-SA"/>
      </w:rPr>
    </w:lvl>
    <w:lvl w:ilvl="7">
      <w:numFmt w:val="bullet"/>
      <w:lvlText w:val="•"/>
      <w:lvlJc w:val="left"/>
      <w:pPr>
        <w:ind w:left="6503" w:hanging="209"/>
      </w:pPr>
      <w:rPr>
        <w:rFonts w:hint="default"/>
        <w:lang w:val="nl-NL" w:eastAsia="en-US" w:bidi="ar-SA"/>
      </w:rPr>
    </w:lvl>
    <w:lvl w:ilvl="8">
      <w:numFmt w:val="bullet"/>
      <w:lvlText w:val="•"/>
      <w:lvlJc w:val="left"/>
      <w:pPr>
        <w:ind w:left="6584" w:hanging="209"/>
      </w:pPr>
      <w:rPr>
        <w:rFonts w:hint="default"/>
        <w:lang w:val="nl-NL" w:eastAsia="en-US" w:bidi="ar-SA"/>
      </w:rPr>
    </w:lvl>
  </w:abstractNum>
  <w:abstractNum w:abstractNumId="3" w15:restartNumberingAfterBreak="0">
    <w:nsid w:val="20C72AB2"/>
    <w:multiLevelType w:val="multilevel"/>
    <w:tmpl w:val="52526BF8"/>
    <w:lvl w:ilvl="0">
      <w:start w:val="4"/>
      <w:numFmt w:val="decimal"/>
      <w:lvlText w:val="%1"/>
      <w:lvlJc w:val="left"/>
      <w:pPr>
        <w:ind w:left="3729" w:hanging="300"/>
        <w:jc w:val="left"/>
      </w:pPr>
      <w:rPr>
        <w:rFonts w:hint="default"/>
        <w:lang w:val="nl-NL" w:eastAsia="en-US" w:bidi="ar-SA"/>
      </w:rPr>
    </w:lvl>
    <w:lvl w:ilvl="1">
      <w:start w:val="1"/>
      <w:numFmt w:val="decimal"/>
      <w:lvlText w:val="%1.%2"/>
      <w:lvlJc w:val="left"/>
      <w:pPr>
        <w:ind w:left="3729" w:hanging="300"/>
        <w:jc w:val="left"/>
      </w:pPr>
      <w:rPr>
        <w:rFonts w:ascii="Trebuchet MS" w:eastAsia="Trebuchet MS" w:hAnsi="Trebuchet MS" w:cs="Trebuchet MS" w:hint="default"/>
        <w:b/>
        <w:bCs/>
        <w:i w:val="0"/>
        <w:iCs w:val="0"/>
        <w:color w:val="00ACED"/>
        <w:spacing w:val="-1"/>
        <w:w w:val="86"/>
        <w:sz w:val="18"/>
        <w:szCs w:val="18"/>
        <w:lang w:val="nl-NL" w:eastAsia="en-US" w:bidi="ar-SA"/>
      </w:rPr>
    </w:lvl>
    <w:lvl w:ilvl="2">
      <w:numFmt w:val="bullet"/>
      <w:lvlText w:val="•"/>
      <w:lvlJc w:val="left"/>
      <w:pPr>
        <w:ind w:left="5020" w:hanging="300"/>
      </w:pPr>
      <w:rPr>
        <w:rFonts w:hint="default"/>
        <w:lang w:val="nl-NL" w:eastAsia="en-US" w:bidi="ar-SA"/>
      </w:rPr>
    </w:lvl>
    <w:lvl w:ilvl="3">
      <w:numFmt w:val="bullet"/>
      <w:lvlText w:val="•"/>
      <w:lvlJc w:val="left"/>
      <w:pPr>
        <w:ind w:left="5670" w:hanging="300"/>
      </w:pPr>
      <w:rPr>
        <w:rFonts w:hint="default"/>
        <w:lang w:val="nl-NL" w:eastAsia="en-US" w:bidi="ar-SA"/>
      </w:rPr>
    </w:lvl>
    <w:lvl w:ilvl="4">
      <w:numFmt w:val="bullet"/>
      <w:lvlText w:val="•"/>
      <w:lvlJc w:val="left"/>
      <w:pPr>
        <w:ind w:left="6320" w:hanging="300"/>
      </w:pPr>
      <w:rPr>
        <w:rFonts w:hint="default"/>
        <w:lang w:val="nl-NL" w:eastAsia="en-US" w:bidi="ar-SA"/>
      </w:rPr>
    </w:lvl>
    <w:lvl w:ilvl="5">
      <w:numFmt w:val="bullet"/>
      <w:lvlText w:val="•"/>
      <w:lvlJc w:val="left"/>
      <w:pPr>
        <w:ind w:left="6970" w:hanging="300"/>
      </w:pPr>
      <w:rPr>
        <w:rFonts w:hint="default"/>
        <w:lang w:val="nl-NL" w:eastAsia="en-US" w:bidi="ar-SA"/>
      </w:rPr>
    </w:lvl>
    <w:lvl w:ilvl="6">
      <w:numFmt w:val="bullet"/>
      <w:lvlText w:val="•"/>
      <w:lvlJc w:val="left"/>
      <w:pPr>
        <w:ind w:left="7620" w:hanging="300"/>
      </w:pPr>
      <w:rPr>
        <w:rFonts w:hint="default"/>
        <w:lang w:val="nl-NL" w:eastAsia="en-US" w:bidi="ar-SA"/>
      </w:rPr>
    </w:lvl>
    <w:lvl w:ilvl="7">
      <w:numFmt w:val="bullet"/>
      <w:lvlText w:val="•"/>
      <w:lvlJc w:val="left"/>
      <w:pPr>
        <w:ind w:left="8270" w:hanging="300"/>
      </w:pPr>
      <w:rPr>
        <w:rFonts w:hint="default"/>
        <w:lang w:val="nl-NL" w:eastAsia="en-US" w:bidi="ar-SA"/>
      </w:rPr>
    </w:lvl>
    <w:lvl w:ilvl="8">
      <w:numFmt w:val="bullet"/>
      <w:lvlText w:val="•"/>
      <w:lvlJc w:val="left"/>
      <w:pPr>
        <w:ind w:left="8920" w:hanging="300"/>
      </w:pPr>
      <w:rPr>
        <w:rFonts w:hint="default"/>
        <w:lang w:val="nl-NL" w:eastAsia="en-US" w:bidi="ar-SA"/>
      </w:rPr>
    </w:lvl>
  </w:abstractNum>
  <w:abstractNum w:abstractNumId="4" w15:restartNumberingAfterBreak="0">
    <w:nsid w:val="277C776B"/>
    <w:multiLevelType w:val="multilevel"/>
    <w:tmpl w:val="41CCAC6E"/>
    <w:lvl w:ilvl="0">
      <w:start w:val="6"/>
      <w:numFmt w:val="decimal"/>
      <w:lvlText w:val="%1"/>
      <w:lvlJc w:val="left"/>
      <w:pPr>
        <w:ind w:left="360" w:hanging="360"/>
      </w:pPr>
      <w:rPr>
        <w:rFonts w:hint="default"/>
        <w:color w:val="00ACED"/>
      </w:rPr>
    </w:lvl>
    <w:lvl w:ilvl="1">
      <w:start w:val="2"/>
      <w:numFmt w:val="decimal"/>
      <w:lvlText w:val="%1.%2"/>
      <w:lvlJc w:val="left"/>
      <w:pPr>
        <w:ind w:left="4086" w:hanging="360"/>
      </w:pPr>
      <w:rPr>
        <w:rFonts w:hint="default"/>
        <w:color w:val="00ACED"/>
      </w:rPr>
    </w:lvl>
    <w:lvl w:ilvl="2">
      <w:start w:val="1"/>
      <w:numFmt w:val="decimal"/>
      <w:lvlText w:val="%1.%2.%3"/>
      <w:lvlJc w:val="left"/>
      <w:pPr>
        <w:ind w:left="8172" w:hanging="720"/>
      </w:pPr>
      <w:rPr>
        <w:rFonts w:hint="default"/>
        <w:color w:val="00ACED"/>
      </w:rPr>
    </w:lvl>
    <w:lvl w:ilvl="3">
      <w:start w:val="1"/>
      <w:numFmt w:val="decimal"/>
      <w:lvlText w:val="%1.%2.%3.%4"/>
      <w:lvlJc w:val="left"/>
      <w:pPr>
        <w:ind w:left="12258" w:hanging="1080"/>
      </w:pPr>
      <w:rPr>
        <w:rFonts w:hint="default"/>
        <w:color w:val="00ACED"/>
      </w:rPr>
    </w:lvl>
    <w:lvl w:ilvl="4">
      <w:start w:val="1"/>
      <w:numFmt w:val="decimal"/>
      <w:lvlText w:val="%1.%2.%3.%4.%5"/>
      <w:lvlJc w:val="left"/>
      <w:pPr>
        <w:ind w:left="15984" w:hanging="1080"/>
      </w:pPr>
      <w:rPr>
        <w:rFonts w:hint="default"/>
        <w:color w:val="00ACED"/>
      </w:rPr>
    </w:lvl>
    <w:lvl w:ilvl="5">
      <w:start w:val="1"/>
      <w:numFmt w:val="decimal"/>
      <w:lvlText w:val="%1.%2.%3.%4.%5.%6"/>
      <w:lvlJc w:val="left"/>
      <w:pPr>
        <w:ind w:left="20070" w:hanging="1440"/>
      </w:pPr>
      <w:rPr>
        <w:rFonts w:hint="default"/>
        <w:color w:val="00ACED"/>
      </w:rPr>
    </w:lvl>
    <w:lvl w:ilvl="6">
      <w:start w:val="1"/>
      <w:numFmt w:val="decimal"/>
      <w:lvlText w:val="%1.%2.%3.%4.%5.%6.%7"/>
      <w:lvlJc w:val="left"/>
      <w:pPr>
        <w:ind w:left="23796" w:hanging="1440"/>
      </w:pPr>
      <w:rPr>
        <w:rFonts w:hint="default"/>
        <w:color w:val="00ACED"/>
      </w:rPr>
    </w:lvl>
    <w:lvl w:ilvl="7">
      <w:start w:val="1"/>
      <w:numFmt w:val="decimal"/>
      <w:lvlText w:val="%1.%2.%3.%4.%5.%6.%7.%8"/>
      <w:lvlJc w:val="left"/>
      <w:pPr>
        <w:ind w:left="27882" w:hanging="1800"/>
      </w:pPr>
      <w:rPr>
        <w:rFonts w:hint="default"/>
        <w:color w:val="00ACED"/>
      </w:rPr>
    </w:lvl>
    <w:lvl w:ilvl="8">
      <w:start w:val="1"/>
      <w:numFmt w:val="decimal"/>
      <w:lvlText w:val="%1.%2.%3.%4.%5.%6.%7.%8.%9"/>
      <w:lvlJc w:val="left"/>
      <w:pPr>
        <w:ind w:left="31608" w:hanging="1800"/>
      </w:pPr>
      <w:rPr>
        <w:rFonts w:hint="default"/>
        <w:color w:val="00ACED"/>
      </w:rPr>
    </w:lvl>
  </w:abstractNum>
  <w:abstractNum w:abstractNumId="5" w15:restartNumberingAfterBreak="0">
    <w:nsid w:val="31750A7A"/>
    <w:multiLevelType w:val="hybridMultilevel"/>
    <w:tmpl w:val="5766582E"/>
    <w:lvl w:ilvl="0" w:tplc="394A2428">
      <w:start w:val="2"/>
      <w:numFmt w:val="decimal"/>
      <w:lvlText w:val="%1."/>
      <w:lvlJc w:val="left"/>
      <w:pPr>
        <w:ind w:left="3632" w:hanging="203"/>
        <w:jc w:val="left"/>
      </w:pPr>
      <w:rPr>
        <w:rFonts w:ascii="Trebuchet MS" w:eastAsia="Trebuchet MS" w:hAnsi="Trebuchet MS" w:cs="Trebuchet MS" w:hint="default"/>
        <w:b/>
        <w:bCs/>
        <w:i w:val="0"/>
        <w:iCs w:val="0"/>
        <w:color w:val="231F20"/>
        <w:spacing w:val="0"/>
        <w:w w:val="88"/>
        <w:sz w:val="18"/>
        <w:szCs w:val="18"/>
        <w:lang w:val="nl-NL" w:eastAsia="en-US" w:bidi="ar-SA"/>
      </w:rPr>
    </w:lvl>
    <w:lvl w:ilvl="1" w:tplc="8752CA1C">
      <w:numFmt w:val="bullet"/>
      <w:lvlText w:val="•"/>
      <w:lvlJc w:val="left"/>
      <w:pPr>
        <w:ind w:left="4268" w:hanging="203"/>
      </w:pPr>
      <w:rPr>
        <w:rFonts w:hint="default"/>
        <w:lang w:val="nl-NL" w:eastAsia="en-US" w:bidi="ar-SA"/>
      </w:rPr>
    </w:lvl>
    <w:lvl w:ilvl="2" w:tplc="1B26FD0C">
      <w:numFmt w:val="bullet"/>
      <w:lvlText w:val="•"/>
      <w:lvlJc w:val="left"/>
      <w:pPr>
        <w:ind w:left="4896" w:hanging="203"/>
      </w:pPr>
      <w:rPr>
        <w:rFonts w:hint="default"/>
        <w:lang w:val="nl-NL" w:eastAsia="en-US" w:bidi="ar-SA"/>
      </w:rPr>
    </w:lvl>
    <w:lvl w:ilvl="3" w:tplc="60F288BC">
      <w:numFmt w:val="bullet"/>
      <w:lvlText w:val="•"/>
      <w:lvlJc w:val="left"/>
      <w:pPr>
        <w:ind w:left="5524" w:hanging="203"/>
      </w:pPr>
      <w:rPr>
        <w:rFonts w:hint="default"/>
        <w:lang w:val="nl-NL" w:eastAsia="en-US" w:bidi="ar-SA"/>
      </w:rPr>
    </w:lvl>
    <w:lvl w:ilvl="4" w:tplc="075C8D8C">
      <w:numFmt w:val="bullet"/>
      <w:lvlText w:val="•"/>
      <w:lvlJc w:val="left"/>
      <w:pPr>
        <w:ind w:left="6152" w:hanging="203"/>
      </w:pPr>
      <w:rPr>
        <w:rFonts w:hint="default"/>
        <w:lang w:val="nl-NL" w:eastAsia="en-US" w:bidi="ar-SA"/>
      </w:rPr>
    </w:lvl>
    <w:lvl w:ilvl="5" w:tplc="DB5E2FC0">
      <w:numFmt w:val="bullet"/>
      <w:lvlText w:val="•"/>
      <w:lvlJc w:val="left"/>
      <w:pPr>
        <w:ind w:left="6780" w:hanging="203"/>
      </w:pPr>
      <w:rPr>
        <w:rFonts w:hint="default"/>
        <w:lang w:val="nl-NL" w:eastAsia="en-US" w:bidi="ar-SA"/>
      </w:rPr>
    </w:lvl>
    <w:lvl w:ilvl="6" w:tplc="4B6008CA">
      <w:numFmt w:val="bullet"/>
      <w:lvlText w:val="•"/>
      <w:lvlJc w:val="left"/>
      <w:pPr>
        <w:ind w:left="7408" w:hanging="203"/>
      </w:pPr>
      <w:rPr>
        <w:rFonts w:hint="default"/>
        <w:lang w:val="nl-NL" w:eastAsia="en-US" w:bidi="ar-SA"/>
      </w:rPr>
    </w:lvl>
    <w:lvl w:ilvl="7" w:tplc="883CCD2C">
      <w:numFmt w:val="bullet"/>
      <w:lvlText w:val="•"/>
      <w:lvlJc w:val="left"/>
      <w:pPr>
        <w:ind w:left="8037" w:hanging="203"/>
      </w:pPr>
      <w:rPr>
        <w:rFonts w:hint="default"/>
        <w:lang w:val="nl-NL" w:eastAsia="en-US" w:bidi="ar-SA"/>
      </w:rPr>
    </w:lvl>
    <w:lvl w:ilvl="8" w:tplc="B434AC64">
      <w:numFmt w:val="bullet"/>
      <w:lvlText w:val="•"/>
      <w:lvlJc w:val="left"/>
      <w:pPr>
        <w:ind w:left="8665" w:hanging="203"/>
      </w:pPr>
      <w:rPr>
        <w:rFonts w:hint="default"/>
        <w:lang w:val="nl-NL" w:eastAsia="en-US" w:bidi="ar-SA"/>
      </w:rPr>
    </w:lvl>
  </w:abstractNum>
  <w:abstractNum w:abstractNumId="6" w15:restartNumberingAfterBreak="0">
    <w:nsid w:val="395D597A"/>
    <w:multiLevelType w:val="hybridMultilevel"/>
    <w:tmpl w:val="AB08DDCC"/>
    <w:lvl w:ilvl="0" w:tplc="56C8B148">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839ED568">
      <w:numFmt w:val="bullet"/>
      <w:lvlText w:val="•"/>
      <w:lvlJc w:val="left"/>
      <w:pPr>
        <w:ind w:left="4340" w:hanging="284"/>
      </w:pPr>
      <w:rPr>
        <w:rFonts w:hint="default"/>
        <w:lang w:val="nl-NL" w:eastAsia="en-US" w:bidi="ar-SA"/>
      </w:rPr>
    </w:lvl>
    <w:lvl w:ilvl="2" w:tplc="8A46286A">
      <w:numFmt w:val="bullet"/>
      <w:lvlText w:val="•"/>
      <w:lvlJc w:val="left"/>
      <w:pPr>
        <w:ind w:left="4960" w:hanging="284"/>
      </w:pPr>
      <w:rPr>
        <w:rFonts w:hint="default"/>
        <w:lang w:val="nl-NL" w:eastAsia="en-US" w:bidi="ar-SA"/>
      </w:rPr>
    </w:lvl>
    <w:lvl w:ilvl="3" w:tplc="F3189628">
      <w:numFmt w:val="bullet"/>
      <w:lvlText w:val="•"/>
      <w:lvlJc w:val="left"/>
      <w:pPr>
        <w:ind w:left="5580" w:hanging="284"/>
      </w:pPr>
      <w:rPr>
        <w:rFonts w:hint="default"/>
        <w:lang w:val="nl-NL" w:eastAsia="en-US" w:bidi="ar-SA"/>
      </w:rPr>
    </w:lvl>
    <w:lvl w:ilvl="4" w:tplc="15C692FA">
      <w:numFmt w:val="bullet"/>
      <w:lvlText w:val="•"/>
      <w:lvlJc w:val="left"/>
      <w:pPr>
        <w:ind w:left="6200" w:hanging="284"/>
      </w:pPr>
      <w:rPr>
        <w:rFonts w:hint="default"/>
        <w:lang w:val="nl-NL" w:eastAsia="en-US" w:bidi="ar-SA"/>
      </w:rPr>
    </w:lvl>
    <w:lvl w:ilvl="5" w:tplc="E6C008DA">
      <w:numFmt w:val="bullet"/>
      <w:lvlText w:val="•"/>
      <w:lvlJc w:val="left"/>
      <w:pPr>
        <w:ind w:left="6820" w:hanging="284"/>
      </w:pPr>
      <w:rPr>
        <w:rFonts w:hint="default"/>
        <w:lang w:val="nl-NL" w:eastAsia="en-US" w:bidi="ar-SA"/>
      </w:rPr>
    </w:lvl>
    <w:lvl w:ilvl="6" w:tplc="D99A72CC">
      <w:numFmt w:val="bullet"/>
      <w:lvlText w:val="•"/>
      <w:lvlJc w:val="left"/>
      <w:pPr>
        <w:ind w:left="7440" w:hanging="284"/>
      </w:pPr>
      <w:rPr>
        <w:rFonts w:hint="default"/>
        <w:lang w:val="nl-NL" w:eastAsia="en-US" w:bidi="ar-SA"/>
      </w:rPr>
    </w:lvl>
    <w:lvl w:ilvl="7" w:tplc="84CC1918">
      <w:numFmt w:val="bullet"/>
      <w:lvlText w:val="•"/>
      <w:lvlJc w:val="left"/>
      <w:pPr>
        <w:ind w:left="8061" w:hanging="284"/>
      </w:pPr>
      <w:rPr>
        <w:rFonts w:hint="default"/>
        <w:lang w:val="nl-NL" w:eastAsia="en-US" w:bidi="ar-SA"/>
      </w:rPr>
    </w:lvl>
    <w:lvl w:ilvl="8" w:tplc="32987C46">
      <w:numFmt w:val="bullet"/>
      <w:lvlText w:val="•"/>
      <w:lvlJc w:val="left"/>
      <w:pPr>
        <w:ind w:left="8681" w:hanging="284"/>
      </w:pPr>
      <w:rPr>
        <w:rFonts w:hint="default"/>
        <w:lang w:val="nl-NL" w:eastAsia="en-US" w:bidi="ar-SA"/>
      </w:rPr>
    </w:lvl>
  </w:abstractNum>
  <w:abstractNum w:abstractNumId="7" w15:restartNumberingAfterBreak="0">
    <w:nsid w:val="6FB534C7"/>
    <w:multiLevelType w:val="hybridMultilevel"/>
    <w:tmpl w:val="0A583A0A"/>
    <w:lvl w:ilvl="0" w:tplc="ECC60C64">
      <w:start w:val="1"/>
      <w:numFmt w:val="decimal"/>
      <w:lvlText w:val="%1."/>
      <w:lvlJc w:val="left"/>
      <w:pPr>
        <w:ind w:left="3713" w:hanging="284"/>
        <w:jc w:val="left"/>
      </w:pPr>
      <w:rPr>
        <w:rFonts w:hint="default"/>
        <w:spacing w:val="-19"/>
        <w:w w:val="92"/>
        <w:lang w:val="nl-NL" w:eastAsia="en-US" w:bidi="ar-SA"/>
      </w:rPr>
    </w:lvl>
    <w:lvl w:ilvl="1" w:tplc="AFE8F304">
      <w:numFmt w:val="bullet"/>
      <w:lvlText w:val="•"/>
      <w:lvlJc w:val="left"/>
      <w:pPr>
        <w:ind w:left="4340" w:hanging="284"/>
      </w:pPr>
      <w:rPr>
        <w:rFonts w:hint="default"/>
        <w:lang w:val="nl-NL" w:eastAsia="en-US" w:bidi="ar-SA"/>
      </w:rPr>
    </w:lvl>
    <w:lvl w:ilvl="2" w:tplc="84C29F34">
      <w:numFmt w:val="bullet"/>
      <w:lvlText w:val="•"/>
      <w:lvlJc w:val="left"/>
      <w:pPr>
        <w:ind w:left="4960" w:hanging="284"/>
      </w:pPr>
      <w:rPr>
        <w:rFonts w:hint="default"/>
        <w:lang w:val="nl-NL" w:eastAsia="en-US" w:bidi="ar-SA"/>
      </w:rPr>
    </w:lvl>
    <w:lvl w:ilvl="3" w:tplc="243C8020">
      <w:numFmt w:val="bullet"/>
      <w:lvlText w:val="•"/>
      <w:lvlJc w:val="left"/>
      <w:pPr>
        <w:ind w:left="5580" w:hanging="284"/>
      </w:pPr>
      <w:rPr>
        <w:rFonts w:hint="default"/>
        <w:lang w:val="nl-NL" w:eastAsia="en-US" w:bidi="ar-SA"/>
      </w:rPr>
    </w:lvl>
    <w:lvl w:ilvl="4" w:tplc="B6660B9A">
      <w:numFmt w:val="bullet"/>
      <w:lvlText w:val="•"/>
      <w:lvlJc w:val="left"/>
      <w:pPr>
        <w:ind w:left="6200" w:hanging="284"/>
      </w:pPr>
      <w:rPr>
        <w:rFonts w:hint="default"/>
        <w:lang w:val="nl-NL" w:eastAsia="en-US" w:bidi="ar-SA"/>
      </w:rPr>
    </w:lvl>
    <w:lvl w:ilvl="5" w:tplc="502C1BFA">
      <w:numFmt w:val="bullet"/>
      <w:lvlText w:val="•"/>
      <w:lvlJc w:val="left"/>
      <w:pPr>
        <w:ind w:left="6820" w:hanging="284"/>
      </w:pPr>
      <w:rPr>
        <w:rFonts w:hint="default"/>
        <w:lang w:val="nl-NL" w:eastAsia="en-US" w:bidi="ar-SA"/>
      </w:rPr>
    </w:lvl>
    <w:lvl w:ilvl="6" w:tplc="A1582AE2">
      <w:numFmt w:val="bullet"/>
      <w:lvlText w:val="•"/>
      <w:lvlJc w:val="left"/>
      <w:pPr>
        <w:ind w:left="7440" w:hanging="284"/>
      </w:pPr>
      <w:rPr>
        <w:rFonts w:hint="default"/>
        <w:lang w:val="nl-NL" w:eastAsia="en-US" w:bidi="ar-SA"/>
      </w:rPr>
    </w:lvl>
    <w:lvl w:ilvl="7" w:tplc="8498621C">
      <w:numFmt w:val="bullet"/>
      <w:lvlText w:val="•"/>
      <w:lvlJc w:val="left"/>
      <w:pPr>
        <w:ind w:left="8061" w:hanging="284"/>
      </w:pPr>
      <w:rPr>
        <w:rFonts w:hint="default"/>
        <w:lang w:val="nl-NL" w:eastAsia="en-US" w:bidi="ar-SA"/>
      </w:rPr>
    </w:lvl>
    <w:lvl w:ilvl="8" w:tplc="4E4059C4">
      <w:numFmt w:val="bullet"/>
      <w:lvlText w:val="•"/>
      <w:lvlJc w:val="left"/>
      <w:pPr>
        <w:ind w:left="8681" w:hanging="284"/>
      </w:pPr>
      <w:rPr>
        <w:rFonts w:hint="default"/>
        <w:lang w:val="nl-NL" w:eastAsia="en-US" w:bidi="ar-SA"/>
      </w:rPr>
    </w:lvl>
  </w:abstractNum>
  <w:abstractNum w:abstractNumId="8" w15:restartNumberingAfterBreak="0">
    <w:nsid w:val="6FC23802"/>
    <w:multiLevelType w:val="hybridMultilevel"/>
    <w:tmpl w:val="A404AED8"/>
    <w:lvl w:ilvl="0" w:tplc="0032E36A">
      <w:start w:val="1"/>
      <w:numFmt w:val="decimal"/>
      <w:lvlText w:val="%1."/>
      <w:lvlJc w:val="left"/>
      <w:pPr>
        <w:ind w:left="3713" w:hanging="284"/>
        <w:jc w:val="left"/>
      </w:pPr>
      <w:rPr>
        <w:rFonts w:ascii="Tahoma" w:eastAsia="Tahoma" w:hAnsi="Tahoma" w:cs="Tahoma" w:hint="default"/>
        <w:b w:val="0"/>
        <w:bCs w:val="0"/>
        <w:i w:val="0"/>
        <w:iCs w:val="0"/>
        <w:color w:val="231F20"/>
        <w:spacing w:val="-19"/>
        <w:w w:val="92"/>
        <w:sz w:val="18"/>
        <w:szCs w:val="18"/>
        <w:lang w:val="nl-NL" w:eastAsia="en-US" w:bidi="ar-SA"/>
      </w:rPr>
    </w:lvl>
    <w:lvl w:ilvl="1" w:tplc="E1B6C02A">
      <w:numFmt w:val="bullet"/>
      <w:lvlText w:val="•"/>
      <w:lvlJc w:val="left"/>
      <w:pPr>
        <w:ind w:left="4340" w:hanging="284"/>
      </w:pPr>
      <w:rPr>
        <w:rFonts w:hint="default"/>
        <w:lang w:val="nl-NL" w:eastAsia="en-US" w:bidi="ar-SA"/>
      </w:rPr>
    </w:lvl>
    <w:lvl w:ilvl="2" w:tplc="BFA0D8B2">
      <w:numFmt w:val="bullet"/>
      <w:lvlText w:val="•"/>
      <w:lvlJc w:val="left"/>
      <w:pPr>
        <w:ind w:left="4960" w:hanging="284"/>
      </w:pPr>
      <w:rPr>
        <w:rFonts w:hint="default"/>
        <w:lang w:val="nl-NL" w:eastAsia="en-US" w:bidi="ar-SA"/>
      </w:rPr>
    </w:lvl>
    <w:lvl w:ilvl="3" w:tplc="BBB6CB9E">
      <w:numFmt w:val="bullet"/>
      <w:lvlText w:val="•"/>
      <w:lvlJc w:val="left"/>
      <w:pPr>
        <w:ind w:left="5580" w:hanging="284"/>
      </w:pPr>
      <w:rPr>
        <w:rFonts w:hint="default"/>
        <w:lang w:val="nl-NL" w:eastAsia="en-US" w:bidi="ar-SA"/>
      </w:rPr>
    </w:lvl>
    <w:lvl w:ilvl="4" w:tplc="F47AA5CA">
      <w:numFmt w:val="bullet"/>
      <w:lvlText w:val="•"/>
      <w:lvlJc w:val="left"/>
      <w:pPr>
        <w:ind w:left="6200" w:hanging="284"/>
      </w:pPr>
      <w:rPr>
        <w:rFonts w:hint="default"/>
        <w:lang w:val="nl-NL" w:eastAsia="en-US" w:bidi="ar-SA"/>
      </w:rPr>
    </w:lvl>
    <w:lvl w:ilvl="5" w:tplc="D8F009F4">
      <w:numFmt w:val="bullet"/>
      <w:lvlText w:val="•"/>
      <w:lvlJc w:val="left"/>
      <w:pPr>
        <w:ind w:left="6820" w:hanging="284"/>
      </w:pPr>
      <w:rPr>
        <w:rFonts w:hint="default"/>
        <w:lang w:val="nl-NL" w:eastAsia="en-US" w:bidi="ar-SA"/>
      </w:rPr>
    </w:lvl>
    <w:lvl w:ilvl="6" w:tplc="252A1622">
      <w:numFmt w:val="bullet"/>
      <w:lvlText w:val="•"/>
      <w:lvlJc w:val="left"/>
      <w:pPr>
        <w:ind w:left="7440" w:hanging="284"/>
      </w:pPr>
      <w:rPr>
        <w:rFonts w:hint="default"/>
        <w:lang w:val="nl-NL" w:eastAsia="en-US" w:bidi="ar-SA"/>
      </w:rPr>
    </w:lvl>
    <w:lvl w:ilvl="7" w:tplc="6C9E7A26">
      <w:numFmt w:val="bullet"/>
      <w:lvlText w:val="•"/>
      <w:lvlJc w:val="left"/>
      <w:pPr>
        <w:ind w:left="8061" w:hanging="284"/>
      </w:pPr>
      <w:rPr>
        <w:rFonts w:hint="default"/>
        <w:lang w:val="nl-NL" w:eastAsia="en-US" w:bidi="ar-SA"/>
      </w:rPr>
    </w:lvl>
    <w:lvl w:ilvl="8" w:tplc="A560CAEC">
      <w:numFmt w:val="bullet"/>
      <w:lvlText w:val="•"/>
      <w:lvlJc w:val="left"/>
      <w:pPr>
        <w:ind w:left="8681" w:hanging="284"/>
      </w:pPr>
      <w:rPr>
        <w:rFonts w:hint="default"/>
        <w:lang w:val="nl-NL" w:eastAsia="en-US" w:bidi="ar-SA"/>
      </w:rPr>
    </w:lvl>
  </w:abstractNum>
  <w:abstractNum w:abstractNumId="9" w15:restartNumberingAfterBreak="0">
    <w:nsid w:val="796E52CD"/>
    <w:multiLevelType w:val="hybridMultilevel"/>
    <w:tmpl w:val="B8E492AA"/>
    <w:lvl w:ilvl="0" w:tplc="1AA69DC0">
      <w:start w:val="1"/>
      <w:numFmt w:val="decimal"/>
      <w:lvlText w:val="%1."/>
      <w:lvlJc w:val="left"/>
      <w:pPr>
        <w:ind w:left="3713" w:hanging="284"/>
        <w:jc w:val="left"/>
      </w:pPr>
      <w:rPr>
        <w:rFonts w:hint="default"/>
        <w:spacing w:val="-19"/>
        <w:w w:val="92"/>
        <w:lang w:val="nl-NL" w:eastAsia="en-US" w:bidi="ar-SA"/>
      </w:rPr>
    </w:lvl>
    <w:lvl w:ilvl="1" w:tplc="79F89CD8">
      <w:numFmt w:val="bullet"/>
      <w:lvlText w:val="•"/>
      <w:lvlJc w:val="left"/>
      <w:pPr>
        <w:ind w:left="4340" w:hanging="284"/>
      </w:pPr>
      <w:rPr>
        <w:rFonts w:hint="default"/>
        <w:lang w:val="nl-NL" w:eastAsia="en-US" w:bidi="ar-SA"/>
      </w:rPr>
    </w:lvl>
    <w:lvl w:ilvl="2" w:tplc="955C5854">
      <w:numFmt w:val="bullet"/>
      <w:lvlText w:val="•"/>
      <w:lvlJc w:val="left"/>
      <w:pPr>
        <w:ind w:left="4960" w:hanging="284"/>
      </w:pPr>
      <w:rPr>
        <w:rFonts w:hint="default"/>
        <w:lang w:val="nl-NL" w:eastAsia="en-US" w:bidi="ar-SA"/>
      </w:rPr>
    </w:lvl>
    <w:lvl w:ilvl="3" w:tplc="E1CA88CE">
      <w:numFmt w:val="bullet"/>
      <w:lvlText w:val="•"/>
      <w:lvlJc w:val="left"/>
      <w:pPr>
        <w:ind w:left="5580" w:hanging="284"/>
      </w:pPr>
      <w:rPr>
        <w:rFonts w:hint="default"/>
        <w:lang w:val="nl-NL" w:eastAsia="en-US" w:bidi="ar-SA"/>
      </w:rPr>
    </w:lvl>
    <w:lvl w:ilvl="4" w:tplc="C5004668">
      <w:numFmt w:val="bullet"/>
      <w:lvlText w:val="•"/>
      <w:lvlJc w:val="left"/>
      <w:pPr>
        <w:ind w:left="6200" w:hanging="284"/>
      </w:pPr>
      <w:rPr>
        <w:rFonts w:hint="default"/>
        <w:lang w:val="nl-NL" w:eastAsia="en-US" w:bidi="ar-SA"/>
      </w:rPr>
    </w:lvl>
    <w:lvl w:ilvl="5" w:tplc="6D26A690">
      <w:numFmt w:val="bullet"/>
      <w:lvlText w:val="•"/>
      <w:lvlJc w:val="left"/>
      <w:pPr>
        <w:ind w:left="6820" w:hanging="284"/>
      </w:pPr>
      <w:rPr>
        <w:rFonts w:hint="default"/>
        <w:lang w:val="nl-NL" w:eastAsia="en-US" w:bidi="ar-SA"/>
      </w:rPr>
    </w:lvl>
    <w:lvl w:ilvl="6" w:tplc="67C46C1C">
      <w:numFmt w:val="bullet"/>
      <w:lvlText w:val="•"/>
      <w:lvlJc w:val="left"/>
      <w:pPr>
        <w:ind w:left="7440" w:hanging="284"/>
      </w:pPr>
      <w:rPr>
        <w:rFonts w:hint="default"/>
        <w:lang w:val="nl-NL" w:eastAsia="en-US" w:bidi="ar-SA"/>
      </w:rPr>
    </w:lvl>
    <w:lvl w:ilvl="7" w:tplc="046CDE5C">
      <w:numFmt w:val="bullet"/>
      <w:lvlText w:val="•"/>
      <w:lvlJc w:val="left"/>
      <w:pPr>
        <w:ind w:left="8061" w:hanging="284"/>
      </w:pPr>
      <w:rPr>
        <w:rFonts w:hint="default"/>
        <w:lang w:val="nl-NL" w:eastAsia="en-US" w:bidi="ar-SA"/>
      </w:rPr>
    </w:lvl>
    <w:lvl w:ilvl="8" w:tplc="12E0882A">
      <w:numFmt w:val="bullet"/>
      <w:lvlText w:val="•"/>
      <w:lvlJc w:val="left"/>
      <w:pPr>
        <w:ind w:left="8681" w:hanging="284"/>
      </w:pPr>
      <w:rPr>
        <w:rFonts w:hint="default"/>
        <w:lang w:val="nl-NL" w:eastAsia="en-US" w:bidi="ar-SA"/>
      </w:rPr>
    </w:lvl>
  </w:abstractNum>
  <w:abstractNum w:abstractNumId="10" w15:restartNumberingAfterBreak="0">
    <w:nsid w:val="7C081FA1"/>
    <w:multiLevelType w:val="multilevel"/>
    <w:tmpl w:val="4B64C1EC"/>
    <w:lvl w:ilvl="0">
      <w:start w:val="5"/>
      <w:numFmt w:val="decimal"/>
      <w:lvlText w:val="%1"/>
      <w:lvlJc w:val="left"/>
      <w:pPr>
        <w:ind w:left="3876" w:hanging="447"/>
        <w:jc w:val="left"/>
      </w:pPr>
      <w:rPr>
        <w:rFonts w:hint="default"/>
        <w:lang w:val="nl-NL" w:eastAsia="en-US" w:bidi="ar-SA"/>
      </w:rPr>
    </w:lvl>
    <w:lvl w:ilvl="1">
      <w:start w:val="3"/>
      <w:numFmt w:val="decimal"/>
      <w:lvlText w:val="%1.%2"/>
      <w:lvlJc w:val="left"/>
      <w:pPr>
        <w:ind w:left="3876" w:hanging="447"/>
        <w:jc w:val="left"/>
      </w:pPr>
      <w:rPr>
        <w:rFonts w:hint="default"/>
        <w:lang w:val="nl-NL" w:eastAsia="en-US" w:bidi="ar-SA"/>
      </w:rPr>
    </w:lvl>
    <w:lvl w:ilvl="2">
      <w:start w:val="1"/>
      <w:numFmt w:val="decimal"/>
      <w:lvlText w:val="%1.%2.%3"/>
      <w:lvlJc w:val="left"/>
      <w:pPr>
        <w:ind w:left="3876" w:hanging="447"/>
        <w:jc w:val="left"/>
      </w:pPr>
      <w:rPr>
        <w:rFonts w:ascii="Trebuchet MS" w:eastAsia="Trebuchet MS" w:hAnsi="Trebuchet MS" w:cs="Trebuchet MS" w:hint="default"/>
        <w:b/>
        <w:bCs/>
        <w:i w:val="0"/>
        <w:iCs w:val="0"/>
        <w:color w:val="211F1F"/>
        <w:spacing w:val="-1"/>
        <w:w w:val="86"/>
        <w:sz w:val="18"/>
        <w:szCs w:val="18"/>
        <w:lang w:val="nl-NL" w:eastAsia="en-US" w:bidi="ar-SA"/>
      </w:rPr>
    </w:lvl>
    <w:lvl w:ilvl="3">
      <w:start w:val="1"/>
      <w:numFmt w:val="decimal"/>
      <w:lvlText w:val="%1.%2.%3.%4"/>
      <w:lvlJc w:val="left"/>
      <w:pPr>
        <w:ind w:left="4027" w:hanging="598"/>
        <w:jc w:val="left"/>
      </w:pPr>
      <w:rPr>
        <w:rFonts w:ascii="Trebuchet MS" w:eastAsia="Trebuchet MS" w:hAnsi="Trebuchet MS" w:cs="Trebuchet MS" w:hint="default"/>
        <w:b/>
        <w:bCs/>
        <w:i w:val="0"/>
        <w:iCs w:val="0"/>
        <w:color w:val="211F1F"/>
        <w:spacing w:val="-1"/>
        <w:w w:val="86"/>
        <w:sz w:val="18"/>
        <w:szCs w:val="18"/>
        <w:lang w:val="nl-NL" w:eastAsia="en-US" w:bidi="ar-SA"/>
      </w:rPr>
    </w:lvl>
    <w:lvl w:ilvl="4">
      <w:numFmt w:val="bullet"/>
      <w:lvlText w:val="•"/>
      <w:lvlJc w:val="left"/>
      <w:pPr>
        <w:ind w:left="6086" w:hanging="598"/>
      </w:pPr>
      <w:rPr>
        <w:rFonts w:hint="default"/>
        <w:lang w:val="nl-NL" w:eastAsia="en-US" w:bidi="ar-SA"/>
      </w:rPr>
    </w:lvl>
    <w:lvl w:ilvl="5">
      <w:numFmt w:val="bullet"/>
      <w:lvlText w:val="•"/>
      <w:lvlJc w:val="left"/>
      <w:pPr>
        <w:ind w:left="6775" w:hanging="598"/>
      </w:pPr>
      <w:rPr>
        <w:rFonts w:hint="default"/>
        <w:lang w:val="nl-NL" w:eastAsia="en-US" w:bidi="ar-SA"/>
      </w:rPr>
    </w:lvl>
    <w:lvl w:ilvl="6">
      <w:numFmt w:val="bullet"/>
      <w:lvlText w:val="•"/>
      <w:lvlJc w:val="left"/>
      <w:pPr>
        <w:ind w:left="7464" w:hanging="598"/>
      </w:pPr>
      <w:rPr>
        <w:rFonts w:hint="default"/>
        <w:lang w:val="nl-NL" w:eastAsia="en-US" w:bidi="ar-SA"/>
      </w:rPr>
    </w:lvl>
    <w:lvl w:ilvl="7">
      <w:numFmt w:val="bullet"/>
      <w:lvlText w:val="•"/>
      <w:lvlJc w:val="left"/>
      <w:pPr>
        <w:ind w:left="8153" w:hanging="598"/>
      </w:pPr>
      <w:rPr>
        <w:rFonts w:hint="default"/>
        <w:lang w:val="nl-NL" w:eastAsia="en-US" w:bidi="ar-SA"/>
      </w:rPr>
    </w:lvl>
    <w:lvl w:ilvl="8">
      <w:numFmt w:val="bullet"/>
      <w:lvlText w:val="•"/>
      <w:lvlJc w:val="left"/>
      <w:pPr>
        <w:ind w:left="8842" w:hanging="598"/>
      </w:pPr>
      <w:rPr>
        <w:rFonts w:hint="default"/>
        <w:lang w:val="nl-NL" w:eastAsia="en-US" w:bidi="ar-SA"/>
      </w:rPr>
    </w:lvl>
  </w:abstractNum>
  <w:num w:numId="1" w16cid:durableId="1946038038">
    <w:abstractNumId w:val="10"/>
  </w:num>
  <w:num w:numId="2" w16cid:durableId="2102986000">
    <w:abstractNumId w:val="0"/>
  </w:num>
  <w:num w:numId="3" w16cid:durableId="1505631781">
    <w:abstractNumId w:val="3"/>
  </w:num>
  <w:num w:numId="4" w16cid:durableId="1478646282">
    <w:abstractNumId w:val="2"/>
  </w:num>
  <w:num w:numId="5" w16cid:durableId="1067264821">
    <w:abstractNumId w:val="5"/>
  </w:num>
  <w:num w:numId="6" w16cid:durableId="2144954741">
    <w:abstractNumId w:val="8"/>
  </w:num>
  <w:num w:numId="7" w16cid:durableId="11416459">
    <w:abstractNumId w:val="7"/>
  </w:num>
  <w:num w:numId="8" w16cid:durableId="1474642410">
    <w:abstractNumId w:val="6"/>
  </w:num>
  <w:num w:numId="9" w16cid:durableId="1109663791">
    <w:abstractNumId w:val="9"/>
  </w:num>
  <w:num w:numId="10" w16cid:durableId="1025058562">
    <w:abstractNumId w:val="1"/>
  </w:num>
  <w:num w:numId="11" w16cid:durableId="1238973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B3359"/>
    <w:rsid w:val="001B3359"/>
    <w:rsid w:val="00B74860"/>
    <w:rsid w:val="00D87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64E0"/>
  <w15:docId w15:val="{B392DCF2-4B6C-4387-BC8A-FD348A9D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3429"/>
      <w:outlineLvl w:val="0"/>
    </w:pPr>
    <w:rPr>
      <w:i/>
      <w:iCs/>
      <w:sz w:val="20"/>
      <w:szCs w:val="20"/>
    </w:rPr>
  </w:style>
  <w:style w:type="paragraph" w:styleId="Kop2">
    <w:name w:val="heading 2"/>
    <w:basedOn w:val="Standaard"/>
    <w:uiPriority w:val="9"/>
    <w:unhideWhenUsed/>
    <w:qFormat/>
    <w:pPr>
      <w:ind w:left="3430"/>
      <w:outlineLvl w:val="1"/>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4"/>
      <w:ind w:left="481"/>
    </w:pPr>
    <w:rPr>
      <w:sz w:val="14"/>
      <w:szCs w:val="14"/>
    </w:rPr>
  </w:style>
  <w:style w:type="paragraph" w:styleId="Inhopg2">
    <w:name w:val="toc 2"/>
    <w:basedOn w:val="Standaard"/>
    <w:uiPriority w:val="1"/>
    <w:qFormat/>
    <w:pPr>
      <w:spacing w:before="61"/>
      <w:ind w:left="481"/>
    </w:pPr>
    <w:rPr>
      <w:rFonts w:ascii="Calibri" w:eastAsia="Calibri" w:hAnsi="Calibri" w:cs="Calibri"/>
      <w:i/>
      <w:iCs/>
      <w:sz w:val="14"/>
      <w:szCs w:val="14"/>
    </w:r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3713" w:hanging="201"/>
    </w:pPr>
  </w:style>
  <w:style w:type="paragraph" w:customStyle="1" w:styleId="TableParagraph">
    <w:name w:val="Table Paragraph"/>
    <w:basedOn w:val="Standaard"/>
    <w:uiPriority w:val="1"/>
    <w:qFormat/>
    <w:pPr>
      <w:spacing w:before="22"/>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etten.overheid.nl/BWBR0049074/2024-01-01" TargetMode="External" Id="rId8" /><Relationship Type="http://schemas.openxmlformats.org/officeDocument/2006/relationships/hyperlink" Target="https://zoek.officielebekendmakingen.nl/kst-34104-450.html" TargetMode="Externa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hyperlink" Target="https://zoek.officielebekendmakingen.nl/kst-34104-450.html"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2.png" Id="rId11" /><Relationship Type="http://schemas.openxmlformats.org/officeDocument/2006/relationships/footnotes" Target="footnotes.xml" Id="rId5" /><Relationship Type="http://schemas.openxmlformats.org/officeDocument/2006/relationships/hyperlink" Target="https://www.rijksfinancien.nl/voorjaarsnota/2023" TargetMode="External" Id="rId15" /><Relationship Type="http://schemas.openxmlformats.org/officeDocument/2006/relationships/image" Target="media/image1.png" Id="rId10" /><Relationship Type="http://schemas.openxmlformats.org/officeDocument/2006/relationships/webSettings" Target="webSettings.xml" Id="rId4" /><Relationship Type="http://schemas.openxmlformats.org/officeDocument/2006/relationships/hyperlink" Target="https://wetten.overheid.nl/BWBR0049074/2024-01-01" TargetMode="External" Id="rId9" /><Relationship Type="http://schemas.openxmlformats.org/officeDocument/2006/relationships/hyperlink" Target="https://www.rijksfinancien.nl/voorjaarsnota/2023"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64</ap:Pages>
  <ap:Words>20320</ap:Words>
  <ap:Characters>111765</ap:Characters>
  <ap:DocSecurity>0</ap:DocSecurity>
  <ap:Lines>931</ap:Lines>
  <ap:Paragraphs>263</ap:Paragraphs>
  <ap:ScaleCrop>false</ap:ScaleCrop>
  <ap:LinksUpToDate>false</ap:LinksUpToDate>
  <ap:CharactersWithSpaces>131822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2026-03-31T15:22:00.0000000Z</dcterms:created>
  <dcterms:modified xsi:type="dcterms:W3CDTF">2026-03-31T15:35:00.0000000Z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Antenna House XSL Formatter V7.4 R1 Linux : 7.4.1.63121 (2023-12-20T11:05+09)</vt:lpwstr>
  </property>
  <property fmtid="{D5CDD505-2E9C-101B-9397-08002B2CF9AE}" pid="4" name="LastSaved">
    <vt:filetime>2026-03-31T00:00:00Z</vt:filetime>
  </property>
  <property fmtid="{D5CDD505-2E9C-101B-9397-08002B2CF9AE}" pid="5" name="Producer">
    <vt:lpwstr>Antenna House PDF Output Library 7.4.1889</vt:lpwstr>
  </property>
  <property fmtid="{D5CDD505-2E9C-101B-9397-08002B2CF9AE}" pid="6" name="ContentTypeId">
    <vt:lpwstr>0x01010038E60350FC170647B310166F2EB204D8</vt:lpwstr>
  </property>
</Properties>
</file>